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4.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5.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6.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7.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8.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9.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0.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1.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2.xml" ContentType="application/vnd.openxmlformats-officedocument.themeOverrid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E5624" w14:textId="02A5444E" w:rsidR="00164CF2" w:rsidRDefault="005A7D49" w:rsidP="00350FFA">
      <w:pPr>
        <w:ind w:left="-1474"/>
      </w:pPr>
      <w:r>
        <w:rPr>
          <w:noProof/>
        </w:rPr>
        <w:drawing>
          <wp:anchor distT="0" distB="0" distL="114300" distR="114300" simplePos="0" relativeHeight="251658240" behindDoc="1" locked="0" layoutInCell="1" allowOverlap="1" wp14:anchorId="1987648F" wp14:editId="52F4E276">
            <wp:simplePos x="0" y="0"/>
            <wp:positionH relativeFrom="page">
              <wp:align>left</wp:align>
            </wp:positionH>
            <wp:positionV relativeFrom="paragraph">
              <wp:posOffset>-902082</wp:posOffset>
            </wp:positionV>
            <wp:extent cx="7530010" cy="10643616"/>
            <wp:effectExtent l="0" t="0" r="0" b="5715"/>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8"/>
                    <a:stretch>
                      <a:fillRect/>
                    </a:stretch>
                  </pic:blipFill>
                  <pic:spPr>
                    <a:xfrm>
                      <a:off x="0" y="0"/>
                      <a:ext cx="7530010" cy="10643616"/>
                    </a:xfrm>
                    <a:prstGeom prst="rect">
                      <a:avLst/>
                    </a:prstGeom>
                  </pic:spPr>
                </pic:pic>
              </a:graphicData>
            </a:graphic>
            <wp14:sizeRelH relativeFrom="page">
              <wp14:pctWidth>0</wp14:pctWidth>
            </wp14:sizeRelH>
            <wp14:sizeRelV relativeFrom="page">
              <wp14:pctHeight>0</wp14:pctHeight>
            </wp14:sizeRelV>
          </wp:anchor>
        </w:drawing>
      </w:r>
    </w:p>
    <w:p w14:paraId="75444A09" w14:textId="203093DD" w:rsidR="006E5D6E" w:rsidRDefault="00164CF2" w:rsidP="00350FFA">
      <w:pPr>
        <w:ind w:left="-1474"/>
      </w:pPr>
      <w:r>
        <w:t>A</w:t>
      </w:r>
    </w:p>
    <w:p w14:paraId="57D930FB" w14:textId="535BE2C1" w:rsidR="00930CDA" w:rsidRDefault="00337D19" w:rsidP="00930CDA">
      <w:pPr>
        <w:spacing w:after="160" w:line="720" w:lineRule="auto"/>
        <w:rPr>
          <w:noProof/>
          <w:lang w:eastAsia="en-AU"/>
        </w:rPr>
      </w:pPr>
      <w:r>
        <w:rPr>
          <w:noProof/>
        </w:rPr>
        <w:drawing>
          <wp:inline distT="0" distB="0" distL="0" distR="0" wp14:anchorId="360793E7" wp14:editId="0BCA9D8D">
            <wp:extent cx="2383200" cy="727200"/>
            <wp:effectExtent l="0" t="0" r="0" b="0"/>
            <wp:docPr id="2" name="Picture 3" descr="Australian Government Department of Employment and Workplace 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ustralian Government Department of Employment and Workplace Relations."/>
                    <pic:cNvPicPr/>
                  </pic:nvPicPr>
                  <pic:blipFill>
                    <a:blip r:embed="rId9">
                      <a:extLst>
                        <a:ext uri="{96DAC541-7B7A-43D3-8B79-37D633B846F1}">
                          <asvg:svgBlip xmlns:asvg="http://schemas.microsoft.com/office/drawing/2016/SVG/main" r:embed="rId10"/>
                        </a:ext>
                      </a:extLst>
                    </a:blip>
                    <a:stretch>
                      <a:fillRect/>
                    </a:stretch>
                  </pic:blipFill>
                  <pic:spPr>
                    <a:xfrm>
                      <a:off x="0" y="0"/>
                      <a:ext cx="2383200" cy="727200"/>
                    </a:xfrm>
                    <a:prstGeom prst="rect">
                      <a:avLst/>
                    </a:prstGeom>
                  </pic:spPr>
                </pic:pic>
              </a:graphicData>
            </a:graphic>
          </wp:inline>
        </w:drawing>
      </w:r>
    </w:p>
    <w:p w14:paraId="4238F4CF" w14:textId="547ED7D1" w:rsidR="00930CDA" w:rsidRDefault="008F62FF" w:rsidP="007855CC">
      <w:pPr>
        <w:pStyle w:val="Title"/>
        <w:spacing w:line="240" w:lineRule="auto"/>
        <w:ind w:left="1276"/>
        <w:rPr>
          <w:noProof/>
          <w:lang w:eastAsia="en-AU"/>
        </w:rPr>
      </w:pPr>
      <w:r>
        <w:rPr>
          <w:noProof/>
          <w:lang w:eastAsia="en-AU"/>
        </w:rPr>
        <w:t>New Employment Service</w:t>
      </w:r>
      <w:r w:rsidR="00F178A9">
        <w:rPr>
          <w:noProof/>
          <w:lang w:eastAsia="en-AU"/>
        </w:rPr>
        <w:t>s</w:t>
      </w:r>
      <w:r>
        <w:rPr>
          <w:noProof/>
          <w:lang w:eastAsia="en-AU"/>
        </w:rPr>
        <w:t xml:space="preserve"> Trial Evaluation</w:t>
      </w:r>
      <w:r w:rsidR="0023373C">
        <w:rPr>
          <w:noProof/>
          <w:lang w:eastAsia="en-AU"/>
        </w:rPr>
        <w:t>,</w:t>
      </w:r>
      <w:r w:rsidR="00002556">
        <w:rPr>
          <w:noProof/>
          <w:lang w:eastAsia="en-AU"/>
        </w:rPr>
        <w:t xml:space="preserve"> </w:t>
      </w:r>
      <w:r w:rsidR="00500F36">
        <w:rPr>
          <w:noProof/>
          <w:lang w:eastAsia="en-AU"/>
        </w:rPr>
        <w:t>Phase 1</w:t>
      </w:r>
      <w:r w:rsidR="00B262FF">
        <w:rPr>
          <w:noProof/>
          <w:lang w:eastAsia="en-AU"/>
        </w:rPr>
        <w:t>, July 2019 – June 2021</w:t>
      </w:r>
    </w:p>
    <w:p w14:paraId="430A5E5B" w14:textId="4FEC255C" w:rsidR="008F62FF" w:rsidRDefault="00B262FF" w:rsidP="008F62FF">
      <w:pPr>
        <w:pStyle w:val="Subtitle"/>
        <w:spacing w:before="240"/>
        <w:ind w:left="1276"/>
        <w:rPr>
          <w:noProof/>
          <w:lang w:eastAsia="en-AU"/>
        </w:rPr>
      </w:pPr>
      <w:r>
        <w:rPr>
          <w:noProof/>
          <w:lang w:eastAsia="en-AU"/>
        </w:rPr>
        <w:t xml:space="preserve">November 2022 </w:t>
      </w:r>
    </w:p>
    <w:p w14:paraId="15277A78" w14:textId="504CEA5E" w:rsidR="00930CDA" w:rsidRPr="0095636C" w:rsidRDefault="00930CDA" w:rsidP="0095636C">
      <w:r>
        <w:rPr>
          <w:noProof/>
          <w:lang w:eastAsia="en-AU"/>
        </w:rPr>
        <w:br w:type="page"/>
      </w:r>
    </w:p>
    <w:p w14:paraId="26921407" w14:textId="18E6E951" w:rsidR="002B1CE5" w:rsidRPr="005A7D49" w:rsidRDefault="005A7D49" w:rsidP="002B1CE5">
      <w:pPr>
        <w:pStyle w:val="Title"/>
        <w:rPr>
          <w:rFonts w:cs="Calibri"/>
          <w:color w:val="auto"/>
          <w:sz w:val="22"/>
          <w:szCs w:val="22"/>
        </w:rPr>
      </w:pPr>
      <w:r w:rsidRPr="005A7D49">
        <w:rPr>
          <w:rFonts w:cs="Calibri"/>
          <w:color w:val="auto"/>
          <w:sz w:val="22"/>
          <w:szCs w:val="22"/>
        </w:rPr>
        <w:lastRenderedPageBreak/>
        <w:t xml:space="preserve">Evaluation </w:t>
      </w:r>
      <w:r w:rsidR="003D5B36">
        <w:rPr>
          <w:rFonts w:cs="Calibri"/>
          <w:color w:val="auto"/>
          <w:sz w:val="22"/>
          <w:szCs w:val="22"/>
        </w:rPr>
        <w:t>t</w:t>
      </w:r>
      <w:r w:rsidRPr="005A7D49">
        <w:rPr>
          <w:rFonts w:cs="Calibri"/>
          <w:color w:val="auto"/>
          <w:sz w:val="22"/>
          <w:szCs w:val="22"/>
        </w:rPr>
        <w:t>eam</w:t>
      </w:r>
    </w:p>
    <w:p w14:paraId="339F31B7" w14:textId="3D70A73E" w:rsidR="005A7D49" w:rsidRDefault="005A7D49" w:rsidP="005A7D49">
      <w:pPr>
        <w:spacing w:after="0"/>
      </w:pPr>
      <w:r>
        <w:t>James Backhouse</w:t>
      </w:r>
    </w:p>
    <w:p w14:paraId="25CCDB5A" w14:textId="29644A4C" w:rsidR="005A7D49" w:rsidRDefault="005A7D49" w:rsidP="005A7D49">
      <w:pPr>
        <w:spacing w:after="0"/>
      </w:pPr>
      <w:r>
        <w:t>Shelley Evans</w:t>
      </w:r>
    </w:p>
    <w:p w14:paraId="07830BAC" w14:textId="274A8677" w:rsidR="005A7D49" w:rsidRDefault="005A7D49" w:rsidP="005A7D49">
      <w:pPr>
        <w:spacing w:after="0"/>
      </w:pPr>
      <w:r>
        <w:t>Anna Finnigan</w:t>
      </w:r>
    </w:p>
    <w:p w14:paraId="71153B80" w14:textId="11BE1BB6" w:rsidR="005A7D49" w:rsidRDefault="005A7D49" w:rsidP="005A7D49">
      <w:pPr>
        <w:spacing w:after="0"/>
      </w:pPr>
      <w:r>
        <w:t>Michael Hanslip</w:t>
      </w:r>
    </w:p>
    <w:p w14:paraId="4539D3D5" w14:textId="3E42160B" w:rsidR="005A7D49" w:rsidRDefault="005A7D49" w:rsidP="005A7D49">
      <w:pPr>
        <w:spacing w:after="0"/>
      </w:pPr>
      <w:r>
        <w:t>Loretta Hunt</w:t>
      </w:r>
    </w:p>
    <w:p w14:paraId="75C2E6E3" w14:textId="77777777" w:rsidR="005A7D49" w:rsidRDefault="005A7D49" w:rsidP="005A7D49">
      <w:pPr>
        <w:spacing w:after="0"/>
      </w:pPr>
      <w:r>
        <w:t>Natalie Jasprizza</w:t>
      </w:r>
    </w:p>
    <w:p w14:paraId="47851316" w14:textId="5D147B16" w:rsidR="005A7D49" w:rsidRDefault="005A7D49" w:rsidP="005A7D49">
      <w:pPr>
        <w:spacing w:after="0"/>
      </w:pPr>
      <w:r>
        <w:t>Charity Liaw</w:t>
      </w:r>
    </w:p>
    <w:p w14:paraId="681E0977" w14:textId="2091D30E" w:rsidR="005A7D49" w:rsidRDefault="005A7D49" w:rsidP="005A7D49">
      <w:pPr>
        <w:spacing w:after="0"/>
      </w:pPr>
      <w:r>
        <w:t>Jennifer Smart</w:t>
      </w:r>
    </w:p>
    <w:p w14:paraId="4AD19082" w14:textId="77777777" w:rsidR="005A7D49" w:rsidRDefault="005A7D49" w:rsidP="005A7D49">
      <w:pPr>
        <w:spacing w:after="0"/>
      </w:pPr>
      <w:r>
        <w:t>Tania Steenson</w:t>
      </w:r>
    </w:p>
    <w:p w14:paraId="155A719E" w14:textId="44C49D8B" w:rsidR="005A7D49" w:rsidRDefault="005A7D49" w:rsidP="005A7D49">
      <w:pPr>
        <w:spacing w:after="0"/>
      </w:pPr>
      <w:r>
        <w:t>Jo Virgona</w:t>
      </w:r>
    </w:p>
    <w:p w14:paraId="45DCB310" w14:textId="77777777" w:rsidR="005A7D49" w:rsidRDefault="005A7D49" w:rsidP="005A7D49">
      <w:pPr>
        <w:spacing w:after="0"/>
      </w:pPr>
    </w:p>
    <w:p w14:paraId="672398D6" w14:textId="52C17708" w:rsidR="005A7D49" w:rsidRDefault="005A7D49" w:rsidP="005A7D49">
      <w:pPr>
        <w:spacing w:after="0"/>
        <w:rPr>
          <w:b/>
          <w:bCs/>
        </w:rPr>
      </w:pPr>
      <w:r w:rsidRPr="005A7D49">
        <w:rPr>
          <w:b/>
          <w:bCs/>
        </w:rPr>
        <w:t>Acknowledgements</w:t>
      </w:r>
    </w:p>
    <w:p w14:paraId="07E0E0CE" w14:textId="539EFF3E" w:rsidR="00466352" w:rsidRDefault="00466352" w:rsidP="005A7D49">
      <w:pPr>
        <w:spacing w:after="0"/>
      </w:pPr>
      <w:r>
        <w:t>The evaluation team wishes to thank all of those who contributed to the evaluation including:</w:t>
      </w:r>
    </w:p>
    <w:p w14:paraId="630062B8" w14:textId="66D85CF4" w:rsidR="005A7D49" w:rsidRPr="005A7D49" w:rsidRDefault="005A7D49" w:rsidP="008D3C87">
      <w:pPr>
        <w:pStyle w:val="ListParagraph"/>
        <w:numPr>
          <w:ilvl w:val="0"/>
          <w:numId w:val="42"/>
        </w:numPr>
        <w:spacing w:after="0" w:line="276" w:lineRule="auto"/>
        <w:ind w:left="426"/>
      </w:pPr>
      <w:r w:rsidRPr="005A7D49">
        <w:t>Clear Horizon</w:t>
      </w:r>
      <w:r>
        <w:t xml:space="preserve">, for their </w:t>
      </w:r>
      <w:r w:rsidR="00466352">
        <w:t xml:space="preserve">early </w:t>
      </w:r>
      <w:r>
        <w:t>work on the program logic</w:t>
      </w:r>
      <w:r w:rsidR="00466352">
        <w:t xml:space="preserve"> and strategy</w:t>
      </w:r>
    </w:p>
    <w:p w14:paraId="443C0901" w14:textId="0C7E242D" w:rsidR="005A7D49" w:rsidRPr="005A7D49" w:rsidRDefault="005A7D49" w:rsidP="008D3C87">
      <w:pPr>
        <w:pStyle w:val="ListParagraph"/>
        <w:numPr>
          <w:ilvl w:val="0"/>
          <w:numId w:val="42"/>
        </w:numPr>
        <w:spacing w:after="0" w:line="276" w:lineRule="auto"/>
        <w:ind w:left="426"/>
      </w:pPr>
      <w:r w:rsidRPr="005A7D49">
        <w:t>The Social Research Centre</w:t>
      </w:r>
      <w:r>
        <w:t xml:space="preserve">, for their </w:t>
      </w:r>
      <w:r w:rsidR="00466352">
        <w:t xml:space="preserve">work on the </w:t>
      </w:r>
      <w:r>
        <w:t xml:space="preserve">longitudinal </w:t>
      </w:r>
      <w:r w:rsidR="00466352">
        <w:t xml:space="preserve">qualitative </w:t>
      </w:r>
      <w:r>
        <w:t xml:space="preserve">study of trial participants </w:t>
      </w:r>
    </w:p>
    <w:p w14:paraId="220225E9" w14:textId="47D49184" w:rsidR="00466352" w:rsidRDefault="005A7D49" w:rsidP="008D3C87">
      <w:pPr>
        <w:pStyle w:val="ListParagraph"/>
        <w:numPr>
          <w:ilvl w:val="0"/>
          <w:numId w:val="42"/>
        </w:numPr>
        <w:spacing w:after="0" w:line="276" w:lineRule="auto"/>
        <w:ind w:left="426"/>
      </w:pPr>
      <w:r w:rsidRPr="005A7D49">
        <w:t>Wallis Social Research</w:t>
      </w:r>
      <w:r>
        <w:t>, for the</w:t>
      </w:r>
      <w:r w:rsidR="00466352">
        <w:t>ir work on the</w:t>
      </w:r>
      <w:r>
        <w:t xml:space="preserve"> participant experiences of employment services study (PEES)</w:t>
      </w:r>
    </w:p>
    <w:p w14:paraId="637C39C8" w14:textId="26792D40" w:rsidR="005A7D49" w:rsidRPr="005A7D49" w:rsidRDefault="005A7D49" w:rsidP="008D3C87">
      <w:pPr>
        <w:pStyle w:val="ListParagraph"/>
        <w:numPr>
          <w:ilvl w:val="0"/>
          <w:numId w:val="42"/>
        </w:numPr>
        <w:spacing w:after="0" w:line="276" w:lineRule="auto"/>
        <w:ind w:left="426"/>
      </w:pPr>
      <w:r w:rsidRPr="005A7D49">
        <w:t>The Evaluation Advisory Group</w:t>
      </w:r>
      <w:r>
        <w:t>, including Associate Professor Russell Ayres,</w:t>
      </w:r>
      <w:r w:rsidR="00466352">
        <w:t xml:space="preserve"> Dr Kale Dyer, Professor Peter Fairbrother and Associate Professor Michael O</w:t>
      </w:r>
      <w:r w:rsidR="00F178A9">
        <w:t>’</w:t>
      </w:r>
      <w:r w:rsidR="00466352">
        <w:t>Neil for their ongoing support, feedback and wise counsel during the project.</w:t>
      </w:r>
    </w:p>
    <w:p w14:paraId="49D67C55" w14:textId="3AE3437F" w:rsidR="005A7D49" w:rsidRDefault="005A7D49" w:rsidP="005A7D49">
      <w:pPr>
        <w:spacing w:after="0"/>
      </w:pPr>
    </w:p>
    <w:p w14:paraId="3BA1451D" w14:textId="34E54B8B" w:rsidR="00466352" w:rsidRDefault="00466352" w:rsidP="005A7D49">
      <w:pPr>
        <w:spacing w:after="0"/>
      </w:pPr>
    </w:p>
    <w:p w14:paraId="5B8FDD73" w14:textId="77777777" w:rsidR="00466352" w:rsidRDefault="00466352" w:rsidP="005A7D49">
      <w:pPr>
        <w:spacing w:after="0"/>
      </w:pPr>
    </w:p>
    <w:p w14:paraId="720E1BB4" w14:textId="77777777" w:rsidR="00466352" w:rsidRPr="005A7D49" w:rsidRDefault="00466352" w:rsidP="005A7D49">
      <w:pPr>
        <w:spacing w:after="0"/>
      </w:pPr>
    </w:p>
    <w:p w14:paraId="0B465459" w14:textId="64C3CCB0" w:rsidR="007855CC" w:rsidRPr="003C539C" w:rsidRDefault="007855CC" w:rsidP="007855CC">
      <w:bookmarkStart w:id="0" w:name="_Toc30065222"/>
    </w:p>
    <w:p w14:paraId="56C08523" w14:textId="43285E43" w:rsidR="003B00B7" w:rsidRDefault="003B00B7" w:rsidP="003B00B7">
      <w:r>
        <w:rPr>
          <w:noProof/>
        </w:rPr>
        <w:drawing>
          <wp:inline distT="0" distB="0" distL="0" distR="0" wp14:anchorId="15220FB0" wp14:editId="38F2515E">
            <wp:extent cx="848360" cy="284480"/>
            <wp:effectExtent l="0" t="0" r="8890" b="1270"/>
            <wp:docPr id="6" name="Picture 6"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 Commons"/>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848360" cy="284480"/>
                    </a:xfrm>
                    <a:prstGeom prst="rect">
                      <a:avLst/>
                    </a:prstGeom>
                    <a:noFill/>
                    <a:ln>
                      <a:noFill/>
                    </a:ln>
                  </pic:spPr>
                </pic:pic>
              </a:graphicData>
            </a:graphic>
          </wp:inline>
        </w:drawing>
      </w:r>
    </w:p>
    <w:p w14:paraId="32C08461" w14:textId="6D919753" w:rsidR="003B00B7" w:rsidRDefault="003B00B7" w:rsidP="003B00B7">
      <w:r>
        <w:t xml:space="preserve">With the exception of the Commonwealth Coat of Arms, the </w:t>
      </w:r>
      <w:r w:rsidR="008C4A02">
        <w:t>d</w:t>
      </w:r>
      <w:r>
        <w:t>epartment</w:t>
      </w:r>
      <w:r w:rsidR="00F178A9">
        <w:t>’</w:t>
      </w:r>
      <w:r>
        <w:t xml:space="preserve">s logo, any material protected by a trade mark and where otherwise noted all material presented in this document is provided under a </w:t>
      </w:r>
      <w:hyperlink r:id="rId13" w:history="1">
        <w:r>
          <w:rPr>
            <w:rStyle w:val="Hyperlink"/>
          </w:rPr>
          <w:t>Creative Commons Attribution 4.0 International</w:t>
        </w:r>
      </w:hyperlink>
      <w:r>
        <w:t xml:space="preserve"> (https://creativecommons.org/licenses/by/4.0/) licence.</w:t>
      </w:r>
    </w:p>
    <w:p w14:paraId="1EA34FF6" w14:textId="77777777" w:rsidR="003B00B7" w:rsidRDefault="003B00B7" w:rsidP="003B00B7">
      <w:r>
        <w:t xml:space="preserve">The details of the relevant licence conditions are available on the Creative Commons website (accessible using the links provided) as is the full legal code for the </w:t>
      </w:r>
      <w:hyperlink r:id="rId14" w:history="1">
        <w:r>
          <w:rPr>
            <w:rStyle w:val="Hyperlink"/>
          </w:rPr>
          <w:t>CC BY 4.0 International</w:t>
        </w:r>
      </w:hyperlink>
      <w:r>
        <w:t xml:space="preserve"> (https://creativecommons.org/licenses/by/4.0/legalcode)</w:t>
      </w:r>
    </w:p>
    <w:p w14:paraId="2B907573" w14:textId="77777777" w:rsidR="00E8664E" w:rsidRDefault="003B00B7" w:rsidP="003B00B7">
      <w:r>
        <w:t xml:space="preserve">The document must be attributed as the </w:t>
      </w:r>
      <w:r w:rsidR="008F62FF" w:rsidRPr="008F62FF">
        <w:rPr>
          <w:i/>
          <w:iCs/>
        </w:rPr>
        <w:t xml:space="preserve">New Employment Services Trial Evaluation </w:t>
      </w:r>
      <w:r w:rsidR="0023373C">
        <w:rPr>
          <w:i/>
          <w:iCs/>
        </w:rPr>
        <w:t>Phase 1</w:t>
      </w:r>
      <w:r w:rsidR="008F62FF" w:rsidRPr="008F62FF">
        <w:rPr>
          <w:i/>
          <w:iCs/>
        </w:rPr>
        <w:t xml:space="preserve"> report</w:t>
      </w:r>
      <w:r>
        <w:t>.</w:t>
      </w:r>
    </w:p>
    <w:p w14:paraId="1ACFAA15" w14:textId="46905EC5" w:rsidR="00EA67FC" w:rsidRDefault="00EA67FC" w:rsidP="003B00B7">
      <w:r>
        <w:br w:type="page"/>
      </w:r>
    </w:p>
    <w:p w14:paraId="2BBCB76E" w14:textId="77777777" w:rsidR="007855CC" w:rsidRDefault="007855CC" w:rsidP="007855CC">
      <w:pPr>
        <w:sectPr w:rsidR="007855CC" w:rsidSect="0099606E">
          <w:headerReference w:type="even" r:id="rId15"/>
          <w:headerReference w:type="default" r:id="rId16"/>
          <w:footerReference w:type="even" r:id="rId17"/>
          <w:footerReference w:type="default" r:id="rId18"/>
          <w:headerReference w:type="first" r:id="rId19"/>
          <w:footerReference w:type="first" r:id="rId20"/>
          <w:type w:val="continuous"/>
          <w:pgSz w:w="11906" w:h="16838"/>
          <w:pgMar w:top="1418" w:right="1440" w:bottom="1560" w:left="1276" w:header="708" w:footer="708" w:gutter="0"/>
          <w:cols w:space="708"/>
          <w:titlePg/>
          <w:docGrid w:linePitch="360"/>
        </w:sectPr>
      </w:pPr>
    </w:p>
    <w:bookmarkStart w:id="1" w:name="_Toc78365320" w:displacedByCustomXml="next"/>
    <w:bookmarkStart w:id="2" w:name="_Toc80691778" w:displacedByCustomXml="next"/>
    <w:bookmarkStart w:id="3" w:name="_Toc81224195" w:displacedByCustomXml="next"/>
    <w:bookmarkStart w:id="4" w:name="_Toc94537204" w:displacedByCustomXml="next"/>
    <w:bookmarkStart w:id="5" w:name="_Toc110074358" w:displacedByCustomXml="next"/>
    <w:sdt>
      <w:sdtPr>
        <w:rPr>
          <w:rFonts w:asciiTheme="minorHAnsi" w:eastAsiaTheme="minorHAnsi" w:hAnsiTheme="minorHAnsi" w:cstheme="minorBidi"/>
          <w:b w:val="0"/>
          <w:color w:val="auto"/>
          <w:sz w:val="22"/>
          <w:szCs w:val="22"/>
        </w:rPr>
        <w:id w:val="498779485"/>
        <w:docPartObj>
          <w:docPartGallery w:val="Table of Contents"/>
          <w:docPartUnique/>
        </w:docPartObj>
      </w:sdtPr>
      <w:sdtEndPr>
        <w:rPr>
          <w:bCs/>
          <w:noProof/>
        </w:rPr>
      </w:sdtEndPr>
      <w:sdtContent>
        <w:p w14:paraId="1C23CA17" w14:textId="11A17AC3" w:rsidR="007906E1" w:rsidRDefault="007906E1">
          <w:pPr>
            <w:pStyle w:val="TOCHeading"/>
          </w:pPr>
          <w:r>
            <w:t>Contents</w:t>
          </w:r>
        </w:p>
        <w:p w14:paraId="124FC80D" w14:textId="08A7D293" w:rsidR="004F7E4E" w:rsidRDefault="007906E1">
          <w:pPr>
            <w:pStyle w:val="TOC1"/>
            <w:tabs>
              <w:tab w:val="right" w:leader="dot" w:pos="9016"/>
            </w:tabs>
            <w:rPr>
              <w:rFonts w:eastAsiaTheme="minorEastAsia"/>
              <w:b w:val="0"/>
              <w:noProof/>
              <w:lang w:eastAsia="en-AU"/>
            </w:rPr>
          </w:pPr>
          <w:r>
            <w:fldChar w:fldCharType="begin"/>
          </w:r>
          <w:r>
            <w:instrText xml:space="preserve"> TOC \o "1-3" \h \z \u </w:instrText>
          </w:r>
          <w:r>
            <w:fldChar w:fldCharType="separate"/>
          </w:r>
          <w:hyperlink w:anchor="_Toc124867072" w:history="1">
            <w:r w:rsidR="004F7E4E" w:rsidRPr="000116BA">
              <w:rPr>
                <w:rStyle w:val="Hyperlink"/>
                <w:noProof/>
              </w:rPr>
              <w:t>List of acronyms</w:t>
            </w:r>
            <w:r w:rsidR="004F7E4E">
              <w:rPr>
                <w:noProof/>
                <w:webHidden/>
              </w:rPr>
              <w:tab/>
            </w:r>
            <w:r w:rsidR="004F7E4E">
              <w:rPr>
                <w:noProof/>
                <w:webHidden/>
              </w:rPr>
              <w:fldChar w:fldCharType="begin"/>
            </w:r>
            <w:r w:rsidR="004F7E4E">
              <w:rPr>
                <w:noProof/>
                <w:webHidden/>
              </w:rPr>
              <w:instrText xml:space="preserve"> PAGEREF _Toc124867072 \h </w:instrText>
            </w:r>
            <w:r w:rsidR="004F7E4E">
              <w:rPr>
                <w:noProof/>
                <w:webHidden/>
              </w:rPr>
            </w:r>
            <w:r w:rsidR="004F7E4E">
              <w:rPr>
                <w:noProof/>
                <w:webHidden/>
              </w:rPr>
              <w:fldChar w:fldCharType="separate"/>
            </w:r>
            <w:r w:rsidR="009C2258">
              <w:rPr>
                <w:noProof/>
                <w:webHidden/>
              </w:rPr>
              <w:t>10</w:t>
            </w:r>
            <w:r w:rsidR="004F7E4E">
              <w:rPr>
                <w:noProof/>
                <w:webHidden/>
              </w:rPr>
              <w:fldChar w:fldCharType="end"/>
            </w:r>
          </w:hyperlink>
        </w:p>
        <w:p w14:paraId="19BA5F96" w14:textId="011B9C0C" w:rsidR="004F7E4E" w:rsidRDefault="009C2258">
          <w:pPr>
            <w:pStyle w:val="TOC1"/>
            <w:tabs>
              <w:tab w:val="right" w:leader="dot" w:pos="9016"/>
            </w:tabs>
            <w:rPr>
              <w:rFonts w:eastAsiaTheme="minorEastAsia"/>
              <w:b w:val="0"/>
              <w:noProof/>
              <w:lang w:eastAsia="en-AU"/>
            </w:rPr>
          </w:pPr>
          <w:hyperlink w:anchor="_Toc124867073" w:history="1">
            <w:r w:rsidR="004F7E4E" w:rsidRPr="000116BA">
              <w:rPr>
                <w:rStyle w:val="Hyperlink"/>
                <w:noProof/>
              </w:rPr>
              <w:t>Glossary</w:t>
            </w:r>
            <w:r w:rsidR="004F7E4E">
              <w:rPr>
                <w:noProof/>
                <w:webHidden/>
              </w:rPr>
              <w:tab/>
            </w:r>
            <w:r w:rsidR="004F7E4E">
              <w:rPr>
                <w:noProof/>
                <w:webHidden/>
              </w:rPr>
              <w:fldChar w:fldCharType="begin"/>
            </w:r>
            <w:r w:rsidR="004F7E4E">
              <w:rPr>
                <w:noProof/>
                <w:webHidden/>
              </w:rPr>
              <w:instrText xml:space="preserve"> PAGEREF _Toc124867073 \h </w:instrText>
            </w:r>
            <w:r w:rsidR="004F7E4E">
              <w:rPr>
                <w:noProof/>
                <w:webHidden/>
              </w:rPr>
            </w:r>
            <w:r w:rsidR="004F7E4E">
              <w:rPr>
                <w:noProof/>
                <w:webHidden/>
              </w:rPr>
              <w:fldChar w:fldCharType="separate"/>
            </w:r>
            <w:r>
              <w:rPr>
                <w:noProof/>
                <w:webHidden/>
              </w:rPr>
              <w:t>12</w:t>
            </w:r>
            <w:r w:rsidR="004F7E4E">
              <w:rPr>
                <w:noProof/>
                <w:webHidden/>
              </w:rPr>
              <w:fldChar w:fldCharType="end"/>
            </w:r>
          </w:hyperlink>
        </w:p>
        <w:p w14:paraId="1DF1AE33" w14:textId="3CB6F04F" w:rsidR="004F7E4E" w:rsidRDefault="009C2258">
          <w:pPr>
            <w:pStyle w:val="TOC1"/>
            <w:tabs>
              <w:tab w:val="right" w:leader="dot" w:pos="9016"/>
            </w:tabs>
            <w:rPr>
              <w:rFonts w:eastAsiaTheme="minorEastAsia"/>
              <w:b w:val="0"/>
              <w:noProof/>
              <w:lang w:eastAsia="en-AU"/>
            </w:rPr>
          </w:pPr>
          <w:hyperlink w:anchor="_Toc124867074" w:history="1">
            <w:r w:rsidR="004F7E4E" w:rsidRPr="000116BA">
              <w:rPr>
                <w:rStyle w:val="Hyperlink"/>
                <w:noProof/>
              </w:rPr>
              <w:t>Executive summary</w:t>
            </w:r>
            <w:r w:rsidR="004F7E4E">
              <w:rPr>
                <w:noProof/>
                <w:webHidden/>
              </w:rPr>
              <w:tab/>
            </w:r>
            <w:r w:rsidR="004F7E4E">
              <w:rPr>
                <w:noProof/>
                <w:webHidden/>
              </w:rPr>
              <w:fldChar w:fldCharType="begin"/>
            </w:r>
            <w:r w:rsidR="004F7E4E">
              <w:rPr>
                <w:noProof/>
                <w:webHidden/>
              </w:rPr>
              <w:instrText xml:space="preserve"> PAGEREF _Toc124867074 \h </w:instrText>
            </w:r>
            <w:r w:rsidR="004F7E4E">
              <w:rPr>
                <w:noProof/>
                <w:webHidden/>
              </w:rPr>
            </w:r>
            <w:r w:rsidR="004F7E4E">
              <w:rPr>
                <w:noProof/>
                <w:webHidden/>
              </w:rPr>
              <w:fldChar w:fldCharType="separate"/>
            </w:r>
            <w:r>
              <w:rPr>
                <w:noProof/>
                <w:webHidden/>
              </w:rPr>
              <w:t>14</w:t>
            </w:r>
            <w:r w:rsidR="004F7E4E">
              <w:rPr>
                <w:noProof/>
                <w:webHidden/>
              </w:rPr>
              <w:fldChar w:fldCharType="end"/>
            </w:r>
          </w:hyperlink>
        </w:p>
        <w:p w14:paraId="5BB4908D" w14:textId="697A5F5A" w:rsidR="004F7E4E" w:rsidRDefault="009C2258">
          <w:pPr>
            <w:pStyle w:val="TOC2"/>
            <w:tabs>
              <w:tab w:val="right" w:leader="dot" w:pos="9016"/>
            </w:tabs>
            <w:rPr>
              <w:rFonts w:eastAsiaTheme="minorEastAsia"/>
              <w:noProof/>
              <w:lang w:eastAsia="en-AU"/>
            </w:rPr>
          </w:pPr>
          <w:hyperlink w:anchor="_Toc124867075" w:history="1">
            <w:r w:rsidR="004F7E4E" w:rsidRPr="000116BA">
              <w:rPr>
                <w:rStyle w:val="Hyperlink"/>
                <w:noProof/>
              </w:rPr>
              <w:t>Background</w:t>
            </w:r>
            <w:r w:rsidR="004F7E4E">
              <w:rPr>
                <w:noProof/>
                <w:webHidden/>
              </w:rPr>
              <w:tab/>
            </w:r>
            <w:r w:rsidR="004F7E4E">
              <w:rPr>
                <w:noProof/>
                <w:webHidden/>
              </w:rPr>
              <w:fldChar w:fldCharType="begin"/>
            </w:r>
            <w:r w:rsidR="004F7E4E">
              <w:rPr>
                <w:noProof/>
                <w:webHidden/>
              </w:rPr>
              <w:instrText xml:space="preserve"> PAGEREF _Toc124867075 \h </w:instrText>
            </w:r>
            <w:r w:rsidR="004F7E4E">
              <w:rPr>
                <w:noProof/>
                <w:webHidden/>
              </w:rPr>
            </w:r>
            <w:r w:rsidR="004F7E4E">
              <w:rPr>
                <w:noProof/>
                <w:webHidden/>
              </w:rPr>
              <w:fldChar w:fldCharType="separate"/>
            </w:r>
            <w:r>
              <w:rPr>
                <w:noProof/>
                <w:webHidden/>
              </w:rPr>
              <w:t>14</w:t>
            </w:r>
            <w:r w:rsidR="004F7E4E">
              <w:rPr>
                <w:noProof/>
                <w:webHidden/>
              </w:rPr>
              <w:fldChar w:fldCharType="end"/>
            </w:r>
          </w:hyperlink>
        </w:p>
        <w:p w14:paraId="391A49A4" w14:textId="68E19517" w:rsidR="004F7E4E" w:rsidRDefault="009C2258">
          <w:pPr>
            <w:pStyle w:val="TOC3"/>
            <w:tabs>
              <w:tab w:val="right" w:leader="dot" w:pos="9016"/>
            </w:tabs>
            <w:rPr>
              <w:rFonts w:eastAsiaTheme="minorEastAsia"/>
              <w:noProof/>
              <w:lang w:eastAsia="en-AU"/>
            </w:rPr>
          </w:pPr>
          <w:hyperlink w:anchor="_Toc124867076" w:history="1">
            <w:r w:rsidR="004F7E4E" w:rsidRPr="000116BA">
              <w:rPr>
                <w:rStyle w:val="Hyperlink"/>
                <w:noProof/>
              </w:rPr>
              <w:t>This report</w:t>
            </w:r>
            <w:r w:rsidR="004F7E4E">
              <w:rPr>
                <w:noProof/>
                <w:webHidden/>
              </w:rPr>
              <w:tab/>
            </w:r>
            <w:r w:rsidR="004F7E4E">
              <w:rPr>
                <w:noProof/>
                <w:webHidden/>
              </w:rPr>
              <w:fldChar w:fldCharType="begin"/>
            </w:r>
            <w:r w:rsidR="004F7E4E">
              <w:rPr>
                <w:noProof/>
                <w:webHidden/>
              </w:rPr>
              <w:instrText xml:space="preserve"> PAGEREF _Toc124867076 \h </w:instrText>
            </w:r>
            <w:r w:rsidR="004F7E4E">
              <w:rPr>
                <w:noProof/>
                <w:webHidden/>
              </w:rPr>
            </w:r>
            <w:r w:rsidR="004F7E4E">
              <w:rPr>
                <w:noProof/>
                <w:webHidden/>
              </w:rPr>
              <w:fldChar w:fldCharType="separate"/>
            </w:r>
            <w:r>
              <w:rPr>
                <w:noProof/>
                <w:webHidden/>
              </w:rPr>
              <w:t>14</w:t>
            </w:r>
            <w:r w:rsidR="004F7E4E">
              <w:rPr>
                <w:noProof/>
                <w:webHidden/>
              </w:rPr>
              <w:fldChar w:fldCharType="end"/>
            </w:r>
          </w:hyperlink>
        </w:p>
        <w:p w14:paraId="4087D8F1" w14:textId="6FC4EB04" w:rsidR="004F7E4E" w:rsidRDefault="009C2258">
          <w:pPr>
            <w:pStyle w:val="TOC2"/>
            <w:tabs>
              <w:tab w:val="right" w:leader="dot" w:pos="9016"/>
            </w:tabs>
            <w:rPr>
              <w:rFonts w:eastAsiaTheme="minorEastAsia"/>
              <w:noProof/>
              <w:lang w:eastAsia="en-AU"/>
            </w:rPr>
          </w:pPr>
          <w:hyperlink w:anchor="_Toc124867077" w:history="1">
            <w:r w:rsidR="004F7E4E" w:rsidRPr="000116BA">
              <w:rPr>
                <w:rStyle w:val="Hyperlink"/>
                <w:noProof/>
              </w:rPr>
              <w:t>The NEST</w:t>
            </w:r>
            <w:r w:rsidR="004F7E4E">
              <w:rPr>
                <w:noProof/>
                <w:webHidden/>
              </w:rPr>
              <w:tab/>
            </w:r>
            <w:r w:rsidR="004F7E4E">
              <w:rPr>
                <w:noProof/>
                <w:webHidden/>
              </w:rPr>
              <w:fldChar w:fldCharType="begin"/>
            </w:r>
            <w:r w:rsidR="004F7E4E">
              <w:rPr>
                <w:noProof/>
                <w:webHidden/>
              </w:rPr>
              <w:instrText xml:space="preserve"> PAGEREF _Toc124867077 \h </w:instrText>
            </w:r>
            <w:r w:rsidR="004F7E4E">
              <w:rPr>
                <w:noProof/>
                <w:webHidden/>
              </w:rPr>
            </w:r>
            <w:r w:rsidR="004F7E4E">
              <w:rPr>
                <w:noProof/>
                <w:webHidden/>
              </w:rPr>
              <w:fldChar w:fldCharType="separate"/>
            </w:r>
            <w:r>
              <w:rPr>
                <w:noProof/>
                <w:webHidden/>
              </w:rPr>
              <w:t>15</w:t>
            </w:r>
            <w:r w:rsidR="004F7E4E">
              <w:rPr>
                <w:noProof/>
                <w:webHidden/>
              </w:rPr>
              <w:fldChar w:fldCharType="end"/>
            </w:r>
          </w:hyperlink>
        </w:p>
        <w:p w14:paraId="369A7084" w14:textId="69D72E92" w:rsidR="004F7E4E" w:rsidRDefault="009C2258">
          <w:pPr>
            <w:pStyle w:val="TOC3"/>
            <w:tabs>
              <w:tab w:val="right" w:leader="dot" w:pos="9016"/>
            </w:tabs>
            <w:rPr>
              <w:rFonts w:eastAsiaTheme="minorEastAsia"/>
              <w:noProof/>
              <w:lang w:eastAsia="en-AU"/>
            </w:rPr>
          </w:pPr>
          <w:hyperlink w:anchor="_Toc124867078" w:history="1">
            <w:r w:rsidR="004F7E4E" w:rsidRPr="000116BA">
              <w:rPr>
                <w:rStyle w:val="Hyperlink"/>
                <w:noProof/>
              </w:rPr>
              <w:t>Digital Services Platform</w:t>
            </w:r>
            <w:r w:rsidR="004F7E4E">
              <w:rPr>
                <w:noProof/>
                <w:webHidden/>
              </w:rPr>
              <w:tab/>
            </w:r>
            <w:r w:rsidR="004F7E4E">
              <w:rPr>
                <w:noProof/>
                <w:webHidden/>
              </w:rPr>
              <w:fldChar w:fldCharType="begin"/>
            </w:r>
            <w:r w:rsidR="004F7E4E">
              <w:rPr>
                <w:noProof/>
                <w:webHidden/>
              </w:rPr>
              <w:instrText xml:space="preserve"> PAGEREF _Toc124867078 \h </w:instrText>
            </w:r>
            <w:r w:rsidR="004F7E4E">
              <w:rPr>
                <w:noProof/>
                <w:webHidden/>
              </w:rPr>
            </w:r>
            <w:r w:rsidR="004F7E4E">
              <w:rPr>
                <w:noProof/>
                <w:webHidden/>
              </w:rPr>
              <w:fldChar w:fldCharType="separate"/>
            </w:r>
            <w:r>
              <w:rPr>
                <w:noProof/>
                <w:webHidden/>
              </w:rPr>
              <w:t>15</w:t>
            </w:r>
            <w:r w:rsidR="004F7E4E">
              <w:rPr>
                <w:noProof/>
                <w:webHidden/>
              </w:rPr>
              <w:fldChar w:fldCharType="end"/>
            </w:r>
          </w:hyperlink>
        </w:p>
        <w:p w14:paraId="5DDB3F0F" w14:textId="6CB4FB55" w:rsidR="004F7E4E" w:rsidRDefault="009C2258">
          <w:pPr>
            <w:pStyle w:val="TOC3"/>
            <w:tabs>
              <w:tab w:val="right" w:leader="dot" w:pos="9016"/>
            </w:tabs>
            <w:rPr>
              <w:rFonts w:eastAsiaTheme="minorEastAsia"/>
              <w:noProof/>
              <w:lang w:eastAsia="en-AU"/>
            </w:rPr>
          </w:pPr>
          <w:hyperlink w:anchor="_Toc124867079" w:history="1">
            <w:r w:rsidR="004F7E4E" w:rsidRPr="000116BA">
              <w:rPr>
                <w:rStyle w:val="Hyperlink"/>
                <w:noProof/>
              </w:rPr>
              <w:t>Digital Services</w:t>
            </w:r>
            <w:r w:rsidR="004F7E4E">
              <w:rPr>
                <w:noProof/>
                <w:webHidden/>
              </w:rPr>
              <w:tab/>
            </w:r>
            <w:r w:rsidR="004F7E4E">
              <w:rPr>
                <w:noProof/>
                <w:webHidden/>
              </w:rPr>
              <w:fldChar w:fldCharType="begin"/>
            </w:r>
            <w:r w:rsidR="004F7E4E">
              <w:rPr>
                <w:noProof/>
                <w:webHidden/>
              </w:rPr>
              <w:instrText xml:space="preserve"> PAGEREF _Toc124867079 \h </w:instrText>
            </w:r>
            <w:r w:rsidR="004F7E4E">
              <w:rPr>
                <w:noProof/>
                <w:webHidden/>
              </w:rPr>
            </w:r>
            <w:r w:rsidR="004F7E4E">
              <w:rPr>
                <w:noProof/>
                <w:webHidden/>
              </w:rPr>
              <w:fldChar w:fldCharType="separate"/>
            </w:r>
            <w:r>
              <w:rPr>
                <w:noProof/>
                <w:webHidden/>
              </w:rPr>
              <w:t>15</w:t>
            </w:r>
            <w:r w:rsidR="004F7E4E">
              <w:rPr>
                <w:noProof/>
                <w:webHidden/>
              </w:rPr>
              <w:fldChar w:fldCharType="end"/>
            </w:r>
          </w:hyperlink>
        </w:p>
        <w:p w14:paraId="3F0F0AC0" w14:textId="7E985923" w:rsidR="004F7E4E" w:rsidRDefault="009C2258">
          <w:pPr>
            <w:pStyle w:val="TOC3"/>
            <w:tabs>
              <w:tab w:val="right" w:leader="dot" w:pos="9016"/>
            </w:tabs>
            <w:rPr>
              <w:rFonts w:eastAsiaTheme="minorEastAsia"/>
              <w:noProof/>
              <w:lang w:eastAsia="en-AU"/>
            </w:rPr>
          </w:pPr>
          <w:hyperlink w:anchor="_Toc124867080" w:history="1">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_Toc124867080 \h </w:instrText>
            </w:r>
            <w:r w:rsidR="004F7E4E">
              <w:rPr>
                <w:noProof/>
                <w:webHidden/>
              </w:rPr>
            </w:r>
            <w:r w:rsidR="004F7E4E">
              <w:rPr>
                <w:noProof/>
                <w:webHidden/>
              </w:rPr>
              <w:fldChar w:fldCharType="separate"/>
            </w:r>
            <w:r>
              <w:rPr>
                <w:noProof/>
                <w:webHidden/>
              </w:rPr>
              <w:t>15</w:t>
            </w:r>
            <w:r w:rsidR="004F7E4E">
              <w:rPr>
                <w:noProof/>
                <w:webHidden/>
              </w:rPr>
              <w:fldChar w:fldCharType="end"/>
            </w:r>
          </w:hyperlink>
        </w:p>
        <w:p w14:paraId="3F1C3B98" w14:textId="69B10EA3" w:rsidR="004F7E4E" w:rsidRDefault="009C2258">
          <w:pPr>
            <w:pStyle w:val="TOC3"/>
            <w:tabs>
              <w:tab w:val="right" w:leader="dot" w:pos="9016"/>
            </w:tabs>
            <w:rPr>
              <w:rFonts w:eastAsiaTheme="minorEastAsia"/>
              <w:noProof/>
              <w:lang w:eastAsia="en-AU"/>
            </w:rPr>
          </w:pPr>
          <w:hyperlink w:anchor="_Toc124867081" w:history="1">
            <w:r w:rsidR="004F7E4E" w:rsidRPr="000116BA">
              <w:rPr>
                <w:rStyle w:val="Hyperlink"/>
                <w:noProof/>
              </w:rPr>
              <w:t>Disruptive events</w:t>
            </w:r>
            <w:r w:rsidR="004F7E4E">
              <w:rPr>
                <w:noProof/>
                <w:webHidden/>
              </w:rPr>
              <w:tab/>
            </w:r>
            <w:r w:rsidR="004F7E4E">
              <w:rPr>
                <w:noProof/>
                <w:webHidden/>
              </w:rPr>
              <w:fldChar w:fldCharType="begin"/>
            </w:r>
            <w:r w:rsidR="004F7E4E">
              <w:rPr>
                <w:noProof/>
                <w:webHidden/>
              </w:rPr>
              <w:instrText xml:space="preserve"> PAGEREF _Toc124867081 \h </w:instrText>
            </w:r>
            <w:r w:rsidR="004F7E4E">
              <w:rPr>
                <w:noProof/>
                <w:webHidden/>
              </w:rPr>
            </w:r>
            <w:r w:rsidR="004F7E4E">
              <w:rPr>
                <w:noProof/>
                <w:webHidden/>
              </w:rPr>
              <w:fldChar w:fldCharType="separate"/>
            </w:r>
            <w:r>
              <w:rPr>
                <w:noProof/>
                <w:webHidden/>
              </w:rPr>
              <w:t>15</w:t>
            </w:r>
            <w:r w:rsidR="004F7E4E">
              <w:rPr>
                <w:noProof/>
                <w:webHidden/>
              </w:rPr>
              <w:fldChar w:fldCharType="end"/>
            </w:r>
          </w:hyperlink>
        </w:p>
        <w:p w14:paraId="392719E0" w14:textId="287D313B" w:rsidR="004F7E4E" w:rsidRDefault="009C2258">
          <w:pPr>
            <w:pStyle w:val="TOC3"/>
            <w:tabs>
              <w:tab w:val="right" w:leader="dot" w:pos="9016"/>
            </w:tabs>
            <w:rPr>
              <w:rFonts w:eastAsiaTheme="minorEastAsia"/>
              <w:noProof/>
              <w:lang w:eastAsia="en-AU"/>
            </w:rPr>
          </w:pPr>
          <w:hyperlink w:anchor="_Toc124867082" w:history="1">
            <w:r w:rsidR="004F7E4E" w:rsidRPr="000116BA">
              <w:rPr>
                <w:rStyle w:val="Hyperlink"/>
                <w:noProof/>
              </w:rPr>
              <w:t>The NEST caseload</w:t>
            </w:r>
            <w:r w:rsidR="004F7E4E">
              <w:rPr>
                <w:noProof/>
                <w:webHidden/>
              </w:rPr>
              <w:tab/>
            </w:r>
            <w:r w:rsidR="004F7E4E">
              <w:rPr>
                <w:noProof/>
                <w:webHidden/>
              </w:rPr>
              <w:fldChar w:fldCharType="begin"/>
            </w:r>
            <w:r w:rsidR="004F7E4E">
              <w:rPr>
                <w:noProof/>
                <w:webHidden/>
              </w:rPr>
              <w:instrText xml:space="preserve"> PAGEREF _Toc124867082 \h </w:instrText>
            </w:r>
            <w:r w:rsidR="004F7E4E">
              <w:rPr>
                <w:noProof/>
                <w:webHidden/>
              </w:rPr>
            </w:r>
            <w:r w:rsidR="004F7E4E">
              <w:rPr>
                <w:noProof/>
                <w:webHidden/>
              </w:rPr>
              <w:fldChar w:fldCharType="separate"/>
            </w:r>
            <w:r>
              <w:rPr>
                <w:noProof/>
                <w:webHidden/>
              </w:rPr>
              <w:t>16</w:t>
            </w:r>
            <w:r w:rsidR="004F7E4E">
              <w:rPr>
                <w:noProof/>
                <w:webHidden/>
              </w:rPr>
              <w:fldChar w:fldCharType="end"/>
            </w:r>
          </w:hyperlink>
        </w:p>
        <w:p w14:paraId="2C18702E" w14:textId="6CBAA303" w:rsidR="004F7E4E" w:rsidRDefault="009C2258">
          <w:pPr>
            <w:pStyle w:val="TOC3"/>
            <w:tabs>
              <w:tab w:val="right" w:leader="dot" w:pos="9016"/>
            </w:tabs>
            <w:rPr>
              <w:rFonts w:eastAsiaTheme="minorEastAsia"/>
              <w:noProof/>
              <w:lang w:eastAsia="en-AU"/>
            </w:rPr>
          </w:pPr>
          <w:hyperlink w:anchor="_Toc124867083" w:history="1">
            <w:r w:rsidR="004F7E4E" w:rsidRPr="000116BA">
              <w:rPr>
                <w:rStyle w:val="Hyperlink"/>
                <w:noProof/>
              </w:rPr>
              <w:t>Suitability of service</w:t>
            </w:r>
            <w:r w:rsidR="004F7E4E">
              <w:rPr>
                <w:noProof/>
                <w:webHidden/>
              </w:rPr>
              <w:tab/>
            </w:r>
            <w:r w:rsidR="004F7E4E">
              <w:rPr>
                <w:noProof/>
                <w:webHidden/>
              </w:rPr>
              <w:fldChar w:fldCharType="begin"/>
            </w:r>
            <w:r w:rsidR="004F7E4E">
              <w:rPr>
                <w:noProof/>
                <w:webHidden/>
              </w:rPr>
              <w:instrText xml:space="preserve"> PAGEREF _Toc124867083 \h </w:instrText>
            </w:r>
            <w:r w:rsidR="004F7E4E">
              <w:rPr>
                <w:noProof/>
                <w:webHidden/>
              </w:rPr>
            </w:r>
            <w:r w:rsidR="004F7E4E">
              <w:rPr>
                <w:noProof/>
                <w:webHidden/>
              </w:rPr>
              <w:fldChar w:fldCharType="separate"/>
            </w:r>
            <w:r>
              <w:rPr>
                <w:noProof/>
                <w:webHidden/>
              </w:rPr>
              <w:t>16</w:t>
            </w:r>
            <w:r w:rsidR="004F7E4E">
              <w:rPr>
                <w:noProof/>
                <w:webHidden/>
              </w:rPr>
              <w:fldChar w:fldCharType="end"/>
            </w:r>
          </w:hyperlink>
        </w:p>
        <w:p w14:paraId="40946B54" w14:textId="2EE32B23" w:rsidR="004F7E4E" w:rsidRDefault="009C2258">
          <w:pPr>
            <w:pStyle w:val="TOC2"/>
            <w:tabs>
              <w:tab w:val="right" w:leader="dot" w:pos="9016"/>
            </w:tabs>
            <w:rPr>
              <w:rFonts w:eastAsiaTheme="minorEastAsia"/>
              <w:noProof/>
              <w:lang w:eastAsia="en-AU"/>
            </w:rPr>
          </w:pPr>
          <w:hyperlink w:anchor="_Toc124867084" w:history="1">
            <w:r w:rsidR="004F7E4E" w:rsidRPr="000116BA">
              <w:rPr>
                <w:rStyle w:val="Hyperlink"/>
                <w:noProof/>
                <w:lang w:val="en"/>
              </w:rPr>
              <w:t>Outcomes</w:t>
            </w:r>
            <w:r w:rsidR="004F7E4E">
              <w:rPr>
                <w:noProof/>
                <w:webHidden/>
              </w:rPr>
              <w:tab/>
            </w:r>
            <w:r w:rsidR="004F7E4E">
              <w:rPr>
                <w:noProof/>
                <w:webHidden/>
              </w:rPr>
              <w:fldChar w:fldCharType="begin"/>
            </w:r>
            <w:r w:rsidR="004F7E4E">
              <w:rPr>
                <w:noProof/>
                <w:webHidden/>
              </w:rPr>
              <w:instrText xml:space="preserve"> PAGEREF _Toc124867084 \h </w:instrText>
            </w:r>
            <w:r w:rsidR="004F7E4E">
              <w:rPr>
                <w:noProof/>
                <w:webHidden/>
              </w:rPr>
            </w:r>
            <w:r w:rsidR="004F7E4E">
              <w:rPr>
                <w:noProof/>
                <w:webHidden/>
              </w:rPr>
              <w:fldChar w:fldCharType="separate"/>
            </w:r>
            <w:r>
              <w:rPr>
                <w:noProof/>
                <w:webHidden/>
              </w:rPr>
              <w:t>17</w:t>
            </w:r>
            <w:r w:rsidR="004F7E4E">
              <w:rPr>
                <w:noProof/>
                <w:webHidden/>
              </w:rPr>
              <w:fldChar w:fldCharType="end"/>
            </w:r>
          </w:hyperlink>
        </w:p>
        <w:p w14:paraId="18E64E75" w14:textId="39FC4FCE" w:rsidR="004F7E4E" w:rsidRDefault="009C2258">
          <w:pPr>
            <w:pStyle w:val="TOC3"/>
            <w:tabs>
              <w:tab w:val="right" w:leader="dot" w:pos="9016"/>
            </w:tabs>
            <w:rPr>
              <w:rFonts w:eastAsiaTheme="minorEastAsia"/>
              <w:noProof/>
              <w:lang w:eastAsia="en-AU"/>
            </w:rPr>
          </w:pPr>
          <w:hyperlink w:anchor="_Toc124867085" w:history="1">
            <w:r w:rsidR="004F7E4E" w:rsidRPr="000116BA">
              <w:rPr>
                <w:rStyle w:val="Hyperlink"/>
                <w:noProof/>
              </w:rPr>
              <w:t>Digital Services</w:t>
            </w:r>
            <w:r w:rsidR="004F7E4E">
              <w:rPr>
                <w:noProof/>
                <w:webHidden/>
              </w:rPr>
              <w:tab/>
            </w:r>
            <w:r w:rsidR="004F7E4E">
              <w:rPr>
                <w:noProof/>
                <w:webHidden/>
              </w:rPr>
              <w:fldChar w:fldCharType="begin"/>
            </w:r>
            <w:r w:rsidR="004F7E4E">
              <w:rPr>
                <w:noProof/>
                <w:webHidden/>
              </w:rPr>
              <w:instrText xml:space="preserve"> PAGEREF _Toc124867085 \h </w:instrText>
            </w:r>
            <w:r w:rsidR="004F7E4E">
              <w:rPr>
                <w:noProof/>
                <w:webHidden/>
              </w:rPr>
            </w:r>
            <w:r w:rsidR="004F7E4E">
              <w:rPr>
                <w:noProof/>
                <w:webHidden/>
              </w:rPr>
              <w:fldChar w:fldCharType="separate"/>
            </w:r>
            <w:r>
              <w:rPr>
                <w:noProof/>
                <w:webHidden/>
              </w:rPr>
              <w:t>17</w:t>
            </w:r>
            <w:r w:rsidR="004F7E4E">
              <w:rPr>
                <w:noProof/>
                <w:webHidden/>
              </w:rPr>
              <w:fldChar w:fldCharType="end"/>
            </w:r>
          </w:hyperlink>
        </w:p>
        <w:p w14:paraId="565CA948" w14:textId="3505062F" w:rsidR="004F7E4E" w:rsidRDefault="009C2258">
          <w:pPr>
            <w:pStyle w:val="TOC3"/>
            <w:tabs>
              <w:tab w:val="right" w:leader="dot" w:pos="9016"/>
            </w:tabs>
            <w:rPr>
              <w:rFonts w:eastAsiaTheme="minorEastAsia"/>
              <w:noProof/>
              <w:lang w:eastAsia="en-AU"/>
            </w:rPr>
          </w:pPr>
          <w:hyperlink w:anchor="_Toc124867086" w:history="1">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_Toc124867086 \h </w:instrText>
            </w:r>
            <w:r w:rsidR="004F7E4E">
              <w:rPr>
                <w:noProof/>
                <w:webHidden/>
              </w:rPr>
            </w:r>
            <w:r w:rsidR="004F7E4E">
              <w:rPr>
                <w:noProof/>
                <w:webHidden/>
              </w:rPr>
              <w:fldChar w:fldCharType="separate"/>
            </w:r>
            <w:r>
              <w:rPr>
                <w:noProof/>
                <w:webHidden/>
              </w:rPr>
              <w:t>17</w:t>
            </w:r>
            <w:r w:rsidR="004F7E4E">
              <w:rPr>
                <w:noProof/>
                <w:webHidden/>
              </w:rPr>
              <w:fldChar w:fldCharType="end"/>
            </w:r>
          </w:hyperlink>
        </w:p>
        <w:p w14:paraId="3BD713A3" w14:textId="36B28065" w:rsidR="004F7E4E" w:rsidRDefault="009C2258">
          <w:pPr>
            <w:pStyle w:val="TOC2"/>
            <w:tabs>
              <w:tab w:val="right" w:leader="dot" w:pos="9016"/>
            </w:tabs>
            <w:rPr>
              <w:rFonts w:eastAsiaTheme="minorEastAsia"/>
              <w:noProof/>
              <w:lang w:eastAsia="en-AU"/>
            </w:rPr>
          </w:pPr>
          <w:hyperlink w:anchor="_Toc124867087" w:history="1">
            <w:r w:rsidR="004F7E4E" w:rsidRPr="000116BA">
              <w:rPr>
                <w:rStyle w:val="Hyperlink"/>
                <w:noProof/>
              </w:rPr>
              <w:t>NEST transition</w:t>
            </w:r>
            <w:r w:rsidR="004F7E4E">
              <w:rPr>
                <w:noProof/>
                <w:webHidden/>
              </w:rPr>
              <w:tab/>
            </w:r>
            <w:r w:rsidR="004F7E4E">
              <w:rPr>
                <w:noProof/>
                <w:webHidden/>
              </w:rPr>
              <w:fldChar w:fldCharType="begin"/>
            </w:r>
            <w:r w:rsidR="004F7E4E">
              <w:rPr>
                <w:noProof/>
                <w:webHidden/>
              </w:rPr>
              <w:instrText xml:space="preserve"> PAGEREF _Toc124867087 \h </w:instrText>
            </w:r>
            <w:r w:rsidR="004F7E4E">
              <w:rPr>
                <w:noProof/>
                <w:webHidden/>
              </w:rPr>
            </w:r>
            <w:r w:rsidR="004F7E4E">
              <w:rPr>
                <w:noProof/>
                <w:webHidden/>
              </w:rPr>
              <w:fldChar w:fldCharType="separate"/>
            </w:r>
            <w:r>
              <w:rPr>
                <w:noProof/>
                <w:webHidden/>
              </w:rPr>
              <w:t>17</w:t>
            </w:r>
            <w:r w:rsidR="004F7E4E">
              <w:rPr>
                <w:noProof/>
                <w:webHidden/>
              </w:rPr>
              <w:fldChar w:fldCharType="end"/>
            </w:r>
          </w:hyperlink>
        </w:p>
        <w:p w14:paraId="45191DF2" w14:textId="551B2D6F" w:rsidR="004F7E4E" w:rsidRDefault="009C2258">
          <w:pPr>
            <w:pStyle w:val="TOC2"/>
            <w:tabs>
              <w:tab w:val="right" w:leader="dot" w:pos="9016"/>
            </w:tabs>
            <w:rPr>
              <w:rFonts w:eastAsiaTheme="minorEastAsia"/>
              <w:noProof/>
              <w:lang w:eastAsia="en-AU"/>
            </w:rPr>
          </w:pPr>
          <w:hyperlink w:anchor="_Toc124867088" w:history="1">
            <w:r w:rsidR="004F7E4E" w:rsidRPr="000116BA">
              <w:rPr>
                <w:rStyle w:val="Hyperlink"/>
                <w:noProof/>
              </w:rPr>
              <w:t>Trial implementation</w:t>
            </w:r>
            <w:r w:rsidR="004F7E4E">
              <w:rPr>
                <w:noProof/>
                <w:webHidden/>
              </w:rPr>
              <w:tab/>
            </w:r>
            <w:r w:rsidR="004F7E4E">
              <w:rPr>
                <w:noProof/>
                <w:webHidden/>
              </w:rPr>
              <w:fldChar w:fldCharType="begin"/>
            </w:r>
            <w:r w:rsidR="004F7E4E">
              <w:rPr>
                <w:noProof/>
                <w:webHidden/>
              </w:rPr>
              <w:instrText xml:space="preserve"> PAGEREF _Toc124867088 \h </w:instrText>
            </w:r>
            <w:r w:rsidR="004F7E4E">
              <w:rPr>
                <w:noProof/>
                <w:webHidden/>
              </w:rPr>
            </w:r>
            <w:r w:rsidR="004F7E4E">
              <w:rPr>
                <w:noProof/>
                <w:webHidden/>
              </w:rPr>
              <w:fldChar w:fldCharType="separate"/>
            </w:r>
            <w:r>
              <w:rPr>
                <w:noProof/>
                <w:webHidden/>
              </w:rPr>
              <w:t>18</w:t>
            </w:r>
            <w:r w:rsidR="004F7E4E">
              <w:rPr>
                <w:noProof/>
                <w:webHidden/>
              </w:rPr>
              <w:fldChar w:fldCharType="end"/>
            </w:r>
          </w:hyperlink>
        </w:p>
        <w:p w14:paraId="6F9E9C8F" w14:textId="4A42039F" w:rsidR="004F7E4E" w:rsidRDefault="009C2258">
          <w:pPr>
            <w:pStyle w:val="TOC3"/>
            <w:tabs>
              <w:tab w:val="right" w:leader="dot" w:pos="9016"/>
            </w:tabs>
            <w:rPr>
              <w:rFonts w:eastAsiaTheme="minorEastAsia"/>
              <w:noProof/>
              <w:lang w:eastAsia="en-AU"/>
            </w:rPr>
          </w:pPr>
          <w:hyperlink w:anchor="_Toc124867089" w:history="1">
            <w:r w:rsidR="004F7E4E" w:rsidRPr="000116BA">
              <w:rPr>
                <w:rStyle w:val="Hyperlink"/>
                <w:noProof/>
              </w:rPr>
              <w:t>Stakeholder engagement</w:t>
            </w:r>
            <w:r w:rsidR="004F7E4E">
              <w:rPr>
                <w:noProof/>
                <w:webHidden/>
              </w:rPr>
              <w:tab/>
            </w:r>
            <w:r w:rsidR="004F7E4E">
              <w:rPr>
                <w:noProof/>
                <w:webHidden/>
              </w:rPr>
              <w:fldChar w:fldCharType="begin"/>
            </w:r>
            <w:r w:rsidR="004F7E4E">
              <w:rPr>
                <w:noProof/>
                <w:webHidden/>
              </w:rPr>
              <w:instrText xml:space="preserve"> PAGEREF _Toc124867089 \h </w:instrText>
            </w:r>
            <w:r w:rsidR="004F7E4E">
              <w:rPr>
                <w:noProof/>
                <w:webHidden/>
              </w:rPr>
            </w:r>
            <w:r w:rsidR="004F7E4E">
              <w:rPr>
                <w:noProof/>
                <w:webHidden/>
              </w:rPr>
              <w:fldChar w:fldCharType="separate"/>
            </w:r>
            <w:r>
              <w:rPr>
                <w:noProof/>
                <w:webHidden/>
              </w:rPr>
              <w:t>18</w:t>
            </w:r>
            <w:r w:rsidR="004F7E4E">
              <w:rPr>
                <w:noProof/>
                <w:webHidden/>
              </w:rPr>
              <w:fldChar w:fldCharType="end"/>
            </w:r>
          </w:hyperlink>
        </w:p>
        <w:p w14:paraId="32E91D60" w14:textId="2E8C6C80" w:rsidR="004F7E4E" w:rsidRDefault="009C2258">
          <w:pPr>
            <w:pStyle w:val="TOC3"/>
            <w:tabs>
              <w:tab w:val="right" w:leader="dot" w:pos="9016"/>
            </w:tabs>
            <w:rPr>
              <w:rFonts w:eastAsiaTheme="minorEastAsia"/>
              <w:noProof/>
              <w:lang w:eastAsia="en-AU"/>
            </w:rPr>
          </w:pPr>
          <w:hyperlink w:anchor="_Toc124867090" w:history="1">
            <w:r w:rsidR="004F7E4E" w:rsidRPr="000116BA">
              <w:rPr>
                <w:rStyle w:val="Hyperlink"/>
                <w:noProof/>
              </w:rPr>
              <w:t>The provider–department relationship</w:t>
            </w:r>
            <w:r w:rsidR="004F7E4E">
              <w:rPr>
                <w:noProof/>
                <w:webHidden/>
              </w:rPr>
              <w:tab/>
            </w:r>
            <w:r w:rsidR="004F7E4E">
              <w:rPr>
                <w:noProof/>
                <w:webHidden/>
              </w:rPr>
              <w:fldChar w:fldCharType="begin"/>
            </w:r>
            <w:r w:rsidR="004F7E4E">
              <w:rPr>
                <w:noProof/>
                <w:webHidden/>
              </w:rPr>
              <w:instrText xml:space="preserve"> PAGEREF _Toc124867090 \h </w:instrText>
            </w:r>
            <w:r w:rsidR="004F7E4E">
              <w:rPr>
                <w:noProof/>
                <w:webHidden/>
              </w:rPr>
            </w:r>
            <w:r w:rsidR="004F7E4E">
              <w:rPr>
                <w:noProof/>
                <w:webHidden/>
              </w:rPr>
              <w:fldChar w:fldCharType="separate"/>
            </w:r>
            <w:r>
              <w:rPr>
                <w:noProof/>
                <w:webHidden/>
              </w:rPr>
              <w:t>18</w:t>
            </w:r>
            <w:r w:rsidR="004F7E4E">
              <w:rPr>
                <w:noProof/>
                <w:webHidden/>
              </w:rPr>
              <w:fldChar w:fldCharType="end"/>
            </w:r>
          </w:hyperlink>
        </w:p>
        <w:p w14:paraId="3418B66E" w14:textId="0106A502" w:rsidR="004F7E4E" w:rsidRDefault="009C2258">
          <w:pPr>
            <w:pStyle w:val="TOC3"/>
            <w:tabs>
              <w:tab w:val="right" w:leader="dot" w:pos="9016"/>
            </w:tabs>
            <w:rPr>
              <w:rFonts w:eastAsiaTheme="minorEastAsia"/>
              <w:noProof/>
              <w:lang w:eastAsia="en-AU"/>
            </w:rPr>
          </w:pPr>
          <w:hyperlink w:anchor="_Toc124867091" w:history="1">
            <w:r w:rsidR="004F7E4E" w:rsidRPr="000116BA">
              <w:rPr>
                <w:rStyle w:val="Hyperlink"/>
                <w:noProof/>
              </w:rPr>
              <w:t>ESSWeb</w:t>
            </w:r>
            <w:r w:rsidR="004F7E4E">
              <w:rPr>
                <w:noProof/>
                <w:webHidden/>
              </w:rPr>
              <w:tab/>
            </w:r>
            <w:r w:rsidR="004F7E4E">
              <w:rPr>
                <w:noProof/>
                <w:webHidden/>
              </w:rPr>
              <w:fldChar w:fldCharType="begin"/>
            </w:r>
            <w:r w:rsidR="004F7E4E">
              <w:rPr>
                <w:noProof/>
                <w:webHidden/>
              </w:rPr>
              <w:instrText xml:space="preserve"> PAGEREF _Toc124867091 \h </w:instrText>
            </w:r>
            <w:r w:rsidR="004F7E4E">
              <w:rPr>
                <w:noProof/>
                <w:webHidden/>
              </w:rPr>
            </w:r>
            <w:r w:rsidR="004F7E4E">
              <w:rPr>
                <w:noProof/>
                <w:webHidden/>
              </w:rPr>
              <w:fldChar w:fldCharType="separate"/>
            </w:r>
            <w:r>
              <w:rPr>
                <w:noProof/>
                <w:webHidden/>
              </w:rPr>
              <w:t>19</w:t>
            </w:r>
            <w:r w:rsidR="004F7E4E">
              <w:rPr>
                <w:noProof/>
                <w:webHidden/>
              </w:rPr>
              <w:fldChar w:fldCharType="end"/>
            </w:r>
          </w:hyperlink>
        </w:p>
        <w:p w14:paraId="331B6989" w14:textId="2E09E73D" w:rsidR="004F7E4E" w:rsidRDefault="009C2258">
          <w:pPr>
            <w:pStyle w:val="TOC3"/>
            <w:tabs>
              <w:tab w:val="right" w:leader="dot" w:pos="9016"/>
            </w:tabs>
            <w:rPr>
              <w:rFonts w:eastAsiaTheme="minorEastAsia"/>
              <w:noProof/>
              <w:lang w:eastAsia="en-AU"/>
            </w:rPr>
          </w:pPr>
          <w:hyperlink w:anchor="_Toc124867092" w:history="1">
            <w:r w:rsidR="004F7E4E" w:rsidRPr="000116BA">
              <w:rPr>
                <w:rStyle w:val="Hyperlink"/>
                <w:noProof/>
              </w:rPr>
              <w:t>Guidelines</w:t>
            </w:r>
            <w:r w:rsidR="004F7E4E">
              <w:rPr>
                <w:noProof/>
                <w:webHidden/>
              </w:rPr>
              <w:tab/>
            </w:r>
            <w:r w:rsidR="004F7E4E">
              <w:rPr>
                <w:noProof/>
                <w:webHidden/>
              </w:rPr>
              <w:fldChar w:fldCharType="begin"/>
            </w:r>
            <w:r w:rsidR="004F7E4E">
              <w:rPr>
                <w:noProof/>
                <w:webHidden/>
              </w:rPr>
              <w:instrText xml:space="preserve"> PAGEREF _Toc124867092 \h </w:instrText>
            </w:r>
            <w:r w:rsidR="004F7E4E">
              <w:rPr>
                <w:noProof/>
                <w:webHidden/>
              </w:rPr>
            </w:r>
            <w:r w:rsidR="004F7E4E">
              <w:rPr>
                <w:noProof/>
                <w:webHidden/>
              </w:rPr>
              <w:fldChar w:fldCharType="separate"/>
            </w:r>
            <w:r>
              <w:rPr>
                <w:noProof/>
                <w:webHidden/>
              </w:rPr>
              <w:t>19</w:t>
            </w:r>
            <w:r w:rsidR="004F7E4E">
              <w:rPr>
                <w:noProof/>
                <w:webHidden/>
              </w:rPr>
              <w:fldChar w:fldCharType="end"/>
            </w:r>
          </w:hyperlink>
        </w:p>
        <w:p w14:paraId="3DAC82DD" w14:textId="005AE15B" w:rsidR="004F7E4E" w:rsidRDefault="009C2258">
          <w:pPr>
            <w:pStyle w:val="TOC3"/>
            <w:tabs>
              <w:tab w:val="right" w:leader="dot" w:pos="9016"/>
            </w:tabs>
            <w:rPr>
              <w:rFonts w:eastAsiaTheme="minorEastAsia"/>
              <w:noProof/>
              <w:lang w:eastAsia="en-AU"/>
            </w:rPr>
          </w:pPr>
          <w:hyperlink w:anchor="_Toc124867093" w:history="1">
            <w:r w:rsidR="004F7E4E" w:rsidRPr="000116BA">
              <w:rPr>
                <w:rStyle w:val="Hyperlink"/>
                <w:noProof/>
              </w:rPr>
              <w:t>Caseload management</w:t>
            </w:r>
            <w:r w:rsidR="004F7E4E">
              <w:rPr>
                <w:noProof/>
                <w:webHidden/>
              </w:rPr>
              <w:tab/>
            </w:r>
            <w:r w:rsidR="004F7E4E">
              <w:rPr>
                <w:noProof/>
                <w:webHidden/>
              </w:rPr>
              <w:fldChar w:fldCharType="begin"/>
            </w:r>
            <w:r w:rsidR="004F7E4E">
              <w:rPr>
                <w:noProof/>
                <w:webHidden/>
              </w:rPr>
              <w:instrText xml:space="preserve"> PAGEREF _Toc124867093 \h </w:instrText>
            </w:r>
            <w:r w:rsidR="004F7E4E">
              <w:rPr>
                <w:noProof/>
                <w:webHidden/>
              </w:rPr>
            </w:r>
            <w:r w:rsidR="004F7E4E">
              <w:rPr>
                <w:noProof/>
                <w:webHidden/>
              </w:rPr>
              <w:fldChar w:fldCharType="separate"/>
            </w:r>
            <w:r>
              <w:rPr>
                <w:noProof/>
                <w:webHidden/>
              </w:rPr>
              <w:t>19</w:t>
            </w:r>
            <w:r w:rsidR="004F7E4E">
              <w:rPr>
                <w:noProof/>
                <w:webHidden/>
              </w:rPr>
              <w:fldChar w:fldCharType="end"/>
            </w:r>
          </w:hyperlink>
        </w:p>
        <w:p w14:paraId="1E2526D0" w14:textId="17B265B1" w:rsidR="004F7E4E" w:rsidRDefault="009C2258">
          <w:pPr>
            <w:pStyle w:val="TOC2"/>
            <w:tabs>
              <w:tab w:val="right" w:leader="dot" w:pos="9016"/>
            </w:tabs>
            <w:rPr>
              <w:rFonts w:eastAsiaTheme="minorEastAsia"/>
              <w:noProof/>
              <w:lang w:eastAsia="en-AU"/>
            </w:rPr>
          </w:pPr>
          <w:hyperlink w:anchor="_Toc124867094" w:history="1">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_Toc124867094 \h </w:instrText>
            </w:r>
            <w:r w:rsidR="004F7E4E">
              <w:rPr>
                <w:noProof/>
                <w:webHidden/>
              </w:rPr>
            </w:r>
            <w:r w:rsidR="004F7E4E">
              <w:rPr>
                <w:noProof/>
                <w:webHidden/>
              </w:rPr>
              <w:fldChar w:fldCharType="separate"/>
            </w:r>
            <w:r>
              <w:rPr>
                <w:noProof/>
                <w:webHidden/>
              </w:rPr>
              <w:t>19</w:t>
            </w:r>
            <w:r w:rsidR="004F7E4E">
              <w:rPr>
                <w:noProof/>
                <w:webHidden/>
              </w:rPr>
              <w:fldChar w:fldCharType="end"/>
            </w:r>
          </w:hyperlink>
        </w:p>
        <w:p w14:paraId="124EBAD4" w14:textId="773D520C" w:rsidR="004F7E4E" w:rsidRDefault="009C2258">
          <w:pPr>
            <w:pStyle w:val="TOC3"/>
            <w:tabs>
              <w:tab w:val="right" w:leader="dot" w:pos="9016"/>
            </w:tabs>
            <w:rPr>
              <w:rFonts w:eastAsiaTheme="minorEastAsia"/>
              <w:noProof/>
              <w:lang w:eastAsia="en-AU"/>
            </w:rPr>
          </w:pPr>
          <w:hyperlink w:anchor="_Toc124867095" w:history="1">
            <w:r w:rsidR="004F7E4E" w:rsidRPr="000116BA">
              <w:rPr>
                <w:rStyle w:val="Hyperlink"/>
                <w:noProof/>
              </w:rPr>
              <w:t>Performance framework</w:t>
            </w:r>
            <w:r w:rsidR="004F7E4E">
              <w:rPr>
                <w:noProof/>
                <w:webHidden/>
              </w:rPr>
              <w:tab/>
            </w:r>
            <w:r w:rsidR="004F7E4E">
              <w:rPr>
                <w:noProof/>
                <w:webHidden/>
              </w:rPr>
              <w:fldChar w:fldCharType="begin"/>
            </w:r>
            <w:r w:rsidR="004F7E4E">
              <w:rPr>
                <w:noProof/>
                <w:webHidden/>
              </w:rPr>
              <w:instrText xml:space="preserve"> PAGEREF _Toc124867095 \h </w:instrText>
            </w:r>
            <w:r w:rsidR="004F7E4E">
              <w:rPr>
                <w:noProof/>
                <w:webHidden/>
              </w:rPr>
            </w:r>
            <w:r w:rsidR="004F7E4E">
              <w:rPr>
                <w:noProof/>
                <w:webHidden/>
              </w:rPr>
              <w:fldChar w:fldCharType="separate"/>
            </w:r>
            <w:r>
              <w:rPr>
                <w:noProof/>
                <w:webHidden/>
              </w:rPr>
              <w:t>19</w:t>
            </w:r>
            <w:r w:rsidR="004F7E4E">
              <w:rPr>
                <w:noProof/>
                <w:webHidden/>
              </w:rPr>
              <w:fldChar w:fldCharType="end"/>
            </w:r>
          </w:hyperlink>
        </w:p>
        <w:p w14:paraId="71621282" w14:textId="314988CA" w:rsidR="004F7E4E" w:rsidRDefault="009C2258">
          <w:pPr>
            <w:pStyle w:val="TOC3"/>
            <w:tabs>
              <w:tab w:val="right" w:leader="dot" w:pos="9016"/>
            </w:tabs>
            <w:rPr>
              <w:rFonts w:eastAsiaTheme="minorEastAsia"/>
              <w:noProof/>
              <w:lang w:eastAsia="en-AU"/>
            </w:rPr>
          </w:pPr>
          <w:hyperlink w:anchor="_Toc124867096" w:history="1">
            <w:r w:rsidR="004F7E4E" w:rsidRPr="000116BA">
              <w:rPr>
                <w:rStyle w:val="Hyperlink"/>
                <w:noProof/>
              </w:rPr>
              <w:t>Flexibility</w:t>
            </w:r>
            <w:r w:rsidR="004F7E4E">
              <w:rPr>
                <w:noProof/>
                <w:webHidden/>
              </w:rPr>
              <w:tab/>
            </w:r>
            <w:r w:rsidR="004F7E4E">
              <w:rPr>
                <w:noProof/>
                <w:webHidden/>
              </w:rPr>
              <w:fldChar w:fldCharType="begin"/>
            </w:r>
            <w:r w:rsidR="004F7E4E">
              <w:rPr>
                <w:noProof/>
                <w:webHidden/>
              </w:rPr>
              <w:instrText xml:space="preserve"> PAGEREF _Toc124867096 \h </w:instrText>
            </w:r>
            <w:r w:rsidR="004F7E4E">
              <w:rPr>
                <w:noProof/>
                <w:webHidden/>
              </w:rPr>
            </w:r>
            <w:r w:rsidR="004F7E4E">
              <w:rPr>
                <w:noProof/>
                <w:webHidden/>
              </w:rPr>
              <w:fldChar w:fldCharType="separate"/>
            </w:r>
            <w:r>
              <w:rPr>
                <w:noProof/>
                <w:webHidden/>
              </w:rPr>
              <w:t>20</w:t>
            </w:r>
            <w:r w:rsidR="004F7E4E">
              <w:rPr>
                <w:noProof/>
                <w:webHidden/>
              </w:rPr>
              <w:fldChar w:fldCharType="end"/>
            </w:r>
          </w:hyperlink>
        </w:p>
        <w:p w14:paraId="5A6CE79B" w14:textId="52A31CB8" w:rsidR="004F7E4E" w:rsidRDefault="009C2258">
          <w:pPr>
            <w:pStyle w:val="TOC3"/>
            <w:tabs>
              <w:tab w:val="right" w:leader="dot" w:pos="9016"/>
            </w:tabs>
            <w:rPr>
              <w:rFonts w:eastAsiaTheme="minorEastAsia"/>
              <w:noProof/>
              <w:lang w:eastAsia="en-AU"/>
            </w:rPr>
          </w:pPr>
          <w:hyperlink w:anchor="_Toc124867097" w:history="1">
            <w:r w:rsidR="004F7E4E" w:rsidRPr="000116BA">
              <w:rPr>
                <w:rStyle w:val="Hyperlink"/>
                <w:noProof/>
              </w:rPr>
              <w:t>Engagement and activation in Enhanced Services</w:t>
            </w:r>
            <w:r w:rsidR="004F7E4E">
              <w:rPr>
                <w:noProof/>
                <w:webHidden/>
              </w:rPr>
              <w:tab/>
            </w:r>
            <w:r w:rsidR="004F7E4E">
              <w:rPr>
                <w:noProof/>
                <w:webHidden/>
              </w:rPr>
              <w:fldChar w:fldCharType="begin"/>
            </w:r>
            <w:r w:rsidR="004F7E4E">
              <w:rPr>
                <w:noProof/>
                <w:webHidden/>
              </w:rPr>
              <w:instrText xml:space="preserve"> PAGEREF _Toc124867097 \h </w:instrText>
            </w:r>
            <w:r w:rsidR="004F7E4E">
              <w:rPr>
                <w:noProof/>
                <w:webHidden/>
              </w:rPr>
            </w:r>
            <w:r w:rsidR="004F7E4E">
              <w:rPr>
                <w:noProof/>
                <w:webHidden/>
              </w:rPr>
              <w:fldChar w:fldCharType="separate"/>
            </w:r>
            <w:r>
              <w:rPr>
                <w:noProof/>
                <w:webHidden/>
              </w:rPr>
              <w:t>21</w:t>
            </w:r>
            <w:r w:rsidR="004F7E4E">
              <w:rPr>
                <w:noProof/>
                <w:webHidden/>
              </w:rPr>
              <w:fldChar w:fldCharType="end"/>
            </w:r>
          </w:hyperlink>
        </w:p>
        <w:p w14:paraId="1EFE122F" w14:textId="28F79621" w:rsidR="004F7E4E" w:rsidRDefault="009C2258">
          <w:pPr>
            <w:pStyle w:val="TOC2"/>
            <w:tabs>
              <w:tab w:val="right" w:leader="dot" w:pos="9016"/>
            </w:tabs>
            <w:rPr>
              <w:rFonts w:eastAsiaTheme="minorEastAsia"/>
              <w:noProof/>
              <w:lang w:eastAsia="en-AU"/>
            </w:rPr>
          </w:pPr>
          <w:hyperlink w:anchor="_Toc124867098" w:history="1">
            <w:r w:rsidR="004F7E4E" w:rsidRPr="000116BA">
              <w:rPr>
                <w:rStyle w:val="Hyperlink"/>
                <w:noProof/>
              </w:rPr>
              <w:t>Digital Services</w:t>
            </w:r>
            <w:r w:rsidR="004F7E4E">
              <w:rPr>
                <w:noProof/>
                <w:webHidden/>
              </w:rPr>
              <w:tab/>
            </w:r>
            <w:r w:rsidR="004F7E4E">
              <w:rPr>
                <w:noProof/>
                <w:webHidden/>
              </w:rPr>
              <w:fldChar w:fldCharType="begin"/>
            </w:r>
            <w:r w:rsidR="004F7E4E">
              <w:rPr>
                <w:noProof/>
                <w:webHidden/>
              </w:rPr>
              <w:instrText xml:space="preserve"> PAGEREF _Toc124867098 \h </w:instrText>
            </w:r>
            <w:r w:rsidR="004F7E4E">
              <w:rPr>
                <w:noProof/>
                <w:webHidden/>
              </w:rPr>
            </w:r>
            <w:r w:rsidR="004F7E4E">
              <w:rPr>
                <w:noProof/>
                <w:webHidden/>
              </w:rPr>
              <w:fldChar w:fldCharType="separate"/>
            </w:r>
            <w:r>
              <w:rPr>
                <w:noProof/>
                <w:webHidden/>
              </w:rPr>
              <w:t>22</w:t>
            </w:r>
            <w:r w:rsidR="004F7E4E">
              <w:rPr>
                <w:noProof/>
                <w:webHidden/>
              </w:rPr>
              <w:fldChar w:fldCharType="end"/>
            </w:r>
          </w:hyperlink>
        </w:p>
        <w:p w14:paraId="140C45A1" w14:textId="71053169" w:rsidR="004F7E4E" w:rsidRDefault="009C2258">
          <w:pPr>
            <w:pStyle w:val="TOC3"/>
            <w:tabs>
              <w:tab w:val="right" w:leader="dot" w:pos="9016"/>
            </w:tabs>
            <w:rPr>
              <w:rFonts w:eastAsiaTheme="minorEastAsia"/>
              <w:noProof/>
              <w:lang w:eastAsia="en-AU"/>
            </w:rPr>
          </w:pPr>
          <w:hyperlink w:anchor="_Toc124867099" w:history="1">
            <w:r w:rsidR="004F7E4E" w:rsidRPr="000116BA">
              <w:rPr>
                <w:rStyle w:val="Hyperlink"/>
                <w:noProof/>
              </w:rPr>
              <w:t>Internet access</w:t>
            </w:r>
            <w:r w:rsidR="004F7E4E">
              <w:rPr>
                <w:noProof/>
                <w:webHidden/>
              </w:rPr>
              <w:tab/>
            </w:r>
            <w:r w:rsidR="004F7E4E">
              <w:rPr>
                <w:noProof/>
                <w:webHidden/>
              </w:rPr>
              <w:fldChar w:fldCharType="begin"/>
            </w:r>
            <w:r w:rsidR="004F7E4E">
              <w:rPr>
                <w:noProof/>
                <w:webHidden/>
              </w:rPr>
              <w:instrText xml:space="preserve"> PAGEREF _Toc124867099 \h </w:instrText>
            </w:r>
            <w:r w:rsidR="004F7E4E">
              <w:rPr>
                <w:noProof/>
                <w:webHidden/>
              </w:rPr>
            </w:r>
            <w:r w:rsidR="004F7E4E">
              <w:rPr>
                <w:noProof/>
                <w:webHidden/>
              </w:rPr>
              <w:fldChar w:fldCharType="separate"/>
            </w:r>
            <w:r>
              <w:rPr>
                <w:noProof/>
                <w:webHidden/>
              </w:rPr>
              <w:t>22</w:t>
            </w:r>
            <w:r w:rsidR="004F7E4E">
              <w:rPr>
                <w:noProof/>
                <w:webHidden/>
              </w:rPr>
              <w:fldChar w:fldCharType="end"/>
            </w:r>
          </w:hyperlink>
        </w:p>
        <w:p w14:paraId="35D7FFF0" w14:textId="59E6AAC0" w:rsidR="004F7E4E" w:rsidRDefault="009C2258">
          <w:pPr>
            <w:pStyle w:val="TOC3"/>
            <w:tabs>
              <w:tab w:val="right" w:leader="dot" w:pos="9016"/>
            </w:tabs>
            <w:rPr>
              <w:rFonts w:eastAsiaTheme="minorEastAsia"/>
              <w:noProof/>
              <w:lang w:eastAsia="en-AU"/>
            </w:rPr>
          </w:pPr>
          <w:hyperlink w:anchor="_Toc124867100" w:history="1">
            <w:r w:rsidR="004F7E4E" w:rsidRPr="000116BA">
              <w:rPr>
                <w:rStyle w:val="Hyperlink"/>
                <w:noProof/>
              </w:rPr>
              <w:t>Understanding employment and Digital Services</w:t>
            </w:r>
            <w:r w:rsidR="004F7E4E">
              <w:rPr>
                <w:noProof/>
                <w:webHidden/>
              </w:rPr>
              <w:tab/>
            </w:r>
            <w:r w:rsidR="004F7E4E">
              <w:rPr>
                <w:noProof/>
                <w:webHidden/>
              </w:rPr>
              <w:fldChar w:fldCharType="begin"/>
            </w:r>
            <w:r w:rsidR="004F7E4E">
              <w:rPr>
                <w:noProof/>
                <w:webHidden/>
              </w:rPr>
              <w:instrText xml:space="preserve"> PAGEREF _Toc124867100 \h </w:instrText>
            </w:r>
            <w:r w:rsidR="004F7E4E">
              <w:rPr>
                <w:noProof/>
                <w:webHidden/>
              </w:rPr>
            </w:r>
            <w:r w:rsidR="004F7E4E">
              <w:rPr>
                <w:noProof/>
                <w:webHidden/>
              </w:rPr>
              <w:fldChar w:fldCharType="separate"/>
            </w:r>
            <w:r>
              <w:rPr>
                <w:noProof/>
                <w:webHidden/>
              </w:rPr>
              <w:t>22</w:t>
            </w:r>
            <w:r w:rsidR="004F7E4E">
              <w:rPr>
                <w:noProof/>
                <w:webHidden/>
              </w:rPr>
              <w:fldChar w:fldCharType="end"/>
            </w:r>
          </w:hyperlink>
        </w:p>
        <w:p w14:paraId="3A827AD8" w14:textId="5FD85FBF" w:rsidR="004F7E4E" w:rsidRDefault="009C2258">
          <w:pPr>
            <w:pStyle w:val="TOC3"/>
            <w:tabs>
              <w:tab w:val="right" w:leader="dot" w:pos="9016"/>
            </w:tabs>
            <w:rPr>
              <w:rFonts w:eastAsiaTheme="minorEastAsia"/>
              <w:noProof/>
              <w:lang w:eastAsia="en-AU"/>
            </w:rPr>
          </w:pPr>
          <w:hyperlink w:anchor="_Toc124867101" w:history="1">
            <w:r w:rsidR="004F7E4E" w:rsidRPr="000116BA">
              <w:rPr>
                <w:rStyle w:val="Hyperlink"/>
                <w:noProof/>
              </w:rPr>
              <w:t>JSCI/JSS and online referral processes</w:t>
            </w:r>
            <w:r w:rsidR="004F7E4E">
              <w:rPr>
                <w:noProof/>
                <w:webHidden/>
              </w:rPr>
              <w:tab/>
            </w:r>
            <w:r w:rsidR="004F7E4E">
              <w:rPr>
                <w:noProof/>
                <w:webHidden/>
              </w:rPr>
              <w:fldChar w:fldCharType="begin"/>
            </w:r>
            <w:r w:rsidR="004F7E4E">
              <w:rPr>
                <w:noProof/>
                <w:webHidden/>
              </w:rPr>
              <w:instrText xml:space="preserve"> PAGEREF _Toc124867101 \h </w:instrText>
            </w:r>
            <w:r w:rsidR="004F7E4E">
              <w:rPr>
                <w:noProof/>
                <w:webHidden/>
              </w:rPr>
            </w:r>
            <w:r w:rsidR="004F7E4E">
              <w:rPr>
                <w:noProof/>
                <w:webHidden/>
              </w:rPr>
              <w:fldChar w:fldCharType="separate"/>
            </w:r>
            <w:r>
              <w:rPr>
                <w:noProof/>
                <w:webHidden/>
              </w:rPr>
              <w:t>23</w:t>
            </w:r>
            <w:r w:rsidR="004F7E4E">
              <w:rPr>
                <w:noProof/>
                <w:webHidden/>
              </w:rPr>
              <w:fldChar w:fldCharType="end"/>
            </w:r>
          </w:hyperlink>
        </w:p>
        <w:p w14:paraId="3AAF9672" w14:textId="06355FC1" w:rsidR="004F7E4E" w:rsidRDefault="009C2258">
          <w:pPr>
            <w:pStyle w:val="TOC3"/>
            <w:tabs>
              <w:tab w:val="right" w:leader="dot" w:pos="9016"/>
            </w:tabs>
            <w:rPr>
              <w:rFonts w:eastAsiaTheme="minorEastAsia"/>
              <w:noProof/>
              <w:lang w:eastAsia="en-AU"/>
            </w:rPr>
          </w:pPr>
          <w:hyperlink w:anchor="_Toc124867102" w:history="1">
            <w:r w:rsidR="004F7E4E" w:rsidRPr="000116BA">
              <w:rPr>
                <w:rStyle w:val="Hyperlink"/>
                <w:noProof/>
              </w:rPr>
              <w:t>Use of the digital platform</w:t>
            </w:r>
            <w:r w:rsidR="004F7E4E">
              <w:rPr>
                <w:noProof/>
                <w:webHidden/>
              </w:rPr>
              <w:tab/>
            </w:r>
            <w:r w:rsidR="004F7E4E">
              <w:rPr>
                <w:noProof/>
                <w:webHidden/>
              </w:rPr>
              <w:fldChar w:fldCharType="begin"/>
            </w:r>
            <w:r w:rsidR="004F7E4E">
              <w:rPr>
                <w:noProof/>
                <w:webHidden/>
              </w:rPr>
              <w:instrText xml:space="preserve"> PAGEREF _Toc124867102 \h </w:instrText>
            </w:r>
            <w:r w:rsidR="004F7E4E">
              <w:rPr>
                <w:noProof/>
                <w:webHidden/>
              </w:rPr>
            </w:r>
            <w:r w:rsidR="004F7E4E">
              <w:rPr>
                <w:noProof/>
                <w:webHidden/>
              </w:rPr>
              <w:fldChar w:fldCharType="separate"/>
            </w:r>
            <w:r>
              <w:rPr>
                <w:noProof/>
                <w:webHidden/>
              </w:rPr>
              <w:t>23</w:t>
            </w:r>
            <w:r w:rsidR="004F7E4E">
              <w:rPr>
                <w:noProof/>
                <w:webHidden/>
              </w:rPr>
              <w:fldChar w:fldCharType="end"/>
            </w:r>
          </w:hyperlink>
        </w:p>
        <w:p w14:paraId="7D2B756B" w14:textId="50315DA7" w:rsidR="004F7E4E" w:rsidRDefault="009C2258">
          <w:pPr>
            <w:pStyle w:val="TOC3"/>
            <w:tabs>
              <w:tab w:val="right" w:leader="dot" w:pos="9016"/>
            </w:tabs>
            <w:rPr>
              <w:rFonts w:eastAsiaTheme="minorEastAsia"/>
              <w:noProof/>
              <w:lang w:eastAsia="en-AU"/>
            </w:rPr>
          </w:pPr>
          <w:hyperlink w:anchor="_Toc124867103" w:history="1">
            <w:r w:rsidR="004F7E4E" w:rsidRPr="000116BA">
              <w:rPr>
                <w:rStyle w:val="Hyperlink"/>
                <w:noProof/>
              </w:rPr>
              <w:t>Digital communications</w:t>
            </w:r>
            <w:r w:rsidR="004F7E4E">
              <w:rPr>
                <w:noProof/>
                <w:webHidden/>
              </w:rPr>
              <w:tab/>
            </w:r>
            <w:r w:rsidR="004F7E4E">
              <w:rPr>
                <w:noProof/>
                <w:webHidden/>
              </w:rPr>
              <w:fldChar w:fldCharType="begin"/>
            </w:r>
            <w:r w:rsidR="004F7E4E">
              <w:rPr>
                <w:noProof/>
                <w:webHidden/>
              </w:rPr>
              <w:instrText xml:space="preserve"> PAGEREF _Toc124867103 \h </w:instrText>
            </w:r>
            <w:r w:rsidR="004F7E4E">
              <w:rPr>
                <w:noProof/>
                <w:webHidden/>
              </w:rPr>
            </w:r>
            <w:r w:rsidR="004F7E4E">
              <w:rPr>
                <w:noProof/>
                <w:webHidden/>
              </w:rPr>
              <w:fldChar w:fldCharType="separate"/>
            </w:r>
            <w:r>
              <w:rPr>
                <w:noProof/>
                <w:webHidden/>
              </w:rPr>
              <w:t>23</w:t>
            </w:r>
            <w:r w:rsidR="004F7E4E">
              <w:rPr>
                <w:noProof/>
                <w:webHidden/>
              </w:rPr>
              <w:fldChar w:fldCharType="end"/>
            </w:r>
          </w:hyperlink>
        </w:p>
        <w:p w14:paraId="07447A31" w14:textId="6633E7DE" w:rsidR="004F7E4E" w:rsidRDefault="009C2258">
          <w:pPr>
            <w:pStyle w:val="TOC3"/>
            <w:tabs>
              <w:tab w:val="right" w:leader="dot" w:pos="9016"/>
            </w:tabs>
            <w:rPr>
              <w:rFonts w:eastAsiaTheme="minorEastAsia"/>
              <w:noProof/>
              <w:lang w:eastAsia="en-AU"/>
            </w:rPr>
          </w:pPr>
          <w:hyperlink w:anchor="_Toc124867104" w:history="1">
            <w:r w:rsidR="004F7E4E" w:rsidRPr="000116BA">
              <w:rPr>
                <w:rStyle w:val="Hyperlink"/>
                <w:noProof/>
              </w:rPr>
              <w:t>Digital Services Contact Centre</w:t>
            </w:r>
            <w:r w:rsidR="004F7E4E">
              <w:rPr>
                <w:noProof/>
                <w:webHidden/>
              </w:rPr>
              <w:tab/>
            </w:r>
            <w:r w:rsidR="004F7E4E">
              <w:rPr>
                <w:noProof/>
                <w:webHidden/>
              </w:rPr>
              <w:fldChar w:fldCharType="begin"/>
            </w:r>
            <w:r w:rsidR="004F7E4E">
              <w:rPr>
                <w:noProof/>
                <w:webHidden/>
              </w:rPr>
              <w:instrText xml:space="preserve"> PAGEREF _Toc124867104 \h </w:instrText>
            </w:r>
            <w:r w:rsidR="004F7E4E">
              <w:rPr>
                <w:noProof/>
                <w:webHidden/>
              </w:rPr>
            </w:r>
            <w:r w:rsidR="004F7E4E">
              <w:rPr>
                <w:noProof/>
                <w:webHidden/>
              </w:rPr>
              <w:fldChar w:fldCharType="separate"/>
            </w:r>
            <w:r>
              <w:rPr>
                <w:noProof/>
                <w:webHidden/>
              </w:rPr>
              <w:t>24</w:t>
            </w:r>
            <w:r w:rsidR="004F7E4E">
              <w:rPr>
                <w:noProof/>
                <w:webHidden/>
              </w:rPr>
              <w:fldChar w:fldCharType="end"/>
            </w:r>
          </w:hyperlink>
        </w:p>
        <w:p w14:paraId="69106810" w14:textId="3D0FED0A" w:rsidR="004F7E4E" w:rsidRDefault="009C2258">
          <w:pPr>
            <w:pStyle w:val="TOC3"/>
            <w:tabs>
              <w:tab w:val="right" w:leader="dot" w:pos="9016"/>
            </w:tabs>
            <w:rPr>
              <w:rFonts w:eastAsiaTheme="minorEastAsia"/>
              <w:noProof/>
              <w:lang w:eastAsia="en-AU"/>
            </w:rPr>
          </w:pPr>
          <w:hyperlink w:anchor="_Toc124867105" w:history="1">
            <w:r w:rsidR="004F7E4E" w:rsidRPr="000116BA">
              <w:rPr>
                <w:rStyle w:val="Hyperlink"/>
                <w:noProof/>
              </w:rPr>
              <w:t>Digital Services activation</w:t>
            </w:r>
            <w:r w:rsidR="004F7E4E">
              <w:rPr>
                <w:noProof/>
                <w:webHidden/>
              </w:rPr>
              <w:tab/>
            </w:r>
            <w:r w:rsidR="004F7E4E">
              <w:rPr>
                <w:noProof/>
                <w:webHidden/>
              </w:rPr>
              <w:fldChar w:fldCharType="begin"/>
            </w:r>
            <w:r w:rsidR="004F7E4E">
              <w:rPr>
                <w:noProof/>
                <w:webHidden/>
              </w:rPr>
              <w:instrText xml:space="preserve"> PAGEREF _Toc124867105 \h </w:instrText>
            </w:r>
            <w:r w:rsidR="004F7E4E">
              <w:rPr>
                <w:noProof/>
                <w:webHidden/>
              </w:rPr>
            </w:r>
            <w:r w:rsidR="004F7E4E">
              <w:rPr>
                <w:noProof/>
                <w:webHidden/>
              </w:rPr>
              <w:fldChar w:fldCharType="separate"/>
            </w:r>
            <w:r>
              <w:rPr>
                <w:noProof/>
                <w:webHidden/>
              </w:rPr>
              <w:t>24</w:t>
            </w:r>
            <w:r w:rsidR="004F7E4E">
              <w:rPr>
                <w:noProof/>
                <w:webHidden/>
              </w:rPr>
              <w:fldChar w:fldCharType="end"/>
            </w:r>
          </w:hyperlink>
        </w:p>
        <w:p w14:paraId="35752BD8" w14:textId="15E02AD3" w:rsidR="004F7E4E" w:rsidRDefault="009C2258">
          <w:pPr>
            <w:pStyle w:val="TOC3"/>
            <w:tabs>
              <w:tab w:val="right" w:leader="dot" w:pos="9016"/>
            </w:tabs>
            <w:rPr>
              <w:rFonts w:eastAsiaTheme="minorEastAsia"/>
              <w:noProof/>
              <w:lang w:eastAsia="en-AU"/>
            </w:rPr>
          </w:pPr>
          <w:hyperlink w:anchor="_Toc124867106" w:history="1">
            <w:r w:rsidR="004F7E4E" w:rsidRPr="000116BA">
              <w:rPr>
                <w:rStyle w:val="Hyperlink"/>
                <w:noProof/>
              </w:rPr>
              <w:t>Digital safeguards</w:t>
            </w:r>
            <w:r w:rsidR="004F7E4E">
              <w:rPr>
                <w:noProof/>
                <w:webHidden/>
              </w:rPr>
              <w:tab/>
            </w:r>
            <w:r w:rsidR="004F7E4E">
              <w:rPr>
                <w:noProof/>
                <w:webHidden/>
              </w:rPr>
              <w:fldChar w:fldCharType="begin"/>
            </w:r>
            <w:r w:rsidR="004F7E4E">
              <w:rPr>
                <w:noProof/>
                <w:webHidden/>
              </w:rPr>
              <w:instrText xml:space="preserve"> PAGEREF _Toc124867106 \h </w:instrText>
            </w:r>
            <w:r w:rsidR="004F7E4E">
              <w:rPr>
                <w:noProof/>
                <w:webHidden/>
              </w:rPr>
            </w:r>
            <w:r w:rsidR="004F7E4E">
              <w:rPr>
                <w:noProof/>
                <w:webHidden/>
              </w:rPr>
              <w:fldChar w:fldCharType="separate"/>
            </w:r>
            <w:r>
              <w:rPr>
                <w:noProof/>
                <w:webHidden/>
              </w:rPr>
              <w:t>24</w:t>
            </w:r>
            <w:r w:rsidR="004F7E4E">
              <w:rPr>
                <w:noProof/>
                <w:webHidden/>
              </w:rPr>
              <w:fldChar w:fldCharType="end"/>
            </w:r>
          </w:hyperlink>
        </w:p>
        <w:p w14:paraId="6B1FC4E0" w14:textId="100A0B49" w:rsidR="004F7E4E" w:rsidRDefault="009C2258">
          <w:pPr>
            <w:pStyle w:val="TOC2"/>
            <w:tabs>
              <w:tab w:val="right" w:leader="dot" w:pos="9016"/>
            </w:tabs>
            <w:rPr>
              <w:rFonts w:eastAsiaTheme="minorEastAsia"/>
              <w:noProof/>
              <w:lang w:eastAsia="en-AU"/>
            </w:rPr>
          </w:pPr>
          <w:hyperlink w:anchor="_Toc124867107" w:history="1">
            <w:r w:rsidR="004F7E4E" w:rsidRPr="000116BA">
              <w:rPr>
                <w:rStyle w:val="Hyperlink"/>
                <w:noProof/>
              </w:rPr>
              <w:t>The digital platform</w:t>
            </w:r>
            <w:r w:rsidR="004F7E4E">
              <w:rPr>
                <w:noProof/>
                <w:webHidden/>
              </w:rPr>
              <w:tab/>
            </w:r>
            <w:r w:rsidR="004F7E4E">
              <w:rPr>
                <w:noProof/>
                <w:webHidden/>
              </w:rPr>
              <w:fldChar w:fldCharType="begin"/>
            </w:r>
            <w:r w:rsidR="004F7E4E">
              <w:rPr>
                <w:noProof/>
                <w:webHidden/>
              </w:rPr>
              <w:instrText xml:space="preserve"> PAGEREF _Toc124867107 \h </w:instrText>
            </w:r>
            <w:r w:rsidR="004F7E4E">
              <w:rPr>
                <w:noProof/>
                <w:webHidden/>
              </w:rPr>
            </w:r>
            <w:r w:rsidR="004F7E4E">
              <w:rPr>
                <w:noProof/>
                <w:webHidden/>
              </w:rPr>
              <w:fldChar w:fldCharType="separate"/>
            </w:r>
            <w:r>
              <w:rPr>
                <w:noProof/>
                <w:webHidden/>
              </w:rPr>
              <w:t>25</w:t>
            </w:r>
            <w:r w:rsidR="004F7E4E">
              <w:rPr>
                <w:noProof/>
                <w:webHidden/>
              </w:rPr>
              <w:fldChar w:fldCharType="end"/>
            </w:r>
          </w:hyperlink>
        </w:p>
        <w:p w14:paraId="3CD0A330" w14:textId="2BF72292" w:rsidR="004F7E4E" w:rsidRDefault="009C2258">
          <w:pPr>
            <w:pStyle w:val="TOC3"/>
            <w:tabs>
              <w:tab w:val="right" w:leader="dot" w:pos="9016"/>
            </w:tabs>
            <w:rPr>
              <w:rFonts w:eastAsiaTheme="minorEastAsia"/>
              <w:noProof/>
              <w:lang w:eastAsia="en-AU"/>
            </w:rPr>
          </w:pPr>
          <w:hyperlink w:anchor="_Toc124867108" w:history="1">
            <w:r w:rsidR="004F7E4E" w:rsidRPr="000116BA">
              <w:rPr>
                <w:rStyle w:val="Hyperlink"/>
                <w:noProof/>
              </w:rPr>
              <w:t>Service transfers</w:t>
            </w:r>
            <w:r w:rsidR="004F7E4E">
              <w:rPr>
                <w:noProof/>
                <w:webHidden/>
              </w:rPr>
              <w:tab/>
            </w:r>
            <w:r w:rsidR="004F7E4E">
              <w:rPr>
                <w:noProof/>
                <w:webHidden/>
              </w:rPr>
              <w:fldChar w:fldCharType="begin"/>
            </w:r>
            <w:r w:rsidR="004F7E4E">
              <w:rPr>
                <w:noProof/>
                <w:webHidden/>
              </w:rPr>
              <w:instrText xml:space="preserve"> PAGEREF _Toc124867108 \h </w:instrText>
            </w:r>
            <w:r w:rsidR="004F7E4E">
              <w:rPr>
                <w:noProof/>
                <w:webHidden/>
              </w:rPr>
            </w:r>
            <w:r w:rsidR="004F7E4E">
              <w:rPr>
                <w:noProof/>
                <w:webHidden/>
              </w:rPr>
              <w:fldChar w:fldCharType="separate"/>
            </w:r>
            <w:r>
              <w:rPr>
                <w:noProof/>
                <w:webHidden/>
              </w:rPr>
              <w:t>25</w:t>
            </w:r>
            <w:r w:rsidR="004F7E4E">
              <w:rPr>
                <w:noProof/>
                <w:webHidden/>
              </w:rPr>
              <w:fldChar w:fldCharType="end"/>
            </w:r>
          </w:hyperlink>
        </w:p>
        <w:p w14:paraId="2B112BCD" w14:textId="70F7022C" w:rsidR="004F7E4E" w:rsidRDefault="009C2258">
          <w:pPr>
            <w:pStyle w:val="TOC3"/>
            <w:tabs>
              <w:tab w:val="right" w:leader="dot" w:pos="9016"/>
            </w:tabs>
            <w:rPr>
              <w:rFonts w:eastAsiaTheme="minorEastAsia"/>
              <w:noProof/>
              <w:lang w:eastAsia="en-AU"/>
            </w:rPr>
          </w:pPr>
          <w:hyperlink w:anchor="_Toc124867109" w:history="1">
            <w:r w:rsidR="004F7E4E" w:rsidRPr="000116BA">
              <w:rPr>
                <w:rStyle w:val="Hyperlink"/>
                <w:noProof/>
              </w:rPr>
              <w:t>Mutual obligation requirements and compliance</w:t>
            </w:r>
            <w:r w:rsidR="004F7E4E">
              <w:rPr>
                <w:noProof/>
                <w:webHidden/>
              </w:rPr>
              <w:tab/>
            </w:r>
            <w:r w:rsidR="004F7E4E">
              <w:rPr>
                <w:noProof/>
                <w:webHidden/>
              </w:rPr>
              <w:fldChar w:fldCharType="begin"/>
            </w:r>
            <w:r w:rsidR="004F7E4E">
              <w:rPr>
                <w:noProof/>
                <w:webHidden/>
              </w:rPr>
              <w:instrText xml:space="preserve"> PAGEREF _Toc124867109 \h </w:instrText>
            </w:r>
            <w:r w:rsidR="004F7E4E">
              <w:rPr>
                <w:noProof/>
                <w:webHidden/>
              </w:rPr>
            </w:r>
            <w:r w:rsidR="004F7E4E">
              <w:rPr>
                <w:noProof/>
                <w:webHidden/>
              </w:rPr>
              <w:fldChar w:fldCharType="separate"/>
            </w:r>
            <w:r>
              <w:rPr>
                <w:noProof/>
                <w:webHidden/>
              </w:rPr>
              <w:t>25</w:t>
            </w:r>
            <w:r w:rsidR="004F7E4E">
              <w:rPr>
                <w:noProof/>
                <w:webHidden/>
              </w:rPr>
              <w:fldChar w:fldCharType="end"/>
            </w:r>
          </w:hyperlink>
        </w:p>
        <w:p w14:paraId="4CCA1643" w14:textId="651E9957" w:rsidR="004F7E4E" w:rsidRDefault="009C2258">
          <w:pPr>
            <w:pStyle w:val="TOC3"/>
            <w:tabs>
              <w:tab w:val="right" w:leader="dot" w:pos="9016"/>
            </w:tabs>
            <w:rPr>
              <w:rFonts w:eastAsiaTheme="minorEastAsia"/>
              <w:noProof/>
              <w:lang w:eastAsia="en-AU"/>
            </w:rPr>
          </w:pPr>
          <w:hyperlink w:anchor="_Toc124867110" w:history="1">
            <w:r w:rsidR="004F7E4E" w:rsidRPr="000116BA">
              <w:rPr>
                <w:rStyle w:val="Hyperlink"/>
                <w:noProof/>
              </w:rPr>
              <w:t>Targeted Compliance Framework</w:t>
            </w:r>
            <w:r w:rsidR="004F7E4E">
              <w:rPr>
                <w:noProof/>
                <w:webHidden/>
              </w:rPr>
              <w:tab/>
            </w:r>
            <w:r w:rsidR="004F7E4E">
              <w:rPr>
                <w:noProof/>
                <w:webHidden/>
              </w:rPr>
              <w:fldChar w:fldCharType="begin"/>
            </w:r>
            <w:r w:rsidR="004F7E4E">
              <w:rPr>
                <w:noProof/>
                <w:webHidden/>
              </w:rPr>
              <w:instrText xml:space="preserve"> PAGEREF _Toc124867110 \h </w:instrText>
            </w:r>
            <w:r w:rsidR="004F7E4E">
              <w:rPr>
                <w:noProof/>
                <w:webHidden/>
              </w:rPr>
            </w:r>
            <w:r w:rsidR="004F7E4E">
              <w:rPr>
                <w:noProof/>
                <w:webHidden/>
              </w:rPr>
              <w:fldChar w:fldCharType="separate"/>
            </w:r>
            <w:r>
              <w:rPr>
                <w:noProof/>
                <w:webHidden/>
              </w:rPr>
              <w:t>26</w:t>
            </w:r>
            <w:r w:rsidR="004F7E4E">
              <w:rPr>
                <w:noProof/>
                <w:webHidden/>
              </w:rPr>
              <w:fldChar w:fldCharType="end"/>
            </w:r>
          </w:hyperlink>
        </w:p>
        <w:p w14:paraId="7FC4EA6B" w14:textId="6FBC4D5E" w:rsidR="004F7E4E" w:rsidRDefault="009C2258">
          <w:pPr>
            <w:pStyle w:val="TOC3"/>
            <w:tabs>
              <w:tab w:val="right" w:leader="dot" w:pos="9016"/>
            </w:tabs>
            <w:rPr>
              <w:rFonts w:eastAsiaTheme="minorEastAsia"/>
              <w:noProof/>
              <w:lang w:eastAsia="en-AU"/>
            </w:rPr>
          </w:pPr>
          <w:hyperlink w:anchor="_Toc124867111" w:history="1">
            <w:r w:rsidR="004F7E4E" w:rsidRPr="000116BA">
              <w:rPr>
                <w:rStyle w:val="Hyperlink"/>
                <w:noProof/>
              </w:rPr>
              <w:t>Points Based Activation System</w:t>
            </w:r>
            <w:r w:rsidR="004F7E4E">
              <w:rPr>
                <w:noProof/>
                <w:webHidden/>
              </w:rPr>
              <w:tab/>
            </w:r>
            <w:r w:rsidR="004F7E4E">
              <w:rPr>
                <w:noProof/>
                <w:webHidden/>
              </w:rPr>
              <w:fldChar w:fldCharType="begin"/>
            </w:r>
            <w:r w:rsidR="004F7E4E">
              <w:rPr>
                <w:noProof/>
                <w:webHidden/>
              </w:rPr>
              <w:instrText xml:space="preserve"> PAGEREF _Toc124867111 \h </w:instrText>
            </w:r>
            <w:r w:rsidR="004F7E4E">
              <w:rPr>
                <w:noProof/>
                <w:webHidden/>
              </w:rPr>
            </w:r>
            <w:r w:rsidR="004F7E4E">
              <w:rPr>
                <w:noProof/>
                <w:webHidden/>
              </w:rPr>
              <w:fldChar w:fldCharType="separate"/>
            </w:r>
            <w:r>
              <w:rPr>
                <w:noProof/>
                <w:webHidden/>
              </w:rPr>
              <w:t>26</w:t>
            </w:r>
            <w:r w:rsidR="004F7E4E">
              <w:rPr>
                <w:noProof/>
                <w:webHidden/>
              </w:rPr>
              <w:fldChar w:fldCharType="end"/>
            </w:r>
          </w:hyperlink>
        </w:p>
        <w:p w14:paraId="40620228" w14:textId="27B691C2" w:rsidR="004F7E4E" w:rsidRDefault="009C2258">
          <w:pPr>
            <w:pStyle w:val="TOC2"/>
            <w:tabs>
              <w:tab w:val="right" w:leader="dot" w:pos="9016"/>
            </w:tabs>
            <w:rPr>
              <w:rFonts w:eastAsiaTheme="minorEastAsia"/>
              <w:noProof/>
              <w:lang w:eastAsia="en-AU"/>
            </w:rPr>
          </w:pPr>
          <w:hyperlink w:anchor="_Toc124867112" w:history="1">
            <w:r w:rsidR="004F7E4E" w:rsidRPr="000116BA">
              <w:rPr>
                <w:rStyle w:val="Hyperlink"/>
                <w:noProof/>
                <w:lang w:val="en"/>
              </w:rPr>
              <w:t>Payment model and claims</w:t>
            </w:r>
            <w:r w:rsidR="004F7E4E">
              <w:rPr>
                <w:noProof/>
                <w:webHidden/>
              </w:rPr>
              <w:tab/>
            </w:r>
            <w:r w:rsidR="004F7E4E">
              <w:rPr>
                <w:noProof/>
                <w:webHidden/>
              </w:rPr>
              <w:fldChar w:fldCharType="begin"/>
            </w:r>
            <w:r w:rsidR="004F7E4E">
              <w:rPr>
                <w:noProof/>
                <w:webHidden/>
              </w:rPr>
              <w:instrText xml:space="preserve"> PAGEREF _Toc124867112 \h </w:instrText>
            </w:r>
            <w:r w:rsidR="004F7E4E">
              <w:rPr>
                <w:noProof/>
                <w:webHidden/>
              </w:rPr>
            </w:r>
            <w:r w:rsidR="004F7E4E">
              <w:rPr>
                <w:noProof/>
                <w:webHidden/>
              </w:rPr>
              <w:fldChar w:fldCharType="separate"/>
            </w:r>
            <w:r>
              <w:rPr>
                <w:noProof/>
                <w:webHidden/>
              </w:rPr>
              <w:t>27</w:t>
            </w:r>
            <w:r w:rsidR="004F7E4E">
              <w:rPr>
                <w:noProof/>
                <w:webHidden/>
              </w:rPr>
              <w:fldChar w:fldCharType="end"/>
            </w:r>
          </w:hyperlink>
        </w:p>
        <w:p w14:paraId="0AF998F8" w14:textId="556AD082" w:rsidR="004F7E4E" w:rsidRDefault="009C2258">
          <w:pPr>
            <w:pStyle w:val="TOC2"/>
            <w:tabs>
              <w:tab w:val="right" w:leader="dot" w:pos="9016"/>
            </w:tabs>
            <w:rPr>
              <w:rFonts w:eastAsiaTheme="minorEastAsia"/>
              <w:noProof/>
              <w:lang w:eastAsia="en-AU"/>
            </w:rPr>
          </w:pPr>
          <w:hyperlink w:anchor="_Toc124867113" w:history="1">
            <w:r w:rsidR="004F7E4E" w:rsidRPr="000116BA">
              <w:rPr>
                <w:rStyle w:val="Hyperlink"/>
                <w:noProof/>
              </w:rPr>
              <w:t>Summary</w:t>
            </w:r>
            <w:r w:rsidR="004F7E4E">
              <w:rPr>
                <w:noProof/>
                <w:webHidden/>
              </w:rPr>
              <w:tab/>
            </w:r>
            <w:r w:rsidR="004F7E4E">
              <w:rPr>
                <w:noProof/>
                <w:webHidden/>
              </w:rPr>
              <w:fldChar w:fldCharType="begin"/>
            </w:r>
            <w:r w:rsidR="004F7E4E">
              <w:rPr>
                <w:noProof/>
                <w:webHidden/>
              </w:rPr>
              <w:instrText xml:space="preserve"> PAGEREF _Toc124867113 \h </w:instrText>
            </w:r>
            <w:r w:rsidR="004F7E4E">
              <w:rPr>
                <w:noProof/>
                <w:webHidden/>
              </w:rPr>
            </w:r>
            <w:r w:rsidR="004F7E4E">
              <w:rPr>
                <w:noProof/>
                <w:webHidden/>
              </w:rPr>
              <w:fldChar w:fldCharType="separate"/>
            </w:r>
            <w:r>
              <w:rPr>
                <w:noProof/>
                <w:webHidden/>
              </w:rPr>
              <w:t>27</w:t>
            </w:r>
            <w:r w:rsidR="004F7E4E">
              <w:rPr>
                <w:noProof/>
                <w:webHidden/>
              </w:rPr>
              <w:fldChar w:fldCharType="end"/>
            </w:r>
          </w:hyperlink>
        </w:p>
        <w:p w14:paraId="246E0CCE" w14:textId="5E3B75F6" w:rsidR="004F7E4E" w:rsidRDefault="009C2258">
          <w:pPr>
            <w:pStyle w:val="TOC1"/>
            <w:tabs>
              <w:tab w:val="right" w:leader="dot" w:pos="9016"/>
            </w:tabs>
            <w:rPr>
              <w:rFonts w:eastAsiaTheme="minorEastAsia"/>
              <w:b w:val="0"/>
              <w:noProof/>
              <w:lang w:eastAsia="en-AU"/>
            </w:rPr>
          </w:pPr>
          <w:hyperlink w:anchor="_Toc124867114" w:history="1">
            <w:r w:rsidR="004F7E4E" w:rsidRPr="000116BA">
              <w:rPr>
                <w:rStyle w:val="Hyperlink"/>
                <w:noProof/>
              </w:rPr>
              <w:t>New Employment Services Trial Evaluation Phase 1 report</w:t>
            </w:r>
            <w:r w:rsidR="004F7E4E">
              <w:rPr>
                <w:noProof/>
                <w:webHidden/>
              </w:rPr>
              <w:tab/>
            </w:r>
            <w:r w:rsidR="004F7E4E">
              <w:rPr>
                <w:noProof/>
                <w:webHidden/>
              </w:rPr>
              <w:fldChar w:fldCharType="begin"/>
            </w:r>
            <w:r w:rsidR="004F7E4E">
              <w:rPr>
                <w:noProof/>
                <w:webHidden/>
              </w:rPr>
              <w:instrText xml:space="preserve"> PAGEREF _Toc124867114 \h </w:instrText>
            </w:r>
            <w:r w:rsidR="004F7E4E">
              <w:rPr>
                <w:noProof/>
                <w:webHidden/>
              </w:rPr>
            </w:r>
            <w:r w:rsidR="004F7E4E">
              <w:rPr>
                <w:noProof/>
                <w:webHidden/>
              </w:rPr>
              <w:fldChar w:fldCharType="separate"/>
            </w:r>
            <w:r>
              <w:rPr>
                <w:noProof/>
                <w:webHidden/>
              </w:rPr>
              <w:t>29</w:t>
            </w:r>
            <w:r w:rsidR="004F7E4E">
              <w:rPr>
                <w:noProof/>
                <w:webHidden/>
              </w:rPr>
              <w:fldChar w:fldCharType="end"/>
            </w:r>
          </w:hyperlink>
        </w:p>
        <w:p w14:paraId="2CEE02D8" w14:textId="09C8A1A8" w:rsidR="004F7E4E" w:rsidRDefault="009C2258">
          <w:pPr>
            <w:pStyle w:val="TOC2"/>
            <w:tabs>
              <w:tab w:val="right" w:leader="dot" w:pos="9016"/>
            </w:tabs>
            <w:rPr>
              <w:rFonts w:eastAsiaTheme="minorEastAsia"/>
              <w:noProof/>
              <w:lang w:eastAsia="en-AU"/>
            </w:rPr>
          </w:pPr>
          <w:hyperlink w:anchor="_Toc124867115" w:history="1">
            <w:r w:rsidR="004F7E4E" w:rsidRPr="000116BA">
              <w:rPr>
                <w:rStyle w:val="Hyperlink"/>
                <w:noProof/>
              </w:rPr>
              <w:t>Removal of Digital First and Digital Plus</w:t>
            </w:r>
            <w:r w:rsidR="004F7E4E">
              <w:rPr>
                <w:noProof/>
                <w:webHidden/>
              </w:rPr>
              <w:tab/>
            </w:r>
            <w:r w:rsidR="004F7E4E">
              <w:rPr>
                <w:noProof/>
                <w:webHidden/>
              </w:rPr>
              <w:fldChar w:fldCharType="begin"/>
            </w:r>
            <w:r w:rsidR="004F7E4E">
              <w:rPr>
                <w:noProof/>
                <w:webHidden/>
              </w:rPr>
              <w:instrText xml:space="preserve"> PAGEREF _Toc124867115 \h </w:instrText>
            </w:r>
            <w:r w:rsidR="004F7E4E">
              <w:rPr>
                <w:noProof/>
                <w:webHidden/>
              </w:rPr>
            </w:r>
            <w:r w:rsidR="004F7E4E">
              <w:rPr>
                <w:noProof/>
                <w:webHidden/>
              </w:rPr>
              <w:fldChar w:fldCharType="separate"/>
            </w:r>
            <w:r>
              <w:rPr>
                <w:noProof/>
                <w:webHidden/>
              </w:rPr>
              <w:t>29</w:t>
            </w:r>
            <w:r w:rsidR="004F7E4E">
              <w:rPr>
                <w:noProof/>
                <w:webHidden/>
              </w:rPr>
              <w:fldChar w:fldCharType="end"/>
            </w:r>
          </w:hyperlink>
        </w:p>
        <w:p w14:paraId="41EFE14D" w14:textId="01137218" w:rsidR="004F7E4E" w:rsidRDefault="009C2258">
          <w:pPr>
            <w:pStyle w:val="TOC2"/>
            <w:tabs>
              <w:tab w:val="right" w:leader="dot" w:pos="9016"/>
            </w:tabs>
            <w:rPr>
              <w:rFonts w:eastAsiaTheme="minorEastAsia"/>
              <w:noProof/>
              <w:lang w:eastAsia="en-AU"/>
            </w:rPr>
          </w:pPr>
          <w:hyperlink w:anchor="_Toc124867116" w:history="1">
            <w:r w:rsidR="004F7E4E" w:rsidRPr="000116BA">
              <w:rPr>
                <w:rStyle w:val="Hyperlink"/>
                <w:noProof/>
              </w:rPr>
              <w:t>Modifications to the Points Based Activation System</w:t>
            </w:r>
            <w:r w:rsidR="004F7E4E">
              <w:rPr>
                <w:noProof/>
                <w:webHidden/>
              </w:rPr>
              <w:tab/>
            </w:r>
            <w:r w:rsidR="004F7E4E">
              <w:rPr>
                <w:noProof/>
                <w:webHidden/>
              </w:rPr>
              <w:fldChar w:fldCharType="begin"/>
            </w:r>
            <w:r w:rsidR="004F7E4E">
              <w:rPr>
                <w:noProof/>
                <w:webHidden/>
              </w:rPr>
              <w:instrText xml:space="preserve"> PAGEREF _Toc124867116 \h </w:instrText>
            </w:r>
            <w:r w:rsidR="004F7E4E">
              <w:rPr>
                <w:noProof/>
                <w:webHidden/>
              </w:rPr>
            </w:r>
            <w:r w:rsidR="004F7E4E">
              <w:rPr>
                <w:noProof/>
                <w:webHidden/>
              </w:rPr>
              <w:fldChar w:fldCharType="separate"/>
            </w:r>
            <w:r>
              <w:rPr>
                <w:noProof/>
                <w:webHidden/>
              </w:rPr>
              <w:t>30</w:t>
            </w:r>
            <w:r w:rsidR="004F7E4E">
              <w:rPr>
                <w:noProof/>
                <w:webHidden/>
              </w:rPr>
              <w:fldChar w:fldCharType="end"/>
            </w:r>
          </w:hyperlink>
        </w:p>
        <w:p w14:paraId="2AA30FBB" w14:textId="1F0C52F1" w:rsidR="004F7E4E" w:rsidRDefault="009C2258">
          <w:pPr>
            <w:pStyle w:val="TOC2"/>
            <w:tabs>
              <w:tab w:val="right" w:leader="dot" w:pos="9016"/>
            </w:tabs>
            <w:rPr>
              <w:rFonts w:eastAsiaTheme="minorEastAsia"/>
              <w:noProof/>
              <w:lang w:eastAsia="en-AU"/>
            </w:rPr>
          </w:pPr>
          <w:hyperlink w:anchor="_Toc124867117" w:history="1">
            <w:r w:rsidR="004F7E4E" w:rsidRPr="000116BA">
              <w:rPr>
                <w:rStyle w:val="Hyperlink"/>
                <w:noProof/>
              </w:rPr>
              <w:t>Removal of tiers in provider servicing</w:t>
            </w:r>
            <w:r w:rsidR="004F7E4E">
              <w:rPr>
                <w:noProof/>
                <w:webHidden/>
              </w:rPr>
              <w:tab/>
            </w:r>
            <w:r w:rsidR="004F7E4E">
              <w:rPr>
                <w:noProof/>
                <w:webHidden/>
              </w:rPr>
              <w:fldChar w:fldCharType="begin"/>
            </w:r>
            <w:r w:rsidR="004F7E4E">
              <w:rPr>
                <w:noProof/>
                <w:webHidden/>
              </w:rPr>
              <w:instrText xml:space="preserve"> PAGEREF _Toc124867117 \h </w:instrText>
            </w:r>
            <w:r w:rsidR="004F7E4E">
              <w:rPr>
                <w:noProof/>
                <w:webHidden/>
              </w:rPr>
            </w:r>
            <w:r w:rsidR="004F7E4E">
              <w:rPr>
                <w:noProof/>
                <w:webHidden/>
              </w:rPr>
              <w:fldChar w:fldCharType="separate"/>
            </w:r>
            <w:r>
              <w:rPr>
                <w:noProof/>
                <w:webHidden/>
              </w:rPr>
              <w:t>30</w:t>
            </w:r>
            <w:r w:rsidR="004F7E4E">
              <w:rPr>
                <w:noProof/>
                <w:webHidden/>
              </w:rPr>
              <w:fldChar w:fldCharType="end"/>
            </w:r>
          </w:hyperlink>
        </w:p>
        <w:p w14:paraId="4C9F3AB8" w14:textId="61B2D0F7" w:rsidR="004F7E4E" w:rsidRDefault="009C2258">
          <w:pPr>
            <w:pStyle w:val="TOC2"/>
            <w:tabs>
              <w:tab w:val="right" w:leader="dot" w:pos="9016"/>
            </w:tabs>
            <w:rPr>
              <w:rFonts w:eastAsiaTheme="minorEastAsia"/>
              <w:noProof/>
              <w:lang w:eastAsia="en-AU"/>
            </w:rPr>
          </w:pPr>
          <w:hyperlink w:anchor="_Toc124867118" w:history="1">
            <w:r w:rsidR="004F7E4E" w:rsidRPr="000116BA">
              <w:rPr>
                <w:rStyle w:val="Hyperlink"/>
                <w:noProof/>
              </w:rPr>
              <w:t>Adjustments to the provider payment structure</w:t>
            </w:r>
            <w:r w:rsidR="004F7E4E">
              <w:rPr>
                <w:noProof/>
                <w:webHidden/>
              </w:rPr>
              <w:tab/>
            </w:r>
            <w:r w:rsidR="004F7E4E">
              <w:rPr>
                <w:noProof/>
                <w:webHidden/>
              </w:rPr>
              <w:fldChar w:fldCharType="begin"/>
            </w:r>
            <w:r w:rsidR="004F7E4E">
              <w:rPr>
                <w:noProof/>
                <w:webHidden/>
              </w:rPr>
              <w:instrText xml:space="preserve"> PAGEREF _Toc124867118 \h </w:instrText>
            </w:r>
            <w:r w:rsidR="004F7E4E">
              <w:rPr>
                <w:noProof/>
                <w:webHidden/>
              </w:rPr>
            </w:r>
            <w:r w:rsidR="004F7E4E">
              <w:rPr>
                <w:noProof/>
                <w:webHidden/>
              </w:rPr>
              <w:fldChar w:fldCharType="separate"/>
            </w:r>
            <w:r>
              <w:rPr>
                <w:noProof/>
                <w:webHidden/>
              </w:rPr>
              <w:t>30</w:t>
            </w:r>
            <w:r w:rsidR="004F7E4E">
              <w:rPr>
                <w:noProof/>
                <w:webHidden/>
              </w:rPr>
              <w:fldChar w:fldCharType="end"/>
            </w:r>
          </w:hyperlink>
        </w:p>
        <w:p w14:paraId="139C911E" w14:textId="4C9BA4DB" w:rsidR="004F7E4E" w:rsidRDefault="009C2258">
          <w:pPr>
            <w:pStyle w:val="TOC2"/>
            <w:tabs>
              <w:tab w:val="right" w:leader="dot" w:pos="9016"/>
            </w:tabs>
            <w:rPr>
              <w:rFonts w:eastAsiaTheme="minorEastAsia"/>
              <w:noProof/>
              <w:lang w:eastAsia="en-AU"/>
            </w:rPr>
          </w:pPr>
          <w:hyperlink w:anchor="_Toc124867119" w:history="1">
            <w:r w:rsidR="004F7E4E" w:rsidRPr="000116BA">
              <w:rPr>
                <w:rStyle w:val="Hyperlink"/>
                <w:noProof/>
              </w:rPr>
              <w:t>Removal of the Employment Preparation Activity</w:t>
            </w:r>
            <w:r w:rsidR="004F7E4E">
              <w:rPr>
                <w:noProof/>
                <w:webHidden/>
              </w:rPr>
              <w:tab/>
            </w:r>
            <w:r w:rsidR="004F7E4E">
              <w:rPr>
                <w:noProof/>
                <w:webHidden/>
              </w:rPr>
              <w:fldChar w:fldCharType="begin"/>
            </w:r>
            <w:r w:rsidR="004F7E4E">
              <w:rPr>
                <w:noProof/>
                <w:webHidden/>
              </w:rPr>
              <w:instrText xml:space="preserve"> PAGEREF _Toc124867119 \h </w:instrText>
            </w:r>
            <w:r w:rsidR="004F7E4E">
              <w:rPr>
                <w:noProof/>
                <w:webHidden/>
              </w:rPr>
            </w:r>
            <w:r w:rsidR="004F7E4E">
              <w:rPr>
                <w:noProof/>
                <w:webHidden/>
              </w:rPr>
              <w:fldChar w:fldCharType="separate"/>
            </w:r>
            <w:r>
              <w:rPr>
                <w:noProof/>
                <w:webHidden/>
              </w:rPr>
              <w:t>31</w:t>
            </w:r>
            <w:r w:rsidR="004F7E4E">
              <w:rPr>
                <w:noProof/>
                <w:webHidden/>
              </w:rPr>
              <w:fldChar w:fldCharType="end"/>
            </w:r>
          </w:hyperlink>
        </w:p>
        <w:p w14:paraId="7877F16E" w14:textId="2E0F0A33" w:rsidR="004F7E4E" w:rsidRDefault="009C2258">
          <w:pPr>
            <w:pStyle w:val="TOC2"/>
            <w:tabs>
              <w:tab w:val="right" w:leader="dot" w:pos="9016"/>
            </w:tabs>
            <w:rPr>
              <w:rFonts w:eastAsiaTheme="minorEastAsia"/>
              <w:noProof/>
              <w:lang w:eastAsia="en-AU"/>
            </w:rPr>
          </w:pPr>
          <w:hyperlink w:anchor="_Toc124867120" w:history="1">
            <w:r w:rsidR="004F7E4E" w:rsidRPr="000116BA">
              <w:rPr>
                <w:rStyle w:val="Hyperlink"/>
                <w:noProof/>
              </w:rPr>
              <w:t>Impacts of pausing mutual obligation requirements on the 4 Month Activation Requirement</w:t>
            </w:r>
            <w:r w:rsidR="004F7E4E">
              <w:rPr>
                <w:noProof/>
                <w:webHidden/>
              </w:rPr>
              <w:tab/>
            </w:r>
            <w:r w:rsidR="004F7E4E">
              <w:rPr>
                <w:noProof/>
                <w:webHidden/>
              </w:rPr>
              <w:fldChar w:fldCharType="begin"/>
            </w:r>
            <w:r w:rsidR="004F7E4E">
              <w:rPr>
                <w:noProof/>
                <w:webHidden/>
              </w:rPr>
              <w:instrText xml:space="preserve"> PAGEREF _Toc124867120 \h </w:instrText>
            </w:r>
            <w:r w:rsidR="004F7E4E">
              <w:rPr>
                <w:noProof/>
                <w:webHidden/>
              </w:rPr>
            </w:r>
            <w:r w:rsidR="004F7E4E">
              <w:rPr>
                <w:noProof/>
                <w:webHidden/>
              </w:rPr>
              <w:fldChar w:fldCharType="separate"/>
            </w:r>
            <w:r>
              <w:rPr>
                <w:noProof/>
                <w:webHidden/>
              </w:rPr>
              <w:t>31</w:t>
            </w:r>
            <w:r w:rsidR="004F7E4E">
              <w:rPr>
                <w:noProof/>
                <w:webHidden/>
              </w:rPr>
              <w:fldChar w:fldCharType="end"/>
            </w:r>
          </w:hyperlink>
        </w:p>
        <w:p w14:paraId="2C75F861" w14:textId="351B7736" w:rsidR="004F7E4E" w:rsidRDefault="009C2258">
          <w:pPr>
            <w:pStyle w:val="TOC2"/>
            <w:tabs>
              <w:tab w:val="right" w:leader="dot" w:pos="9016"/>
            </w:tabs>
            <w:rPr>
              <w:rFonts w:eastAsiaTheme="minorEastAsia"/>
              <w:noProof/>
              <w:lang w:eastAsia="en-AU"/>
            </w:rPr>
          </w:pPr>
          <w:hyperlink w:anchor="_Toc124867121" w:history="1">
            <w:r w:rsidR="004F7E4E" w:rsidRPr="000116BA">
              <w:rPr>
                <w:rStyle w:val="Hyperlink"/>
                <w:noProof/>
              </w:rPr>
              <w:t>Awareness of the Digital Services Contact Centre</w:t>
            </w:r>
            <w:r w:rsidR="004F7E4E">
              <w:rPr>
                <w:noProof/>
                <w:webHidden/>
              </w:rPr>
              <w:tab/>
            </w:r>
            <w:r w:rsidR="004F7E4E">
              <w:rPr>
                <w:noProof/>
                <w:webHidden/>
              </w:rPr>
              <w:fldChar w:fldCharType="begin"/>
            </w:r>
            <w:r w:rsidR="004F7E4E">
              <w:rPr>
                <w:noProof/>
                <w:webHidden/>
              </w:rPr>
              <w:instrText xml:space="preserve"> PAGEREF _Toc124867121 \h </w:instrText>
            </w:r>
            <w:r w:rsidR="004F7E4E">
              <w:rPr>
                <w:noProof/>
                <w:webHidden/>
              </w:rPr>
            </w:r>
            <w:r w:rsidR="004F7E4E">
              <w:rPr>
                <w:noProof/>
                <w:webHidden/>
              </w:rPr>
              <w:fldChar w:fldCharType="separate"/>
            </w:r>
            <w:r>
              <w:rPr>
                <w:noProof/>
                <w:webHidden/>
              </w:rPr>
              <w:t>31</w:t>
            </w:r>
            <w:r w:rsidR="004F7E4E">
              <w:rPr>
                <w:noProof/>
                <w:webHidden/>
              </w:rPr>
              <w:fldChar w:fldCharType="end"/>
            </w:r>
          </w:hyperlink>
        </w:p>
        <w:p w14:paraId="44C67EF9" w14:textId="4E9B054E" w:rsidR="004F7E4E" w:rsidRDefault="009C2258">
          <w:pPr>
            <w:pStyle w:val="TOC2"/>
            <w:tabs>
              <w:tab w:val="right" w:leader="dot" w:pos="9016"/>
            </w:tabs>
            <w:rPr>
              <w:rFonts w:eastAsiaTheme="minorEastAsia"/>
              <w:noProof/>
              <w:lang w:eastAsia="en-AU"/>
            </w:rPr>
          </w:pPr>
          <w:hyperlink w:anchor="_Toc124867122" w:history="1">
            <w:r w:rsidR="004F7E4E" w:rsidRPr="000116BA">
              <w:rPr>
                <w:rStyle w:val="Hyperlink"/>
                <w:noProof/>
              </w:rPr>
              <w:t>Online servicing: suitability and safety nets</w:t>
            </w:r>
            <w:r w:rsidR="004F7E4E">
              <w:rPr>
                <w:noProof/>
                <w:webHidden/>
              </w:rPr>
              <w:tab/>
            </w:r>
            <w:r w:rsidR="004F7E4E">
              <w:rPr>
                <w:noProof/>
                <w:webHidden/>
              </w:rPr>
              <w:fldChar w:fldCharType="begin"/>
            </w:r>
            <w:r w:rsidR="004F7E4E">
              <w:rPr>
                <w:noProof/>
                <w:webHidden/>
              </w:rPr>
              <w:instrText xml:space="preserve"> PAGEREF _Toc124867122 \h </w:instrText>
            </w:r>
            <w:r w:rsidR="004F7E4E">
              <w:rPr>
                <w:noProof/>
                <w:webHidden/>
              </w:rPr>
            </w:r>
            <w:r w:rsidR="004F7E4E">
              <w:rPr>
                <w:noProof/>
                <w:webHidden/>
              </w:rPr>
              <w:fldChar w:fldCharType="separate"/>
            </w:r>
            <w:r>
              <w:rPr>
                <w:noProof/>
                <w:webHidden/>
              </w:rPr>
              <w:t>32</w:t>
            </w:r>
            <w:r w:rsidR="004F7E4E">
              <w:rPr>
                <w:noProof/>
                <w:webHidden/>
              </w:rPr>
              <w:fldChar w:fldCharType="end"/>
            </w:r>
          </w:hyperlink>
        </w:p>
        <w:p w14:paraId="0E01F937" w14:textId="0017BA09" w:rsidR="004F7E4E" w:rsidRDefault="009C2258">
          <w:pPr>
            <w:pStyle w:val="TOC2"/>
            <w:tabs>
              <w:tab w:val="right" w:leader="dot" w:pos="9016"/>
            </w:tabs>
            <w:rPr>
              <w:rFonts w:eastAsiaTheme="minorEastAsia"/>
              <w:noProof/>
              <w:lang w:eastAsia="en-AU"/>
            </w:rPr>
          </w:pPr>
          <w:hyperlink w:anchor="_Toc124867123" w:history="1">
            <w:r w:rsidR="004F7E4E" w:rsidRPr="000116BA">
              <w:rPr>
                <w:rStyle w:val="Hyperlink"/>
                <w:noProof/>
              </w:rPr>
              <w:t>Next steps</w:t>
            </w:r>
            <w:r w:rsidR="004F7E4E">
              <w:rPr>
                <w:noProof/>
                <w:webHidden/>
              </w:rPr>
              <w:tab/>
            </w:r>
            <w:r w:rsidR="004F7E4E">
              <w:rPr>
                <w:noProof/>
                <w:webHidden/>
              </w:rPr>
              <w:fldChar w:fldCharType="begin"/>
            </w:r>
            <w:r w:rsidR="004F7E4E">
              <w:rPr>
                <w:noProof/>
                <w:webHidden/>
              </w:rPr>
              <w:instrText xml:space="preserve"> PAGEREF _Toc124867123 \h </w:instrText>
            </w:r>
            <w:r w:rsidR="004F7E4E">
              <w:rPr>
                <w:noProof/>
                <w:webHidden/>
              </w:rPr>
            </w:r>
            <w:r w:rsidR="004F7E4E">
              <w:rPr>
                <w:noProof/>
                <w:webHidden/>
              </w:rPr>
              <w:fldChar w:fldCharType="separate"/>
            </w:r>
            <w:r>
              <w:rPr>
                <w:noProof/>
                <w:webHidden/>
              </w:rPr>
              <w:t>32</w:t>
            </w:r>
            <w:r w:rsidR="004F7E4E">
              <w:rPr>
                <w:noProof/>
                <w:webHidden/>
              </w:rPr>
              <w:fldChar w:fldCharType="end"/>
            </w:r>
          </w:hyperlink>
        </w:p>
        <w:p w14:paraId="7CC275E3" w14:textId="6385C578" w:rsidR="004F7E4E" w:rsidRDefault="009C2258">
          <w:pPr>
            <w:pStyle w:val="TOC1"/>
            <w:tabs>
              <w:tab w:val="left" w:pos="440"/>
              <w:tab w:val="right" w:leader="dot" w:pos="9016"/>
            </w:tabs>
            <w:rPr>
              <w:rFonts w:eastAsiaTheme="minorEastAsia"/>
              <w:b w:val="0"/>
              <w:noProof/>
              <w:lang w:eastAsia="en-AU"/>
            </w:rPr>
          </w:pPr>
          <w:hyperlink w:anchor="_Toc124867124" w:history="1">
            <w:r w:rsidR="004F7E4E" w:rsidRPr="000116BA">
              <w:rPr>
                <w:rStyle w:val="Hyperlink"/>
                <w:noProof/>
              </w:rPr>
              <w:t>1</w:t>
            </w:r>
            <w:r w:rsidR="004F7E4E">
              <w:rPr>
                <w:rFonts w:eastAsiaTheme="minorEastAsia"/>
                <w:b w:val="0"/>
                <w:noProof/>
                <w:lang w:eastAsia="en-AU"/>
              </w:rPr>
              <w:tab/>
            </w:r>
            <w:r w:rsidR="004F7E4E" w:rsidRPr="000116BA">
              <w:rPr>
                <w:rStyle w:val="Hyperlink"/>
                <w:noProof/>
              </w:rPr>
              <w:t>Introduction</w:t>
            </w:r>
            <w:r w:rsidR="004F7E4E">
              <w:rPr>
                <w:noProof/>
                <w:webHidden/>
              </w:rPr>
              <w:tab/>
            </w:r>
            <w:r w:rsidR="004F7E4E">
              <w:rPr>
                <w:noProof/>
                <w:webHidden/>
              </w:rPr>
              <w:fldChar w:fldCharType="begin"/>
            </w:r>
            <w:r w:rsidR="004F7E4E">
              <w:rPr>
                <w:noProof/>
                <w:webHidden/>
              </w:rPr>
              <w:instrText xml:space="preserve"> PAGEREF _Toc124867124 \h </w:instrText>
            </w:r>
            <w:r w:rsidR="004F7E4E">
              <w:rPr>
                <w:noProof/>
                <w:webHidden/>
              </w:rPr>
            </w:r>
            <w:r w:rsidR="004F7E4E">
              <w:rPr>
                <w:noProof/>
                <w:webHidden/>
              </w:rPr>
              <w:fldChar w:fldCharType="separate"/>
            </w:r>
            <w:r>
              <w:rPr>
                <w:noProof/>
                <w:webHidden/>
              </w:rPr>
              <w:t>34</w:t>
            </w:r>
            <w:r w:rsidR="004F7E4E">
              <w:rPr>
                <w:noProof/>
                <w:webHidden/>
              </w:rPr>
              <w:fldChar w:fldCharType="end"/>
            </w:r>
          </w:hyperlink>
        </w:p>
        <w:p w14:paraId="4B318D89" w14:textId="6EA0515E" w:rsidR="004F7E4E" w:rsidRDefault="009C2258">
          <w:pPr>
            <w:pStyle w:val="TOC2"/>
            <w:tabs>
              <w:tab w:val="left" w:pos="880"/>
              <w:tab w:val="right" w:leader="dot" w:pos="9016"/>
            </w:tabs>
            <w:rPr>
              <w:rFonts w:eastAsiaTheme="minorEastAsia"/>
              <w:noProof/>
              <w:lang w:eastAsia="en-AU"/>
            </w:rPr>
          </w:pPr>
          <w:hyperlink w:anchor="_Toc124867125" w:history="1">
            <w:r w:rsidR="004F7E4E" w:rsidRPr="000116BA">
              <w:rPr>
                <w:rStyle w:val="Hyperlink"/>
                <w:noProof/>
              </w:rPr>
              <w:t>1.1</w:t>
            </w:r>
            <w:r w:rsidR="004F7E4E">
              <w:rPr>
                <w:rFonts w:eastAsiaTheme="minorEastAsia"/>
                <w:noProof/>
                <w:lang w:eastAsia="en-AU"/>
              </w:rPr>
              <w:tab/>
            </w:r>
            <w:r w:rsidR="004F7E4E" w:rsidRPr="000116BA">
              <w:rPr>
                <w:rStyle w:val="Hyperlink"/>
                <w:noProof/>
              </w:rPr>
              <w:t>Report structure</w:t>
            </w:r>
            <w:r w:rsidR="004F7E4E">
              <w:rPr>
                <w:noProof/>
                <w:webHidden/>
              </w:rPr>
              <w:tab/>
            </w:r>
            <w:r w:rsidR="004F7E4E">
              <w:rPr>
                <w:noProof/>
                <w:webHidden/>
              </w:rPr>
              <w:fldChar w:fldCharType="begin"/>
            </w:r>
            <w:r w:rsidR="004F7E4E">
              <w:rPr>
                <w:noProof/>
                <w:webHidden/>
              </w:rPr>
              <w:instrText xml:space="preserve"> PAGEREF _Toc124867125 \h </w:instrText>
            </w:r>
            <w:r w:rsidR="004F7E4E">
              <w:rPr>
                <w:noProof/>
                <w:webHidden/>
              </w:rPr>
            </w:r>
            <w:r w:rsidR="004F7E4E">
              <w:rPr>
                <w:noProof/>
                <w:webHidden/>
              </w:rPr>
              <w:fldChar w:fldCharType="separate"/>
            </w:r>
            <w:r>
              <w:rPr>
                <w:noProof/>
                <w:webHidden/>
              </w:rPr>
              <w:t>34</w:t>
            </w:r>
            <w:r w:rsidR="004F7E4E">
              <w:rPr>
                <w:noProof/>
                <w:webHidden/>
              </w:rPr>
              <w:fldChar w:fldCharType="end"/>
            </w:r>
          </w:hyperlink>
        </w:p>
        <w:p w14:paraId="470F9537" w14:textId="1D91C016" w:rsidR="004F7E4E" w:rsidRDefault="009C2258">
          <w:pPr>
            <w:pStyle w:val="TOC2"/>
            <w:tabs>
              <w:tab w:val="left" w:pos="880"/>
              <w:tab w:val="right" w:leader="dot" w:pos="9016"/>
            </w:tabs>
            <w:rPr>
              <w:rFonts w:eastAsiaTheme="minorEastAsia"/>
              <w:noProof/>
              <w:lang w:eastAsia="en-AU"/>
            </w:rPr>
          </w:pPr>
          <w:hyperlink w:anchor="_Toc124867126" w:history="1">
            <w:r w:rsidR="004F7E4E" w:rsidRPr="000116BA">
              <w:rPr>
                <w:rStyle w:val="Hyperlink"/>
                <w:noProof/>
              </w:rPr>
              <w:t>1.2</w:t>
            </w:r>
            <w:r w:rsidR="004F7E4E">
              <w:rPr>
                <w:rFonts w:eastAsiaTheme="minorEastAsia"/>
                <w:noProof/>
                <w:lang w:eastAsia="en-AU"/>
              </w:rPr>
              <w:tab/>
            </w:r>
            <w:r w:rsidR="004F7E4E" w:rsidRPr="000116BA">
              <w:rPr>
                <w:rStyle w:val="Hyperlink"/>
                <w:noProof/>
              </w:rPr>
              <w:t>Background</w:t>
            </w:r>
            <w:r w:rsidR="004F7E4E">
              <w:rPr>
                <w:noProof/>
                <w:webHidden/>
              </w:rPr>
              <w:tab/>
            </w:r>
            <w:r w:rsidR="004F7E4E">
              <w:rPr>
                <w:noProof/>
                <w:webHidden/>
              </w:rPr>
              <w:fldChar w:fldCharType="begin"/>
            </w:r>
            <w:r w:rsidR="004F7E4E">
              <w:rPr>
                <w:noProof/>
                <w:webHidden/>
              </w:rPr>
              <w:instrText xml:space="preserve"> PAGEREF _Toc124867126 \h </w:instrText>
            </w:r>
            <w:r w:rsidR="004F7E4E">
              <w:rPr>
                <w:noProof/>
                <w:webHidden/>
              </w:rPr>
            </w:r>
            <w:r w:rsidR="004F7E4E">
              <w:rPr>
                <w:noProof/>
                <w:webHidden/>
              </w:rPr>
              <w:fldChar w:fldCharType="separate"/>
            </w:r>
            <w:r>
              <w:rPr>
                <w:noProof/>
                <w:webHidden/>
              </w:rPr>
              <w:t>35</w:t>
            </w:r>
            <w:r w:rsidR="004F7E4E">
              <w:rPr>
                <w:noProof/>
                <w:webHidden/>
              </w:rPr>
              <w:fldChar w:fldCharType="end"/>
            </w:r>
          </w:hyperlink>
        </w:p>
        <w:p w14:paraId="3BDC2DA8" w14:textId="63AFFC7A" w:rsidR="004F7E4E" w:rsidRDefault="009C2258">
          <w:pPr>
            <w:pStyle w:val="TOC3"/>
            <w:tabs>
              <w:tab w:val="left" w:pos="1320"/>
              <w:tab w:val="right" w:leader="dot" w:pos="9016"/>
            </w:tabs>
            <w:rPr>
              <w:rFonts w:eastAsiaTheme="minorEastAsia"/>
              <w:noProof/>
              <w:lang w:eastAsia="en-AU"/>
            </w:rPr>
          </w:pPr>
          <w:hyperlink w:anchor="_Toc124867127" w:history="1">
            <w:r w:rsidR="004F7E4E" w:rsidRPr="000116BA">
              <w:rPr>
                <w:rStyle w:val="Hyperlink"/>
                <w:noProof/>
              </w:rPr>
              <w:t>1.2.1</w:t>
            </w:r>
            <w:r w:rsidR="004F7E4E">
              <w:rPr>
                <w:rFonts w:eastAsiaTheme="minorEastAsia"/>
                <w:noProof/>
                <w:lang w:eastAsia="en-AU"/>
              </w:rPr>
              <w:tab/>
            </w:r>
            <w:r w:rsidR="004F7E4E" w:rsidRPr="000116BA">
              <w:rPr>
                <w:rStyle w:val="Hyperlink"/>
                <w:noProof/>
              </w:rPr>
              <w:t>Government-funded employment services in Australia</w:t>
            </w:r>
            <w:r w:rsidR="004F7E4E">
              <w:rPr>
                <w:noProof/>
                <w:webHidden/>
              </w:rPr>
              <w:tab/>
            </w:r>
            <w:r w:rsidR="004F7E4E">
              <w:rPr>
                <w:noProof/>
                <w:webHidden/>
              </w:rPr>
              <w:fldChar w:fldCharType="begin"/>
            </w:r>
            <w:r w:rsidR="004F7E4E">
              <w:rPr>
                <w:noProof/>
                <w:webHidden/>
              </w:rPr>
              <w:instrText xml:space="preserve"> PAGEREF _Toc124867127 \h </w:instrText>
            </w:r>
            <w:r w:rsidR="004F7E4E">
              <w:rPr>
                <w:noProof/>
                <w:webHidden/>
              </w:rPr>
            </w:r>
            <w:r w:rsidR="004F7E4E">
              <w:rPr>
                <w:noProof/>
                <w:webHidden/>
              </w:rPr>
              <w:fldChar w:fldCharType="separate"/>
            </w:r>
            <w:r>
              <w:rPr>
                <w:noProof/>
                <w:webHidden/>
              </w:rPr>
              <w:t>35</w:t>
            </w:r>
            <w:r w:rsidR="004F7E4E">
              <w:rPr>
                <w:noProof/>
                <w:webHidden/>
              </w:rPr>
              <w:fldChar w:fldCharType="end"/>
            </w:r>
          </w:hyperlink>
        </w:p>
        <w:p w14:paraId="08D0553C" w14:textId="4DD787D6" w:rsidR="004F7E4E" w:rsidRDefault="009C2258">
          <w:pPr>
            <w:pStyle w:val="TOC2"/>
            <w:tabs>
              <w:tab w:val="left" w:pos="880"/>
              <w:tab w:val="right" w:leader="dot" w:pos="9016"/>
            </w:tabs>
            <w:rPr>
              <w:rFonts w:eastAsiaTheme="minorEastAsia"/>
              <w:noProof/>
              <w:lang w:eastAsia="en-AU"/>
            </w:rPr>
          </w:pPr>
          <w:hyperlink w:anchor="_Toc124867128" w:history="1">
            <w:r w:rsidR="004F7E4E" w:rsidRPr="000116BA">
              <w:rPr>
                <w:rStyle w:val="Hyperlink"/>
                <w:noProof/>
              </w:rPr>
              <w:t>1.3</w:t>
            </w:r>
            <w:r w:rsidR="004F7E4E">
              <w:rPr>
                <w:rFonts w:eastAsiaTheme="minorEastAsia"/>
                <w:noProof/>
                <w:lang w:eastAsia="en-AU"/>
              </w:rPr>
              <w:tab/>
            </w:r>
            <w:r w:rsidR="004F7E4E" w:rsidRPr="000116BA">
              <w:rPr>
                <w:rStyle w:val="Hyperlink"/>
                <w:noProof/>
              </w:rPr>
              <w:t>The New Employment Services Trial</w:t>
            </w:r>
            <w:r w:rsidR="004F7E4E">
              <w:rPr>
                <w:noProof/>
                <w:webHidden/>
              </w:rPr>
              <w:tab/>
            </w:r>
            <w:r w:rsidR="004F7E4E">
              <w:rPr>
                <w:noProof/>
                <w:webHidden/>
              </w:rPr>
              <w:fldChar w:fldCharType="begin"/>
            </w:r>
            <w:r w:rsidR="004F7E4E">
              <w:rPr>
                <w:noProof/>
                <w:webHidden/>
              </w:rPr>
              <w:instrText xml:space="preserve"> PAGEREF _Toc124867128 \h </w:instrText>
            </w:r>
            <w:r w:rsidR="004F7E4E">
              <w:rPr>
                <w:noProof/>
                <w:webHidden/>
              </w:rPr>
            </w:r>
            <w:r w:rsidR="004F7E4E">
              <w:rPr>
                <w:noProof/>
                <w:webHidden/>
              </w:rPr>
              <w:fldChar w:fldCharType="separate"/>
            </w:r>
            <w:r>
              <w:rPr>
                <w:noProof/>
                <w:webHidden/>
              </w:rPr>
              <w:t>39</w:t>
            </w:r>
            <w:r w:rsidR="004F7E4E">
              <w:rPr>
                <w:noProof/>
                <w:webHidden/>
              </w:rPr>
              <w:fldChar w:fldCharType="end"/>
            </w:r>
          </w:hyperlink>
        </w:p>
        <w:p w14:paraId="3B62920C" w14:textId="1E0363BB" w:rsidR="004F7E4E" w:rsidRDefault="009C2258">
          <w:pPr>
            <w:pStyle w:val="TOC3"/>
            <w:tabs>
              <w:tab w:val="left" w:pos="1320"/>
              <w:tab w:val="right" w:leader="dot" w:pos="9016"/>
            </w:tabs>
            <w:rPr>
              <w:rFonts w:eastAsiaTheme="minorEastAsia"/>
              <w:noProof/>
              <w:lang w:eastAsia="en-AU"/>
            </w:rPr>
          </w:pPr>
          <w:hyperlink w:anchor="_Toc124867129" w:history="1">
            <w:r w:rsidR="004F7E4E" w:rsidRPr="000116BA">
              <w:rPr>
                <w:rStyle w:val="Hyperlink"/>
                <w:noProof/>
              </w:rPr>
              <w:t>1.3.1</w:t>
            </w:r>
            <w:r w:rsidR="004F7E4E">
              <w:rPr>
                <w:rFonts w:eastAsiaTheme="minorEastAsia"/>
                <w:noProof/>
                <w:lang w:eastAsia="en-AU"/>
              </w:rPr>
              <w:tab/>
            </w:r>
            <w:r w:rsidR="004F7E4E" w:rsidRPr="000116BA">
              <w:rPr>
                <w:rStyle w:val="Hyperlink"/>
                <w:noProof/>
              </w:rPr>
              <w:t>The trial design</w:t>
            </w:r>
            <w:r w:rsidR="004F7E4E">
              <w:rPr>
                <w:noProof/>
                <w:webHidden/>
              </w:rPr>
              <w:tab/>
            </w:r>
            <w:r w:rsidR="004F7E4E">
              <w:rPr>
                <w:noProof/>
                <w:webHidden/>
              </w:rPr>
              <w:fldChar w:fldCharType="begin"/>
            </w:r>
            <w:r w:rsidR="004F7E4E">
              <w:rPr>
                <w:noProof/>
                <w:webHidden/>
              </w:rPr>
              <w:instrText xml:space="preserve"> PAGEREF _Toc124867129 \h </w:instrText>
            </w:r>
            <w:r w:rsidR="004F7E4E">
              <w:rPr>
                <w:noProof/>
                <w:webHidden/>
              </w:rPr>
            </w:r>
            <w:r w:rsidR="004F7E4E">
              <w:rPr>
                <w:noProof/>
                <w:webHidden/>
              </w:rPr>
              <w:fldChar w:fldCharType="separate"/>
            </w:r>
            <w:r>
              <w:rPr>
                <w:noProof/>
                <w:webHidden/>
              </w:rPr>
              <w:t>40</w:t>
            </w:r>
            <w:r w:rsidR="004F7E4E">
              <w:rPr>
                <w:noProof/>
                <w:webHidden/>
              </w:rPr>
              <w:fldChar w:fldCharType="end"/>
            </w:r>
          </w:hyperlink>
        </w:p>
        <w:p w14:paraId="4F89B97D" w14:textId="741D26CB" w:rsidR="004F7E4E" w:rsidRDefault="009C2258">
          <w:pPr>
            <w:pStyle w:val="TOC3"/>
            <w:tabs>
              <w:tab w:val="left" w:pos="1320"/>
              <w:tab w:val="right" w:leader="dot" w:pos="9016"/>
            </w:tabs>
            <w:rPr>
              <w:rFonts w:eastAsiaTheme="minorEastAsia"/>
              <w:noProof/>
              <w:lang w:eastAsia="en-AU"/>
            </w:rPr>
          </w:pPr>
          <w:hyperlink w:anchor="_Toc124867130" w:history="1">
            <w:r w:rsidR="004F7E4E" w:rsidRPr="000116BA">
              <w:rPr>
                <w:rStyle w:val="Hyperlink"/>
                <w:noProof/>
              </w:rPr>
              <w:t>1.3.2</w:t>
            </w:r>
            <w:r w:rsidR="004F7E4E">
              <w:rPr>
                <w:rFonts w:eastAsiaTheme="minorEastAsia"/>
                <w:noProof/>
                <w:lang w:eastAsia="en-AU"/>
              </w:rPr>
              <w:tab/>
            </w:r>
            <w:r w:rsidR="004F7E4E" w:rsidRPr="000116BA">
              <w:rPr>
                <w:rStyle w:val="Hyperlink"/>
                <w:noProof/>
              </w:rPr>
              <w:t>The Digital Platform and Digital Services</w:t>
            </w:r>
            <w:r w:rsidR="004F7E4E">
              <w:rPr>
                <w:noProof/>
                <w:webHidden/>
              </w:rPr>
              <w:tab/>
            </w:r>
            <w:r w:rsidR="004F7E4E">
              <w:rPr>
                <w:noProof/>
                <w:webHidden/>
              </w:rPr>
              <w:fldChar w:fldCharType="begin"/>
            </w:r>
            <w:r w:rsidR="004F7E4E">
              <w:rPr>
                <w:noProof/>
                <w:webHidden/>
              </w:rPr>
              <w:instrText xml:space="preserve"> PAGEREF _Toc124867130 \h </w:instrText>
            </w:r>
            <w:r w:rsidR="004F7E4E">
              <w:rPr>
                <w:noProof/>
                <w:webHidden/>
              </w:rPr>
            </w:r>
            <w:r w:rsidR="004F7E4E">
              <w:rPr>
                <w:noProof/>
                <w:webHidden/>
              </w:rPr>
              <w:fldChar w:fldCharType="separate"/>
            </w:r>
            <w:r>
              <w:rPr>
                <w:noProof/>
                <w:webHidden/>
              </w:rPr>
              <w:t>40</w:t>
            </w:r>
            <w:r w:rsidR="004F7E4E">
              <w:rPr>
                <w:noProof/>
                <w:webHidden/>
              </w:rPr>
              <w:fldChar w:fldCharType="end"/>
            </w:r>
          </w:hyperlink>
        </w:p>
        <w:p w14:paraId="719DD629" w14:textId="750690BE" w:rsidR="004F7E4E" w:rsidRDefault="009C2258">
          <w:pPr>
            <w:pStyle w:val="TOC3"/>
            <w:tabs>
              <w:tab w:val="left" w:pos="1320"/>
              <w:tab w:val="right" w:leader="dot" w:pos="9016"/>
            </w:tabs>
            <w:rPr>
              <w:rFonts w:eastAsiaTheme="minorEastAsia"/>
              <w:noProof/>
              <w:lang w:eastAsia="en-AU"/>
            </w:rPr>
          </w:pPr>
          <w:hyperlink w:anchor="_Toc124867131" w:history="1">
            <w:r w:rsidR="004F7E4E" w:rsidRPr="000116BA">
              <w:rPr>
                <w:rStyle w:val="Hyperlink"/>
                <w:noProof/>
              </w:rPr>
              <w:t>1.3.3</w:t>
            </w:r>
            <w:r w:rsidR="004F7E4E">
              <w:rPr>
                <w:rFonts w:eastAsiaTheme="minorEastAsia"/>
                <w:noProof/>
                <w:lang w:eastAsia="en-AU"/>
              </w:rPr>
              <w:tab/>
            </w:r>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_Toc124867131 \h </w:instrText>
            </w:r>
            <w:r w:rsidR="004F7E4E">
              <w:rPr>
                <w:noProof/>
                <w:webHidden/>
              </w:rPr>
            </w:r>
            <w:r w:rsidR="004F7E4E">
              <w:rPr>
                <w:noProof/>
                <w:webHidden/>
              </w:rPr>
              <w:fldChar w:fldCharType="separate"/>
            </w:r>
            <w:r>
              <w:rPr>
                <w:noProof/>
                <w:webHidden/>
              </w:rPr>
              <w:t>42</w:t>
            </w:r>
            <w:r w:rsidR="004F7E4E">
              <w:rPr>
                <w:noProof/>
                <w:webHidden/>
              </w:rPr>
              <w:fldChar w:fldCharType="end"/>
            </w:r>
          </w:hyperlink>
        </w:p>
        <w:p w14:paraId="4F2DD65C" w14:textId="4BE6E3FE" w:rsidR="004F7E4E" w:rsidRDefault="009C2258">
          <w:pPr>
            <w:pStyle w:val="TOC2"/>
            <w:tabs>
              <w:tab w:val="left" w:pos="880"/>
              <w:tab w:val="right" w:leader="dot" w:pos="9016"/>
            </w:tabs>
            <w:rPr>
              <w:rFonts w:eastAsiaTheme="minorEastAsia"/>
              <w:noProof/>
              <w:lang w:eastAsia="en-AU"/>
            </w:rPr>
          </w:pPr>
          <w:hyperlink w:anchor="_Toc124867132" w:history="1">
            <w:r w:rsidR="004F7E4E" w:rsidRPr="000116BA">
              <w:rPr>
                <w:rStyle w:val="Hyperlink"/>
                <w:noProof/>
              </w:rPr>
              <w:t>1.4</w:t>
            </w:r>
            <w:r w:rsidR="004F7E4E">
              <w:rPr>
                <w:rFonts w:eastAsiaTheme="minorEastAsia"/>
                <w:noProof/>
                <w:lang w:eastAsia="en-AU"/>
              </w:rPr>
              <w:tab/>
            </w:r>
            <w:r w:rsidR="004F7E4E" w:rsidRPr="000116BA">
              <w:rPr>
                <w:rStyle w:val="Hyperlink"/>
                <w:noProof/>
              </w:rPr>
              <w:t>Trial and evaluation context</w:t>
            </w:r>
            <w:r w:rsidR="004F7E4E">
              <w:rPr>
                <w:noProof/>
                <w:webHidden/>
              </w:rPr>
              <w:tab/>
            </w:r>
            <w:r w:rsidR="004F7E4E">
              <w:rPr>
                <w:noProof/>
                <w:webHidden/>
              </w:rPr>
              <w:fldChar w:fldCharType="begin"/>
            </w:r>
            <w:r w:rsidR="004F7E4E">
              <w:rPr>
                <w:noProof/>
                <w:webHidden/>
              </w:rPr>
              <w:instrText xml:space="preserve"> PAGEREF _Toc124867132 \h </w:instrText>
            </w:r>
            <w:r w:rsidR="004F7E4E">
              <w:rPr>
                <w:noProof/>
                <w:webHidden/>
              </w:rPr>
            </w:r>
            <w:r w:rsidR="004F7E4E">
              <w:rPr>
                <w:noProof/>
                <w:webHidden/>
              </w:rPr>
              <w:fldChar w:fldCharType="separate"/>
            </w:r>
            <w:r>
              <w:rPr>
                <w:noProof/>
                <w:webHidden/>
              </w:rPr>
              <w:t>42</w:t>
            </w:r>
            <w:r w:rsidR="004F7E4E">
              <w:rPr>
                <w:noProof/>
                <w:webHidden/>
              </w:rPr>
              <w:fldChar w:fldCharType="end"/>
            </w:r>
          </w:hyperlink>
        </w:p>
        <w:p w14:paraId="2C855DD1" w14:textId="75708F9C" w:rsidR="004F7E4E" w:rsidRDefault="009C2258">
          <w:pPr>
            <w:pStyle w:val="TOC3"/>
            <w:tabs>
              <w:tab w:val="left" w:pos="1320"/>
              <w:tab w:val="right" w:leader="dot" w:pos="9016"/>
            </w:tabs>
            <w:rPr>
              <w:rFonts w:eastAsiaTheme="minorEastAsia"/>
              <w:noProof/>
              <w:lang w:eastAsia="en-AU"/>
            </w:rPr>
          </w:pPr>
          <w:hyperlink w:anchor="_Toc124867133" w:history="1">
            <w:r w:rsidR="004F7E4E" w:rsidRPr="000116BA">
              <w:rPr>
                <w:rStyle w:val="Hyperlink"/>
                <w:noProof/>
              </w:rPr>
              <w:t>1.4.1</w:t>
            </w:r>
            <w:r w:rsidR="004F7E4E">
              <w:rPr>
                <w:rFonts w:eastAsiaTheme="minorEastAsia"/>
                <w:noProof/>
                <w:lang w:eastAsia="en-AU"/>
              </w:rPr>
              <w:tab/>
            </w:r>
            <w:r w:rsidR="004F7E4E" w:rsidRPr="000116BA">
              <w:rPr>
                <w:rStyle w:val="Hyperlink"/>
                <w:noProof/>
              </w:rPr>
              <w:t>Impact of disruptive events on the NEST and evaluation</w:t>
            </w:r>
            <w:r w:rsidR="004F7E4E">
              <w:rPr>
                <w:noProof/>
                <w:webHidden/>
              </w:rPr>
              <w:tab/>
            </w:r>
            <w:r w:rsidR="004F7E4E">
              <w:rPr>
                <w:noProof/>
                <w:webHidden/>
              </w:rPr>
              <w:fldChar w:fldCharType="begin"/>
            </w:r>
            <w:r w:rsidR="004F7E4E">
              <w:rPr>
                <w:noProof/>
                <w:webHidden/>
              </w:rPr>
              <w:instrText xml:space="preserve"> PAGEREF _Toc124867133 \h </w:instrText>
            </w:r>
            <w:r w:rsidR="004F7E4E">
              <w:rPr>
                <w:noProof/>
                <w:webHidden/>
              </w:rPr>
            </w:r>
            <w:r w:rsidR="004F7E4E">
              <w:rPr>
                <w:noProof/>
                <w:webHidden/>
              </w:rPr>
              <w:fldChar w:fldCharType="separate"/>
            </w:r>
            <w:r>
              <w:rPr>
                <w:noProof/>
                <w:webHidden/>
              </w:rPr>
              <w:t>43</w:t>
            </w:r>
            <w:r w:rsidR="004F7E4E">
              <w:rPr>
                <w:noProof/>
                <w:webHidden/>
              </w:rPr>
              <w:fldChar w:fldCharType="end"/>
            </w:r>
          </w:hyperlink>
        </w:p>
        <w:p w14:paraId="136CDEF7" w14:textId="5D704BEE" w:rsidR="004F7E4E" w:rsidRDefault="009C2258">
          <w:pPr>
            <w:pStyle w:val="TOC3"/>
            <w:tabs>
              <w:tab w:val="left" w:pos="1320"/>
              <w:tab w:val="right" w:leader="dot" w:pos="9016"/>
            </w:tabs>
            <w:rPr>
              <w:rFonts w:eastAsiaTheme="minorEastAsia"/>
              <w:noProof/>
              <w:lang w:eastAsia="en-AU"/>
            </w:rPr>
          </w:pPr>
          <w:hyperlink w:anchor="_Toc124867134" w:history="1">
            <w:r w:rsidR="004F7E4E" w:rsidRPr="000116BA">
              <w:rPr>
                <w:rStyle w:val="Hyperlink"/>
                <w:noProof/>
              </w:rPr>
              <w:t>1.4.2</w:t>
            </w:r>
            <w:r w:rsidR="004F7E4E">
              <w:rPr>
                <w:rFonts w:eastAsiaTheme="minorEastAsia"/>
                <w:noProof/>
                <w:lang w:eastAsia="en-AU"/>
              </w:rPr>
              <w:tab/>
            </w:r>
            <w:r w:rsidR="004F7E4E" w:rsidRPr="000116BA">
              <w:rPr>
                <w:rStyle w:val="Hyperlink"/>
                <w:noProof/>
              </w:rPr>
              <w:t>Labour market</w:t>
            </w:r>
            <w:r w:rsidR="004F7E4E">
              <w:rPr>
                <w:noProof/>
                <w:webHidden/>
              </w:rPr>
              <w:tab/>
            </w:r>
            <w:r w:rsidR="004F7E4E">
              <w:rPr>
                <w:noProof/>
                <w:webHidden/>
              </w:rPr>
              <w:fldChar w:fldCharType="begin"/>
            </w:r>
            <w:r w:rsidR="004F7E4E">
              <w:rPr>
                <w:noProof/>
                <w:webHidden/>
              </w:rPr>
              <w:instrText xml:space="preserve"> PAGEREF _Toc124867134 \h </w:instrText>
            </w:r>
            <w:r w:rsidR="004F7E4E">
              <w:rPr>
                <w:noProof/>
                <w:webHidden/>
              </w:rPr>
            </w:r>
            <w:r w:rsidR="004F7E4E">
              <w:rPr>
                <w:noProof/>
                <w:webHidden/>
              </w:rPr>
              <w:fldChar w:fldCharType="separate"/>
            </w:r>
            <w:r>
              <w:rPr>
                <w:noProof/>
                <w:webHidden/>
              </w:rPr>
              <w:t>44</w:t>
            </w:r>
            <w:r w:rsidR="004F7E4E">
              <w:rPr>
                <w:noProof/>
                <w:webHidden/>
              </w:rPr>
              <w:fldChar w:fldCharType="end"/>
            </w:r>
          </w:hyperlink>
        </w:p>
        <w:p w14:paraId="52B25A82" w14:textId="6CBCC5E5" w:rsidR="004F7E4E" w:rsidRDefault="009C2258">
          <w:pPr>
            <w:pStyle w:val="TOC3"/>
            <w:tabs>
              <w:tab w:val="left" w:pos="1320"/>
              <w:tab w:val="right" w:leader="dot" w:pos="9016"/>
            </w:tabs>
            <w:rPr>
              <w:rFonts w:eastAsiaTheme="minorEastAsia"/>
              <w:noProof/>
              <w:lang w:eastAsia="en-AU"/>
            </w:rPr>
          </w:pPr>
          <w:hyperlink w:anchor="_Toc124867135" w:history="1">
            <w:r w:rsidR="004F7E4E" w:rsidRPr="000116BA">
              <w:rPr>
                <w:rStyle w:val="Hyperlink"/>
                <w:noProof/>
              </w:rPr>
              <w:t>1.4.3</w:t>
            </w:r>
            <w:r w:rsidR="004F7E4E">
              <w:rPr>
                <w:rFonts w:eastAsiaTheme="minorEastAsia"/>
                <w:noProof/>
                <w:lang w:eastAsia="en-AU"/>
              </w:rPr>
              <w:tab/>
            </w:r>
            <w:r w:rsidR="004F7E4E" w:rsidRPr="000116BA">
              <w:rPr>
                <w:rStyle w:val="Hyperlink"/>
                <w:noProof/>
              </w:rPr>
              <w:t>Commencements</w:t>
            </w:r>
            <w:r w:rsidR="004F7E4E">
              <w:rPr>
                <w:noProof/>
                <w:webHidden/>
              </w:rPr>
              <w:tab/>
            </w:r>
            <w:r w:rsidR="004F7E4E">
              <w:rPr>
                <w:noProof/>
                <w:webHidden/>
              </w:rPr>
              <w:fldChar w:fldCharType="begin"/>
            </w:r>
            <w:r w:rsidR="004F7E4E">
              <w:rPr>
                <w:noProof/>
                <w:webHidden/>
              </w:rPr>
              <w:instrText xml:space="preserve"> PAGEREF _Toc124867135 \h </w:instrText>
            </w:r>
            <w:r w:rsidR="004F7E4E">
              <w:rPr>
                <w:noProof/>
                <w:webHidden/>
              </w:rPr>
            </w:r>
            <w:r w:rsidR="004F7E4E">
              <w:rPr>
                <w:noProof/>
                <w:webHidden/>
              </w:rPr>
              <w:fldChar w:fldCharType="separate"/>
            </w:r>
            <w:r>
              <w:rPr>
                <w:noProof/>
                <w:webHidden/>
              </w:rPr>
              <w:t>52</w:t>
            </w:r>
            <w:r w:rsidR="004F7E4E">
              <w:rPr>
                <w:noProof/>
                <w:webHidden/>
              </w:rPr>
              <w:fldChar w:fldCharType="end"/>
            </w:r>
          </w:hyperlink>
        </w:p>
        <w:p w14:paraId="1F471095" w14:textId="38F19A56" w:rsidR="004F7E4E" w:rsidRDefault="009C2258">
          <w:pPr>
            <w:pStyle w:val="TOC3"/>
            <w:tabs>
              <w:tab w:val="left" w:pos="1320"/>
              <w:tab w:val="right" w:leader="dot" w:pos="9016"/>
            </w:tabs>
            <w:rPr>
              <w:rFonts w:eastAsiaTheme="minorEastAsia"/>
              <w:noProof/>
              <w:lang w:eastAsia="en-AU"/>
            </w:rPr>
          </w:pPr>
          <w:hyperlink w:anchor="_Toc124867136" w:history="1">
            <w:r w:rsidR="004F7E4E" w:rsidRPr="000116BA">
              <w:rPr>
                <w:rStyle w:val="Hyperlink"/>
                <w:noProof/>
              </w:rPr>
              <w:t>1.4.4</w:t>
            </w:r>
            <w:r w:rsidR="004F7E4E">
              <w:rPr>
                <w:rFonts w:eastAsiaTheme="minorEastAsia"/>
                <w:noProof/>
                <w:lang w:eastAsia="en-AU"/>
              </w:rPr>
              <w:tab/>
            </w:r>
            <w:r w:rsidR="004F7E4E" w:rsidRPr="000116BA">
              <w:rPr>
                <w:rStyle w:val="Hyperlink"/>
                <w:noProof/>
              </w:rPr>
              <w:t>Participant characteristics</w:t>
            </w:r>
            <w:r w:rsidR="004F7E4E">
              <w:rPr>
                <w:noProof/>
                <w:webHidden/>
              </w:rPr>
              <w:tab/>
            </w:r>
            <w:r w:rsidR="004F7E4E">
              <w:rPr>
                <w:noProof/>
                <w:webHidden/>
              </w:rPr>
              <w:fldChar w:fldCharType="begin"/>
            </w:r>
            <w:r w:rsidR="004F7E4E">
              <w:rPr>
                <w:noProof/>
                <w:webHidden/>
              </w:rPr>
              <w:instrText xml:space="preserve"> PAGEREF _Toc124867136 \h </w:instrText>
            </w:r>
            <w:r w:rsidR="004F7E4E">
              <w:rPr>
                <w:noProof/>
                <w:webHidden/>
              </w:rPr>
            </w:r>
            <w:r w:rsidR="004F7E4E">
              <w:rPr>
                <w:noProof/>
                <w:webHidden/>
              </w:rPr>
              <w:fldChar w:fldCharType="separate"/>
            </w:r>
            <w:r>
              <w:rPr>
                <w:noProof/>
                <w:webHidden/>
              </w:rPr>
              <w:t>52</w:t>
            </w:r>
            <w:r w:rsidR="004F7E4E">
              <w:rPr>
                <w:noProof/>
                <w:webHidden/>
              </w:rPr>
              <w:fldChar w:fldCharType="end"/>
            </w:r>
          </w:hyperlink>
        </w:p>
        <w:p w14:paraId="0453F86D" w14:textId="402926CF" w:rsidR="004F7E4E" w:rsidRDefault="009C2258">
          <w:pPr>
            <w:pStyle w:val="TOC1"/>
            <w:tabs>
              <w:tab w:val="left" w:pos="440"/>
              <w:tab w:val="right" w:leader="dot" w:pos="9016"/>
            </w:tabs>
            <w:rPr>
              <w:rFonts w:eastAsiaTheme="minorEastAsia"/>
              <w:b w:val="0"/>
              <w:noProof/>
              <w:lang w:eastAsia="en-AU"/>
            </w:rPr>
          </w:pPr>
          <w:hyperlink w:anchor="_Toc124867137" w:history="1">
            <w:r w:rsidR="004F7E4E" w:rsidRPr="000116BA">
              <w:rPr>
                <w:rStyle w:val="Hyperlink"/>
                <w:noProof/>
              </w:rPr>
              <w:t>2</w:t>
            </w:r>
            <w:r w:rsidR="004F7E4E">
              <w:rPr>
                <w:rFonts w:eastAsiaTheme="minorEastAsia"/>
                <w:b w:val="0"/>
                <w:noProof/>
                <w:lang w:eastAsia="en-AU"/>
              </w:rPr>
              <w:tab/>
            </w:r>
            <w:r w:rsidR="004F7E4E" w:rsidRPr="000116BA">
              <w:rPr>
                <w:rStyle w:val="Hyperlink"/>
                <w:noProof/>
              </w:rPr>
              <w:t>Evaluation of the New Employment Services Trial</w:t>
            </w:r>
            <w:r w:rsidR="004F7E4E">
              <w:rPr>
                <w:noProof/>
                <w:webHidden/>
              </w:rPr>
              <w:tab/>
            </w:r>
            <w:r w:rsidR="004F7E4E">
              <w:rPr>
                <w:noProof/>
                <w:webHidden/>
              </w:rPr>
              <w:fldChar w:fldCharType="begin"/>
            </w:r>
            <w:r w:rsidR="004F7E4E">
              <w:rPr>
                <w:noProof/>
                <w:webHidden/>
              </w:rPr>
              <w:instrText xml:space="preserve"> PAGEREF _Toc124867137 \h </w:instrText>
            </w:r>
            <w:r w:rsidR="004F7E4E">
              <w:rPr>
                <w:noProof/>
                <w:webHidden/>
              </w:rPr>
            </w:r>
            <w:r w:rsidR="004F7E4E">
              <w:rPr>
                <w:noProof/>
                <w:webHidden/>
              </w:rPr>
              <w:fldChar w:fldCharType="separate"/>
            </w:r>
            <w:r>
              <w:rPr>
                <w:noProof/>
                <w:webHidden/>
              </w:rPr>
              <w:t>55</w:t>
            </w:r>
            <w:r w:rsidR="004F7E4E">
              <w:rPr>
                <w:noProof/>
                <w:webHidden/>
              </w:rPr>
              <w:fldChar w:fldCharType="end"/>
            </w:r>
          </w:hyperlink>
        </w:p>
        <w:p w14:paraId="246E2E56" w14:textId="18F6847D" w:rsidR="004F7E4E" w:rsidRDefault="009C2258">
          <w:pPr>
            <w:pStyle w:val="TOC2"/>
            <w:tabs>
              <w:tab w:val="left" w:pos="880"/>
              <w:tab w:val="right" w:leader="dot" w:pos="9016"/>
            </w:tabs>
            <w:rPr>
              <w:rFonts w:eastAsiaTheme="minorEastAsia"/>
              <w:noProof/>
              <w:lang w:eastAsia="en-AU"/>
            </w:rPr>
          </w:pPr>
          <w:hyperlink w:anchor="_Toc124867138" w:history="1">
            <w:r w:rsidR="004F7E4E" w:rsidRPr="000116BA">
              <w:rPr>
                <w:rStyle w:val="Hyperlink"/>
                <w:noProof/>
              </w:rPr>
              <w:t>2.1</w:t>
            </w:r>
            <w:r w:rsidR="004F7E4E">
              <w:rPr>
                <w:rFonts w:eastAsiaTheme="minorEastAsia"/>
                <w:noProof/>
                <w:lang w:eastAsia="en-AU"/>
              </w:rPr>
              <w:tab/>
            </w:r>
            <w:r w:rsidR="004F7E4E" w:rsidRPr="000116BA">
              <w:rPr>
                <w:rStyle w:val="Hyperlink"/>
                <w:noProof/>
              </w:rPr>
              <w:t>Evaluation of the NEST</w:t>
            </w:r>
            <w:r w:rsidR="004F7E4E">
              <w:rPr>
                <w:noProof/>
                <w:webHidden/>
              </w:rPr>
              <w:tab/>
            </w:r>
            <w:r w:rsidR="004F7E4E">
              <w:rPr>
                <w:noProof/>
                <w:webHidden/>
              </w:rPr>
              <w:fldChar w:fldCharType="begin"/>
            </w:r>
            <w:r w:rsidR="004F7E4E">
              <w:rPr>
                <w:noProof/>
                <w:webHidden/>
              </w:rPr>
              <w:instrText xml:space="preserve"> PAGEREF _Toc124867138 \h </w:instrText>
            </w:r>
            <w:r w:rsidR="004F7E4E">
              <w:rPr>
                <w:noProof/>
                <w:webHidden/>
              </w:rPr>
            </w:r>
            <w:r w:rsidR="004F7E4E">
              <w:rPr>
                <w:noProof/>
                <w:webHidden/>
              </w:rPr>
              <w:fldChar w:fldCharType="separate"/>
            </w:r>
            <w:r>
              <w:rPr>
                <w:noProof/>
                <w:webHidden/>
              </w:rPr>
              <w:t>55</w:t>
            </w:r>
            <w:r w:rsidR="004F7E4E">
              <w:rPr>
                <w:noProof/>
                <w:webHidden/>
              </w:rPr>
              <w:fldChar w:fldCharType="end"/>
            </w:r>
          </w:hyperlink>
        </w:p>
        <w:p w14:paraId="31F470AF" w14:textId="35D285EC" w:rsidR="004F7E4E" w:rsidRDefault="009C2258">
          <w:pPr>
            <w:pStyle w:val="TOC3"/>
            <w:tabs>
              <w:tab w:val="left" w:pos="1320"/>
              <w:tab w:val="right" w:leader="dot" w:pos="9016"/>
            </w:tabs>
            <w:rPr>
              <w:rFonts w:eastAsiaTheme="minorEastAsia"/>
              <w:noProof/>
              <w:lang w:eastAsia="en-AU"/>
            </w:rPr>
          </w:pPr>
          <w:hyperlink w:anchor="_Toc124867139" w:history="1">
            <w:r w:rsidR="004F7E4E" w:rsidRPr="000116BA">
              <w:rPr>
                <w:rStyle w:val="Hyperlink"/>
                <w:noProof/>
              </w:rPr>
              <w:t>2.1.1</w:t>
            </w:r>
            <w:r w:rsidR="004F7E4E">
              <w:rPr>
                <w:rFonts w:eastAsiaTheme="minorEastAsia"/>
                <w:noProof/>
                <w:lang w:eastAsia="en-AU"/>
              </w:rPr>
              <w:tab/>
            </w:r>
            <w:r w:rsidR="004F7E4E" w:rsidRPr="000116BA">
              <w:rPr>
                <w:rStyle w:val="Hyperlink"/>
                <w:noProof/>
              </w:rPr>
              <w:t>Evaluation strategy</w:t>
            </w:r>
            <w:r w:rsidR="004F7E4E">
              <w:rPr>
                <w:noProof/>
                <w:webHidden/>
              </w:rPr>
              <w:tab/>
            </w:r>
            <w:r w:rsidR="004F7E4E">
              <w:rPr>
                <w:noProof/>
                <w:webHidden/>
              </w:rPr>
              <w:fldChar w:fldCharType="begin"/>
            </w:r>
            <w:r w:rsidR="004F7E4E">
              <w:rPr>
                <w:noProof/>
                <w:webHidden/>
              </w:rPr>
              <w:instrText xml:space="preserve"> PAGEREF _Toc124867139 \h </w:instrText>
            </w:r>
            <w:r w:rsidR="004F7E4E">
              <w:rPr>
                <w:noProof/>
                <w:webHidden/>
              </w:rPr>
            </w:r>
            <w:r w:rsidR="004F7E4E">
              <w:rPr>
                <w:noProof/>
                <w:webHidden/>
              </w:rPr>
              <w:fldChar w:fldCharType="separate"/>
            </w:r>
            <w:r>
              <w:rPr>
                <w:noProof/>
                <w:webHidden/>
              </w:rPr>
              <w:t>55</w:t>
            </w:r>
            <w:r w:rsidR="004F7E4E">
              <w:rPr>
                <w:noProof/>
                <w:webHidden/>
              </w:rPr>
              <w:fldChar w:fldCharType="end"/>
            </w:r>
          </w:hyperlink>
        </w:p>
        <w:p w14:paraId="0993C271" w14:textId="0A6F420E" w:rsidR="004F7E4E" w:rsidRDefault="009C2258">
          <w:pPr>
            <w:pStyle w:val="TOC3"/>
            <w:tabs>
              <w:tab w:val="left" w:pos="1320"/>
              <w:tab w:val="right" w:leader="dot" w:pos="9016"/>
            </w:tabs>
            <w:rPr>
              <w:rFonts w:eastAsiaTheme="minorEastAsia"/>
              <w:noProof/>
              <w:lang w:eastAsia="en-AU"/>
            </w:rPr>
          </w:pPr>
          <w:hyperlink w:anchor="_Toc124867140" w:history="1">
            <w:r w:rsidR="004F7E4E" w:rsidRPr="000116BA">
              <w:rPr>
                <w:rStyle w:val="Hyperlink"/>
                <w:noProof/>
              </w:rPr>
              <w:t>2.1.2</w:t>
            </w:r>
            <w:r w:rsidR="004F7E4E">
              <w:rPr>
                <w:rFonts w:eastAsiaTheme="minorEastAsia"/>
                <w:noProof/>
                <w:lang w:eastAsia="en-AU"/>
              </w:rPr>
              <w:tab/>
            </w:r>
            <w:r w:rsidR="004F7E4E" w:rsidRPr="000116BA">
              <w:rPr>
                <w:rStyle w:val="Hyperlink"/>
                <w:noProof/>
              </w:rPr>
              <w:t>Evaluation plans</w:t>
            </w:r>
            <w:r w:rsidR="004F7E4E">
              <w:rPr>
                <w:noProof/>
                <w:webHidden/>
              </w:rPr>
              <w:tab/>
            </w:r>
            <w:r w:rsidR="004F7E4E">
              <w:rPr>
                <w:noProof/>
                <w:webHidden/>
              </w:rPr>
              <w:fldChar w:fldCharType="begin"/>
            </w:r>
            <w:r w:rsidR="004F7E4E">
              <w:rPr>
                <w:noProof/>
                <w:webHidden/>
              </w:rPr>
              <w:instrText xml:space="preserve"> PAGEREF _Toc124867140 \h </w:instrText>
            </w:r>
            <w:r w:rsidR="004F7E4E">
              <w:rPr>
                <w:noProof/>
                <w:webHidden/>
              </w:rPr>
            </w:r>
            <w:r w:rsidR="004F7E4E">
              <w:rPr>
                <w:noProof/>
                <w:webHidden/>
              </w:rPr>
              <w:fldChar w:fldCharType="separate"/>
            </w:r>
            <w:r>
              <w:rPr>
                <w:noProof/>
                <w:webHidden/>
              </w:rPr>
              <w:t>55</w:t>
            </w:r>
            <w:r w:rsidR="004F7E4E">
              <w:rPr>
                <w:noProof/>
                <w:webHidden/>
              </w:rPr>
              <w:fldChar w:fldCharType="end"/>
            </w:r>
          </w:hyperlink>
        </w:p>
        <w:p w14:paraId="04972CDD" w14:textId="370FDAC4" w:rsidR="004F7E4E" w:rsidRDefault="009C2258">
          <w:pPr>
            <w:pStyle w:val="TOC3"/>
            <w:tabs>
              <w:tab w:val="left" w:pos="1320"/>
              <w:tab w:val="right" w:leader="dot" w:pos="9016"/>
            </w:tabs>
            <w:rPr>
              <w:rFonts w:eastAsiaTheme="minorEastAsia"/>
              <w:noProof/>
              <w:lang w:eastAsia="en-AU"/>
            </w:rPr>
          </w:pPr>
          <w:hyperlink w:anchor="_Toc124867141" w:history="1">
            <w:r w:rsidR="004F7E4E" w:rsidRPr="000116BA">
              <w:rPr>
                <w:rStyle w:val="Hyperlink"/>
                <w:noProof/>
              </w:rPr>
              <w:t>2.1.3</w:t>
            </w:r>
            <w:r w:rsidR="004F7E4E">
              <w:rPr>
                <w:rFonts w:eastAsiaTheme="minorEastAsia"/>
                <w:noProof/>
                <w:lang w:eastAsia="en-AU"/>
              </w:rPr>
              <w:tab/>
            </w:r>
            <w:r w:rsidR="004F7E4E" w:rsidRPr="000116BA">
              <w:rPr>
                <w:rStyle w:val="Hyperlink"/>
                <w:noProof/>
              </w:rPr>
              <w:t>Evaluation approach</w:t>
            </w:r>
            <w:r w:rsidR="004F7E4E">
              <w:rPr>
                <w:noProof/>
                <w:webHidden/>
              </w:rPr>
              <w:tab/>
            </w:r>
            <w:r w:rsidR="004F7E4E">
              <w:rPr>
                <w:noProof/>
                <w:webHidden/>
              </w:rPr>
              <w:fldChar w:fldCharType="begin"/>
            </w:r>
            <w:r w:rsidR="004F7E4E">
              <w:rPr>
                <w:noProof/>
                <w:webHidden/>
              </w:rPr>
              <w:instrText xml:space="preserve"> PAGEREF _Toc124867141 \h </w:instrText>
            </w:r>
            <w:r w:rsidR="004F7E4E">
              <w:rPr>
                <w:noProof/>
                <w:webHidden/>
              </w:rPr>
            </w:r>
            <w:r w:rsidR="004F7E4E">
              <w:rPr>
                <w:noProof/>
                <w:webHidden/>
              </w:rPr>
              <w:fldChar w:fldCharType="separate"/>
            </w:r>
            <w:r>
              <w:rPr>
                <w:noProof/>
                <w:webHidden/>
              </w:rPr>
              <w:t>56</w:t>
            </w:r>
            <w:r w:rsidR="004F7E4E">
              <w:rPr>
                <w:noProof/>
                <w:webHidden/>
              </w:rPr>
              <w:fldChar w:fldCharType="end"/>
            </w:r>
          </w:hyperlink>
        </w:p>
        <w:p w14:paraId="36A0DC86" w14:textId="537BB3F4" w:rsidR="004F7E4E" w:rsidRDefault="009C2258">
          <w:pPr>
            <w:pStyle w:val="TOC3"/>
            <w:tabs>
              <w:tab w:val="left" w:pos="1320"/>
              <w:tab w:val="right" w:leader="dot" w:pos="9016"/>
            </w:tabs>
            <w:rPr>
              <w:rFonts w:eastAsiaTheme="minorEastAsia"/>
              <w:noProof/>
              <w:lang w:eastAsia="en-AU"/>
            </w:rPr>
          </w:pPr>
          <w:hyperlink w:anchor="_Toc124867142" w:history="1">
            <w:r w:rsidR="004F7E4E" w:rsidRPr="000116BA">
              <w:rPr>
                <w:rStyle w:val="Hyperlink"/>
                <w:noProof/>
              </w:rPr>
              <w:t>2.1.4</w:t>
            </w:r>
            <w:r w:rsidR="004F7E4E">
              <w:rPr>
                <w:rFonts w:eastAsiaTheme="minorEastAsia"/>
                <w:noProof/>
                <w:lang w:eastAsia="en-AU"/>
              </w:rPr>
              <w:tab/>
            </w:r>
            <w:r w:rsidR="004F7E4E" w:rsidRPr="000116BA">
              <w:rPr>
                <w:rStyle w:val="Hyperlink"/>
                <w:noProof/>
              </w:rPr>
              <w:t>Evaluation scope and limitations</w:t>
            </w:r>
            <w:r w:rsidR="004F7E4E">
              <w:rPr>
                <w:noProof/>
                <w:webHidden/>
              </w:rPr>
              <w:tab/>
            </w:r>
            <w:r w:rsidR="004F7E4E">
              <w:rPr>
                <w:noProof/>
                <w:webHidden/>
              </w:rPr>
              <w:fldChar w:fldCharType="begin"/>
            </w:r>
            <w:r w:rsidR="004F7E4E">
              <w:rPr>
                <w:noProof/>
                <w:webHidden/>
              </w:rPr>
              <w:instrText xml:space="preserve"> PAGEREF _Toc124867142 \h </w:instrText>
            </w:r>
            <w:r w:rsidR="004F7E4E">
              <w:rPr>
                <w:noProof/>
                <w:webHidden/>
              </w:rPr>
            </w:r>
            <w:r w:rsidR="004F7E4E">
              <w:rPr>
                <w:noProof/>
                <w:webHidden/>
              </w:rPr>
              <w:fldChar w:fldCharType="separate"/>
            </w:r>
            <w:r>
              <w:rPr>
                <w:noProof/>
                <w:webHidden/>
              </w:rPr>
              <w:t>56</w:t>
            </w:r>
            <w:r w:rsidR="004F7E4E">
              <w:rPr>
                <w:noProof/>
                <w:webHidden/>
              </w:rPr>
              <w:fldChar w:fldCharType="end"/>
            </w:r>
          </w:hyperlink>
        </w:p>
        <w:p w14:paraId="5438CA09" w14:textId="3C8E5EF2" w:rsidR="004F7E4E" w:rsidRDefault="009C2258">
          <w:pPr>
            <w:pStyle w:val="TOC2"/>
            <w:tabs>
              <w:tab w:val="left" w:pos="880"/>
              <w:tab w:val="right" w:leader="dot" w:pos="9016"/>
            </w:tabs>
            <w:rPr>
              <w:rFonts w:eastAsiaTheme="minorEastAsia"/>
              <w:noProof/>
              <w:lang w:eastAsia="en-AU"/>
            </w:rPr>
          </w:pPr>
          <w:hyperlink w:anchor="_Toc124867143" w:history="1">
            <w:r w:rsidR="004F7E4E" w:rsidRPr="000116BA">
              <w:rPr>
                <w:rStyle w:val="Hyperlink"/>
                <w:noProof/>
              </w:rPr>
              <w:t>2.2</w:t>
            </w:r>
            <w:r w:rsidR="004F7E4E">
              <w:rPr>
                <w:rFonts w:eastAsiaTheme="minorEastAsia"/>
                <w:noProof/>
                <w:lang w:eastAsia="en-AU"/>
              </w:rPr>
              <w:tab/>
            </w:r>
            <w:r w:rsidR="004F7E4E" w:rsidRPr="000116BA">
              <w:rPr>
                <w:rStyle w:val="Hyperlink"/>
                <w:noProof/>
              </w:rPr>
              <w:t>Methodology and data sources</w:t>
            </w:r>
            <w:r w:rsidR="004F7E4E">
              <w:rPr>
                <w:noProof/>
                <w:webHidden/>
              </w:rPr>
              <w:tab/>
            </w:r>
            <w:r w:rsidR="004F7E4E">
              <w:rPr>
                <w:noProof/>
                <w:webHidden/>
              </w:rPr>
              <w:fldChar w:fldCharType="begin"/>
            </w:r>
            <w:r w:rsidR="004F7E4E">
              <w:rPr>
                <w:noProof/>
                <w:webHidden/>
              </w:rPr>
              <w:instrText xml:space="preserve"> PAGEREF _Toc124867143 \h </w:instrText>
            </w:r>
            <w:r w:rsidR="004F7E4E">
              <w:rPr>
                <w:noProof/>
                <w:webHidden/>
              </w:rPr>
            </w:r>
            <w:r w:rsidR="004F7E4E">
              <w:rPr>
                <w:noProof/>
                <w:webHidden/>
              </w:rPr>
              <w:fldChar w:fldCharType="separate"/>
            </w:r>
            <w:r>
              <w:rPr>
                <w:noProof/>
                <w:webHidden/>
              </w:rPr>
              <w:t>57</w:t>
            </w:r>
            <w:r w:rsidR="004F7E4E">
              <w:rPr>
                <w:noProof/>
                <w:webHidden/>
              </w:rPr>
              <w:fldChar w:fldCharType="end"/>
            </w:r>
          </w:hyperlink>
        </w:p>
        <w:p w14:paraId="21AB8E71" w14:textId="0D2CEF6E" w:rsidR="004F7E4E" w:rsidRDefault="009C2258">
          <w:pPr>
            <w:pStyle w:val="TOC3"/>
            <w:tabs>
              <w:tab w:val="left" w:pos="1320"/>
              <w:tab w:val="right" w:leader="dot" w:pos="9016"/>
            </w:tabs>
            <w:rPr>
              <w:rFonts w:eastAsiaTheme="minorEastAsia"/>
              <w:noProof/>
              <w:lang w:eastAsia="en-AU"/>
            </w:rPr>
          </w:pPr>
          <w:hyperlink w:anchor="_Toc124867144" w:history="1">
            <w:r w:rsidR="004F7E4E" w:rsidRPr="000116BA">
              <w:rPr>
                <w:rStyle w:val="Hyperlink"/>
                <w:noProof/>
              </w:rPr>
              <w:t>2.2.1</w:t>
            </w:r>
            <w:r w:rsidR="004F7E4E">
              <w:rPr>
                <w:rFonts w:eastAsiaTheme="minorEastAsia"/>
                <w:noProof/>
                <w:lang w:eastAsia="en-AU"/>
              </w:rPr>
              <w:tab/>
            </w:r>
            <w:r w:rsidR="004F7E4E" w:rsidRPr="000116BA">
              <w:rPr>
                <w:rStyle w:val="Hyperlink"/>
                <w:noProof/>
              </w:rPr>
              <w:t>Methodology</w:t>
            </w:r>
            <w:r w:rsidR="004F7E4E">
              <w:rPr>
                <w:noProof/>
                <w:webHidden/>
              </w:rPr>
              <w:tab/>
            </w:r>
            <w:r w:rsidR="004F7E4E">
              <w:rPr>
                <w:noProof/>
                <w:webHidden/>
              </w:rPr>
              <w:fldChar w:fldCharType="begin"/>
            </w:r>
            <w:r w:rsidR="004F7E4E">
              <w:rPr>
                <w:noProof/>
                <w:webHidden/>
              </w:rPr>
              <w:instrText xml:space="preserve"> PAGEREF _Toc124867144 \h </w:instrText>
            </w:r>
            <w:r w:rsidR="004F7E4E">
              <w:rPr>
                <w:noProof/>
                <w:webHidden/>
              </w:rPr>
            </w:r>
            <w:r w:rsidR="004F7E4E">
              <w:rPr>
                <w:noProof/>
                <w:webHidden/>
              </w:rPr>
              <w:fldChar w:fldCharType="separate"/>
            </w:r>
            <w:r>
              <w:rPr>
                <w:noProof/>
                <w:webHidden/>
              </w:rPr>
              <w:t>57</w:t>
            </w:r>
            <w:r w:rsidR="004F7E4E">
              <w:rPr>
                <w:noProof/>
                <w:webHidden/>
              </w:rPr>
              <w:fldChar w:fldCharType="end"/>
            </w:r>
          </w:hyperlink>
        </w:p>
        <w:p w14:paraId="4D84505A" w14:textId="2018CC9A" w:rsidR="004F7E4E" w:rsidRDefault="009C2258">
          <w:pPr>
            <w:pStyle w:val="TOC3"/>
            <w:tabs>
              <w:tab w:val="left" w:pos="1320"/>
              <w:tab w:val="right" w:leader="dot" w:pos="9016"/>
            </w:tabs>
            <w:rPr>
              <w:rFonts w:eastAsiaTheme="minorEastAsia"/>
              <w:noProof/>
              <w:lang w:eastAsia="en-AU"/>
            </w:rPr>
          </w:pPr>
          <w:hyperlink w:anchor="_Toc124867145" w:history="1">
            <w:r w:rsidR="004F7E4E" w:rsidRPr="000116BA">
              <w:rPr>
                <w:rStyle w:val="Hyperlink"/>
                <w:noProof/>
              </w:rPr>
              <w:t>2.2.2</w:t>
            </w:r>
            <w:r w:rsidR="004F7E4E">
              <w:rPr>
                <w:rFonts w:eastAsiaTheme="minorEastAsia"/>
                <w:noProof/>
                <w:lang w:eastAsia="en-AU"/>
              </w:rPr>
              <w:tab/>
            </w:r>
            <w:r w:rsidR="004F7E4E" w:rsidRPr="000116BA">
              <w:rPr>
                <w:rStyle w:val="Hyperlink"/>
                <w:noProof/>
              </w:rPr>
              <w:t>Data sources</w:t>
            </w:r>
            <w:r w:rsidR="004F7E4E">
              <w:rPr>
                <w:noProof/>
                <w:webHidden/>
              </w:rPr>
              <w:tab/>
            </w:r>
            <w:r w:rsidR="004F7E4E">
              <w:rPr>
                <w:noProof/>
                <w:webHidden/>
              </w:rPr>
              <w:fldChar w:fldCharType="begin"/>
            </w:r>
            <w:r w:rsidR="004F7E4E">
              <w:rPr>
                <w:noProof/>
                <w:webHidden/>
              </w:rPr>
              <w:instrText xml:space="preserve"> PAGEREF _Toc124867145 \h </w:instrText>
            </w:r>
            <w:r w:rsidR="004F7E4E">
              <w:rPr>
                <w:noProof/>
                <w:webHidden/>
              </w:rPr>
            </w:r>
            <w:r w:rsidR="004F7E4E">
              <w:rPr>
                <w:noProof/>
                <w:webHidden/>
              </w:rPr>
              <w:fldChar w:fldCharType="separate"/>
            </w:r>
            <w:r>
              <w:rPr>
                <w:noProof/>
                <w:webHidden/>
              </w:rPr>
              <w:t>57</w:t>
            </w:r>
            <w:r w:rsidR="004F7E4E">
              <w:rPr>
                <w:noProof/>
                <w:webHidden/>
              </w:rPr>
              <w:fldChar w:fldCharType="end"/>
            </w:r>
          </w:hyperlink>
        </w:p>
        <w:p w14:paraId="680B7B96" w14:textId="7FD993F3" w:rsidR="004F7E4E" w:rsidRDefault="009C2258">
          <w:pPr>
            <w:pStyle w:val="TOC1"/>
            <w:tabs>
              <w:tab w:val="left" w:pos="440"/>
              <w:tab w:val="right" w:leader="dot" w:pos="9016"/>
            </w:tabs>
            <w:rPr>
              <w:rFonts w:eastAsiaTheme="minorEastAsia"/>
              <w:b w:val="0"/>
              <w:noProof/>
              <w:lang w:eastAsia="en-AU"/>
            </w:rPr>
          </w:pPr>
          <w:hyperlink w:anchor="_Toc124867146" w:history="1">
            <w:r w:rsidR="004F7E4E" w:rsidRPr="000116BA">
              <w:rPr>
                <w:rStyle w:val="Hyperlink"/>
                <w:noProof/>
              </w:rPr>
              <w:t>3</w:t>
            </w:r>
            <w:r w:rsidR="004F7E4E">
              <w:rPr>
                <w:rFonts w:eastAsiaTheme="minorEastAsia"/>
                <w:b w:val="0"/>
                <w:noProof/>
                <w:lang w:eastAsia="en-AU"/>
              </w:rPr>
              <w:tab/>
            </w:r>
            <w:r w:rsidR="004F7E4E" w:rsidRPr="000116BA">
              <w:rPr>
                <w:rStyle w:val="Hyperlink"/>
                <w:noProof/>
              </w:rPr>
              <w:t>Transition to and implementation of the trial</w:t>
            </w:r>
            <w:r w:rsidR="004F7E4E">
              <w:rPr>
                <w:noProof/>
                <w:webHidden/>
              </w:rPr>
              <w:tab/>
            </w:r>
            <w:r w:rsidR="004F7E4E">
              <w:rPr>
                <w:noProof/>
                <w:webHidden/>
              </w:rPr>
              <w:fldChar w:fldCharType="begin"/>
            </w:r>
            <w:r w:rsidR="004F7E4E">
              <w:rPr>
                <w:noProof/>
                <w:webHidden/>
              </w:rPr>
              <w:instrText xml:space="preserve"> PAGEREF _Toc124867146 \h </w:instrText>
            </w:r>
            <w:r w:rsidR="004F7E4E">
              <w:rPr>
                <w:noProof/>
                <w:webHidden/>
              </w:rPr>
            </w:r>
            <w:r w:rsidR="004F7E4E">
              <w:rPr>
                <w:noProof/>
                <w:webHidden/>
              </w:rPr>
              <w:fldChar w:fldCharType="separate"/>
            </w:r>
            <w:r>
              <w:rPr>
                <w:noProof/>
                <w:webHidden/>
              </w:rPr>
              <w:t>61</w:t>
            </w:r>
            <w:r w:rsidR="004F7E4E">
              <w:rPr>
                <w:noProof/>
                <w:webHidden/>
              </w:rPr>
              <w:fldChar w:fldCharType="end"/>
            </w:r>
          </w:hyperlink>
        </w:p>
        <w:p w14:paraId="1B91231A" w14:textId="02E22528" w:rsidR="004F7E4E" w:rsidRDefault="009C2258">
          <w:pPr>
            <w:pStyle w:val="TOC2"/>
            <w:tabs>
              <w:tab w:val="left" w:pos="880"/>
              <w:tab w:val="right" w:leader="dot" w:pos="9016"/>
            </w:tabs>
            <w:rPr>
              <w:rFonts w:eastAsiaTheme="minorEastAsia"/>
              <w:noProof/>
              <w:lang w:eastAsia="en-AU"/>
            </w:rPr>
          </w:pPr>
          <w:hyperlink w:anchor="_Toc124867147" w:history="1">
            <w:r w:rsidR="004F7E4E" w:rsidRPr="000116BA">
              <w:rPr>
                <w:rStyle w:val="Hyperlink"/>
                <w:noProof/>
              </w:rPr>
              <w:t>3.1</w:t>
            </w:r>
            <w:r w:rsidR="004F7E4E">
              <w:rPr>
                <w:rFonts w:eastAsiaTheme="minorEastAsia"/>
                <w:noProof/>
                <w:lang w:eastAsia="en-AU"/>
              </w:rPr>
              <w:tab/>
            </w:r>
            <w:r w:rsidR="004F7E4E" w:rsidRPr="000116BA">
              <w:rPr>
                <w:rStyle w:val="Hyperlink"/>
                <w:noProof/>
              </w:rPr>
              <w:t>Transition to the NEST model</w:t>
            </w:r>
            <w:r w:rsidR="004F7E4E">
              <w:rPr>
                <w:noProof/>
                <w:webHidden/>
              </w:rPr>
              <w:tab/>
            </w:r>
            <w:r w:rsidR="004F7E4E">
              <w:rPr>
                <w:noProof/>
                <w:webHidden/>
              </w:rPr>
              <w:fldChar w:fldCharType="begin"/>
            </w:r>
            <w:r w:rsidR="004F7E4E">
              <w:rPr>
                <w:noProof/>
                <w:webHidden/>
              </w:rPr>
              <w:instrText xml:space="preserve"> PAGEREF _Toc124867147 \h </w:instrText>
            </w:r>
            <w:r w:rsidR="004F7E4E">
              <w:rPr>
                <w:noProof/>
                <w:webHidden/>
              </w:rPr>
            </w:r>
            <w:r w:rsidR="004F7E4E">
              <w:rPr>
                <w:noProof/>
                <w:webHidden/>
              </w:rPr>
              <w:fldChar w:fldCharType="separate"/>
            </w:r>
            <w:r>
              <w:rPr>
                <w:noProof/>
                <w:webHidden/>
              </w:rPr>
              <w:t>61</w:t>
            </w:r>
            <w:r w:rsidR="004F7E4E">
              <w:rPr>
                <w:noProof/>
                <w:webHidden/>
              </w:rPr>
              <w:fldChar w:fldCharType="end"/>
            </w:r>
          </w:hyperlink>
        </w:p>
        <w:p w14:paraId="29FC6EB8" w14:textId="0CD5E1E0" w:rsidR="004F7E4E" w:rsidRDefault="009C2258">
          <w:pPr>
            <w:pStyle w:val="TOC3"/>
            <w:tabs>
              <w:tab w:val="left" w:pos="1320"/>
              <w:tab w:val="right" w:leader="dot" w:pos="9016"/>
            </w:tabs>
            <w:rPr>
              <w:rFonts w:eastAsiaTheme="minorEastAsia"/>
              <w:noProof/>
              <w:lang w:eastAsia="en-AU"/>
            </w:rPr>
          </w:pPr>
          <w:hyperlink w:anchor="_Toc124867148" w:history="1">
            <w:r w:rsidR="004F7E4E" w:rsidRPr="000116BA">
              <w:rPr>
                <w:rStyle w:val="Hyperlink"/>
                <w:noProof/>
              </w:rPr>
              <w:t>3.1.1</w:t>
            </w:r>
            <w:r w:rsidR="004F7E4E">
              <w:rPr>
                <w:rFonts w:eastAsiaTheme="minorEastAsia"/>
                <w:noProof/>
                <w:lang w:eastAsia="en-AU"/>
              </w:rPr>
              <w:tab/>
            </w:r>
            <w:r w:rsidR="004F7E4E" w:rsidRPr="000116BA">
              <w:rPr>
                <w:rStyle w:val="Hyperlink"/>
                <w:noProof/>
              </w:rPr>
              <w:t>Transition for existing jobactive participants</w:t>
            </w:r>
            <w:r w:rsidR="004F7E4E">
              <w:rPr>
                <w:noProof/>
                <w:webHidden/>
              </w:rPr>
              <w:tab/>
            </w:r>
            <w:r w:rsidR="004F7E4E">
              <w:rPr>
                <w:noProof/>
                <w:webHidden/>
              </w:rPr>
              <w:fldChar w:fldCharType="begin"/>
            </w:r>
            <w:r w:rsidR="004F7E4E">
              <w:rPr>
                <w:noProof/>
                <w:webHidden/>
              </w:rPr>
              <w:instrText xml:space="preserve"> PAGEREF _Toc124867148 \h </w:instrText>
            </w:r>
            <w:r w:rsidR="004F7E4E">
              <w:rPr>
                <w:noProof/>
                <w:webHidden/>
              </w:rPr>
            </w:r>
            <w:r w:rsidR="004F7E4E">
              <w:rPr>
                <w:noProof/>
                <w:webHidden/>
              </w:rPr>
              <w:fldChar w:fldCharType="separate"/>
            </w:r>
            <w:r>
              <w:rPr>
                <w:noProof/>
                <w:webHidden/>
              </w:rPr>
              <w:t>61</w:t>
            </w:r>
            <w:r w:rsidR="004F7E4E">
              <w:rPr>
                <w:noProof/>
                <w:webHidden/>
              </w:rPr>
              <w:fldChar w:fldCharType="end"/>
            </w:r>
          </w:hyperlink>
        </w:p>
        <w:p w14:paraId="54304D41" w14:textId="353B418E" w:rsidR="004F7E4E" w:rsidRDefault="009C2258">
          <w:pPr>
            <w:pStyle w:val="TOC3"/>
            <w:tabs>
              <w:tab w:val="left" w:pos="1320"/>
              <w:tab w:val="right" w:leader="dot" w:pos="9016"/>
            </w:tabs>
            <w:rPr>
              <w:rFonts w:eastAsiaTheme="minorEastAsia"/>
              <w:noProof/>
              <w:lang w:eastAsia="en-AU"/>
            </w:rPr>
          </w:pPr>
          <w:hyperlink w:anchor="_Toc124867149" w:history="1">
            <w:r w:rsidR="004F7E4E" w:rsidRPr="000116BA">
              <w:rPr>
                <w:rStyle w:val="Hyperlink"/>
                <w:noProof/>
              </w:rPr>
              <w:t>3.1.2</w:t>
            </w:r>
            <w:r w:rsidR="004F7E4E">
              <w:rPr>
                <w:rFonts w:eastAsiaTheme="minorEastAsia"/>
                <w:noProof/>
                <w:lang w:eastAsia="en-AU"/>
              </w:rPr>
              <w:tab/>
            </w:r>
            <w:r w:rsidR="004F7E4E" w:rsidRPr="000116BA">
              <w:rPr>
                <w:rStyle w:val="Hyperlink"/>
                <w:noProof/>
              </w:rPr>
              <w:t>New NEST entrants</w:t>
            </w:r>
            <w:r w:rsidR="004F7E4E">
              <w:rPr>
                <w:noProof/>
                <w:webHidden/>
              </w:rPr>
              <w:tab/>
            </w:r>
            <w:r w:rsidR="004F7E4E">
              <w:rPr>
                <w:noProof/>
                <w:webHidden/>
              </w:rPr>
              <w:fldChar w:fldCharType="begin"/>
            </w:r>
            <w:r w:rsidR="004F7E4E">
              <w:rPr>
                <w:noProof/>
                <w:webHidden/>
              </w:rPr>
              <w:instrText xml:space="preserve"> PAGEREF _Toc124867149 \h </w:instrText>
            </w:r>
            <w:r w:rsidR="004F7E4E">
              <w:rPr>
                <w:noProof/>
                <w:webHidden/>
              </w:rPr>
            </w:r>
            <w:r w:rsidR="004F7E4E">
              <w:rPr>
                <w:noProof/>
                <w:webHidden/>
              </w:rPr>
              <w:fldChar w:fldCharType="separate"/>
            </w:r>
            <w:r>
              <w:rPr>
                <w:noProof/>
                <w:webHidden/>
              </w:rPr>
              <w:t>64</w:t>
            </w:r>
            <w:r w:rsidR="004F7E4E">
              <w:rPr>
                <w:noProof/>
                <w:webHidden/>
              </w:rPr>
              <w:fldChar w:fldCharType="end"/>
            </w:r>
          </w:hyperlink>
        </w:p>
        <w:p w14:paraId="5C108A3B" w14:textId="0FBB7AFB" w:rsidR="004F7E4E" w:rsidRDefault="009C2258">
          <w:pPr>
            <w:pStyle w:val="TOC3"/>
            <w:tabs>
              <w:tab w:val="left" w:pos="1320"/>
              <w:tab w:val="right" w:leader="dot" w:pos="9016"/>
            </w:tabs>
            <w:rPr>
              <w:rFonts w:eastAsiaTheme="minorEastAsia"/>
              <w:noProof/>
              <w:lang w:eastAsia="en-AU"/>
            </w:rPr>
          </w:pPr>
          <w:hyperlink w:anchor="_Toc124867150" w:history="1">
            <w:r w:rsidR="004F7E4E" w:rsidRPr="000116BA">
              <w:rPr>
                <w:rStyle w:val="Hyperlink"/>
                <w:noProof/>
              </w:rPr>
              <w:t>3.1.3</w:t>
            </w:r>
            <w:r w:rsidR="004F7E4E">
              <w:rPr>
                <w:rFonts w:eastAsiaTheme="minorEastAsia"/>
                <w:noProof/>
                <w:lang w:eastAsia="en-AU"/>
              </w:rPr>
              <w:tab/>
            </w:r>
            <w:r w:rsidR="004F7E4E" w:rsidRPr="000116BA">
              <w:rPr>
                <w:rStyle w:val="Hyperlink"/>
                <w:noProof/>
              </w:rPr>
              <w:t>Experiences, awareness and understanding of the trial</w:t>
            </w:r>
            <w:r w:rsidR="004F7E4E">
              <w:rPr>
                <w:noProof/>
                <w:webHidden/>
              </w:rPr>
              <w:tab/>
            </w:r>
            <w:r w:rsidR="004F7E4E">
              <w:rPr>
                <w:noProof/>
                <w:webHidden/>
              </w:rPr>
              <w:fldChar w:fldCharType="begin"/>
            </w:r>
            <w:r w:rsidR="004F7E4E">
              <w:rPr>
                <w:noProof/>
                <w:webHidden/>
              </w:rPr>
              <w:instrText xml:space="preserve"> PAGEREF _Toc124867150 \h </w:instrText>
            </w:r>
            <w:r w:rsidR="004F7E4E">
              <w:rPr>
                <w:noProof/>
                <w:webHidden/>
              </w:rPr>
            </w:r>
            <w:r w:rsidR="004F7E4E">
              <w:rPr>
                <w:noProof/>
                <w:webHidden/>
              </w:rPr>
              <w:fldChar w:fldCharType="separate"/>
            </w:r>
            <w:r>
              <w:rPr>
                <w:noProof/>
                <w:webHidden/>
              </w:rPr>
              <w:t>64</w:t>
            </w:r>
            <w:r w:rsidR="004F7E4E">
              <w:rPr>
                <w:noProof/>
                <w:webHidden/>
              </w:rPr>
              <w:fldChar w:fldCharType="end"/>
            </w:r>
          </w:hyperlink>
        </w:p>
        <w:p w14:paraId="0193EE8D" w14:textId="3FB9E63C" w:rsidR="004F7E4E" w:rsidRDefault="009C2258">
          <w:pPr>
            <w:pStyle w:val="TOC2"/>
            <w:tabs>
              <w:tab w:val="left" w:pos="880"/>
              <w:tab w:val="right" w:leader="dot" w:pos="9016"/>
            </w:tabs>
            <w:rPr>
              <w:rFonts w:eastAsiaTheme="minorEastAsia"/>
              <w:noProof/>
              <w:lang w:eastAsia="en-AU"/>
            </w:rPr>
          </w:pPr>
          <w:hyperlink w:anchor="_Toc124867151" w:history="1">
            <w:r w:rsidR="004F7E4E" w:rsidRPr="000116BA">
              <w:rPr>
                <w:rStyle w:val="Hyperlink"/>
                <w:noProof/>
              </w:rPr>
              <w:t>3.2</w:t>
            </w:r>
            <w:r w:rsidR="004F7E4E">
              <w:rPr>
                <w:rFonts w:eastAsiaTheme="minorEastAsia"/>
                <w:noProof/>
                <w:lang w:eastAsia="en-AU"/>
              </w:rPr>
              <w:tab/>
            </w:r>
            <w:r w:rsidR="004F7E4E" w:rsidRPr="000116BA">
              <w:rPr>
                <w:rStyle w:val="Hyperlink"/>
                <w:noProof/>
              </w:rPr>
              <w:t>Implementation</w:t>
            </w:r>
            <w:r w:rsidR="004F7E4E">
              <w:rPr>
                <w:noProof/>
                <w:webHidden/>
              </w:rPr>
              <w:tab/>
            </w:r>
            <w:r w:rsidR="004F7E4E">
              <w:rPr>
                <w:noProof/>
                <w:webHidden/>
              </w:rPr>
              <w:fldChar w:fldCharType="begin"/>
            </w:r>
            <w:r w:rsidR="004F7E4E">
              <w:rPr>
                <w:noProof/>
                <w:webHidden/>
              </w:rPr>
              <w:instrText xml:space="preserve"> PAGEREF _Toc124867151 \h </w:instrText>
            </w:r>
            <w:r w:rsidR="004F7E4E">
              <w:rPr>
                <w:noProof/>
                <w:webHidden/>
              </w:rPr>
            </w:r>
            <w:r w:rsidR="004F7E4E">
              <w:rPr>
                <w:noProof/>
                <w:webHidden/>
              </w:rPr>
              <w:fldChar w:fldCharType="separate"/>
            </w:r>
            <w:r>
              <w:rPr>
                <w:noProof/>
                <w:webHidden/>
              </w:rPr>
              <w:t>67</w:t>
            </w:r>
            <w:r w:rsidR="004F7E4E">
              <w:rPr>
                <w:noProof/>
                <w:webHidden/>
              </w:rPr>
              <w:fldChar w:fldCharType="end"/>
            </w:r>
          </w:hyperlink>
        </w:p>
        <w:p w14:paraId="23334707" w14:textId="13D897D6" w:rsidR="004F7E4E" w:rsidRDefault="009C2258">
          <w:pPr>
            <w:pStyle w:val="TOC3"/>
            <w:tabs>
              <w:tab w:val="left" w:pos="1320"/>
              <w:tab w:val="right" w:leader="dot" w:pos="9016"/>
            </w:tabs>
            <w:rPr>
              <w:rFonts w:eastAsiaTheme="minorEastAsia"/>
              <w:noProof/>
              <w:lang w:eastAsia="en-AU"/>
            </w:rPr>
          </w:pPr>
          <w:hyperlink w:anchor="_Toc124867152" w:history="1">
            <w:r w:rsidR="004F7E4E" w:rsidRPr="000116BA">
              <w:rPr>
                <w:rStyle w:val="Hyperlink"/>
                <w:noProof/>
              </w:rPr>
              <w:t>3.2.1</w:t>
            </w:r>
            <w:r w:rsidR="004F7E4E">
              <w:rPr>
                <w:rFonts w:eastAsiaTheme="minorEastAsia"/>
                <w:noProof/>
                <w:lang w:eastAsia="en-AU"/>
              </w:rPr>
              <w:tab/>
            </w:r>
            <w:r w:rsidR="004F7E4E" w:rsidRPr="000116BA">
              <w:rPr>
                <w:rStyle w:val="Hyperlink"/>
                <w:noProof/>
              </w:rPr>
              <w:t>Early challenges</w:t>
            </w:r>
            <w:r w:rsidR="004F7E4E">
              <w:rPr>
                <w:noProof/>
                <w:webHidden/>
              </w:rPr>
              <w:tab/>
            </w:r>
            <w:r w:rsidR="004F7E4E">
              <w:rPr>
                <w:noProof/>
                <w:webHidden/>
              </w:rPr>
              <w:fldChar w:fldCharType="begin"/>
            </w:r>
            <w:r w:rsidR="004F7E4E">
              <w:rPr>
                <w:noProof/>
                <w:webHidden/>
              </w:rPr>
              <w:instrText xml:space="preserve"> PAGEREF _Toc124867152 \h </w:instrText>
            </w:r>
            <w:r w:rsidR="004F7E4E">
              <w:rPr>
                <w:noProof/>
                <w:webHidden/>
              </w:rPr>
            </w:r>
            <w:r w:rsidR="004F7E4E">
              <w:rPr>
                <w:noProof/>
                <w:webHidden/>
              </w:rPr>
              <w:fldChar w:fldCharType="separate"/>
            </w:r>
            <w:r>
              <w:rPr>
                <w:noProof/>
                <w:webHidden/>
              </w:rPr>
              <w:t>68</w:t>
            </w:r>
            <w:r w:rsidR="004F7E4E">
              <w:rPr>
                <w:noProof/>
                <w:webHidden/>
              </w:rPr>
              <w:fldChar w:fldCharType="end"/>
            </w:r>
          </w:hyperlink>
        </w:p>
        <w:p w14:paraId="0138AD0B" w14:textId="452BD580" w:rsidR="004F7E4E" w:rsidRDefault="009C2258">
          <w:pPr>
            <w:pStyle w:val="TOC3"/>
            <w:tabs>
              <w:tab w:val="left" w:pos="1320"/>
              <w:tab w:val="right" w:leader="dot" w:pos="9016"/>
            </w:tabs>
            <w:rPr>
              <w:rFonts w:eastAsiaTheme="minorEastAsia"/>
              <w:noProof/>
              <w:lang w:eastAsia="en-AU"/>
            </w:rPr>
          </w:pPr>
          <w:hyperlink w:anchor="_Toc124867153" w:history="1">
            <w:r w:rsidR="004F7E4E" w:rsidRPr="000116BA">
              <w:rPr>
                <w:rStyle w:val="Hyperlink"/>
                <w:noProof/>
              </w:rPr>
              <w:t>3.2.2</w:t>
            </w:r>
            <w:r w:rsidR="004F7E4E">
              <w:rPr>
                <w:rFonts w:eastAsiaTheme="minorEastAsia"/>
                <w:noProof/>
                <w:lang w:eastAsia="en-AU"/>
              </w:rPr>
              <w:tab/>
            </w:r>
            <w:r w:rsidR="004F7E4E" w:rsidRPr="000116BA">
              <w:rPr>
                <w:rStyle w:val="Hyperlink"/>
                <w:noProof/>
              </w:rPr>
              <w:t>The impact of bushfires, COVID-19 and the pause of mutual obligation requirements on implementation</w:t>
            </w:r>
            <w:r w:rsidR="004F7E4E">
              <w:rPr>
                <w:noProof/>
                <w:webHidden/>
              </w:rPr>
              <w:tab/>
            </w:r>
            <w:r w:rsidR="004F7E4E">
              <w:rPr>
                <w:noProof/>
                <w:webHidden/>
              </w:rPr>
              <w:fldChar w:fldCharType="begin"/>
            </w:r>
            <w:r w:rsidR="004F7E4E">
              <w:rPr>
                <w:noProof/>
                <w:webHidden/>
              </w:rPr>
              <w:instrText xml:space="preserve"> PAGEREF _Toc124867153 \h </w:instrText>
            </w:r>
            <w:r w:rsidR="004F7E4E">
              <w:rPr>
                <w:noProof/>
                <w:webHidden/>
              </w:rPr>
            </w:r>
            <w:r w:rsidR="004F7E4E">
              <w:rPr>
                <w:noProof/>
                <w:webHidden/>
              </w:rPr>
              <w:fldChar w:fldCharType="separate"/>
            </w:r>
            <w:r>
              <w:rPr>
                <w:noProof/>
                <w:webHidden/>
              </w:rPr>
              <w:t>72</w:t>
            </w:r>
            <w:r w:rsidR="004F7E4E">
              <w:rPr>
                <w:noProof/>
                <w:webHidden/>
              </w:rPr>
              <w:fldChar w:fldCharType="end"/>
            </w:r>
          </w:hyperlink>
        </w:p>
        <w:p w14:paraId="76532146" w14:textId="4B141D3F" w:rsidR="004F7E4E" w:rsidRDefault="009C2258">
          <w:pPr>
            <w:pStyle w:val="TOC1"/>
            <w:tabs>
              <w:tab w:val="left" w:pos="440"/>
              <w:tab w:val="right" w:leader="dot" w:pos="9016"/>
            </w:tabs>
            <w:rPr>
              <w:rFonts w:eastAsiaTheme="minorEastAsia"/>
              <w:b w:val="0"/>
              <w:noProof/>
              <w:lang w:eastAsia="en-AU"/>
            </w:rPr>
          </w:pPr>
          <w:hyperlink w:anchor="_Toc124867154" w:history="1">
            <w:r w:rsidR="004F7E4E" w:rsidRPr="000116BA">
              <w:rPr>
                <w:rStyle w:val="Hyperlink"/>
                <w:noProof/>
              </w:rPr>
              <w:t>4</w:t>
            </w:r>
            <w:r w:rsidR="004F7E4E">
              <w:rPr>
                <w:rFonts w:eastAsiaTheme="minorEastAsia"/>
                <w:b w:val="0"/>
                <w:noProof/>
                <w:lang w:eastAsia="en-AU"/>
              </w:rPr>
              <w:tab/>
            </w:r>
            <w:r w:rsidR="004F7E4E" w:rsidRPr="000116BA">
              <w:rPr>
                <w:rStyle w:val="Hyperlink"/>
                <w:noProof/>
              </w:rPr>
              <w:t>Referral to service, assessment, and the digital environment</w:t>
            </w:r>
            <w:r w:rsidR="004F7E4E">
              <w:rPr>
                <w:noProof/>
                <w:webHidden/>
              </w:rPr>
              <w:tab/>
            </w:r>
            <w:r w:rsidR="004F7E4E">
              <w:rPr>
                <w:noProof/>
                <w:webHidden/>
              </w:rPr>
              <w:fldChar w:fldCharType="begin"/>
            </w:r>
            <w:r w:rsidR="004F7E4E">
              <w:rPr>
                <w:noProof/>
                <w:webHidden/>
              </w:rPr>
              <w:instrText xml:space="preserve"> PAGEREF _Toc124867154 \h </w:instrText>
            </w:r>
            <w:r w:rsidR="004F7E4E">
              <w:rPr>
                <w:noProof/>
                <w:webHidden/>
              </w:rPr>
            </w:r>
            <w:r w:rsidR="004F7E4E">
              <w:rPr>
                <w:noProof/>
                <w:webHidden/>
              </w:rPr>
              <w:fldChar w:fldCharType="separate"/>
            </w:r>
            <w:r>
              <w:rPr>
                <w:noProof/>
                <w:webHidden/>
              </w:rPr>
              <w:t>83</w:t>
            </w:r>
            <w:r w:rsidR="004F7E4E">
              <w:rPr>
                <w:noProof/>
                <w:webHidden/>
              </w:rPr>
              <w:fldChar w:fldCharType="end"/>
            </w:r>
          </w:hyperlink>
        </w:p>
        <w:p w14:paraId="6E306B4F" w14:textId="30BC14E2" w:rsidR="004F7E4E" w:rsidRDefault="009C2258">
          <w:pPr>
            <w:pStyle w:val="TOC2"/>
            <w:tabs>
              <w:tab w:val="left" w:pos="880"/>
              <w:tab w:val="right" w:leader="dot" w:pos="9016"/>
            </w:tabs>
            <w:rPr>
              <w:rFonts w:eastAsiaTheme="minorEastAsia"/>
              <w:noProof/>
              <w:lang w:eastAsia="en-AU"/>
            </w:rPr>
          </w:pPr>
          <w:hyperlink w:anchor="_Toc124867155" w:history="1">
            <w:r w:rsidR="004F7E4E" w:rsidRPr="000116BA">
              <w:rPr>
                <w:rStyle w:val="Hyperlink"/>
                <w:noProof/>
              </w:rPr>
              <w:t>4.1</w:t>
            </w:r>
            <w:r w:rsidR="004F7E4E">
              <w:rPr>
                <w:rFonts w:eastAsiaTheme="minorEastAsia"/>
                <w:noProof/>
                <w:lang w:eastAsia="en-AU"/>
              </w:rPr>
              <w:tab/>
            </w:r>
            <w:r w:rsidR="004F7E4E" w:rsidRPr="000116BA">
              <w:rPr>
                <w:rStyle w:val="Hyperlink"/>
                <w:noProof/>
              </w:rPr>
              <w:t>Awareness of government employment services</w:t>
            </w:r>
            <w:r w:rsidR="004F7E4E">
              <w:rPr>
                <w:noProof/>
                <w:webHidden/>
              </w:rPr>
              <w:tab/>
            </w:r>
            <w:r w:rsidR="004F7E4E">
              <w:rPr>
                <w:noProof/>
                <w:webHidden/>
              </w:rPr>
              <w:fldChar w:fldCharType="begin"/>
            </w:r>
            <w:r w:rsidR="004F7E4E">
              <w:rPr>
                <w:noProof/>
                <w:webHidden/>
              </w:rPr>
              <w:instrText xml:space="preserve"> PAGEREF _Toc124867155 \h </w:instrText>
            </w:r>
            <w:r w:rsidR="004F7E4E">
              <w:rPr>
                <w:noProof/>
                <w:webHidden/>
              </w:rPr>
            </w:r>
            <w:r w:rsidR="004F7E4E">
              <w:rPr>
                <w:noProof/>
                <w:webHidden/>
              </w:rPr>
              <w:fldChar w:fldCharType="separate"/>
            </w:r>
            <w:r>
              <w:rPr>
                <w:noProof/>
                <w:webHidden/>
              </w:rPr>
              <w:t>83</w:t>
            </w:r>
            <w:r w:rsidR="004F7E4E">
              <w:rPr>
                <w:noProof/>
                <w:webHidden/>
              </w:rPr>
              <w:fldChar w:fldCharType="end"/>
            </w:r>
          </w:hyperlink>
        </w:p>
        <w:p w14:paraId="5291A079" w14:textId="7022D381" w:rsidR="004F7E4E" w:rsidRDefault="009C2258">
          <w:pPr>
            <w:pStyle w:val="TOC2"/>
            <w:tabs>
              <w:tab w:val="left" w:pos="880"/>
              <w:tab w:val="right" w:leader="dot" w:pos="9016"/>
            </w:tabs>
            <w:rPr>
              <w:rFonts w:eastAsiaTheme="minorEastAsia"/>
              <w:noProof/>
              <w:lang w:eastAsia="en-AU"/>
            </w:rPr>
          </w:pPr>
          <w:hyperlink w:anchor="_Toc124867156" w:history="1">
            <w:r w:rsidR="004F7E4E" w:rsidRPr="000116BA">
              <w:rPr>
                <w:rStyle w:val="Hyperlink"/>
                <w:noProof/>
              </w:rPr>
              <w:t>4.2</w:t>
            </w:r>
            <w:r w:rsidR="004F7E4E">
              <w:rPr>
                <w:rFonts w:eastAsiaTheme="minorEastAsia"/>
                <w:noProof/>
                <w:lang w:eastAsia="en-AU"/>
              </w:rPr>
              <w:tab/>
            </w:r>
            <w:r w:rsidR="004F7E4E" w:rsidRPr="000116BA">
              <w:rPr>
                <w:rStyle w:val="Hyperlink"/>
                <w:noProof/>
              </w:rPr>
              <w:t>Access to and use of digital technology</w:t>
            </w:r>
            <w:r w:rsidR="004F7E4E">
              <w:rPr>
                <w:noProof/>
                <w:webHidden/>
              </w:rPr>
              <w:tab/>
            </w:r>
            <w:r w:rsidR="004F7E4E">
              <w:rPr>
                <w:noProof/>
                <w:webHidden/>
              </w:rPr>
              <w:fldChar w:fldCharType="begin"/>
            </w:r>
            <w:r w:rsidR="004F7E4E">
              <w:rPr>
                <w:noProof/>
                <w:webHidden/>
              </w:rPr>
              <w:instrText xml:space="preserve"> PAGEREF _Toc124867156 \h </w:instrText>
            </w:r>
            <w:r w:rsidR="004F7E4E">
              <w:rPr>
                <w:noProof/>
                <w:webHidden/>
              </w:rPr>
            </w:r>
            <w:r w:rsidR="004F7E4E">
              <w:rPr>
                <w:noProof/>
                <w:webHidden/>
              </w:rPr>
              <w:fldChar w:fldCharType="separate"/>
            </w:r>
            <w:r>
              <w:rPr>
                <w:noProof/>
                <w:webHidden/>
              </w:rPr>
              <w:t>84</w:t>
            </w:r>
            <w:r w:rsidR="004F7E4E">
              <w:rPr>
                <w:noProof/>
                <w:webHidden/>
              </w:rPr>
              <w:fldChar w:fldCharType="end"/>
            </w:r>
          </w:hyperlink>
        </w:p>
        <w:p w14:paraId="37C615A7" w14:textId="6C355BD7" w:rsidR="004F7E4E" w:rsidRDefault="009C2258">
          <w:pPr>
            <w:pStyle w:val="TOC3"/>
            <w:tabs>
              <w:tab w:val="left" w:pos="1320"/>
              <w:tab w:val="right" w:leader="dot" w:pos="9016"/>
            </w:tabs>
            <w:rPr>
              <w:rFonts w:eastAsiaTheme="minorEastAsia"/>
              <w:noProof/>
              <w:lang w:eastAsia="en-AU"/>
            </w:rPr>
          </w:pPr>
          <w:hyperlink w:anchor="_Toc124867157" w:history="1">
            <w:r w:rsidR="004F7E4E" w:rsidRPr="000116BA">
              <w:rPr>
                <w:rStyle w:val="Hyperlink"/>
                <w:noProof/>
              </w:rPr>
              <w:t>4.2.1</w:t>
            </w:r>
            <w:r w:rsidR="004F7E4E">
              <w:rPr>
                <w:rFonts w:eastAsiaTheme="minorEastAsia"/>
                <w:noProof/>
                <w:lang w:eastAsia="en-AU"/>
              </w:rPr>
              <w:tab/>
            </w:r>
            <w:r w:rsidR="004F7E4E" w:rsidRPr="000116BA">
              <w:rPr>
                <w:rStyle w:val="Hyperlink"/>
                <w:noProof/>
              </w:rPr>
              <w:t>Internet use</w:t>
            </w:r>
            <w:r w:rsidR="004F7E4E">
              <w:rPr>
                <w:noProof/>
                <w:webHidden/>
              </w:rPr>
              <w:tab/>
            </w:r>
            <w:r w:rsidR="004F7E4E">
              <w:rPr>
                <w:noProof/>
                <w:webHidden/>
              </w:rPr>
              <w:fldChar w:fldCharType="begin"/>
            </w:r>
            <w:r w:rsidR="004F7E4E">
              <w:rPr>
                <w:noProof/>
                <w:webHidden/>
              </w:rPr>
              <w:instrText xml:space="preserve"> PAGEREF _Toc124867157 \h </w:instrText>
            </w:r>
            <w:r w:rsidR="004F7E4E">
              <w:rPr>
                <w:noProof/>
                <w:webHidden/>
              </w:rPr>
            </w:r>
            <w:r w:rsidR="004F7E4E">
              <w:rPr>
                <w:noProof/>
                <w:webHidden/>
              </w:rPr>
              <w:fldChar w:fldCharType="separate"/>
            </w:r>
            <w:r>
              <w:rPr>
                <w:noProof/>
                <w:webHidden/>
              </w:rPr>
              <w:t>84</w:t>
            </w:r>
            <w:r w:rsidR="004F7E4E">
              <w:rPr>
                <w:noProof/>
                <w:webHidden/>
              </w:rPr>
              <w:fldChar w:fldCharType="end"/>
            </w:r>
          </w:hyperlink>
        </w:p>
        <w:p w14:paraId="45397D63" w14:textId="6DD002A1" w:rsidR="004F7E4E" w:rsidRDefault="009C2258">
          <w:pPr>
            <w:pStyle w:val="TOC3"/>
            <w:tabs>
              <w:tab w:val="left" w:pos="1320"/>
              <w:tab w:val="right" w:leader="dot" w:pos="9016"/>
            </w:tabs>
            <w:rPr>
              <w:rFonts w:eastAsiaTheme="minorEastAsia"/>
              <w:noProof/>
              <w:lang w:eastAsia="en-AU"/>
            </w:rPr>
          </w:pPr>
          <w:hyperlink w:anchor="_Toc124867158" w:history="1">
            <w:r w:rsidR="004F7E4E" w:rsidRPr="000116BA">
              <w:rPr>
                <w:rStyle w:val="Hyperlink"/>
                <w:noProof/>
              </w:rPr>
              <w:t>4.2.2</w:t>
            </w:r>
            <w:r w:rsidR="004F7E4E">
              <w:rPr>
                <w:rFonts w:eastAsiaTheme="minorEastAsia"/>
                <w:noProof/>
                <w:lang w:eastAsia="en-AU"/>
              </w:rPr>
              <w:tab/>
            </w:r>
            <w:r w:rsidR="004F7E4E" w:rsidRPr="000116BA">
              <w:rPr>
                <w:rStyle w:val="Hyperlink"/>
                <w:noProof/>
              </w:rPr>
              <w:t>Determinants of digital access</w:t>
            </w:r>
            <w:r w:rsidR="004F7E4E">
              <w:rPr>
                <w:noProof/>
                <w:webHidden/>
              </w:rPr>
              <w:tab/>
            </w:r>
            <w:r w:rsidR="004F7E4E">
              <w:rPr>
                <w:noProof/>
                <w:webHidden/>
              </w:rPr>
              <w:fldChar w:fldCharType="begin"/>
            </w:r>
            <w:r w:rsidR="004F7E4E">
              <w:rPr>
                <w:noProof/>
                <w:webHidden/>
              </w:rPr>
              <w:instrText xml:space="preserve"> PAGEREF _Toc124867158 \h </w:instrText>
            </w:r>
            <w:r w:rsidR="004F7E4E">
              <w:rPr>
                <w:noProof/>
                <w:webHidden/>
              </w:rPr>
            </w:r>
            <w:r w:rsidR="004F7E4E">
              <w:rPr>
                <w:noProof/>
                <w:webHidden/>
              </w:rPr>
              <w:fldChar w:fldCharType="separate"/>
            </w:r>
            <w:r>
              <w:rPr>
                <w:noProof/>
                <w:webHidden/>
              </w:rPr>
              <w:t>86</w:t>
            </w:r>
            <w:r w:rsidR="004F7E4E">
              <w:rPr>
                <w:noProof/>
                <w:webHidden/>
              </w:rPr>
              <w:fldChar w:fldCharType="end"/>
            </w:r>
          </w:hyperlink>
        </w:p>
        <w:p w14:paraId="498C1103" w14:textId="424F28B3" w:rsidR="004F7E4E" w:rsidRDefault="009C2258">
          <w:pPr>
            <w:pStyle w:val="TOC2"/>
            <w:tabs>
              <w:tab w:val="left" w:pos="880"/>
              <w:tab w:val="right" w:leader="dot" w:pos="9016"/>
            </w:tabs>
            <w:rPr>
              <w:rFonts w:eastAsiaTheme="minorEastAsia"/>
              <w:noProof/>
              <w:lang w:eastAsia="en-AU"/>
            </w:rPr>
          </w:pPr>
          <w:hyperlink w:anchor="_Toc124867159" w:history="1">
            <w:r w:rsidR="004F7E4E" w:rsidRPr="000116BA">
              <w:rPr>
                <w:rStyle w:val="Hyperlink"/>
                <w:noProof/>
              </w:rPr>
              <w:t>4.3</w:t>
            </w:r>
            <w:r w:rsidR="004F7E4E">
              <w:rPr>
                <w:rFonts w:eastAsiaTheme="minorEastAsia"/>
                <w:noProof/>
                <w:lang w:eastAsia="en-AU"/>
              </w:rPr>
              <w:tab/>
            </w:r>
            <w:r w:rsidR="004F7E4E" w:rsidRPr="000116BA">
              <w:rPr>
                <w:rStyle w:val="Hyperlink"/>
                <w:noProof/>
              </w:rPr>
              <w:t>Registration, assessment, and service allocation</w:t>
            </w:r>
            <w:r w:rsidR="004F7E4E">
              <w:rPr>
                <w:noProof/>
                <w:webHidden/>
              </w:rPr>
              <w:tab/>
            </w:r>
            <w:r w:rsidR="004F7E4E">
              <w:rPr>
                <w:noProof/>
                <w:webHidden/>
              </w:rPr>
              <w:fldChar w:fldCharType="begin"/>
            </w:r>
            <w:r w:rsidR="004F7E4E">
              <w:rPr>
                <w:noProof/>
                <w:webHidden/>
              </w:rPr>
              <w:instrText xml:space="preserve"> PAGEREF _Toc124867159 \h </w:instrText>
            </w:r>
            <w:r w:rsidR="004F7E4E">
              <w:rPr>
                <w:noProof/>
                <w:webHidden/>
              </w:rPr>
            </w:r>
            <w:r w:rsidR="004F7E4E">
              <w:rPr>
                <w:noProof/>
                <w:webHidden/>
              </w:rPr>
              <w:fldChar w:fldCharType="separate"/>
            </w:r>
            <w:r>
              <w:rPr>
                <w:noProof/>
                <w:webHidden/>
              </w:rPr>
              <w:t>89</w:t>
            </w:r>
            <w:r w:rsidR="004F7E4E">
              <w:rPr>
                <w:noProof/>
                <w:webHidden/>
              </w:rPr>
              <w:fldChar w:fldCharType="end"/>
            </w:r>
          </w:hyperlink>
        </w:p>
        <w:p w14:paraId="1D7575F6" w14:textId="35C80F12" w:rsidR="004F7E4E" w:rsidRDefault="009C2258">
          <w:pPr>
            <w:pStyle w:val="TOC3"/>
            <w:tabs>
              <w:tab w:val="left" w:pos="1320"/>
              <w:tab w:val="right" w:leader="dot" w:pos="9016"/>
            </w:tabs>
            <w:rPr>
              <w:rFonts w:eastAsiaTheme="minorEastAsia"/>
              <w:noProof/>
              <w:lang w:eastAsia="en-AU"/>
            </w:rPr>
          </w:pPr>
          <w:hyperlink w:anchor="_Toc124867160" w:history="1">
            <w:r w:rsidR="004F7E4E" w:rsidRPr="000116BA">
              <w:rPr>
                <w:rStyle w:val="Hyperlink"/>
                <w:noProof/>
              </w:rPr>
              <w:t>4.3.1</w:t>
            </w:r>
            <w:r w:rsidR="004F7E4E">
              <w:rPr>
                <w:rFonts w:eastAsiaTheme="minorEastAsia"/>
                <w:noProof/>
                <w:lang w:eastAsia="en-AU"/>
              </w:rPr>
              <w:tab/>
            </w:r>
            <w:r w:rsidR="004F7E4E" w:rsidRPr="000116BA">
              <w:rPr>
                <w:rStyle w:val="Hyperlink"/>
                <w:noProof/>
              </w:rPr>
              <w:t>Registration</w:t>
            </w:r>
            <w:r w:rsidR="004F7E4E">
              <w:rPr>
                <w:noProof/>
                <w:webHidden/>
              </w:rPr>
              <w:tab/>
            </w:r>
            <w:r w:rsidR="004F7E4E">
              <w:rPr>
                <w:noProof/>
                <w:webHidden/>
              </w:rPr>
              <w:fldChar w:fldCharType="begin"/>
            </w:r>
            <w:r w:rsidR="004F7E4E">
              <w:rPr>
                <w:noProof/>
                <w:webHidden/>
              </w:rPr>
              <w:instrText xml:space="preserve"> PAGEREF _Toc124867160 \h </w:instrText>
            </w:r>
            <w:r w:rsidR="004F7E4E">
              <w:rPr>
                <w:noProof/>
                <w:webHidden/>
              </w:rPr>
            </w:r>
            <w:r w:rsidR="004F7E4E">
              <w:rPr>
                <w:noProof/>
                <w:webHidden/>
              </w:rPr>
              <w:fldChar w:fldCharType="separate"/>
            </w:r>
            <w:r>
              <w:rPr>
                <w:noProof/>
                <w:webHidden/>
              </w:rPr>
              <w:t>90</w:t>
            </w:r>
            <w:r w:rsidR="004F7E4E">
              <w:rPr>
                <w:noProof/>
                <w:webHidden/>
              </w:rPr>
              <w:fldChar w:fldCharType="end"/>
            </w:r>
          </w:hyperlink>
        </w:p>
        <w:p w14:paraId="3E3B17FD" w14:textId="5AA4D572" w:rsidR="004F7E4E" w:rsidRDefault="009C2258">
          <w:pPr>
            <w:pStyle w:val="TOC3"/>
            <w:tabs>
              <w:tab w:val="left" w:pos="1320"/>
              <w:tab w:val="right" w:leader="dot" w:pos="9016"/>
            </w:tabs>
            <w:rPr>
              <w:rFonts w:eastAsiaTheme="minorEastAsia"/>
              <w:noProof/>
              <w:lang w:eastAsia="en-AU"/>
            </w:rPr>
          </w:pPr>
          <w:hyperlink w:anchor="_Toc124867161" w:history="1">
            <w:r w:rsidR="004F7E4E" w:rsidRPr="000116BA">
              <w:rPr>
                <w:rStyle w:val="Hyperlink"/>
                <w:noProof/>
              </w:rPr>
              <w:t>4.3.2</w:t>
            </w:r>
            <w:r w:rsidR="004F7E4E">
              <w:rPr>
                <w:rFonts w:eastAsiaTheme="minorEastAsia"/>
                <w:noProof/>
                <w:lang w:eastAsia="en-AU"/>
              </w:rPr>
              <w:tab/>
            </w:r>
            <w:r w:rsidR="004F7E4E" w:rsidRPr="000116BA">
              <w:rPr>
                <w:rStyle w:val="Hyperlink"/>
                <w:noProof/>
              </w:rPr>
              <w:t>Assessment and allocation to service</w:t>
            </w:r>
            <w:r w:rsidR="004F7E4E">
              <w:rPr>
                <w:noProof/>
                <w:webHidden/>
              </w:rPr>
              <w:tab/>
            </w:r>
            <w:r w:rsidR="004F7E4E">
              <w:rPr>
                <w:noProof/>
                <w:webHidden/>
              </w:rPr>
              <w:fldChar w:fldCharType="begin"/>
            </w:r>
            <w:r w:rsidR="004F7E4E">
              <w:rPr>
                <w:noProof/>
                <w:webHidden/>
              </w:rPr>
              <w:instrText xml:space="preserve"> PAGEREF _Toc124867161 \h </w:instrText>
            </w:r>
            <w:r w:rsidR="004F7E4E">
              <w:rPr>
                <w:noProof/>
                <w:webHidden/>
              </w:rPr>
            </w:r>
            <w:r w:rsidR="004F7E4E">
              <w:rPr>
                <w:noProof/>
                <w:webHidden/>
              </w:rPr>
              <w:fldChar w:fldCharType="separate"/>
            </w:r>
            <w:r>
              <w:rPr>
                <w:noProof/>
                <w:webHidden/>
              </w:rPr>
              <w:t>92</w:t>
            </w:r>
            <w:r w:rsidR="004F7E4E">
              <w:rPr>
                <w:noProof/>
                <w:webHidden/>
              </w:rPr>
              <w:fldChar w:fldCharType="end"/>
            </w:r>
          </w:hyperlink>
        </w:p>
        <w:p w14:paraId="7C141288" w14:textId="3135FB98" w:rsidR="004F7E4E" w:rsidRDefault="009C2258">
          <w:pPr>
            <w:pStyle w:val="TOC3"/>
            <w:tabs>
              <w:tab w:val="left" w:pos="1320"/>
              <w:tab w:val="right" w:leader="dot" w:pos="9016"/>
            </w:tabs>
            <w:rPr>
              <w:rFonts w:eastAsiaTheme="minorEastAsia"/>
              <w:noProof/>
              <w:lang w:eastAsia="en-AU"/>
            </w:rPr>
          </w:pPr>
          <w:hyperlink w:anchor="_Toc124867162" w:history="1">
            <w:r w:rsidR="004F7E4E" w:rsidRPr="000116BA">
              <w:rPr>
                <w:rStyle w:val="Hyperlink"/>
                <w:rFonts w:eastAsia="Calibri"/>
                <w:noProof/>
              </w:rPr>
              <w:t>4.3.3</w:t>
            </w:r>
            <w:r w:rsidR="004F7E4E">
              <w:rPr>
                <w:rFonts w:eastAsiaTheme="minorEastAsia"/>
                <w:noProof/>
                <w:lang w:eastAsia="en-AU"/>
              </w:rPr>
              <w:tab/>
            </w:r>
            <w:r w:rsidR="004F7E4E" w:rsidRPr="000116BA">
              <w:rPr>
                <w:rStyle w:val="Hyperlink"/>
                <w:noProof/>
              </w:rPr>
              <w:t>Assessing digital literacy</w:t>
            </w:r>
            <w:r w:rsidR="004F7E4E">
              <w:rPr>
                <w:noProof/>
                <w:webHidden/>
              </w:rPr>
              <w:tab/>
            </w:r>
            <w:r w:rsidR="004F7E4E">
              <w:rPr>
                <w:noProof/>
                <w:webHidden/>
              </w:rPr>
              <w:fldChar w:fldCharType="begin"/>
            </w:r>
            <w:r w:rsidR="004F7E4E">
              <w:rPr>
                <w:noProof/>
                <w:webHidden/>
              </w:rPr>
              <w:instrText xml:space="preserve"> PAGEREF _Toc124867162 \h </w:instrText>
            </w:r>
            <w:r w:rsidR="004F7E4E">
              <w:rPr>
                <w:noProof/>
                <w:webHidden/>
              </w:rPr>
            </w:r>
            <w:r w:rsidR="004F7E4E">
              <w:rPr>
                <w:noProof/>
                <w:webHidden/>
              </w:rPr>
              <w:fldChar w:fldCharType="separate"/>
            </w:r>
            <w:r>
              <w:rPr>
                <w:noProof/>
                <w:webHidden/>
              </w:rPr>
              <w:t>98</w:t>
            </w:r>
            <w:r w:rsidR="004F7E4E">
              <w:rPr>
                <w:noProof/>
                <w:webHidden/>
              </w:rPr>
              <w:fldChar w:fldCharType="end"/>
            </w:r>
          </w:hyperlink>
        </w:p>
        <w:p w14:paraId="2917F281" w14:textId="7FCC1855" w:rsidR="004F7E4E" w:rsidRDefault="009C2258">
          <w:pPr>
            <w:pStyle w:val="TOC1"/>
            <w:tabs>
              <w:tab w:val="left" w:pos="440"/>
              <w:tab w:val="right" w:leader="dot" w:pos="9016"/>
            </w:tabs>
            <w:rPr>
              <w:rFonts w:eastAsiaTheme="minorEastAsia"/>
              <w:b w:val="0"/>
              <w:noProof/>
              <w:lang w:eastAsia="en-AU"/>
            </w:rPr>
          </w:pPr>
          <w:hyperlink w:anchor="_Toc124867163" w:history="1">
            <w:r w:rsidR="004F7E4E" w:rsidRPr="000116BA">
              <w:rPr>
                <w:rStyle w:val="Hyperlink"/>
                <w:noProof/>
              </w:rPr>
              <w:t>5</w:t>
            </w:r>
            <w:r w:rsidR="004F7E4E">
              <w:rPr>
                <w:rFonts w:eastAsiaTheme="minorEastAsia"/>
                <w:b w:val="0"/>
                <w:noProof/>
                <w:lang w:eastAsia="en-AU"/>
              </w:rPr>
              <w:tab/>
            </w:r>
            <w:r w:rsidR="004F7E4E" w:rsidRPr="000116BA">
              <w:rPr>
                <w:rStyle w:val="Hyperlink"/>
                <w:noProof/>
              </w:rPr>
              <w:t>Digital Services</w:t>
            </w:r>
            <w:r w:rsidR="004F7E4E">
              <w:rPr>
                <w:noProof/>
                <w:webHidden/>
              </w:rPr>
              <w:tab/>
            </w:r>
            <w:r w:rsidR="004F7E4E">
              <w:rPr>
                <w:noProof/>
                <w:webHidden/>
              </w:rPr>
              <w:fldChar w:fldCharType="begin"/>
            </w:r>
            <w:r w:rsidR="004F7E4E">
              <w:rPr>
                <w:noProof/>
                <w:webHidden/>
              </w:rPr>
              <w:instrText xml:space="preserve"> PAGEREF _Toc124867163 \h </w:instrText>
            </w:r>
            <w:r w:rsidR="004F7E4E">
              <w:rPr>
                <w:noProof/>
                <w:webHidden/>
              </w:rPr>
            </w:r>
            <w:r w:rsidR="004F7E4E">
              <w:rPr>
                <w:noProof/>
                <w:webHidden/>
              </w:rPr>
              <w:fldChar w:fldCharType="separate"/>
            </w:r>
            <w:r>
              <w:rPr>
                <w:noProof/>
                <w:webHidden/>
              </w:rPr>
              <w:t>102</w:t>
            </w:r>
            <w:r w:rsidR="004F7E4E">
              <w:rPr>
                <w:noProof/>
                <w:webHidden/>
              </w:rPr>
              <w:fldChar w:fldCharType="end"/>
            </w:r>
          </w:hyperlink>
        </w:p>
        <w:p w14:paraId="16BF0586" w14:textId="30970D96" w:rsidR="004F7E4E" w:rsidRDefault="009C2258">
          <w:pPr>
            <w:pStyle w:val="TOC2"/>
            <w:tabs>
              <w:tab w:val="left" w:pos="880"/>
              <w:tab w:val="right" w:leader="dot" w:pos="9016"/>
            </w:tabs>
            <w:rPr>
              <w:rFonts w:eastAsiaTheme="minorEastAsia"/>
              <w:noProof/>
              <w:lang w:eastAsia="en-AU"/>
            </w:rPr>
          </w:pPr>
          <w:hyperlink w:anchor="_Toc124867164" w:history="1">
            <w:r w:rsidR="004F7E4E" w:rsidRPr="000116BA">
              <w:rPr>
                <w:rStyle w:val="Hyperlink"/>
                <w:noProof/>
              </w:rPr>
              <w:t>5.1</w:t>
            </w:r>
            <w:r w:rsidR="004F7E4E">
              <w:rPr>
                <w:rFonts w:eastAsiaTheme="minorEastAsia"/>
                <w:noProof/>
                <w:lang w:eastAsia="en-AU"/>
              </w:rPr>
              <w:tab/>
            </w:r>
            <w:r w:rsidR="004F7E4E" w:rsidRPr="000116BA">
              <w:rPr>
                <w:rStyle w:val="Hyperlink"/>
                <w:noProof/>
              </w:rPr>
              <w:t>Service offer and eligibility</w:t>
            </w:r>
            <w:r w:rsidR="004F7E4E">
              <w:rPr>
                <w:noProof/>
                <w:webHidden/>
              </w:rPr>
              <w:tab/>
            </w:r>
            <w:r w:rsidR="004F7E4E">
              <w:rPr>
                <w:noProof/>
                <w:webHidden/>
              </w:rPr>
              <w:fldChar w:fldCharType="begin"/>
            </w:r>
            <w:r w:rsidR="004F7E4E">
              <w:rPr>
                <w:noProof/>
                <w:webHidden/>
              </w:rPr>
              <w:instrText xml:space="preserve"> PAGEREF _Toc124867164 \h </w:instrText>
            </w:r>
            <w:r w:rsidR="004F7E4E">
              <w:rPr>
                <w:noProof/>
                <w:webHidden/>
              </w:rPr>
            </w:r>
            <w:r w:rsidR="004F7E4E">
              <w:rPr>
                <w:noProof/>
                <w:webHidden/>
              </w:rPr>
              <w:fldChar w:fldCharType="separate"/>
            </w:r>
            <w:r>
              <w:rPr>
                <w:noProof/>
                <w:webHidden/>
              </w:rPr>
              <w:t>102</w:t>
            </w:r>
            <w:r w:rsidR="004F7E4E">
              <w:rPr>
                <w:noProof/>
                <w:webHidden/>
              </w:rPr>
              <w:fldChar w:fldCharType="end"/>
            </w:r>
          </w:hyperlink>
        </w:p>
        <w:p w14:paraId="3943A42C" w14:textId="125FF5A6" w:rsidR="004F7E4E" w:rsidRDefault="009C2258">
          <w:pPr>
            <w:pStyle w:val="TOC3"/>
            <w:tabs>
              <w:tab w:val="left" w:pos="1320"/>
              <w:tab w:val="right" w:leader="dot" w:pos="9016"/>
            </w:tabs>
            <w:rPr>
              <w:rFonts w:eastAsiaTheme="minorEastAsia"/>
              <w:noProof/>
              <w:lang w:eastAsia="en-AU"/>
            </w:rPr>
          </w:pPr>
          <w:hyperlink w:anchor="_Toc124867165" w:history="1">
            <w:r w:rsidR="004F7E4E" w:rsidRPr="000116BA">
              <w:rPr>
                <w:rStyle w:val="Hyperlink"/>
                <w:noProof/>
              </w:rPr>
              <w:t>5.1.1</w:t>
            </w:r>
            <w:r w:rsidR="004F7E4E">
              <w:rPr>
                <w:rFonts w:eastAsiaTheme="minorEastAsia"/>
                <w:noProof/>
                <w:lang w:eastAsia="en-AU"/>
              </w:rPr>
              <w:tab/>
            </w:r>
            <w:r w:rsidR="004F7E4E" w:rsidRPr="000116BA">
              <w:rPr>
                <w:rStyle w:val="Hyperlink"/>
                <w:noProof/>
              </w:rPr>
              <w:t>Eligibility criteria for NEST Digital Services</w:t>
            </w:r>
            <w:r w:rsidR="004F7E4E">
              <w:rPr>
                <w:noProof/>
                <w:webHidden/>
              </w:rPr>
              <w:tab/>
            </w:r>
            <w:r w:rsidR="004F7E4E">
              <w:rPr>
                <w:noProof/>
                <w:webHidden/>
              </w:rPr>
              <w:fldChar w:fldCharType="begin"/>
            </w:r>
            <w:r w:rsidR="004F7E4E">
              <w:rPr>
                <w:noProof/>
                <w:webHidden/>
              </w:rPr>
              <w:instrText xml:space="preserve"> PAGEREF _Toc124867165 \h </w:instrText>
            </w:r>
            <w:r w:rsidR="004F7E4E">
              <w:rPr>
                <w:noProof/>
                <w:webHidden/>
              </w:rPr>
            </w:r>
            <w:r w:rsidR="004F7E4E">
              <w:rPr>
                <w:noProof/>
                <w:webHidden/>
              </w:rPr>
              <w:fldChar w:fldCharType="separate"/>
            </w:r>
            <w:r>
              <w:rPr>
                <w:noProof/>
                <w:webHidden/>
              </w:rPr>
              <w:t>103</w:t>
            </w:r>
            <w:r w:rsidR="004F7E4E">
              <w:rPr>
                <w:noProof/>
                <w:webHidden/>
              </w:rPr>
              <w:fldChar w:fldCharType="end"/>
            </w:r>
          </w:hyperlink>
        </w:p>
        <w:p w14:paraId="72FDF230" w14:textId="1FDDC029" w:rsidR="004F7E4E" w:rsidRDefault="009C2258">
          <w:pPr>
            <w:pStyle w:val="TOC2"/>
            <w:tabs>
              <w:tab w:val="left" w:pos="880"/>
              <w:tab w:val="right" w:leader="dot" w:pos="9016"/>
            </w:tabs>
            <w:rPr>
              <w:rFonts w:eastAsiaTheme="minorEastAsia"/>
              <w:noProof/>
              <w:lang w:eastAsia="en-AU"/>
            </w:rPr>
          </w:pPr>
          <w:hyperlink w:anchor="_Toc124867166" w:history="1">
            <w:r w:rsidR="004F7E4E" w:rsidRPr="000116BA">
              <w:rPr>
                <w:rStyle w:val="Hyperlink"/>
                <w:noProof/>
              </w:rPr>
              <w:t>5.2</w:t>
            </w:r>
            <w:r w:rsidR="004F7E4E">
              <w:rPr>
                <w:rFonts w:eastAsiaTheme="minorEastAsia"/>
                <w:noProof/>
                <w:lang w:eastAsia="en-AU"/>
              </w:rPr>
              <w:tab/>
            </w:r>
            <w:r w:rsidR="004F7E4E" w:rsidRPr="000116BA">
              <w:rPr>
                <w:rStyle w:val="Hyperlink"/>
                <w:noProof/>
              </w:rPr>
              <w:t>Caseload analysis and changes over time</w:t>
            </w:r>
            <w:r w:rsidR="004F7E4E">
              <w:rPr>
                <w:noProof/>
                <w:webHidden/>
              </w:rPr>
              <w:tab/>
            </w:r>
            <w:r w:rsidR="004F7E4E">
              <w:rPr>
                <w:noProof/>
                <w:webHidden/>
              </w:rPr>
              <w:fldChar w:fldCharType="begin"/>
            </w:r>
            <w:r w:rsidR="004F7E4E">
              <w:rPr>
                <w:noProof/>
                <w:webHidden/>
              </w:rPr>
              <w:instrText xml:space="preserve"> PAGEREF _Toc124867166 \h </w:instrText>
            </w:r>
            <w:r w:rsidR="004F7E4E">
              <w:rPr>
                <w:noProof/>
                <w:webHidden/>
              </w:rPr>
            </w:r>
            <w:r w:rsidR="004F7E4E">
              <w:rPr>
                <w:noProof/>
                <w:webHidden/>
              </w:rPr>
              <w:fldChar w:fldCharType="separate"/>
            </w:r>
            <w:r>
              <w:rPr>
                <w:noProof/>
                <w:webHidden/>
              </w:rPr>
              <w:t>103</w:t>
            </w:r>
            <w:r w:rsidR="004F7E4E">
              <w:rPr>
                <w:noProof/>
                <w:webHidden/>
              </w:rPr>
              <w:fldChar w:fldCharType="end"/>
            </w:r>
          </w:hyperlink>
        </w:p>
        <w:p w14:paraId="13412336" w14:textId="3C8B3BE5" w:rsidR="004F7E4E" w:rsidRDefault="009C2258">
          <w:pPr>
            <w:pStyle w:val="TOC3"/>
            <w:tabs>
              <w:tab w:val="left" w:pos="1320"/>
              <w:tab w:val="right" w:leader="dot" w:pos="9016"/>
            </w:tabs>
            <w:rPr>
              <w:rFonts w:eastAsiaTheme="minorEastAsia"/>
              <w:noProof/>
              <w:lang w:eastAsia="en-AU"/>
            </w:rPr>
          </w:pPr>
          <w:hyperlink w:anchor="_Toc124867167" w:history="1">
            <w:r w:rsidR="004F7E4E" w:rsidRPr="000116BA">
              <w:rPr>
                <w:rStyle w:val="Hyperlink"/>
                <w:noProof/>
              </w:rPr>
              <w:t>5.2.1</w:t>
            </w:r>
            <w:r w:rsidR="004F7E4E">
              <w:rPr>
                <w:rFonts w:eastAsiaTheme="minorEastAsia"/>
                <w:noProof/>
                <w:lang w:eastAsia="en-AU"/>
              </w:rPr>
              <w:tab/>
            </w:r>
            <w:r w:rsidR="004F7E4E" w:rsidRPr="000116BA">
              <w:rPr>
                <w:rStyle w:val="Hyperlink"/>
                <w:noProof/>
              </w:rPr>
              <w:t>Changes in the NEST caseload</w:t>
            </w:r>
            <w:r w:rsidR="004F7E4E">
              <w:rPr>
                <w:noProof/>
                <w:webHidden/>
              </w:rPr>
              <w:tab/>
            </w:r>
            <w:r w:rsidR="004F7E4E">
              <w:rPr>
                <w:noProof/>
                <w:webHidden/>
              </w:rPr>
              <w:fldChar w:fldCharType="begin"/>
            </w:r>
            <w:r w:rsidR="004F7E4E">
              <w:rPr>
                <w:noProof/>
                <w:webHidden/>
              </w:rPr>
              <w:instrText xml:space="preserve"> PAGEREF _Toc124867167 \h </w:instrText>
            </w:r>
            <w:r w:rsidR="004F7E4E">
              <w:rPr>
                <w:noProof/>
                <w:webHidden/>
              </w:rPr>
            </w:r>
            <w:r w:rsidR="004F7E4E">
              <w:rPr>
                <w:noProof/>
                <w:webHidden/>
              </w:rPr>
              <w:fldChar w:fldCharType="separate"/>
            </w:r>
            <w:r>
              <w:rPr>
                <w:noProof/>
                <w:webHidden/>
              </w:rPr>
              <w:t>103</w:t>
            </w:r>
            <w:r w:rsidR="004F7E4E">
              <w:rPr>
                <w:noProof/>
                <w:webHidden/>
              </w:rPr>
              <w:fldChar w:fldCharType="end"/>
            </w:r>
          </w:hyperlink>
        </w:p>
        <w:p w14:paraId="44F08730" w14:textId="53A6DFC2" w:rsidR="004F7E4E" w:rsidRDefault="009C2258">
          <w:pPr>
            <w:pStyle w:val="TOC2"/>
            <w:tabs>
              <w:tab w:val="left" w:pos="880"/>
              <w:tab w:val="right" w:leader="dot" w:pos="9016"/>
            </w:tabs>
            <w:rPr>
              <w:rFonts w:eastAsiaTheme="minorEastAsia"/>
              <w:noProof/>
              <w:lang w:eastAsia="en-AU"/>
            </w:rPr>
          </w:pPr>
          <w:hyperlink w:anchor="_Toc124867168" w:history="1">
            <w:r w:rsidR="004F7E4E" w:rsidRPr="000116BA">
              <w:rPr>
                <w:rStyle w:val="Hyperlink"/>
                <w:noProof/>
              </w:rPr>
              <w:t>5.3</w:t>
            </w:r>
            <w:r w:rsidR="004F7E4E">
              <w:rPr>
                <w:rFonts w:eastAsiaTheme="minorEastAsia"/>
                <w:noProof/>
                <w:lang w:eastAsia="en-AU"/>
              </w:rPr>
              <w:tab/>
            </w:r>
            <w:r w:rsidR="004F7E4E" w:rsidRPr="000116BA">
              <w:rPr>
                <w:rStyle w:val="Hyperlink"/>
                <w:noProof/>
              </w:rPr>
              <w:t>Tools and assistance offered on the platform</w:t>
            </w:r>
            <w:r w:rsidR="004F7E4E">
              <w:rPr>
                <w:noProof/>
                <w:webHidden/>
              </w:rPr>
              <w:tab/>
            </w:r>
            <w:r w:rsidR="004F7E4E">
              <w:rPr>
                <w:noProof/>
                <w:webHidden/>
              </w:rPr>
              <w:fldChar w:fldCharType="begin"/>
            </w:r>
            <w:r w:rsidR="004F7E4E">
              <w:rPr>
                <w:noProof/>
                <w:webHidden/>
              </w:rPr>
              <w:instrText xml:space="preserve"> PAGEREF _Toc124867168 \h </w:instrText>
            </w:r>
            <w:r w:rsidR="004F7E4E">
              <w:rPr>
                <w:noProof/>
                <w:webHidden/>
              </w:rPr>
            </w:r>
            <w:r w:rsidR="004F7E4E">
              <w:rPr>
                <w:noProof/>
                <w:webHidden/>
              </w:rPr>
              <w:fldChar w:fldCharType="separate"/>
            </w:r>
            <w:r>
              <w:rPr>
                <w:noProof/>
                <w:webHidden/>
              </w:rPr>
              <w:t>106</w:t>
            </w:r>
            <w:r w:rsidR="004F7E4E">
              <w:rPr>
                <w:noProof/>
                <w:webHidden/>
              </w:rPr>
              <w:fldChar w:fldCharType="end"/>
            </w:r>
          </w:hyperlink>
        </w:p>
        <w:p w14:paraId="5A7F1B98" w14:textId="778D3F5B" w:rsidR="004F7E4E" w:rsidRDefault="009C2258">
          <w:pPr>
            <w:pStyle w:val="TOC3"/>
            <w:tabs>
              <w:tab w:val="left" w:pos="1320"/>
              <w:tab w:val="right" w:leader="dot" w:pos="9016"/>
            </w:tabs>
            <w:rPr>
              <w:rFonts w:eastAsiaTheme="minorEastAsia"/>
              <w:noProof/>
              <w:lang w:eastAsia="en-AU"/>
            </w:rPr>
          </w:pPr>
          <w:hyperlink w:anchor="_Toc124867169" w:history="1">
            <w:r w:rsidR="004F7E4E" w:rsidRPr="000116BA">
              <w:rPr>
                <w:rStyle w:val="Hyperlink"/>
                <w:noProof/>
              </w:rPr>
              <w:t>5.3.1</w:t>
            </w:r>
            <w:r w:rsidR="004F7E4E">
              <w:rPr>
                <w:rFonts w:eastAsiaTheme="minorEastAsia"/>
                <w:noProof/>
                <w:lang w:eastAsia="en-AU"/>
              </w:rPr>
              <w:tab/>
            </w:r>
            <w:r w:rsidR="004F7E4E" w:rsidRPr="000116BA">
              <w:rPr>
                <w:rStyle w:val="Hyperlink"/>
                <w:noProof/>
              </w:rPr>
              <w:t>Awareness and use of tools and functionality</w:t>
            </w:r>
            <w:r w:rsidR="004F7E4E">
              <w:rPr>
                <w:noProof/>
                <w:webHidden/>
              </w:rPr>
              <w:tab/>
            </w:r>
            <w:r w:rsidR="004F7E4E">
              <w:rPr>
                <w:noProof/>
                <w:webHidden/>
              </w:rPr>
              <w:fldChar w:fldCharType="begin"/>
            </w:r>
            <w:r w:rsidR="004F7E4E">
              <w:rPr>
                <w:noProof/>
                <w:webHidden/>
              </w:rPr>
              <w:instrText xml:space="preserve"> PAGEREF _Toc124867169 \h </w:instrText>
            </w:r>
            <w:r w:rsidR="004F7E4E">
              <w:rPr>
                <w:noProof/>
                <w:webHidden/>
              </w:rPr>
            </w:r>
            <w:r w:rsidR="004F7E4E">
              <w:rPr>
                <w:noProof/>
                <w:webHidden/>
              </w:rPr>
              <w:fldChar w:fldCharType="separate"/>
            </w:r>
            <w:r>
              <w:rPr>
                <w:noProof/>
                <w:webHidden/>
              </w:rPr>
              <w:t>107</w:t>
            </w:r>
            <w:r w:rsidR="004F7E4E">
              <w:rPr>
                <w:noProof/>
                <w:webHidden/>
              </w:rPr>
              <w:fldChar w:fldCharType="end"/>
            </w:r>
          </w:hyperlink>
        </w:p>
        <w:p w14:paraId="59528A48" w14:textId="0F3CE00F" w:rsidR="004F7E4E" w:rsidRDefault="009C2258">
          <w:pPr>
            <w:pStyle w:val="TOC2"/>
            <w:tabs>
              <w:tab w:val="left" w:pos="880"/>
              <w:tab w:val="right" w:leader="dot" w:pos="9016"/>
            </w:tabs>
            <w:rPr>
              <w:rFonts w:eastAsiaTheme="minorEastAsia"/>
              <w:noProof/>
              <w:lang w:eastAsia="en-AU"/>
            </w:rPr>
          </w:pPr>
          <w:hyperlink w:anchor="_Toc124867170" w:history="1">
            <w:r w:rsidR="004F7E4E" w:rsidRPr="000116BA">
              <w:rPr>
                <w:rStyle w:val="Hyperlink"/>
                <w:noProof/>
              </w:rPr>
              <w:t>5.4</w:t>
            </w:r>
            <w:r w:rsidR="004F7E4E">
              <w:rPr>
                <w:rFonts w:eastAsiaTheme="minorEastAsia"/>
                <w:noProof/>
                <w:lang w:eastAsia="en-AU"/>
              </w:rPr>
              <w:tab/>
            </w:r>
            <w:r w:rsidR="004F7E4E" w:rsidRPr="000116BA">
              <w:rPr>
                <w:rStyle w:val="Hyperlink"/>
                <w:noProof/>
              </w:rPr>
              <w:t>Access to assistance</w:t>
            </w:r>
            <w:r w:rsidR="004F7E4E">
              <w:rPr>
                <w:noProof/>
                <w:webHidden/>
              </w:rPr>
              <w:tab/>
            </w:r>
            <w:r w:rsidR="004F7E4E">
              <w:rPr>
                <w:noProof/>
                <w:webHidden/>
              </w:rPr>
              <w:fldChar w:fldCharType="begin"/>
            </w:r>
            <w:r w:rsidR="004F7E4E">
              <w:rPr>
                <w:noProof/>
                <w:webHidden/>
              </w:rPr>
              <w:instrText xml:space="preserve"> PAGEREF _Toc124867170 \h </w:instrText>
            </w:r>
            <w:r w:rsidR="004F7E4E">
              <w:rPr>
                <w:noProof/>
                <w:webHidden/>
              </w:rPr>
            </w:r>
            <w:r w:rsidR="004F7E4E">
              <w:rPr>
                <w:noProof/>
                <w:webHidden/>
              </w:rPr>
              <w:fldChar w:fldCharType="separate"/>
            </w:r>
            <w:r>
              <w:rPr>
                <w:noProof/>
                <w:webHidden/>
              </w:rPr>
              <w:t>119</w:t>
            </w:r>
            <w:r w:rsidR="004F7E4E">
              <w:rPr>
                <w:noProof/>
                <w:webHidden/>
              </w:rPr>
              <w:fldChar w:fldCharType="end"/>
            </w:r>
          </w:hyperlink>
        </w:p>
        <w:p w14:paraId="4E8FD3DB" w14:textId="2E155E06" w:rsidR="004F7E4E" w:rsidRDefault="009C2258">
          <w:pPr>
            <w:pStyle w:val="TOC3"/>
            <w:tabs>
              <w:tab w:val="left" w:pos="1320"/>
              <w:tab w:val="right" w:leader="dot" w:pos="9016"/>
            </w:tabs>
            <w:rPr>
              <w:rFonts w:eastAsiaTheme="minorEastAsia"/>
              <w:noProof/>
              <w:lang w:eastAsia="en-AU"/>
            </w:rPr>
          </w:pPr>
          <w:hyperlink w:anchor="_Toc124867171" w:history="1">
            <w:r w:rsidR="004F7E4E" w:rsidRPr="000116BA">
              <w:rPr>
                <w:rStyle w:val="Hyperlink"/>
                <w:noProof/>
              </w:rPr>
              <w:t>5.4.1</w:t>
            </w:r>
            <w:r w:rsidR="004F7E4E">
              <w:rPr>
                <w:rFonts w:eastAsiaTheme="minorEastAsia"/>
                <w:noProof/>
                <w:lang w:eastAsia="en-AU"/>
              </w:rPr>
              <w:tab/>
            </w:r>
            <w:r w:rsidR="004F7E4E" w:rsidRPr="000116BA">
              <w:rPr>
                <w:rStyle w:val="Hyperlink"/>
                <w:noProof/>
              </w:rPr>
              <w:t>Digital Services Contact Centre</w:t>
            </w:r>
            <w:r w:rsidR="004F7E4E">
              <w:rPr>
                <w:noProof/>
                <w:webHidden/>
              </w:rPr>
              <w:tab/>
            </w:r>
            <w:r w:rsidR="004F7E4E">
              <w:rPr>
                <w:noProof/>
                <w:webHidden/>
              </w:rPr>
              <w:fldChar w:fldCharType="begin"/>
            </w:r>
            <w:r w:rsidR="004F7E4E">
              <w:rPr>
                <w:noProof/>
                <w:webHidden/>
              </w:rPr>
              <w:instrText xml:space="preserve"> PAGEREF _Toc124867171 \h </w:instrText>
            </w:r>
            <w:r w:rsidR="004F7E4E">
              <w:rPr>
                <w:noProof/>
                <w:webHidden/>
              </w:rPr>
            </w:r>
            <w:r w:rsidR="004F7E4E">
              <w:rPr>
                <w:noProof/>
                <w:webHidden/>
              </w:rPr>
              <w:fldChar w:fldCharType="separate"/>
            </w:r>
            <w:r>
              <w:rPr>
                <w:noProof/>
                <w:webHidden/>
              </w:rPr>
              <w:t>119</w:t>
            </w:r>
            <w:r w:rsidR="004F7E4E">
              <w:rPr>
                <w:noProof/>
                <w:webHidden/>
              </w:rPr>
              <w:fldChar w:fldCharType="end"/>
            </w:r>
          </w:hyperlink>
        </w:p>
        <w:p w14:paraId="7EBF6161" w14:textId="106A130C" w:rsidR="004F7E4E" w:rsidRDefault="009C2258">
          <w:pPr>
            <w:pStyle w:val="TOC3"/>
            <w:tabs>
              <w:tab w:val="left" w:pos="1320"/>
              <w:tab w:val="right" w:leader="dot" w:pos="9016"/>
            </w:tabs>
            <w:rPr>
              <w:rFonts w:eastAsiaTheme="minorEastAsia"/>
              <w:noProof/>
              <w:lang w:eastAsia="en-AU"/>
            </w:rPr>
          </w:pPr>
          <w:hyperlink w:anchor="_Toc124867172" w:history="1">
            <w:r w:rsidR="004F7E4E" w:rsidRPr="000116BA">
              <w:rPr>
                <w:rStyle w:val="Hyperlink"/>
                <w:noProof/>
              </w:rPr>
              <w:t>5.4.2</w:t>
            </w:r>
            <w:r w:rsidR="004F7E4E">
              <w:rPr>
                <w:rFonts w:eastAsiaTheme="minorEastAsia"/>
                <w:noProof/>
                <w:lang w:eastAsia="en-AU"/>
              </w:rPr>
              <w:tab/>
            </w:r>
            <w:r w:rsidR="004F7E4E" w:rsidRPr="000116BA">
              <w:rPr>
                <w:rStyle w:val="Hyperlink"/>
                <w:noProof/>
              </w:rPr>
              <w:t>Digital Employment Fund</w:t>
            </w:r>
            <w:r w:rsidR="004F7E4E">
              <w:rPr>
                <w:noProof/>
                <w:webHidden/>
              </w:rPr>
              <w:tab/>
            </w:r>
            <w:r w:rsidR="004F7E4E">
              <w:rPr>
                <w:noProof/>
                <w:webHidden/>
              </w:rPr>
              <w:fldChar w:fldCharType="begin"/>
            </w:r>
            <w:r w:rsidR="004F7E4E">
              <w:rPr>
                <w:noProof/>
                <w:webHidden/>
              </w:rPr>
              <w:instrText xml:space="preserve"> PAGEREF _Toc124867172 \h </w:instrText>
            </w:r>
            <w:r w:rsidR="004F7E4E">
              <w:rPr>
                <w:noProof/>
                <w:webHidden/>
              </w:rPr>
            </w:r>
            <w:r w:rsidR="004F7E4E">
              <w:rPr>
                <w:noProof/>
                <w:webHidden/>
              </w:rPr>
              <w:fldChar w:fldCharType="separate"/>
            </w:r>
            <w:r>
              <w:rPr>
                <w:noProof/>
                <w:webHidden/>
              </w:rPr>
              <w:t>124</w:t>
            </w:r>
            <w:r w:rsidR="004F7E4E">
              <w:rPr>
                <w:noProof/>
                <w:webHidden/>
              </w:rPr>
              <w:fldChar w:fldCharType="end"/>
            </w:r>
          </w:hyperlink>
        </w:p>
        <w:p w14:paraId="0F07CADD" w14:textId="7926041E" w:rsidR="004F7E4E" w:rsidRDefault="009C2258">
          <w:pPr>
            <w:pStyle w:val="TOC2"/>
            <w:tabs>
              <w:tab w:val="left" w:pos="880"/>
              <w:tab w:val="right" w:leader="dot" w:pos="9016"/>
            </w:tabs>
            <w:rPr>
              <w:rFonts w:eastAsiaTheme="minorEastAsia"/>
              <w:noProof/>
              <w:lang w:eastAsia="en-AU"/>
            </w:rPr>
          </w:pPr>
          <w:hyperlink w:anchor="_Toc124867173" w:history="1">
            <w:r w:rsidR="004F7E4E" w:rsidRPr="000116BA">
              <w:rPr>
                <w:rStyle w:val="Hyperlink"/>
                <w:noProof/>
              </w:rPr>
              <w:t>5.5</w:t>
            </w:r>
            <w:r w:rsidR="004F7E4E">
              <w:rPr>
                <w:rFonts w:eastAsiaTheme="minorEastAsia"/>
                <w:noProof/>
                <w:lang w:eastAsia="en-AU"/>
              </w:rPr>
              <w:tab/>
            </w:r>
            <w:r w:rsidR="004F7E4E" w:rsidRPr="000116BA">
              <w:rPr>
                <w:rStyle w:val="Hyperlink"/>
                <w:noProof/>
              </w:rPr>
              <w:t>Safeguards</w:t>
            </w:r>
            <w:r w:rsidR="004F7E4E">
              <w:rPr>
                <w:noProof/>
                <w:webHidden/>
              </w:rPr>
              <w:tab/>
            </w:r>
            <w:r w:rsidR="004F7E4E">
              <w:rPr>
                <w:noProof/>
                <w:webHidden/>
              </w:rPr>
              <w:fldChar w:fldCharType="begin"/>
            </w:r>
            <w:r w:rsidR="004F7E4E">
              <w:rPr>
                <w:noProof/>
                <w:webHidden/>
              </w:rPr>
              <w:instrText xml:space="preserve"> PAGEREF _Toc124867173 \h </w:instrText>
            </w:r>
            <w:r w:rsidR="004F7E4E">
              <w:rPr>
                <w:noProof/>
                <w:webHidden/>
              </w:rPr>
            </w:r>
            <w:r w:rsidR="004F7E4E">
              <w:rPr>
                <w:noProof/>
                <w:webHidden/>
              </w:rPr>
              <w:fldChar w:fldCharType="separate"/>
            </w:r>
            <w:r>
              <w:rPr>
                <w:noProof/>
                <w:webHidden/>
              </w:rPr>
              <w:t>125</w:t>
            </w:r>
            <w:r w:rsidR="004F7E4E">
              <w:rPr>
                <w:noProof/>
                <w:webHidden/>
              </w:rPr>
              <w:fldChar w:fldCharType="end"/>
            </w:r>
          </w:hyperlink>
        </w:p>
        <w:p w14:paraId="38FE473E" w14:textId="35FBD3A5" w:rsidR="004F7E4E" w:rsidRDefault="009C2258">
          <w:pPr>
            <w:pStyle w:val="TOC3"/>
            <w:tabs>
              <w:tab w:val="left" w:pos="1320"/>
              <w:tab w:val="right" w:leader="dot" w:pos="9016"/>
            </w:tabs>
            <w:rPr>
              <w:rFonts w:eastAsiaTheme="minorEastAsia"/>
              <w:noProof/>
              <w:lang w:eastAsia="en-AU"/>
            </w:rPr>
          </w:pPr>
          <w:hyperlink w:anchor="_Toc124867174" w:history="1">
            <w:r w:rsidR="004F7E4E" w:rsidRPr="000116BA">
              <w:rPr>
                <w:rStyle w:val="Hyperlink"/>
                <w:noProof/>
              </w:rPr>
              <w:t>5.5.1</w:t>
            </w:r>
            <w:r w:rsidR="004F7E4E">
              <w:rPr>
                <w:rFonts w:eastAsiaTheme="minorEastAsia"/>
                <w:noProof/>
                <w:lang w:eastAsia="en-AU"/>
              </w:rPr>
              <w:tab/>
            </w:r>
            <w:r w:rsidR="004F7E4E" w:rsidRPr="000116BA">
              <w:rPr>
                <w:rStyle w:val="Hyperlink"/>
                <w:noProof/>
              </w:rPr>
              <w:t>Digital Services Review</w:t>
            </w:r>
            <w:r w:rsidR="004F7E4E">
              <w:rPr>
                <w:noProof/>
                <w:webHidden/>
              </w:rPr>
              <w:tab/>
            </w:r>
            <w:r w:rsidR="004F7E4E">
              <w:rPr>
                <w:noProof/>
                <w:webHidden/>
              </w:rPr>
              <w:fldChar w:fldCharType="begin"/>
            </w:r>
            <w:r w:rsidR="004F7E4E">
              <w:rPr>
                <w:noProof/>
                <w:webHidden/>
              </w:rPr>
              <w:instrText xml:space="preserve"> PAGEREF _Toc124867174 \h </w:instrText>
            </w:r>
            <w:r w:rsidR="004F7E4E">
              <w:rPr>
                <w:noProof/>
                <w:webHidden/>
              </w:rPr>
            </w:r>
            <w:r w:rsidR="004F7E4E">
              <w:rPr>
                <w:noProof/>
                <w:webHidden/>
              </w:rPr>
              <w:fldChar w:fldCharType="separate"/>
            </w:r>
            <w:r>
              <w:rPr>
                <w:noProof/>
                <w:webHidden/>
              </w:rPr>
              <w:t>126</w:t>
            </w:r>
            <w:r w:rsidR="004F7E4E">
              <w:rPr>
                <w:noProof/>
                <w:webHidden/>
              </w:rPr>
              <w:fldChar w:fldCharType="end"/>
            </w:r>
          </w:hyperlink>
        </w:p>
        <w:p w14:paraId="0DFFEFE4" w14:textId="4209AB88" w:rsidR="004F7E4E" w:rsidRDefault="009C2258">
          <w:pPr>
            <w:pStyle w:val="TOC2"/>
            <w:tabs>
              <w:tab w:val="left" w:pos="880"/>
              <w:tab w:val="right" w:leader="dot" w:pos="9016"/>
            </w:tabs>
            <w:rPr>
              <w:rFonts w:eastAsiaTheme="minorEastAsia"/>
              <w:noProof/>
              <w:lang w:eastAsia="en-AU"/>
            </w:rPr>
          </w:pPr>
          <w:hyperlink w:anchor="_Toc124867175" w:history="1">
            <w:r w:rsidR="004F7E4E" w:rsidRPr="000116BA">
              <w:rPr>
                <w:rStyle w:val="Hyperlink"/>
                <w:noProof/>
              </w:rPr>
              <w:t>5.6</w:t>
            </w:r>
            <w:r w:rsidR="004F7E4E">
              <w:rPr>
                <w:rFonts w:eastAsiaTheme="minorEastAsia"/>
                <w:noProof/>
                <w:lang w:eastAsia="en-AU"/>
              </w:rPr>
              <w:tab/>
            </w:r>
            <w:r w:rsidR="004F7E4E" w:rsidRPr="000116BA">
              <w:rPr>
                <w:rStyle w:val="Hyperlink"/>
                <w:noProof/>
              </w:rPr>
              <w:t>Activation</w:t>
            </w:r>
            <w:r w:rsidR="004F7E4E">
              <w:rPr>
                <w:noProof/>
                <w:webHidden/>
              </w:rPr>
              <w:tab/>
            </w:r>
            <w:r w:rsidR="004F7E4E">
              <w:rPr>
                <w:noProof/>
                <w:webHidden/>
              </w:rPr>
              <w:fldChar w:fldCharType="begin"/>
            </w:r>
            <w:r w:rsidR="004F7E4E">
              <w:rPr>
                <w:noProof/>
                <w:webHidden/>
              </w:rPr>
              <w:instrText xml:space="preserve"> PAGEREF _Toc124867175 \h </w:instrText>
            </w:r>
            <w:r w:rsidR="004F7E4E">
              <w:rPr>
                <w:noProof/>
                <w:webHidden/>
              </w:rPr>
            </w:r>
            <w:r w:rsidR="004F7E4E">
              <w:rPr>
                <w:noProof/>
                <w:webHidden/>
              </w:rPr>
              <w:fldChar w:fldCharType="separate"/>
            </w:r>
            <w:r>
              <w:rPr>
                <w:noProof/>
                <w:webHidden/>
              </w:rPr>
              <w:t>129</w:t>
            </w:r>
            <w:r w:rsidR="004F7E4E">
              <w:rPr>
                <w:noProof/>
                <w:webHidden/>
              </w:rPr>
              <w:fldChar w:fldCharType="end"/>
            </w:r>
          </w:hyperlink>
        </w:p>
        <w:p w14:paraId="2EA2B38E" w14:textId="77E3477E" w:rsidR="004F7E4E" w:rsidRDefault="009C2258">
          <w:pPr>
            <w:pStyle w:val="TOC3"/>
            <w:tabs>
              <w:tab w:val="left" w:pos="1320"/>
              <w:tab w:val="right" w:leader="dot" w:pos="9016"/>
            </w:tabs>
            <w:rPr>
              <w:rFonts w:eastAsiaTheme="minorEastAsia"/>
              <w:noProof/>
              <w:lang w:eastAsia="en-AU"/>
            </w:rPr>
          </w:pPr>
          <w:hyperlink w:anchor="_Toc124867176" w:history="1">
            <w:r w:rsidR="004F7E4E" w:rsidRPr="000116BA">
              <w:rPr>
                <w:rStyle w:val="Hyperlink"/>
                <w:noProof/>
              </w:rPr>
              <w:t>5.6.1</w:t>
            </w:r>
            <w:r w:rsidR="004F7E4E">
              <w:rPr>
                <w:rFonts w:eastAsiaTheme="minorEastAsia"/>
                <w:noProof/>
                <w:lang w:eastAsia="en-AU"/>
              </w:rPr>
              <w:tab/>
            </w:r>
            <w:r w:rsidR="004F7E4E" w:rsidRPr="000116BA">
              <w:rPr>
                <w:rStyle w:val="Hyperlink"/>
                <w:noProof/>
              </w:rPr>
              <w:t>4 month activation in Digital Services</w:t>
            </w:r>
            <w:r w:rsidR="004F7E4E">
              <w:rPr>
                <w:noProof/>
                <w:webHidden/>
              </w:rPr>
              <w:tab/>
            </w:r>
            <w:r w:rsidR="004F7E4E">
              <w:rPr>
                <w:noProof/>
                <w:webHidden/>
              </w:rPr>
              <w:fldChar w:fldCharType="begin"/>
            </w:r>
            <w:r w:rsidR="004F7E4E">
              <w:rPr>
                <w:noProof/>
                <w:webHidden/>
              </w:rPr>
              <w:instrText xml:space="preserve"> PAGEREF _Toc124867176 \h </w:instrText>
            </w:r>
            <w:r w:rsidR="004F7E4E">
              <w:rPr>
                <w:noProof/>
                <w:webHidden/>
              </w:rPr>
            </w:r>
            <w:r w:rsidR="004F7E4E">
              <w:rPr>
                <w:noProof/>
                <w:webHidden/>
              </w:rPr>
              <w:fldChar w:fldCharType="separate"/>
            </w:r>
            <w:r>
              <w:rPr>
                <w:noProof/>
                <w:webHidden/>
              </w:rPr>
              <w:t>129</w:t>
            </w:r>
            <w:r w:rsidR="004F7E4E">
              <w:rPr>
                <w:noProof/>
                <w:webHidden/>
              </w:rPr>
              <w:fldChar w:fldCharType="end"/>
            </w:r>
          </w:hyperlink>
        </w:p>
        <w:p w14:paraId="32CF0B21" w14:textId="17D6DB76" w:rsidR="004F7E4E" w:rsidRDefault="009C2258">
          <w:pPr>
            <w:pStyle w:val="TOC2"/>
            <w:tabs>
              <w:tab w:val="left" w:pos="880"/>
              <w:tab w:val="right" w:leader="dot" w:pos="9016"/>
            </w:tabs>
            <w:rPr>
              <w:rFonts w:eastAsiaTheme="minorEastAsia"/>
              <w:noProof/>
              <w:lang w:eastAsia="en-AU"/>
            </w:rPr>
          </w:pPr>
          <w:hyperlink w:anchor="_Toc124867177" w:history="1">
            <w:r w:rsidR="004F7E4E" w:rsidRPr="000116BA">
              <w:rPr>
                <w:rStyle w:val="Hyperlink"/>
                <w:noProof/>
              </w:rPr>
              <w:t>5.7</w:t>
            </w:r>
            <w:r w:rsidR="004F7E4E">
              <w:rPr>
                <w:rFonts w:eastAsiaTheme="minorEastAsia"/>
                <w:noProof/>
                <w:lang w:eastAsia="en-AU"/>
              </w:rPr>
              <w:tab/>
            </w:r>
            <w:r w:rsidR="004F7E4E" w:rsidRPr="000116BA">
              <w:rPr>
                <w:rStyle w:val="Hyperlink"/>
                <w:noProof/>
              </w:rPr>
              <w:t>Participant satisfaction with services</w:t>
            </w:r>
            <w:r w:rsidR="004F7E4E">
              <w:rPr>
                <w:noProof/>
                <w:webHidden/>
              </w:rPr>
              <w:tab/>
            </w:r>
            <w:r w:rsidR="004F7E4E">
              <w:rPr>
                <w:noProof/>
                <w:webHidden/>
              </w:rPr>
              <w:fldChar w:fldCharType="begin"/>
            </w:r>
            <w:r w:rsidR="004F7E4E">
              <w:rPr>
                <w:noProof/>
                <w:webHidden/>
              </w:rPr>
              <w:instrText xml:space="preserve"> PAGEREF _Toc124867177 \h </w:instrText>
            </w:r>
            <w:r w:rsidR="004F7E4E">
              <w:rPr>
                <w:noProof/>
                <w:webHidden/>
              </w:rPr>
            </w:r>
            <w:r w:rsidR="004F7E4E">
              <w:rPr>
                <w:noProof/>
                <w:webHidden/>
              </w:rPr>
              <w:fldChar w:fldCharType="separate"/>
            </w:r>
            <w:r>
              <w:rPr>
                <w:noProof/>
                <w:webHidden/>
              </w:rPr>
              <w:t>137</w:t>
            </w:r>
            <w:r w:rsidR="004F7E4E">
              <w:rPr>
                <w:noProof/>
                <w:webHidden/>
              </w:rPr>
              <w:fldChar w:fldCharType="end"/>
            </w:r>
          </w:hyperlink>
        </w:p>
        <w:p w14:paraId="4BEAC1D6" w14:textId="383AFEA9" w:rsidR="004F7E4E" w:rsidRDefault="009C2258">
          <w:pPr>
            <w:pStyle w:val="TOC3"/>
            <w:tabs>
              <w:tab w:val="left" w:pos="1320"/>
              <w:tab w:val="right" w:leader="dot" w:pos="9016"/>
            </w:tabs>
            <w:rPr>
              <w:rFonts w:eastAsiaTheme="minorEastAsia"/>
              <w:noProof/>
              <w:lang w:eastAsia="en-AU"/>
            </w:rPr>
          </w:pPr>
          <w:hyperlink w:anchor="_Toc124867178" w:history="1">
            <w:r w:rsidR="004F7E4E" w:rsidRPr="000116BA">
              <w:rPr>
                <w:rStyle w:val="Hyperlink"/>
                <w:noProof/>
              </w:rPr>
              <w:t>5.7.1</w:t>
            </w:r>
            <w:r w:rsidR="004F7E4E">
              <w:rPr>
                <w:rFonts w:eastAsiaTheme="minorEastAsia"/>
                <w:noProof/>
                <w:lang w:eastAsia="en-AU"/>
              </w:rPr>
              <w:tab/>
            </w:r>
            <w:r w:rsidR="004F7E4E" w:rsidRPr="000116BA">
              <w:rPr>
                <w:rStyle w:val="Hyperlink"/>
                <w:noProof/>
              </w:rPr>
              <w:t>Reasons for dissatisfaction</w:t>
            </w:r>
            <w:r w:rsidR="004F7E4E">
              <w:rPr>
                <w:noProof/>
                <w:webHidden/>
              </w:rPr>
              <w:tab/>
            </w:r>
            <w:r w:rsidR="004F7E4E">
              <w:rPr>
                <w:noProof/>
                <w:webHidden/>
              </w:rPr>
              <w:fldChar w:fldCharType="begin"/>
            </w:r>
            <w:r w:rsidR="004F7E4E">
              <w:rPr>
                <w:noProof/>
                <w:webHidden/>
              </w:rPr>
              <w:instrText xml:space="preserve"> PAGEREF _Toc124867178 \h </w:instrText>
            </w:r>
            <w:r w:rsidR="004F7E4E">
              <w:rPr>
                <w:noProof/>
                <w:webHidden/>
              </w:rPr>
            </w:r>
            <w:r w:rsidR="004F7E4E">
              <w:rPr>
                <w:noProof/>
                <w:webHidden/>
              </w:rPr>
              <w:fldChar w:fldCharType="separate"/>
            </w:r>
            <w:r>
              <w:rPr>
                <w:noProof/>
                <w:webHidden/>
              </w:rPr>
              <w:t>137</w:t>
            </w:r>
            <w:r w:rsidR="004F7E4E">
              <w:rPr>
                <w:noProof/>
                <w:webHidden/>
              </w:rPr>
              <w:fldChar w:fldCharType="end"/>
            </w:r>
          </w:hyperlink>
        </w:p>
        <w:p w14:paraId="081B0836" w14:textId="593FED8B" w:rsidR="004F7E4E" w:rsidRDefault="009C2258">
          <w:pPr>
            <w:pStyle w:val="TOC2"/>
            <w:tabs>
              <w:tab w:val="left" w:pos="880"/>
              <w:tab w:val="right" w:leader="dot" w:pos="9016"/>
            </w:tabs>
            <w:rPr>
              <w:rFonts w:eastAsiaTheme="minorEastAsia"/>
              <w:noProof/>
              <w:lang w:eastAsia="en-AU"/>
            </w:rPr>
          </w:pPr>
          <w:hyperlink w:anchor="_Toc124867179" w:history="1">
            <w:r w:rsidR="004F7E4E" w:rsidRPr="000116BA">
              <w:rPr>
                <w:rStyle w:val="Hyperlink"/>
                <w:noProof/>
              </w:rPr>
              <w:t>5.8</w:t>
            </w:r>
            <w:r w:rsidR="004F7E4E">
              <w:rPr>
                <w:rFonts w:eastAsiaTheme="minorEastAsia"/>
                <w:noProof/>
                <w:lang w:eastAsia="en-AU"/>
              </w:rPr>
              <w:tab/>
            </w:r>
            <w:r w:rsidR="004F7E4E" w:rsidRPr="000116BA">
              <w:rPr>
                <w:rStyle w:val="Hyperlink"/>
                <w:noProof/>
              </w:rPr>
              <w:t>Measures of effectiveness</w:t>
            </w:r>
            <w:r w:rsidR="004F7E4E">
              <w:rPr>
                <w:noProof/>
                <w:webHidden/>
              </w:rPr>
              <w:tab/>
            </w:r>
            <w:r w:rsidR="004F7E4E">
              <w:rPr>
                <w:noProof/>
                <w:webHidden/>
              </w:rPr>
              <w:fldChar w:fldCharType="begin"/>
            </w:r>
            <w:r w:rsidR="004F7E4E">
              <w:rPr>
                <w:noProof/>
                <w:webHidden/>
              </w:rPr>
              <w:instrText xml:space="preserve"> PAGEREF _Toc124867179 \h </w:instrText>
            </w:r>
            <w:r w:rsidR="004F7E4E">
              <w:rPr>
                <w:noProof/>
                <w:webHidden/>
              </w:rPr>
            </w:r>
            <w:r w:rsidR="004F7E4E">
              <w:rPr>
                <w:noProof/>
                <w:webHidden/>
              </w:rPr>
              <w:fldChar w:fldCharType="separate"/>
            </w:r>
            <w:r>
              <w:rPr>
                <w:noProof/>
                <w:webHidden/>
              </w:rPr>
              <w:t>138</w:t>
            </w:r>
            <w:r w:rsidR="004F7E4E">
              <w:rPr>
                <w:noProof/>
                <w:webHidden/>
              </w:rPr>
              <w:fldChar w:fldCharType="end"/>
            </w:r>
          </w:hyperlink>
        </w:p>
        <w:p w14:paraId="1016AE73" w14:textId="11A3F9C4" w:rsidR="004F7E4E" w:rsidRDefault="009C2258">
          <w:pPr>
            <w:pStyle w:val="TOC3"/>
            <w:tabs>
              <w:tab w:val="left" w:pos="1320"/>
              <w:tab w:val="right" w:leader="dot" w:pos="9016"/>
            </w:tabs>
            <w:rPr>
              <w:rFonts w:eastAsiaTheme="minorEastAsia"/>
              <w:noProof/>
              <w:lang w:eastAsia="en-AU"/>
            </w:rPr>
          </w:pPr>
          <w:hyperlink w:anchor="_Toc124867180" w:history="1">
            <w:r w:rsidR="004F7E4E" w:rsidRPr="000116BA">
              <w:rPr>
                <w:rStyle w:val="Hyperlink"/>
                <w:noProof/>
              </w:rPr>
              <w:t>5.8.1</w:t>
            </w:r>
            <w:r w:rsidR="004F7E4E">
              <w:rPr>
                <w:rFonts w:eastAsiaTheme="minorEastAsia"/>
                <w:noProof/>
                <w:lang w:eastAsia="en-AU"/>
              </w:rPr>
              <w:tab/>
            </w:r>
            <w:r w:rsidR="004F7E4E" w:rsidRPr="000116BA">
              <w:rPr>
                <w:rStyle w:val="Hyperlink"/>
                <w:noProof/>
              </w:rPr>
              <w:t>Digital Services outcomes</w:t>
            </w:r>
            <w:r w:rsidR="004F7E4E">
              <w:rPr>
                <w:noProof/>
                <w:webHidden/>
              </w:rPr>
              <w:tab/>
            </w:r>
            <w:r w:rsidR="004F7E4E">
              <w:rPr>
                <w:noProof/>
                <w:webHidden/>
              </w:rPr>
              <w:fldChar w:fldCharType="begin"/>
            </w:r>
            <w:r w:rsidR="004F7E4E">
              <w:rPr>
                <w:noProof/>
                <w:webHidden/>
              </w:rPr>
              <w:instrText xml:space="preserve"> PAGEREF _Toc124867180 \h </w:instrText>
            </w:r>
            <w:r w:rsidR="004F7E4E">
              <w:rPr>
                <w:noProof/>
                <w:webHidden/>
              </w:rPr>
            </w:r>
            <w:r w:rsidR="004F7E4E">
              <w:rPr>
                <w:noProof/>
                <w:webHidden/>
              </w:rPr>
              <w:fldChar w:fldCharType="separate"/>
            </w:r>
            <w:r>
              <w:rPr>
                <w:noProof/>
                <w:webHidden/>
              </w:rPr>
              <w:t>138</w:t>
            </w:r>
            <w:r w:rsidR="004F7E4E">
              <w:rPr>
                <w:noProof/>
                <w:webHidden/>
              </w:rPr>
              <w:fldChar w:fldCharType="end"/>
            </w:r>
          </w:hyperlink>
        </w:p>
        <w:p w14:paraId="512F3968" w14:textId="6966BC18" w:rsidR="004F7E4E" w:rsidRDefault="009C2258">
          <w:pPr>
            <w:pStyle w:val="TOC1"/>
            <w:tabs>
              <w:tab w:val="left" w:pos="440"/>
              <w:tab w:val="right" w:leader="dot" w:pos="9016"/>
            </w:tabs>
            <w:rPr>
              <w:rFonts w:eastAsiaTheme="minorEastAsia"/>
              <w:b w:val="0"/>
              <w:noProof/>
              <w:lang w:eastAsia="en-AU"/>
            </w:rPr>
          </w:pPr>
          <w:hyperlink w:anchor="_Toc124867181" w:history="1">
            <w:r w:rsidR="004F7E4E" w:rsidRPr="000116BA">
              <w:rPr>
                <w:rStyle w:val="Hyperlink"/>
                <w:noProof/>
              </w:rPr>
              <w:t>6</w:t>
            </w:r>
            <w:r w:rsidR="004F7E4E">
              <w:rPr>
                <w:rFonts w:eastAsiaTheme="minorEastAsia"/>
                <w:b w:val="0"/>
                <w:noProof/>
                <w:lang w:eastAsia="en-AU"/>
              </w:rPr>
              <w:tab/>
            </w:r>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_Toc124867181 \h </w:instrText>
            </w:r>
            <w:r w:rsidR="004F7E4E">
              <w:rPr>
                <w:noProof/>
                <w:webHidden/>
              </w:rPr>
            </w:r>
            <w:r w:rsidR="004F7E4E">
              <w:rPr>
                <w:noProof/>
                <w:webHidden/>
              </w:rPr>
              <w:fldChar w:fldCharType="separate"/>
            </w:r>
            <w:r>
              <w:rPr>
                <w:noProof/>
                <w:webHidden/>
              </w:rPr>
              <w:t>140</w:t>
            </w:r>
            <w:r w:rsidR="004F7E4E">
              <w:rPr>
                <w:noProof/>
                <w:webHidden/>
              </w:rPr>
              <w:fldChar w:fldCharType="end"/>
            </w:r>
          </w:hyperlink>
        </w:p>
        <w:p w14:paraId="1BBA3D80" w14:textId="42AAC106" w:rsidR="004F7E4E" w:rsidRDefault="009C2258">
          <w:pPr>
            <w:pStyle w:val="TOC2"/>
            <w:tabs>
              <w:tab w:val="left" w:pos="880"/>
              <w:tab w:val="right" w:leader="dot" w:pos="9016"/>
            </w:tabs>
            <w:rPr>
              <w:rFonts w:eastAsiaTheme="minorEastAsia"/>
              <w:noProof/>
              <w:lang w:eastAsia="en-AU"/>
            </w:rPr>
          </w:pPr>
          <w:hyperlink w:anchor="_Toc124867182" w:history="1">
            <w:r w:rsidR="004F7E4E" w:rsidRPr="000116BA">
              <w:rPr>
                <w:rStyle w:val="Hyperlink"/>
                <w:noProof/>
              </w:rPr>
              <w:t>6.1</w:t>
            </w:r>
            <w:r w:rsidR="004F7E4E">
              <w:rPr>
                <w:rFonts w:eastAsiaTheme="minorEastAsia"/>
                <w:noProof/>
                <w:lang w:eastAsia="en-AU"/>
              </w:rPr>
              <w:tab/>
            </w:r>
            <w:r w:rsidR="004F7E4E" w:rsidRPr="000116BA">
              <w:rPr>
                <w:rStyle w:val="Hyperlink"/>
                <w:noProof/>
              </w:rPr>
              <w:t>Introduction</w:t>
            </w:r>
            <w:r w:rsidR="004F7E4E">
              <w:rPr>
                <w:noProof/>
                <w:webHidden/>
              </w:rPr>
              <w:tab/>
            </w:r>
            <w:r w:rsidR="004F7E4E">
              <w:rPr>
                <w:noProof/>
                <w:webHidden/>
              </w:rPr>
              <w:fldChar w:fldCharType="begin"/>
            </w:r>
            <w:r w:rsidR="004F7E4E">
              <w:rPr>
                <w:noProof/>
                <w:webHidden/>
              </w:rPr>
              <w:instrText xml:space="preserve"> PAGEREF _Toc124867182 \h </w:instrText>
            </w:r>
            <w:r w:rsidR="004F7E4E">
              <w:rPr>
                <w:noProof/>
                <w:webHidden/>
              </w:rPr>
            </w:r>
            <w:r w:rsidR="004F7E4E">
              <w:rPr>
                <w:noProof/>
                <w:webHidden/>
              </w:rPr>
              <w:fldChar w:fldCharType="separate"/>
            </w:r>
            <w:r>
              <w:rPr>
                <w:noProof/>
                <w:webHidden/>
              </w:rPr>
              <w:t>140</w:t>
            </w:r>
            <w:r w:rsidR="004F7E4E">
              <w:rPr>
                <w:noProof/>
                <w:webHidden/>
              </w:rPr>
              <w:fldChar w:fldCharType="end"/>
            </w:r>
          </w:hyperlink>
        </w:p>
        <w:p w14:paraId="52D60E7F" w14:textId="5EBC55C6" w:rsidR="004F7E4E" w:rsidRDefault="009C2258">
          <w:pPr>
            <w:pStyle w:val="TOC2"/>
            <w:tabs>
              <w:tab w:val="left" w:pos="880"/>
              <w:tab w:val="right" w:leader="dot" w:pos="9016"/>
            </w:tabs>
            <w:rPr>
              <w:rFonts w:eastAsiaTheme="minorEastAsia"/>
              <w:noProof/>
              <w:lang w:eastAsia="en-AU"/>
            </w:rPr>
          </w:pPr>
          <w:hyperlink w:anchor="_Toc124867183" w:history="1">
            <w:r w:rsidR="004F7E4E" w:rsidRPr="000116BA">
              <w:rPr>
                <w:rStyle w:val="Hyperlink"/>
                <w:noProof/>
              </w:rPr>
              <w:t>6.2</w:t>
            </w:r>
            <w:r w:rsidR="004F7E4E">
              <w:rPr>
                <w:rFonts w:eastAsiaTheme="minorEastAsia"/>
                <w:noProof/>
                <w:lang w:eastAsia="en-AU"/>
              </w:rPr>
              <w:tab/>
            </w:r>
            <w:r w:rsidR="004F7E4E" w:rsidRPr="000116BA">
              <w:rPr>
                <w:rStyle w:val="Hyperlink"/>
                <w:noProof/>
              </w:rPr>
              <w:t>Enhanced Services participants</w:t>
            </w:r>
            <w:r w:rsidR="004F7E4E">
              <w:rPr>
                <w:noProof/>
                <w:webHidden/>
              </w:rPr>
              <w:tab/>
            </w:r>
            <w:r w:rsidR="004F7E4E">
              <w:rPr>
                <w:noProof/>
                <w:webHidden/>
              </w:rPr>
              <w:fldChar w:fldCharType="begin"/>
            </w:r>
            <w:r w:rsidR="004F7E4E">
              <w:rPr>
                <w:noProof/>
                <w:webHidden/>
              </w:rPr>
              <w:instrText xml:space="preserve"> PAGEREF _Toc124867183 \h </w:instrText>
            </w:r>
            <w:r w:rsidR="004F7E4E">
              <w:rPr>
                <w:noProof/>
                <w:webHidden/>
              </w:rPr>
            </w:r>
            <w:r w:rsidR="004F7E4E">
              <w:rPr>
                <w:noProof/>
                <w:webHidden/>
              </w:rPr>
              <w:fldChar w:fldCharType="separate"/>
            </w:r>
            <w:r>
              <w:rPr>
                <w:noProof/>
                <w:webHidden/>
              </w:rPr>
              <w:t>141</w:t>
            </w:r>
            <w:r w:rsidR="004F7E4E">
              <w:rPr>
                <w:noProof/>
                <w:webHidden/>
              </w:rPr>
              <w:fldChar w:fldCharType="end"/>
            </w:r>
          </w:hyperlink>
        </w:p>
        <w:p w14:paraId="78F70469" w14:textId="24BD59EB" w:rsidR="004F7E4E" w:rsidRDefault="009C2258">
          <w:pPr>
            <w:pStyle w:val="TOC3"/>
            <w:tabs>
              <w:tab w:val="left" w:pos="1320"/>
              <w:tab w:val="right" w:leader="dot" w:pos="9016"/>
            </w:tabs>
            <w:rPr>
              <w:rFonts w:eastAsiaTheme="minorEastAsia"/>
              <w:noProof/>
              <w:lang w:eastAsia="en-AU"/>
            </w:rPr>
          </w:pPr>
          <w:hyperlink w:anchor="_Toc124867184" w:history="1">
            <w:r w:rsidR="004F7E4E" w:rsidRPr="000116BA">
              <w:rPr>
                <w:rStyle w:val="Hyperlink"/>
                <w:noProof/>
              </w:rPr>
              <w:t>6.2.1</w:t>
            </w:r>
            <w:r w:rsidR="004F7E4E">
              <w:rPr>
                <w:rFonts w:eastAsiaTheme="minorEastAsia"/>
                <w:noProof/>
                <w:lang w:eastAsia="en-AU"/>
              </w:rPr>
              <w:tab/>
            </w:r>
            <w:r w:rsidR="004F7E4E" w:rsidRPr="000116BA">
              <w:rPr>
                <w:rStyle w:val="Hyperlink"/>
                <w:noProof/>
              </w:rPr>
              <w:t>Enhanced Services caseloads</w:t>
            </w:r>
            <w:r w:rsidR="004F7E4E">
              <w:rPr>
                <w:noProof/>
                <w:webHidden/>
              </w:rPr>
              <w:tab/>
            </w:r>
            <w:r w:rsidR="004F7E4E">
              <w:rPr>
                <w:noProof/>
                <w:webHidden/>
              </w:rPr>
              <w:fldChar w:fldCharType="begin"/>
            </w:r>
            <w:r w:rsidR="004F7E4E">
              <w:rPr>
                <w:noProof/>
                <w:webHidden/>
              </w:rPr>
              <w:instrText xml:space="preserve"> PAGEREF _Toc124867184 \h </w:instrText>
            </w:r>
            <w:r w:rsidR="004F7E4E">
              <w:rPr>
                <w:noProof/>
                <w:webHidden/>
              </w:rPr>
            </w:r>
            <w:r w:rsidR="004F7E4E">
              <w:rPr>
                <w:noProof/>
                <w:webHidden/>
              </w:rPr>
              <w:fldChar w:fldCharType="separate"/>
            </w:r>
            <w:r>
              <w:rPr>
                <w:noProof/>
                <w:webHidden/>
              </w:rPr>
              <w:t>141</w:t>
            </w:r>
            <w:r w:rsidR="004F7E4E">
              <w:rPr>
                <w:noProof/>
                <w:webHidden/>
              </w:rPr>
              <w:fldChar w:fldCharType="end"/>
            </w:r>
          </w:hyperlink>
        </w:p>
        <w:p w14:paraId="37712E06" w14:textId="22B6F93F" w:rsidR="004F7E4E" w:rsidRDefault="009C2258">
          <w:pPr>
            <w:pStyle w:val="TOC2"/>
            <w:tabs>
              <w:tab w:val="left" w:pos="880"/>
              <w:tab w:val="right" w:leader="dot" w:pos="9016"/>
            </w:tabs>
            <w:rPr>
              <w:rFonts w:eastAsiaTheme="minorEastAsia"/>
              <w:noProof/>
              <w:lang w:eastAsia="en-AU"/>
            </w:rPr>
          </w:pPr>
          <w:hyperlink w:anchor="_Toc124867185" w:history="1">
            <w:r w:rsidR="004F7E4E" w:rsidRPr="000116BA">
              <w:rPr>
                <w:rStyle w:val="Hyperlink"/>
                <w:noProof/>
              </w:rPr>
              <w:t>6.3</w:t>
            </w:r>
            <w:r w:rsidR="004F7E4E">
              <w:rPr>
                <w:rFonts w:eastAsiaTheme="minorEastAsia"/>
                <w:noProof/>
                <w:lang w:eastAsia="en-AU"/>
              </w:rPr>
              <w:tab/>
            </w:r>
            <w:r w:rsidR="004F7E4E" w:rsidRPr="000116BA">
              <w:rPr>
                <w:rStyle w:val="Hyperlink"/>
                <w:noProof/>
              </w:rPr>
              <w:t>The Enhanced Services environment</w:t>
            </w:r>
            <w:r w:rsidR="004F7E4E">
              <w:rPr>
                <w:noProof/>
                <w:webHidden/>
              </w:rPr>
              <w:tab/>
            </w:r>
            <w:r w:rsidR="004F7E4E">
              <w:rPr>
                <w:noProof/>
                <w:webHidden/>
              </w:rPr>
              <w:fldChar w:fldCharType="begin"/>
            </w:r>
            <w:r w:rsidR="004F7E4E">
              <w:rPr>
                <w:noProof/>
                <w:webHidden/>
              </w:rPr>
              <w:instrText xml:space="preserve"> PAGEREF _Toc124867185 \h </w:instrText>
            </w:r>
            <w:r w:rsidR="004F7E4E">
              <w:rPr>
                <w:noProof/>
                <w:webHidden/>
              </w:rPr>
            </w:r>
            <w:r w:rsidR="004F7E4E">
              <w:rPr>
                <w:noProof/>
                <w:webHidden/>
              </w:rPr>
              <w:fldChar w:fldCharType="separate"/>
            </w:r>
            <w:r>
              <w:rPr>
                <w:noProof/>
                <w:webHidden/>
              </w:rPr>
              <w:t>145</w:t>
            </w:r>
            <w:r w:rsidR="004F7E4E">
              <w:rPr>
                <w:noProof/>
                <w:webHidden/>
              </w:rPr>
              <w:fldChar w:fldCharType="end"/>
            </w:r>
          </w:hyperlink>
        </w:p>
        <w:p w14:paraId="0BFF7C04" w14:textId="5E6EA33E" w:rsidR="004F7E4E" w:rsidRDefault="009C2258">
          <w:pPr>
            <w:pStyle w:val="TOC3"/>
            <w:tabs>
              <w:tab w:val="left" w:pos="1320"/>
              <w:tab w:val="right" w:leader="dot" w:pos="9016"/>
            </w:tabs>
            <w:rPr>
              <w:rFonts w:eastAsiaTheme="minorEastAsia"/>
              <w:noProof/>
              <w:lang w:eastAsia="en-AU"/>
            </w:rPr>
          </w:pPr>
          <w:hyperlink w:anchor="_Toc124867186" w:history="1">
            <w:r w:rsidR="004F7E4E" w:rsidRPr="000116BA">
              <w:rPr>
                <w:rStyle w:val="Hyperlink"/>
                <w:noProof/>
              </w:rPr>
              <w:t>6.3.1</w:t>
            </w:r>
            <w:r w:rsidR="004F7E4E">
              <w:rPr>
                <w:rFonts w:eastAsiaTheme="minorEastAsia"/>
                <w:noProof/>
                <w:lang w:eastAsia="en-AU"/>
              </w:rPr>
              <w:tab/>
            </w:r>
            <w:r w:rsidR="004F7E4E" w:rsidRPr="000116BA">
              <w:rPr>
                <w:rStyle w:val="Hyperlink"/>
                <w:noProof/>
              </w:rPr>
              <w:t>Removal of streams and phases and the introduction of tiers</w:t>
            </w:r>
            <w:r w:rsidR="004F7E4E">
              <w:rPr>
                <w:noProof/>
                <w:webHidden/>
              </w:rPr>
              <w:tab/>
            </w:r>
            <w:r w:rsidR="004F7E4E">
              <w:rPr>
                <w:noProof/>
                <w:webHidden/>
              </w:rPr>
              <w:fldChar w:fldCharType="begin"/>
            </w:r>
            <w:r w:rsidR="004F7E4E">
              <w:rPr>
                <w:noProof/>
                <w:webHidden/>
              </w:rPr>
              <w:instrText xml:space="preserve"> PAGEREF _Toc124867186 \h </w:instrText>
            </w:r>
            <w:r w:rsidR="004F7E4E">
              <w:rPr>
                <w:noProof/>
                <w:webHidden/>
              </w:rPr>
            </w:r>
            <w:r w:rsidR="004F7E4E">
              <w:rPr>
                <w:noProof/>
                <w:webHidden/>
              </w:rPr>
              <w:fldChar w:fldCharType="separate"/>
            </w:r>
            <w:r>
              <w:rPr>
                <w:noProof/>
                <w:webHidden/>
              </w:rPr>
              <w:t>145</w:t>
            </w:r>
            <w:r w:rsidR="004F7E4E">
              <w:rPr>
                <w:noProof/>
                <w:webHidden/>
              </w:rPr>
              <w:fldChar w:fldCharType="end"/>
            </w:r>
          </w:hyperlink>
        </w:p>
        <w:p w14:paraId="63456524" w14:textId="2E47F2B7" w:rsidR="004F7E4E" w:rsidRDefault="009C2258">
          <w:pPr>
            <w:pStyle w:val="TOC3"/>
            <w:tabs>
              <w:tab w:val="left" w:pos="1320"/>
              <w:tab w:val="right" w:leader="dot" w:pos="9016"/>
            </w:tabs>
            <w:rPr>
              <w:rFonts w:eastAsiaTheme="minorEastAsia"/>
              <w:noProof/>
              <w:lang w:eastAsia="en-AU"/>
            </w:rPr>
          </w:pPr>
          <w:hyperlink w:anchor="_Toc124867187" w:history="1">
            <w:r w:rsidR="004F7E4E" w:rsidRPr="000116BA">
              <w:rPr>
                <w:rStyle w:val="Hyperlink"/>
                <w:noProof/>
              </w:rPr>
              <w:t>6.3.2</w:t>
            </w:r>
            <w:r w:rsidR="004F7E4E">
              <w:rPr>
                <w:rFonts w:eastAsiaTheme="minorEastAsia"/>
                <w:noProof/>
                <w:lang w:eastAsia="en-AU"/>
              </w:rPr>
              <w:tab/>
            </w:r>
            <w:r w:rsidR="004F7E4E" w:rsidRPr="000116BA">
              <w:rPr>
                <w:rStyle w:val="Hyperlink"/>
                <w:noProof/>
              </w:rPr>
              <w:t>Introduction of tiers</w:t>
            </w:r>
            <w:r w:rsidR="004F7E4E">
              <w:rPr>
                <w:noProof/>
                <w:webHidden/>
              </w:rPr>
              <w:tab/>
            </w:r>
            <w:r w:rsidR="004F7E4E">
              <w:rPr>
                <w:noProof/>
                <w:webHidden/>
              </w:rPr>
              <w:fldChar w:fldCharType="begin"/>
            </w:r>
            <w:r w:rsidR="004F7E4E">
              <w:rPr>
                <w:noProof/>
                <w:webHidden/>
              </w:rPr>
              <w:instrText xml:space="preserve"> PAGEREF _Toc124867187 \h </w:instrText>
            </w:r>
            <w:r w:rsidR="004F7E4E">
              <w:rPr>
                <w:noProof/>
                <w:webHidden/>
              </w:rPr>
            </w:r>
            <w:r w:rsidR="004F7E4E">
              <w:rPr>
                <w:noProof/>
                <w:webHidden/>
              </w:rPr>
              <w:fldChar w:fldCharType="separate"/>
            </w:r>
            <w:r>
              <w:rPr>
                <w:noProof/>
                <w:webHidden/>
              </w:rPr>
              <w:t>147</w:t>
            </w:r>
            <w:r w:rsidR="004F7E4E">
              <w:rPr>
                <w:noProof/>
                <w:webHidden/>
              </w:rPr>
              <w:fldChar w:fldCharType="end"/>
            </w:r>
          </w:hyperlink>
        </w:p>
        <w:p w14:paraId="7845FF0D" w14:textId="7123BB0D" w:rsidR="004F7E4E" w:rsidRDefault="009C2258">
          <w:pPr>
            <w:pStyle w:val="TOC2"/>
            <w:tabs>
              <w:tab w:val="left" w:pos="880"/>
              <w:tab w:val="right" w:leader="dot" w:pos="9016"/>
            </w:tabs>
            <w:rPr>
              <w:rFonts w:eastAsiaTheme="minorEastAsia"/>
              <w:noProof/>
              <w:lang w:eastAsia="en-AU"/>
            </w:rPr>
          </w:pPr>
          <w:hyperlink w:anchor="_Toc124867188" w:history="1">
            <w:r w:rsidR="004F7E4E" w:rsidRPr="000116BA">
              <w:rPr>
                <w:rStyle w:val="Hyperlink"/>
                <w:noProof/>
              </w:rPr>
              <w:t>6.4</w:t>
            </w:r>
            <w:r w:rsidR="004F7E4E">
              <w:rPr>
                <w:rFonts w:eastAsiaTheme="minorEastAsia"/>
                <w:noProof/>
                <w:lang w:eastAsia="en-AU"/>
              </w:rPr>
              <w:tab/>
            </w:r>
            <w:r w:rsidR="004F7E4E" w:rsidRPr="000116BA">
              <w:rPr>
                <w:rStyle w:val="Hyperlink"/>
                <w:noProof/>
              </w:rPr>
              <w:t>Servicing in NEST Enhanced Services</w:t>
            </w:r>
            <w:r w:rsidR="004F7E4E">
              <w:rPr>
                <w:noProof/>
                <w:webHidden/>
              </w:rPr>
              <w:tab/>
            </w:r>
            <w:r w:rsidR="004F7E4E">
              <w:rPr>
                <w:noProof/>
                <w:webHidden/>
              </w:rPr>
              <w:fldChar w:fldCharType="begin"/>
            </w:r>
            <w:r w:rsidR="004F7E4E">
              <w:rPr>
                <w:noProof/>
                <w:webHidden/>
              </w:rPr>
              <w:instrText xml:space="preserve"> PAGEREF _Toc124867188 \h </w:instrText>
            </w:r>
            <w:r w:rsidR="004F7E4E">
              <w:rPr>
                <w:noProof/>
                <w:webHidden/>
              </w:rPr>
            </w:r>
            <w:r w:rsidR="004F7E4E">
              <w:rPr>
                <w:noProof/>
                <w:webHidden/>
              </w:rPr>
              <w:fldChar w:fldCharType="separate"/>
            </w:r>
            <w:r>
              <w:rPr>
                <w:noProof/>
                <w:webHidden/>
              </w:rPr>
              <w:t>149</w:t>
            </w:r>
            <w:r w:rsidR="004F7E4E">
              <w:rPr>
                <w:noProof/>
                <w:webHidden/>
              </w:rPr>
              <w:fldChar w:fldCharType="end"/>
            </w:r>
          </w:hyperlink>
        </w:p>
        <w:p w14:paraId="305681EC" w14:textId="5FE3F2A8" w:rsidR="004F7E4E" w:rsidRDefault="009C2258">
          <w:pPr>
            <w:pStyle w:val="TOC3"/>
            <w:tabs>
              <w:tab w:val="left" w:pos="1320"/>
              <w:tab w:val="right" w:leader="dot" w:pos="9016"/>
            </w:tabs>
            <w:rPr>
              <w:rFonts w:eastAsiaTheme="minorEastAsia"/>
              <w:noProof/>
              <w:lang w:eastAsia="en-AU"/>
            </w:rPr>
          </w:pPr>
          <w:hyperlink w:anchor="_Toc124867189" w:history="1">
            <w:r w:rsidR="004F7E4E" w:rsidRPr="000116BA">
              <w:rPr>
                <w:rStyle w:val="Hyperlink"/>
                <w:noProof/>
              </w:rPr>
              <w:t>6.4.1</w:t>
            </w:r>
            <w:r w:rsidR="004F7E4E">
              <w:rPr>
                <w:rFonts w:eastAsiaTheme="minorEastAsia"/>
                <w:noProof/>
                <w:lang w:eastAsia="en-AU"/>
              </w:rPr>
              <w:tab/>
            </w:r>
            <w:r w:rsidR="004F7E4E" w:rsidRPr="000116BA">
              <w:rPr>
                <w:rStyle w:val="Hyperlink"/>
                <w:noProof/>
              </w:rPr>
              <w:t>Engagement with providers</w:t>
            </w:r>
            <w:r w:rsidR="004F7E4E">
              <w:rPr>
                <w:noProof/>
                <w:webHidden/>
              </w:rPr>
              <w:tab/>
            </w:r>
            <w:r w:rsidR="004F7E4E">
              <w:rPr>
                <w:noProof/>
                <w:webHidden/>
              </w:rPr>
              <w:fldChar w:fldCharType="begin"/>
            </w:r>
            <w:r w:rsidR="004F7E4E">
              <w:rPr>
                <w:noProof/>
                <w:webHidden/>
              </w:rPr>
              <w:instrText xml:space="preserve"> PAGEREF _Toc124867189 \h </w:instrText>
            </w:r>
            <w:r w:rsidR="004F7E4E">
              <w:rPr>
                <w:noProof/>
                <w:webHidden/>
              </w:rPr>
            </w:r>
            <w:r w:rsidR="004F7E4E">
              <w:rPr>
                <w:noProof/>
                <w:webHidden/>
              </w:rPr>
              <w:fldChar w:fldCharType="separate"/>
            </w:r>
            <w:r>
              <w:rPr>
                <w:noProof/>
                <w:webHidden/>
              </w:rPr>
              <w:t>149</w:t>
            </w:r>
            <w:r w:rsidR="004F7E4E">
              <w:rPr>
                <w:noProof/>
                <w:webHidden/>
              </w:rPr>
              <w:fldChar w:fldCharType="end"/>
            </w:r>
          </w:hyperlink>
        </w:p>
        <w:p w14:paraId="01C2F94E" w14:textId="41F23C3E" w:rsidR="004F7E4E" w:rsidRDefault="009C2258">
          <w:pPr>
            <w:pStyle w:val="TOC3"/>
            <w:tabs>
              <w:tab w:val="left" w:pos="1320"/>
              <w:tab w:val="right" w:leader="dot" w:pos="9016"/>
            </w:tabs>
            <w:rPr>
              <w:rFonts w:eastAsiaTheme="minorEastAsia"/>
              <w:noProof/>
              <w:lang w:eastAsia="en-AU"/>
            </w:rPr>
          </w:pPr>
          <w:hyperlink w:anchor="_Toc124867190" w:history="1">
            <w:r w:rsidR="004F7E4E" w:rsidRPr="000116BA">
              <w:rPr>
                <w:rStyle w:val="Hyperlink"/>
                <w:rFonts w:eastAsia="Times New Roman"/>
                <w:noProof/>
              </w:rPr>
              <w:t>6.4.2</w:t>
            </w:r>
            <w:r w:rsidR="004F7E4E">
              <w:rPr>
                <w:rFonts w:eastAsiaTheme="minorEastAsia"/>
                <w:noProof/>
                <w:lang w:eastAsia="en-AU"/>
              </w:rPr>
              <w:tab/>
            </w:r>
            <w:r w:rsidR="004F7E4E" w:rsidRPr="000116BA">
              <w:rPr>
                <w:rStyle w:val="Hyperlink"/>
                <w:rFonts w:eastAsia="Times New Roman"/>
                <w:noProof/>
              </w:rPr>
              <w:t>Servicing strategies</w:t>
            </w:r>
            <w:r w:rsidR="004F7E4E">
              <w:rPr>
                <w:noProof/>
                <w:webHidden/>
              </w:rPr>
              <w:tab/>
            </w:r>
            <w:r w:rsidR="004F7E4E">
              <w:rPr>
                <w:noProof/>
                <w:webHidden/>
              </w:rPr>
              <w:fldChar w:fldCharType="begin"/>
            </w:r>
            <w:r w:rsidR="004F7E4E">
              <w:rPr>
                <w:noProof/>
                <w:webHidden/>
              </w:rPr>
              <w:instrText xml:space="preserve"> PAGEREF _Toc124867190 \h </w:instrText>
            </w:r>
            <w:r w:rsidR="004F7E4E">
              <w:rPr>
                <w:noProof/>
                <w:webHidden/>
              </w:rPr>
            </w:r>
            <w:r w:rsidR="004F7E4E">
              <w:rPr>
                <w:noProof/>
                <w:webHidden/>
              </w:rPr>
              <w:fldChar w:fldCharType="separate"/>
            </w:r>
            <w:r>
              <w:rPr>
                <w:noProof/>
                <w:webHidden/>
              </w:rPr>
              <w:t>150</w:t>
            </w:r>
            <w:r w:rsidR="004F7E4E">
              <w:rPr>
                <w:noProof/>
                <w:webHidden/>
              </w:rPr>
              <w:fldChar w:fldCharType="end"/>
            </w:r>
          </w:hyperlink>
        </w:p>
        <w:p w14:paraId="2FE2CC26" w14:textId="1CE9B23C" w:rsidR="004F7E4E" w:rsidRDefault="009C2258">
          <w:pPr>
            <w:pStyle w:val="TOC3"/>
            <w:tabs>
              <w:tab w:val="left" w:pos="1320"/>
              <w:tab w:val="right" w:leader="dot" w:pos="9016"/>
            </w:tabs>
            <w:rPr>
              <w:rFonts w:eastAsiaTheme="minorEastAsia"/>
              <w:noProof/>
              <w:lang w:eastAsia="en-AU"/>
            </w:rPr>
          </w:pPr>
          <w:hyperlink w:anchor="_Toc124867191" w:history="1">
            <w:r w:rsidR="004F7E4E" w:rsidRPr="000116BA">
              <w:rPr>
                <w:rStyle w:val="Hyperlink"/>
                <w:noProof/>
              </w:rPr>
              <w:t>6.4.3</w:t>
            </w:r>
            <w:r w:rsidR="004F7E4E">
              <w:rPr>
                <w:rFonts w:eastAsiaTheme="minorEastAsia"/>
                <w:noProof/>
                <w:lang w:eastAsia="en-AU"/>
              </w:rPr>
              <w:tab/>
            </w:r>
            <w:r w:rsidR="004F7E4E" w:rsidRPr="000116BA">
              <w:rPr>
                <w:rStyle w:val="Hyperlink"/>
                <w:noProof/>
              </w:rPr>
              <w:t>Employment Fund expenditure</w:t>
            </w:r>
            <w:r w:rsidR="004F7E4E">
              <w:rPr>
                <w:noProof/>
                <w:webHidden/>
              </w:rPr>
              <w:tab/>
            </w:r>
            <w:r w:rsidR="004F7E4E">
              <w:rPr>
                <w:noProof/>
                <w:webHidden/>
              </w:rPr>
              <w:fldChar w:fldCharType="begin"/>
            </w:r>
            <w:r w:rsidR="004F7E4E">
              <w:rPr>
                <w:noProof/>
                <w:webHidden/>
              </w:rPr>
              <w:instrText xml:space="preserve"> PAGEREF _Toc124867191 \h </w:instrText>
            </w:r>
            <w:r w:rsidR="004F7E4E">
              <w:rPr>
                <w:noProof/>
                <w:webHidden/>
              </w:rPr>
            </w:r>
            <w:r w:rsidR="004F7E4E">
              <w:rPr>
                <w:noProof/>
                <w:webHidden/>
              </w:rPr>
              <w:fldChar w:fldCharType="separate"/>
            </w:r>
            <w:r>
              <w:rPr>
                <w:noProof/>
                <w:webHidden/>
              </w:rPr>
              <w:t>151</w:t>
            </w:r>
            <w:r w:rsidR="004F7E4E">
              <w:rPr>
                <w:noProof/>
                <w:webHidden/>
              </w:rPr>
              <w:fldChar w:fldCharType="end"/>
            </w:r>
          </w:hyperlink>
        </w:p>
        <w:p w14:paraId="2ABEAB18" w14:textId="37C8B433" w:rsidR="004F7E4E" w:rsidRDefault="009C2258">
          <w:pPr>
            <w:pStyle w:val="TOC3"/>
            <w:tabs>
              <w:tab w:val="left" w:pos="1320"/>
              <w:tab w:val="right" w:leader="dot" w:pos="9016"/>
            </w:tabs>
            <w:rPr>
              <w:rFonts w:eastAsiaTheme="minorEastAsia"/>
              <w:noProof/>
              <w:lang w:eastAsia="en-AU"/>
            </w:rPr>
          </w:pPr>
          <w:hyperlink w:anchor="_Toc124867192" w:history="1">
            <w:r w:rsidR="004F7E4E" w:rsidRPr="000116BA">
              <w:rPr>
                <w:rStyle w:val="Hyperlink"/>
                <w:noProof/>
              </w:rPr>
              <w:t>6.4.4</w:t>
            </w:r>
            <w:r w:rsidR="004F7E4E">
              <w:rPr>
                <w:rFonts w:eastAsiaTheme="minorEastAsia"/>
                <w:noProof/>
                <w:lang w:eastAsia="en-AU"/>
              </w:rPr>
              <w:tab/>
            </w:r>
            <w:r w:rsidR="004F7E4E" w:rsidRPr="000116BA">
              <w:rPr>
                <w:rStyle w:val="Hyperlink"/>
                <w:noProof/>
              </w:rPr>
              <w:t>Activities</w:t>
            </w:r>
            <w:r w:rsidR="004F7E4E">
              <w:rPr>
                <w:noProof/>
                <w:webHidden/>
              </w:rPr>
              <w:tab/>
            </w:r>
            <w:r w:rsidR="004F7E4E">
              <w:rPr>
                <w:noProof/>
                <w:webHidden/>
              </w:rPr>
              <w:fldChar w:fldCharType="begin"/>
            </w:r>
            <w:r w:rsidR="004F7E4E">
              <w:rPr>
                <w:noProof/>
                <w:webHidden/>
              </w:rPr>
              <w:instrText xml:space="preserve"> PAGEREF _Toc124867192 \h </w:instrText>
            </w:r>
            <w:r w:rsidR="004F7E4E">
              <w:rPr>
                <w:noProof/>
                <w:webHidden/>
              </w:rPr>
            </w:r>
            <w:r w:rsidR="004F7E4E">
              <w:rPr>
                <w:noProof/>
                <w:webHidden/>
              </w:rPr>
              <w:fldChar w:fldCharType="separate"/>
            </w:r>
            <w:r>
              <w:rPr>
                <w:noProof/>
                <w:webHidden/>
              </w:rPr>
              <w:t>155</w:t>
            </w:r>
            <w:r w:rsidR="004F7E4E">
              <w:rPr>
                <w:noProof/>
                <w:webHidden/>
              </w:rPr>
              <w:fldChar w:fldCharType="end"/>
            </w:r>
          </w:hyperlink>
        </w:p>
        <w:p w14:paraId="6FB687AA" w14:textId="42C835AA" w:rsidR="004F7E4E" w:rsidRDefault="009C2258">
          <w:pPr>
            <w:pStyle w:val="TOC3"/>
            <w:tabs>
              <w:tab w:val="left" w:pos="1320"/>
              <w:tab w:val="right" w:leader="dot" w:pos="9016"/>
            </w:tabs>
            <w:rPr>
              <w:rFonts w:eastAsiaTheme="minorEastAsia"/>
              <w:noProof/>
              <w:lang w:eastAsia="en-AU"/>
            </w:rPr>
          </w:pPr>
          <w:hyperlink w:anchor="_Toc124867193" w:history="1">
            <w:r w:rsidR="004F7E4E" w:rsidRPr="000116BA">
              <w:rPr>
                <w:rStyle w:val="Hyperlink"/>
                <w:noProof/>
              </w:rPr>
              <w:t>6.4.5</w:t>
            </w:r>
            <w:r w:rsidR="004F7E4E">
              <w:rPr>
                <w:rFonts w:eastAsiaTheme="minorEastAsia"/>
                <w:noProof/>
                <w:lang w:eastAsia="en-AU"/>
              </w:rPr>
              <w:tab/>
            </w:r>
            <w:r w:rsidR="004F7E4E" w:rsidRPr="000116BA">
              <w:rPr>
                <w:rStyle w:val="Hyperlink"/>
                <w:noProof/>
              </w:rPr>
              <w:t>Satisfaction with provider</w:t>
            </w:r>
            <w:r w:rsidR="004F7E4E">
              <w:rPr>
                <w:noProof/>
                <w:webHidden/>
              </w:rPr>
              <w:tab/>
            </w:r>
            <w:r w:rsidR="004F7E4E">
              <w:rPr>
                <w:noProof/>
                <w:webHidden/>
              </w:rPr>
              <w:fldChar w:fldCharType="begin"/>
            </w:r>
            <w:r w:rsidR="004F7E4E">
              <w:rPr>
                <w:noProof/>
                <w:webHidden/>
              </w:rPr>
              <w:instrText xml:space="preserve"> PAGEREF _Toc124867193 \h </w:instrText>
            </w:r>
            <w:r w:rsidR="004F7E4E">
              <w:rPr>
                <w:noProof/>
                <w:webHidden/>
              </w:rPr>
            </w:r>
            <w:r w:rsidR="004F7E4E">
              <w:rPr>
                <w:noProof/>
                <w:webHidden/>
              </w:rPr>
              <w:fldChar w:fldCharType="separate"/>
            </w:r>
            <w:r>
              <w:rPr>
                <w:noProof/>
                <w:webHidden/>
              </w:rPr>
              <w:t>174</w:t>
            </w:r>
            <w:r w:rsidR="004F7E4E">
              <w:rPr>
                <w:noProof/>
                <w:webHidden/>
              </w:rPr>
              <w:fldChar w:fldCharType="end"/>
            </w:r>
          </w:hyperlink>
        </w:p>
        <w:p w14:paraId="487F7DB1" w14:textId="71138A7E" w:rsidR="004F7E4E" w:rsidRDefault="009C2258">
          <w:pPr>
            <w:pStyle w:val="TOC3"/>
            <w:tabs>
              <w:tab w:val="left" w:pos="1320"/>
              <w:tab w:val="right" w:leader="dot" w:pos="9016"/>
            </w:tabs>
            <w:rPr>
              <w:rFonts w:eastAsiaTheme="minorEastAsia"/>
              <w:noProof/>
              <w:lang w:eastAsia="en-AU"/>
            </w:rPr>
          </w:pPr>
          <w:hyperlink w:anchor="_Toc124867194" w:history="1">
            <w:r w:rsidR="004F7E4E" w:rsidRPr="000116BA">
              <w:rPr>
                <w:rStyle w:val="Hyperlink"/>
                <w:noProof/>
              </w:rPr>
              <w:t>6.4.6</w:t>
            </w:r>
            <w:r w:rsidR="004F7E4E">
              <w:rPr>
                <w:rFonts w:eastAsiaTheme="minorEastAsia"/>
                <w:noProof/>
                <w:lang w:eastAsia="en-AU"/>
              </w:rPr>
              <w:tab/>
            </w:r>
            <w:r w:rsidR="004F7E4E" w:rsidRPr="000116BA">
              <w:rPr>
                <w:rStyle w:val="Hyperlink"/>
                <w:noProof/>
              </w:rPr>
              <w:t>Employer engagement</w:t>
            </w:r>
            <w:r w:rsidR="004F7E4E">
              <w:rPr>
                <w:noProof/>
                <w:webHidden/>
              </w:rPr>
              <w:tab/>
            </w:r>
            <w:r w:rsidR="004F7E4E">
              <w:rPr>
                <w:noProof/>
                <w:webHidden/>
              </w:rPr>
              <w:fldChar w:fldCharType="begin"/>
            </w:r>
            <w:r w:rsidR="004F7E4E">
              <w:rPr>
                <w:noProof/>
                <w:webHidden/>
              </w:rPr>
              <w:instrText xml:space="preserve"> PAGEREF _Toc124867194 \h </w:instrText>
            </w:r>
            <w:r w:rsidR="004F7E4E">
              <w:rPr>
                <w:noProof/>
                <w:webHidden/>
              </w:rPr>
            </w:r>
            <w:r w:rsidR="004F7E4E">
              <w:rPr>
                <w:noProof/>
                <w:webHidden/>
              </w:rPr>
              <w:fldChar w:fldCharType="separate"/>
            </w:r>
            <w:r>
              <w:rPr>
                <w:noProof/>
                <w:webHidden/>
              </w:rPr>
              <w:t>177</w:t>
            </w:r>
            <w:r w:rsidR="004F7E4E">
              <w:rPr>
                <w:noProof/>
                <w:webHidden/>
              </w:rPr>
              <w:fldChar w:fldCharType="end"/>
            </w:r>
          </w:hyperlink>
        </w:p>
        <w:p w14:paraId="5E05CFBB" w14:textId="5C6C1F4F" w:rsidR="004F7E4E" w:rsidRDefault="009C2258">
          <w:pPr>
            <w:pStyle w:val="TOC2"/>
            <w:tabs>
              <w:tab w:val="left" w:pos="880"/>
              <w:tab w:val="right" w:leader="dot" w:pos="9016"/>
            </w:tabs>
            <w:rPr>
              <w:rFonts w:eastAsiaTheme="minorEastAsia"/>
              <w:noProof/>
              <w:lang w:eastAsia="en-AU"/>
            </w:rPr>
          </w:pPr>
          <w:hyperlink w:anchor="_Toc124867195" w:history="1">
            <w:r w:rsidR="004F7E4E" w:rsidRPr="000116BA">
              <w:rPr>
                <w:rStyle w:val="Hyperlink"/>
                <w:noProof/>
              </w:rPr>
              <w:t>6.5</w:t>
            </w:r>
            <w:r w:rsidR="004F7E4E">
              <w:rPr>
                <w:rFonts w:eastAsiaTheme="minorEastAsia"/>
                <w:noProof/>
                <w:lang w:eastAsia="en-AU"/>
              </w:rPr>
              <w:tab/>
            </w:r>
            <w:r w:rsidR="004F7E4E" w:rsidRPr="000116BA">
              <w:rPr>
                <w:rStyle w:val="Hyperlink"/>
                <w:noProof/>
              </w:rPr>
              <w:t>Providers in the NEST</w:t>
            </w:r>
            <w:r w:rsidR="004F7E4E">
              <w:rPr>
                <w:noProof/>
                <w:webHidden/>
              </w:rPr>
              <w:tab/>
            </w:r>
            <w:r w:rsidR="004F7E4E">
              <w:rPr>
                <w:noProof/>
                <w:webHidden/>
              </w:rPr>
              <w:fldChar w:fldCharType="begin"/>
            </w:r>
            <w:r w:rsidR="004F7E4E">
              <w:rPr>
                <w:noProof/>
                <w:webHidden/>
              </w:rPr>
              <w:instrText xml:space="preserve"> PAGEREF _Toc124867195 \h </w:instrText>
            </w:r>
            <w:r w:rsidR="004F7E4E">
              <w:rPr>
                <w:noProof/>
                <w:webHidden/>
              </w:rPr>
            </w:r>
            <w:r w:rsidR="004F7E4E">
              <w:rPr>
                <w:noProof/>
                <w:webHidden/>
              </w:rPr>
              <w:fldChar w:fldCharType="separate"/>
            </w:r>
            <w:r>
              <w:rPr>
                <w:noProof/>
                <w:webHidden/>
              </w:rPr>
              <w:t>181</w:t>
            </w:r>
            <w:r w:rsidR="004F7E4E">
              <w:rPr>
                <w:noProof/>
                <w:webHidden/>
              </w:rPr>
              <w:fldChar w:fldCharType="end"/>
            </w:r>
          </w:hyperlink>
        </w:p>
        <w:p w14:paraId="1FFF305F" w14:textId="21BEA9C8" w:rsidR="004F7E4E" w:rsidRDefault="009C2258">
          <w:pPr>
            <w:pStyle w:val="TOC3"/>
            <w:tabs>
              <w:tab w:val="left" w:pos="1320"/>
              <w:tab w:val="right" w:leader="dot" w:pos="9016"/>
            </w:tabs>
            <w:rPr>
              <w:rFonts w:eastAsiaTheme="minorEastAsia"/>
              <w:noProof/>
              <w:lang w:eastAsia="en-AU"/>
            </w:rPr>
          </w:pPr>
          <w:hyperlink w:anchor="_Toc124867196" w:history="1">
            <w:r w:rsidR="004F7E4E" w:rsidRPr="000116BA">
              <w:rPr>
                <w:rStyle w:val="Hyperlink"/>
                <w:noProof/>
              </w:rPr>
              <w:t>6.5.1</w:t>
            </w:r>
            <w:r w:rsidR="004F7E4E">
              <w:rPr>
                <w:rFonts w:eastAsiaTheme="minorEastAsia"/>
                <w:noProof/>
                <w:lang w:eastAsia="en-AU"/>
              </w:rPr>
              <w:tab/>
            </w:r>
            <w:r w:rsidR="004F7E4E" w:rsidRPr="000116BA">
              <w:rPr>
                <w:rStyle w:val="Hyperlink"/>
                <w:noProof/>
              </w:rPr>
              <w:t>Service model</w:t>
            </w:r>
            <w:r w:rsidR="004F7E4E">
              <w:rPr>
                <w:noProof/>
                <w:webHidden/>
              </w:rPr>
              <w:tab/>
            </w:r>
            <w:r w:rsidR="004F7E4E">
              <w:rPr>
                <w:noProof/>
                <w:webHidden/>
              </w:rPr>
              <w:fldChar w:fldCharType="begin"/>
            </w:r>
            <w:r w:rsidR="004F7E4E">
              <w:rPr>
                <w:noProof/>
                <w:webHidden/>
              </w:rPr>
              <w:instrText xml:space="preserve"> PAGEREF _Toc124867196 \h </w:instrText>
            </w:r>
            <w:r w:rsidR="004F7E4E">
              <w:rPr>
                <w:noProof/>
                <w:webHidden/>
              </w:rPr>
            </w:r>
            <w:r w:rsidR="004F7E4E">
              <w:rPr>
                <w:noProof/>
                <w:webHidden/>
              </w:rPr>
              <w:fldChar w:fldCharType="separate"/>
            </w:r>
            <w:r>
              <w:rPr>
                <w:noProof/>
                <w:webHidden/>
              </w:rPr>
              <w:t>181</w:t>
            </w:r>
            <w:r w:rsidR="004F7E4E">
              <w:rPr>
                <w:noProof/>
                <w:webHidden/>
              </w:rPr>
              <w:fldChar w:fldCharType="end"/>
            </w:r>
          </w:hyperlink>
        </w:p>
        <w:p w14:paraId="1BEF7485" w14:textId="2A3598A2" w:rsidR="004F7E4E" w:rsidRDefault="009C2258">
          <w:pPr>
            <w:pStyle w:val="TOC3"/>
            <w:tabs>
              <w:tab w:val="left" w:pos="1320"/>
              <w:tab w:val="right" w:leader="dot" w:pos="9016"/>
            </w:tabs>
            <w:rPr>
              <w:rFonts w:eastAsiaTheme="minorEastAsia"/>
              <w:noProof/>
              <w:lang w:eastAsia="en-AU"/>
            </w:rPr>
          </w:pPr>
          <w:hyperlink w:anchor="_Toc124867197" w:history="1">
            <w:r w:rsidR="004F7E4E" w:rsidRPr="000116BA">
              <w:rPr>
                <w:rStyle w:val="Hyperlink"/>
                <w:noProof/>
              </w:rPr>
              <w:t>6.5.2</w:t>
            </w:r>
            <w:r w:rsidR="004F7E4E">
              <w:rPr>
                <w:rFonts w:eastAsiaTheme="minorEastAsia"/>
                <w:noProof/>
                <w:lang w:eastAsia="en-AU"/>
              </w:rPr>
              <w:tab/>
            </w:r>
            <w:r w:rsidR="004F7E4E" w:rsidRPr="000116BA">
              <w:rPr>
                <w:rStyle w:val="Hyperlink"/>
                <w:noProof/>
              </w:rPr>
              <w:t>Staffing</w:t>
            </w:r>
            <w:r w:rsidR="004F7E4E">
              <w:rPr>
                <w:noProof/>
                <w:webHidden/>
              </w:rPr>
              <w:tab/>
            </w:r>
            <w:r w:rsidR="004F7E4E">
              <w:rPr>
                <w:noProof/>
                <w:webHidden/>
              </w:rPr>
              <w:fldChar w:fldCharType="begin"/>
            </w:r>
            <w:r w:rsidR="004F7E4E">
              <w:rPr>
                <w:noProof/>
                <w:webHidden/>
              </w:rPr>
              <w:instrText xml:space="preserve"> PAGEREF _Toc124867197 \h </w:instrText>
            </w:r>
            <w:r w:rsidR="004F7E4E">
              <w:rPr>
                <w:noProof/>
                <w:webHidden/>
              </w:rPr>
            </w:r>
            <w:r w:rsidR="004F7E4E">
              <w:rPr>
                <w:noProof/>
                <w:webHidden/>
              </w:rPr>
              <w:fldChar w:fldCharType="separate"/>
            </w:r>
            <w:r>
              <w:rPr>
                <w:noProof/>
                <w:webHidden/>
              </w:rPr>
              <w:t>182</w:t>
            </w:r>
            <w:r w:rsidR="004F7E4E">
              <w:rPr>
                <w:noProof/>
                <w:webHidden/>
              </w:rPr>
              <w:fldChar w:fldCharType="end"/>
            </w:r>
          </w:hyperlink>
        </w:p>
        <w:p w14:paraId="4C55DB25" w14:textId="1637C0EB" w:rsidR="004F7E4E" w:rsidRDefault="009C2258">
          <w:pPr>
            <w:pStyle w:val="TOC3"/>
            <w:tabs>
              <w:tab w:val="left" w:pos="1320"/>
              <w:tab w:val="right" w:leader="dot" w:pos="9016"/>
            </w:tabs>
            <w:rPr>
              <w:rFonts w:eastAsiaTheme="minorEastAsia"/>
              <w:noProof/>
              <w:lang w:eastAsia="en-AU"/>
            </w:rPr>
          </w:pPr>
          <w:hyperlink w:anchor="_Toc124867198" w:history="1">
            <w:r w:rsidR="004F7E4E" w:rsidRPr="000116BA">
              <w:rPr>
                <w:rStyle w:val="Hyperlink"/>
                <w:noProof/>
              </w:rPr>
              <w:t>6.5.3</w:t>
            </w:r>
            <w:r w:rsidR="004F7E4E">
              <w:rPr>
                <w:rFonts w:eastAsiaTheme="minorEastAsia"/>
                <w:noProof/>
                <w:lang w:eastAsia="en-AU"/>
              </w:rPr>
              <w:tab/>
            </w:r>
            <w:r w:rsidR="004F7E4E" w:rsidRPr="000116BA">
              <w:rPr>
                <w:rStyle w:val="Hyperlink"/>
                <w:noProof/>
              </w:rPr>
              <w:t>Targets, metrics and staff incentives</w:t>
            </w:r>
            <w:r w:rsidR="004F7E4E">
              <w:rPr>
                <w:noProof/>
                <w:webHidden/>
              </w:rPr>
              <w:tab/>
            </w:r>
            <w:r w:rsidR="004F7E4E">
              <w:rPr>
                <w:noProof/>
                <w:webHidden/>
              </w:rPr>
              <w:fldChar w:fldCharType="begin"/>
            </w:r>
            <w:r w:rsidR="004F7E4E">
              <w:rPr>
                <w:noProof/>
                <w:webHidden/>
              </w:rPr>
              <w:instrText xml:space="preserve"> PAGEREF _Toc124867198 \h </w:instrText>
            </w:r>
            <w:r w:rsidR="004F7E4E">
              <w:rPr>
                <w:noProof/>
                <w:webHidden/>
              </w:rPr>
            </w:r>
            <w:r w:rsidR="004F7E4E">
              <w:rPr>
                <w:noProof/>
                <w:webHidden/>
              </w:rPr>
              <w:fldChar w:fldCharType="separate"/>
            </w:r>
            <w:r>
              <w:rPr>
                <w:noProof/>
                <w:webHidden/>
              </w:rPr>
              <w:t>186</w:t>
            </w:r>
            <w:r w:rsidR="004F7E4E">
              <w:rPr>
                <w:noProof/>
                <w:webHidden/>
              </w:rPr>
              <w:fldChar w:fldCharType="end"/>
            </w:r>
          </w:hyperlink>
        </w:p>
        <w:p w14:paraId="14C50990" w14:textId="7330347E" w:rsidR="004F7E4E" w:rsidRDefault="009C2258">
          <w:pPr>
            <w:pStyle w:val="TOC2"/>
            <w:tabs>
              <w:tab w:val="left" w:pos="880"/>
              <w:tab w:val="right" w:leader="dot" w:pos="9016"/>
            </w:tabs>
            <w:rPr>
              <w:rFonts w:eastAsiaTheme="minorEastAsia"/>
              <w:noProof/>
              <w:lang w:eastAsia="en-AU"/>
            </w:rPr>
          </w:pPr>
          <w:hyperlink w:anchor="_Toc124867199" w:history="1">
            <w:r w:rsidR="004F7E4E" w:rsidRPr="000116BA">
              <w:rPr>
                <w:rStyle w:val="Hyperlink"/>
                <w:noProof/>
              </w:rPr>
              <w:t>6.6</w:t>
            </w:r>
            <w:r w:rsidR="004F7E4E">
              <w:rPr>
                <w:rFonts w:eastAsiaTheme="minorEastAsia"/>
                <w:noProof/>
                <w:lang w:eastAsia="en-AU"/>
              </w:rPr>
              <w:tab/>
            </w:r>
            <w:r w:rsidR="004F7E4E" w:rsidRPr="000116BA">
              <w:rPr>
                <w:rStyle w:val="Hyperlink"/>
                <w:noProof/>
              </w:rPr>
              <w:t>Payment model and claims data</w:t>
            </w:r>
            <w:r w:rsidR="004F7E4E">
              <w:rPr>
                <w:noProof/>
                <w:webHidden/>
              </w:rPr>
              <w:tab/>
            </w:r>
            <w:r w:rsidR="004F7E4E">
              <w:rPr>
                <w:noProof/>
                <w:webHidden/>
              </w:rPr>
              <w:fldChar w:fldCharType="begin"/>
            </w:r>
            <w:r w:rsidR="004F7E4E">
              <w:rPr>
                <w:noProof/>
                <w:webHidden/>
              </w:rPr>
              <w:instrText xml:space="preserve"> PAGEREF _Toc124867199 \h </w:instrText>
            </w:r>
            <w:r w:rsidR="004F7E4E">
              <w:rPr>
                <w:noProof/>
                <w:webHidden/>
              </w:rPr>
            </w:r>
            <w:r w:rsidR="004F7E4E">
              <w:rPr>
                <w:noProof/>
                <w:webHidden/>
              </w:rPr>
              <w:fldChar w:fldCharType="separate"/>
            </w:r>
            <w:r>
              <w:rPr>
                <w:noProof/>
                <w:webHidden/>
              </w:rPr>
              <w:t>187</w:t>
            </w:r>
            <w:r w:rsidR="004F7E4E">
              <w:rPr>
                <w:noProof/>
                <w:webHidden/>
              </w:rPr>
              <w:fldChar w:fldCharType="end"/>
            </w:r>
          </w:hyperlink>
        </w:p>
        <w:p w14:paraId="660C9B19" w14:textId="0275B013" w:rsidR="004F7E4E" w:rsidRDefault="009C2258">
          <w:pPr>
            <w:pStyle w:val="TOC3"/>
            <w:tabs>
              <w:tab w:val="left" w:pos="1320"/>
              <w:tab w:val="right" w:leader="dot" w:pos="9016"/>
            </w:tabs>
            <w:rPr>
              <w:rFonts w:eastAsiaTheme="minorEastAsia"/>
              <w:noProof/>
              <w:lang w:eastAsia="en-AU"/>
            </w:rPr>
          </w:pPr>
          <w:hyperlink w:anchor="_Toc124867200" w:history="1">
            <w:r w:rsidR="004F7E4E" w:rsidRPr="000116BA">
              <w:rPr>
                <w:rStyle w:val="Hyperlink"/>
                <w:noProof/>
              </w:rPr>
              <w:t>6.6.1</w:t>
            </w:r>
            <w:r w:rsidR="004F7E4E">
              <w:rPr>
                <w:rFonts w:eastAsiaTheme="minorEastAsia"/>
                <w:noProof/>
                <w:lang w:eastAsia="en-AU"/>
              </w:rPr>
              <w:tab/>
            </w:r>
            <w:r w:rsidR="004F7E4E" w:rsidRPr="000116BA">
              <w:rPr>
                <w:rStyle w:val="Hyperlink"/>
                <w:noProof/>
              </w:rPr>
              <w:t>Overall claims</w:t>
            </w:r>
            <w:r w:rsidR="004F7E4E">
              <w:rPr>
                <w:noProof/>
                <w:webHidden/>
              </w:rPr>
              <w:tab/>
            </w:r>
            <w:r w:rsidR="004F7E4E">
              <w:rPr>
                <w:noProof/>
                <w:webHidden/>
              </w:rPr>
              <w:fldChar w:fldCharType="begin"/>
            </w:r>
            <w:r w:rsidR="004F7E4E">
              <w:rPr>
                <w:noProof/>
                <w:webHidden/>
              </w:rPr>
              <w:instrText xml:space="preserve"> PAGEREF _Toc124867200 \h </w:instrText>
            </w:r>
            <w:r w:rsidR="004F7E4E">
              <w:rPr>
                <w:noProof/>
                <w:webHidden/>
              </w:rPr>
            </w:r>
            <w:r w:rsidR="004F7E4E">
              <w:rPr>
                <w:noProof/>
                <w:webHidden/>
              </w:rPr>
              <w:fldChar w:fldCharType="separate"/>
            </w:r>
            <w:r>
              <w:rPr>
                <w:noProof/>
                <w:webHidden/>
              </w:rPr>
              <w:t>188</w:t>
            </w:r>
            <w:r w:rsidR="004F7E4E">
              <w:rPr>
                <w:noProof/>
                <w:webHidden/>
              </w:rPr>
              <w:fldChar w:fldCharType="end"/>
            </w:r>
          </w:hyperlink>
        </w:p>
        <w:p w14:paraId="0CA6FA5B" w14:textId="5F145018" w:rsidR="004F7E4E" w:rsidRDefault="009C2258">
          <w:pPr>
            <w:pStyle w:val="TOC3"/>
            <w:tabs>
              <w:tab w:val="left" w:pos="1320"/>
              <w:tab w:val="right" w:leader="dot" w:pos="9016"/>
            </w:tabs>
            <w:rPr>
              <w:rFonts w:eastAsiaTheme="minorEastAsia"/>
              <w:noProof/>
              <w:lang w:eastAsia="en-AU"/>
            </w:rPr>
          </w:pPr>
          <w:hyperlink w:anchor="_Toc124867201" w:history="1">
            <w:r w:rsidR="004F7E4E" w:rsidRPr="000116BA">
              <w:rPr>
                <w:rStyle w:val="Hyperlink"/>
                <w:noProof/>
              </w:rPr>
              <w:t>6.6.2</w:t>
            </w:r>
            <w:r w:rsidR="004F7E4E">
              <w:rPr>
                <w:rFonts w:eastAsiaTheme="minorEastAsia"/>
                <w:noProof/>
                <w:lang w:eastAsia="en-AU"/>
              </w:rPr>
              <w:tab/>
            </w:r>
            <w:r w:rsidR="004F7E4E" w:rsidRPr="000116BA">
              <w:rPr>
                <w:rStyle w:val="Hyperlink"/>
                <w:noProof/>
              </w:rPr>
              <w:t>Administration and engagement fees</w:t>
            </w:r>
            <w:r w:rsidR="004F7E4E">
              <w:rPr>
                <w:noProof/>
                <w:webHidden/>
              </w:rPr>
              <w:tab/>
            </w:r>
            <w:r w:rsidR="004F7E4E">
              <w:rPr>
                <w:noProof/>
                <w:webHidden/>
              </w:rPr>
              <w:fldChar w:fldCharType="begin"/>
            </w:r>
            <w:r w:rsidR="004F7E4E">
              <w:rPr>
                <w:noProof/>
                <w:webHidden/>
              </w:rPr>
              <w:instrText xml:space="preserve"> PAGEREF _Toc124867201 \h </w:instrText>
            </w:r>
            <w:r w:rsidR="004F7E4E">
              <w:rPr>
                <w:noProof/>
                <w:webHidden/>
              </w:rPr>
            </w:r>
            <w:r w:rsidR="004F7E4E">
              <w:rPr>
                <w:noProof/>
                <w:webHidden/>
              </w:rPr>
              <w:fldChar w:fldCharType="separate"/>
            </w:r>
            <w:r>
              <w:rPr>
                <w:noProof/>
                <w:webHidden/>
              </w:rPr>
              <w:t>188</w:t>
            </w:r>
            <w:r w:rsidR="004F7E4E">
              <w:rPr>
                <w:noProof/>
                <w:webHidden/>
              </w:rPr>
              <w:fldChar w:fldCharType="end"/>
            </w:r>
          </w:hyperlink>
        </w:p>
        <w:p w14:paraId="7CDF3A97" w14:textId="3846AB65" w:rsidR="004F7E4E" w:rsidRDefault="009C2258">
          <w:pPr>
            <w:pStyle w:val="TOC3"/>
            <w:tabs>
              <w:tab w:val="left" w:pos="1320"/>
              <w:tab w:val="right" w:leader="dot" w:pos="9016"/>
            </w:tabs>
            <w:rPr>
              <w:rFonts w:eastAsiaTheme="minorEastAsia"/>
              <w:noProof/>
              <w:lang w:eastAsia="en-AU"/>
            </w:rPr>
          </w:pPr>
          <w:hyperlink w:anchor="_Toc124867202" w:history="1">
            <w:r w:rsidR="004F7E4E" w:rsidRPr="000116BA">
              <w:rPr>
                <w:rStyle w:val="Hyperlink"/>
                <w:noProof/>
              </w:rPr>
              <w:t>6.6.3</w:t>
            </w:r>
            <w:r w:rsidR="004F7E4E">
              <w:rPr>
                <w:rFonts w:eastAsiaTheme="minorEastAsia"/>
                <w:noProof/>
                <w:lang w:eastAsia="en-AU"/>
              </w:rPr>
              <w:tab/>
            </w:r>
            <w:r w:rsidR="004F7E4E" w:rsidRPr="000116BA">
              <w:rPr>
                <w:rStyle w:val="Hyperlink"/>
                <w:noProof/>
              </w:rPr>
              <w:t>Progress fees</w:t>
            </w:r>
            <w:r w:rsidR="004F7E4E">
              <w:rPr>
                <w:noProof/>
                <w:webHidden/>
              </w:rPr>
              <w:tab/>
            </w:r>
            <w:r w:rsidR="004F7E4E">
              <w:rPr>
                <w:noProof/>
                <w:webHidden/>
              </w:rPr>
              <w:fldChar w:fldCharType="begin"/>
            </w:r>
            <w:r w:rsidR="004F7E4E">
              <w:rPr>
                <w:noProof/>
                <w:webHidden/>
              </w:rPr>
              <w:instrText xml:space="preserve"> PAGEREF _Toc124867202 \h </w:instrText>
            </w:r>
            <w:r w:rsidR="004F7E4E">
              <w:rPr>
                <w:noProof/>
                <w:webHidden/>
              </w:rPr>
            </w:r>
            <w:r w:rsidR="004F7E4E">
              <w:rPr>
                <w:noProof/>
                <w:webHidden/>
              </w:rPr>
              <w:fldChar w:fldCharType="separate"/>
            </w:r>
            <w:r>
              <w:rPr>
                <w:noProof/>
                <w:webHidden/>
              </w:rPr>
              <w:t>190</w:t>
            </w:r>
            <w:r w:rsidR="004F7E4E">
              <w:rPr>
                <w:noProof/>
                <w:webHidden/>
              </w:rPr>
              <w:fldChar w:fldCharType="end"/>
            </w:r>
          </w:hyperlink>
        </w:p>
        <w:p w14:paraId="1AD7A247" w14:textId="0D6BF6B3" w:rsidR="004F7E4E" w:rsidRDefault="009C2258">
          <w:pPr>
            <w:pStyle w:val="TOC3"/>
            <w:tabs>
              <w:tab w:val="left" w:pos="1320"/>
              <w:tab w:val="right" w:leader="dot" w:pos="9016"/>
            </w:tabs>
            <w:rPr>
              <w:rFonts w:eastAsiaTheme="minorEastAsia"/>
              <w:noProof/>
              <w:lang w:eastAsia="en-AU"/>
            </w:rPr>
          </w:pPr>
          <w:hyperlink w:anchor="_Toc124867203" w:history="1">
            <w:r w:rsidR="004F7E4E" w:rsidRPr="000116BA">
              <w:rPr>
                <w:rStyle w:val="Hyperlink"/>
                <w:noProof/>
              </w:rPr>
              <w:t>6.6.4</w:t>
            </w:r>
            <w:r w:rsidR="004F7E4E">
              <w:rPr>
                <w:rFonts w:eastAsiaTheme="minorEastAsia"/>
                <w:noProof/>
                <w:lang w:eastAsia="en-AU"/>
              </w:rPr>
              <w:tab/>
            </w:r>
            <w:r w:rsidR="004F7E4E" w:rsidRPr="000116BA">
              <w:rPr>
                <w:rStyle w:val="Hyperlink"/>
                <w:noProof/>
              </w:rPr>
              <w:t>Progress in Service Bonus</w:t>
            </w:r>
            <w:r w:rsidR="004F7E4E">
              <w:rPr>
                <w:noProof/>
                <w:webHidden/>
              </w:rPr>
              <w:tab/>
            </w:r>
            <w:r w:rsidR="004F7E4E">
              <w:rPr>
                <w:noProof/>
                <w:webHidden/>
              </w:rPr>
              <w:fldChar w:fldCharType="begin"/>
            </w:r>
            <w:r w:rsidR="004F7E4E">
              <w:rPr>
                <w:noProof/>
                <w:webHidden/>
              </w:rPr>
              <w:instrText xml:space="preserve"> PAGEREF _Toc124867203 \h </w:instrText>
            </w:r>
            <w:r w:rsidR="004F7E4E">
              <w:rPr>
                <w:noProof/>
                <w:webHidden/>
              </w:rPr>
            </w:r>
            <w:r w:rsidR="004F7E4E">
              <w:rPr>
                <w:noProof/>
                <w:webHidden/>
              </w:rPr>
              <w:fldChar w:fldCharType="separate"/>
            </w:r>
            <w:r>
              <w:rPr>
                <w:noProof/>
                <w:webHidden/>
              </w:rPr>
              <w:t>192</w:t>
            </w:r>
            <w:r w:rsidR="004F7E4E">
              <w:rPr>
                <w:noProof/>
                <w:webHidden/>
              </w:rPr>
              <w:fldChar w:fldCharType="end"/>
            </w:r>
          </w:hyperlink>
        </w:p>
        <w:p w14:paraId="5D79352A" w14:textId="21D5971A" w:rsidR="004F7E4E" w:rsidRDefault="009C2258">
          <w:pPr>
            <w:pStyle w:val="TOC3"/>
            <w:tabs>
              <w:tab w:val="left" w:pos="1320"/>
              <w:tab w:val="right" w:leader="dot" w:pos="9016"/>
            </w:tabs>
            <w:rPr>
              <w:rFonts w:eastAsiaTheme="minorEastAsia"/>
              <w:noProof/>
              <w:lang w:eastAsia="en-AU"/>
            </w:rPr>
          </w:pPr>
          <w:hyperlink w:anchor="_Toc124867204" w:history="1">
            <w:r w:rsidR="004F7E4E" w:rsidRPr="000116BA">
              <w:rPr>
                <w:rStyle w:val="Hyperlink"/>
                <w:noProof/>
              </w:rPr>
              <w:t>6.6.5</w:t>
            </w:r>
            <w:r w:rsidR="004F7E4E">
              <w:rPr>
                <w:rFonts w:eastAsiaTheme="minorEastAsia"/>
                <w:noProof/>
                <w:lang w:eastAsia="en-AU"/>
              </w:rPr>
              <w:tab/>
            </w:r>
            <w:r w:rsidR="004F7E4E" w:rsidRPr="000116BA">
              <w:rPr>
                <w:rStyle w:val="Hyperlink"/>
                <w:noProof/>
              </w:rPr>
              <w:t>Outcome payments</w:t>
            </w:r>
            <w:r w:rsidR="004F7E4E">
              <w:rPr>
                <w:noProof/>
                <w:webHidden/>
              </w:rPr>
              <w:tab/>
            </w:r>
            <w:r w:rsidR="004F7E4E">
              <w:rPr>
                <w:noProof/>
                <w:webHidden/>
              </w:rPr>
              <w:fldChar w:fldCharType="begin"/>
            </w:r>
            <w:r w:rsidR="004F7E4E">
              <w:rPr>
                <w:noProof/>
                <w:webHidden/>
              </w:rPr>
              <w:instrText xml:space="preserve"> PAGEREF _Toc124867204 \h </w:instrText>
            </w:r>
            <w:r w:rsidR="004F7E4E">
              <w:rPr>
                <w:noProof/>
                <w:webHidden/>
              </w:rPr>
            </w:r>
            <w:r w:rsidR="004F7E4E">
              <w:rPr>
                <w:noProof/>
                <w:webHidden/>
              </w:rPr>
              <w:fldChar w:fldCharType="separate"/>
            </w:r>
            <w:r>
              <w:rPr>
                <w:noProof/>
                <w:webHidden/>
              </w:rPr>
              <w:t>192</w:t>
            </w:r>
            <w:r w:rsidR="004F7E4E">
              <w:rPr>
                <w:noProof/>
                <w:webHidden/>
              </w:rPr>
              <w:fldChar w:fldCharType="end"/>
            </w:r>
          </w:hyperlink>
        </w:p>
        <w:p w14:paraId="0DF96F04" w14:textId="542668AE" w:rsidR="004F7E4E" w:rsidRDefault="009C2258">
          <w:pPr>
            <w:pStyle w:val="TOC3"/>
            <w:tabs>
              <w:tab w:val="left" w:pos="1320"/>
              <w:tab w:val="right" w:leader="dot" w:pos="9016"/>
            </w:tabs>
            <w:rPr>
              <w:rFonts w:eastAsiaTheme="minorEastAsia"/>
              <w:noProof/>
              <w:lang w:eastAsia="en-AU"/>
            </w:rPr>
          </w:pPr>
          <w:hyperlink w:anchor="_Toc124867205" w:history="1">
            <w:r w:rsidR="004F7E4E" w:rsidRPr="000116BA">
              <w:rPr>
                <w:rStyle w:val="Hyperlink"/>
                <w:noProof/>
              </w:rPr>
              <w:t>6.6.6</w:t>
            </w:r>
            <w:r w:rsidR="004F7E4E">
              <w:rPr>
                <w:rFonts w:eastAsiaTheme="minorEastAsia"/>
                <w:noProof/>
                <w:lang w:eastAsia="en-AU"/>
              </w:rPr>
              <w:tab/>
            </w:r>
            <w:r w:rsidR="004F7E4E" w:rsidRPr="000116BA">
              <w:rPr>
                <w:rStyle w:val="Hyperlink"/>
                <w:noProof/>
              </w:rPr>
              <w:t>Very long-term unemployment bonus</w:t>
            </w:r>
            <w:r w:rsidR="004F7E4E">
              <w:rPr>
                <w:noProof/>
                <w:webHidden/>
              </w:rPr>
              <w:tab/>
            </w:r>
            <w:r w:rsidR="004F7E4E">
              <w:rPr>
                <w:noProof/>
                <w:webHidden/>
              </w:rPr>
              <w:fldChar w:fldCharType="begin"/>
            </w:r>
            <w:r w:rsidR="004F7E4E">
              <w:rPr>
                <w:noProof/>
                <w:webHidden/>
              </w:rPr>
              <w:instrText xml:space="preserve"> PAGEREF _Toc124867205 \h </w:instrText>
            </w:r>
            <w:r w:rsidR="004F7E4E">
              <w:rPr>
                <w:noProof/>
                <w:webHidden/>
              </w:rPr>
            </w:r>
            <w:r w:rsidR="004F7E4E">
              <w:rPr>
                <w:noProof/>
                <w:webHidden/>
              </w:rPr>
              <w:fldChar w:fldCharType="separate"/>
            </w:r>
            <w:r>
              <w:rPr>
                <w:noProof/>
                <w:webHidden/>
              </w:rPr>
              <w:t>193</w:t>
            </w:r>
            <w:r w:rsidR="004F7E4E">
              <w:rPr>
                <w:noProof/>
                <w:webHidden/>
              </w:rPr>
              <w:fldChar w:fldCharType="end"/>
            </w:r>
          </w:hyperlink>
        </w:p>
        <w:p w14:paraId="3524AF5D" w14:textId="45B7D53B" w:rsidR="004F7E4E" w:rsidRDefault="009C2258">
          <w:pPr>
            <w:pStyle w:val="TOC3"/>
            <w:tabs>
              <w:tab w:val="left" w:pos="1320"/>
              <w:tab w:val="right" w:leader="dot" w:pos="9016"/>
            </w:tabs>
            <w:rPr>
              <w:rFonts w:eastAsiaTheme="minorEastAsia"/>
              <w:noProof/>
              <w:lang w:eastAsia="en-AU"/>
            </w:rPr>
          </w:pPr>
          <w:hyperlink w:anchor="_Toc124867206" w:history="1">
            <w:r w:rsidR="004F7E4E" w:rsidRPr="000116BA">
              <w:rPr>
                <w:rStyle w:val="Hyperlink"/>
                <w:noProof/>
              </w:rPr>
              <w:t>6.6.7</w:t>
            </w:r>
            <w:r w:rsidR="004F7E4E">
              <w:rPr>
                <w:rFonts w:eastAsiaTheme="minorEastAsia"/>
                <w:noProof/>
                <w:lang w:eastAsia="en-AU"/>
              </w:rPr>
              <w:tab/>
            </w:r>
            <w:r w:rsidR="004F7E4E" w:rsidRPr="000116BA">
              <w:rPr>
                <w:rStyle w:val="Hyperlink"/>
                <w:noProof/>
              </w:rPr>
              <w:t>Other claims</w:t>
            </w:r>
            <w:r w:rsidR="004F7E4E">
              <w:rPr>
                <w:noProof/>
                <w:webHidden/>
              </w:rPr>
              <w:tab/>
            </w:r>
            <w:r w:rsidR="004F7E4E">
              <w:rPr>
                <w:noProof/>
                <w:webHidden/>
              </w:rPr>
              <w:fldChar w:fldCharType="begin"/>
            </w:r>
            <w:r w:rsidR="004F7E4E">
              <w:rPr>
                <w:noProof/>
                <w:webHidden/>
              </w:rPr>
              <w:instrText xml:space="preserve"> PAGEREF _Toc124867206 \h </w:instrText>
            </w:r>
            <w:r w:rsidR="004F7E4E">
              <w:rPr>
                <w:noProof/>
                <w:webHidden/>
              </w:rPr>
            </w:r>
            <w:r w:rsidR="004F7E4E">
              <w:rPr>
                <w:noProof/>
                <w:webHidden/>
              </w:rPr>
              <w:fldChar w:fldCharType="separate"/>
            </w:r>
            <w:r>
              <w:rPr>
                <w:noProof/>
                <w:webHidden/>
              </w:rPr>
              <w:t>193</w:t>
            </w:r>
            <w:r w:rsidR="004F7E4E">
              <w:rPr>
                <w:noProof/>
                <w:webHidden/>
              </w:rPr>
              <w:fldChar w:fldCharType="end"/>
            </w:r>
          </w:hyperlink>
        </w:p>
        <w:p w14:paraId="5B68647E" w14:textId="084F1634" w:rsidR="004F7E4E" w:rsidRDefault="009C2258">
          <w:pPr>
            <w:pStyle w:val="TOC2"/>
            <w:tabs>
              <w:tab w:val="left" w:pos="880"/>
              <w:tab w:val="right" w:leader="dot" w:pos="9016"/>
            </w:tabs>
            <w:rPr>
              <w:rFonts w:eastAsiaTheme="minorEastAsia"/>
              <w:noProof/>
              <w:lang w:eastAsia="en-AU"/>
            </w:rPr>
          </w:pPr>
          <w:hyperlink w:anchor="_Toc124867207" w:history="1">
            <w:r w:rsidR="004F7E4E" w:rsidRPr="000116BA">
              <w:rPr>
                <w:rStyle w:val="Hyperlink"/>
                <w:noProof/>
              </w:rPr>
              <w:t>6.7</w:t>
            </w:r>
            <w:r w:rsidR="004F7E4E">
              <w:rPr>
                <w:rFonts w:eastAsiaTheme="minorEastAsia"/>
                <w:noProof/>
                <w:lang w:eastAsia="en-AU"/>
              </w:rPr>
              <w:tab/>
            </w:r>
            <w:r w:rsidR="004F7E4E" w:rsidRPr="000116BA">
              <w:rPr>
                <w:rStyle w:val="Hyperlink"/>
                <w:noProof/>
              </w:rPr>
              <w:t>Relationship with the department</w:t>
            </w:r>
            <w:r w:rsidR="004F7E4E">
              <w:rPr>
                <w:noProof/>
                <w:webHidden/>
              </w:rPr>
              <w:tab/>
            </w:r>
            <w:r w:rsidR="004F7E4E">
              <w:rPr>
                <w:noProof/>
                <w:webHidden/>
              </w:rPr>
              <w:fldChar w:fldCharType="begin"/>
            </w:r>
            <w:r w:rsidR="004F7E4E">
              <w:rPr>
                <w:noProof/>
                <w:webHidden/>
              </w:rPr>
              <w:instrText xml:space="preserve"> PAGEREF _Toc124867207 \h </w:instrText>
            </w:r>
            <w:r w:rsidR="004F7E4E">
              <w:rPr>
                <w:noProof/>
                <w:webHidden/>
              </w:rPr>
            </w:r>
            <w:r w:rsidR="004F7E4E">
              <w:rPr>
                <w:noProof/>
                <w:webHidden/>
              </w:rPr>
              <w:fldChar w:fldCharType="separate"/>
            </w:r>
            <w:r>
              <w:rPr>
                <w:noProof/>
                <w:webHidden/>
              </w:rPr>
              <w:t>194</w:t>
            </w:r>
            <w:r w:rsidR="004F7E4E">
              <w:rPr>
                <w:noProof/>
                <w:webHidden/>
              </w:rPr>
              <w:fldChar w:fldCharType="end"/>
            </w:r>
          </w:hyperlink>
        </w:p>
        <w:p w14:paraId="4EE40A38" w14:textId="507FC958" w:rsidR="004F7E4E" w:rsidRDefault="009C2258">
          <w:pPr>
            <w:pStyle w:val="TOC2"/>
            <w:tabs>
              <w:tab w:val="left" w:pos="880"/>
              <w:tab w:val="right" w:leader="dot" w:pos="9016"/>
            </w:tabs>
            <w:rPr>
              <w:rFonts w:eastAsiaTheme="minorEastAsia"/>
              <w:noProof/>
              <w:lang w:eastAsia="en-AU"/>
            </w:rPr>
          </w:pPr>
          <w:hyperlink w:anchor="_Toc124867208" w:history="1">
            <w:r w:rsidR="004F7E4E" w:rsidRPr="000116BA">
              <w:rPr>
                <w:rStyle w:val="Hyperlink"/>
                <w:noProof/>
              </w:rPr>
              <w:t>6.8</w:t>
            </w:r>
            <w:r w:rsidR="004F7E4E">
              <w:rPr>
                <w:rFonts w:eastAsiaTheme="minorEastAsia"/>
                <w:noProof/>
                <w:lang w:eastAsia="en-AU"/>
              </w:rPr>
              <w:tab/>
            </w:r>
            <w:r w:rsidR="004F7E4E" w:rsidRPr="000116BA">
              <w:rPr>
                <w:rStyle w:val="Hyperlink"/>
                <w:noProof/>
              </w:rPr>
              <w:t>Performance framework</w:t>
            </w:r>
            <w:r w:rsidR="004F7E4E">
              <w:rPr>
                <w:noProof/>
                <w:webHidden/>
              </w:rPr>
              <w:tab/>
            </w:r>
            <w:r w:rsidR="004F7E4E">
              <w:rPr>
                <w:noProof/>
                <w:webHidden/>
              </w:rPr>
              <w:fldChar w:fldCharType="begin"/>
            </w:r>
            <w:r w:rsidR="004F7E4E">
              <w:rPr>
                <w:noProof/>
                <w:webHidden/>
              </w:rPr>
              <w:instrText xml:space="preserve"> PAGEREF _Toc124867208 \h </w:instrText>
            </w:r>
            <w:r w:rsidR="004F7E4E">
              <w:rPr>
                <w:noProof/>
                <w:webHidden/>
              </w:rPr>
            </w:r>
            <w:r w:rsidR="004F7E4E">
              <w:rPr>
                <w:noProof/>
                <w:webHidden/>
              </w:rPr>
              <w:fldChar w:fldCharType="separate"/>
            </w:r>
            <w:r>
              <w:rPr>
                <w:noProof/>
                <w:webHidden/>
              </w:rPr>
              <w:t>196</w:t>
            </w:r>
            <w:r w:rsidR="004F7E4E">
              <w:rPr>
                <w:noProof/>
                <w:webHidden/>
              </w:rPr>
              <w:fldChar w:fldCharType="end"/>
            </w:r>
          </w:hyperlink>
        </w:p>
        <w:p w14:paraId="1D68D505" w14:textId="555779DC" w:rsidR="004F7E4E" w:rsidRDefault="009C2258">
          <w:pPr>
            <w:pStyle w:val="TOC3"/>
            <w:tabs>
              <w:tab w:val="left" w:pos="1320"/>
              <w:tab w:val="right" w:leader="dot" w:pos="9016"/>
            </w:tabs>
            <w:rPr>
              <w:rFonts w:eastAsiaTheme="minorEastAsia"/>
              <w:noProof/>
              <w:lang w:eastAsia="en-AU"/>
            </w:rPr>
          </w:pPr>
          <w:hyperlink w:anchor="_Toc124867209" w:history="1">
            <w:r w:rsidR="004F7E4E" w:rsidRPr="000116BA">
              <w:rPr>
                <w:rStyle w:val="Hyperlink"/>
                <w:noProof/>
              </w:rPr>
              <w:t>6.8.1</w:t>
            </w:r>
            <w:r w:rsidR="004F7E4E">
              <w:rPr>
                <w:rFonts w:eastAsiaTheme="minorEastAsia"/>
                <w:noProof/>
                <w:lang w:eastAsia="en-AU"/>
              </w:rPr>
              <w:tab/>
            </w:r>
            <w:r w:rsidR="004F7E4E" w:rsidRPr="000116BA">
              <w:rPr>
                <w:rStyle w:val="Hyperlink"/>
                <w:noProof/>
              </w:rPr>
              <w:t>Quality service measures</w:t>
            </w:r>
            <w:r w:rsidR="004F7E4E">
              <w:rPr>
                <w:noProof/>
                <w:webHidden/>
              </w:rPr>
              <w:tab/>
            </w:r>
            <w:r w:rsidR="004F7E4E">
              <w:rPr>
                <w:noProof/>
                <w:webHidden/>
              </w:rPr>
              <w:fldChar w:fldCharType="begin"/>
            </w:r>
            <w:r w:rsidR="004F7E4E">
              <w:rPr>
                <w:noProof/>
                <w:webHidden/>
              </w:rPr>
              <w:instrText xml:space="preserve"> PAGEREF _Toc124867209 \h </w:instrText>
            </w:r>
            <w:r w:rsidR="004F7E4E">
              <w:rPr>
                <w:noProof/>
                <w:webHidden/>
              </w:rPr>
            </w:r>
            <w:r w:rsidR="004F7E4E">
              <w:rPr>
                <w:noProof/>
                <w:webHidden/>
              </w:rPr>
              <w:fldChar w:fldCharType="separate"/>
            </w:r>
            <w:r>
              <w:rPr>
                <w:noProof/>
                <w:webHidden/>
              </w:rPr>
              <w:t>197</w:t>
            </w:r>
            <w:r w:rsidR="004F7E4E">
              <w:rPr>
                <w:noProof/>
                <w:webHidden/>
              </w:rPr>
              <w:fldChar w:fldCharType="end"/>
            </w:r>
          </w:hyperlink>
        </w:p>
        <w:p w14:paraId="59C0F004" w14:textId="25FA4B74" w:rsidR="004F7E4E" w:rsidRDefault="009C2258">
          <w:pPr>
            <w:pStyle w:val="TOC3"/>
            <w:tabs>
              <w:tab w:val="left" w:pos="1320"/>
              <w:tab w:val="right" w:leader="dot" w:pos="9016"/>
            </w:tabs>
            <w:rPr>
              <w:rFonts w:eastAsiaTheme="minorEastAsia"/>
              <w:noProof/>
              <w:lang w:eastAsia="en-AU"/>
            </w:rPr>
          </w:pPr>
          <w:hyperlink w:anchor="_Toc124867210" w:history="1">
            <w:r w:rsidR="004F7E4E" w:rsidRPr="000116BA">
              <w:rPr>
                <w:rStyle w:val="Hyperlink"/>
                <w:noProof/>
              </w:rPr>
              <w:t>6.8.2</w:t>
            </w:r>
            <w:r w:rsidR="004F7E4E">
              <w:rPr>
                <w:rFonts w:eastAsiaTheme="minorEastAsia"/>
                <w:noProof/>
                <w:lang w:eastAsia="en-AU"/>
              </w:rPr>
              <w:tab/>
            </w:r>
            <w:r w:rsidR="004F7E4E" w:rsidRPr="000116BA">
              <w:rPr>
                <w:rStyle w:val="Hyperlink"/>
                <w:noProof/>
              </w:rPr>
              <w:t>Measuring outcomes in the labour market</w:t>
            </w:r>
            <w:r w:rsidR="004F7E4E">
              <w:rPr>
                <w:noProof/>
                <w:webHidden/>
              </w:rPr>
              <w:tab/>
            </w:r>
            <w:r w:rsidR="004F7E4E">
              <w:rPr>
                <w:noProof/>
                <w:webHidden/>
              </w:rPr>
              <w:fldChar w:fldCharType="begin"/>
            </w:r>
            <w:r w:rsidR="004F7E4E">
              <w:rPr>
                <w:noProof/>
                <w:webHidden/>
              </w:rPr>
              <w:instrText xml:space="preserve"> PAGEREF _Toc124867210 \h </w:instrText>
            </w:r>
            <w:r w:rsidR="004F7E4E">
              <w:rPr>
                <w:noProof/>
                <w:webHidden/>
              </w:rPr>
            </w:r>
            <w:r w:rsidR="004F7E4E">
              <w:rPr>
                <w:noProof/>
                <w:webHidden/>
              </w:rPr>
              <w:fldChar w:fldCharType="separate"/>
            </w:r>
            <w:r>
              <w:rPr>
                <w:noProof/>
                <w:webHidden/>
              </w:rPr>
              <w:t>199</w:t>
            </w:r>
            <w:r w:rsidR="004F7E4E">
              <w:rPr>
                <w:noProof/>
                <w:webHidden/>
              </w:rPr>
              <w:fldChar w:fldCharType="end"/>
            </w:r>
          </w:hyperlink>
        </w:p>
        <w:p w14:paraId="59C4A311" w14:textId="7CE019E2" w:rsidR="004F7E4E" w:rsidRDefault="009C2258">
          <w:pPr>
            <w:pStyle w:val="TOC2"/>
            <w:tabs>
              <w:tab w:val="left" w:pos="880"/>
              <w:tab w:val="right" w:leader="dot" w:pos="9016"/>
            </w:tabs>
            <w:rPr>
              <w:rFonts w:eastAsiaTheme="minorEastAsia"/>
              <w:noProof/>
              <w:lang w:eastAsia="en-AU"/>
            </w:rPr>
          </w:pPr>
          <w:hyperlink w:anchor="_Toc124867211" w:history="1">
            <w:r w:rsidR="004F7E4E" w:rsidRPr="000116BA">
              <w:rPr>
                <w:rStyle w:val="Hyperlink"/>
                <w:noProof/>
              </w:rPr>
              <w:t>6.9</w:t>
            </w:r>
            <w:r w:rsidR="004F7E4E">
              <w:rPr>
                <w:rFonts w:eastAsiaTheme="minorEastAsia"/>
                <w:noProof/>
                <w:lang w:eastAsia="en-AU"/>
              </w:rPr>
              <w:tab/>
            </w:r>
            <w:r w:rsidR="004F7E4E" w:rsidRPr="000116BA">
              <w:rPr>
                <w:rStyle w:val="Hyperlink"/>
                <w:noProof/>
              </w:rPr>
              <w:t>Administrative burden</w:t>
            </w:r>
            <w:r w:rsidR="004F7E4E">
              <w:rPr>
                <w:noProof/>
                <w:webHidden/>
              </w:rPr>
              <w:tab/>
            </w:r>
            <w:r w:rsidR="004F7E4E">
              <w:rPr>
                <w:noProof/>
                <w:webHidden/>
              </w:rPr>
              <w:fldChar w:fldCharType="begin"/>
            </w:r>
            <w:r w:rsidR="004F7E4E">
              <w:rPr>
                <w:noProof/>
                <w:webHidden/>
              </w:rPr>
              <w:instrText xml:space="preserve"> PAGEREF _Toc124867211 \h </w:instrText>
            </w:r>
            <w:r w:rsidR="004F7E4E">
              <w:rPr>
                <w:noProof/>
                <w:webHidden/>
              </w:rPr>
            </w:r>
            <w:r w:rsidR="004F7E4E">
              <w:rPr>
                <w:noProof/>
                <w:webHidden/>
              </w:rPr>
              <w:fldChar w:fldCharType="separate"/>
            </w:r>
            <w:r>
              <w:rPr>
                <w:noProof/>
                <w:webHidden/>
              </w:rPr>
              <w:t>200</w:t>
            </w:r>
            <w:r w:rsidR="004F7E4E">
              <w:rPr>
                <w:noProof/>
                <w:webHidden/>
              </w:rPr>
              <w:fldChar w:fldCharType="end"/>
            </w:r>
          </w:hyperlink>
        </w:p>
        <w:p w14:paraId="67B0A64E" w14:textId="178F9116" w:rsidR="004F7E4E" w:rsidRDefault="009C2258">
          <w:pPr>
            <w:pStyle w:val="TOC2"/>
            <w:tabs>
              <w:tab w:val="left" w:pos="880"/>
              <w:tab w:val="right" w:leader="dot" w:pos="9016"/>
            </w:tabs>
            <w:rPr>
              <w:rFonts w:eastAsiaTheme="minorEastAsia"/>
              <w:noProof/>
              <w:lang w:eastAsia="en-AU"/>
            </w:rPr>
          </w:pPr>
          <w:hyperlink w:anchor="_Toc124867212" w:history="1">
            <w:r w:rsidR="004F7E4E" w:rsidRPr="000116BA">
              <w:rPr>
                <w:rStyle w:val="Hyperlink"/>
                <w:noProof/>
              </w:rPr>
              <w:t>6.10</w:t>
            </w:r>
            <w:r w:rsidR="004F7E4E">
              <w:rPr>
                <w:rFonts w:eastAsiaTheme="minorEastAsia"/>
                <w:noProof/>
                <w:lang w:eastAsia="en-AU"/>
              </w:rPr>
              <w:tab/>
            </w:r>
            <w:r w:rsidR="004F7E4E" w:rsidRPr="000116BA">
              <w:rPr>
                <w:rStyle w:val="Hyperlink"/>
                <w:noProof/>
              </w:rPr>
              <w:t>Outcomes</w:t>
            </w:r>
            <w:r w:rsidR="004F7E4E">
              <w:rPr>
                <w:noProof/>
                <w:webHidden/>
              </w:rPr>
              <w:tab/>
            </w:r>
            <w:r w:rsidR="004F7E4E">
              <w:rPr>
                <w:noProof/>
                <w:webHidden/>
              </w:rPr>
              <w:fldChar w:fldCharType="begin"/>
            </w:r>
            <w:r w:rsidR="004F7E4E">
              <w:rPr>
                <w:noProof/>
                <w:webHidden/>
              </w:rPr>
              <w:instrText xml:space="preserve"> PAGEREF _Toc124867212 \h </w:instrText>
            </w:r>
            <w:r w:rsidR="004F7E4E">
              <w:rPr>
                <w:noProof/>
                <w:webHidden/>
              </w:rPr>
            </w:r>
            <w:r w:rsidR="004F7E4E">
              <w:rPr>
                <w:noProof/>
                <w:webHidden/>
              </w:rPr>
              <w:fldChar w:fldCharType="separate"/>
            </w:r>
            <w:r>
              <w:rPr>
                <w:noProof/>
                <w:webHidden/>
              </w:rPr>
              <w:t>200</w:t>
            </w:r>
            <w:r w:rsidR="004F7E4E">
              <w:rPr>
                <w:noProof/>
                <w:webHidden/>
              </w:rPr>
              <w:fldChar w:fldCharType="end"/>
            </w:r>
          </w:hyperlink>
        </w:p>
        <w:p w14:paraId="7EE8E416" w14:textId="7D37E1A2" w:rsidR="004F7E4E" w:rsidRDefault="009C2258">
          <w:pPr>
            <w:pStyle w:val="TOC3"/>
            <w:tabs>
              <w:tab w:val="left" w:pos="1320"/>
              <w:tab w:val="right" w:leader="dot" w:pos="9016"/>
            </w:tabs>
            <w:rPr>
              <w:rFonts w:eastAsiaTheme="minorEastAsia"/>
              <w:noProof/>
              <w:lang w:eastAsia="en-AU"/>
            </w:rPr>
          </w:pPr>
          <w:hyperlink w:anchor="_Toc124867213" w:history="1">
            <w:r w:rsidR="004F7E4E" w:rsidRPr="000116BA">
              <w:rPr>
                <w:rStyle w:val="Hyperlink"/>
                <w:noProof/>
              </w:rPr>
              <w:t>6.10.1</w:t>
            </w:r>
            <w:r w:rsidR="004F7E4E">
              <w:rPr>
                <w:rFonts w:eastAsiaTheme="minorEastAsia"/>
                <w:noProof/>
                <w:lang w:eastAsia="en-AU"/>
              </w:rPr>
              <w:tab/>
            </w:r>
            <w:r w:rsidR="004F7E4E" w:rsidRPr="000116BA">
              <w:rPr>
                <w:rStyle w:val="Hyperlink"/>
                <w:noProof/>
              </w:rPr>
              <w:t>Labour market outcomes</w:t>
            </w:r>
            <w:r w:rsidR="004F7E4E">
              <w:rPr>
                <w:noProof/>
                <w:webHidden/>
              </w:rPr>
              <w:tab/>
            </w:r>
            <w:r w:rsidR="004F7E4E">
              <w:rPr>
                <w:noProof/>
                <w:webHidden/>
              </w:rPr>
              <w:fldChar w:fldCharType="begin"/>
            </w:r>
            <w:r w:rsidR="004F7E4E">
              <w:rPr>
                <w:noProof/>
                <w:webHidden/>
              </w:rPr>
              <w:instrText xml:space="preserve"> PAGEREF _Toc124867213 \h </w:instrText>
            </w:r>
            <w:r w:rsidR="004F7E4E">
              <w:rPr>
                <w:noProof/>
                <w:webHidden/>
              </w:rPr>
            </w:r>
            <w:r w:rsidR="004F7E4E">
              <w:rPr>
                <w:noProof/>
                <w:webHidden/>
              </w:rPr>
              <w:fldChar w:fldCharType="separate"/>
            </w:r>
            <w:r>
              <w:rPr>
                <w:noProof/>
                <w:webHidden/>
              </w:rPr>
              <w:t>200</w:t>
            </w:r>
            <w:r w:rsidR="004F7E4E">
              <w:rPr>
                <w:noProof/>
                <w:webHidden/>
              </w:rPr>
              <w:fldChar w:fldCharType="end"/>
            </w:r>
          </w:hyperlink>
        </w:p>
        <w:p w14:paraId="47831375" w14:textId="6F20B5DA" w:rsidR="004F7E4E" w:rsidRDefault="009C2258">
          <w:pPr>
            <w:pStyle w:val="TOC1"/>
            <w:tabs>
              <w:tab w:val="left" w:pos="440"/>
              <w:tab w:val="right" w:leader="dot" w:pos="9016"/>
            </w:tabs>
            <w:rPr>
              <w:rFonts w:eastAsiaTheme="minorEastAsia"/>
              <w:b w:val="0"/>
              <w:noProof/>
              <w:lang w:eastAsia="en-AU"/>
            </w:rPr>
          </w:pPr>
          <w:hyperlink w:anchor="_Toc124867214" w:history="1">
            <w:r w:rsidR="004F7E4E" w:rsidRPr="000116BA">
              <w:rPr>
                <w:rStyle w:val="Hyperlink"/>
                <w:noProof/>
              </w:rPr>
              <w:t>7</w:t>
            </w:r>
            <w:r w:rsidR="004F7E4E">
              <w:rPr>
                <w:rFonts w:eastAsiaTheme="minorEastAsia"/>
                <w:b w:val="0"/>
                <w:noProof/>
                <w:lang w:eastAsia="en-AU"/>
              </w:rPr>
              <w:tab/>
            </w:r>
            <w:r w:rsidR="004F7E4E" w:rsidRPr="000116BA">
              <w:rPr>
                <w:rStyle w:val="Hyperlink"/>
                <w:noProof/>
              </w:rPr>
              <w:t>Activation</w:t>
            </w:r>
            <w:r w:rsidR="004F7E4E">
              <w:rPr>
                <w:noProof/>
                <w:webHidden/>
              </w:rPr>
              <w:tab/>
            </w:r>
            <w:r w:rsidR="004F7E4E">
              <w:rPr>
                <w:noProof/>
                <w:webHidden/>
              </w:rPr>
              <w:fldChar w:fldCharType="begin"/>
            </w:r>
            <w:r w:rsidR="004F7E4E">
              <w:rPr>
                <w:noProof/>
                <w:webHidden/>
              </w:rPr>
              <w:instrText xml:space="preserve"> PAGEREF _Toc124867214 \h </w:instrText>
            </w:r>
            <w:r w:rsidR="004F7E4E">
              <w:rPr>
                <w:noProof/>
                <w:webHidden/>
              </w:rPr>
            </w:r>
            <w:r w:rsidR="004F7E4E">
              <w:rPr>
                <w:noProof/>
                <w:webHidden/>
              </w:rPr>
              <w:fldChar w:fldCharType="separate"/>
            </w:r>
            <w:r>
              <w:rPr>
                <w:noProof/>
                <w:webHidden/>
              </w:rPr>
              <w:t>203</w:t>
            </w:r>
            <w:r w:rsidR="004F7E4E">
              <w:rPr>
                <w:noProof/>
                <w:webHidden/>
              </w:rPr>
              <w:fldChar w:fldCharType="end"/>
            </w:r>
          </w:hyperlink>
        </w:p>
        <w:p w14:paraId="0A8E45E6" w14:textId="2F50E5AC" w:rsidR="004F7E4E" w:rsidRDefault="009C2258">
          <w:pPr>
            <w:pStyle w:val="TOC2"/>
            <w:tabs>
              <w:tab w:val="left" w:pos="880"/>
              <w:tab w:val="right" w:leader="dot" w:pos="9016"/>
            </w:tabs>
            <w:rPr>
              <w:rFonts w:eastAsiaTheme="minorEastAsia"/>
              <w:noProof/>
              <w:lang w:eastAsia="en-AU"/>
            </w:rPr>
          </w:pPr>
          <w:hyperlink w:anchor="_Toc124867215" w:history="1">
            <w:r w:rsidR="004F7E4E" w:rsidRPr="000116BA">
              <w:rPr>
                <w:rStyle w:val="Hyperlink"/>
                <w:noProof/>
              </w:rPr>
              <w:t>7.1</w:t>
            </w:r>
            <w:r w:rsidR="004F7E4E">
              <w:rPr>
                <w:rFonts w:eastAsiaTheme="minorEastAsia"/>
                <w:noProof/>
                <w:lang w:eastAsia="en-AU"/>
              </w:rPr>
              <w:tab/>
            </w:r>
            <w:r w:rsidR="004F7E4E" w:rsidRPr="000116BA">
              <w:rPr>
                <w:rStyle w:val="Hyperlink"/>
                <w:noProof/>
              </w:rPr>
              <w:t>Mutual obligation requirements and compliance</w:t>
            </w:r>
            <w:r w:rsidR="004F7E4E">
              <w:rPr>
                <w:noProof/>
                <w:webHidden/>
              </w:rPr>
              <w:tab/>
            </w:r>
            <w:r w:rsidR="004F7E4E">
              <w:rPr>
                <w:noProof/>
                <w:webHidden/>
              </w:rPr>
              <w:fldChar w:fldCharType="begin"/>
            </w:r>
            <w:r w:rsidR="004F7E4E">
              <w:rPr>
                <w:noProof/>
                <w:webHidden/>
              </w:rPr>
              <w:instrText xml:space="preserve"> PAGEREF _Toc124867215 \h </w:instrText>
            </w:r>
            <w:r w:rsidR="004F7E4E">
              <w:rPr>
                <w:noProof/>
                <w:webHidden/>
              </w:rPr>
            </w:r>
            <w:r w:rsidR="004F7E4E">
              <w:rPr>
                <w:noProof/>
                <w:webHidden/>
              </w:rPr>
              <w:fldChar w:fldCharType="separate"/>
            </w:r>
            <w:r>
              <w:rPr>
                <w:noProof/>
                <w:webHidden/>
              </w:rPr>
              <w:t>203</w:t>
            </w:r>
            <w:r w:rsidR="004F7E4E">
              <w:rPr>
                <w:noProof/>
                <w:webHidden/>
              </w:rPr>
              <w:fldChar w:fldCharType="end"/>
            </w:r>
          </w:hyperlink>
        </w:p>
        <w:p w14:paraId="0F1C4C98" w14:textId="6E5C4FFC" w:rsidR="004F7E4E" w:rsidRDefault="009C2258">
          <w:pPr>
            <w:pStyle w:val="TOC3"/>
            <w:tabs>
              <w:tab w:val="left" w:pos="1320"/>
              <w:tab w:val="right" w:leader="dot" w:pos="9016"/>
            </w:tabs>
            <w:rPr>
              <w:rFonts w:eastAsiaTheme="minorEastAsia"/>
              <w:noProof/>
              <w:lang w:eastAsia="en-AU"/>
            </w:rPr>
          </w:pPr>
          <w:hyperlink w:anchor="_Toc124867216" w:history="1">
            <w:r w:rsidR="004F7E4E" w:rsidRPr="000116BA">
              <w:rPr>
                <w:rStyle w:val="Hyperlink"/>
                <w:noProof/>
              </w:rPr>
              <w:t>7.1.1</w:t>
            </w:r>
            <w:r w:rsidR="004F7E4E">
              <w:rPr>
                <w:rFonts w:eastAsiaTheme="minorEastAsia"/>
                <w:noProof/>
                <w:lang w:eastAsia="en-AU"/>
              </w:rPr>
              <w:tab/>
            </w:r>
            <w:r w:rsidR="004F7E4E" w:rsidRPr="000116BA">
              <w:rPr>
                <w:rStyle w:val="Hyperlink"/>
                <w:noProof/>
              </w:rPr>
              <w:t>Participant attitudes to mutual obligation requirements</w:t>
            </w:r>
            <w:r w:rsidR="004F7E4E">
              <w:rPr>
                <w:noProof/>
                <w:webHidden/>
              </w:rPr>
              <w:tab/>
            </w:r>
            <w:r w:rsidR="004F7E4E">
              <w:rPr>
                <w:noProof/>
                <w:webHidden/>
              </w:rPr>
              <w:fldChar w:fldCharType="begin"/>
            </w:r>
            <w:r w:rsidR="004F7E4E">
              <w:rPr>
                <w:noProof/>
                <w:webHidden/>
              </w:rPr>
              <w:instrText xml:space="preserve"> PAGEREF _Toc124867216 \h </w:instrText>
            </w:r>
            <w:r w:rsidR="004F7E4E">
              <w:rPr>
                <w:noProof/>
                <w:webHidden/>
              </w:rPr>
            </w:r>
            <w:r w:rsidR="004F7E4E">
              <w:rPr>
                <w:noProof/>
                <w:webHidden/>
              </w:rPr>
              <w:fldChar w:fldCharType="separate"/>
            </w:r>
            <w:r>
              <w:rPr>
                <w:noProof/>
                <w:webHidden/>
              </w:rPr>
              <w:t>203</w:t>
            </w:r>
            <w:r w:rsidR="004F7E4E">
              <w:rPr>
                <w:noProof/>
                <w:webHidden/>
              </w:rPr>
              <w:fldChar w:fldCharType="end"/>
            </w:r>
          </w:hyperlink>
        </w:p>
        <w:p w14:paraId="4BB313FF" w14:textId="43175865" w:rsidR="004F7E4E" w:rsidRDefault="009C2258">
          <w:pPr>
            <w:pStyle w:val="TOC2"/>
            <w:tabs>
              <w:tab w:val="left" w:pos="880"/>
              <w:tab w:val="right" w:leader="dot" w:pos="9016"/>
            </w:tabs>
            <w:rPr>
              <w:rFonts w:eastAsiaTheme="minorEastAsia"/>
              <w:noProof/>
              <w:lang w:eastAsia="en-AU"/>
            </w:rPr>
          </w:pPr>
          <w:hyperlink w:anchor="_Toc124867217" w:history="1">
            <w:r w:rsidR="004F7E4E" w:rsidRPr="000116BA">
              <w:rPr>
                <w:rStyle w:val="Hyperlink"/>
                <w:noProof/>
              </w:rPr>
              <w:t>7.2</w:t>
            </w:r>
            <w:r w:rsidR="004F7E4E">
              <w:rPr>
                <w:rFonts w:eastAsiaTheme="minorEastAsia"/>
                <w:noProof/>
                <w:lang w:eastAsia="en-AU"/>
              </w:rPr>
              <w:tab/>
            </w:r>
            <w:r w:rsidR="004F7E4E" w:rsidRPr="000116BA">
              <w:rPr>
                <w:rStyle w:val="Hyperlink"/>
                <w:noProof/>
              </w:rPr>
              <w:t>Job Plans in the NEST</w:t>
            </w:r>
            <w:r w:rsidR="004F7E4E">
              <w:rPr>
                <w:noProof/>
                <w:webHidden/>
              </w:rPr>
              <w:tab/>
            </w:r>
            <w:r w:rsidR="004F7E4E">
              <w:rPr>
                <w:noProof/>
                <w:webHidden/>
              </w:rPr>
              <w:fldChar w:fldCharType="begin"/>
            </w:r>
            <w:r w:rsidR="004F7E4E">
              <w:rPr>
                <w:noProof/>
                <w:webHidden/>
              </w:rPr>
              <w:instrText xml:space="preserve"> PAGEREF _Toc124867217 \h </w:instrText>
            </w:r>
            <w:r w:rsidR="004F7E4E">
              <w:rPr>
                <w:noProof/>
                <w:webHidden/>
              </w:rPr>
            </w:r>
            <w:r w:rsidR="004F7E4E">
              <w:rPr>
                <w:noProof/>
                <w:webHidden/>
              </w:rPr>
              <w:fldChar w:fldCharType="separate"/>
            </w:r>
            <w:r>
              <w:rPr>
                <w:noProof/>
                <w:webHidden/>
              </w:rPr>
              <w:t>205</w:t>
            </w:r>
            <w:r w:rsidR="004F7E4E">
              <w:rPr>
                <w:noProof/>
                <w:webHidden/>
              </w:rPr>
              <w:fldChar w:fldCharType="end"/>
            </w:r>
          </w:hyperlink>
        </w:p>
        <w:p w14:paraId="301300FE" w14:textId="2FA358B0" w:rsidR="004F7E4E" w:rsidRDefault="009C2258">
          <w:pPr>
            <w:pStyle w:val="TOC3"/>
            <w:tabs>
              <w:tab w:val="left" w:pos="1320"/>
              <w:tab w:val="right" w:leader="dot" w:pos="9016"/>
            </w:tabs>
            <w:rPr>
              <w:rFonts w:eastAsiaTheme="minorEastAsia"/>
              <w:noProof/>
              <w:lang w:eastAsia="en-AU"/>
            </w:rPr>
          </w:pPr>
          <w:hyperlink w:anchor="_Toc124867218" w:history="1">
            <w:r w:rsidR="004F7E4E" w:rsidRPr="000116BA">
              <w:rPr>
                <w:rStyle w:val="Hyperlink"/>
                <w:noProof/>
              </w:rPr>
              <w:t>7.2.1</w:t>
            </w:r>
            <w:r w:rsidR="004F7E4E">
              <w:rPr>
                <w:rFonts w:eastAsiaTheme="minorEastAsia"/>
                <w:noProof/>
                <w:lang w:eastAsia="en-AU"/>
              </w:rPr>
              <w:tab/>
            </w:r>
            <w:r w:rsidR="004F7E4E" w:rsidRPr="000116BA">
              <w:rPr>
                <w:rStyle w:val="Hyperlink"/>
                <w:noProof/>
              </w:rPr>
              <w:t>Awareness and understanding of the Job Plan</w:t>
            </w:r>
            <w:r w:rsidR="004F7E4E">
              <w:rPr>
                <w:noProof/>
                <w:webHidden/>
              </w:rPr>
              <w:tab/>
            </w:r>
            <w:r w:rsidR="004F7E4E">
              <w:rPr>
                <w:noProof/>
                <w:webHidden/>
              </w:rPr>
              <w:fldChar w:fldCharType="begin"/>
            </w:r>
            <w:r w:rsidR="004F7E4E">
              <w:rPr>
                <w:noProof/>
                <w:webHidden/>
              </w:rPr>
              <w:instrText xml:space="preserve"> PAGEREF _Toc124867218 \h </w:instrText>
            </w:r>
            <w:r w:rsidR="004F7E4E">
              <w:rPr>
                <w:noProof/>
                <w:webHidden/>
              </w:rPr>
            </w:r>
            <w:r w:rsidR="004F7E4E">
              <w:rPr>
                <w:noProof/>
                <w:webHidden/>
              </w:rPr>
              <w:fldChar w:fldCharType="separate"/>
            </w:r>
            <w:r>
              <w:rPr>
                <w:noProof/>
                <w:webHidden/>
              </w:rPr>
              <w:t>205</w:t>
            </w:r>
            <w:r w:rsidR="004F7E4E">
              <w:rPr>
                <w:noProof/>
                <w:webHidden/>
              </w:rPr>
              <w:fldChar w:fldCharType="end"/>
            </w:r>
          </w:hyperlink>
        </w:p>
        <w:p w14:paraId="6419E491" w14:textId="70A2C1C6" w:rsidR="004F7E4E" w:rsidRDefault="009C2258">
          <w:pPr>
            <w:pStyle w:val="TOC3"/>
            <w:tabs>
              <w:tab w:val="left" w:pos="1320"/>
              <w:tab w:val="right" w:leader="dot" w:pos="9016"/>
            </w:tabs>
            <w:rPr>
              <w:rFonts w:eastAsiaTheme="minorEastAsia"/>
              <w:noProof/>
              <w:lang w:eastAsia="en-AU"/>
            </w:rPr>
          </w:pPr>
          <w:hyperlink w:anchor="_Toc124867219" w:history="1">
            <w:r w:rsidR="004F7E4E" w:rsidRPr="000116BA">
              <w:rPr>
                <w:rStyle w:val="Hyperlink"/>
                <w:noProof/>
              </w:rPr>
              <w:t>7.2.2</w:t>
            </w:r>
            <w:r w:rsidR="004F7E4E">
              <w:rPr>
                <w:rFonts w:eastAsiaTheme="minorEastAsia"/>
                <w:noProof/>
                <w:lang w:eastAsia="en-AU"/>
              </w:rPr>
              <w:tab/>
            </w:r>
            <w:r w:rsidR="004F7E4E" w:rsidRPr="000116BA">
              <w:rPr>
                <w:rStyle w:val="Hyperlink"/>
                <w:noProof/>
              </w:rPr>
              <w:t>Varying job searches</w:t>
            </w:r>
            <w:r w:rsidR="004F7E4E">
              <w:rPr>
                <w:noProof/>
                <w:webHidden/>
              </w:rPr>
              <w:tab/>
            </w:r>
            <w:r w:rsidR="004F7E4E">
              <w:rPr>
                <w:noProof/>
                <w:webHidden/>
              </w:rPr>
              <w:fldChar w:fldCharType="begin"/>
            </w:r>
            <w:r w:rsidR="004F7E4E">
              <w:rPr>
                <w:noProof/>
                <w:webHidden/>
              </w:rPr>
              <w:instrText xml:space="preserve"> PAGEREF _Toc124867219 \h </w:instrText>
            </w:r>
            <w:r w:rsidR="004F7E4E">
              <w:rPr>
                <w:noProof/>
                <w:webHidden/>
              </w:rPr>
            </w:r>
            <w:r w:rsidR="004F7E4E">
              <w:rPr>
                <w:noProof/>
                <w:webHidden/>
              </w:rPr>
              <w:fldChar w:fldCharType="separate"/>
            </w:r>
            <w:r>
              <w:rPr>
                <w:noProof/>
                <w:webHidden/>
              </w:rPr>
              <w:t>208</w:t>
            </w:r>
            <w:r w:rsidR="004F7E4E">
              <w:rPr>
                <w:noProof/>
                <w:webHidden/>
              </w:rPr>
              <w:fldChar w:fldCharType="end"/>
            </w:r>
          </w:hyperlink>
        </w:p>
        <w:p w14:paraId="506275C7" w14:textId="661BF233" w:rsidR="004F7E4E" w:rsidRDefault="009C2258">
          <w:pPr>
            <w:pStyle w:val="TOC2"/>
            <w:tabs>
              <w:tab w:val="left" w:pos="880"/>
              <w:tab w:val="right" w:leader="dot" w:pos="9016"/>
            </w:tabs>
            <w:rPr>
              <w:rFonts w:eastAsiaTheme="minorEastAsia"/>
              <w:noProof/>
              <w:lang w:eastAsia="en-AU"/>
            </w:rPr>
          </w:pPr>
          <w:hyperlink w:anchor="_Toc124867220" w:history="1">
            <w:r w:rsidR="004F7E4E" w:rsidRPr="000116BA">
              <w:rPr>
                <w:rStyle w:val="Hyperlink"/>
                <w:noProof/>
              </w:rPr>
              <w:t>7.3</w:t>
            </w:r>
            <w:r w:rsidR="004F7E4E">
              <w:rPr>
                <w:rFonts w:eastAsiaTheme="minorEastAsia"/>
                <w:noProof/>
                <w:lang w:eastAsia="en-AU"/>
              </w:rPr>
              <w:tab/>
            </w:r>
            <w:r w:rsidR="004F7E4E" w:rsidRPr="000116BA">
              <w:rPr>
                <w:rStyle w:val="Hyperlink"/>
                <w:noProof/>
              </w:rPr>
              <w:t>Activities</w:t>
            </w:r>
            <w:r w:rsidR="004F7E4E">
              <w:rPr>
                <w:noProof/>
                <w:webHidden/>
              </w:rPr>
              <w:tab/>
            </w:r>
            <w:r w:rsidR="004F7E4E">
              <w:rPr>
                <w:noProof/>
                <w:webHidden/>
              </w:rPr>
              <w:fldChar w:fldCharType="begin"/>
            </w:r>
            <w:r w:rsidR="004F7E4E">
              <w:rPr>
                <w:noProof/>
                <w:webHidden/>
              </w:rPr>
              <w:instrText xml:space="preserve"> PAGEREF _Toc124867220 \h </w:instrText>
            </w:r>
            <w:r w:rsidR="004F7E4E">
              <w:rPr>
                <w:noProof/>
                <w:webHidden/>
              </w:rPr>
            </w:r>
            <w:r w:rsidR="004F7E4E">
              <w:rPr>
                <w:noProof/>
                <w:webHidden/>
              </w:rPr>
              <w:fldChar w:fldCharType="separate"/>
            </w:r>
            <w:r>
              <w:rPr>
                <w:noProof/>
                <w:webHidden/>
              </w:rPr>
              <w:t>210</w:t>
            </w:r>
            <w:r w:rsidR="004F7E4E">
              <w:rPr>
                <w:noProof/>
                <w:webHidden/>
              </w:rPr>
              <w:fldChar w:fldCharType="end"/>
            </w:r>
          </w:hyperlink>
        </w:p>
        <w:p w14:paraId="6C4D2ABB" w14:textId="5C289E49" w:rsidR="004F7E4E" w:rsidRDefault="009C2258">
          <w:pPr>
            <w:pStyle w:val="TOC3"/>
            <w:tabs>
              <w:tab w:val="left" w:pos="1320"/>
              <w:tab w:val="right" w:leader="dot" w:pos="9016"/>
            </w:tabs>
            <w:rPr>
              <w:rFonts w:eastAsiaTheme="minorEastAsia"/>
              <w:noProof/>
              <w:lang w:eastAsia="en-AU"/>
            </w:rPr>
          </w:pPr>
          <w:hyperlink w:anchor="_Toc124867221" w:history="1">
            <w:r w:rsidR="004F7E4E" w:rsidRPr="000116BA">
              <w:rPr>
                <w:rStyle w:val="Hyperlink"/>
                <w:noProof/>
              </w:rPr>
              <w:t>7.3.1</w:t>
            </w:r>
            <w:r w:rsidR="004F7E4E">
              <w:rPr>
                <w:rFonts w:eastAsiaTheme="minorEastAsia"/>
                <w:noProof/>
                <w:lang w:eastAsia="en-AU"/>
              </w:rPr>
              <w:tab/>
            </w:r>
            <w:r w:rsidR="004F7E4E" w:rsidRPr="000116BA">
              <w:rPr>
                <w:rStyle w:val="Hyperlink"/>
                <w:noProof/>
              </w:rPr>
              <w:t>Activity types</w:t>
            </w:r>
            <w:r w:rsidR="004F7E4E">
              <w:rPr>
                <w:noProof/>
                <w:webHidden/>
              </w:rPr>
              <w:tab/>
            </w:r>
            <w:r w:rsidR="004F7E4E">
              <w:rPr>
                <w:noProof/>
                <w:webHidden/>
              </w:rPr>
              <w:fldChar w:fldCharType="begin"/>
            </w:r>
            <w:r w:rsidR="004F7E4E">
              <w:rPr>
                <w:noProof/>
                <w:webHidden/>
              </w:rPr>
              <w:instrText xml:space="preserve"> PAGEREF _Toc124867221 \h </w:instrText>
            </w:r>
            <w:r w:rsidR="004F7E4E">
              <w:rPr>
                <w:noProof/>
                <w:webHidden/>
              </w:rPr>
            </w:r>
            <w:r w:rsidR="004F7E4E">
              <w:rPr>
                <w:noProof/>
                <w:webHidden/>
              </w:rPr>
              <w:fldChar w:fldCharType="separate"/>
            </w:r>
            <w:r>
              <w:rPr>
                <w:noProof/>
                <w:webHidden/>
              </w:rPr>
              <w:t>210</w:t>
            </w:r>
            <w:r w:rsidR="004F7E4E">
              <w:rPr>
                <w:noProof/>
                <w:webHidden/>
              </w:rPr>
              <w:fldChar w:fldCharType="end"/>
            </w:r>
          </w:hyperlink>
        </w:p>
        <w:p w14:paraId="676D4729" w14:textId="3A21B319" w:rsidR="004F7E4E" w:rsidRDefault="009C2258">
          <w:pPr>
            <w:pStyle w:val="TOC3"/>
            <w:tabs>
              <w:tab w:val="left" w:pos="1320"/>
              <w:tab w:val="right" w:leader="dot" w:pos="9016"/>
            </w:tabs>
            <w:rPr>
              <w:rFonts w:eastAsiaTheme="minorEastAsia"/>
              <w:noProof/>
              <w:lang w:eastAsia="en-AU"/>
            </w:rPr>
          </w:pPr>
          <w:hyperlink w:anchor="_Toc124867222" w:history="1">
            <w:r w:rsidR="004F7E4E" w:rsidRPr="000116BA">
              <w:rPr>
                <w:rStyle w:val="Hyperlink"/>
                <w:noProof/>
              </w:rPr>
              <w:t>7.3.2</w:t>
            </w:r>
            <w:r w:rsidR="004F7E4E">
              <w:rPr>
                <w:rFonts w:eastAsiaTheme="minorEastAsia"/>
                <w:noProof/>
                <w:lang w:eastAsia="en-AU"/>
              </w:rPr>
              <w:tab/>
            </w:r>
            <w:r w:rsidR="004F7E4E" w:rsidRPr="000116BA">
              <w:rPr>
                <w:rStyle w:val="Hyperlink"/>
                <w:noProof/>
              </w:rPr>
              <w:t>Time to activity participation</w:t>
            </w:r>
            <w:r w:rsidR="004F7E4E">
              <w:rPr>
                <w:noProof/>
                <w:webHidden/>
              </w:rPr>
              <w:tab/>
            </w:r>
            <w:r w:rsidR="004F7E4E">
              <w:rPr>
                <w:noProof/>
                <w:webHidden/>
              </w:rPr>
              <w:fldChar w:fldCharType="begin"/>
            </w:r>
            <w:r w:rsidR="004F7E4E">
              <w:rPr>
                <w:noProof/>
                <w:webHidden/>
              </w:rPr>
              <w:instrText xml:space="preserve"> PAGEREF _Toc124867222 \h </w:instrText>
            </w:r>
            <w:r w:rsidR="004F7E4E">
              <w:rPr>
                <w:noProof/>
                <w:webHidden/>
              </w:rPr>
            </w:r>
            <w:r w:rsidR="004F7E4E">
              <w:rPr>
                <w:noProof/>
                <w:webHidden/>
              </w:rPr>
              <w:fldChar w:fldCharType="separate"/>
            </w:r>
            <w:r>
              <w:rPr>
                <w:noProof/>
                <w:webHidden/>
              </w:rPr>
              <w:t>212</w:t>
            </w:r>
            <w:r w:rsidR="004F7E4E">
              <w:rPr>
                <w:noProof/>
                <w:webHidden/>
              </w:rPr>
              <w:fldChar w:fldCharType="end"/>
            </w:r>
          </w:hyperlink>
        </w:p>
        <w:p w14:paraId="664FDA37" w14:textId="765EB531" w:rsidR="004F7E4E" w:rsidRDefault="009C2258">
          <w:pPr>
            <w:pStyle w:val="TOC2"/>
            <w:tabs>
              <w:tab w:val="left" w:pos="880"/>
              <w:tab w:val="right" w:leader="dot" w:pos="9016"/>
            </w:tabs>
            <w:rPr>
              <w:rFonts w:eastAsiaTheme="minorEastAsia"/>
              <w:noProof/>
              <w:lang w:eastAsia="en-AU"/>
            </w:rPr>
          </w:pPr>
          <w:hyperlink w:anchor="_Toc124867223" w:history="1">
            <w:r w:rsidR="004F7E4E" w:rsidRPr="000116BA">
              <w:rPr>
                <w:rStyle w:val="Hyperlink"/>
                <w:noProof/>
              </w:rPr>
              <w:t>7.4</w:t>
            </w:r>
            <w:r w:rsidR="004F7E4E">
              <w:rPr>
                <w:rFonts w:eastAsiaTheme="minorEastAsia"/>
                <w:noProof/>
                <w:lang w:eastAsia="en-AU"/>
              </w:rPr>
              <w:tab/>
            </w:r>
            <w:r w:rsidR="004F7E4E" w:rsidRPr="000116BA">
              <w:rPr>
                <w:rStyle w:val="Hyperlink"/>
                <w:noProof/>
              </w:rPr>
              <w:t>Points Based Activation System</w:t>
            </w:r>
            <w:r w:rsidR="004F7E4E">
              <w:rPr>
                <w:noProof/>
                <w:webHidden/>
              </w:rPr>
              <w:tab/>
            </w:r>
            <w:r w:rsidR="004F7E4E">
              <w:rPr>
                <w:noProof/>
                <w:webHidden/>
              </w:rPr>
              <w:fldChar w:fldCharType="begin"/>
            </w:r>
            <w:r w:rsidR="004F7E4E">
              <w:rPr>
                <w:noProof/>
                <w:webHidden/>
              </w:rPr>
              <w:instrText xml:space="preserve"> PAGEREF _Toc124867223 \h </w:instrText>
            </w:r>
            <w:r w:rsidR="004F7E4E">
              <w:rPr>
                <w:noProof/>
                <w:webHidden/>
              </w:rPr>
            </w:r>
            <w:r w:rsidR="004F7E4E">
              <w:rPr>
                <w:noProof/>
                <w:webHidden/>
              </w:rPr>
              <w:fldChar w:fldCharType="separate"/>
            </w:r>
            <w:r>
              <w:rPr>
                <w:noProof/>
                <w:webHidden/>
              </w:rPr>
              <w:t>212</w:t>
            </w:r>
            <w:r w:rsidR="004F7E4E">
              <w:rPr>
                <w:noProof/>
                <w:webHidden/>
              </w:rPr>
              <w:fldChar w:fldCharType="end"/>
            </w:r>
          </w:hyperlink>
        </w:p>
        <w:p w14:paraId="20736685" w14:textId="5CD474AA" w:rsidR="004F7E4E" w:rsidRDefault="009C2258">
          <w:pPr>
            <w:pStyle w:val="TOC3"/>
            <w:tabs>
              <w:tab w:val="left" w:pos="1320"/>
              <w:tab w:val="right" w:leader="dot" w:pos="9016"/>
            </w:tabs>
            <w:rPr>
              <w:rFonts w:eastAsiaTheme="minorEastAsia"/>
              <w:noProof/>
              <w:lang w:eastAsia="en-AU"/>
            </w:rPr>
          </w:pPr>
          <w:hyperlink w:anchor="_Toc124867224" w:history="1">
            <w:r w:rsidR="004F7E4E" w:rsidRPr="000116BA">
              <w:rPr>
                <w:rStyle w:val="Hyperlink"/>
                <w:noProof/>
              </w:rPr>
              <w:t>7.4.1</w:t>
            </w:r>
            <w:r w:rsidR="004F7E4E">
              <w:rPr>
                <w:rFonts w:eastAsiaTheme="minorEastAsia"/>
                <w:noProof/>
                <w:lang w:eastAsia="en-AU"/>
              </w:rPr>
              <w:tab/>
            </w:r>
            <w:r w:rsidR="004F7E4E" w:rsidRPr="000116BA">
              <w:rPr>
                <w:rStyle w:val="Hyperlink"/>
                <w:noProof/>
              </w:rPr>
              <w:t>Policy rationale for the Points Based Activation System</w:t>
            </w:r>
            <w:r w:rsidR="004F7E4E">
              <w:rPr>
                <w:noProof/>
                <w:webHidden/>
              </w:rPr>
              <w:tab/>
            </w:r>
            <w:r w:rsidR="004F7E4E">
              <w:rPr>
                <w:noProof/>
                <w:webHidden/>
              </w:rPr>
              <w:fldChar w:fldCharType="begin"/>
            </w:r>
            <w:r w:rsidR="004F7E4E">
              <w:rPr>
                <w:noProof/>
                <w:webHidden/>
              </w:rPr>
              <w:instrText xml:space="preserve"> PAGEREF _Toc124867224 \h </w:instrText>
            </w:r>
            <w:r w:rsidR="004F7E4E">
              <w:rPr>
                <w:noProof/>
                <w:webHidden/>
              </w:rPr>
            </w:r>
            <w:r w:rsidR="004F7E4E">
              <w:rPr>
                <w:noProof/>
                <w:webHidden/>
              </w:rPr>
              <w:fldChar w:fldCharType="separate"/>
            </w:r>
            <w:r>
              <w:rPr>
                <w:noProof/>
                <w:webHidden/>
              </w:rPr>
              <w:t>213</w:t>
            </w:r>
            <w:r w:rsidR="004F7E4E">
              <w:rPr>
                <w:noProof/>
                <w:webHidden/>
              </w:rPr>
              <w:fldChar w:fldCharType="end"/>
            </w:r>
          </w:hyperlink>
        </w:p>
        <w:p w14:paraId="0630BD6F" w14:textId="72B504A7" w:rsidR="004F7E4E" w:rsidRDefault="009C2258">
          <w:pPr>
            <w:pStyle w:val="TOC3"/>
            <w:tabs>
              <w:tab w:val="left" w:pos="1320"/>
              <w:tab w:val="right" w:leader="dot" w:pos="9016"/>
            </w:tabs>
            <w:rPr>
              <w:rFonts w:eastAsiaTheme="minorEastAsia"/>
              <w:noProof/>
              <w:lang w:eastAsia="en-AU"/>
            </w:rPr>
          </w:pPr>
          <w:hyperlink w:anchor="_Toc124867225" w:history="1">
            <w:r w:rsidR="004F7E4E" w:rsidRPr="000116BA">
              <w:rPr>
                <w:rStyle w:val="Hyperlink"/>
                <w:noProof/>
              </w:rPr>
              <w:t>7.4.2</w:t>
            </w:r>
            <w:r w:rsidR="004F7E4E">
              <w:rPr>
                <w:rFonts w:eastAsiaTheme="minorEastAsia"/>
                <w:noProof/>
                <w:lang w:eastAsia="en-AU"/>
              </w:rPr>
              <w:tab/>
            </w:r>
            <w:r w:rsidR="004F7E4E" w:rsidRPr="000116BA">
              <w:rPr>
                <w:rStyle w:val="Hyperlink"/>
                <w:noProof/>
              </w:rPr>
              <w:t>How the Points Based Activation System worked</w:t>
            </w:r>
            <w:r w:rsidR="004F7E4E">
              <w:rPr>
                <w:noProof/>
                <w:webHidden/>
              </w:rPr>
              <w:tab/>
            </w:r>
            <w:r w:rsidR="004F7E4E">
              <w:rPr>
                <w:noProof/>
                <w:webHidden/>
              </w:rPr>
              <w:fldChar w:fldCharType="begin"/>
            </w:r>
            <w:r w:rsidR="004F7E4E">
              <w:rPr>
                <w:noProof/>
                <w:webHidden/>
              </w:rPr>
              <w:instrText xml:space="preserve"> PAGEREF _Toc124867225 \h </w:instrText>
            </w:r>
            <w:r w:rsidR="004F7E4E">
              <w:rPr>
                <w:noProof/>
                <w:webHidden/>
              </w:rPr>
            </w:r>
            <w:r w:rsidR="004F7E4E">
              <w:rPr>
                <w:noProof/>
                <w:webHidden/>
              </w:rPr>
              <w:fldChar w:fldCharType="separate"/>
            </w:r>
            <w:r>
              <w:rPr>
                <w:noProof/>
                <w:webHidden/>
              </w:rPr>
              <w:t>214</w:t>
            </w:r>
            <w:r w:rsidR="004F7E4E">
              <w:rPr>
                <w:noProof/>
                <w:webHidden/>
              </w:rPr>
              <w:fldChar w:fldCharType="end"/>
            </w:r>
          </w:hyperlink>
        </w:p>
        <w:p w14:paraId="16DFF8E2" w14:textId="4D3E6B73" w:rsidR="004F7E4E" w:rsidRDefault="009C2258">
          <w:pPr>
            <w:pStyle w:val="TOC3"/>
            <w:tabs>
              <w:tab w:val="left" w:pos="1320"/>
              <w:tab w:val="right" w:leader="dot" w:pos="9016"/>
            </w:tabs>
            <w:rPr>
              <w:rFonts w:eastAsiaTheme="minorEastAsia"/>
              <w:noProof/>
              <w:lang w:eastAsia="en-AU"/>
            </w:rPr>
          </w:pPr>
          <w:hyperlink w:anchor="_Toc124867226" w:history="1">
            <w:r w:rsidR="004F7E4E" w:rsidRPr="000116BA">
              <w:rPr>
                <w:rStyle w:val="Hyperlink"/>
                <w:noProof/>
              </w:rPr>
              <w:t>7.4.3</w:t>
            </w:r>
            <w:r w:rsidR="004F7E4E">
              <w:rPr>
                <w:rFonts w:eastAsiaTheme="minorEastAsia"/>
                <w:noProof/>
                <w:lang w:eastAsia="en-AU"/>
              </w:rPr>
              <w:tab/>
            </w:r>
            <w:r w:rsidR="004F7E4E" w:rsidRPr="000116BA">
              <w:rPr>
                <w:rStyle w:val="Hyperlink"/>
                <w:noProof/>
              </w:rPr>
              <w:t>Attitudes to the PBAS</w:t>
            </w:r>
            <w:r w:rsidR="004F7E4E">
              <w:rPr>
                <w:noProof/>
                <w:webHidden/>
              </w:rPr>
              <w:tab/>
            </w:r>
            <w:r w:rsidR="004F7E4E">
              <w:rPr>
                <w:noProof/>
                <w:webHidden/>
              </w:rPr>
              <w:fldChar w:fldCharType="begin"/>
            </w:r>
            <w:r w:rsidR="004F7E4E">
              <w:rPr>
                <w:noProof/>
                <w:webHidden/>
              </w:rPr>
              <w:instrText xml:space="preserve"> PAGEREF _Toc124867226 \h </w:instrText>
            </w:r>
            <w:r w:rsidR="004F7E4E">
              <w:rPr>
                <w:noProof/>
                <w:webHidden/>
              </w:rPr>
            </w:r>
            <w:r w:rsidR="004F7E4E">
              <w:rPr>
                <w:noProof/>
                <w:webHidden/>
              </w:rPr>
              <w:fldChar w:fldCharType="separate"/>
            </w:r>
            <w:r>
              <w:rPr>
                <w:noProof/>
                <w:webHidden/>
              </w:rPr>
              <w:t>214</w:t>
            </w:r>
            <w:r w:rsidR="004F7E4E">
              <w:rPr>
                <w:noProof/>
                <w:webHidden/>
              </w:rPr>
              <w:fldChar w:fldCharType="end"/>
            </w:r>
          </w:hyperlink>
        </w:p>
        <w:p w14:paraId="295BBA5D" w14:textId="7DEEAF05" w:rsidR="004F7E4E" w:rsidRDefault="009C2258">
          <w:pPr>
            <w:pStyle w:val="TOC3"/>
            <w:tabs>
              <w:tab w:val="left" w:pos="1320"/>
              <w:tab w:val="right" w:leader="dot" w:pos="9016"/>
            </w:tabs>
            <w:rPr>
              <w:rFonts w:eastAsiaTheme="minorEastAsia"/>
              <w:noProof/>
              <w:lang w:eastAsia="en-AU"/>
            </w:rPr>
          </w:pPr>
          <w:hyperlink w:anchor="_Toc124867227" w:history="1">
            <w:r w:rsidR="004F7E4E" w:rsidRPr="000116BA">
              <w:rPr>
                <w:rStyle w:val="Hyperlink"/>
                <w:noProof/>
              </w:rPr>
              <w:t>7.4.4</w:t>
            </w:r>
            <w:r w:rsidR="004F7E4E">
              <w:rPr>
                <w:rFonts w:eastAsiaTheme="minorEastAsia"/>
                <w:noProof/>
                <w:lang w:eastAsia="en-AU"/>
              </w:rPr>
              <w:tab/>
            </w:r>
            <w:r w:rsidR="004F7E4E" w:rsidRPr="000116BA">
              <w:rPr>
                <w:rStyle w:val="Hyperlink"/>
                <w:noProof/>
              </w:rPr>
              <w:t>Points Based Activation System in Enhanced Services</w:t>
            </w:r>
            <w:r w:rsidR="004F7E4E">
              <w:rPr>
                <w:noProof/>
                <w:webHidden/>
              </w:rPr>
              <w:tab/>
            </w:r>
            <w:r w:rsidR="004F7E4E">
              <w:rPr>
                <w:noProof/>
                <w:webHidden/>
              </w:rPr>
              <w:fldChar w:fldCharType="begin"/>
            </w:r>
            <w:r w:rsidR="004F7E4E">
              <w:rPr>
                <w:noProof/>
                <w:webHidden/>
              </w:rPr>
              <w:instrText xml:space="preserve"> PAGEREF _Toc124867227 \h </w:instrText>
            </w:r>
            <w:r w:rsidR="004F7E4E">
              <w:rPr>
                <w:noProof/>
                <w:webHidden/>
              </w:rPr>
            </w:r>
            <w:r w:rsidR="004F7E4E">
              <w:rPr>
                <w:noProof/>
                <w:webHidden/>
              </w:rPr>
              <w:fldChar w:fldCharType="separate"/>
            </w:r>
            <w:r>
              <w:rPr>
                <w:noProof/>
                <w:webHidden/>
              </w:rPr>
              <w:t>222</w:t>
            </w:r>
            <w:r w:rsidR="004F7E4E">
              <w:rPr>
                <w:noProof/>
                <w:webHidden/>
              </w:rPr>
              <w:fldChar w:fldCharType="end"/>
            </w:r>
          </w:hyperlink>
        </w:p>
        <w:p w14:paraId="3F094778" w14:textId="241AE210" w:rsidR="004F7E4E" w:rsidRDefault="009C2258">
          <w:pPr>
            <w:pStyle w:val="TOC3"/>
            <w:tabs>
              <w:tab w:val="left" w:pos="1320"/>
              <w:tab w:val="right" w:leader="dot" w:pos="9016"/>
            </w:tabs>
            <w:rPr>
              <w:rFonts w:eastAsiaTheme="minorEastAsia"/>
              <w:noProof/>
              <w:lang w:eastAsia="en-AU"/>
            </w:rPr>
          </w:pPr>
          <w:hyperlink w:anchor="_Toc124867228" w:history="1">
            <w:r w:rsidR="004F7E4E" w:rsidRPr="000116BA">
              <w:rPr>
                <w:rStyle w:val="Hyperlink"/>
                <w:noProof/>
              </w:rPr>
              <w:t>7.4.5</w:t>
            </w:r>
            <w:r w:rsidR="004F7E4E">
              <w:rPr>
                <w:rFonts w:eastAsiaTheme="minorEastAsia"/>
                <w:noProof/>
                <w:lang w:eastAsia="en-AU"/>
              </w:rPr>
              <w:tab/>
            </w:r>
            <w:r w:rsidR="004F7E4E" w:rsidRPr="000116BA">
              <w:rPr>
                <w:rStyle w:val="Hyperlink"/>
                <w:noProof/>
              </w:rPr>
              <w:t>Points Based Activation System in Digital Services</w:t>
            </w:r>
            <w:r w:rsidR="004F7E4E">
              <w:rPr>
                <w:noProof/>
                <w:webHidden/>
              </w:rPr>
              <w:tab/>
            </w:r>
            <w:r w:rsidR="004F7E4E">
              <w:rPr>
                <w:noProof/>
                <w:webHidden/>
              </w:rPr>
              <w:fldChar w:fldCharType="begin"/>
            </w:r>
            <w:r w:rsidR="004F7E4E">
              <w:rPr>
                <w:noProof/>
                <w:webHidden/>
              </w:rPr>
              <w:instrText xml:space="preserve"> PAGEREF _Toc124867228 \h </w:instrText>
            </w:r>
            <w:r w:rsidR="004F7E4E">
              <w:rPr>
                <w:noProof/>
                <w:webHidden/>
              </w:rPr>
            </w:r>
            <w:r w:rsidR="004F7E4E">
              <w:rPr>
                <w:noProof/>
                <w:webHidden/>
              </w:rPr>
              <w:fldChar w:fldCharType="separate"/>
            </w:r>
            <w:r>
              <w:rPr>
                <w:noProof/>
                <w:webHidden/>
              </w:rPr>
              <w:t>227</w:t>
            </w:r>
            <w:r w:rsidR="004F7E4E">
              <w:rPr>
                <w:noProof/>
                <w:webHidden/>
              </w:rPr>
              <w:fldChar w:fldCharType="end"/>
            </w:r>
          </w:hyperlink>
        </w:p>
        <w:p w14:paraId="62079D95" w14:textId="7FFFAFDE" w:rsidR="004F7E4E" w:rsidRDefault="009C2258">
          <w:pPr>
            <w:pStyle w:val="TOC3"/>
            <w:tabs>
              <w:tab w:val="left" w:pos="1320"/>
              <w:tab w:val="right" w:leader="dot" w:pos="9016"/>
            </w:tabs>
            <w:rPr>
              <w:rFonts w:eastAsiaTheme="minorEastAsia"/>
              <w:noProof/>
              <w:lang w:eastAsia="en-AU"/>
            </w:rPr>
          </w:pPr>
          <w:hyperlink w:anchor="_Toc124867229" w:history="1">
            <w:r w:rsidR="004F7E4E" w:rsidRPr="000116BA">
              <w:rPr>
                <w:rStyle w:val="Hyperlink"/>
                <w:noProof/>
              </w:rPr>
              <w:t>7.4.6</w:t>
            </w:r>
            <w:r w:rsidR="004F7E4E">
              <w:rPr>
                <w:rFonts w:eastAsiaTheme="minorEastAsia"/>
                <w:noProof/>
                <w:lang w:eastAsia="en-AU"/>
              </w:rPr>
              <w:tab/>
            </w:r>
            <w:r w:rsidR="004F7E4E" w:rsidRPr="000116BA">
              <w:rPr>
                <w:rStyle w:val="Hyperlink"/>
                <w:noProof/>
              </w:rPr>
              <w:t>Targeted Compliance Framework operation in jobactive and NEST</w:t>
            </w:r>
            <w:r w:rsidR="004F7E4E">
              <w:rPr>
                <w:noProof/>
                <w:webHidden/>
              </w:rPr>
              <w:tab/>
            </w:r>
            <w:r w:rsidR="004F7E4E">
              <w:rPr>
                <w:noProof/>
                <w:webHidden/>
              </w:rPr>
              <w:fldChar w:fldCharType="begin"/>
            </w:r>
            <w:r w:rsidR="004F7E4E">
              <w:rPr>
                <w:noProof/>
                <w:webHidden/>
              </w:rPr>
              <w:instrText xml:space="preserve"> PAGEREF _Toc124867229 \h </w:instrText>
            </w:r>
            <w:r w:rsidR="004F7E4E">
              <w:rPr>
                <w:noProof/>
                <w:webHidden/>
              </w:rPr>
            </w:r>
            <w:r w:rsidR="004F7E4E">
              <w:rPr>
                <w:noProof/>
                <w:webHidden/>
              </w:rPr>
              <w:fldChar w:fldCharType="separate"/>
            </w:r>
            <w:r>
              <w:rPr>
                <w:noProof/>
                <w:webHidden/>
              </w:rPr>
              <w:t>228</w:t>
            </w:r>
            <w:r w:rsidR="004F7E4E">
              <w:rPr>
                <w:noProof/>
                <w:webHidden/>
              </w:rPr>
              <w:fldChar w:fldCharType="end"/>
            </w:r>
          </w:hyperlink>
        </w:p>
        <w:p w14:paraId="593558E9" w14:textId="2C21CDE0" w:rsidR="004F7E4E" w:rsidRDefault="009C2258">
          <w:pPr>
            <w:pStyle w:val="TOC1"/>
            <w:tabs>
              <w:tab w:val="left" w:pos="440"/>
              <w:tab w:val="right" w:leader="dot" w:pos="9016"/>
            </w:tabs>
            <w:rPr>
              <w:rFonts w:eastAsiaTheme="minorEastAsia"/>
              <w:b w:val="0"/>
              <w:noProof/>
              <w:lang w:eastAsia="en-AU"/>
            </w:rPr>
          </w:pPr>
          <w:hyperlink w:anchor="_Toc124867230" w:history="1">
            <w:r w:rsidR="004F7E4E" w:rsidRPr="000116BA">
              <w:rPr>
                <w:rStyle w:val="Hyperlink"/>
                <w:noProof/>
              </w:rPr>
              <w:t>8</w:t>
            </w:r>
            <w:r w:rsidR="004F7E4E">
              <w:rPr>
                <w:rFonts w:eastAsiaTheme="minorEastAsia"/>
                <w:b w:val="0"/>
                <w:noProof/>
                <w:lang w:eastAsia="en-AU"/>
              </w:rPr>
              <w:tab/>
            </w:r>
            <w:r w:rsidR="004F7E4E" w:rsidRPr="000116BA">
              <w:rPr>
                <w:rStyle w:val="Hyperlink"/>
                <w:noProof/>
              </w:rPr>
              <w:t>One service – two offerings</w:t>
            </w:r>
            <w:r w:rsidR="004F7E4E">
              <w:rPr>
                <w:noProof/>
                <w:webHidden/>
              </w:rPr>
              <w:tab/>
            </w:r>
            <w:r w:rsidR="004F7E4E">
              <w:rPr>
                <w:noProof/>
                <w:webHidden/>
              </w:rPr>
              <w:fldChar w:fldCharType="begin"/>
            </w:r>
            <w:r w:rsidR="004F7E4E">
              <w:rPr>
                <w:noProof/>
                <w:webHidden/>
              </w:rPr>
              <w:instrText xml:space="preserve"> PAGEREF _Toc124867230 \h </w:instrText>
            </w:r>
            <w:r w:rsidR="004F7E4E">
              <w:rPr>
                <w:noProof/>
                <w:webHidden/>
              </w:rPr>
            </w:r>
            <w:r w:rsidR="004F7E4E">
              <w:rPr>
                <w:noProof/>
                <w:webHidden/>
              </w:rPr>
              <w:fldChar w:fldCharType="separate"/>
            </w:r>
            <w:r>
              <w:rPr>
                <w:noProof/>
                <w:webHidden/>
              </w:rPr>
              <w:t>231</w:t>
            </w:r>
            <w:r w:rsidR="004F7E4E">
              <w:rPr>
                <w:noProof/>
                <w:webHidden/>
              </w:rPr>
              <w:fldChar w:fldCharType="end"/>
            </w:r>
          </w:hyperlink>
        </w:p>
        <w:p w14:paraId="6EA0BF2E" w14:textId="69DFA45F" w:rsidR="004F7E4E" w:rsidRDefault="009C2258">
          <w:pPr>
            <w:pStyle w:val="TOC2"/>
            <w:tabs>
              <w:tab w:val="left" w:pos="880"/>
              <w:tab w:val="right" w:leader="dot" w:pos="9016"/>
            </w:tabs>
            <w:rPr>
              <w:rFonts w:eastAsiaTheme="minorEastAsia"/>
              <w:noProof/>
              <w:lang w:eastAsia="en-AU"/>
            </w:rPr>
          </w:pPr>
          <w:hyperlink w:anchor="_Toc124867231" w:history="1">
            <w:r w:rsidR="004F7E4E" w:rsidRPr="000116BA">
              <w:rPr>
                <w:rStyle w:val="Hyperlink"/>
                <w:noProof/>
              </w:rPr>
              <w:t>8.1</w:t>
            </w:r>
            <w:r w:rsidR="004F7E4E">
              <w:rPr>
                <w:rFonts w:eastAsiaTheme="minorEastAsia"/>
                <w:noProof/>
                <w:lang w:eastAsia="en-AU"/>
              </w:rPr>
              <w:tab/>
            </w:r>
            <w:r w:rsidR="004F7E4E" w:rsidRPr="000116BA">
              <w:rPr>
                <w:rStyle w:val="Hyperlink"/>
                <w:noProof/>
              </w:rPr>
              <w:t>Two offerings</w:t>
            </w:r>
            <w:r w:rsidR="004F7E4E">
              <w:rPr>
                <w:noProof/>
                <w:webHidden/>
              </w:rPr>
              <w:tab/>
            </w:r>
            <w:r w:rsidR="004F7E4E">
              <w:rPr>
                <w:noProof/>
                <w:webHidden/>
              </w:rPr>
              <w:fldChar w:fldCharType="begin"/>
            </w:r>
            <w:r w:rsidR="004F7E4E">
              <w:rPr>
                <w:noProof/>
                <w:webHidden/>
              </w:rPr>
              <w:instrText xml:space="preserve"> PAGEREF _Toc124867231 \h </w:instrText>
            </w:r>
            <w:r w:rsidR="004F7E4E">
              <w:rPr>
                <w:noProof/>
                <w:webHidden/>
              </w:rPr>
            </w:r>
            <w:r w:rsidR="004F7E4E">
              <w:rPr>
                <w:noProof/>
                <w:webHidden/>
              </w:rPr>
              <w:fldChar w:fldCharType="separate"/>
            </w:r>
            <w:r>
              <w:rPr>
                <w:noProof/>
                <w:webHidden/>
              </w:rPr>
              <w:t>231</w:t>
            </w:r>
            <w:r w:rsidR="004F7E4E">
              <w:rPr>
                <w:noProof/>
                <w:webHidden/>
              </w:rPr>
              <w:fldChar w:fldCharType="end"/>
            </w:r>
          </w:hyperlink>
        </w:p>
        <w:p w14:paraId="27D32E11" w14:textId="12D56561" w:rsidR="004F7E4E" w:rsidRDefault="009C2258">
          <w:pPr>
            <w:pStyle w:val="TOC3"/>
            <w:tabs>
              <w:tab w:val="left" w:pos="1320"/>
              <w:tab w:val="right" w:leader="dot" w:pos="9016"/>
            </w:tabs>
            <w:rPr>
              <w:rFonts w:eastAsiaTheme="minorEastAsia"/>
              <w:noProof/>
              <w:lang w:eastAsia="en-AU"/>
            </w:rPr>
          </w:pPr>
          <w:hyperlink w:anchor="_Toc124867232" w:history="1">
            <w:r w:rsidR="004F7E4E" w:rsidRPr="000116BA">
              <w:rPr>
                <w:rStyle w:val="Hyperlink"/>
                <w:noProof/>
              </w:rPr>
              <w:t>8.1.1</w:t>
            </w:r>
            <w:r w:rsidR="004F7E4E">
              <w:rPr>
                <w:rFonts w:eastAsiaTheme="minorEastAsia"/>
                <w:noProof/>
                <w:lang w:eastAsia="en-AU"/>
              </w:rPr>
              <w:tab/>
            </w:r>
            <w:r w:rsidR="004F7E4E" w:rsidRPr="000116BA">
              <w:rPr>
                <w:rStyle w:val="Hyperlink"/>
                <w:noProof/>
              </w:rPr>
              <w:t>How many participants are moving between services?</w:t>
            </w:r>
            <w:r w:rsidR="004F7E4E">
              <w:rPr>
                <w:noProof/>
                <w:webHidden/>
              </w:rPr>
              <w:tab/>
            </w:r>
            <w:r w:rsidR="004F7E4E">
              <w:rPr>
                <w:noProof/>
                <w:webHidden/>
              </w:rPr>
              <w:fldChar w:fldCharType="begin"/>
            </w:r>
            <w:r w:rsidR="004F7E4E">
              <w:rPr>
                <w:noProof/>
                <w:webHidden/>
              </w:rPr>
              <w:instrText xml:space="preserve"> PAGEREF _Toc124867232 \h </w:instrText>
            </w:r>
            <w:r w:rsidR="004F7E4E">
              <w:rPr>
                <w:noProof/>
                <w:webHidden/>
              </w:rPr>
            </w:r>
            <w:r w:rsidR="004F7E4E">
              <w:rPr>
                <w:noProof/>
                <w:webHidden/>
              </w:rPr>
              <w:fldChar w:fldCharType="separate"/>
            </w:r>
            <w:r>
              <w:rPr>
                <w:noProof/>
                <w:webHidden/>
              </w:rPr>
              <w:t>231</w:t>
            </w:r>
            <w:r w:rsidR="004F7E4E">
              <w:rPr>
                <w:noProof/>
                <w:webHidden/>
              </w:rPr>
              <w:fldChar w:fldCharType="end"/>
            </w:r>
          </w:hyperlink>
        </w:p>
        <w:p w14:paraId="6B9AFA72" w14:textId="2E408098" w:rsidR="004F7E4E" w:rsidRDefault="009C2258">
          <w:pPr>
            <w:pStyle w:val="TOC3"/>
            <w:tabs>
              <w:tab w:val="left" w:pos="1320"/>
              <w:tab w:val="right" w:leader="dot" w:pos="9016"/>
            </w:tabs>
            <w:rPr>
              <w:rFonts w:eastAsiaTheme="minorEastAsia"/>
              <w:noProof/>
              <w:lang w:eastAsia="en-AU"/>
            </w:rPr>
          </w:pPr>
          <w:hyperlink w:anchor="_Toc124867233" w:history="1">
            <w:r w:rsidR="004F7E4E" w:rsidRPr="000116BA">
              <w:rPr>
                <w:rStyle w:val="Hyperlink"/>
                <w:noProof/>
              </w:rPr>
              <w:t>8.1.2</w:t>
            </w:r>
            <w:r w:rsidR="004F7E4E">
              <w:rPr>
                <w:rFonts w:eastAsiaTheme="minorEastAsia"/>
                <w:noProof/>
                <w:lang w:eastAsia="en-AU"/>
              </w:rPr>
              <w:tab/>
            </w:r>
            <w:r w:rsidR="004F7E4E" w:rsidRPr="000116BA">
              <w:rPr>
                <w:rStyle w:val="Hyperlink"/>
                <w:noProof/>
              </w:rPr>
              <w:t>Why are participants moving?</w:t>
            </w:r>
            <w:r w:rsidR="004F7E4E">
              <w:rPr>
                <w:noProof/>
                <w:webHidden/>
              </w:rPr>
              <w:tab/>
            </w:r>
            <w:r w:rsidR="004F7E4E">
              <w:rPr>
                <w:noProof/>
                <w:webHidden/>
              </w:rPr>
              <w:fldChar w:fldCharType="begin"/>
            </w:r>
            <w:r w:rsidR="004F7E4E">
              <w:rPr>
                <w:noProof/>
                <w:webHidden/>
              </w:rPr>
              <w:instrText xml:space="preserve"> PAGEREF _Toc124867233 \h </w:instrText>
            </w:r>
            <w:r w:rsidR="004F7E4E">
              <w:rPr>
                <w:noProof/>
                <w:webHidden/>
              </w:rPr>
            </w:r>
            <w:r w:rsidR="004F7E4E">
              <w:rPr>
                <w:noProof/>
                <w:webHidden/>
              </w:rPr>
              <w:fldChar w:fldCharType="separate"/>
            </w:r>
            <w:r>
              <w:rPr>
                <w:noProof/>
                <w:webHidden/>
              </w:rPr>
              <w:t>232</w:t>
            </w:r>
            <w:r w:rsidR="004F7E4E">
              <w:rPr>
                <w:noProof/>
                <w:webHidden/>
              </w:rPr>
              <w:fldChar w:fldCharType="end"/>
            </w:r>
          </w:hyperlink>
        </w:p>
        <w:p w14:paraId="3386D110" w14:textId="2F10F960" w:rsidR="004F7E4E" w:rsidRDefault="009C2258">
          <w:pPr>
            <w:pStyle w:val="TOC2"/>
            <w:tabs>
              <w:tab w:val="left" w:pos="880"/>
              <w:tab w:val="right" w:leader="dot" w:pos="9016"/>
            </w:tabs>
            <w:rPr>
              <w:rFonts w:eastAsiaTheme="minorEastAsia"/>
              <w:noProof/>
              <w:lang w:eastAsia="en-AU"/>
            </w:rPr>
          </w:pPr>
          <w:hyperlink w:anchor="_Toc124867234" w:history="1">
            <w:r w:rsidR="004F7E4E" w:rsidRPr="000116BA">
              <w:rPr>
                <w:rStyle w:val="Hyperlink"/>
                <w:noProof/>
              </w:rPr>
              <w:t>8.2</w:t>
            </w:r>
            <w:r w:rsidR="004F7E4E">
              <w:rPr>
                <w:rFonts w:eastAsiaTheme="minorEastAsia"/>
                <w:noProof/>
                <w:lang w:eastAsia="en-AU"/>
              </w:rPr>
              <w:tab/>
            </w:r>
            <w:r w:rsidR="004F7E4E" w:rsidRPr="000116BA">
              <w:rPr>
                <w:rStyle w:val="Hyperlink"/>
                <w:noProof/>
              </w:rPr>
              <w:t>Participant experiences of transferring between service types</w:t>
            </w:r>
            <w:r w:rsidR="004F7E4E">
              <w:rPr>
                <w:noProof/>
                <w:webHidden/>
              </w:rPr>
              <w:tab/>
            </w:r>
            <w:r w:rsidR="004F7E4E">
              <w:rPr>
                <w:noProof/>
                <w:webHidden/>
              </w:rPr>
              <w:fldChar w:fldCharType="begin"/>
            </w:r>
            <w:r w:rsidR="004F7E4E">
              <w:rPr>
                <w:noProof/>
                <w:webHidden/>
              </w:rPr>
              <w:instrText xml:space="preserve"> PAGEREF _Toc124867234 \h </w:instrText>
            </w:r>
            <w:r w:rsidR="004F7E4E">
              <w:rPr>
                <w:noProof/>
                <w:webHidden/>
              </w:rPr>
            </w:r>
            <w:r w:rsidR="004F7E4E">
              <w:rPr>
                <w:noProof/>
                <w:webHidden/>
              </w:rPr>
              <w:fldChar w:fldCharType="separate"/>
            </w:r>
            <w:r>
              <w:rPr>
                <w:noProof/>
                <w:webHidden/>
              </w:rPr>
              <w:t>233</w:t>
            </w:r>
            <w:r w:rsidR="004F7E4E">
              <w:rPr>
                <w:noProof/>
                <w:webHidden/>
              </w:rPr>
              <w:fldChar w:fldCharType="end"/>
            </w:r>
          </w:hyperlink>
        </w:p>
        <w:p w14:paraId="560F3125" w14:textId="3E4C3720" w:rsidR="004F7E4E" w:rsidRDefault="009C2258">
          <w:pPr>
            <w:pStyle w:val="TOC3"/>
            <w:tabs>
              <w:tab w:val="left" w:pos="1320"/>
              <w:tab w:val="right" w:leader="dot" w:pos="9016"/>
            </w:tabs>
            <w:rPr>
              <w:rFonts w:eastAsiaTheme="minorEastAsia"/>
              <w:noProof/>
              <w:lang w:eastAsia="en-AU"/>
            </w:rPr>
          </w:pPr>
          <w:hyperlink w:anchor="_Toc124867235" w:history="1">
            <w:r w:rsidR="004F7E4E" w:rsidRPr="000116BA">
              <w:rPr>
                <w:rStyle w:val="Hyperlink"/>
                <w:noProof/>
              </w:rPr>
              <w:t>8.2.1</w:t>
            </w:r>
            <w:r w:rsidR="004F7E4E">
              <w:rPr>
                <w:rFonts w:eastAsiaTheme="minorEastAsia"/>
                <w:noProof/>
                <w:lang w:eastAsia="en-AU"/>
              </w:rPr>
              <w:tab/>
            </w:r>
            <w:r w:rsidR="004F7E4E" w:rsidRPr="000116BA">
              <w:rPr>
                <w:rStyle w:val="Hyperlink"/>
                <w:noProof/>
              </w:rPr>
              <w:t>Participants who were batch transferred</w:t>
            </w:r>
            <w:r w:rsidR="004F7E4E">
              <w:rPr>
                <w:noProof/>
                <w:webHidden/>
              </w:rPr>
              <w:tab/>
            </w:r>
            <w:r w:rsidR="004F7E4E">
              <w:rPr>
                <w:noProof/>
                <w:webHidden/>
              </w:rPr>
              <w:fldChar w:fldCharType="begin"/>
            </w:r>
            <w:r w:rsidR="004F7E4E">
              <w:rPr>
                <w:noProof/>
                <w:webHidden/>
              </w:rPr>
              <w:instrText xml:space="preserve"> PAGEREF _Toc124867235 \h </w:instrText>
            </w:r>
            <w:r w:rsidR="004F7E4E">
              <w:rPr>
                <w:noProof/>
                <w:webHidden/>
              </w:rPr>
            </w:r>
            <w:r w:rsidR="004F7E4E">
              <w:rPr>
                <w:noProof/>
                <w:webHidden/>
              </w:rPr>
              <w:fldChar w:fldCharType="separate"/>
            </w:r>
            <w:r>
              <w:rPr>
                <w:noProof/>
                <w:webHidden/>
              </w:rPr>
              <w:t>235</w:t>
            </w:r>
            <w:r w:rsidR="004F7E4E">
              <w:rPr>
                <w:noProof/>
                <w:webHidden/>
              </w:rPr>
              <w:fldChar w:fldCharType="end"/>
            </w:r>
          </w:hyperlink>
        </w:p>
        <w:p w14:paraId="1FDD4C95" w14:textId="43A9273C" w:rsidR="004F7E4E" w:rsidRDefault="009C2258">
          <w:pPr>
            <w:pStyle w:val="TOC2"/>
            <w:tabs>
              <w:tab w:val="left" w:pos="880"/>
              <w:tab w:val="right" w:leader="dot" w:pos="9016"/>
            </w:tabs>
            <w:rPr>
              <w:rFonts w:eastAsiaTheme="minorEastAsia"/>
              <w:noProof/>
              <w:lang w:eastAsia="en-AU"/>
            </w:rPr>
          </w:pPr>
          <w:hyperlink w:anchor="_Toc124867236" w:history="1">
            <w:r w:rsidR="004F7E4E" w:rsidRPr="000116BA">
              <w:rPr>
                <w:rStyle w:val="Hyperlink"/>
                <w:noProof/>
              </w:rPr>
              <w:t>8.3</w:t>
            </w:r>
            <w:r w:rsidR="004F7E4E">
              <w:rPr>
                <w:rFonts w:eastAsiaTheme="minorEastAsia"/>
                <w:noProof/>
                <w:lang w:eastAsia="en-AU"/>
              </w:rPr>
              <w:tab/>
            </w:r>
            <w:r w:rsidR="004F7E4E" w:rsidRPr="000116BA">
              <w:rPr>
                <w:rStyle w:val="Hyperlink"/>
                <w:noProof/>
              </w:rPr>
              <w:t>Provider views and perceptions of the digital platform</w:t>
            </w:r>
            <w:r w:rsidR="004F7E4E">
              <w:rPr>
                <w:noProof/>
                <w:webHidden/>
              </w:rPr>
              <w:tab/>
            </w:r>
            <w:r w:rsidR="004F7E4E">
              <w:rPr>
                <w:noProof/>
                <w:webHidden/>
              </w:rPr>
              <w:fldChar w:fldCharType="begin"/>
            </w:r>
            <w:r w:rsidR="004F7E4E">
              <w:rPr>
                <w:noProof/>
                <w:webHidden/>
              </w:rPr>
              <w:instrText xml:space="preserve"> PAGEREF _Toc124867236 \h </w:instrText>
            </w:r>
            <w:r w:rsidR="004F7E4E">
              <w:rPr>
                <w:noProof/>
                <w:webHidden/>
              </w:rPr>
            </w:r>
            <w:r w:rsidR="004F7E4E">
              <w:rPr>
                <w:noProof/>
                <w:webHidden/>
              </w:rPr>
              <w:fldChar w:fldCharType="separate"/>
            </w:r>
            <w:r>
              <w:rPr>
                <w:noProof/>
                <w:webHidden/>
              </w:rPr>
              <w:t>236</w:t>
            </w:r>
            <w:r w:rsidR="004F7E4E">
              <w:rPr>
                <w:noProof/>
                <w:webHidden/>
              </w:rPr>
              <w:fldChar w:fldCharType="end"/>
            </w:r>
          </w:hyperlink>
        </w:p>
        <w:p w14:paraId="07CFB870" w14:textId="49B3033C" w:rsidR="004F7E4E" w:rsidRDefault="009C2258">
          <w:pPr>
            <w:pStyle w:val="TOC3"/>
            <w:tabs>
              <w:tab w:val="left" w:pos="1320"/>
              <w:tab w:val="right" w:leader="dot" w:pos="9016"/>
            </w:tabs>
            <w:rPr>
              <w:rFonts w:eastAsiaTheme="minorEastAsia"/>
              <w:noProof/>
              <w:lang w:eastAsia="en-AU"/>
            </w:rPr>
          </w:pPr>
          <w:hyperlink w:anchor="_Toc124867237" w:history="1">
            <w:r w:rsidR="004F7E4E" w:rsidRPr="000116BA">
              <w:rPr>
                <w:rStyle w:val="Hyperlink"/>
                <w:noProof/>
              </w:rPr>
              <w:t>8.3.1</w:t>
            </w:r>
            <w:r w:rsidR="004F7E4E">
              <w:rPr>
                <w:rFonts w:eastAsiaTheme="minorEastAsia"/>
                <w:noProof/>
                <w:lang w:eastAsia="en-AU"/>
              </w:rPr>
              <w:tab/>
            </w:r>
            <w:r w:rsidR="004F7E4E" w:rsidRPr="000116BA">
              <w:rPr>
                <w:rStyle w:val="Hyperlink"/>
                <w:noProof/>
              </w:rPr>
              <w:t>Digital onboarding</w:t>
            </w:r>
            <w:r w:rsidR="004F7E4E">
              <w:rPr>
                <w:noProof/>
                <w:webHidden/>
              </w:rPr>
              <w:tab/>
            </w:r>
            <w:r w:rsidR="004F7E4E">
              <w:rPr>
                <w:noProof/>
                <w:webHidden/>
              </w:rPr>
              <w:fldChar w:fldCharType="begin"/>
            </w:r>
            <w:r w:rsidR="004F7E4E">
              <w:rPr>
                <w:noProof/>
                <w:webHidden/>
              </w:rPr>
              <w:instrText xml:space="preserve"> PAGEREF _Toc124867237 \h </w:instrText>
            </w:r>
            <w:r w:rsidR="004F7E4E">
              <w:rPr>
                <w:noProof/>
                <w:webHidden/>
              </w:rPr>
            </w:r>
            <w:r w:rsidR="004F7E4E">
              <w:rPr>
                <w:noProof/>
                <w:webHidden/>
              </w:rPr>
              <w:fldChar w:fldCharType="separate"/>
            </w:r>
            <w:r>
              <w:rPr>
                <w:noProof/>
                <w:webHidden/>
              </w:rPr>
              <w:t>236</w:t>
            </w:r>
            <w:r w:rsidR="004F7E4E">
              <w:rPr>
                <w:noProof/>
                <w:webHidden/>
              </w:rPr>
              <w:fldChar w:fldCharType="end"/>
            </w:r>
          </w:hyperlink>
        </w:p>
        <w:p w14:paraId="46E35F07" w14:textId="715B908F" w:rsidR="004F7E4E" w:rsidRDefault="009C2258">
          <w:pPr>
            <w:pStyle w:val="TOC3"/>
            <w:tabs>
              <w:tab w:val="left" w:pos="1320"/>
              <w:tab w:val="right" w:leader="dot" w:pos="9016"/>
            </w:tabs>
            <w:rPr>
              <w:rFonts w:eastAsiaTheme="minorEastAsia"/>
              <w:noProof/>
              <w:lang w:eastAsia="en-AU"/>
            </w:rPr>
          </w:pPr>
          <w:hyperlink w:anchor="_Toc124867238" w:history="1">
            <w:r w:rsidR="004F7E4E" w:rsidRPr="000116BA">
              <w:rPr>
                <w:rStyle w:val="Hyperlink"/>
                <w:noProof/>
              </w:rPr>
              <w:t>8.3.2</w:t>
            </w:r>
            <w:r w:rsidR="004F7E4E">
              <w:rPr>
                <w:rFonts w:eastAsiaTheme="minorEastAsia"/>
                <w:noProof/>
                <w:lang w:eastAsia="en-AU"/>
              </w:rPr>
              <w:tab/>
            </w:r>
            <w:r w:rsidR="004F7E4E" w:rsidRPr="000116BA">
              <w:rPr>
                <w:rStyle w:val="Hyperlink"/>
                <w:noProof/>
              </w:rPr>
              <w:t>Transitioning participants to DS</w:t>
            </w:r>
            <w:r w:rsidR="004F7E4E">
              <w:rPr>
                <w:noProof/>
                <w:webHidden/>
              </w:rPr>
              <w:tab/>
            </w:r>
            <w:r w:rsidR="004F7E4E">
              <w:rPr>
                <w:noProof/>
                <w:webHidden/>
              </w:rPr>
              <w:fldChar w:fldCharType="begin"/>
            </w:r>
            <w:r w:rsidR="004F7E4E">
              <w:rPr>
                <w:noProof/>
                <w:webHidden/>
              </w:rPr>
              <w:instrText xml:space="preserve"> PAGEREF _Toc124867238 \h </w:instrText>
            </w:r>
            <w:r w:rsidR="004F7E4E">
              <w:rPr>
                <w:noProof/>
                <w:webHidden/>
              </w:rPr>
            </w:r>
            <w:r w:rsidR="004F7E4E">
              <w:rPr>
                <w:noProof/>
                <w:webHidden/>
              </w:rPr>
              <w:fldChar w:fldCharType="separate"/>
            </w:r>
            <w:r>
              <w:rPr>
                <w:noProof/>
                <w:webHidden/>
              </w:rPr>
              <w:t>237</w:t>
            </w:r>
            <w:r w:rsidR="004F7E4E">
              <w:rPr>
                <w:noProof/>
                <w:webHidden/>
              </w:rPr>
              <w:fldChar w:fldCharType="end"/>
            </w:r>
          </w:hyperlink>
        </w:p>
        <w:p w14:paraId="1BC16E2E" w14:textId="1CFA3178" w:rsidR="004F7E4E" w:rsidRDefault="009C2258">
          <w:pPr>
            <w:pStyle w:val="TOC3"/>
            <w:tabs>
              <w:tab w:val="left" w:pos="1320"/>
              <w:tab w:val="right" w:leader="dot" w:pos="9016"/>
            </w:tabs>
            <w:rPr>
              <w:rFonts w:eastAsiaTheme="minorEastAsia"/>
              <w:noProof/>
              <w:lang w:eastAsia="en-AU"/>
            </w:rPr>
          </w:pPr>
          <w:hyperlink w:anchor="_Toc124867239" w:history="1">
            <w:r w:rsidR="004F7E4E" w:rsidRPr="000116BA">
              <w:rPr>
                <w:rStyle w:val="Hyperlink"/>
                <w:noProof/>
              </w:rPr>
              <w:t>8.3.3</w:t>
            </w:r>
            <w:r w:rsidR="004F7E4E">
              <w:rPr>
                <w:rFonts w:eastAsiaTheme="minorEastAsia"/>
                <w:noProof/>
                <w:lang w:eastAsia="en-AU"/>
              </w:rPr>
              <w:tab/>
            </w:r>
            <w:r w:rsidR="004F7E4E" w:rsidRPr="000116BA">
              <w:rPr>
                <w:rStyle w:val="Hyperlink"/>
                <w:noProof/>
              </w:rPr>
              <w:t>Use of digital platform</w:t>
            </w:r>
            <w:r w:rsidR="004F7E4E">
              <w:rPr>
                <w:noProof/>
                <w:webHidden/>
              </w:rPr>
              <w:tab/>
            </w:r>
            <w:r w:rsidR="004F7E4E">
              <w:rPr>
                <w:noProof/>
                <w:webHidden/>
              </w:rPr>
              <w:fldChar w:fldCharType="begin"/>
            </w:r>
            <w:r w:rsidR="004F7E4E">
              <w:rPr>
                <w:noProof/>
                <w:webHidden/>
              </w:rPr>
              <w:instrText xml:space="preserve"> PAGEREF _Toc124867239 \h </w:instrText>
            </w:r>
            <w:r w:rsidR="004F7E4E">
              <w:rPr>
                <w:noProof/>
                <w:webHidden/>
              </w:rPr>
            </w:r>
            <w:r w:rsidR="004F7E4E">
              <w:rPr>
                <w:noProof/>
                <w:webHidden/>
              </w:rPr>
              <w:fldChar w:fldCharType="separate"/>
            </w:r>
            <w:r>
              <w:rPr>
                <w:noProof/>
                <w:webHidden/>
              </w:rPr>
              <w:t>239</w:t>
            </w:r>
            <w:r w:rsidR="004F7E4E">
              <w:rPr>
                <w:noProof/>
                <w:webHidden/>
              </w:rPr>
              <w:fldChar w:fldCharType="end"/>
            </w:r>
          </w:hyperlink>
        </w:p>
        <w:p w14:paraId="66AC9DFF" w14:textId="0B7011D3" w:rsidR="004F7E4E" w:rsidRDefault="009C2258">
          <w:pPr>
            <w:pStyle w:val="TOC2"/>
            <w:tabs>
              <w:tab w:val="left" w:pos="880"/>
              <w:tab w:val="right" w:leader="dot" w:pos="9016"/>
            </w:tabs>
            <w:rPr>
              <w:rFonts w:eastAsiaTheme="minorEastAsia"/>
              <w:noProof/>
              <w:lang w:eastAsia="en-AU"/>
            </w:rPr>
          </w:pPr>
          <w:hyperlink w:anchor="_Toc124867240" w:history="1">
            <w:r w:rsidR="004F7E4E" w:rsidRPr="000116BA">
              <w:rPr>
                <w:rStyle w:val="Hyperlink"/>
                <w:noProof/>
              </w:rPr>
              <w:t>8.4</w:t>
            </w:r>
            <w:r w:rsidR="004F7E4E">
              <w:rPr>
                <w:rFonts w:eastAsiaTheme="minorEastAsia"/>
                <w:noProof/>
                <w:lang w:eastAsia="en-AU"/>
              </w:rPr>
              <w:tab/>
            </w:r>
            <w:r w:rsidR="004F7E4E" w:rsidRPr="000116BA">
              <w:rPr>
                <w:rStyle w:val="Hyperlink"/>
                <w:noProof/>
              </w:rPr>
              <w:t>Participant views on communication</w:t>
            </w:r>
            <w:r w:rsidR="004F7E4E">
              <w:rPr>
                <w:noProof/>
                <w:webHidden/>
              </w:rPr>
              <w:tab/>
            </w:r>
            <w:r w:rsidR="004F7E4E">
              <w:rPr>
                <w:noProof/>
                <w:webHidden/>
              </w:rPr>
              <w:fldChar w:fldCharType="begin"/>
            </w:r>
            <w:r w:rsidR="004F7E4E">
              <w:rPr>
                <w:noProof/>
                <w:webHidden/>
              </w:rPr>
              <w:instrText xml:space="preserve"> PAGEREF _Toc124867240 \h </w:instrText>
            </w:r>
            <w:r w:rsidR="004F7E4E">
              <w:rPr>
                <w:noProof/>
                <w:webHidden/>
              </w:rPr>
            </w:r>
            <w:r w:rsidR="004F7E4E">
              <w:rPr>
                <w:noProof/>
                <w:webHidden/>
              </w:rPr>
              <w:fldChar w:fldCharType="separate"/>
            </w:r>
            <w:r>
              <w:rPr>
                <w:noProof/>
                <w:webHidden/>
              </w:rPr>
              <w:t>240</w:t>
            </w:r>
            <w:r w:rsidR="004F7E4E">
              <w:rPr>
                <w:noProof/>
                <w:webHidden/>
              </w:rPr>
              <w:fldChar w:fldCharType="end"/>
            </w:r>
          </w:hyperlink>
        </w:p>
        <w:p w14:paraId="07361DD3" w14:textId="73695799" w:rsidR="004F7E4E" w:rsidRDefault="009C2258">
          <w:pPr>
            <w:pStyle w:val="TOC1"/>
            <w:tabs>
              <w:tab w:val="left" w:pos="440"/>
              <w:tab w:val="right" w:leader="dot" w:pos="9016"/>
            </w:tabs>
            <w:rPr>
              <w:rFonts w:eastAsiaTheme="minorEastAsia"/>
              <w:b w:val="0"/>
              <w:noProof/>
              <w:lang w:eastAsia="en-AU"/>
            </w:rPr>
          </w:pPr>
          <w:hyperlink w:anchor="_Toc124867241" w:history="1">
            <w:r w:rsidR="004F7E4E" w:rsidRPr="000116BA">
              <w:rPr>
                <w:rStyle w:val="Hyperlink"/>
                <w:noProof/>
              </w:rPr>
              <w:t>9</w:t>
            </w:r>
            <w:r w:rsidR="004F7E4E">
              <w:rPr>
                <w:rFonts w:eastAsiaTheme="minorEastAsia"/>
                <w:b w:val="0"/>
                <w:noProof/>
                <w:lang w:eastAsia="en-AU"/>
              </w:rPr>
              <w:tab/>
            </w:r>
            <w:r w:rsidR="004F7E4E" w:rsidRPr="000116BA">
              <w:rPr>
                <w:rStyle w:val="Hyperlink"/>
                <w:noProof/>
              </w:rPr>
              <w:t>Conclusion</w:t>
            </w:r>
            <w:r w:rsidR="004F7E4E">
              <w:rPr>
                <w:noProof/>
                <w:webHidden/>
              </w:rPr>
              <w:tab/>
            </w:r>
            <w:r w:rsidR="004F7E4E">
              <w:rPr>
                <w:noProof/>
                <w:webHidden/>
              </w:rPr>
              <w:fldChar w:fldCharType="begin"/>
            </w:r>
            <w:r w:rsidR="004F7E4E">
              <w:rPr>
                <w:noProof/>
                <w:webHidden/>
              </w:rPr>
              <w:instrText xml:space="preserve"> PAGEREF _Toc124867241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4222E77E" w14:textId="18AF74D6" w:rsidR="004F7E4E" w:rsidRDefault="009C2258">
          <w:pPr>
            <w:pStyle w:val="TOC2"/>
            <w:tabs>
              <w:tab w:val="left" w:pos="880"/>
              <w:tab w:val="right" w:leader="dot" w:pos="9016"/>
            </w:tabs>
            <w:rPr>
              <w:rFonts w:eastAsiaTheme="minorEastAsia"/>
              <w:noProof/>
              <w:lang w:eastAsia="en-AU"/>
            </w:rPr>
          </w:pPr>
          <w:hyperlink w:anchor="_Toc124867242" w:history="1">
            <w:r w:rsidR="004F7E4E" w:rsidRPr="000116BA">
              <w:rPr>
                <w:rStyle w:val="Hyperlink"/>
                <w:noProof/>
              </w:rPr>
              <w:t>9.1</w:t>
            </w:r>
            <w:r w:rsidR="004F7E4E">
              <w:rPr>
                <w:rFonts w:eastAsiaTheme="minorEastAsia"/>
                <w:noProof/>
                <w:lang w:eastAsia="en-AU"/>
              </w:rPr>
              <w:tab/>
            </w:r>
            <w:r w:rsidR="004F7E4E" w:rsidRPr="000116BA">
              <w:rPr>
                <w:rStyle w:val="Hyperlink"/>
                <w:noProof/>
              </w:rPr>
              <w:t>What is working</w:t>
            </w:r>
            <w:r w:rsidR="004F7E4E">
              <w:rPr>
                <w:noProof/>
                <w:webHidden/>
              </w:rPr>
              <w:tab/>
            </w:r>
            <w:r w:rsidR="004F7E4E">
              <w:rPr>
                <w:noProof/>
                <w:webHidden/>
              </w:rPr>
              <w:fldChar w:fldCharType="begin"/>
            </w:r>
            <w:r w:rsidR="004F7E4E">
              <w:rPr>
                <w:noProof/>
                <w:webHidden/>
              </w:rPr>
              <w:instrText xml:space="preserve"> PAGEREF _Toc124867242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50179D52" w14:textId="161C7999" w:rsidR="004F7E4E" w:rsidRDefault="009C2258">
          <w:pPr>
            <w:pStyle w:val="TOC3"/>
            <w:tabs>
              <w:tab w:val="left" w:pos="1320"/>
              <w:tab w:val="right" w:leader="dot" w:pos="9016"/>
            </w:tabs>
            <w:rPr>
              <w:rFonts w:eastAsiaTheme="minorEastAsia"/>
              <w:noProof/>
              <w:lang w:eastAsia="en-AU"/>
            </w:rPr>
          </w:pPr>
          <w:hyperlink w:anchor="_Toc124867243" w:history="1">
            <w:r w:rsidR="004F7E4E" w:rsidRPr="000116BA">
              <w:rPr>
                <w:rStyle w:val="Hyperlink"/>
                <w:noProof/>
              </w:rPr>
              <w:t>9.1.1</w:t>
            </w:r>
            <w:r w:rsidR="004F7E4E">
              <w:rPr>
                <w:rFonts w:eastAsiaTheme="minorEastAsia"/>
                <w:noProof/>
                <w:lang w:eastAsia="en-AU"/>
              </w:rPr>
              <w:tab/>
            </w:r>
            <w:r w:rsidR="004F7E4E" w:rsidRPr="000116BA">
              <w:rPr>
                <w:rStyle w:val="Hyperlink"/>
                <w:noProof/>
              </w:rPr>
              <w:t>Assessment and referral</w:t>
            </w:r>
            <w:r w:rsidR="004F7E4E">
              <w:rPr>
                <w:noProof/>
                <w:webHidden/>
              </w:rPr>
              <w:tab/>
            </w:r>
            <w:r w:rsidR="004F7E4E">
              <w:rPr>
                <w:noProof/>
                <w:webHidden/>
              </w:rPr>
              <w:fldChar w:fldCharType="begin"/>
            </w:r>
            <w:r w:rsidR="004F7E4E">
              <w:rPr>
                <w:noProof/>
                <w:webHidden/>
              </w:rPr>
              <w:instrText xml:space="preserve"> PAGEREF _Toc124867243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34FB36BF" w14:textId="6879FBEC" w:rsidR="004F7E4E" w:rsidRDefault="009C2258">
          <w:pPr>
            <w:pStyle w:val="TOC3"/>
            <w:tabs>
              <w:tab w:val="left" w:pos="1320"/>
              <w:tab w:val="right" w:leader="dot" w:pos="9016"/>
            </w:tabs>
            <w:rPr>
              <w:rFonts w:eastAsiaTheme="minorEastAsia"/>
              <w:noProof/>
              <w:lang w:eastAsia="en-AU"/>
            </w:rPr>
          </w:pPr>
          <w:hyperlink w:anchor="_Toc124867244" w:history="1">
            <w:r w:rsidR="004F7E4E" w:rsidRPr="000116BA">
              <w:rPr>
                <w:rStyle w:val="Hyperlink"/>
                <w:noProof/>
              </w:rPr>
              <w:t>9.1.2</w:t>
            </w:r>
            <w:r w:rsidR="004F7E4E">
              <w:rPr>
                <w:rFonts w:eastAsiaTheme="minorEastAsia"/>
                <w:noProof/>
                <w:lang w:eastAsia="en-AU"/>
              </w:rPr>
              <w:tab/>
            </w:r>
            <w:r w:rsidR="004F7E4E" w:rsidRPr="000116BA">
              <w:rPr>
                <w:rStyle w:val="Hyperlink"/>
                <w:noProof/>
              </w:rPr>
              <w:t>jobactive/jobsearch dashboard</w:t>
            </w:r>
            <w:r w:rsidR="004F7E4E">
              <w:rPr>
                <w:noProof/>
                <w:webHidden/>
              </w:rPr>
              <w:tab/>
            </w:r>
            <w:r w:rsidR="004F7E4E">
              <w:rPr>
                <w:noProof/>
                <w:webHidden/>
              </w:rPr>
              <w:fldChar w:fldCharType="begin"/>
            </w:r>
            <w:r w:rsidR="004F7E4E">
              <w:rPr>
                <w:noProof/>
                <w:webHidden/>
              </w:rPr>
              <w:instrText xml:space="preserve"> PAGEREF _Toc124867244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246FFCB4" w14:textId="027ADDD3" w:rsidR="004F7E4E" w:rsidRDefault="009C2258">
          <w:pPr>
            <w:pStyle w:val="TOC3"/>
            <w:tabs>
              <w:tab w:val="left" w:pos="1320"/>
              <w:tab w:val="right" w:leader="dot" w:pos="9016"/>
            </w:tabs>
            <w:rPr>
              <w:rFonts w:eastAsiaTheme="minorEastAsia"/>
              <w:noProof/>
              <w:lang w:eastAsia="en-AU"/>
            </w:rPr>
          </w:pPr>
          <w:hyperlink w:anchor="_Toc124867245" w:history="1">
            <w:r w:rsidR="004F7E4E" w:rsidRPr="000116BA">
              <w:rPr>
                <w:rStyle w:val="Hyperlink"/>
                <w:noProof/>
              </w:rPr>
              <w:t>9.1.3</w:t>
            </w:r>
            <w:r w:rsidR="004F7E4E">
              <w:rPr>
                <w:rFonts w:eastAsiaTheme="minorEastAsia"/>
                <w:noProof/>
                <w:lang w:eastAsia="en-AU"/>
              </w:rPr>
              <w:tab/>
            </w:r>
            <w:r w:rsidR="004F7E4E" w:rsidRPr="000116BA">
              <w:rPr>
                <w:rStyle w:val="Hyperlink"/>
                <w:noProof/>
              </w:rPr>
              <w:t>Digital Services Contact Centre</w:t>
            </w:r>
            <w:r w:rsidR="004F7E4E">
              <w:rPr>
                <w:noProof/>
                <w:webHidden/>
              </w:rPr>
              <w:tab/>
            </w:r>
            <w:r w:rsidR="004F7E4E">
              <w:rPr>
                <w:noProof/>
                <w:webHidden/>
              </w:rPr>
              <w:fldChar w:fldCharType="begin"/>
            </w:r>
            <w:r w:rsidR="004F7E4E">
              <w:rPr>
                <w:noProof/>
                <w:webHidden/>
              </w:rPr>
              <w:instrText xml:space="preserve"> PAGEREF _Toc124867245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773E4B85" w14:textId="175D0529" w:rsidR="004F7E4E" w:rsidRDefault="009C2258">
          <w:pPr>
            <w:pStyle w:val="TOC3"/>
            <w:tabs>
              <w:tab w:val="left" w:pos="1320"/>
              <w:tab w:val="right" w:leader="dot" w:pos="9016"/>
            </w:tabs>
            <w:rPr>
              <w:rFonts w:eastAsiaTheme="minorEastAsia"/>
              <w:noProof/>
              <w:lang w:eastAsia="en-AU"/>
            </w:rPr>
          </w:pPr>
          <w:hyperlink w:anchor="_Toc124867246" w:history="1">
            <w:r w:rsidR="004F7E4E" w:rsidRPr="000116BA">
              <w:rPr>
                <w:rStyle w:val="Hyperlink"/>
                <w:noProof/>
              </w:rPr>
              <w:t>9.1.4</w:t>
            </w:r>
            <w:r w:rsidR="004F7E4E">
              <w:rPr>
                <w:rFonts w:eastAsiaTheme="minorEastAsia"/>
                <w:noProof/>
                <w:lang w:eastAsia="en-AU"/>
              </w:rPr>
              <w:tab/>
            </w:r>
            <w:r w:rsidR="004F7E4E" w:rsidRPr="000116BA">
              <w:rPr>
                <w:rStyle w:val="Hyperlink"/>
                <w:noProof/>
              </w:rPr>
              <w:t>Points Based Activation System</w:t>
            </w:r>
            <w:r w:rsidR="004F7E4E">
              <w:rPr>
                <w:noProof/>
                <w:webHidden/>
              </w:rPr>
              <w:tab/>
            </w:r>
            <w:r w:rsidR="004F7E4E">
              <w:rPr>
                <w:noProof/>
                <w:webHidden/>
              </w:rPr>
              <w:fldChar w:fldCharType="begin"/>
            </w:r>
            <w:r w:rsidR="004F7E4E">
              <w:rPr>
                <w:noProof/>
                <w:webHidden/>
              </w:rPr>
              <w:instrText xml:space="preserve"> PAGEREF _Toc124867246 \h </w:instrText>
            </w:r>
            <w:r w:rsidR="004F7E4E">
              <w:rPr>
                <w:noProof/>
                <w:webHidden/>
              </w:rPr>
            </w:r>
            <w:r w:rsidR="004F7E4E">
              <w:rPr>
                <w:noProof/>
                <w:webHidden/>
              </w:rPr>
              <w:fldChar w:fldCharType="separate"/>
            </w:r>
            <w:r>
              <w:rPr>
                <w:noProof/>
                <w:webHidden/>
              </w:rPr>
              <w:t>244</w:t>
            </w:r>
            <w:r w:rsidR="004F7E4E">
              <w:rPr>
                <w:noProof/>
                <w:webHidden/>
              </w:rPr>
              <w:fldChar w:fldCharType="end"/>
            </w:r>
          </w:hyperlink>
        </w:p>
        <w:p w14:paraId="2BE42E1F" w14:textId="7C72B68B" w:rsidR="004F7E4E" w:rsidRDefault="009C2258">
          <w:pPr>
            <w:pStyle w:val="TOC3"/>
            <w:tabs>
              <w:tab w:val="left" w:pos="1320"/>
              <w:tab w:val="right" w:leader="dot" w:pos="9016"/>
            </w:tabs>
            <w:rPr>
              <w:rFonts w:eastAsiaTheme="minorEastAsia"/>
              <w:noProof/>
              <w:lang w:eastAsia="en-AU"/>
            </w:rPr>
          </w:pPr>
          <w:hyperlink w:anchor="_Toc124867247" w:history="1">
            <w:r w:rsidR="004F7E4E" w:rsidRPr="000116BA">
              <w:rPr>
                <w:rStyle w:val="Hyperlink"/>
                <w:noProof/>
              </w:rPr>
              <w:t>9.1.5</w:t>
            </w:r>
            <w:r w:rsidR="004F7E4E">
              <w:rPr>
                <w:rFonts w:eastAsiaTheme="minorEastAsia"/>
                <w:noProof/>
                <w:lang w:eastAsia="en-AU"/>
              </w:rPr>
              <w:tab/>
            </w:r>
            <w:r w:rsidR="004F7E4E" w:rsidRPr="000116BA">
              <w:rPr>
                <w:rStyle w:val="Hyperlink"/>
                <w:noProof/>
              </w:rPr>
              <w:t>Job seeker compliance</w:t>
            </w:r>
            <w:r w:rsidR="004F7E4E">
              <w:rPr>
                <w:noProof/>
                <w:webHidden/>
              </w:rPr>
              <w:tab/>
            </w:r>
            <w:r w:rsidR="004F7E4E">
              <w:rPr>
                <w:noProof/>
                <w:webHidden/>
              </w:rPr>
              <w:fldChar w:fldCharType="begin"/>
            </w:r>
            <w:r w:rsidR="004F7E4E">
              <w:rPr>
                <w:noProof/>
                <w:webHidden/>
              </w:rPr>
              <w:instrText xml:space="preserve"> PAGEREF _Toc124867247 \h </w:instrText>
            </w:r>
            <w:r w:rsidR="004F7E4E">
              <w:rPr>
                <w:noProof/>
                <w:webHidden/>
              </w:rPr>
            </w:r>
            <w:r w:rsidR="004F7E4E">
              <w:rPr>
                <w:noProof/>
                <w:webHidden/>
              </w:rPr>
              <w:fldChar w:fldCharType="separate"/>
            </w:r>
            <w:r>
              <w:rPr>
                <w:noProof/>
                <w:webHidden/>
              </w:rPr>
              <w:t>245</w:t>
            </w:r>
            <w:r w:rsidR="004F7E4E">
              <w:rPr>
                <w:noProof/>
                <w:webHidden/>
              </w:rPr>
              <w:fldChar w:fldCharType="end"/>
            </w:r>
          </w:hyperlink>
        </w:p>
        <w:p w14:paraId="6BCA1807" w14:textId="2B169D43" w:rsidR="004F7E4E" w:rsidRDefault="009C2258">
          <w:pPr>
            <w:pStyle w:val="TOC3"/>
            <w:tabs>
              <w:tab w:val="left" w:pos="1320"/>
              <w:tab w:val="right" w:leader="dot" w:pos="9016"/>
            </w:tabs>
            <w:rPr>
              <w:rFonts w:eastAsiaTheme="minorEastAsia"/>
              <w:noProof/>
              <w:lang w:eastAsia="en-AU"/>
            </w:rPr>
          </w:pPr>
          <w:hyperlink w:anchor="_Toc124867248" w:history="1">
            <w:r w:rsidR="004F7E4E" w:rsidRPr="000116BA">
              <w:rPr>
                <w:rStyle w:val="Hyperlink"/>
                <w:noProof/>
              </w:rPr>
              <w:t>9.1.6</w:t>
            </w:r>
            <w:r w:rsidR="004F7E4E">
              <w:rPr>
                <w:rFonts w:eastAsiaTheme="minorEastAsia"/>
                <w:noProof/>
                <w:lang w:eastAsia="en-AU"/>
              </w:rPr>
              <w:tab/>
            </w:r>
            <w:r w:rsidR="004F7E4E" w:rsidRPr="000116BA">
              <w:rPr>
                <w:rStyle w:val="Hyperlink"/>
                <w:noProof/>
              </w:rPr>
              <w:t>Enhanced Services</w:t>
            </w:r>
            <w:r w:rsidR="004F7E4E">
              <w:rPr>
                <w:noProof/>
                <w:webHidden/>
              </w:rPr>
              <w:tab/>
            </w:r>
            <w:r w:rsidR="004F7E4E">
              <w:rPr>
                <w:noProof/>
                <w:webHidden/>
              </w:rPr>
              <w:fldChar w:fldCharType="begin"/>
            </w:r>
            <w:r w:rsidR="004F7E4E">
              <w:rPr>
                <w:noProof/>
                <w:webHidden/>
              </w:rPr>
              <w:instrText xml:space="preserve"> PAGEREF _Toc124867248 \h </w:instrText>
            </w:r>
            <w:r w:rsidR="004F7E4E">
              <w:rPr>
                <w:noProof/>
                <w:webHidden/>
              </w:rPr>
            </w:r>
            <w:r w:rsidR="004F7E4E">
              <w:rPr>
                <w:noProof/>
                <w:webHidden/>
              </w:rPr>
              <w:fldChar w:fldCharType="separate"/>
            </w:r>
            <w:r>
              <w:rPr>
                <w:noProof/>
                <w:webHidden/>
              </w:rPr>
              <w:t>245</w:t>
            </w:r>
            <w:r w:rsidR="004F7E4E">
              <w:rPr>
                <w:noProof/>
                <w:webHidden/>
              </w:rPr>
              <w:fldChar w:fldCharType="end"/>
            </w:r>
          </w:hyperlink>
        </w:p>
        <w:p w14:paraId="4308AA4C" w14:textId="7D4F2446" w:rsidR="004F7E4E" w:rsidRDefault="009C2258">
          <w:pPr>
            <w:pStyle w:val="TOC2"/>
            <w:tabs>
              <w:tab w:val="left" w:pos="880"/>
              <w:tab w:val="right" w:leader="dot" w:pos="9016"/>
            </w:tabs>
            <w:rPr>
              <w:rFonts w:eastAsiaTheme="minorEastAsia"/>
              <w:noProof/>
              <w:lang w:eastAsia="en-AU"/>
            </w:rPr>
          </w:pPr>
          <w:hyperlink w:anchor="_Toc124867249" w:history="1">
            <w:r w:rsidR="004F7E4E" w:rsidRPr="000116BA">
              <w:rPr>
                <w:rStyle w:val="Hyperlink"/>
                <w:noProof/>
              </w:rPr>
              <w:t>9.2</w:t>
            </w:r>
            <w:r w:rsidR="004F7E4E">
              <w:rPr>
                <w:rFonts w:eastAsiaTheme="minorEastAsia"/>
                <w:noProof/>
                <w:lang w:eastAsia="en-AU"/>
              </w:rPr>
              <w:tab/>
            </w:r>
            <w:r w:rsidR="004F7E4E" w:rsidRPr="000116BA">
              <w:rPr>
                <w:rStyle w:val="Hyperlink"/>
                <w:noProof/>
              </w:rPr>
              <w:t>What to watch in the new model</w:t>
            </w:r>
            <w:r w:rsidR="004F7E4E">
              <w:rPr>
                <w:noProof/>
                <w:webHidden/>
              </w:rPr>
              <w:tab/>
            </w:r>
            <w:r w:rsidR="004F7E4E">
              <w:rPr>
                <w:noProof/>
                <w:webHidden/>
              </w:rPr>
              <w:fldChar w:fldCharType="begin"/>
            </w:r>
            <w:r w:rsidR="004F7E4E">
              <w:rPr>
                <w:noProof/>
                <w:webHidden/>
              </w:rPr>
              <w:instrText xml:space="preserve"> PAGEREF _Toc124867249 \h </w:instrText>
            </w:r>
            <w:r w:rsidR="004F7E4E">
              <w:rPr>
                <w:noProof/>
                <w:webHidden/>
              </w:rPr>
            </w:r>
            <w:r w:rsidR="004F7E4E">
              <w:rPr>
                <w:noProof/>
                <w:webHidden/>
              </w:rPr>
              <w:fldChar w:fldCharType="separate"/>
            </w:r>
            <w:r>
              <w:rPr>
                <w:noProof/>
                <w:webHidden/>
              </w:rPr>
              <w:t>249</w:t>
            </w:r>
            <w:r w:rsidR="004F7E4E">
              <w:rPr>
                <w:noProof/>
                <w:webHidden/>
              </w:rPr>
              <w:fldChar w:fldCharType="end"/>
            </w:r>
          </w:hyperlink>
        </w:p>
        <w:p w14:paraId="3E79F2DC" w14:textId="1B82AA92" w:rsidR="004F7E4E" w:rsidRDefault="009C2258">
          <w:pPr>
            <w:pStyle w:val="TOC3"/>
            <w:tabs>
              <w:tab w:val="left" w:pos="1320"/>
              <w:tab w:val="right" w:leader="dot" w:pos="9016"/>
            </w:tabs>
            <w:rPr>
              <w:rFonts w:eastAsiaTheme="minorEastAsia"/>
              <w:noProof/>
              <w:lang w:eastAsia="en-AU"/>
            </w:rPr>
          </w:pPr>
          <w:hyperlink w:anchor="_Toc124867250" w:history="1">
            <w:r w:rsidR="004F7E4E" w:rsidRPr="000116BA">
              <w:rPr>
                <w:rStyle w:val="Hyperlink"/>
                <w:noProof/>
              </w:rPr>
              <w:t>9.2.1</w:t>
            </w:r>
            <w:r w:rsidR="004F7E4E">
              <w:rPr>
                <w:rFonts w:eastAsiaTheme="minorEastAsia"/>
                <w:noProof/>
                <w:lang w:eastAsia="en-AU"/>
              </w:rPr>
              <w:tab/>
            </w:r>
            <w:r w:rsidR="004F7E4E" w:rsidRPr="000116BA">
              <w:rPr>
                <w:rStyle w:val="Hyperlink"/>
                <w:noProof/>
              </w:rPr>
              <w:t>Eligibility for Digital Services does not always reflect suitability</w:t>
            </w:r>
            <w:r w:rsidR="004F7E4E">
              <w:rPr>
                <w:noProof/>
                <w:webHidden/>
              </w:rPr>
              <w:tab/>
            </w:r>
            <w:r w:rsidR="004F7E4E">
              <w:rPr>
                <w:noProof/>
                <w:webHidden/>
              </w:rPr>
              <w:fldChar w:fldCharType="begin"/>
            </w:r>
            <w:r w:rsidR="004F7E4E">
              <w:rPr>
                <w:noProof/>
                <w:webHidden/>
              </w:rPr>
              <w:instrText xml:space="preserve"> PAGEREF _Toc124867250 \h </w:instrText>
            </w:r>
            <w:r w:rsidR="004F7E4E">
              <w:rPr>
                <w:noProof/>
                <w:webHidden/>
              </w:rPr>
            </w:r>
            <w:r w:rsidR="004F7E4E">
              <w:rPr>
                <w:noProof/>
                <w:webHidden/>
              </w:rPr>
              <w:fldChar w:fldCharType="separate"/>
            </w:r>
            <w:r>
              <w:rPr>
                <w:noProof/>
                <w:webHidden/>
              </w:rPr>
              <w:t>249</w:t>
            </w:r>
            <w:r w:rsidR="004F7E4E">
              <w:rPr>
                <w:noProof/>
                <w:webHidden/>
              </w:rPr>
              <w:fldChar w:fldCharType="end"/>
            </w:r>
          </w:hyperlink>
        </w:p>
        <w:p w14:paraId="6766C62D" w14:textId="00C76BDC" w:rsidR="004F7E4E" w:rsidRDefault="009C2258">
          <w:pPr>
            <w:pStyle w:val="TOC3"/>
            <w:tabs>
              <w:tab w:val="left" w:pos="1320"/>
              <w:tab w:val="right" w:leader="dot" w:pos="9016"/>
            </w:tabs>
            <w:rPr>
              <w:rFonts w:eastAsiaTheme="minorEastAsia"/>
              <w:noProof/>
              <w:lang w:eastAsia="en-AU"/>
            </w:rPr>
          </w:pPr>
          <w:hyperlink w:anchor="_Toc124867251" w:history="1">
            <w:r w:rsidR="004F7E4E" w:rsidRPr="000116BA">
              <w:rPr>
                <w:rStyle w:val="Hyperlink"/>
                <w:noProof/>
              </w:rPr>
              <w:t>9.2.2</w:t>
            </w:r>
            <w:r w:rsidR="004F7E4E">
              <w:rPr>
                <w:rFonts w:eastAsiaTheme="minorEastAsia"/>
                <w:noProof/>
                <w:lang w:eastAsia="en-AU"/>
              </w:rPr>
              <w:tab/>
            </w:r>
            <w:r w:rsidR="004F7E4E" w:rsidRPr="000116BA">
              <w:rPr>
                <w:rStyle w:val="Hyperlink"/>
                <w:noProof/>
              </w:rPr>
              <w:t>Groups for whom Digital Services may not always be suitable</w:t>
            </w:r>
            <w:r w:rsidR="004F7E4E">
              <w:rPr>
                <w:noProof/>
                <w:webHidden/>
              </w:rPr>
              <w:tab/>
            </w:r>
            <w:r w:rsidR="004F7E4E">
              <w:rPr>
                <w:noProof/>
                <w:webHidden/>
              </w:rPr>
              <w:fldChar w:fldCharType="begin"/>
            </w:r>
            <w:r w:rsidR="004F7E4E">
              <w:rPr>
                <w:noProof/>
                <w:webHidden/>
              </w:rPr>
              <w:instrText xml:space="preserve"> PAGEREF _Toc124867251 \h </w:instrText>
            </w:r>
            <w:r w:rsidR="004F7E4E">
              <w:rPr>
                <w:noProof/>
                <w:webHidden/>
              </w:rPr>
            </w:r>
            <w:r w:rsidR="004F7E4E">
              <w:rPr>
                <w:noProof/>
                <w:webHidden/>
              </w:rPr>
              <w:fldChar w:fldCharType="separate"/>
            </w:r>
            <w:r>
              <w:rPr>
                <w:noProof/>
                <w:webHidden/>
              </w:rPr>
              <w:t>249</w:t>
            </w:r>
            <w:r w:rsidR="004F7E4E">
              <w:rPr>
                <w:noProof/>
                <w:webHidden/>
              </w:rPr>
              <w:fldChar w:fldCharType="end"/>
            </w:r>
          </w:hyperlink>
        </w:p>
        <w:p w14:paraId="6CCD8788" w14:textId="6EE36E80" w:rsidR="004F7E4E" w:rsidRDefault="009C2258">
          <w:pPr>
            <w:pStyle w:val="TOC3"/>
            <w:tabs>
              <w:tab w:val="left" w:pos="1320"/>
              <w:tab w:val="right" w:leader="dot" w:pos="9016"/>
            </w:tabs>
            <w:rPr>
              <w:rFonts w:eastAsiaTheme="minorEastAsia"/>
              <w:noProof/>
              <w:lang w:eastAsia="en-AU"/>
            </w:rPr>
          </w:pPr>
          <w:hyperlink w:anchor="_Toc124867252" w:history="1">
            <w:r w:rsidR="004F7E4E" w:rsidRPr="000116BA">
              <w:rPr>
                <w:rStyle w:val="Hyperlink"/>
                <w:noProof/>
              </w:rPr>
              <w:t>9.2.3</w:t>
            </w:r>
            <w:r w:rsidR="004F7E4E">
              <w:rPr>
                <w:rFonts w:eastAsiaTheme="minorEastAsia"/>
                <w:noProof/>
                <w:lang w:eastAsia="en-AU"/>
              </w:rPr>
              <w:tab/>
            </w:r>
            <w:r w:rsidR="004F7E4E" w:rsidRPr="000116BA">
              <w:rPr>
                <w:rStyle w:val="Hyperlink"/>
                <w:noProof/>
              </w:rPr>
              <w:t>Groups for whom Enhanced Services may not be suitable</w:t>
            </w:r>
            <w:r w:rsidR="004F7E4E">
              <w:rPr>
                <w:noProof/>
                <w:webHidden/>
              </w:rPr>
              <w:tab/>
            </w:r>
            <w:r w:rsidR="004F7E4E">
              <w:rPr>
                <w:noProof/>
                <w:webHidden/>
              </w:rPr>
              <w:fldChar w:fldCharType="begin"/>
            </w:r>
            <w:r w:rsidR="004F7E4E">
              <w:rPr>
                <w:noProof/>
                <w:webHidden/>
              </w:rPr>
              <w:instrText xml:space="preserve"> PAGEREF _Toc124867252 \h </w:instrText>
            </w:r>
            <w:r w:rsidR="004F7E4E">
              <w:rPr>
                <w:noProof/>
                <w:webHidden/>
              </w:rPr>
            </w:r>
            <w:r w:rsidR="004F7E4E">
              <w:rPr>
                <w:noProof/>
                <w:webHidden/>
              </w:rPr>
              <w:fldChar w:fldCharType="separate"/>
            </w:r>
            <w:r>
              <w:rPr>
                <w:noProof/>
                <w:webHidden/>
              </w:rPr>
              <w:t>249</w:t>
            </w:r>
            <w:r w:rsidR="004F7E4E">
              <w:rPr>
                <w:noProof/>
                <w:webHidden/>
              </w:rPr>
              <w:fldChar w:fldCharType="end"/>
            </w:r>
          </w:hyperlink>
        </w:p>
        <w:p w14:paraId="23D56EC9" w14:textId="446BC20E" w:rsidR="004F7E4E" w:rsidRDefault="009C2258">
          <w:pPr>
            <w:pStyle w:val="TOC3"/>
            <w:tabs>
              <w:tab w:val="left" w:pos="1320"/>
              <w:tab w:val="right" w:leader="dot" w:pos="9016"/>
            </w:tabs>
            <w:rPr>
              <w:rFonts w:eastAsiaTheme="minorEastAsia"/>
              <w:noProof/>
              <w:lang w:eastAsia="en-AU"/>
            </w:rPr>
          </w:pPr>
          <w:hyperlink w:anchor="_Toc124867253" w:history="1">
            <w:r w:rsidR="004F7E4E" w:rsidRPr="000116BA">
              <w:rPr>
                <w:rStyle w:val="Hyperlink"/>
                <w:noProof/>
              </w:rPr>
              <w:t>9.2.4</w:t>
            </w:r>
            <w:r w:rsidR="004F7E4E">
              <w:rPr>
                <w:rFonts w:eastAsiaTheme="minorEastAsia"/>
                <w:noProof/>
                <w:lang w:eastAsia="en-AU"/>
              </w:rPr>
              <w:tab/>
            </w:r>
            <w:r w:rsidR="004F7E4E" w:rsidRPr="000116BA">
              <w:rPr>
                <w:rStyle w:val="Hyperlink"/>
                <w:noProof/>
              </w:rPr>
              <w:t>Website accessibility</w:t>
            </w:r>
            <w:r w:rsidR="004F7E4E">
              <w:rPr>
                <w:noProof/>
                <w:webHidden/>
              </w:rPr>
              <w:tab/>
            </w:r>
            <w:r w:rsidR="004F7E4E">
              <w:rPr>
                <w:noProof/>
                <w:webHidden/>
              </w:rPr>
              <w:fldChar w:fldCharType="begin"/>
            </w:r>
            <w:r w:rsidR="004F7E4E">
              <w:rPr>
                <w:noProof/>
                <w:webHidden/>
              </w:rPr>
              <w:instrText xml:space="preserve"> PAGEREF _Toc124867253 \h </w:instrText>
            </w:r>
            <w:r w:rsidR="004F7E4E">
              <w:rPr>
                <w:noProof/>
                <w:webHidden/>
              </w:rPr>
            </w:r>
            <w:r w:rsidR="004F7E4E">
              <w:rPr>
                <w:noProof/>
                <w:webHidden/>
              </w:rPr>
              <w:fldChar w:fldCharType="separate"/>
            </w:r>
            <w:r>
              <w:rPr>
                <w:noProof/>
                <w:webHidden/>
              </w:rPr>
              <w:t>250</w:t>
            </w:r>
            <w:r w:rsidR="004F7E4E">
              <w:rPr>
                <w:noProof/>
                <w:webHidden/>
              </w:rPr>
              <w:fldChar w:fldCharType="end"/>
            </w:r>
          </w:hyperlink>
        </w:p>
        <w:p w14:paraId="4E07CA98" w14:textId="2D5F6643" w:rsidR="004F7E4E" w:rsidRDefault="009C2258">
          <w:pPr>
            <w:pStyle w:val="TOC3"/>
            <w:tabs>
              <w:tab w:val="left" w:pos="1320"/>
              <w:tab w:val="right" w:leader="dot" w:pos="9016"/>
            </w:tabs>
            <w:rPr>
              <w:rFonts w:eastAsiaTheme="minorEastAsia"/>
              <w:noProof/>
              <w:lang w:eastAsia="en-AU"/>
            </w:rPr>
          </w:pPr>
          <w:hyperlink w:anchor="_Toc124867254" w:history="1">
            <w:r w:rsidR="004F7E4E" w:rsidRPr="000116BA">
              <w:rPr>
                <w:rStyle w:val="Hyperlink"/>
                <w:noProof/>
              </w:rPr>
              <w:t>9.2.5</w:t>
            </w:r>
            <w:r w:rsidR="004F7E4E">
              <w:rPr>
                <w:rFonts w:eastAsiaTheme="minorEastAsia"/>
                <w:noProof/>
                <w:lang w:eastAsia="en-AU"/>
              </w:rPr>
              <w:tab/>
            </w:r>
            <w:r w:rsidR="004F7E4E" w:rsidRPr="000116BA">
              <w:rPr>
                <w:rStyle w:val="Hyperlink"/>
                <w:noProof/>
              </w:rPr>
              <w:t>Maximum time in Digital Services</w:t>
            </w:r>
            <w:r w:rsidR="004F7E4E">
              <w:rPr>
                <w:noProof/>
                <w:webHidden/>
              </w:rPr>
              <w:tab/>
            </w:r>
            <w:r w:rsidR="004F7E4E">
              <w:rPr>
                <w:noProof/>
                <w:webHidden/>
              </w:rPr>
              <w:fldChar w:fldCharType="begin"/>
            </w:r>
            <w:r w:rsidR="004F7E4E">
              <w:rPr>
                <w:noProof/>
                <w:webHidden/>
              </w:rPr>
              <w:instrText xml:space="preserve"> PAGEREF _Toc124867254 \h </w:instrText>
            </w:r>
            <w:r w:rsidR="004F7E4E">
              <w:rPr>
                <w:noProof/>
                <w:webHidden/>
              </w:rPr>
            </w:r>
            <w:r w:rsidR="004F7E4E">
              <w:rPr>
                <w:noProof/>
                <w:webHidden/>
              </w:rPr>
              <w:fldChar w:fldCharType="separate"/>
            </w:r>
            <w:r>
              <w:rPr>
                <w:noProof/>
                <w:webHidden/>
              </w:rPr>
              <w:t>250</w:t>
            </w:r>
            <w:r w:rsidR="004F7E4E">
              <w:rPr>
                <w:noProof/>
                <w:webHidden/>
              </w:rPr>
              <w:fldChar w:fldCharType="end"/>
            </w:r>
          </w:hyperlink>
        </w:p>
        <w:p w14:paraId="1BF3FE31" w14:textId="7D2A4624" w:rsidR="004F7E4E" w:rsidRDefault="009C2258">
          <w:pPr>
            <w:pStyle w:val="TOC3"/>
            <w:tabs>
              <w:tab w:val="left" w:pos="1320"/>
              <w:tab w:val="right" w:leader="dot" w:pos="9016"/>
            </w:tabs>
            <w:rPr>
              <w:rFonts w:eastAsiaTheme="minorEastAsia"/>
              <w:noProof/>
              <w:lang w:eastAsia="en-AU"/>
            </w:rPr>
          </w:pPr>
          <w:hyperlink w:anchor="_Toc124867255" w:history="1">
            <w:r w:rsidR="004F7E4E" w:rsidRPr="000116BA">
              <w:rPr>
                <w:rStyle w:val="Hyperlink"/>
                <w:noProof/>
              </w:rPr>
              <w:t>9.2.6</w:t>
            </w:r>
            <w:r w:rsidR="004F7E4E">
              <w:rPr>
                <w:rFonts w:eastAsiaTheme="minorEastAsia"/>
                <w:noProof/>
                <w:lang w:eastAsia="en-AU"/>
              </w:rPr>
              <w:tab/>
            </w:r>
            <w:r w:rsidR="004F7E4E" w:rsidRPr="000116BA">
              <w:rPr>
                <w:rStyle w:val="Hyperlink"/>
                <w:noProof/>
              </w:rPr>
              <w:t>Digital Assessment</w:t>
            </w:r>
            <w:r w:rsidR="004F7E4E">
              <w:rPr>
                <w:noProof/>
                <w:webHidden/>
              </w:rPr>
              <w:tab/>
            </w:r>
            <w:r w:rsidR="004F7E4E">
              <w:rPr>
                <w:noProof/>
                <w:webHidden/>
              </w:rPr>
              <w:fldChar w:fldCharType="begin"/>
            </w:r>
            <w:r w:rsidR="004F7E4E">
              <w:rPr>
                <w:noProof/>
                <w:webHidden/>
              </w:rPr>
              <w:instrText xml:space="preserve"> PAGEREF _Toc124867255 \h </w:instrText>
            </w:r>
            <w:r w:rsidR="004F7E4E">
              <w:rPr>
                <w:noProof/>
                <w:webHidden/>
              </w:rPr>
            </w:r>
            <w:r w:rsidR="004F7E4E">
              <w:rPr>
                <w:noProof/>
                <w:webHidden/>
              </w:rPr>
              <w:fldChar w:fldCharType="separate"/>
            </w:r>
            <w:r>
              <w:rPr>
                <w:noProof/>
                <w:webHidden/>
              </w:rPr>
              <w:t>250</w:t>
            </w:r>
            <w:r w:rsidR="004F7E4E">
              <w:rPr>
                <w:noProof/>
                <w:webHidden/>
              </w:rPr>
              <w:fldChar w:fldCharType="end"/>
            </w:r>
          </w:hyperlink>
        </w:p>
        <w:p w14:paraId="7A6B5086" w14:textId="63AE6B5D" w:rsidR="004F7E4E" w:rsidRDefault="009C2258">
          <w:pPr>
            <w:pStyle w:val="TOC3"/>
            <w:tabs>
              <w:tab w:val="left" w:pos="1320"/>
              <w:tab w:val="right" w:leader="dot" w:pos="9016"/>
            </w:tabs>
            <w:rPr>
              <w:rFonts w:eastAsiaTheme="minorEastAsia"/>
              <w:noProof/>
              <w:lang w:eastAsia="en-AU"/>
            </w:rPr>
          </w:pPr>
          <w:hyperlink w:anchor="_Toc124867256" w:history="1">
            <w:r w:rsidR="004F7E4E" w:rsidRPr="000116BA">
              <w:rPr>
                <w:rStyle w:val="Hyperlink"/>
                <w:noProof/>
              </w:rPr>
              <w:t>9.2.7</w:t>
            </w:r>
            <w:r w:rsidR="004F7E4E">
              <w:rPr>
                <w:rFonts w:eastAsiaTheme="minorEastAsia"/>
                <w:noProof/>
                <w:lang w:eastAsia="en-AU"/>
              </w:rPr>
              <w:tab/>
            </w:r>
            <w:r w:rsidR="004F7E4E" w:rsidRPr="000116BA">
              <w:rPr>
                <w:rStyle w:val="Hyperlink"/>
                <w:noProof/>
              </w:rPr>
              <w:t>Communication</w:t>
            </w:r>
            <w:r w:rsidR="004F7E4E">
              <w:rPr>
                <w:noProof/>
                <w:webHidden/>
              </w:rPr>
              <w:tab/>
            </w:r>
            <w:r w:rsidR="004F7E4E">
              <w:rPr>
                <w:noProof/>
                <w:webHidden/>
              </w:rPr>
              <w:fldChar w:fldCharType="begin"/>
            </w:r>
            <w:r w:rsidR="004F7E4E">
              <w:rPr>
                <w:noProof/>
                <w:webHidden/>
              </w:rPr>
              <w:instrText xml:space="preserve"> PAGEREF _Toc124867256 \h </w:instrText>
            </w:r>
            <w:r w:rsidR="004F7E4E">
              <w:rPr>
                <w:noProof/>
                <w:webHidden/>
              </w:rPr>
            </w:r>
            <w:r w:rsidR="004F7E4E">
              <w:rPr>
                <w:noProof/>
                <w:webHidden/>
              </w:rPr>
              <w:fldChar w:fldCharType="separate"/>
            </w:r>
            <w:r>
              <w:rPr>
                <w:noProof/>
                <w:webHidden/>
              </w:rPr>
              <w:t>250</w:t>
            </w:r>
            <w:r w:rsidR="004F7E4E">
              <w:rPr>
                <w:noProof/>
                <w:webHidden/>
              </w:rPr>
              <w:fldChar w:fldCharType="end"/>
            </w:r>
          </w:hyperlink>
        </w:p>
        <w:p w14:paraId="01FD23C3" w14:textId="4F360ACD" w:rsidR="004F7E4E" w:rsidRDefault="009C2258">
          <w:pPr>
            <w:pStyle w:val="TOC3"/>
            <w:tabs>
              <w:tab w:val="left" w:pos="1320"/>
              <w:tab w:val="right" w:leader="dot" w:pos="9016"/>
            </w:tabs>
            <w:rPr>
              <w:rFonts w:eastAsiaTheme="minorEastAsia"/>
              <w:noProof/>
              <w:lang w:eastAsia="en-AU"/>
            </w:rPr>
          </w:pPr>
          <w:hyperlink w:anchor="_Toc124867257" w:history="1">
            <w:r w:rsidR="004F7E4E" w:rsidRPr="000116BA">
              <w:rPr>
                <w:rStyle w:val="Hyperlink"/>
                <w:noProof/>
              </w:rPr>
              <w:t>9.2.8</w:t>
            </w:r>
            <w:r w:rsidR="004F7E4E">
              <w:rPr>
                <w:rFonts w:eastAsiaTheme="minorEastAsia"/>
                <w:noProof/>
                <w:lang w:eastAsia="en-AU"/>
              </w:rPr>
              <w:tab/>
            </w:r>
            <w:r w:rsidR="004F7E4E" w:rsidRPr="000116BA">
              <w:rPr>
                <w:rStyle w:val="Hyperlink"/>
                <w:noProof/>
              </w:rPr>
              <w:t>The Points Based Activation System may not be suitable for all participants</w:t>
            </w:r>
            <w:r w:rsidR="004F7E4E">
              <w:rPr>
                <w:noProof/>
                <w:webHidden/>
              </w:rPr>
              <w:tab/>
            </w:r>
            <w:r w:rsidR="004F7E4E">
              <w:rPr>
                <w:noProof/>
                <w:webHidden/>
              </w:rPr>
              <w:fldChar w:fldCharType="begin"/>
            </w:r>
            <w:r w:rsidR="004F7E4E">
              <w:rPr>
                <w:noProof/>
                <w:webHidden/>
              </w:rPr>
              <w:instrText xml:space="preserve"> PAGEREF _Toc124867257 \h </w:instrText>
            </w:r>
            <w:r w:rsidR="004F7E4E">
              <w:rPr>
                <w:noProof/>
                <w:webHidden/>
              </w:rPr>
            </w:r>
            <w:r w:rsidR="004F7E4E">
              <w:rPr>
                <w:noProof/>
                <w:webHidden/>
              </w:rPr>
              <w:fldChar w:fldCharType="separate"/>
            </w:r>
            <w:r>
              <w:rPr>
                <w:noProof/>
                <w:webHidden/>
              </w:rPr>
              <w:t>251</w:t>
            </w:r>
            <w:r w:rsidR="004F7E4E">
              <w:rPr>
                <w:noProof/>
                <w:webHidden/>
              </w:rPr>
              <w:fldChar w:fldCharType="end"/>
            </w:r>
          </w:hyperlink>
        </w:p>
        <w:p w14:paraId="6751A5B6" w14:textId="7E09D700" w:rsidR="004F7E4E" w:rsidRDefault="009C2258">
          <w:pPr>
            <w:pStyle w:val="TOC3"/>
            <w:tabs>
              <w:tab w:val="left" w:pos="1320"/>
              <w:tab w:val="right" w:leader="dot" w:pos="9016"/>
            </w:tabs>
            <w:rPr>
              <w:rFonts w:eastAsiaTheme="minorEastAsia"/>
              <w:noProof/>
              <w:lang w:eastAsia="en-AU"/>
            </w:rPr>
          </w:pPr>
          <w:hyperlink w:anchor="_Toc124867258" w:history="1">
            <w:r w:rsidR="004F7E4E" w:rsidRPr="000116BA">
              <w:rPr>
                <w:rStyle w:val="Hyperlink"/>
                <w:noProof/>
              </w:rPr>
              <w:t>9.2.9</w:t>
            </w:r>
            <w:r w:rsidR="004F7E4E">
              <w:rPr>
                <w:rFonts w:eastAsiaTheme="minorEastAsia"/>
                <w:noProof/>
                <w:lang w:eastAsia="en-AU"/>
              </w:rPr>
              <w:tab/>
            </w:r>
            <w:r w:rsidR="004F7E4E" w:rsidRPr="000116BA">
              <w:rPr>
                <w:rStyle w:val="Hyperlink"/>
                <w:noProof/>
              </w:rPr>
              <w:t>Caseload size per consultant</w:t>
            </w:r>
            <w:r w:rsidR="004F7E4E">
              <w:rPr>
                <w:noProof/>
                <w:webHidden/>
              </w:rPr>
              <w:tab/>
            </w:r>
            <w:r w:rsidR="004F7E4E">
              <w:rPr>
                <w:noProof/>
                <w:webHidden/>
              </w:rPr>
              <w:fldChar w:fldCharType="begin"/>
            </w:r>
            <w:r w:rsidR="004F7E4E">
              <w:rPr>
                <w:noProof/>
                <w:webHidden/>
              </w:rPr>
              <w:instrText xml:space="preserve"> PAGEREF _Toc124867258 \h </w:instrText>
            </w:r>
            <w:r w:rsidR="004F7E4E">
              <w:rPr>
                <w:noProof/>
                <w:webHidden/>
              </w:rPr>
            </w:r>
            <w:r w:rsidR="004F7E4E">
              <w:rPr>
                <w:noProof/>
                <w:webHidden/>
              </w:rPr>
              <w:fldChar w:fldCharType="separate"/>
            </w:r>
            <w:r>
              <w:rPr>
                <w:noProof/>
                <w:webHidden/>
              </w:rPr>
              <w:t>251</w:t>
            </w:r>
            <w:r w:rsidR="004F7E4E">
              <w:rPr>
                <w:noProof/>
                <w:webHidden/>
              </w:rPr>
              <w:fldChar w:fldCharType="end"/>
            </w:r>
          </w:hyperlink>
        </w:p>
        <w:p w14:paraId="424F27F6" w14:textId="7C936A78" w:rsidR="004F7E4E" w:rsidRDefault="009C2258">
          <w:pPr>
            <w:pStyle w:val="TOC3"/>
            <w:tabs>
              <w:tab w:val="left" w:pos="1320"/>
              <w:tab w:val="right" w:leader="dot" w:pos="9016"/>
            </w:tabs>
            <w:rPr>
              <w:rFonts w:eastAsiaTheme="minorEastAsia"/>
              <w:noProof/>
              <w:lang w:eastAsia="en-AU"/>
            </w:rPr>
          </w:pPr>
          <w:hyperlink w:anchor="_Toc124867259" w:history="1">
            <w:r w:rsidR="004F7E4E" w:rsidRPr="000116BA">
              <w:rPr>
                <w:rStyle w:val="Hyperlink"/>
                <w:noProof/>
              </w:rPr>
              <w:t>9.2.10</w:t>
            </w:r>
            <w:r w:rsidR="004F7E4E">
              <w:rPr>
                <w:rFonts w:eastAsiaTheme="minorEastAsia"/>
                <w:noProof/>
                <w:lang w:eastAsia="en-AU"/>
              </w:rPr>
              <w:tab/>
            </w:r>
            <w:r w:rsidR="004F7E4E" w:rsidRPr="000116BA">
              <w:rPr>
                <w:rStyle w:val="Hyperlink"/>
                <w:noProof/>
              </w:rPr>
              <w:t>Guidance for providers</w:t>
            </w:r>
            <w:r w:rsidR="004F7E4E">
              <w:rPr>
                <w:noProof/>
                <w:webHidden/>
              </w:rPr>
              <w:tab/>
            </w:r>
            <w:r w:rsidR="004F7E4E">
              <w:rPr>
                <w:noProof/>
                <w:webHidden/>
              </w:rPr>
              <w:fldChar w:fldCharType="begin"/>
            </w:r>
            <w:r w:rsidR="004F7E4E">
              <w:rPr>
                <w:noProof/>
                <w:webHidden/>
              </w:rPr>
              <w:instrText xml:space="preserve"> PAGEREF _Toc124867259 \h </w:instrText>
            </w:r>
            <w:r w:rsidR="004F7E4E">
              <w:rPr>
                <w:noProof/>
                <w:webHidden/>
              </w:rPr>
            </w:r>
            <w:r w:rsidR="004F7E4E">
              <w:rPr>
                <w:noProof/>
                <w:webHidden/>
              </w:rPr>
              <w:fldChar w:fldCharType="separate"/>
            </w:r>
            <w:r>
              <w:rPr>
                <w:noProof/>
                <w:webHidden/>
              </w:rPr>
              <w:t>252</w:t>
            </w:r>
            <w:r w:rsidR="004F7E4E">
              <w:rPr>
                <w:noProof/>
                <w:webHidden/>
              </w:rPr>
              <w:fldChar w:fldCharType="end"/>
            </w:r>
          </w:hyperlink>
        </w:p>
        <w:p w14:paraId="71BCE7F9" w14:textId="47BD834E" w:rsidR="004F7E4E" w:rsidRDefault="009C2258">
          <w:pPr>
            <w:pStyle w:val="TOC3"/>
            <w:tabs>
              <w:tab w:val="left" w:pos="1320"/>
              <w:tab w:val="right" w:leader="dot" w:pos="9016"/>
            </w:tabs>
            <w:rPr>
              <w:rFonts w:eastAsiaTheme="minorEastAsia"/>
              <w:noProof/>
              <w:lang w:eastAsia="en-AU"/>
            </w:rPr>
          </w:pPr>
          <w:hyperlink w:anchor="_Toc124867260" w:history="1">
            <w:r w:rsidR="004F7E4E" w:rsidRPr="000116BA">
              <w:rPr>
                <w:rStyle w:val="Hyperlink"/>
                <w:noProof/>
              </w:rPr>
              <w:t>9.2.11</w:t>
            </w:r>
            <w:r w:rsidR="004F7E4E">
              <w:rPr>
                <w:rFonts w:eastAsiaTheme="minorEastAsia"/>
                <w:noProof/>
                <w:lang w:eastAsia="en-AU"/>
              </w:rPr>
              <w:tab/>
            </w:r>
            <w:r w:rsidR="004F7E4E" w:rsidRPr="000116BA">
              <w:rPr>
                <w:rStyle w:val="Hyperlink"/>
                <w:noProof/>
              </w:rPr>
              <w:t>The operation of Work for the Dole in the new model</w:t>
            </w:r>
            <w:r w:rsidR="004F7E4E">
              <w:rPr>
                <w:noProof/>
                <w:webHidden/>
              </w:rPr>
              <w:tab/>
            </w:r>
            <w:r w:rsidR="004F7E4E">
              <w:rPr>
                <w:noProof/>
                <w:webHidden/>
              </w:rPr>
              <w:fldChar w:fldCharType="begin"/>
            </w:r>
            <w:r w:rsidR="004F7E4E">
              <w:rPr>
                <w:noProof/>
                <w:webHidden/>
              </w:rPr>
              <w:instrText xml:space="preserve"> PAGEREF _Toc124867260 \h </w:instrText>
            </w:r>
            <w:r w:rsidR="004F7E4E">
              <w:rPr>
                <w:noProof/>
                <w:webHidden/>
              </w:rPr>
            </w:r>
            <w:r w:rsidR="004F7E4E">
              <w:rPr>
                <w:noProof/>
                <w:webHidden/>
              </w:rPr>
              <w:fldChar w:fldCharType="separate"/>
            </w:r>
            <w:r>
              <w:rPr>
                <w:noProof/>
                <w:webHidden/>
              </w:rPr>
              <w:t>252</w:t>
            </w:r>
            <w:r w:rsidR="004F7E4E">
              <w:rPr>
                <w:noProof/>
                <w:webHidden/>
              </w:rPr>
              <w:fldChar w:fldCharType="end"/>
            </w:r>
          </w:hyperlink>
        </w:p>
        <w:p w14:paraId="771C32F7" w14:textId="119DB14A" w:rsidR="004F7E4E" w:rsidRDefault="009C2258">
          <w:pPr>
            <w:pStyle w:val="TOC3"/>
            <w:tabs>
              <w:tab w:val="left" w:pos="1320"/>
              <w:tab w:val="right" w:leader="dot" w:pos="9016"/>
            </w:tabs>
            <w:rPr>
              <w:rFonts w:eastAsiaTheme="minorEastAsia"/>
              <w:noProof/>
              <w:lang w:eastAsia="en-AU"/>
            </w:rPr>
          </w:pPr>
          <w:hyperlink w:anchor="_Toc124867261" w:history="1">
            <w:r w:rsidR="004F7E4E" w:rsidRPr="000116BA">
              <w:rPr>
                <w:rStyle w:val="Hyperlink"/>
                <w:noProof/>
              </w:rPr>
              <w:t>9.2.12</w:t>
            </w:r>
            <w:r w:rsidR="004F7E4E">
              <w:rPr>
                <w:rFonts w:eastAsiaTheme="minorEastAsia"/>
                <w:noProof/>
                <w:lang w:eastAsia="en-AU"/>
              </w:rPr>
              <w:tab/>
            </w:r>
            <w:r w:rsidR="004F7E4E" w:rsidRPr="000116BA">
              <w:rPr>
                <w:rStyle w:val="Hyperlink"/>
                <w:noProof/>
              </w:rPr>
              <w:t>Performance measures</w:t>
            </w:r>
            <w:r w:rsidR="004F7E4E">
              <w:rPr>
                <w:noProof/>
                <w:webHidden/>
              </w:rPr>
              <w:tab/>
            </w:r>
            <w:r w:rsidR="004F7E4E">
              <w:rPr>
                <w:noProof/>
                <w:webHidden/>
              </w:rPr>
              <w:fldChar w:fldCharType="begin"/>
            </w:r>
            <w:r w:rsidR="004F7E4E">
              <w:rPr>
                <w:noProof/>
                <w:webHidden/>
              </w:rPr>
              <w:instrText xml:space="preserve"> PAGEREF _Toc124867261 \h </w:instrText>
            </w:r>
            <w:r w:rsidR="004F7E4E">
              <w:rPr>
                <w:noProof/>
                <w:webHidden/>
              </w:rPr>
            </w:r>
            <w:r w:rsidR="004F7E4E">
              <w:rPr>
                <w:noProof/>
                <w:webHidden/>
              </w:rPr>
              <w:fldChar w:fldCharType="separate"/>
            </w:r>
            <w:r>
              <w:rPr>
                <w:noProof/>
                <w:webHidden/>
              </w:rPr>
              <w:t>252</w:t>
            </w:r>
            <w:r w:rsidR="004F7E4E">
              <w:rPr>
                <w:noProof/>
                <w:webHidden/>
              </w:rPr>
              <w:fldChar w:fldCharType="end"/>
            </w:r>
          </w:hyperlink>
        </w:p>
        <w:p w14:paraId="0FDC2325" w14:textId="4D48B2CA" w:rsidR="004F7E4E" w:rsidRDefault="009C2258">
          <w:pPr>
            <w:pStyle w:val="TOC2"/>
            <w:tabs>
              <w:tab w:val="left" w:pos="880"/>
              <w:tab w:val="right" w:leader="dot" w:pos="9016"/>
            </w:tabs>
            <w:rPr>
              <w:rFonts w:eastAsiaTheme="minorEastAsia"/>
              <w:noProof/>
              <w:lang w:eastAsia="en-AU"/>
            </w:rPr>
          </w:pPr>
          <w:hyperlink w:anchor="_Toc124867262" w:history="1">
            <w:r w:rsidR="004F7E4E" w:rsidRPr="000116BA">
              <w:rPr>
                <w:rStyle w:val="Hyperlink"/>
                <w:noProof/>
              </w:rPr>
              <w:t>9.3</w:t>
            </w:r>
            <w:r w:rsidR="004F7E4E">
              <w:rPr>
                <w:rFonts w:eastAsiaTheme="minorEastAsia"/>
                <w:noProof/>
                <w:lang w:eastAsia="en-AU"/>
              </w:rPr>
              <w:tab/>
            </w:r>
            <w:r w:rsidR="004F7E4E" w:rsidRPr="000116BA">
              <w:rPr>
                <w:rStyle w:val="Hyperlink"/>
                <w:noProof/>
              </w:rPr>
              <w:t>What assumptions have been challenged or confirmed</w:t>
            </w:r>
            <w:r w:rsidR="004F7E4E">
              <w:rPr>
                <w:noProof/>
                <w:webHidden/>
              </w:rPr>
              <w:tab/>
            </w:r>
            <w:r w:rsidR="004F7E4E">
              <w:rPr>
                <w:noProof/>
                <w:webHidden/>
              </w:rPr>
              <w:fldChar w:fldCharType="begin"/>
            </w:r>
            <w:r w:rsidR="004F7E4E">
              <w:rPr>
                <w:noProof/>
                <w:webHidden/>
              </w:rPr>
              <w:instrText xml:space="preserve"> PAGEREF _Toc124867262 \h </w:instrText>
            </w:r>
            <w:r w:rsidR="004F7E4E">
              <w:rPr>
                <w:noProof/>
                <w:webHidden/>
              </w:rPr>
            </w:r>
            <w:r w:rsidR="004F7E4E">
              <w:rPr>
                <w:noProof/>
                <w:webHidden/>
              </w:rPr>
              <w:fldChar w:fldCharType="separate"/>
            </w:r>
            <w:r>
              <w:rPr>
                <w:noProof/>
                <w:webHidden/>
              </w:rPr>
              <w:t>252</w:t>
            </w:r>
            <w:r w:rsidR="004F7E4E">
              <w:rPr>
                <w:noProof/>
                <w:webHidden/>
              </w:rPr>
              <w:fldChar w:fldCharType="end"/>
            </w:r>
          </w:hyperlink>
        </w:p>
        <w:p w14:paraId="0B3D0E33" w14:textId="05E617C2" w:rsidR="004F7E4E" w:rsidRDefault="009C2258">
          <w:pPr>
            <w:pStyle w:val="TOC2"/>
            <w:tabs>
              <w:tab w:val="left" w:pos="880"/>
              <w:tab w:val="right" w:leader="dot" w:pos="9016"/>
            </w:tabs>
            <w:rPr>
              <w:rFonts w:eastAsiaTheme="minorEastAsia"/>
              <w:noProof/>
              <w:lang w:eastAsia="en-AU"/>
            </w:rPr>
          </w:pPr>
          <w:hyperlink w:anchor="_Toc124867263" w:history="1">
            <w:r w:rsidR="004F7E4E" w:rsidRPr="000116BA">
              <w:rPr>
                <w:rStyle w:val="Hyperlink"/>
                <w:noProof/>
              </w:rPr>
              <w:t>9.4</w:t>
            </w:r>
            <w:r w:rsidR="004F7E4E">
              <w:rPr>
                <w:rFonts w:eastAsiaTheme="minorEastAsia"/>
                <w:noProof/>
                <w:lang w:eastAsia="en-AU"/>
              </w:rPr>
              <w:tab/>
            </w:r>
            <w:r w:rsidR="004F7E4E" w:rsidRPr="000116BA">
              <w:rPr>
                <w:rStyle w:val="Hyperlink"/>
                <w:noProof/>
              </w:rPr>
              <w:t>Where can we make improvements?</w:t>
            </w:r>
            <w:r w:rsidR="004F7E4E">
              <w:rPr>
                <w:noProof/>
                <w:webHidden/>
              </w:rPr>
              <w:tab/>
            </w:r>
            <w:r w:rsidR="004F7E4E">
              <w:rPr>
                <w:noProof/>
                <w:webHidden/>
              </w:rPr>
              <w:fldChar w:fldCharType="begin"/>
            </w:r>
            <w:r w:rsidR="004F7E4E">
              <w:rPr>
                <w:noProof/>
                <w:webHidden/>
              </w:rPr>
              <w:instrText xml:space="preserve"> PAGEREF _Toc124867263 \h </w:instrText>
            </w:r>
            <w:r w:rsidR="004F7E4E">
              <w:rPr>
                <w:noProof/>
                <w:webHidden/>
              </w:rPr>
            </w:r>
            <w:r w:rsidR="004F7E4E">
              <w:rPr>
                <w:noProof/>
                <w:webHidden/>
              </w:rPr>
              <w:fldChar w:fldCharType="separate"/>
            </w:r>
            <w:r>
              <w:rPr>
                <w:noProof/>
                <w:webHidden/>
              </w:rPr>
              <w:t>253</w:t>
            </w:r>
            <w:r w:rsidR="004F7E4E">
              <w:rPr>
                <w:noProof/>
                <w:webHidden/>
              </w:rPr>
              <w:fldChar w:fldCharType="end"/>
            </w:r>
          </w:hyperlink>
        </w:p>
        <w:p w14:paraId="40566024" w14:textId="53CC5E81" w:rsidR="004F7E4E" w:rsidRDefault="009C2258">
          <w:pPr>
            <w:pStyle w:val="TOC3"/>
            <w:tabs>
              <w:tab w:val="left" w:pos="1320"/>
              <w:tab w:val="right" w:leader="dot" w:pos="9016"/>
            </w:tabs>
            <w:rPr>
              <w:rFonts w:eastAsiaTheme="minorEastAsia"/>
              <w:noProof/>
              <w:lang w:eastAsia="en-AU"/>
            </w:rPr>
          </w:pPr>
          <w:hyperlink w:anchor="_Toc124867264" w:history="1">
            <w:r w:rsidR="004F7E4E" w:rsidRPr="000116BA">
              <w:rPr>
                <w:rStyle w:val="Hyperlink"/>
                <w:noProof/>
              </w:rPr>
              <w:t>9.4.1</w:t>
            </w:r>
            <w:r w:rsidR="004F7E4E">
              <w:rPr>
                <w:rFonts w:eastAsiaTheme="minorEastAsia"/>
                <w:noProof/>
                <w:lang w:eastAsia="en-AU"/>
              </w:rPr>
              <w:tab/>
            </w:r>
            <w:r w:rsidR="004F7E4E" w:rsidRPr="000116BA">
              <w:rPr>
                <w:rStyle w:val="Hyperlink"/>
                <w:noProof/>
              </w:rPr>
              <w:t>Policy adjustments</w:t>
            </w:r>
            <w:r w:rsidR="004F7E4E">
              <w:rPr>
                <w:noProof/>
                <w:webHidden/>
              </w:rPr>
              <w:tab/>
            </w:r>
            <w:r w:rsidR="004F7E4E">
              <w:rPr>
                <w:noProof/>
                <w:webHidden/>
              </w:rPr>
              <w:fldChar w:fldCharType="begin"/>
            </w:r>
            <w:r w:rsidR="004F7E4E">
              <w:rPr>
                <w:noProof/>
                <w:webHidden/>
              </w:rPr>
              <w:instrText xml:space="preserve"> PAGEREF _Toc124867264 \h </w:instrText>
            </w:r>
            <w:r w:rsidR="004F7E4E">
              <w:rPr>
                <w:noProof/>
                <w:webHidden/>
              </w:rPr>
            </w:r>
            <w:r w:rsidR="004F7E4E">
              <w:rPr>
                <w:noProof/>
                <w:webHidden/>
              </w:rPr>
              <w:fldChar w:fldCharType="separate"/>
            </w:r>
            <w:r>
              <w:rPr>
                <w:noProof/>
                <w:webHidden/>
              </w:rPr>
              <w:t>253</w:t>
            </w:r>
            <w:r w:rsidR="004F7E4E">
              <w:rPr>
                <w:noProof/>
                <w:webHidden/>
              </w:rPr>
              <w:fldChar w:fldCharType="end"/>
            </w:r>
          </w:hyperlink>
        </w:p>
        <w:p w14:paraId="4CB325F6" w14:textId="0DDE342B" w:rsidR="004F7E4E" w:rsidRDefault="009C2258">
          <w:pPr>
            <w:pStyle w:val="TOC3"/>
            <w:tabs>
              <w:tab w:val="left" w:pos="1320"/>
              <w:tab w:val="right" w:leader="dot" w:pos="9016"/>
            </w:tabs>
            <w:rPr>
              <w:rFonts w:eastAsiaTheme="minorEastAsia"/>
              <w:noProof/>
              <w:lang w:eastAsia="en-AU"/>
            </w:rPr>
          </w:pPr>
          <w:hyperlink w:anchor="_Toc124867265" w:history="1">
            <w:r w:rsidR="004F7E4E" w:rsidRPr="000116BA">
              <w:rPr>
                <w:rStyle w:val="Hyperlink"/>
                <w:noProof/>
              </w:rPr>
              <w:t>9.4.2</w:t>
            </w:r>
            <w:r w:rsidR="004F7E4E">
              <w:rPr>
                <w:rFonts w:eastAsiaTheme="minorEastAsia"/>
                <w:noProof/>
                <w:lang w:eastAsia="en-AU"/>
              </w:rPr>
              <w:tab/>
            </w:r>
            <w:r w:rsidR="004F7E4E" w:rsidRPr="000116BA">
              <w:rPr>
                <w:rStyle w:val="Hyperlink"/>
                <w:noProof/>
              </w:rPr>
              <w:t>ESSWeb</w:t>
            </w:r>
            <w:r w:rsidR="004F7E4E">
              <w:rPr>
                <w:noProof/>
                <w:webHidden/>
              </w:rPr>
              <w:tab/>
            </w:r>
            <w:r w:rsidR="004F7E4E">
              <w:rPr>
                <w:noProof/>
                <w:webHidden/>
              </w:rPr>
              <w:fldChar w:fldCharType="begin"/>
            </w:r>
            <w:r w:rsidR="004F7E4E">
              <w:rPr>
                <w:noProof/>
                <w:webHidden/>
              </w:rPr>
              <w:instrText xml:space="preserve"> PAGEREF _Toc124867265 \h </w:instrText>
            </w:r>
            <w:r w:rsidR="004F7E4E">
              <w:rPr>
                <w:noProof/>
                <w:webHidden/>
              </w:rPr>
            </w:r>
            <w:r w:rsidR="004F7E4E">
              <w:rPr>
                <w:noProof/>
                <w:webHidden/>
              </w:rPr>
              <w:fldChar w:fldCharType="separate"/>
            </w:r>
            <w:r>
              <w:rPr>
                <w:noProof/>
                <w:webHidden/>
              </w:rPr>
              <w:t>253</w:t>
            </w:r>
            <w:r w:rsidR="004F7E4E">
              <w:rPr>
                <w:noProof/>
                <w:webHidden/>
              </w:rPr>
              <w:fldChar w:fldCharType="end"/>
            </w:r>
          </w:hyperlink>
        </w:p>
        <w:p w14:paraId="0FC422E4" w14:textId="0252AD4C" w:rsidR="004F7E4E" w:rsidRDefault="009C2258">
          <w:pPr>
            <w:pStyle w:val="TOC3"/>
            <w:tabs>
              <w:tab w:val="left" w:pos="1320"/>
              <w:tab w:val="right" w:leader="dot" w:pos="9016"/>
            </w:tabs>
            <w:rPr>
              <w:rFonts w:eastAsiaTheme="minorEastAsia"/>
              <w:noProof/>
              <w:lang w:eastAsia="en-AU"/>
            </w:rPr>
          </w:pPr>
          <w:hyperlink w:anchor="_Toc124867266" w:history="1">
            <w:r w:rsidR="004F7E4E" w:rsidRPr="000116BA">
              <w:rPr>
                <w:rStyle w:val="Hyperlink"/>
                <w:noProof/>
              </w:rPr>
              <w:t>9.4.3</w:t>
            </w:r>
            <w:r w:rsidR="004F7E4E">
              <w:rPr>
                <w:rFonts w:eastAsiaTheme="minorEastAsia"/>
                <w:noProof/>
                <w:lang w:eastAsia="en-AU"/>
              </w:rPr>
              <w:tab/>
            </w:r>
            <w:r w:rsidR="004F7E4E" w:rsidRPr="000116BA">
              <w:rPr>
                <w:rStyle w:val="Hyperlink"/>
                <w:noProof/>
              </w:rPr>
              <w:t>jobactive/jobsearch website tools and functionality</w:t>
            </w:r>
            <w:r w:rsidR="004F7E4E">
              <w:rPr>
                <w:noProof/>
                <w:webHidden/>
              </w:rPr>
              <w:tab/>
            </w:r>
            <w:r w:rsidR="004F7E4E">
              <w:rPr>
                <w:noProof/>
                <w:webHidden/>
              </w:rPr>
              <w:fldChar w:fldCharType="begin"/>
            </w:r>
            <w:r w:rsidR="004F7E4E">
              <w:rPr>
                <w:noProof/>
                <w:webHidden/>
              </w:rPr>
              <w:instrText xml:space="preserve"> PAGEREF _Toc124867266 \h </w:instrText>
            </w:r>
            <w:r w:rsidR="004F7E4E">
              <w:rPr>
                <w:noProof/>
                <w:webHidden/>
              </w:rPr>
            </w:r>
            <w:r w:rsidR="004F7E4E">
              <w:rPr>
                <w:noProof/>
                <w:webHidden/>
              </w:rPr>
              <w:fldChar w:fldCharType="separate"/>
            </w:r>
            <w:r>
              <w:rPr>
                <w:noProof/>
                <w:webHidden/>
              </w:rPr>
              <w:t>254</w:t>
            </w:r>
            <w:r w:rsidR="004F7E4E">
              <w:rPr>
                <w:noProof/>
                <w:webHidden/>
              </w:rPr>
              <w:fldChar w:fldCharType="end"/>
            </w:r>
          </w:hyperlink>
        </w:p>
        <w:p w14:paraId="727B341B" w14:textId="7336EC2F" w:rsidR="004F7E4E" w:rsidRDefault="009C2258">
          <w:pPr>
            <w:pStyle w:val="TOC3"/>
            <w:tabs>
              <w:tab w:val="left" w:pos="1320"/>
              <w:tab w:val="right" w:leader="dot" w:pos="9016"/>
            </w:tabs>
            <w:rPr>
              <w:rFonts w:eastAsiaTheme="minorEastAsia"/>
              <w:noProof/>
              <w:lang w:eastAsia="en-AU"/>
            </w:rPr>
          </w:pPr>
          <w:hyperlink w:anchor="_Toc124867267" w:history="1">
            <w:r w:rsidR="004F7E4E" w:rsidRPr="000116BA">
              <w:rPr>
                <w:rStyle w:val="Hyperlink"/>
                <w:noProof/>
              </w:rPr>
              <w:t>9.4.4</w:t>
            </w:r>
            <w:r w:rsidR="004F7E4E">
              <w:rPr>
                <w:rFonts w:eastAsiaTheme="minorEastAsia"/>
                <w:noProof/>
                <w:lang w:eastAsia="en-AU"/>
              </w:rPr>
              <w:tab/>
            </w:r>
            <w:r w:rsidR="004F7E4E" w:rsidRPr="000116BA">
              <w:rPr>
                <w:rStyle w:val="Hyperlink"/>
                <w:noProof/>
              </w:rPr>
              <w:t>Awareness and messaging</w:t>
            </w:r>
            <w:r w:rsidR="004F7E4E">
              <w:rPr>
                <w:noProof/>
                <w:webHidden/>
              </w:rPr>
              <w:tab/>
            </w:r>
            <w:r w:rsidR="004F7E4E">
              <w:rPr>
                <w:noProof/>
                <w:webHidden/>
              </w:rPr>
              <w:fldChar w:fldCharType="begin"/>
            </w:r>
            <w:r w:rsidR="004F7E4E">
              <w:rPr>
                <w:noProof/>
                <w:webHidden/>
              </w:rPr>
              <w:instrText xml:space="preserve"> PAGEREF _Toc124867267 \h </w:instrText>
            </w:r>
            <w:r w:rsidR="004F7E4E">
              <w:rPr>
                <w:noProof/>
                <w:webHidden/>
              </w:rPr>
            </w:r>
            <w:r w:rsidR="004F7E4E">
              <w:rPr>
                <w:noProof/>
                <w:webHidden/>
              </w:rPr>
              <w:fldChar w:fldCharType="separate"/>
            </w:r>
            <w:r>
              <w:rPr>
                <w:noProof/>
                <w:webHidden/>
              </w:rPr>
              <w:t>254</w:t>
            </w:r>
            <w:r w:rsidR="004F7E4E">
              <w:rPr>
                <w:noProof/>
                <w:webHidden/>
              </w:rPr>
              <w:fldChar w:fldCharType="end"/>
            </w:r>
          </w:hyperlink>
        </w:p>
        <w:p w14:paraId="7B8AE13F" w14:textId="0103A47A" w:rsidR="004F7E4E" w:rsidRDefault="009C2258">
          <w:pPr>
            <w:pStyle w:val="TOC3"/>
            <w:tabs>
              <w:tab w:val="left" w:pos="1320"/>
              <w:tab w:val="right" w:leader="dot" w:pos="9016"/>
            </w:tabs>
            <w:rPr>
              <w:rFonts w:eastAsiaTheme="minorEastAsia"/>
              <w:noProof/>
              <w:lang w:eastAsia="en-AU"/>
            </w:rPr>
          </w:pPr>
          <w:hyperlink w:anchor="_Toc124867268" w:history="1">
            <w:r w:rsidR="004F7E4E" w:rsidRPr="000116BA">
              <w:rPr>
                <w:rStyle w:val="Hyperlink"/>
                <w:noProof/>
              </w:rPr>
              <w:t>9.4.5</w:t>
            </w:r>
            <w:r w:rsidR="004F7E4E">
              <w:rPr>
                <w:rFonts w:eastAsiaTheme="minorEastAsia"/>
                <w:noProof/>
                <w:lang w:eastAsia="en-AU"/>
              </w:rPr>
              <w:tab/>
            </w:r>
            <w:r w:rsidR="004F7E4E" w:rsidRPr="000116BA">
              <w:rPr>
                <w:rStyle w:val="Hyperlink"/>
                <w:noProof/>
              </w:rPr>
              <w:t>Increasing awareness</w:t>
            </w:r>
            <w:r w:rsidR="004F7E4E">
              <w:rPr>
                <w:noProof/>
                <w:webHidden/>
              </w:rPr>
              <w:tab/>
            </w:r>
            <w:r w:rsidR="004F7E4E">
              <w:rPr>
                <w:noProof/>
                <w:webHidden/>
              </w:rPr>
              <w:fldChar w:fldCharType="begin"/>
            </w:r>
            <w:r w:rsidR="004F7E4E">
              <w:rPr>
                <w:noProof/>
                <w:webHidden/>
              </w:rPr>
              <w:instrText xml:space="preserve"> PAGEREF _Toc124867268 \h </w:instrText>
            </w:r>
            <w:r w:rsidR="004F7E4E">
              <w:rPr>
                <w:noProof/>
                <w:webHidden/>
              </w:rPr>
            </w:r>
            <w:r w:rsidR="004F7E4E">
              <w:rPr>
                <w:noProof/>
                <w:webHidden/>
              </w:rPr>
              <w:fldChar w:fldCharType="separate"/>
            </w:r>
            <w:r>
              <w:rPr>
                <w:noProof/>
                <w:webHidden/>
              </w:rPr>
              <w:t>254</w:t>
            </w:r>
            <w:r w:rsidR="004F7E4E">
              <w:rPr>
                <w:noProof/>
                <w:webHidden/>
              </w:rPr>
              <w:fldChar w:fldCharType="end"/>
            </w:r>
          </w:hyperlink>
        </w:p>
        <w:p w14:paraId="19F02E64" w14:textId="6872E1B3" w:rsidR="004F7E4E" w:rsidRDefault="009C2258">
          <w:pPr>
            <w:pStyle w:val="TOC1"/>
            <w:tabs>
              <w:tab w:val="right" w:leader="dot" w:pos="9016"/>
            </w:tabs>
            <w:rPr>
              <w:rFonts w:eastAsiaTheme="minorEastAsia"/>
              <w:b w:val="0"/>
              <w:noProof/>
              <w:lang w:eastAsia="en-AU"/>
            </w:rPr>
          </w:pPr>
          <w:hyperlink w:anchor="_Toc124867269" w:history="1">
            <w:r w:rsidR="004F7E4E" w:rsidRPr="000116BA">
              <w:rPr>
                <w:rStyle w:val="Hyperlink"/>
                <w:rFonts w:cstheme="minorHAnsi"/>
                <w:bCs/>
                <w:noProof/>
              </w:rPr>
              <w:t>Appendices</w:t>
            </w:r>
            <w:r w:rsidR="004F7E4E">
              <w:rPr>
                <w:noProof/>
                <w:webHidden/>
              </w:rPr>
              <w:tab/>
            </w:r>
            <w:r w:rsidR="004F7E4E">
              <w:rPr>
                <w:noProof/>
                <w:webHidden/>
              </w:rPr>
              <w:fldChar w:fldCharType="begin"/>
            </w:r>
            <w:r w:rsidR="004F7E4E">
              <w:rPr>
                <w:noProof/>
                <w:webHidden/>
              </w:rPr>
              <w:instrText xml:space="preserve"> PAGEREF _Toc124867269 \h </w:instrText>
            </w:r>
            <w:r w:rsidR="004F7E4E">
              <w:rPr>
                <w:noProof/>
                <w:webHidden/>
              </w:rPr>
            </w:r>
            <w:r w:rsidR="004F7E4E">
              <w:rPr>
                <w:noProof/>
                <w:webHidden/>
              </w:rPr>
              <w:fldChar w:fldCharType="separate"/>
            </w:r>
            <w:r>
              <w:rPr>
                <w:noProof/>
                <w:webHidden/>
              </w:rPr>
              <w:t>256</w:t>
            </w:r>
            <w:r w:rsidR="004F7E4E">
              <w:rPr>
                <w:noProof/>
                <w:webHidden/>
              </w:rPr>
              <w:fldChar w:fldCharType="end"/>
            </w:r>
          </w:hyperlink>
        </w:p>
        <w:p w14:paraId="2E307996" w14:textId="11E889D2" w:rsidR="004F7E4E" w:rsidRDefault="009C2258">
          <w:pPr>
            <w:pStyle w:val="TOC2"/>
            <w:tabs>
              <w:tab w:val="left" w:pos="1540"/>
              <w:tab w:val="right" w:leader="dot" w:pos="9016"/>
            </w:tabs>
            <w:rPr>
              <w:rFonts w:eastAsiaTheme="minorEastAsia"/>
              <w:noProof/>
              <w:lang w:eastAsia="en-AU"/>
            </w:rPr>
          </w:pPr>
          <w:hyperlink w:anchor="_Toc124867270" w:history="1">
            <w:r w:rsidR="004F7E4E" w:rsidRPr="000116BA">
              <w:rPr>
                <w:rStyle w:val="Hyperlink"/>
                <w:noProof/>
              </w:rPr>
              <w:t>Appendix A.</w:t>
            </w:r>
            <w:r w:rsidR="004F7E4E">
              <w:rPr>
                <w:rFonts w:eastAsiaTheme="minorEastAsia"/>
                <w:noProof/>
                <w:lang w:eastAsia="en-AU"/>
              </w:rPr>
              <w:tab/>
            </w:r>
            <w:r w:rsidR="004F7E4E" w:rsidRPr="000116BA">
              <w:rPr>
                <w:rStyle w:val="Hyperlink"/>
                <w:noProof/>
              </w:rPr>
              <w:t>Policy detail</w:t>
            </w:r>
            <w:r w:rsidR="004F7E4E">
              <w:rPr>
                <w:noProof/>
                <w:webHidden/>
              </w:rPr>
              <w:tab/>
            </w:r>
            <w:r w:rsidR="004F7E4E">
              <w:rPr>
                <w:noProof/>
                <w:webHidden/>
              </w:rPr>
              <w:fldChar w:fldCharType="begin"/>
            </w:r>
            <w:r w:rsidR="004F7E4E">
              <w:rPr>
                <w:noProof/>
                <w:webHidden/>
              </w:rPr>
              <w:instrText xml:space="preserve"> PAGEREF _Toc124867270 \h </w:instrText>
            </w:r>
            <w:r w:rsidR="004F7E4E">
              <w:rPr>
                <w:noProof/>
                <w:webHidden/>
              </w:rPr>
            </w:r>
            <w:r w:rsidR="004F7E4E">
              <w:rPr>
                <w:noProof/>
                <w:webHidden/>
              </w:rPr>
              <w:fldChar w:fldCharType="separate"/>
            </w:r>
            <w:r>
              <w:rPr>
                <w:noProof/>
                <w:webHidden/>
              </w:rPr>
              <w:t>256</w:t>
            </w:r>
            <w:r w:rsidR="004F7E4E">
              <w:rPr>
                <w:noProof/>
                <w:webHidden/>
              </w:rPr>
              <w:fldChar w:fldCharType="end"/>
            </w:r>
          </w:hyperlink>
        </w:p>
        <w:p w14:paraId="14B53F5E" w14:textId="7AD7D1D0" w:rsidR="004F7E4E" w:rsidRDefault="009C2258">
          <w:pPr>
            <w:pStyle w:val="TOC2"/>
            <w:tabs>
              <w:tab w:val="left" w:pos="880"/>
              <w:tab w:val="right" w:leader="dot" w:pos="9016"/>
            </w:tabs>
            <w:rPr>
              <w:rFonts w:eastAsiaTheme="minorEastAsia"/>
              <w:noProof/>
              <w:lang w:eastAsia="en-AU"/>
            </w:rPr>
          </w:pPr>
          <w:hyperlink w:anchor="_Toc124867271" w:history="1">
            <w:r w:rsidR="004F7E4E" w:rsidRPr="000116BA">
              <w:rPr>
                <w:rStyle w:val="Hyperlink"/>
                <w:noProof/>
              </w:rPr>
              <w:t>A.1</w:t>
            </w:r>
            <w:r w:rsidR="004F7E4E">
              <w:rPr>
                <w:rFonts w:eastAsiaTheme="minorEastAsia"/>
                <w:noProof/>
                <w:lang w:eastAsia="en-AU"/>
              </w:rPr>
              <w:tab/>
            </w:r>
            <w:r w:rsidR="004F7E4E" w:rsidRPr="000116BA">
              <w:rPr>
                <w:rStyle w:val="Hyperlink"/>
                <w:noProof/>
              </w:rPr>
              <w:t>Australian Government employment services from 1998</w:t>
            </w:r>
            <w:r w:rsidR="004F7E4E">
              <w:rPr>
                <w:noProof/>
                <w:webHidden/>
              </w:rPr>
              <w:tab/>
            </w:r>
            <w:r w:rsidR="004F7E4E">
              <w:rPr>
                <w:noProof/>
                <w:webHidden/>
              </w:rPr>
              <w:fldChar w:fldCharType="begin"/>
            </w:r>
            <w:r w:rsidR="004F7E4E">
              <w:rPr>
                <w:noProof/>
                <w:webHidden/>
              </w:rPr>
              <w:instrText xml:space="preserve"> PAGEREF _Toc124867271 \h </w:instrText>
            </w:r>
            <w:r w:rsidR="004F7E4E">
              <w:rPr>
                <w:noProof/>
                <w:webHidden/>
              </w:rPr>
            </w:r>
            <w:r w:rsidR="004F7E4E">
              <w:rPr>
                <w:noProof/>
                <w:webHidden/>
              </w:rPr>
              <w:fldChar w:fldCharType="separate"/>
            </w:r>
            <w:r>
              <w:rPr>
                <w:noProof/>
                <w:webHidden/>
              </w:rPr>
              <w:t>256</w:t>
            </w:r>
            <w:r w:rsidR="004F7E4E">
              <w:rPr>
                <w:noProof/>
                <w:webHidden/>
              </w:rPr>
              <w:fldChar w:fldCharType="end"/>
            </w:r>
          </w:hyperlink>
        </w:p>
        <w:p w14:paraId="084CC4C1" w14:textId="40B10504" w:rsidR="004F7E4E" w:rsidRDefault="009C2258">
          <w:pPr>
            <w:pStyle w:val="TOC2"/>
            <w:tabs>
              <w:tab w:val="left" w:pos="880"/>
              <w:tab w:val="right" w:leader="dot" w:pos="9016"/>
            </w:tabs>
            <w:rPr>
              <w:rFonts w:eastAsiaTheme="minorEastAsia"/>
              <w:noProof/>
              <w:lang w:eastAsia="en-AU"/>
            </w:rPr>
          </w:pPr>
          <w:hyperlink w:anchor="_Toc124867272" w:history="1">
            <w:r w:rsidR="004F7E4E" w:rsidRPr="000116BA">
              <w:rPr>
                <w:rStyle w:val="Hyperlink"/>
                <w:noProof/>
              </w:rPr>
              <w:t>A.2</w:t>
            </w:r>
            <w:r w:rsidR="004F7E4E">
              <w:rPr>
                <w:rFonts w:eastAsiaTheme="minorEastAsia"/>
                <w:noProof/>
                <w:lang w:eastAsia="en-AU"/>
              </w:rPr>
              <w:tab/>
            </w:r>
            <w:r w:rsidR="004F7E4E" w:rsidRPr="000116BA">
              <w:rPr>
                <w:rStyle w:val="Hyperlink"/>
                <w:noProof/>
              </w:rPr>
              <w:t>Policy context and detail</w:t>
            </w:r>
            <w:r w:rsidR="004F7E4E">
              <w:rPr>
                <w:noProof/>
                <w:webHidden/>
              </w:rPr>
              <w:tab/>
            </w:r>
            <w:r w:rsidR="004F7E4E">
              <w:rPr>
                <w:noProof/>
                <w:webHidden/>
              </w:rPr>
              <w:fldChar w:fldCharType="begin"/>
            </w:r>
            <w:r w:rsidR="004F7E4E">
              <w:rPr>
                <w:noProof/>
                <w:webHidden/>
              </w:rPr>
              <w:instrText xml:space="preserve"> PAGEREF _Toc124867272 \h </w:instrText>
            </w:r>
            <w:r w:rsidR="004F7E4E">
              <w:rPr>
                <w:noProof/>
                <w:webHidden/>
              </w:rPr>
            </w:r>
            <w:r w:rsidR="004F7E4E">
              <w:rPr>
                <w:noProof/>
                <w:webHidden/>
              </w:rPr>
              <w:fldChar w:fldCharType="separate"/>
            </w:r>
            <w:r>
              <w:rPr>
                <w:noProof/>
                <w:webHidden/>
              </w:rPr>
              <w:t>258</w:t>
            </w:r>
            <w:r w:rsidR="004F7E4E">
              <w:rPr>
                <w:noProof/>
                <w:webHidden/>
              </w:rPr>
              <w:fldChar w:fldCharType="end"/>
            </w:r>
          </w:hyperlink>
        </w:p>
        <w:p w14:paraId="0424DE28" w14:textId="24DA617F" w:rsidR="004F7E4E" w:rsidRDefault="009C2258">
          <w:pPr>
            <w:pStyle w:val="TOC2"/>
            <w:tabs>
              <w:tab w:val="left" w:pos="880"/>
              <w:tab w:val="right" w:leader="dot" w:pos="9016"/>
            </w:tabs>
            <w:rPr>
              <w:rFonts w:eastAsiaTheme="minorEastAsia"/>
              <w:noProof/>
              <w:lang w:eastAsia="en-AU"/>
            </w:rPr>
          </w:pPr>
          <w:hyperlink w:anchor="_Toc124867273" w:history="1">
            <w:r w:rsidR="004F7E4E" w:rsidRPr="000116BA">
              <w:rPr>
                <w:rStyle w:val="Hyperlink"/>
                <w:noProof/>
              </w:rPr>
              <w:t>A.3</w:t>
            </w:r>
            <w:r w:rsidR="004F7E4E">
              <w:rPr>
                <w:rFonts w:eastAsiaTheme="minorEastAsia"/>
                <w:noProof/>
                <w:lang w:eastAsia="en-AU"/>
              </w:rPr>
              <w:tab/>
            </w:r>
            <w:r w:rsidR="004F7E4E" w:rsidRPr="000116BA">
              <w:rPr>
                <w:rStyle w:val="Hyperlink"/>
                <w:noProof/>
              </w:rPr>
              <w:t>The Targeted Compliance Framework</w:t>
            </w:r>
            <w:r w:rsidR="004F7E4E">
              <w:rPr>
                <w:noProof/>
                <w:webHidden/>
              </w:rPr>
              <w:tab/>
            </w:r>
            <w:r w:rsidR="004F7E4E">
              <w:rPr>
                <w:noProof/>
                <w:webHidden/>
              </w:rPr>
              <w:fldChar w:fldCharType="begin"/>
            </w:r>
            <w:r w:rsidR="004F7E4E">
              <w:rPr>
                <w:noProof/>
                <w:webHidden/>
              </w:rPr>
              <w:instrText xml:space="preserve"> PAGEREF _Toc124867273 \h </w:instrText>
            </w:r>
            <w:r w:rsidR="004F7E4E">
              <w:rPr>
                <w:noProof/>
                <w:webHidden/>
              </w:rPr>
            </w:r>
            <w:r w:rsidR="004F7E4E">
              <w:rPr>
                <w:noProof/>
                <w:webHidden/>
              </w:rPr>
              <w:fldChar w:fldCharType="separate"/>
            </w:r>
            <w:r>
              <w:rPr>
                <w:noProof/>
                <w:webHidden/>
              </w:rPr>
              <w:t>262</w:t>
            </w:r>
            <w:r w:rsidR="004F7E4E">
              <w:rPr>
                <w:noProof/>
                <w:webHidden/>
              </w:rPr>
              <w:fldChar w:fldCharType="end"/>
            </w:r>
          </w:hyperlink>
        </w:p>
        <w:p w14:paraId="156B674C" w14:textId="38239B4C" w:rsidR="004F7E4E" w:rsidRDefault="009C2258">
          <w:pPr>
            <w:pStyle w:val="TOC2"/>
            <w:tabs>
              <w:tab w:val="left" w:pos="880"/>
              <w:tab w:val="right" w:leader="dot" w:pos="9016"/>
            </w:tabs>
            <w:rPr>
              <w:rFonts w:eastAsiaTheme="minorEastAsia"/>
              <w:noProof/>
              <w:lang w:eastAsia="en-AU"/>
            </w:rPr>
          </w:pPr>
          <w:hyperlink w:anchor="_Toc124867274" w:history="1">
            <w:r w:rsidR="004F7E4E" w:rsidRPr="000116BA">
              <w:rPr>
                <w:rStyle w:val="Hyperlink"/>
                <w:noProof/>
              </w:rPr>
              <w:t>A.4</w:t>
            </w:r>
            <w:r w:rsidR="004F7E4E">
              <w:rPr>
                <w:rFonts w:eastAsiaTheme="minorEastAsia"/>
                <w:noProof/>
                <w:lang w:eastAsia="en-AU"/>
              </w:rPr>
              <w:tab/>
            </w:r>
            <w:r w:rsidR="004F7E4E" w:rsidRPr="000116BA">
              <w:rPr>
                <w:rStyle w:val="Hyperlink"/>
                <w:noProof/>
              </w:rPr>
              <w:t>DLA/DA investigation</w:t>
            </w:r>
            <w:r w:rsidR="004F7E4E">
              <w:rPr>
                <w:noProof/>
                <w:webHidden/>
              </w:rPr>
              <w:tab/>
            </w:r>
            <w:r w:rsidR="004F7E4E">
              <w:rPr>
                <w:noProof/>
                <w:webHidden/>
              </w:rPr>
              <w:fldChar w:fldCharType="begin"/>
            </w:r>
            <w:r w:rsidR="004F7E4E">
              <w:rPr>
                <w:noProof/>
                <w:webHidden/>
              </w:rPr>
              <w:instrText xml:space="preserve"> PAGEREF _Toc124867274 \h </w:instrText>
            </w:r>
            <w:r w:rsidR="004F7E4E">
              <w:rPr>
                <w:noProof/>
                <w:webHidden/>
              </w:rPr>
            </w:r>
            <w:r w:rsidR="004F7E4E">
              <w:rPr>
                <w:noProof/>
                <w:webHidden/>
              </w:rPr>
              <w:fldChar w:fldCharType="separate"/>
            </w:r>
            <w:r>
              <w:rPr>
                <w:noProof/>
                <w:webHidden/>
              </w:rPr>
              <w:t>265</w:t>
            </w:r>
            <w:r w:rsidR="004F7E4E">
              <w:rPr>
                <w:noProof/>
                <w:webHidden/>
              </w:rPr>
              <w:fldChar w:fldCharType="end"/>
            </w:r>
          </w:hyperlink>
        </w:p>
        <w:p w14:paraId="54667C04" w14:textId="0C33226A" w:rsidR="004F7E4E" w:rsidRDefault="009C2258">
          <w:pPr>
            <w:pStyle w:val="TOC2"/>
            <w:tabs>
              <w:tab w:val="left" w:pos="880"/>
              <w:tab w:val="right" w:leader="dot" w:pos="9016"/>
            </w:tabs>
            <w:rPr>
              <w:rFonts w:eastAsiaTheme="minorEastAsia"/>
              <w:noProof/>
              <w:lang w:eastAsia="en-AU"/>
            </w:rPr>
          </w:pPr>
          <w:hyperlink w:anchor="_Toc124867275" w:history="1">
            <w:r w:rsidR="004F7E4E" w:rsidRPr="000116BA">
              <w:rPr>
                <w:rStyle w:val="Hyperlink"/>
                <w:noProof/>
              </w:rPr>
              <w:t>A.5</w:t>
            </w:r>
            <w:r w:rsidR="004F7E4E">
              <w:rPr>
                <w:rFonts w:eastAsiaTheme="minorEastAsia"/>
                <w:noProof/>
                <w:lang w:eastAsia="en-AU"/>
              </w:rPr>
              <w:tab/>
            </w:r>
            <w:r w:rsidR="004F7E4E" w:rsidRPr="000116BA">
              <w:rPr>
                <w:rStyle w:val="Hyperlink"/>
                <w:noProof/>
              </w:rPr>
              <w:t>Employment Fund credits</w:t>
            </w:r>
            <w:r w:rsidR="004F7E4E">
              <w:rPr>
                <w:noProof/>
                <w:webHidden/>
              </w:rPr>
              <w:tab/>
            </w:r>
            <w:r w:rsidR="004F7E4E">
              <w:rPr>
                <w:noProof/>
                <w:webHidden/>
              </w:rPr>
              <w:fldChar w:fldCharType="begin"/>
            </w:r>
            <w:r w:rsidR="004F7E4E">
              <w:rPr>
                <w:noProof/>
                <w:webHidden/>
              </w:rPr>
              <w:instrText xml:space="preserve"> PAGEREF _Toc124867275 \h </w:instrText>
            </w:r>
            <w:r w:rsidR="004F7E4E">
              <w:rPr>
                <w:noProof/>
                <w:webHidden/>
              </w:rPr>
            </w:r>
            <w:r w:rsidR="004F7E4E">
              <w:rPr>
                <w:noProof/>
                <w:webHidden/>
              </w:rPr>
              <w:fldChar w:fldCharType="separate"/>
            </w:r>
            <w:r>
              <w:rPr>
                <w:noProof/>
                <w:webHidden/>
              </w:rPr>
              <w:t>268</w:t>
            </w:r>
            <w:r w:rsidR="004F7E4E">
              <w:rPr>
                <w:noProof/>
                <w:webHidden/>
              </w:rPr>
              <w:fldChar w:fldCharType="end"/>
            </w:r>
          </w:hyperlink>
        </w:p>
        <w:p w14:paraId="7AB08223" w14:textId="63575AB6" w:rsidR="004F7E4E" w:rsidRDefault="009C2258">
          <w:pPr>
            <w:pStyle w:val="TOC2"/>
            <w:tabs>
              <w:tab w:val="left" w:pos="880"/>
              <w:tab w:val="right" w:leader="dot" w:pos="9016"/>
            </w:tabs>
            <w:rPr>
              <w:rFonts w:eastAsiaTheme="minorEastAsia"/>
              <w:noProof/>
              <w:lang w:eastAsia="en-AU"/>
            </w:rPr>
          </w:pPr>
          <w:hyperlink w:anchor="_Toc124867276" w:history="1">
            <w:r w:rsidR="004F7E4E" w:rsidRPr="000116BA">
              <w:rPr>
                <w:rStyle w:val="Hyperlink"/>
                <w:noProof/>
              </w:rPr>
              <w:t>A.6</w:t>
            </w:r>
            <w:r w:rsidR="004F7E4E">
              <w:rPr>
                <w:rFonts w:eastAsiaTheme="minorEastAsia"/>
                <w:noProof/>
                <w:lang w:eastAsia="en-AU"/>
              </w:rPr>
              <w:tab/>
            </w:r>
            <w:r w:rsidR="004F7E4E" w:rsidRPr="000116BA">
              <w:rPr>
                <w:rStyle w:val="Hyperlink"/>
                <w:noProof/>
              </w:rPr>
              <w:t>The Points Based Activation System</w:t>
            </w:r>
            <w:r w:rsidR="004F7E4E">
              <w:rPr>
                <w:noProof/>
                <w:webHidden/>
              </w:rPr>
              <w:tab/>
            </w:r>
            <w:r w:rsidR="004F7E4E">
              <w:rPr>
                <w:noProof/>
                <w:webHidden/>
              </w:rPr>
              <w:fldChar w:fldCharType="begin"/>
            </w:r>
            <w:r w:rsidR="004F7E4E">
              <w:rPr>
                <w:noProof/>
                <w:webHidden/>
              </w:rPr>
              <w:instrText xml:space="preserve"> PAGEREF _Toc124867276 \h </w:instrText>
            </w:r>
            <w:r w:rsidR="004F7E4E">
              <w:rPr>
                <w:noProof/>
                <w:webHidden/>
              </w:rPr>
            </w:r>
            <w:r w:rsidR="004F7E4E">
              <w:rPr>
                <w:noProof/>
                <w:webHidden/>
              </w:rPr>
              <w:fldChar w:fldCharType="separate"/>
            </w:r>
            <w:r>
              <w:rPr>
                <w:noProof/>
                <w:webHidden/>
              </w:rPr>
              <w:t>269</w:t>
            </w:r>
            <w:r w:rsidR="004F7E4E">
              <w:rPr>
                <w:noProof/>
                <w:webHidden/>
              </w:rPr>
              <w:fldChar w:fldCharType="end"/>
            </w:r>
          </w:hyperlink>
        </w:p>
        <w:p w14:paraId="607D6D00" w14:textId="1268FE88" w:rsidR="004F7E4E" w:rsidRDefault="009C2258">
          <w:pPr>
            <w:pStyle w:val="TOC2"/>
            <w:tabs>
              <w:tab w:val="left" w:pos="1540"/>
              <w:tab w:val="right" w:leader="dot" w:pos="9016"/>
            </w:tabs>
            <w:rPr>
              <w:rFonts w:eastAsiaTheme="minorEastAsia"/>
              <w:noProof/>
              <w:lang w:eastAsia="en-AU"/>
            </w:rPr>
          </w:pPr>
          <w:hyperlink w:anchor="_Toc124867277" w:history="1">
            <w:r w:rsidR="004F7E4E" w:rsidRPr="000116BA">
              <w:rPr>
                <w:rStyle w:val="Hyperlink"/>
                <w:noProof/>
              </w:rPr>
              <w:t>Appendix B.</w:t>
            </w:r>
            <w:r w:rsidR="004F7E4E">
              <w:rPr>
                <w:rFonts w:eastAsiaTheme="minorEastAsia"/>
                <w:noProof/>
                <w:lang w:eastAsia="en-AU"/>
              </w:rPr>
              <w:tab/>
            </w:r>
            <w:r w:rsidR="004F7E4E" w:rsidRPr="000116BA">
              <w:rPr>
                <w:rStyle w:val="Hyperlink"/>
                <w:noProof/>
              </w:rPr>
              <w:t>Implementation and the pause of mutual obligation requirements</w:t>
            </w:r>
            <w:r w:rsidR="004F7E4E">
              <w:rPr>
                <w:noProof/>
                <w:webHidden/>
              </w:rPr>
              <w:tab/>
            </w:r>
            <w:r w:rsidR="004F7E4E">
              <w:rPr>
                <w:noProof/>
                <w:webHidden/>
              </w:rPr>
              <w:fldChar w:fldCharType="begin"/>
            </w:r>
            <w:r w:rsidR="004F7E4E">
              <w:rPr>
                <w:noProof/>
                <w:webHidden/>
              </w:rPr>
              <w:instrText xml:space="preserve"> PAGEREF _Toc124867277 \h </w:instrText>
            </w:r>
            <w:r w:rsidR="004F7E4E">
              <w:rPr>
                <w:noProof/>
                <w:webHidden/>
              </w:rPr>
            </w:r>
            <w:r w:rsidR="004F7E4E">
              <w:rPr>
                <w:noProof/>
                <w:webHidden/>
              </w:rPr>
              <w:fldChar w:fldCharType="separate"/>
            </w:r>
            <w:r>
              <w:rPr>
                <w:noProof/>
                <w:webHidden/>
              </w:rPr>
              <w:t>272</w:t>
            </w:r>
            <w:r w:rsidR="004F7E4E">
              <w:rPr>
                <w:noProof/>
                <w:webHidden/>
              </w:rPr>
              <w:fldChar w:fldCharType="end"/>
            </w:r>
          </w:hyperlink>
        </w:p>
        <w:p w14:paraId="46CB959B" w14:textId="57BED1AE" w:rsidR="004F7E4E" w:rsidRDefault="009C2258">
          <w:pPr>
            <w:pStyle w:val="TOC2"/>
            <w:tabs>
              <w:tab w:val="left" w:pos="880"/>
              <w:tab w:val="right" w:leader="dot" w:pos="9016"/>
            </w:tabs>
            <w:rPr>
              <w:rFonts w:eastAsiaTheme="minorEastAsia"/>
              <w:noProof/>
              <w:lang w:eastAsia="en-AU"/>
            </w:rPr>
          </w:pPr>
          <w:hyperlink w:anchor="_Toc124867278" w:history="1">
            <w:r w:rsidR="004F7E4E" w:rsidRPr="000116BA">
              <w:rPr>
                <w:rStyle w:val="Hyperlink"/>
                <w:noProof/>
              </w:rPr>
              <w:t>B.1</w:t>
            </w:r>
            <w:r w:rsidR="004F7E4E">
              <w:rPr>
                <w:rFonts w:eastAsiaTheme="minorEastAsia"/>
                <w:noProof/>
                <w:lang w:eastAsia="en-AU"/>
              </w:rPr>
              <w:tab/>
            </w:r>
            <w:r w:rsidR="004F7E4E" w:rsidRPr="000116BA">
              <w:rPr>
                <w:rStyle w:val="Hyperlink"/>
                <w:noProof/>
              </w:rPr>
              <w:t>Criteria utilised to identify pilot locations</w:t>
            </w:r>
            <w:r w:rsidR="004F7E4E">
              <w:rPr>
                <w:noProof/>
                <w:webHidden/>
              </w:rPr>
              <w:tab/>
            </w:r>
            <w:r w:rsidR="004F7E4E">
              <w:rPr>
                <w:noProof/>
                <w:webHidden/>
              </w:rPr>
              <w:fldChar w:fldCharType="begin"/>
            </w:r>
            <w:r w:rsidR="004F7E4E">
              <w:rPr>
                <w:noProof/>
                <w:webHidden/>
              </w:rPr>
              <w:instrText xml:space="preserve"> PAGEREF _Toc124867278 \h </w:instrText>
            </w:r>
            <w:r w:rsidR="004F7E4E">
              <w:rPr>
                <w:noProof/>
                <w:webHidden/>
              </w:rPr>
            </w:r>
            <w:r w:rsidR="004F7E4E">
              <w:rPr>
                <w:noProof/>
                <w:webHidden/>
              </w:rPr>
              <w:fldChar w:fldCharType="separate"/>
            </w:r>
            <w:r>
              <w:rPr>
                <w:noProof/>
                <w:webHidden/>
              </w:rPr>
              <w:t>272</w:t>
            </w:r>
            <w:r w:rsidR="004F7E4E">
              <w:rPr>
                <w:noProof/>
                <w:webHidden/>
              </w:rPr>
              <w:fldChar w:fldCharType="end"/>
            </w:r>
          </w:hyperlink>
        </w:p>
        <w:p w14:paraId="0B3737C6" w14:textId="74A80912" w:rsidR="004F7E4E" w:rsidRDefault="009C2258">
          <w:pPr>
            <w:pStyle w:val="TOC2"/>
            <w:tabs>
              <w:tab w:val="left" w:pos="1540"/>
              <w:tab w:val="right" w:leader="dot" w:pos="9016"/>
            </w:tabs>
            <w:rPr>
              <w:rFonts w:eastAsiaTheme="minorEastAsia"/>
              <w:noProof/>
              <w:lang w:eastAsia="en-AU"/>
            </w:rPr>
          </w:pPr>
          <w:hyperlink w:anchor="_Toc124867279" w:history="1">
            <w:r w:rsidR="004F7E4E" w:rsidRPr="000116BA">
              <w:rPr>
                <w:rStyle w:val="Hyperlink"/>
                <w:noProof/>
              </w:rPr>
              <w:t>Appendix C.</w:t>
            </w:r>
            <w:r w:rsidR="004F7E4E">
              <w:rPr>
                <w:rFonts w:eastAsiaTheme="minorEastAsia"/>
                <w:noProof/>
                <w:lang w:eastAsia="en-AU"/>
              </w:rPr>
              <w:tab/>
            </w:r>
            <w:r w:rsidR="004F7E4E" w:rsidRPr="000116BA">
              <w:rPr>
                <w:rStyle w:val="Hyperlink"/>
                <w:noProof/>
              </w:rPr>
              <w:t>NEST evaluation methodology</w:t>
            </w:r>
            <w:r w:rsidR="004F7E4E">
              <w:rPr>
                <w:noProof/>
                <w:webHidden/>
              </w:rPr>
              <w:tab/>
            </w:r>
            <w:r w:rsidR="004F7E4E">
              <w:rPr>
                <w:noProof/>
                <w:webHidden/>
              </w:rPr>
              <w:fldChar w:fldCharType="begin"/>
            </w:r>
            <w:r w:rsidR="004F7E4E">
              <w:rPr>
                <w:noProof/>
                <w:webHidden/>
              </w:rPr>
              <w:instrText xml:space="preserve"> PAGEREF _Toc124867279 \h </w:instrText>
            </w:r>
            <w:r w:rsidR="004F7E4E">
              <w:rPr>
                <w:noProof/>
                <w:webHidden/>
              </w:rPr>
            </w:r>
            <w:r w:rsidR="004F7E4E">
              <w:rPr>
                <w:noProof/>
                <w:webHidden/>
              </w:rPr>
              <w:fldChar w:fldCharType="separate"/>
            </w:r>
            <w:r>
              <w:rPr>
                <w:noProof/>
                <w:webHidden/>
              </w:rPr>
              <w:t>274</w:t>
            </w:r>
            <w:r w:rsidR="004F7E4E">
              <w:rPr>
                <w:noProof/>
                <w:webHidden/>
              </w:rPr>
              <w:fldChar w:fldCharType="end"/>
            </w:r>
          </w:hyperlink>
        </w:p>
        <w:p w14:paraId="60635FF3" w14:textId="216CEABE" w:rsidR="004F7E4E" w:rsidRDefault="009C2258">
          <w:pPr>
            <w:pStyle w:val="TOC2"/>
            <w:tabs>
              <w:tab w:val="left" w:pos="880"/>
              <w:tab w:val="right" w:leader="dot" w:pos="9016"/>
            </w:tabs>
            <w:rPr>
              <w:rFonts w:eastAsiaTheme="minorEastAsia"/>
              <w:noProof/>
              <w:lang w:eastAsia="en-AU"/>
            </w:rPr>
          </w:pPr>
          <w:hyperlink w:anchor="_Toc124867280" w:history="1">
            <w:r w:rsidR="004F7E4E" w:rsidRPr="000116BA">
              <w:rPr>
                <w:rStyle w:val="Hyperlink"/>
                <w:noProof/>
              </w:rPr>
              <w:t>C.1</w:t>
            </w:r>
            <w:r w:rsidR="004F7E4E">
              <w:rPr>
                <w:rFonts w:eastAsiaTheme="minorEastAsia"/>
                <w:noProof/>
                <w:lang w:eastAsia="en-AU"/>
              </w:rPr>
              <w:tab/>
            </w:r>
            <w:r w:rsidR="004F7E4E" w:rsidRPr="000116BA">
              <w:rPr>
                <w:rStyle w:val="Hyperlink"/>
                <w:noProof/>
              </w:rPr>
              <w:t>Key evaluation questions</w:t>
            </w:r>
            <w:r w:rsidR="004F7E4E">
              <w:rPr>
                <w:noProof/>
                <w:webHidden/>
              </w:rPr>
              <w:tab/>
            </w:r>
            <w:r w:rsidR="004F7E4E">
              <w:rPr>
                <w:noProof/>
                <w:webHidden/>
              </w:rPr>
              <w:fldChar w:fldCharType="begin"/>
            </w:r>
            <w:r w:rsidR="004F7E4E">
              <w:rPr>
                <w:noProof/>
                <w:webHidden/>
              </w:rPr>
              <w:instrText xml:space="preserve"> PAGEREF _Toc124867280 \h </w:instrText>
            </w:r>
            <w:r w:rsidR="004F7E4E">
              <w:rPr>
                <w:noProof/>
                <w:webHidden/>
              </w:rPr>
            </w:r>
            <w:r w:rsidR="004F7E4E">
              <w:rPr>
                <w:noProof/>
                <w:webHidden/>
              </w:rPr>
              <w:fldChar w:fldCharType="separate"/>
            </w:r>
            <w:r>
              <w:rPr>
                <w:noProof/>
                <w:webHidden/>
              </w:rPr>
              <w:t>274</w:t>
            </w:r>
            <w:r w:rsidR="004F7E4E">
              <w:rPr>
                <w:noProof/>
                <w:webHidden/>
              </w:rPr>
              <w:fldChar w:fldCharType="end"/>
            </w:r>
          </w:hyperlink>
        </w:p>
        <w:p w14:paraId="5F64CFE2" w14:textId="53EB2A46" w:rsidR="004F7E4E" w:rsidRDefault="009C2258">
          <w:pPr>
            <w:pStyle w:val="TOC2"/>
            <w:tabs>
              <w:tab w:val="left" w:pos="880"/>
              <w:tab w:val="right" w:leader="dot" w:pos="9016"/>
            </w:tabs>
            <w:rPr>
              <w:rFonts w:eastAsiaTheme="minorEastAsia"/>
              <w:noProof/>
              <w:lang w:eastAsia="en-AU"/>
            </w:rPr>
          </w:pPr>
          <w:hyperlink w:anchor="_Toc124867281" w:history="1">
            <w:r w:rsidR="004F7E4E" w:rsidRPr="000116BA">
              <w:rPr>
                <w:rStyle w:val="Hyperlink"/>
                <w:noProof/>
              </w:rPr>
              <w:t>C.2</w:t>
            </w:r>
            <w:r w:rsidR="004F7E4E">
              <w:rPr>
                <w:rFonts w:eastAsiaTheme="minorEastAsia"/>
                <w:noProof/>
                <w:lang w:eastAsia="en-AU"/>
              </w:rPr>
              <w:tab/>
            </w:r>
            <w:r w:rsidR="004F7E4E" w:rsidRPr="000116BA">
              <w:rPr>
                <w:rStyle w:val="Hyperlink"/>
                <w:noProof/>
              </w:rPr>
              <w:t>Theories of change</w:t>
            </w:r>
            <w:r w:rsidR="004F7E4E">
              <w:rPr>
                <w:noProof/>
                <w:webHidden/>
              </w:rPr>
              <w:tab/>
            </w:r>
            <w:r w:rsidR="004F7E4E">
              <w:rPr>
                <w:noProof/>
                <w:webHidden/>
              </w:rPr>
              <w:fldChar w:fldCharType="begin"/>
            </w:r>
            <w:r w:rsidR="004F7E4E">
              <w:rPr>
                <w:noProof/>
                <w:webHidden/>
              </w:rPr>
              <w:instrText xml:space="preserve"> PAGEREF _Toc124867281 \h </w:instrText>
            </w:r>
            <w:r w:rsidR="004F7E4E">
              <w:rPr>
                <w:noProof/>
                <w:webHidden/>
              </w:rPr>
            </w:r>
            <w:r w:rsidR="004F7E4E">
              <w:rPr>
                <w:noProof/>
                <w:webHidden/>
              </w:rPr>
              <w:fldChar w:fldCharType="separate"/>
            </w:r>
            <w:r>
              <w:rPr>
                <w:noProof/>
                <w:webHidden/>
              </w:rPr>
              <w:t>275</w:t>
            </w:r>
            <w:r w:rsidR="004F7E4E">
              <w:rPr>
                <w:noProof/>
                <w:webHidden/>
              </w:rPr>
              <w:fldChar w:fldCharType="end"/>
            </w:r>
          </w:hyperlink>
        </w:p>
        <w:p w14:paraId="3987EC71" w14:textId="41BCF6C1" w:rsidR="004F7E4E" w:rsidRDefault="009C2258">
          <w:pPr>
            <w:pStyle w:val="TOC2"/>
            <w:tabs>
              <w:tab w:val="left" w:pos="880"/>
              <w:tab w:val="right" w:leader="dot" w:pos="9016"/>
            </w:tabs>
            <w:rPr>
              <w:rFonts w:eastAsiaTheme="minorEastAsia"/>
              <w:noProof/>
              <w:lang w:eastAsia="en-AU"/>
            </w:rPr>
          </w:pPr>
          <w:hyperlink w:anchor="_Toc124867282" w:history="1">
            <w:r w:rsidR="004F7E4E" w:rsidRPr="000116BA">
              <w:rPr>
                <w:rStyle w:val="Hyperlink"/>
                <w:noProof/>
              </w:rPr>
              <w:t>C.3</w:t>
            </w:r>
            <w:r w:rsidR="004F7E4E">
              <w:rPr>
                <w:rFonts w:eastAsiaTheme="minorEastAsia"/>
                <w:noProof/>
                <w:lang w:eastAsia="en-AU"/>
              </w:rPr>
              <w:tab/>
            </w:r>
            <w:r w:rsidR="004F7E4E" w:rsidRPr="000116BA">
              <w:rPr>
                <w:rStyle w:val="Hyperlink"/>
                <w:noProof/>
              </w:rPr>
              <w:t>Methodology</w:t>
            </w:r>
            <w:r w:rsidR="004F7E4E">
              <w:rPr>
                <w:noProof/>
                <w:webHidden/>
              </w:rPr>
              <w:tab/>
            </w:r>
            <w:r w:rsidR="004F7E4E">
              <w:rPr>
                <w:noProof/>
                <w:webHidden/>
              </w:rPr>
              <w:fldChar w:fldCharType="begin"/>
            </w:r>
            <w:r w:rsidR="004F7E4E">
              <w:rPr>
                <w:noProof/>
                <w:webHidden/>
              </w:rPr>
              <w:instrText xml:space="preserve"> PAGEREF _Toc124867282 \h </w:instrText>
            </w:r>
            <w:r w:rsidR="004F7E4E">
              <w:rPr>
                <w:noProof/>
                <w:webHidden/>
              </w:rPr>
            </w:r>
            <w:r w:rsidR="004F7E4E">
              <w:rPr>
                <w:noProof/>
                <w:webHidden/>
              </w:rPr>
              <w:fldChar w:fldCharType="separate"/>
            </w:r>
            <w:r>
              <w:rPr>
                <w:noProof/>
                <w:webHidden/>
              </w:rPr>
              <w:t>279</w:t>
            </w:r>
            <w:r w:rsidR="004F7E4E">
              <w:rPr>
                <w:noProof/>
                <w:webHidden/>
              </w:rPr>
              <w:fldChar w:fldCharType="end"/>
            </w:r>
          </w:hyperlink>
        </w:p>
        <w:p w14:paraId="2E866EA3" w14:textId="56AB0CE5" w:rsidR="004F7E4E" w:rsidRDefault="009C2258">
          <w:pPr>
            <w:pStyle w:val="TOC2"/>
            <w:tabs>
              <w:tab w:val="left" w:pos="880"/>
              <w:tab w:val="right" w:leader="dot" w:pos="9016"/>
            </w:tabs>
            <w:rPr>
              <w:rFonts w:eastAsiaTheme="minorEastAsia"/>
              <w:noProof/>
              <w:lang w:eastAsia="en-AU"/>
            </w:rPr>
          </w:pPr>
          <w:hyperlink w:anchor="_Toc124867283" w:history="1">
            <w:r w:rsidR="004F7E4E" w:rsidRPr="000116BA">
              <w:rPr>
                <w:rStyle w:val="Hyperlink"/>
                <w:noProof/>
              </w:rPr>
              <w:t xml:space="preserve">C.4 </w:t>
            </w:r>
            <w:r w:rsidR="004F7E4E">
              <w:rPr>
                <w:rFonts w:eastAsiaTheme="minorEastAsia"/>
                <w:noProof/>
                <w:lang w:eastAsia="en-AU"/>
              </w:rPr>
              <w:tab/>
            </w:r>
            <w:r w:rsidR="004F7E4E" w:rsidRPr="000116BA">
              <w:rPr>
                <w:rStyle w:val="Hyperlink"/>
                <w:noProof/>
              </w:rPr>
              <w:t>Data sources</w:t>
            </w:r>
            <w:r w:rsidR="004F7E4E">
              <w:rPr>
                <w:noProof/>
                <w:webHidden/>
              </w:rPr>
              <w:tab/>
            </w:r>
            <w:r w:rsidR="004F7E4E">
              <w:rPr>
                <w:noProof/>
                <w:webHidden/>
              </w:rPr>
              <w:fldChar w:fldCharType="begin"/>
            </w:r>
            <w:r w:rsidR="004F7E4E">
              <w:rPr>
                <w:noProof/>
                <w:webHidden/>
              </w:rPr>
              <w:instrText xml:space="preserve"> PAGEREF _Toc124867283 \h </w:instrText>
            </w:r>
            <w:r w:rsidR="004F7E4E">
              <w:rPr>
                <w:noProof/>
                <w:webHidden/>
              </w:rPr>
            </w:r>
            <w:r w:rsidR="004F7E4E">
              <w:rPr>
                <w:noProof/>
                <w:webHidden/>
              </w:rPr>
              <w:fldChar w:fldCharType="separate"/>
            </w:r>
            <w:r>
              <w:rPr>
                <w:noProof/>
                <w:webHidden/>
              </w:rPr>
              <w:t>283</w:t>
            </w:r>
            <w:r w:rsidR="004F7E4E">
              <w:rPr>
                <w:noProof/>
                <w:webHidden/>
              </w:rPr>
              <w:fldChar w:fldCharType="end"/>
            </w:r>
          </w:hyperlink>
        </w:p>
        <w:p w14:paraId="764F36E8" w14:textId="479DA2D5" w:rsidR="004F7E4E" w:rsidRDefault="009C2258">
          <w:pPr>
            <w:pStyle w:val="TOC2"/>
            <w:tabs>
              <w:tab w:val="left" w:pos="1540"/>
              <w:tab w:val="right" w:leader="dot" w:pos="9016"/>
            </w:tabs>
            <w:rPr>
              <w:rFonts w:eastAsiaTheme="minorEastAsia"/>
              <w:noProof/>
              <w:lang w:eastAsia="en-AU"/>
            </w:rPr>
          </w:pPr>
          <w:hyperlink w:anchor="_Toc124867284" w:history="1">
            <w:r w:rsidR="004F7E4E" w:rsidRPr="000116BA">
              <w:rPr>
                <w:rStyle w:val="Hyperlink"/>
                <w:noProof/>
              </w:rPr>
              <w:t>Appendix D.</w:t>
            </w:r>
            <w:r w:rsidR="004F7E4E">
              <w:rPr>
                <w:rFonts w:eastAsiaTheme="minorEastAsia"/>
                <w:noProof/>
                <w:lang w:eastAsia="en-AU"/>
              </w:rPr>
              <w:tab/>
            </w:r>
            <w:r w:rsidR="004F7E4E" w:rsidRPr="000116BA">
              <w:rPr>
                <w:rStyle w:val="Hyperlink"/>
                <w:noProof/>
              </w:rPr>
              <w:t>Detailed statistical tables</w:t>
            </w:r>
            <w:r w:rsidR="004F7E4E">
              <w:rPr>
                <w:noProof/>
                <w:webHidden/>
              </w:rPr>
              <w:tab/>
            </w:r>
            <w:r w:rsidR="004F7E4E">
              <w:rPr>
                <w:noProof/>
                <w:webHidden/>
              </w:rPr>
              <w:fldChar w:fldCharType="begin"/>
            </w:r>
            <w:r w:rsidR="004F7E4E">
              <w:rPr>
                <w:noProof/>
                <w:webHidden/>
              </w:rPr>
              <w:instrText xml:space="preserve"> PAGEREF _Toc124867284 \h </w:instrText>
            </w:r>
            <w:r w:rsidR="004F7E4E">
              <w:rPr>
                <w:noProof/>
                <w:webHidden/>
              </w:rPr>
            </w:r>
            <w:r w:rsidR="004F7E4E">
              <w:rPr>
                <w:noProof/>
                <w:webHidden/>
              </w:rPr>
              <w:fldChar w:fldCharType="separate"/>
            </w:r>
            <w:r>
              <w:rPr>
                <w:noProof/>
                <w:webHidden/>
              </w:rPr>
              <w:t>292</w:t>
            </w:r>
            <w:r w:rsidR="004F7E4E">
              <w:rPr>
                <w:noProof/>
                <w:webHidden/>
              </w:rPr>
              <w:fldChar w:fldCharType="end"/>
            </w:r>
          </w:hyperlink>
        </w:p>
        <w:p w14:paraId="57FA5E5D" w14:textId="17EC84EB" w:rsidR="004F7E4E" w:rsidRDefault="009C2258">
          <w:pPr>
            <w:pStyle w:val="TOC2"/>
            <w:tabs>
              <w:tab w:val="left" w:pos="880"/>
              <w:tab w:val="right" w:leader="dot" w:pos="9016"/>
            </w:tabs>
            <w:rPr>
              <w:rFonts w:eastAsiaTheme="minorEastAsia"/>
              <w:noProof/>
              <w:lang w:eastAsia="en-AU"/>
            </w:rPr>
          </w:pPr>
          <w:hyperlink w:anchor="_Toc124867285" w:history="1">
            <w:r w:rsidR="004F7E4E" w:rsidRPr="000116BA">
              <w:rPr>
                <w:rStyle w:val="Hyperlink"/>
                <w:noProof/>
              </w:rPr>
              <w:t>D.1</w:t>
            </w:r>
            <w:r w:rsidR="004F7E4E">
              <w:rPr>
                <w:rFonts w:eastAsiaTheme="minorEastAsia"/>
                <w:noProof/>
                <w:lang w:eastAsia="en-AU"/>
              </w:rPr>
              <w:tab/>
            </w:r>
            <w:r w:rsidR="004F7E4E" w:rsidRPr="000116BA">
              <w:rPr>
                <w:rStyle w:val="Hyperlink"/>
                <w:noProof/>
              </w:rPr>
              <w:t>Participant Experiences of Employment Services Survey</w:t>
            </w:r>
            <w:r w:rsidR="004F7E4E">
              <w:rPr>
                <w:noProof/>
                <w:webHidden/>
              </w:rPr>
              <w:tab/>
            </w:r>
            <w:r w:rsidR="004F7E4E">
              <w:rPr>
                <w:noProof/>
                <w:webHidden/>
              </w:rPr>
              <w:fldChar w:fldCharType="begin"/>
            </w:r>
            <w:r w:rsidR="004F7E4E">
              <w:rPr>
                <w:noProof/>
                <w:webHidden/>
              </w:rPr>
              <w:instrText xml:space="preserve"> PAGEREF _Toc124867285 \h </w:instrText>
            </w:r>
            <w:r w:rsidR="004F7E4E">
              <w:rPr>
                <w:noProof/>
                <w:webHidden/>
              </w:rPr>
            </w:r>
            <w:r w:rsidR="004F7E4E">
              <w:rPr>
                <w:noProof/>
                <w:webHidden/>
              </w:rPr>
              <w:fldChar w:fldCharType="separate"/>
            </w:r>
            <w:r>
              <w:rPr>
                <w:noProof/>
                <w:webHidden/>
              </w:rPr>
              <w:t>292</w:t>
            </w:r>
            <w:r w:rsidR="004F7E4E">
              <w:rPr>
                <w:noProof/>
                <w:webHidden/>
              </w:rPr>
              <w:fldChar w:fldCharType="end"/>
            </w:r>
          </w:hyperlink>
        </w:p>
        <w:p w14:paraId="3B02E7D5" w14:textId="79BB4509" w:rsidR="004F7E4E" w:rsidRDefault="009C2258">
          <w:pPr>
            <w:pStyle w:val="TOC2"/>
            <w:tabs>
              <w:tab w:val="left" w:pos="880"/>
              <w:tab w:val="right" w:leader="dot" w:pos="9016"/>
            </w:tabs>
            <w:rPr>
              <w:rFonts w:eastAsiaTheme="minorEastAsia"/>
              <w:noProof/>
              <w:lang w:eastAsia="en-AU"/>
            </w:rPr>
          </w:pPr>
          <w:hyperlink w:anchor="_Toc124867286" w:history="1">
            <w:r w:rsidR="004F7E4E" w:rsidRPr="000116BA">
              <w:rPr>
                <w:rStyle w:val="Hyperlink"/>
                <w:noProof/>
              </w:rPr>
              <w:t>D.2</w:t>
            </w:r>
            <w:r w:rsidR="004F7E4E">
              <w:rPr>
                <w:rFonts w:eastAsiaTheme="minorEastAsia"/>
                <w:noProof/>
                <w:lang w:eastAsia="en-AU"/>
              </w:rPr>
              <w:tab/>
            </w:r>
            <w:r w:rsidR="004F7E4E" w:rsidRPr="000116BA">
              <w:rPr>
                <w:rStyle w:val="Hyperlink"/>
                <w:noProof/>
              </w:rPr>
              <w:t>Provider Survey, 2021</w:t>
            </w:r>
            <w:r w:rsidR="004F7E4E">
              <w:rPr>
                <w:noProof/>
                <w:webHidden/>
              </w:rPr>
              <w:tab/>
            </w:r>
            <w:r w:rsidR="004F7E4E">
              <w:rPr>
                <w:noProof/>
                <w:webHidden/>
              </w:rPr>
              <w:fldChar w:fldCharType="begin"/>
            </w:r>
            <w:r w:rsidR="004F7E4E">
              <w:rPr>
                <w:noProof/>
                <w:webHidden/>
              </w:rPr>
              <w:instrText xml:space="preserve"> PAGEREF _Toc124867286 \h </w:instrText>
            </w:r>
            <w:r w:rsidR="004F7E4E">
              <w:rPr>
                <w:noProof/>
                <w:webHidden/>
              </w:rPr>
            </w:r>
            <w:r w:rsidR="004F7E4E">
              <w:rPr>
                <w:noProof/>
                <w:webHidden/>
              </w:rPr>
              <w:fldChar w:fldCharType="separate"/>
            </w:r>
            <w:r>
              <w:rPr>
                <w:noProof/>
                <w:webHidden/>
              </w:rPr>
              <w:t>304</w:t>
            </w:r>
            <w:r w:rsidR="004F7E4E">
              <w:rPr>
                <w:noProof/>
                <w:webHidden/>
              </w:rPr>
              <w:fldChar w:fldCharType="end"/>
            </w:r>
          </w:hyperlink>
        </w:p>
        <w:p w14:paraId="7984AC3E" w14:textId="61F87087" w:rsidR="004F7E4E" w:rsidRDefault="009C2258">
          <w:pPr>
            <w:pStyle w:val="TOC2"/>
            <w:tabs>
              <w:tab w:val="left" w:pos="880"/>
              <w:tab w:val="right" w:leader="dot" w:pos="9016"/>
            </w:tabs>
            <w:rPr>
              <w:rFonts w:eastAsiaTheme="minorEastAsia"/>
              <w:noProof/>
              <w:lang w:eastAsia="en-AU"/>
            </w:rPr>
          </w:pPr>
          <w:hyperlink w:anchor="_Toc124867287" w:history="1">
            <w:r w:rsidR="004F7E4E" w:rsidRPr="000116BA">
              <w:rPr>
                <w:rStyle w:val="Hyperlink"/>
                <w:noProof/>
              </w:rPr>
              <w:t>D.3</w:t>
            </w:r>
            <w:r w:rsidR="004F7E4E">
              <w:rPr>
                <w:rFonts w:eastAsiaTheme="minorEastAsia"/>
                <w:noProof/>
                <w:lang w:eastAsia="en-AU"/>
              </w:rPr>
              <w:tab/>
            </w:r>
            <w:r w:rsidR="004F7E4E" w:rsidRPr="000116BA">
              <w:rPr>
                <w:rStyle w:val="Hyperlink"/>
                <w:noProof/>
              </w:rPr>
              <w:t>4 Month Activity Survey</w:t>
            </w:r>
            <w:r w:rsidR="004F7E4E">
              <w:rPr>
                <w:noProof/>
                <w:webHidden/>
              </w:rPr>
              <w:tab/>
            </w:r>
            <w:r w:rsidR="004F7E4E">
              <w:rPr>
                <w:noProof/>
                <w:webHidden/>
              </w:rPr>
              <w:fldChar w:fldCharType="begin"/>
            </w:r>
            <w:r w:rsidR="004F7E4E">
              <w:rPr>
                <w:noProof/>
                <w:webHidden/>
              </w:rPr>
              <w:instrText xml:space="preserve"> PAGEREF _Toc124867287 \h </w:instrText>
            </w:r>
            <w:r w:rsidR="004F7E4E">
              <w:rPr>
                <w:noProof/>
                <w:webHidden/>
              </w:rPr>
            </w:r>
            <w:r w:rsidR="004F7E4E">
              <w:rPr>
                <w:noProof/>
                <w:webHidden/>
              </w:rPr>
              <w:fldChar w:fldCharType="separate"/>
            </w:r>
            <w:r>
              <w:rPr>
                <w:noProof/>
                <w:webHidden/>
              </w:rPr>
              <w:t>305</w:t>
            </w:r>
            <w:r w:rsidR="004F7E4E">
              <w:rPr>
                <w:noProof/>
                <w:webHidden/>
              </w:rPr>
              <w:fldChar w:fldCharType="end"/>
            </w:r>
          </w:hyperlink>
        </w:p>
        <w:p w14:paraId="71D0CCDE" w14:textId="4AEFC9F7" w:rsidR="004F7E4E" w:rsidRDefault="009C2258">
          <w:pPr>
            <w:pStyle w:val="TOC2"/>
            <w:tabs>
              <w:tab w:val="left" w:pos="880"/>
              <w:tab w:val="right" w:leader="dot" w:pos="9016"/>
            </w:tabs>
            <w:rPr>
              <w:rFonts w:eastAsiaTheme="minorEastAsia"/>
              <w:noProof/>
              <w:lang w:eastAsia="en-AU"/>
            </w:rPr>
          </w:pPr>
          <w:hyperlink w:anchor="_Toc124867288" w:history="1">
            <w:r w:rsidR="004F7E4E" w:rsidRPr="000116BA">
              <w:rPr>
                <w:rStyle w:val="Hyperlink"/>
                <w:noProof/>
              </w:rPr>
              <w:t>D.4</w:t>
            </w:r>
            <w:r w:rsidR="004F7E4E">
              <w:rPr>
                <w:rFonts w:eastAsiaTheme="minorEastAsia"/>
                <w:noProof/>
                <w:lang w:eastAsia="en-AU"/>
              </w:rPr>
              <w:tab/>
            </w:r>
            <w:r w:rsidR="004F7E4E" w:rsidRPr="000116BA">
              <w:rPr>
                <w:rStyle w:val="Hyperlink"/>
                <w:noProof/>
              </w:rPr>
              <w:t>Departmental administrative data</w:t>
            </w:r>
            <w:r w:rsidR="004F7E4E">
              <w:rPr>
                <w:noProof/>
                <w:webHidden/>
              </w:rPr>
              <w:tab/>
            </w:r>
            <w:r w:rsidR="004F7E4E">
              <w:rPr>
                <w:noProof/>
                <w:webHidden/>
              </w:rPr>
              <w:fldChar w:fldCharType="begin"/>
            </w:r>
            <w:r w:rsidR="004F7E4E">
              <w:rPr>
                <w:noProof/>
                <w:webHidden/>
              </w:rPr>
              <w:instrText xml:space="preserve"> PAGEREF _Toc124867288 \h </w:instrText>
            </w:r>
            <w:r w:rsidR="004F7E4E">
              <w:rPr>
                <w:noProof/>
                <w:webHidden/>
              </w:rPr>
            </w:r>
            <w:r w:rsidR="004F7E4E">
              <w:rPr>
                <w:noProof/>
                <w:webHidden/>
              </w:rPr>
              <w:fldChar w:fldCharType="separate"/>
            </w:r>
            <w:r>
              <w:rPr>
                <w:noProof/>
                <w:webHidden/>
              </w:rPr>
              <w:t>308</w:t>
            </w:r>
            <w:r w:rsidR="004F7E4E">
              <w:rPr>
                <w:noProof/>
                <w:webHidden/>
              </w:rPr>
              <w:fldChar w:fldCharType="end"/>
            </w:r>
          </w:hyperlink>
        </w:p>
        <w:p w14:paraId="725054B6" w14:textId="378CAEA7" w:rsidR="004F7E4E" w:rsidRDefault="009C2258">
          <w:pPr>
            <w:pStyle w:val="TOC2"/>
            <w:tabs>
              <w:tab w:val="left" w:pos="1540"/>
              <w:tab w:val="right" w:leader="dot" w:pos="9016"/>
            </w:tabs>
            <w:rPr>
              <w:rFonts w:eastAsiaTheme="minorEastAsia"/>
              <w:noProof/>
              <w:lang w:eastAsia="en-AU"/>
            </w:rPr>
          </w:pPr>
          <w:hyperlink w:anchor="_Toc124867289" w:history="1">
            <w:r w:rsidR="004F7E4E" w:rsidRPr="000116BA">
              <w:rPr>
                <w:rStyle w:val="Hyperlink"/>
                <w:noProof/>
              </w:rPr>
              <w:t>Appendix E.</w:t>
            </w:r>
            <w:r w:rsidR="004F7E4E">
              <w:rPr>
                <w:rFonts w:eastAsiaTheme="minorEastAsia"/>
                <w:noProof/>
                <w:lang w:eastAsia="en-AU"/>
              </w:rPr>
              <w:tab/>
            </w:r>
            <w:r w:rsidR="004F7E4E" w:rsidRPr="000116BA">
              <w:rPr>
                <w:rStyle w:val="Hyperlink"/>
                <w:noProof/>
              </w:rPr>
              <w:t>Case studies</w:t>
            </w:r>
            <w:r w:rsidR="004F7E4E">
              <w:rPr>
                <w:noProof/>
                <w:webHidden/>
              </w:rPr>
              <w:tab/>
            </w:r>
            <w:r w:rsidR="004F7E4E">
              <w:rPr>
                <w:noProof/>
                <w:webHidden/>
              </w:rPr>
              <w:fldChar w:fldCharType="begin"/>
            </w:r>
            <w:r w:rsidR="004F7E4E">
              <w:rPr>
                <w:noProof/>
                <w:webHidden/>
              </w:rPr>
              <w:instrText xml:space="preserve"> PAGEREF _Toc124867289 \h </w:instrText>
            </w:r>
            <w:r w:rsidR="004F7E4E">
              <w:rPr>
                <w:noProof/>
                <w:webHidden/>
              </w:rPr>
            </w:r>
            <w:r w:rsidR="004F7E4E">
              <w:rPr>
                <w:noProof/>
                <w:webHidden/>
              </w:rPr>
              <w:fldChar w:fldCharType="separate"/>
            </w:r>
            <w:r>
              <w:rPr>
                <w:noProof/>
                <w:webHidden/>
              </w:rPr>
              <w:t>309</w:t>
            </w:r>
            <w:r w:rsidR="004F7E4E">
              <w:rPr>
                <w:noProof/>
                <w:webHidden/>
              </w:rPr>
              <w:fldChar w:fldCharType="end"/>
            </w:r>
          </w:hyperlink>
        </w:p>
        <w:p w14:paraId="240CA1D5" w14:textId="0ECEB1E5" w:rsidR="007906E1" w:rsidRDefault="007906E1">
          <w:r>
            <w:rPr>
              <w:b/>
              <w:bCs/>
              <w:noProof/>
            </w:rPr>
            <w:fldChar w:fldCharType="end"/>
          </w:r>
        </w:p>
      </w:sdtContent>
    </w:sdt>
    <w:p w14:paraId="0E8F0C55" w14:textId="77777777" w:rsidR="00C762EE" w:rsidRDefault="00C762EE">
      <w:pPr>
        <w:spacing w:after="160" w:line="259" w:lineRule="auto"/>
      </w:pPr>
    </w:p>
    <w:p w14:paraId="5360D295" w14:textId="1157586F" w:rsidR="008151C3" w:rsidRDefault="008151C3">
      <w:pPr>
        <w:spacing w:after="160" w:line="259" w:lineRule="auto"/>
        <w:rPr>
          <w:rFonts w:ascii="Calibri" w:eastAsiaTheme="majorEastAsia" w:hAnsi="Calibri" w:cstheme="majorBidi"/>
          <w:b/>
          <w:color w:val="404246"/>
          <w:sz w:val="32"/>
          <w:szCs w:val="32"/>
        </w:rPr>
      </w:pPr>
      <w:r>
        <w:br w:type="page"/>
      </w:r>
    </w:p>
    <w:p w14:paraId="60708153" w14:textId="404B367D" w:rsidR="00A42853" w:rsidRPr="00381E3F" w:rsidRDefault="00A42853" w:rsidP="00A42853">
      <w:pPr>
        <w:pStyle w:val="Heading1"/>
        <w:ind w:left="431" w:hanging="431"/>
      </w:pPr>
      <w:bookmarkStart w:id="6" w:name="_Toc124867072"/>
      <w:r w:rsidRPr="00381E3F">
        <w:lastRenderedPageBreak/>
        <w:t>List of acronyms</w:t>
      </w:r>
      <w:bookmarkEnd w:id="6"/>
      <w:bookmarkEnd w:id="5"/>
      <w:bookmarkEnd w:id="4"/>
      <w:bookmarkEnd w:id="3"/>
      <w:bookmarkEnd w:id="2"/>
      <w:bookmarkEnd w:id="1"/>
    </w:p>
    <w:tbl>
      <w:tblPr>
        <w:tblW w:w="8943"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838"/>
        <w:gridCol w:w="7105"/>
      </w:tblGrid>
      <w:tr w:rsidR="00A42853" w:rsidRPr="00381E3F" w14:paraId="06BAACCC" w14:textId="77777777" w:rsidTr="003C7020">
        <w:trPr>
          <w:trHeight w:hRule="exact" w:val="340"/>
        </w:trPr>
        <w:tc>
          <w:tcPr>
            <w:tcW w:w="1838" w:type="dxa"/>
            <w:noWrap/>
          </w:tcPr>
          <w:p w14:paraId="571E2D82" w14:textId="77777777" w:rsidR="00A42853" w:rsidRPr="00844DA2" w:rsidRDefault="00A42853" w:rsidP="00A01E6F">
            <w:pPr>
              <w:rPr>
                <w:sz w:val="20"/>
                <w:szCs w:val="20"/>
              </w:rPr>
            </w:pPr>
            <w:r w:rsidRPr="00844DA2">
              <w:rPr>
                <w:sz w:val="20"/>
                <w:szCs w:val="20"/>
              </w:rPr>
              <w:t>AAR</w:t>
            </w:r>
          </w:p>
        </w:tc>
        <w:tc>
          <w:tcPr>
            <w:tcW w:w="7105" w:type="dxa"/>
            <w:noWrap/>
          </w:tcPr>
          <w:p w14:paraId="3BC4C4B2" w14:textId="77777777" w:rsidR="00A42853" w:rsidRPr="00844DA2" w:rsidRDefault="00A42853" w:rsidP="00A01E6F">
            <w:pPr>
              <w:rPr>
                <w:sz w:val="20"/>
                <w:szCs w:val="20"/>
              </w:rPr>
            </w:pPr>
            <w:r w:rsidRPr="00844DA2">
              <w:rPr>
                <w:sz w:val="20"/>
                <w:szCs w:val="20"/>
              </w:rPr>
              <w:t>Annual Activity Requirement</w:t>
            </w:r>
          </w:p>
        </w:tc>
      </w:tr>
      <w:tr w:rsidR="00A42853" w:rsidRPr="00381E3F" w14:paraId="424D5303" w14:textId="77777777" w:rsidTr="003C7020">
        <w:trPr>
          <w:trHeight w:hRule="exact" w:val="340"/>
        </w:trPr>
        <w:tc>
          <w:tcPr>
            <w:tcW w:w="1838" w:type="dxa"/>
            <w:noWrap/>
          </w:tcPr>
          <w:p w14:paraId="4283B034" w14:textId="77777777" w:rsidR="00A42853" w:rsidRPr="00844DA2" w:rsidRDefault="00A42853" w:rsidP="00A01E6F">
            <w:pPr>
              <w:rPr>
                <w:sz w:val="20"/>
                <w:szCs w:val="20"/>
              </w:rPr>
            </w:pPr>
            <w:r w:rsidRPr="00844DA2">
              <w:rPr>
                <w:sz w:val="20"/>
                <w:szCs w:val="20"/>
              </w:rPr>
              <w:t>ABS</w:t>
            </w:r>
          </w:p>
        </w:tc>
        <w:tc>
          <w:tcPr>
            <w:tcW w:w="7105" w:type="dxa"/>
            <w:noWrap/>
          </w:tcPr>
          <w:p w14:paraId="510B872B" w14:textId="77777777" w:rsidR="00A42853" w:rsidRPr="00844DA2" w:rsidRDefault="00A42853" w:rsidP="00A01E6F">
            <w:pPr>
              <w:rPr>
                <w:sz w:val="20"/>
                <w:szCs w:val="20"/>
              </w:rPr>
            </w:pPr>
            <w:r w:rsidRPr="00844DA2">
              <w:rPr>
                <w:sz w:val="20"/>
                <w:szCs w:val="20"/>
              </w:rPr>
              <w:t>Australian Bureau of Statistics</w:t>
            </w:r>
          </w:p>
        </w:tc>
      </w:tr>
      <w:tr w:rsidR="00A42853" w:rsidRPr="00381E3F" w14:paraId="2DC0A672" w14:textId="77777777" w:rsidTr="003C7020">
        <w:trPr>
          <w:trHeight w:hRule="exact" w:val="340"/>
        </w:trPr>
        <w:tc>
          <w:tcPr>
            <w:tcW w:w="1838" w:type="dxa"/>
            <w:noWrap/>
          </w:tcPr>
          <w:p w14:paraId="481AAC36" w14:textId="77777777" w:rsidR="00A42853" w:rsidRPr="00844DA2" w:rsidRDefault="00A42853" w:rsidP="00A01E6F">
            <w:pPr>
              <w:rPr>
                <w:sz w:val="20"/>
                <w:szCs w:val="20"/>
              </w:rPr>
            </w:pPr>
            <w:r w:rsidRPr="00844DA2">
              <w:rPr>
                <w:noProof/>
                <w:sz w:val="20"/>
                <w:szCs w:val="20"/>
              </w:rPr>
              <w:t>AMEP</w:t>
            </w:r>
          </w:p>
        </w:tc>
        <w:tc>
          <w:tcPr>
            <w:tcW w:w="7105" w:type="dxa"/>
            <w:noWrap/>
          </w:tcPr>
          <w:p w14:paraId="424D624B" w14:textId="77777777" w:rsidR="00A42853" w:rsidRPr="00844DA2" w:rsidRDefault="00A42853" w:rsidP="00A01E6F">
            <w:pPr>
              <w:rPr>
                <w:sz w:val="20"/>
                <w:szCs w:val="20"/>
              </w:rPr>
            </w:pPr>
            <w:r w:rsidRPr="00844DA2">
              <w:rPr>
                <w:sz w:val="20"/>
                <w:szCs w:val="20"/>
              </w:rPr>
              <w:t>Adult Migrant English Program</w:t>
            </w:r>
          </w:p>
        </w:tc>
      </w:tr>
      <w:tr w:rsidR="00A42853" w:rsidRPr="00381E3F" w14:paraId="6E17643C" w14:textId="77777777" w:rsidTr="003C7020">
        <w:trPr>
          <w:trHeight w:hRule="exact" w:val="340"/>
        </w:trPr>
        <w:tc>
          <w:tcPr>
            <w:tcW w:w="1838" w:type="dxa"/>
            <w:noWrap/>
          </w:tcPr>
          <w:p w14:paraId="52BE3D07" w14:textId="77777777" w:rsidR="00A42853" w:rsidRPr="00844DA2" w:rsidRDefault="00A42853" w:rsidP="00A01E6F">
            <w:pPr>
              <w:rPr>
                <w:sz w:val="20"/>
                <w:szCs w:val="20"/>
              </w:rPr>
            </w:pPr>
            <w:r w:rsidRPr="00844DA2">
              <w:rPr>
                <w:sz w:val="20"/>
                <w:szCs w:val="20"/>
              </w:rPr>
              <w:t>APM</w:t>
            </w:r>
          </w:p>
        </w:tc>
        <w:tc>
          <w:tcPr>
            <w:tcW w:w="7105" w:type="dxa"/>
            <w:noWrap/>
          </w:tcPr>
          <w:p w14:paraId="673818AC" w14:textId="77777777" w:rsidR="00A42853" w:rsidRPr="00844DA2" w:rsidRDefault="00A42853" w:rsidP="00A01E6F">
            <w:pPr>
              <w:rPr>
                <w:sz w:val="20"/>
                <w:szCs w:val="20"/>
              </w:rPr>
            </w:pPr>
            <w:r w:rsidRPr="00844DA2">
              <w:rPr>
                <w:sz w:val="20"/>
                <w:szCs w:val="20"/>
              </w:rPr>
              <w:t>Active Participation Model</w:t>
            </w:r>
          </w:p>
        </w:tc>
      </w:tr>
      <w:tr w:rsidR="00A42853" w:rsidRPr="00381E3F" w14:paraId="76747D54" w14:textId="77777777" w:rsidTr="003C7020">
        <w:trPr>
          <w:trHeight w:hRule="exact" w:val="340"/>
        </w:trPr>
        <w:tc>
          <w:tcPr>
            <w:tcW w:w="1838" w:type="dxa"/>
            <w:noWrap/>
          </w:tcPr>
          <w:p w14:paraId="126D4544" w14:textId="77777777" w:rsidR="00A42853" w:rsidRPr="00844DA2" w:rsidRDefault="00A42853" w:rsidP="00A01E6F">
            <w:pPr>
              <w:rPr>
                <w:sz w:val="20"/>
                <w:szCs w:val="20"/>
              </w:rPr>
            </w:pPr>
            <w:r w:rsidRPr="00844DA2">
              <w:rPr>
                <w:sz w:val="20"/>
                <w:szCs w:val="20"/>
              </w:rPr>
              <w:t>CTA</w:t>
            </w:r>
          </w:p>
        </w:tc>
        <w:tc>
          <w:tcPr>
            <w:tcW w:w="7105" w:type="dxa"/>
            <w:noWrap/>
          </w:tcPr>
          <w:p w14:paraId="0506F1BC" w14:textId="77777777" w:rsidR="00A42853" w:rsidRPr="00844DA2" w:rsidRDefault="00A42853" w:rsidP="00A01E6F">
            <w:pPr>
              <w:rPr>
                <w:sz w:val="20"/>
                <w:szCs w:val="20"/>
              </w:rPr>
            </w:pPr>
            <w:r w:rsidRPr="00844DA2">
              <w:rPr>
                <w:sz w:val="20"/>
                <w:szCs w:val="20"/>
              </w:rPr>
              <w:t>Career Transition Assistance</w:t>
            </w:r>
          </w:p>
        </w:tc>
      </w:tr>
      <w:tr w:rsidR="006C1E2C" w:rsidRPr="00381E3F" w14:paraId="04C23F52" w14:textId="77777777" w:rsidTr="003C7020">
        <w:trPr>
          <w:trHeight w:hRule="exact" w:val="340"/>
        </w:trPr>
        <w:tc>
          <w:tcPr>
            <w:tcW w:w="1838" w:type="dxa"/>
            <w:noWrap/>
          </w:tcPr>
          <w:p w14:paraId="511AC764" w14:textId="3D2FEEAF" w:rsidR="006C1E2C" w:rsidRPr="00844DA2" w:rsidRDefault="006C1E2C" w:rsidP="00A01E6F">
            <w:pPr>
              <w:rPr>
                <w:sz w:val="20"/>
                <w:szCs w:val="20"/>
              </w:rPr>
            </w:pPr>
            <w:r w:rsidRPr="00844DA2">
              <w:rPr>
                <w:sz w:val="20"/>
                <w:szCs w:val="20"/>
              </w:rPr>
              <w:t>DES</w:t>
            </w:r>
          </w:p>
        </w:tc>
        <w:tc>
          <w:tcPr>
            <w:tcW w:w="7105" w:type="dxa"/>
            <w:noWrap/>
          </w:tcPr>
          <w:p w14:paraId="0B603447" w14:textId="550A49D2" w:rsidR="006C1E2C" w:rsidRPr="00844DA2" w:rsidRDefault="006C1E2C" w:rsidP="00A01E6F">
            <w:pPr>
              <w:rPr>
                <w:sz w:val="20"/>
                <w:szCs w:val="20"/>
              </w:rPr>
            </w:pPr>
            <w:r w:rsidRPr="00844DA2">
              <w:rPr>
                <w:sz w:val="20"/>
                <w:szCs w:val="20"/>
              </w:rPr>
              <w:t>Disability Employment Services</w:t>
            </w:r>
          </w:p>
        </w:tc>
      </w:tr>
      <w:tr w:rsidR="006C1E2C" w:rsidRPr="00381E3F" w14:paraId="12DF04A1" w14:textId="77777777" w:rsidTr="003C7020">
        <w:trPr>
          <w:trHeight w:hRule="exact" w:val="340"/>
        </w:trPr>
        <w:tc>
          <w:tcPr>
            <w:tcW w:w="1838" w:type="dxa"/>
            <w:noWrap/>
          </w:tcPr>
          <w:p w14:paraId="46AC6880" w14:textId="1810AA83" w:rsidR="006C1E2C" w:rsidRPr="00844DA2" w:rsidRDefault="006C1E2C" w:rsidP="006C1E2C">
            <w:pPr>
              <w:rPr>
                <w:sz w:val="20"/>
                <w:szCs w:val="20"/>
              </w:rPr>
            </w:pPr>
            <w:r w:rsidRPr="00844DA2">
              <w:rPr>
                <w:sz w:val="20"/>
                <w:szCs w:val="20"/>
              </w:rPr>
              <w:t>DEWR</w:t>
            </w:r>
          </w:p>
        </w:tc>
        <w:tc>
          <w:tcPr>
            <w:tcW w:w="7105" w:type="dxa"/>
            <w:noWrap/>
          </w:tcPr>
          <w:p w14:paraId="5F31C1A7" w14:textId="526A21A1" w:rsidR="006C1E2C" w:rsidRPr="00844DA2" w:rsidRDefault="006C1E2C" w:rsidP="006C1E2C">
            <w:pPr>
              <w:rPr>
                <w:sz w:val="20"/>
                <w:szCs w:val="20"/>
              </w:rPr>
            </w:pPr>
            <w:r w:rsidRPr="00844DA2">
              <w:rPr>
                <w:sz w:val="20"/>
                <w:szCs w:val="20"/>
              </w:rPr>
              <w:t>Department of Employment and Workplace Relations</w:t>
            </w:r>
          </w:p>
        </w:tc>
      </w:tr>
      <w:tr w:rsidR="00A42853" w:rsidRPr="00381E3F" w14:paraId="2FEE7E60" w14:textId="77777777" w:rsidTr="003C7020">
        <w:trPr>
          <w:trHeight w:hRule="exact" w:val="340"/>
        </w:trPr>
        <w:tc>
          <w:tcPr>
            <w:tcW w:w="1838" w:type="dxa"/>
            <w:noWrap/>
          </w:tcPr>
          <w:p w14:paraId="3E3AAD04" w14:textId="2F485057" w:rsidR="00A42853" w:rsidRPr="00844DA2" w:rsidRDefault="002D6F42" w:rsidP="0003400D">
            <w:pPr>
              <w:spacing w:after="100"/>
              <w:rPr>
                <w:sz w:val="20"/>
                <w:szCs w:val="20"/>
              </w:rPr>
            </w:pPr>
            <w:r w:rsidRPr="00844DA2">
              <w:rPr>
                <w:sz w:val="20"/>
                <w:szCs w:val="20"/>
              </w:rPr>
              <w:t>DLA</w:t>
            </w:r>
            <w:r w:rsidR="004813B7" w:rsidRPr="00844DA2">
              <w:rPr>
                <w:sz w:val="20"/>
                <w:szCs w:val="20"/>
              </w:rPr>
              <w:t>/</w:t>
            </w:r>
            <w:r w:rsidR="00C1539A" w:rsidRPr="00844DA2">
              <w:rPr>
                <w:sz w:val="20"/>
                <w:szCs w:val="20"/>
              </w:rPr>
              <w:t>DA</w:t>
            </w:r>
          </w:p>
        </w:tc>
        <w:tc>
          <w:tcPr>
            <w:tcW w:w="7105" w:type="dxa"/>
            <w:noWrap/>
          </w:tcPr>
          <w:p w14:paraId="6C0C538F" w14:textId="02740D63" w:rsidR="00A42853" w:rsidRPr="00844DA2" w:rsidRDefault="002D6F42" w:rsidP="004813B7">
            <w:pPr>
              <w:spacing w:after="100"/>
              <w:rPr>
                <w:sz w:val="20"/>
                <w:szCs w:val="20"/>
              </w:rPr>
            </w:pPr>
            <w:r w:rsidRPr="00844DA2">
              <w:rPr>
                <w:sz w:val="20"/>
                <w:szCs w:val="20"/>
              </w:rPr>
              <w:t>Digital Literacy Assessment</w:t>
            </w:r>
            <w:r w:rsidR="004813B7" w:rsidRPr="00844DA2">
              <w:rPr>
                <w:sz w:val="20"/>
                <w:szCs w:val="20"/>
              </w:rPr>
              <w:t xml:space="preserve"> / Digital Assessment</w:t>
            </w:r>
          </w:p>
        </w:tc>
      </w:tr>
      <w:tr w:rsidR="002D6F42" w:rsidRPr="00381E3F" w14:paraId="7DCCB163" w14:textId="77777777" w:rsidTr="003C7020">
        <w:trPr>
          <w:trHeight w:hRule="exact" w:val="340"/>
        </w:trPr>
        <w:tc>
          <w:tcPr>
            <w:tcW w:w="1838" w:type="dxa"/>
            <w:noWrap/>
          </w:tcPr>
          <w:p w14:paraId="16A1C20A" w14:textId="3580F204" w:rsidR="002D6F42" w:rsidRPr="00844DA2" w:rsidRDefault="002D6F42" w:rsidP="002D6F42">
            <w:pPr>
              <w:rPr>
                <w:sz w:val="20"/>
                <w:szCs w:val="20"/>
              </w:rPr>
            </w:pPr>
            <w:r w:rsidRPr="00844DA2">
              <w:rPr>
                <w:sz w:val="20"/>
                <w:szCs w:val="20"/>
              </w:rPr>
              <w:t>DS</w:t>
            </w:r>
          </w:p>
        </w:tc>
        <w:tc>
          <w:tcPr>
            <w:tcW w:w="7105" w:type="dxa"/>
            <w:noWrap/>
          </w:tcPr>
          <w:p w14:paraId="569DC649" w14:textId="2ED164DC" w:rsidR="002D6F42" w:rsidRPr="00844DA2" w:rsidRDefault="002D6F42" w:rsidP="002D6F42">
            <w:pPr>
              <w:rPr>
                <w:sz w:val="20"/>
                <w:szCs w:val="20"/>
              </w:rPr>
            </w:pPr>
            <w:r w:rsidRPr="00844DA2">
              <w:rPr>
                <w:sz w:val="20"/>
                <w:szCs w:val="20"/>
              </w:rPr>
              <w:t>Digital Services</w:t>
            </w:r>
          </w:p>
        </w:tc>
      </w:tr>
      <w:tr w:rsidR="002D6F42" w:rsidRPr="00381E3F" w14:paraId="7128C9C2" w14:textId="77777777" w:rsidTr="003C7020">
        <w:trPr>
          <w:trHeight w:hRule="exact" w:val="340"/>
        </w:trPr>
        <w:tc>
          <w:tcPr>
            <w:tcW w:w="1838" w:type="dxa"/>
            <w:noWrap/>
          </w:tcPr>
          <w:p w14:paraId="6B72F23A" w14:textId="77777777" w:rsidR="002D6F42" w:rsidRPr="00844DA2" w:rsidRDefault="002D6F42" w:rsidP="002D6F42">
            <w:pPr>
              <w:rPr>
                <w:sz w:val="20"/>
                <w:szCs w:val="20"/>
              </w:rPr>
            </w:pPr>
            <w:r w:rsidRPr="00844DA2">
              <w:rPr>
                <w:sz w:val="20"/>
                <w:szCs w:val="20"/>
              </w:rPr>
              <w:t>DSCC</w:t>
            </w:r>
          </w:p>
        </w:tc>
        <w:tc>
          <w:tcPr>
            <w:tcW w:w="7105" w:type="dxa"/>
            <w:noWrap/>
          </w:tcPr>
          <w:p w14:paraId="33C3949B" w14:textId="77777777" w:rsidR="002D6F42" w:rsidRPr="00844DA2" w:rsidRDefault="002D6F42" w:rsidP="002D6F42">
            <w:pPr>
              <w:rPr>
                <w:sz w:val="20"/>
                <w:szCs w:val="20"/>
              </w:rPr>
            </w:pPr>
            <w:r w:rsidRPr="00844DA2">
              <w:rPr>
                <w:sz w:val="20"/>
                <w:szCs w:val="20"/>
              </w:rPr>
              <w:t>Digital Services Contact Centre</w:t>
            </w:r>
          </w:p>
        </w:tc>
      </w:tr>
      <w:tr w:rsidR="002D6F42" w:rsidRPr="00381E3F" w14:paraId="6AF2BD26" w14:textId="77777777" w:rsidTr="003C7020">
        <w:trPr>
          <w:trHeight w:hRule="exact" w:val="340"/>
        </w:trPr>
        <w:tc>
          <w:tcPr>
            <w:tcW w:w="1838" w:type="dxa"/>
            <w:noWrap/>
          </w:tcPr>
          <w:p w14:paraId="44D1144F" w14:textId="77777777" w:rsidR="002D6F42" w:rsidRPr="00844DA2" w:rsidRDefault="002D6F42" w:rsidP="002D6F42">
            <w:pPr>
              <w:rPr>
                <w:sz w:val="20"/>
                <w:szCs w:val="20"/>
              </w:rPr>
            </w:pPr>
            <w:r w:rsidRPr="00844DA2">
              <w:rPr>
                <w:sz w:val="20"/>
                <w:szCs w:val="20"/>
              </w:rPr>
              <w:t>DSR</w:t>
            </w:r>
          </w:p>
        </w:tc>
        <w:tc>
          <w:tcPr>
            <w:tcW w:w="7105" w:type="dxa"/>
            <w:noWrap/>
          </w:tcPr>
          <w:p w14:paraId="2404E5DB" w14:textId="77777777" w:rsidR="002D6F42" w:rsidRPr="00844DA2" w:rsidRDefault="002D6F42" w:rsidP="002D6F42">
            <w:pPr>
              <w:rPr>
                <w:sz w:val="20"/>
                <w:szCs w:val="20"/>
              </w:rPr>
            </w:pPr>
            <w:r w:rsidRPr="00844DA2">
              <w:rPr>
                <w:sz w:val="20"/>
                <w:szCs w:val="20"/>
              </w:rPr>
              <w:t>Digital Services Review</w:t>
            </w:r>
          </w:p>
        </w:tc>
      </w:tr>
      <w:tr w:rsidR="002D6F42" w:rsidRPr="00381E3F" w14:paraId="39E174FC" w14:textId="77777777" w:rsidTr="003C7020">
        <w:trPr>
          <w:trHeight w:hRule="exact" w:val="340"/>
        </w:trPr>
        <w:tc>
          <w:tcPr>
            <w:tcW w:w="1838" w:type="dxa"/>
            <w:noWrap/>
          </w:tcPr>
          <w:p w14:paraId="7D4F5CA7" w14:textId="77777777" w:rsidR="002D6F42" w:rsidRPr="00844DA2" w:rsidRDefault="002D6F42" w:rsidP="002D6F42">
            <w:pPr>
              <w:rPr>
                <w:sz w:val="20"/>
                <w:szCs w:val="20"/>
              </w:rPr>
            </w:pPr>
            <w:r w:rsidRPr="00844DA2">
              <w:rPr>
                <w:sz w:val="20"/>
                <w:szCs w:val="20"/>
              </w:rPr>
              <w:t>EF</w:t>
            </w:r>
          </w:p>
        </w:tc>
        <w:tc>
          <w:tcPr>
            <w:tcW w:w="7105" w:type="dxa"/>
            <w:noWrap/>
          </w:tcPr>
          <w:p w14:paraId="68A26AA0" w14:textId="77777777" w:rsidR="002D6F42" w:rsidRPr="00844DA2" w:rsidRDefault="002D6F42" w:rsidP="002D6F42">
            <w:pPr>
              <w:rPr>
                <w:sz w:val="20"/>
                <w:szCs w:val="20"/>
              </w:rPr>
            </w:pPr>
            <w:r w:rsidRPr="00844DA2">
              <w:rPr>
                <w:sz w:val="20"/>
                <w:szCs w:val="20"/>
              </w:rPr>
              <w:t>Employment Fund</w:t>
            </w:r>
          </w:p>
        </w:tc>
      </w:tr>
      <w:tr w:rsidR="002D6F42" w:rsidRPr="00381E3F" w14:paraId="46BB955F" w14:textId="77777777" w:rsidTr="003C7020">
        <w:trPr>
          <w:trHeight w:hRule="exact" w:val="340"/>
        </w:trPr>
        <w:tc>
          <w:tcPr>
            <w:tcW w:w="1838" w:type="dxa"/>
            <w:noWrap/>
          </w:tcPr>
          <w:p w14:paraId="1951C0DD" w14:textId="77777777" w:rsidR="002D6F42" w:rsidRPr="00844DA2" w:rsidRDefault="002D6F42" w:rsidP="002D6F42">
            <w:pPr>
              <w:rPr>
                <w:sz w:val="20"/>
                <w:szCs w:val="20"/>
              </w:rPr>
            </w:pPr>
            <w:r w:rsidRPr="00844DA2">
              <w:rPr>
                <w:sz w:val="20"/>
                <w:szCs w:val="20"/>
              </w:rPr>
              <w:t>EPA</w:t>
            </w:r>
          </w:p>
        </w:tc>
        <w:tc>
          <w:tcPr>
            <w:tcW w:w="7105" w:type="dxa"/>
            <w:noWrap/>
          </w:tcPr>
          <w:p w14:paraId="7060A58A" w14:textId="77777777" w:rsidR="002D6F42" w:rsidRPr="00844DA2" w:rsidRDefault="002D6F42" w:rsidP="002D6F42">
            <w:pPr>
              <w:rPr>
                <w:sz w:val="20"/>
                <w:szCs w:val="20"/>
              </w:rPr>
            </w:pPr>
            <w:r w:rsidRPr="00844DA2">
              <w:rPr>
                <w:sz w:val="20"/>
                <w:szCs w:val="20"/>
              </w:rPr>
              <w:t>Employment Preparation Activity</w:t>
            </w:r>
          </w:p>
        </w:tc>
      </w:tr>
      <w:tr w:rsidR="002D6F42" w:rsidRPr="00381E3F" w14:paraId="2D13A1FB" w14:textId="77777777" w:rsidTr="003C7020">
        <w:trPr>
          <w:trHeight w:hRule="exact" w:val="340"/>
        </w:trPr>
        <w:tc>
          <w:tcPr>
            <w:tcW w:w="1838" w:type="dxa"/>
            <w:noWrap/>
          </w:tcPr>
          <w:p w14:paraId="758472FE" w14:textId="77777777" w:rsidR="002D6F42" w:rsidRPr="00844DA2" w:rsidRDefault="002D6F42" w:rsidP="002D6F42">
            <w:pPr>
              <w:rPr>
                <w:sz w:val="20"/>
                <w:szCs w:val="20"/>
              </w:rPr>
            </w:pPr>
            <w:r w:rsidRPr="00844DA2">
              <w:rPr>
                <w:sz w:val="20"/>
                <w:szCs w:val="20"/>
              </w:rPr>
              <w:t>ES</w:t>
            </w:r>
          </w:p>
        </w:tc>
        <w:tc>
          <w:tcPr>
            <w:tcW w:w="7105" w:type="dxa"/>
            <w:noWrap/>
          </w:tcPr>
          <w:p w14:paraId="753C8051" w14:textId="77777777" w:rsidR="002D6F42" w:rsidRPr="00844DA2" w:rsidRDefault="002D6F42" w:rsidP="002D6F42">
            <w:pPr>
              <w:rPr>
                <w:sz w:val="20"/>
                <w:szCs w:val="20"/>
              </w:rPr>
            </w:pPr>
            <w:r w:rsidRPr="00844DA2">
              <w:rPr>
                <w:sz w:val="20"/>
                <w:szCs w:val="20"/>
              </w:rPr>
              <w:t>Enhanced Services</w:t>
            </w:r>
          </w:p>
        </w:tc>
      </w:tr>
      <w:tr w:rsidR="002D6F42" w:rsidRPr="00381E3F" w14:paraId="1ECFBB2D" w14:textId="77777777" w:rsidTr="003C7020">
        <w:trPr>
          <w:trHeight w:hRule="exact" w:val="340"/>
        </w:trPr>
        <w:tc>
          <w:tcPr>
            <w:tcW w:w="1838" w:type="dxa"/>
            <w:noWrap/>
          </w:tcPr>
          <w:p w14:paraId="6539EC14" w14:textId="77777777" w:rsidR="002D6F42" w:rsidRPr="00844DA2" w:rsidRDefault="002D6F42" w:rsidP="002D6F42">
            <w:pPr>
              <w:rPr>
                <w:sz w:val="20"/>
                <w:szCs w:val="20"/>
              </w:rPr>
            </w:pPr>
            <w:r w:rsidRPr="00844DA2">
              <w:rPr>
                <w:sz w:val="20"/>
                <w:szCs w:val="20"/>
              </w:rPr>
              <w:t>ESAt</w:t>
            </w:r>
          </w:p>
        </w:tc>
        <w:tc>
          <w:tcPr>
            <w:tcW w:w="7105" w:type="dxa"/>
            <w:noWrap/>
          </w:tcPr>
          <w:p w14:paraId="7A22A98F" w14:textId="77777777" w:rsidR="002D6F42" w:rsidRPr="00844DA2" w:rsidRDefault="002D6F42" w:rsidP="002D6F42">
            <w:pPr>
              <w:spacing w:after="100"/>
              <w:rPr>
                <w:sz w:val="20"/>
                <w:szCs w:val="20"/>
              </w:rPr>
            </w:pPr>
            <w:r w:rsidRPr="00844DA2">
              <w:rPr>
                <w:sz w:val="20"/>
                <w:szCs w:val="20"/>
              </w:rPr>
              <w:t>Employment Services Assessment</w:t>
            </w:r>
          </w:p>
        </w:tc>
      </w:tr>
      <w:tr w:rsidR="002D6F42" w:rsidRPr="00381E3F" w14:paraId="7939FC5D" w14:textId="77777777" w:rsidTr="003C7020">
        <w:trPr>
          <w:trHeight w:hRule="exact" w:val="340"/>
        </w:trPr>
        <w:tc>
          <w:tcPr>
            <w:tcW w:w="1838" w:type="dxa"/>
            <w:noWrap/>
          </w:tcPr>
          <w:p w14:paraId="224C7A4D" w14:textId="77777777" w:rsidR="002D6F42" w:rsidRPr="00844DA2" w:rsidRDefault="002D6F42" w:rsidP="002D6F42">
            <w:pPr>
              <w:rPr>
                <w:sz w:val="20"/>
                <w:szCs w:val="20"/>
              </w:rPr>
            </w:pPr>
            <w:r w:rsidRPr="00844DA2">
              <w:rPr>
                <w:sz w:val="20"/>
                <w:szCs w:val="20"/>
              </w:rPr>
              <w:t>ESS</w:t>
            </w:r>
          </w:p>
        </w:tc>
        <w:tc>
          <w:tcPr>
            <w:tcW w:w="7105" w:type="dxa"/>
            <w:noWrap/>
          </w:tcPr>
          <w:p w14:paraId="6AFCA45A" w14:textId="77777777" w:rsidR="002D6F42" w:rsidRPr="00844DA2" w:rsidRDefault="002D6F42" w:rsidP="002D6F42">
            <w:pPr>
              <w:rPr>
                <w:sz w:val="20"/>
                <w:szCs w:val="20"/>
              </w:rPr>
            </w:pPr>
            <w:r w:rsidRPr="00844DA2">
              <w:rPr>
                <w:sz w:val="20"/>
                <w:szCs w:val="20"/>
              </w:rPr>
              <w:t>Employment Services System</w:t>
            </w:r>
          </w:p>
        </w:tc>
      </w:tr>
      <w:tr w:rsidR="002D6F42" w:rsidRPr="00381E3F" w14:paraId="2DB0B24C" w14:textId="77777777" w:rsidTr="003C7020">
        <w:trPr>
          <w:trHeight w:hRule="exact" w:val="340"/>
        </w:trPr>
        <w:tc>
          <w:tcPr>
            <w:tcW w:w="1838" w:type="dxa"/>
            <w:noWrap/>
          </w:tcPr>
          <w:p w14:paraId="40937CBD" w14:textId="77777777" w:rsidR="002D6F42" w:rsidRPr="00844DA2" w:rsidRDefault="002D6F42" w:rsidP="002D6F42">
            <w:pPr>
              <w:rPr>
                <w:sz w:val="20"/>
                <w:szCs w:val="20"/>
              </w:rPr>
            </w:pPr>
            <w:r w:rsidRPr="00844DA2">
              <w:rPr>
                <w:sz w:val="20"/>
                <w:szCs w:val="20"/>
              </w:rPr>
              <w:t>EST</w:t>
            </w:r>
          </w:p>
        </w:tc>
        <w:tc>
          <w:tcPr>
            <w:tcW w:w="7105" w:type="dxa"/>
            <w:noWrap/>
          </w:tcPr>
          <w:p w14:paraId="7525295C" w14:textId="77777777" w:rsidR="002D6F42" w:rsidRPr="00844DA2" w:rsidRDefault="002D6F42" w:rsidP="002D6F42">
            <w:pPr>
              <w:rPr>
                <w:sz w:val="20"/>
                <w:szCs w:val="20"/>
              </w:rPr>
            </w:pPr>
            <w:r w:rsidRPr="00844DA2">
              <w:rPr>
                <w:sz w:val="20"/>
                <w:szCs w:val="20"/>
              </w:rPr>
              <w:t>Employability Skills Training</w:t>
            </w:r>
          </w:p>
        </w:tc>
      </w:tr>
      <w:tr w:rsidR="002D6F42" w:rsidRPr="00381E3F" w14:paraId="5288FECF" w14:textId="77777777" w:rsidTr="003C7020">
        <w:trPr>
          <w:trHeight w:hRule="exact" w:val="340"/>
        </w:trPr>
        <w:tc>
          <w:tcPr>
            <w:tcW w:w="1838" w:type="dxa"/>
            <w:noWrap/>
          </w:tcPr>
          <w:p w14:paraId="6EB4DB75" w14:textId="77777777" w:rsidR="002D6F42" w:rsidRPr="00844DA2" w:rsidRDefault="002D6F42" w:rsidP="002D6F42">
            <w:pPr>
              <w:rPr>
                <w:sz w:val="20"/>
                <w:szCs w:val="20"/>
              </w:rPr>
            </w:pPr>
            <w:r w:rsidRPr="00844DA2">
              <w:rPr>
                <w:sz w:val="20"/>
                <w:szCs w:val="20"/>
              </w:rPr>
              <w:t>IT</w:t>
            </w:r>
          </w:p>
        </w:tc>
        <w:tc>
          <w:tcPr>
            <w:tcW w:w="7105" w:type="dxa"/>
            <w:noWrap/>
          </w:tcPr>
          <w:p w14:paraId="2B540D25" w14:textId="043EF59F" w:rsidR="002D6F42" w:rsidRPr="00844DA2" w:rsidRDefault="002D6F42" w:rsidP="002D6F42">
            <w:pPr>
              <w:rPr>
                <w:sz w:val="20"/>
                <w:szCs w:val="20"/>
              </w:rPr>
            </w:pPr>
            <w:r w:rsidRPr="00844DA2">
              <w:rPr>
                <w:sz w:val="20"/>
                <w:szCs w:val="20"/>
              </w:rPr>
              <w:t xml:space="preserve">Information </w:t>
            </w:r>
            <w:r w:rsidR="004606A6">
              <w:rPr>
                <w:sz w:val="20"/>
                <w:szCs w:val="20"/>
              </w:rPr>
              <w:t>t</w:t>
            </w:r>
            <w:r w:rsidRPr="00844DA2">
              <w:rPr>
                <w:sz w:val="20"/>
                <w:szCs w:val="20"/>
              </w:rPr>
              <w:t>echnology</w:t>
            </w:r>
          </w:p>
        </w:tc>
      </w:tr>
      <w:tr w:rsidR="002D6F42" w:rsidRPr="00381E3F" w14:paraId="7EA77DEA" w14:textId="77777777" w:rsidTr="003C7020">
        <w:trPr>
          <w:trHeight w:hRule="exact" w:val="340"/>
        </w:trPr>
        <w:tc>
          <w:tcPr>
            <w:tcW w:w="1838" w:type="dxa"/>
            <w:noWrap/>
          </w:tcPr>
          <w:p w14:paraId="6CA43824" w14:textId="77777777" w:rsidR="002D6F42" w:rsidRPr="00844DA2" w:rsidRDefault="002D6F42" w:rsidP="002D6F42">
            <w:pPr>
              <w:rPr>
                <w:sz w:val="20"/>
                <w:szCs w:val="20"/>
              </w:rPr>
            </w:pPr>
            <w:r w:rsidRPr="00844DA2">
              <w:rPr>
                <w:sz w:val="20"/>
                <w:szCs w:val="20"/>
              </w:rPr>
              <w:t>JSA</w:t>
            </w:r>
          </w:p>
        </w:tc>
        <w:tc>
          <w:tcPr>
            <w:tcW w:w="7105" w:type="dxa"/>
            <w:noWrap/>
          </w:tcPr>
          <w:p w14:paraId="730AC153" w14:textId="77777777" w:rsidR="002D6F42" w:rsidRPr="00844DA2" w:rsidRDefault="002D6F42" w:rsidP="002D6F42">
            <w:pPr>
              <w:rPr>
                <w:sz w:val="20"/>
                <w:szCs w:val="20"/>
              </w:rPr>
            </w:pPr>
            <w:r w:rsidRPr="00844DA2">
              <w:rPr>
                <w:sz w:val="20"/>
                <w:szCs w:val="20"/>
              </w:rPr>
              <w:t>Job Services Australia</w:t>
            </w:r>
          </w:p>
        </w:tc>
      </w:tr>
      <w:tr w:rsidR="002D6F42" w:rsidRPr="00381E3F" w14:paraId="42C3D672" w14:textId="77777777" w:rsidTr="003C7020">
        <w:trPr>
          <w:trHeight w:hRule="exact" w:val="340"/>
        </w:trPr>
        <w:tc>
          <w:tcPr>
            <w:tcW w:w="1838" w:type="dxa"/>
            <w:noWrap/>
          </w:tcPr>
          <w:p w14:paraId="7A968871" w14:textId="77777777" w:rsidR="002D6F42" w:rsidRPr="00844DA2" w:rsidRDefault="002D6F42" w:rsidP="002D6F42">
            <w:pPr>
              <w:rPr>
                <w:sz w:val="20"/>
                <w:szCs w:val="20"/>
              </w:rPr>
            </w:pPr>
            <w:r w:rsidRPr="00844DA2">
              <w:rPr>
                <w:sz w:val="20"/>
                <w:szCs w:val="20"/>
              </w:rPr>
              <w:t>JSCI</w:t>
            </w:r>
          </w:p>
        </w:tc>
        <w:tc>
          <w:tcPr>
            <w:tcW w:w="7105" w:type="dxa"/>
            <w:noWrap/>
          </w:tcPr>
          <w:p w14:paraId="7BFD62CA" w14:textId="77777777" w:rsidR="002D6F42" w:rsidRPr="00844DA2" w:rsidRDefault="002D6F42" w:rsidP="002D6F42">
            <w:pPr>
              <w:rPr>
                <w:sz w:val="20"/>
                <w:szCs w:val="20"/>
              </w:rPr>
            </w:pPr>
            <w:r w:rsidRPr="00844DA2">
              <w:rPr>
                <w:sz w:val="20"/>
                <w:szCs w:val="20"/>
              </w:rPr>
              <w:t>Job Seeker Classification Instrument</w:t>
            </w:r>
          </w:p>
        </w:tc>
      </w:tr>
      <w:tr w:rsidR="002D6F42" w:rsidRPr="00381E3F" w14:paraId="5737FAAF" w14:textId="77777777" w:rsidTr="003C7020">
        <w:trPr>
          <w:trHeight w:hRule="exact" w:val="340"/>
        </w:trPr>
        <w:tc>
          <w:tcPr>
            <w:tcW w:w="1838" w:type="dxa"/>
            <w:noWrap/>
          </w:tcPr>
          <w:p w14:paraId="6E069F04" w14:textId="77777777" w:rsidR="002D6F42" w:rsidRPr="00844DA2" w:rsidRDefault="002D6F42" w:rsidP="002D6F42">
            <w:pPr>
              <w:rPr>
                <w:sz w:val="20"/>
                <w:szCs w:val="20"/>
              </w:rPr>
            </w:pPr>
            <w:r w:rsidRPr="00844DA2">
              <w:rPr>
                <w:sz w:val="20"/>
                <w:szCs w:val="20"/>
              </w:rPr>
              <w:t>JSS</w:t>
            </w:r>
          </w:p>
        </w:tc>
        <w:tc>
          <w:tcPr>
            <w:tcW w:w="7105" w:type="dxa"/>
            <w:noWrap/>
          </w:tcPr>
          <w:p w14:paraId="0F0F40DC" w14:textId="77777777" w:rsidR="002D6F42" w:rsidRPr="00844DA2" w:rsidRDefault="002D6F42" w:rsidP="002D6F42">
            <w:pPr>
              <w:rPr>
                <w:sz w:val="20"/>
                <w:szCs w:val="20"/>
              </w:rPr>
            </w:pPr>
            <w:r w:rsidRPr="00844DA2">
              <w:rPr>
                <w:sz w:val="20"/>
                <w:szCs w:val="20"/>
              </w:rPr>
              <w:t>Job Seeker Snapshot</w:t>
            </w:r>
          </w:p>
        </w:tc>
      </w:tr>
      <w:tr w:rsidR="002D6F42" w:rsidRPr="00381E3F" w14:paraId="280E6DF5" w14:textId="77777777" w:rsidTr="003C7020">
        <w:trPr>
          <w:trHeight w:hRule="exact" w:val="340"/>
        </w:trPr>
        <w:tc>
          <w:tcPr>
            <w:tcW w:w="1838" w:type="dxa"/>
            <w:noWrap/>
          </w:tcPr>
          <w:p w14:paraId="1998DF59" w14:textId="77777777" w:rsidR="002D6F42" w:rsidRPr="00844DA2" w:rsidRDefault="002D6F42" w:rsidP="002D6F42">
            <w:pPr>
              <w:rPr>
                <w:sz w:val="20"/>
                <w:szCs w:val="20"/>
              </w:rPr>
            </w:pPr>
            <w:r w:rsidRPr="00844DA2">
              <w:rPr>
                <w:sz w:val="20"/>
                <w:szCs w:val="20"/>
              </w:rPr>
              <w:t>KEQ</w:t>
            </w:r>
          </w:p>
        </w:tc>
        <w:tc>
          <w:tcPr>
            <w:tcW w:w="7105" w:type="dxa"/>
            <w:noWrap/>
          </w:tcPr>
          <w:p w14:paraId="18BD0FA8" w14:textId="77777777" w:rsidR="002D6F42" w:rsidRPr="00844DA2" w:rsidRDefault="002D6F42" w:rsidP="002D6F42">
            <w:pPr>
              <w:rPr>
                <w:sz w:val="20"/>
                <w:szCs w:val="20"/>
              </w:rPr>
            </w:pPr>
            <w:r w:rsidRPr="00844DA2">
              <w:rPr>
                <w:sz w:val="20"/>
                <w:szCs w:val="20"/>
              </w:rPr>
              <w:t>Key Evaluation Question</w:t>
            </w:r>
          </w:p>
        </w:tc>
      </w:tr>
      <w:tr w:rsidR="002D6F42" w:rsidRPr="00381E3F" w14:paraId="481304B7" w14:textId="77777777" w:rsidTr="003C7020">
        <w:trPr>
          <w:trHeight w:hRule="exact" w:val="340"/>
        </w:trPr>
        <w:tc>
          <w:tcPr>
            <w:tcW w:w="1838" w:type="dxa"/>
            <w:noWrap/>
          </w:tcPr>
          <w:p w14:paraId="4C9D263F" w14:textId="77777777" w:rsidR="002D6F42" w:rsidRPr="00844DA2" w:rsidRDefault="002D6F42" w:rsidP="002D6F42">
            <w:pPr>
              <w:rPr>
                <w:sz w:val="20"/>
                <w:szCs w:val="20"/>
              </w:rPr>
            </w:pPr>
            <w:r w:rsidRPr="00844DA2">
              <w:rPr>
                <w:sz w:val="20"/>
                <w:szCs w:val="20"/>
              </w:rPr>
              <w:t>LTU</w:t>
            </w:r>
          </w:p>
        </w:tc>
        <w:tc>
          <w:tcPr>
            <w:tcW w:w="7105" w:type="dxa"/>
            <w:noWrap/>
          </w:tcPr>
          <w:p w14:paraId="43D11B59" w14:textId="17EAAF41" w:rsidR="002D6F42" w:rsidRPr="00844DA2" w:rsidRDefault="002D6F42" w:rsidP="002D6F42">
            <w:pPr>
              <w:rPr>
                <w:sz w:val="20"/>
                <w:szCs w:val="20"/>
              </w:rPr>
            </w:pPr>
            <w:r w:rsidRPr="00844DA2">
              <w:rPr>
                <w:sz w:val="20"/>
                <w:szCs w:val="20"/>
              </w:rPr>
              <w:t>Long-term unemployed</w:t>
            </w:r>
          </w:p>
        </w:tc>
      </w:tr>
      <w:tr w:rsidR="002D6F42" w:rsidRPr="00381E3F" w14:paraId="6B39C676" w14:textId="77777777" w:rsidTr="003C7020">
        <w:trPr>
          <w:trHeight w:hRule="exact" w:val="340"/>
        </w:trPr>
        <w:tc>
          <w:tcPr>
            <w:tcW w:w="1838" w:type="dxa"/>
            <w:noWrap/>
          </w:tcPr>
          <w:p w14:paraId="1CA8C317" w14:textId="77777777" w:rsidR="002D6F42" w:rsidRPr="00844DA2" w:rsidRDefault="002D6F42" w:rsidP="002D6F42">
            <w:pPr>
              <w:rPr>
                <w:sz w:val="20"/>
                <w:szCs w:val="20"/>
              </w:rPr>
            </w:pPr>
            <w:r w:rsidRPr="00844DA2">
              <w:rPr>
                <w:sz w:val="20"/>
                <w:szCs w:val="20"/>
              </w:rPr>
              <w:t>MOR</w:t>
            </w:r>
          </w:p>
        </w:tc>
        <w:tc>
          <w:tcPr>
            <w:tcW w:w="7105" w:type="dxa"/>
            <w:noWrap/>
          </w:tcPr>
          <w:p w14:paraId="1150FE55" w14:textId="7FB1A55C" w:rsidR="002D6F42" w:rsidRPr="00844DA2" w:rsidRDefault="002D6F42" w:rsidP="002D6F42">
            <w:pPr>
              <w:rPr>
                <w:sz w:val="20"/>
                <w:szCs w:val="20"/>
              </w:rPr>
            </w:pPr>
            <w:r w:rsidRPr="00844DA2">
              <w:rPr>
                <w:sz w:val="20"/>
                <w:szCs w:val="20"/>
              </w:rPr>
              <w:t xml:space="preserve">Mutual </w:t>
            </w:r>
            <w:r w:rsidR="000F45BF">
              <w:rPr>
                <w:sz w:val="20"/>
                <w:szCs w:val="20"/>
              </w:rPr>
              <w:t>o</w:t>
            </w:r>
            <w:r w:rsidRPr="00844DA2">
              <w:rPr>
                <w:sz w:val="20"/>
                <w:szCs w:val="20"/>
              </w:rPr>
              <w:t xml:space="preserve">bligation </w:t>
            </w:r>
            <w:r w:rsidR="000F45BF">
              <w:rPr>
                <w:sz w:val="20"/>
                <w:szCs w:val="20"/>
              </w:rPr>
              <w:t>r</w:t>
            </w:r>
            <w:r w:rsidRPr="00844DA2">
              <w:rPr>
                <w:sz w:val="20"/>
                <w:szCs w:val="20"/>
              </w:rPr>
              <w:t>equirement</w:t>
            </w:r>
          </w:p>
        </w:tc>
      </w:tr>
      <w:tr w:rsidR="002D6F42" w:rsidRPr="00381E3F" w14:paraId="2EF4FFB6" w14:textId="77777777" w:rsidTr="003C7020">
        <w:trPr>
          <w:trHeight w:hRule="exact" w:val="340"/>
        </w:trPr>
        <w:tc>
          <w:tcPr>
            <w:tcW w:w="1838" w:type="dxa"/>
            <w:noWrap/>
          </w:tcPr>
          <w:p w14:paraId="630C1637" w14:textId="77777777" w:rsidR="002D6F42" w:rsidRPr="00844DA2" w:rsidRDefault="002D6F42" w:rsidP="002D6F42">
            <w:pPr>
              <w:rPr>
                <w:sz w:val="20"/>
                <w:szCs w:val="20"/>
              </w:rPr>
            </w:pPr>
            <w:r w:rsidRPr="00844DA2">
              <w:rPr>
                <w:sz w:val="20"/>
                <w:szCs w:val="20"/>
              </w:rPr>
              <w:t>NCSL</w:t>
            </w:r>
          </w:p>
        </w:tc>
        <w:tc>
          <w:tcPr>
            <w:tcW w:w="7105" w:type="dxa"/>
            <w:noWrap/>
          </w:tcPr>
          <w:p w14:paraId="61BD1C56" w14:textId="77777777" w:rsidR="002D6F42" w:rsidRPr="00844DA2" w:rsidRDefault="002D6F42" w:rsidP="002D6F42">
            <w:pPr>
              <w:rPr>
                <w:sz w:val="20"/>
                <w:szCs w:val="20"/>
              </w:rPr>
            </w:pPr>
            <w:r w:rsidRPr="00844DA2">
              <w:rPr>
                <w:sz w:val="20"/>
                <w:szCs w:val="20"/>
              </w:rPr>
              <w:t>National Customer Service Line</w:t>
            </w:r>
          </w:p>
        </w:tc>
      </w:tr>
      <w:tr w:rsidR="002D6F42" w:rsidRPr="00381E3F" w14:paraId="1363CE40" w14:textId="77777777" w:rsidTr="003C7020">
        <w:trPr>
          <w:trHeight w:hRule="exact" w:val="340"/>
        </w:trPr>
        <w:tc>
          <w:tcPr>
            <w:tcW w:w="1838" w:type="dxa"/>
            <w:noWrap/>
          </w:tcPr>
          <w:p w14:paraId="0802B540" w14:textId="77777777" w:rsidR="002D6F42" w:rsidRPr="00844DA2" w:rsidRDefault="002D6F42" w:rsidP="002D6F42">
            <w:pPr>
              <w:rPr>
                <w:sz w:val="20"/>
                <w:szCs w:val="20"/>
              </w:rPr>
            </w:pPr>
            <w:r w:rsidRPr="00844DA2">
              <w:rPr>
                <w:sz w:val="20"/>
                <w:szCs w:val="20"/>
              </w:rPr>
              <w:t>NEIS</w:t>
            </w:r>
          </w:p>
        </w:tc>
        <w:tc>
          <w:tcPr>
            <w:tcW w:w="7105" w:type="dxa"/>
            <w:noWrap/>
          </w:tcPr>
          <w:p w14:paraId="6AEFFA57" w14:textId="77777777" w:rsidR="002D6F42" w:rsidRPr="00844DA2" w:rsidRDefault="002D6F42" w:rsidP="002D6F42">
            <w:pPr>
              <w:rPr>
                <w:sz w:val="20"/>
                <w:szCs w:val="20"/>
              </w:rPr>
            </w:pPr>
            <w:r w:rsidRPr="00844DA2">
              <w:rPr>
                <w:sz w:val="20"/>
                <w:szCs w:val="20"/>
              </w:rPr>
              <w:t>New Enterprise Incentive Scheme</w:t>
            </w:r>
          </w:p>
        </w:tc>
      </w:tr>
      <w:tr w:rsidR="002D6F42" w:rsidRPr="00381E3F" w14:paraId="220F5DE0" w14:textId="77777777" w:rsidTr="003C7020">
        <w:trPr>
          <w:trHeight w:hRule="exact" w:val="340"/>
        </w:trPr>
        <w:tc>
          <w:tcPr>
            <w:tcW w:w="1838" w:type="dxa"/>
            <w:noWrap/>
          </w:tcPr>
          <w:p w14:paraId="76EC1D6D" w14:textId="77777777" w:rsidR="002D6F42" w:rsidRPr="00844DA2" w:rsidRDefault="002D6F42" w:rsidP="002D6F42">
            <w:pPr>
              <w:rPr>
                <w:sz w:val="20"/>
                <w:szCs w:val="20"/>
              </w:rPr>
            </w:pPr>
            <w:r w:rsidRPr="00844DA2">
              <w:rPr>
                <w:sz w:val="20"/>
                <w:szCs w:val="20"/>
              </w:rPr>
              <w:t>NESM</w:t>
            </w:r>
          </w:p>
        </w:tc>
        <w:tc>
          <w:tcPr>
            <w:tcW w:w="7105" w:type="dxa"/>
            <w:noWrap/>
          </w:tcPr>
          <w:p w14:paraId="5B31D6EE" w14:textId="7DA1EC32" w:rsidR="002D6F42" w:rsidRPr="00844DA2" w:rsidRDefault="002D6F42" w:rsidP="002D6F42">
            <w:pPr>
              <w:rPr>
                <w:sz w:val="20"/>
                <w:szCs w:val="20"/>
              </w:rPr>
            </w:pPr>
            <w:r w:rsidRPr="00844DA2">
              <w:rPr>
                <w:sz w:val="20"/>
                <w:szCs w:val="20"/>
              </w:rPr>
              <w:t>New Employment Services Model</w:t>
            </w:r>
          </w:p>
        </w:tc>
      </w:tr>
      <w:tr w:rsidR="002D6F42" w:rsidRPr="00381E3F" w14:paraId="6B6FF9B8" w14:textId="77777777" w:rsidTr="003C7020">
        <w:trPr>
          <w:trHeight w:hRule="exact" w:val="340"/>
        </w:trPr>
        <w:tc>
          <w:tcPr>
            <w:tcW w:w="1838" w:type="dxa"/>
            <w:noWrap/>
          </w:tcPr>
          <w:p w14:paraId="4291260E" w14:textId="77777777" w:rsidR="002D6F42" w:rsidRPr="00844DA2" w:rsidRDefault="002D6F42" w:rsidP="002D6F42">
            <w:pPr>
              <w:rPr>
                <w:sz w:val="20"/>
                <w:szCs w:val="20"/>
              </w:rPr>
            </w:pPr>
            <w:r w:rsidRPr="00844DA2">
              <w:rPr>
                <w:sz w:val="20"/>
                <w:szCs w:val="20"/>
              </w:rPr>
              <w:t>NEST</w:t>
            </w:r>
          </w:p>
        </w:tc>
        <w:tc>
          <w:tcPr>
            <w:tcW w:w="7105" w:type="dxa"/>
            <w:noWrap/>
          </w:tcPr>
          <w:p w14:paraId="556DAC18" w14:textId="77777777" w:rsidR="002D6F42" w:rsidRPr="00844DA2" w:rsidRDefault="002D6F42" w:rsidP="002D6F42">
            <w:pPr>
              <w:rPr>
                <w:sz w:val="20"/>
                <w:szCs w:val="20"/>
              </w:rPr>
            </w:pPr>
            <w:r w:rsidRPr="00844DA2">
              <w:rPr>
                <w:sz w:val="20"/>
                <w:szCs w:val="20"/>
              </w:rPr>
              <w:t>New Employment Services Trial</w:t>
            </w:r>
          </w:p>
        </w:tc>
      </w:tr>
      <w:tr w:rsidR="002D6F42" w:rsidRPr="00381E3F" w14:paraId="21072A7A" w14:textId="77777777" w:rsidTr="003C7020">
        <w:trPr>
          <w:trHeight w:hRule="exact" w:val="340"/>
        </w:trPr>
        <w:tc>
          <w:tcPr>
            <w:tcW w:w="1838" w:type="dxa"/>
            <w:noWrap/>
          </w:tcPr>
          <w:p w14:paraId="41CC025A" w14:textId="77777777" w:rsidR="002D6F42" w:rsidRPr="00844DA2" w:rsidRDefault="002D6F42" w:rsidP="002D6F42">
            <w:pPr>
              <w:rPr>
                <w:sz w:val="20"/>
                <w:szCs w:val="20"/>
              </w:rPr>
            </w:pPr>
            <w:r w:rsidRPr="00844DA2">
              <w:rPr>
                <w:sz w:val="20"/>
                <w:szCs w:val="20"/>
              </w:rPr>
              <w:t>NWEP</w:t>
            </w:r>
          </w:p>
        </w:tc>
        <w:tc>
          <w:tcPr>
            <w:tcW w:w="7105" w:type="dxa"/>
            <w:noWrap/>
          </w:tcPr>
          <w:p w14:paraId="4A830FEF" w14:textId="77777777" w:rsidR="002D6F42" w:rsidRPr="00844DA2" w:rsidRDefault="002D6F42" w:rsidP="002D6F42">
            <w:pPr>
              <w:rPr>
                <w:sz w:val="20"/>
                <w:szCs w:val="20"/>
              </w:rPr>
            </w:pPr>
            <w:r w:rsidRPr="00844DA2">
              <w:rPr>
                <w:sz w:val="20"/>
                <w:szCs w:val="20"/>
              </w:rPr>
              <w:t>National Work Experience Program</w:t>
            </w:r>
          </w:p>
        </w:tc>
      </w:tr>
      <w:tr w:rsidR="002D6F42" w:rsidRPr="00381E3F" w14:paraId="29953298" w14:textId="77777777" w:rsidTr="003C7020">
        <w:trPr>
          <w:trHeight w:hRule="exact" w:val="340"/>
        </w:trPr>
        <w:tc>
          <w:tcPr>
            <w:tcW w:w="1838" w:type="dxa"/>
            <w:noWrap/>
          </w:tcPr>
          <w:p w14:paraId="2AF55E51" w14:textId="77777777" w:rsidR="002D6F42" w:rsidRPr="00844DA2" w:rsidRDefault="002D6F42" w:rsidP="002D6F42">
            <w:pPr>
              <w:rPr>
                <w:sz w:val="20"/>
                <w:szCs w:val="20"/>
              </w:rPr>
            </w:pPr>
            <w:r w:rsidRPr="00844DA2">
              <w:rPr>
                <w:sz w:val="20"/>
                <w:szCs w:val="20"/>
              </w:rPr>
              <w:t>OES</w:t>
            </w:r>
          </w:p>
        </w:tc>
        <w:tc>
          <w:tcPr>
            <w:tcW w:w="7105" w:type="dxa"/>
            <w:noWrap/>
          </w:tcPr>
          <w:p w14:paraId="223014A8" w14:textId="77777777" w:rsidR="002D6F42" w:rsidRPr="00844DA2" w:rsidRDefault="002D6F42" w:rsidP="002D6F42">
            <w:pPr>
              <w:rPr>
                <w:sz w:val="20"/>
                <w:szCs w:val="20"/>
              </w:rPr>
            </w:pPr>
            <w:r w:rsidRPr="00844DA2">
              <w:rPr>
                <w:sz w:val="20"/>
                <w:szCs w:val="20"/>
              </w:rPr>
              <w:t>Online Employment Services</w:t>
            </w:r>
          </w:p>
        </w:tc>
      </w:tr>
      <w:tr w:rsidR="002D6F42" w:rsidRPr="00381E3F" w14:paraId="45CD6842" w14:textId="77777777" w:rsidTr="003C7020">
        <w:trPr>
          <w:trHeight w:hRule="exact" w:val="340"/>
        </w:trPr>
        <w:tc>
          <w:tcPr>
            <w:tcW w:w="1838" w:type="dxa"/>
            <w:noWrap/>
          </w:tcPr>
          <w:p w14:paraId="5BC2C895" w14:textId="77777777" w:rsidR="002D6F42" w:rsidRPr="00844DA2" w:rsidRDefault="002D6F42" w:rsidP="002D6F42">
            <w:pPr>
              <w:rPr>
                <w:sz w:val="20"/>
                <w:szCs w:val="20"/>
              </w:rPr>
            </w:pPr>
            <w:r w:rsidRPr="00844DA2">
              <w:rPr>
                <w:sz w:val="20"/>
                <w:szCs w:val="20"/>
              </w:rPr>
              <w:t>OEST</w:t>
            </w:r>
          </w:p>
        </w:tc>
        <w:tc>
          <w:tcPr>
            <w:tcW w:w="7105" w:type="dxa"/>
            <w:noWrap/>
          </w:tcPr>
          <w:p w14:paraId="5A95F463" w14:textId="77777777" w:rsidR="002D6F42" w:rsidRPr="00844DA2" w:rsidRDefault="002D6F42" w:rsidP="002D6F42">
            <w:pPr>
              <w:rPr>
                <w:sz w:val="20"/>
                <w:szCs w:val="20"/>
              </w:rPr>
            </w:pPr>
            <w:r w:rsidRPr="00844DA2">
              <w:rPr>
                <w:sz w:val="20"/>
                <w:szCs w:val="20"/>
              </w:rPr>
              <w:t>Online Employment Services Trial</w:t>
            </w:r>
          </w:p>
        </w:tc>
      </w:tr>
      <w:tr w:rsidR="002D6F42" w:rsidRPr="00381E3F" w14:paraId="5BD45621" w14:textId="77777777" w:rsidTr="003C7020">
        <w:trPr>
          <w:trHeight w:hRule="exact" w:val="340"/>
        </w:trPr>
        <w:tc>
          <w:tcPr>
            <w:tcW w:w="1838" w:type="dxa"/>
            <w:noWrap/>
          </w:tcPr>
          <w:p w14:paraId="74259433" w14:textId="77777777" w:rsidR="002D6F42" w:rsidRPr="00844DA2" w:rsidRDefault="002D6F42" w:rsidP="002D6F42">
            <w:pPr>
              <w:rPr>
                <w:sz w:val="20"/>
                <w:szCs w:val="20"/>
              </w:rPr>
            </w:pPr>
            <w:r w:rsidRPr="00844DA2">
              <w:rPr>
                <w:sz w:val="20"/>
                <w:szCs w:val="20"/>
              </w:rPr>
              <w:t>PaTH</w:t>
            </w:r>
          </w:p>
        </w:tc>
        <w:tc>
          <w:tcPr>
            <w:tcW w:w="7105" w:type="dxa"/>
            <w:noWrap/>
          </w:tcPr>
          <w:p w14:paraId="60B35BC4" w14:textId="77777777" w:rsidR="002D6F42" w:rsidRPr="00844DA2" w:rsidRDefault="002D6F42" w:rsidP="002D6F42">
            <w:pPr>
              <w:rPr>
                <w:sz w:val="20"/>
                <w:szCs w:val="20"/>
              </w:rPr>
            </w:pPr>
            <w:r w:rsidRPr="00844DA2">
              <w:rPr>
                <w:sz w:val="20"/>
                <w:szCs w:val="20"/>
              </w:rPr>
              <w:t xml:space="preserve">Prepare – Trial – Hire </w:t>
            </w:r>
          </w:p>
        </w:tc>
      </w:tr>
      <w:tr w:rsidR="002D6F42" w:rsidRPr="00381E3F" w14:paraId="4AB72202" w14:textId="77777777" w:rsidTr="003C7020">
        <w:trPr>
          <w:trHeight w:hRule="exact" w:val="340"/>
        </w:trPr>
        <w:tc>
          <w:tcPr>
            <w:tcW w:w="1838" w:type="dxa"/>
            <w:noWrap/>
          </w:tcPr>
          <w:p w14:paraId="7BF9075A" w14:textId="77777777" w:rsidR="002D6F42" w:rsidRPr="00844DA2" w:rsidRDefault="002D6F42" w:rsidP="002D6F42">
            <w:pPr>
              <w:rPr>
                <w:sz w:val="20"/>
                <w:szCs w:val="20"/>
              </w:rPr>
            </w:pPr>
            <w:r w:rsidRPr="00844DA2">
              <w:rPr>
                <w:sz w:val="20"/>
                <w:szCs w:val="20"/>
              </w:rPr>
              <w:t>PBAS</w:t>
            </w:r>
          </w:p>
        </w:tc>
        <w:tc>
          <w:tcPr>
            <w:tcW w:w="7105" w:type="dxa"/>
            <w:noWrap/>
          </w:tcPr>
          <w:p w14:paraId="1B9BFFF5" w14:textId="4FDA0535" w:rsidR="002D6F42" w:rsidRPr="00844DA2" w:rsidRDefault="002D6F42" w:rsidP="002D6F42">
            <w:pPr>
              <w:rPr>
                <w:sz w:val="20"/>
                <w:szCs w:val="20"/>
              </w:rPr>
            </w:pPr>
            <w:r w:rsidRPr="00844DA2">
              <w:rPr>
                <w:sz w:val="20"/>
                <w:szCs w:val="20"/>
              </w:rPr>
              <w:t>Points Based Activation System</w:t>
            </w:r>
          </w:p>
        </w:tc>
      </w:tr>
      <w:tr w:rsidR="002D6F42" w:rsidRPr="00381E3F" w14:paraId="771043C7" w14:textId="77777777" w:rsidTr="003C7020">
        <w:trPr>
          <w:trHeight w:hRule="exact" w:val="340"/>
        </w:trPr>
        <w:tc>
          <w:tcPr>
            <w:tcW w:w="1838" w:type="dxa"/>
            <w:noWrap/>
          </w:tcPr>
          <w:p w14:paraId="533C3017" w14:textId="77777777" w:rsidR="002D6F42" w:rsidRPr="00844DA2" w:rsidRDefault="002D6F42" w:rsidP="002D6F42">
            <w:pPr>
              <w:rPr>
                <w:sz w:val="20"/>
                <w:szCs w:val="20"/>
              </w:rPr>
            </w:pPr>
            <w:r w:rsidRPr="00844DA2">
              <w:rPr>
                <w:sz w:val="20"/>
                <w:szCs w:val="20"/>
              </w:rPr>
              <w:t>POA</w:t>
            </w:r>
          </w:p>
        </w:tc>
        <w:tc>
          <w:tcPr>
            <w:tcW w:w="7105" w:type="dxa"/>
            <w:noWrap/>
          </w:tcPr>
          <w:p w14:paraId="470DCA22" w14:textId="232FC02D" w:rsidR="002D6F42" w:rsidRPr="00844DA2" w:rsidRDefault="002D6F42" w:rsidP="002D6F42">
            <w:pPr>
              <w:rPr>
                <w:sz w:val="20"/>
                <w:szCs w:val="20"/>
              </w:rPr>
            </w:pPr>
            <w:r w:rsidRPr="00844DA2">
              <w:rPr>
                <w:sz w:val="20"/>
                <w:szCs w:val="20"/>
              </w:rPr>
              <w:t>Period of assistance</w:t>
            </w:r>
          </w:p>
        </w:tc>
      </w:tr>
      <w:tr w:rsidR="002D6F42" w:rsidRPr="00381E3F" w14:paraId="49626C06" w14:textId="77777777" w:rsidTr="003C7020">
        <w:trPr>
          <w:trHeight w:hRule="exact" w:val="340"/>
        </w:trPr>
        <w:tc>
          <w:tcPr>
            <w:tcW w:w="1838" w:type="dxa"/>
            <w:noWrap/>
          </w:tcPr>
          <w:p w14:paraId="460529CC" w14:textId="77777777" w:rsidR="002D6F42" w:rsidRPr="00844DA2" w:rsidRDefault="002D6F42" w:rsidP="002D6F42">
            <w:pPr>
              <w:rPr>
                <w:sz w:val="20"/>
                <w:szCs w:val="20"/>
              </w:rPr>
            </w:pPr>
            <w:r w:rsidRPr="00844DA2">
              <w:rPr>
                <w:sz w:val="20"/>
                <w:szCs w:val="20"/>
              </w:rPr>
              <w:t>PPM</w:t>
            </w:r>
          </w:p>
        </w:tc>
        <w:tc>
          <w:tcPr>
            <w:tcW w:w="7105" w:type="dxa"/>
            <w:noWrap/>
          </w:tcPr>
          <w:p w14:paraId="4F213E5E" w14:textId="77777777" w:rsidR="002D6F42" w:rsidRPr="00844DA2" w:rsidRDefault="002D6F42" w:rsidP="002D6F42">
            <w:pPr>
              <w:spacing w:after="100"/>
              <w:rPr>
                <w:sz w:val="20"/>
                <w:szCs w:val="20"/>
              </w:rPr>
            </w:pPr>
            <w:r w:rsidRPr="00B74B37">
              <w:rPr>
                <w:sz w:val="20"/>
                <w:szCs w:val="20"/>
              </w:rPr>
              <w:t xml:space="preserve">Post Program Monitoring </w:t>
            </w:r>
            <w:r w:rsidRPr="006D7FC4">
              <w:rPr>
                <w:sz w:val="20"/>
                <w:szCs w:val="20"/>
              </w:rPr>
              <w:t>survey</w:t>
            </w:r>
          </w:p>
        </w:tc>
      </w:tr>
      <w:tr w:rsidR="002D6F42" w:rsidRPr="00381E3F" w14:paraId="16288694" w14:textId="77777777" w:rsidTr="003C7020">
        <w:trPr>
          <w:trHeight w:hRule="exact" w:val="340"/>
        </w:trPr>
        <w:tc>
          <w:tcPr>
            <w:tcW w:w="1838" w:type="dxa"/>
            <w:noWrap/>
          </w:tcPr>
          <w:p w14:paraId="5FD6EDC8" w14:textId="77777777" w:rsidR="002D6F42" w:rsidRPr="00844DA2" w:rsidRDefault="002D6F42" w:rsidP="002D6F42">
            <w:pPr>
              <w:rPr>
                <w:sz w:val="20"/>
                <w:szCs w:val="20"/>
              </w:rPr>
            </w:pPr>
            <w:r w:rsidRPr="00844DA2">
              <w:rPr>
                <w:sz w:val="20"/>
                <w:szCs w:val="20"/>
              </w:rPr>
              <w:t>ppt</w:t>
            </w:r>
          </w:p>
        </w:tc>
        <w:tc>
          <w:tcPr>
            <w:tcW w:w="7105" w:type="dxa"/>
            <w:noWrap/>
          </w:tcPr>
          <w:p w14:paraId="536CF60F" w14:textId="79EC450A" w:rsidR="002D6F42" w:rsidRPr="00844DA2" w:rsidRDefault="002D6F42" w:rsidP="002D6F42">
            <w:pPr>
              <w:rPr>
                <w:sz w:val="20"/>
                <w:szCs w:val="20"/>
              </w:rPr>
            </w:pPr>
            <w:r w:rsidRPr="00844DA2">
              <w:rPr>
                <w:sz w:val="20"/>
                <w:szCs w:val="20"/>
              </w:rPr>
              <w:t>Percentage point</w:t>
            </w:r>
          </w:p>
        </w:tc>
      </w:tr>
      <w:tr w:rsidR="002D6F42" w:rsidRPr="00381E3F" w14:paraId="7F2596D0" w14:textId="77777777" w:rsidTr="003C7020">
        <w:trPr>
          <w:trHeight w:hRule="exact" w:val="340"/>
        </w:trPr>
        <w:tc>
          <w:tcPr>
            <w:tcW w:w="1838" w:type="dxa"/>
            <w:noWrap/>
          </w:tcPr>
          <w:p w14:paraId="53554350" w14:textId="77777777" w:rsidR="002D6F42" w:rsidRPr="00844DA2" w:rsidRDefault="002D6F42" w:rsidP="002D6F42">
            <w:pPr>
              <w:rPr>
                <w:sz w:val="20"/>
                <w:szCs w:val="20"/>
              </w:rPr>
            </w:pPr>
            <w:r w:rsidRPr="00844DA2">
              <w:rPr>
                <w:sz w:val="20"/>
                <w:szCs w:val="20"/>
              </w:rPr>
              <w:t>RTO</w:t>
            </w:r>
          </w:p>
        </w:tc>
        <w:tc>
          <w:tcPr>
            <w:tcW w:w="7105" w:type="dxa"/>
            <w:noWrap/>
          </w:tcPr>
          <w:p w14:paraId="090425AA" w14:textId="3EC1A3EE" w:rsidR="002D6F42" w:rsidRPr="00844DA2" w:rsidRDefault="002D6F42" w:rsidP="002D6F42">
            <w:pPr>
              <w:rPr>
                <w:sz w:val="20"/>
                <w:szCs w:val="20"/>
              </w:rPr>
            </w:pPr>
            <w:r w:rsidRPr="00844DA2">
              <w:rPr>
                <w:sz w:val="20"/>
                <w:szCs w:val="20"/>
              </w:rPr>
              <w:t>Registered Training Organisation</w:t>
            </w:r>
          </w:p>
        </w:tc>
      </w:tr>
      <w:tr w:rsidR="002D6F42" w:rsidRPr="00381E3F" w14:paraId="2A7C0E92" w14:textId="70E3B587" w:rsidTr="003C7020">
        <w:trPr>
          <w:trHeight w:hRule="exact" w:val="340"/>
        </w:trPr>
        <w:tc>
          <w:tcPr>
            <w:tcW w:w="1838" w:type="dxa"/>
            <w:noWrap/>
          </w:tcPr>
          <w:p w14:paraId="6017A245" w14:textId="2202F19B" w:rsidR="002D6F42" w:rsidRPr="00844DA2" w:rsidRDefault="002D6F42" w:rsidP="002D6F42">
            <w:pPr>
              <w:rPr>
                <w:sz w:val="20"/>
                <w:szCs w:val="20"/>
              </w:rPr>
            </w:pPr>
            <w:r w:rsidRPr="00844DA2">
              <w:rPr>
                <w:sz w:val="20"/>
                <w:szCs w:val="20"/>
              </w:rPr>
              <w:t>SAP</w:t>
            </w:r>
          </w:p>
        </w:tc>
        <w:tc>
          <w:tcPr>
            <w:tcW w:w="7105" w:type="dxa"/>
            <w:noWrap/>
          </w:tcPr>
          <w:p w14:paraId="05B922E3" w14:textId="7F8D758E" w:rsidR="002D6F42" w:rsidRPr="00844DA2" w:rsidRDefault="002D6F42" w:rsidP="002D6F42">
            <w:pPr>
              <w:rPr>
                <w:sz w:val="20"/>
                <w:szCs w:val="20"/>
              </w:rPr>
            </w:pPr>
            <w:r w:rsidRPr="00844DA2">
              <w:rPr>
                <w:sz w:val="20"/>
                <w:szCs w:val="20"/>
              </w:rPr>
              <w:t>Structural Adjustment Program</w:t>
            </w:r>
          </w:p>
        </w:tc>
      </w:tr>
      <w:tr w:rsidR="002D6F42" w:rsidRPr="00381E3F" w14:paraId="19D6C42F" w14:textId="77777777" w:rsidTr="003C7020">
        <w:trPr>
          <w:trHeight w:hRule="exact" w:val="340"/>
        </w:trPr>
        <w:tc>
          <w:tcPr>
            <w:tcW w:w="1838" w:type="dxa"/>
            <w:noWrap/>
          </w:tcPr>
          <w:p w14:paraId="7447C20A" w14:textId="77777777" w:rsidR="002D6F42" w:rsidRPr="00844DA2" w:rsidRDefault="002D6F42" w:rsidP="002D6F42">
            <w:pPr>
              <w:rPr>
                <w:sz w:val="20"/>
                <w:szCs w:val="20"/>
              </w:rPr>
            </w:pPr>
            <w:r w:rsidRPr="00844DA2">
              <w:rPr>
                <w:sz w:val="20"/>
                <w:szCs w:val="20"/>
              </w:rPr>
              <w:t>SEE</w:t>
            </w:r>
          </w:p>
        </w:tc>
        <w:tc>
          <w:tcPr>
            <w:tcW w:w="7105" w:type="dxa"/>
            <w:noWrap/>
          </w:tcPr>
          <w:p w14:paraId="7FEBF303" w14:textId="77777777" w:rsidR="002D6F42" w:rsidRPr="00844DA2" w:rsidRDefault="002D6F42" w:rsidP="002D6F42">
            <w:pPr>
              <w:rPr>
                <w:sz w:val="20"/>
                <w:szCs w:val="20"/>
              </w:rPr>
            </w:pPr>
            <w:r w:rsidRPr="00844DA2">
              <w:rPr>
                <w:sz w:val="20"/>
                <w:szCs w:val="20"/>
              </w:rPr>
              <w:t>Skills for Education and Employment</w:t>
            </w:r>
          </w:p>
        </w:tc>
      </w:tr>
      <w:tr w:rsidR="002D6F42" w:rsidRPr="00381E3F" w14:paraId="4A5A3BB8" w14:textId="496189D9" w:rsidTr="003C7020">
        <w:trPr>
          <w:trHeight w:hRule="exact" w:val="340"/>
        </w:trPr>
        <w:tc>
          <w:tcPr>
            <w:tcW w:w="1838" w:type="dxa"/>
            <w:noWrap/>
          </w:tcPr>
          <w:p w14:paraId="5F310FEC" w14:textId="2EA80E1B" w:rsidR="002D6F42" w:rsidRPr="00844DA2" w:rsidRDefault="002D6F42" w:rsidP="002D6F42">
            <w:pPr>
              <w:rPr>
                <w:sz w:val="20"/>
                <w:szCs w:val="20"/>
              </w:rPr>
            </w:pPr>
            <w:r w:rsidRPr="00844DA2">
              <w:rPr>
                <w:sz w:val="20"/>
                <w:szCs w:val="20"/>
              </w:rPr>
              <w:lastRenderedPageBreak/>
              <w:t>STU</w:t>
            </w:r>
          </w:p>
        </w:tc>
        <w:tc>
          <w:tcPr>
            <w:tcW w:w="7105" w:type="dxa"/>
            <w:noWrap/>
          </w:tcPr>
          <w:p w14:paraId="783CAA32" w14:textId="16F4D379" w:rsidR="002D6F42" w:rsidRPr="00844DA2" w:rsidRDefault="002D6F42" w:rsidP="002D6F42">
            <w:pPr>
              <w:rPr>
                <w:sz w:val="20"/>
                <w:szCs w:val="20"/>
              </w:rPr>
            </w:pPr>
            <w:r w:rsidRPr="00844DA2">
              <w:rPr>
                <w:sz w:val="20"/>
                <w:szCs w:val="20"/>
              </w:rPr>
              <w:t>Short-term unemployed</w:t>
            </w:r>
          </w:p>
        </w:tc>
      </w:tr>
      <w:tr w:rsidR="002D6F42" w:rsidRPr="00381E3F" w14:paraId="637EEAC1" w14:textId="77777777" w:rsidTr="003C7020">
        <w:trPr>
          <w:trHeight w:hRule="exact" w:val="340"/>
        </w:trPr>
        <w:tc>
          <w:tcPr>
            <w:tcW w:w="1838" w:type="dxa"/>
            <w:noWrap/>
          </w:tcPr>
          <w:p w14:paraId="02B1EFEB" w14:textId="77777777" w:rsidR="002D6F42" w:rsidRPr="00844DA2" w:rsidRDefault="002D6F42" w:rsidP="002D6F42">
            <w:pPr>
              <w:rPr>
                <w:sz w:val="20"/>
                <w:szCs w:val="20"/>
              </w:rPr>
            </w:pPr>
            <w:r w:rsidRPr="00844DA2">
              <w:rPr>
                <w:sz w:val="20"/>
                <w:szCs w:val="20"/>
              </w:rPr>
              <w:t>TAFE</w:t>
            </w:r>
          </w:p>
        </w:tc>
        <w:tc>
          <w:tcPr>
            <w:tcW w:w="7105" w:type="dxa"/>
            <w:noWrap/>
          </w:tcPr>
          <w:p w14:paraId="7F4DB753" w14:textId="77777777" w:rsidR="002D6F42" w:rsidRPr="00844DA2" w:rsidRDefault="002D6F42" w:rsidP="002D6F42">
            <w:pPr>
              <w:rPr>
                <w:sz w:val="20"/>
                <w:szCs w:val="20"/>
              </w:rPr>
            </w:pPr>
            <w:r w:rsidRPr="00844DA2">
              <w:rPr>
                <w:sz w:val="20"/>
                <w:szCs w:val="20"/>
              </w:rPr>
              <w:t>Technical and Further Education</w:t>
            </w:r>
          </w:p>
        </w:tc>
      </w:tr>
      <w:tr w:rsidR="002D6F42" w:rsidRPr="00381E3F" w14:paraId="53966730" w14:textId="77777777" w:rsidTr="003C7020">
        <w:trPr>
          <w:trHeight w:hRule="exact" w:val="340"/>
        </w:trPr>
        <w:tc>
          <w:tcPr>
            <w:tcW w:w="1838" w:type="dxa"/>
            <w:noWrap/>
          </w:tcPr>
          <w:p w14:paraId="1700EBC5" w14:textId="77777777" w:rsidR="002D6F42" w:rsidRPr="00844DA2" w:rsidRDefault="002D6F42" w:rsidP="002D6F42">
            <w:pPr>
              <w:rPr>
                <w:sz w:val="20"/>
                <w:szCs w:val="20"/>
              </w:rPr>
            </w:pPr>
            <w:r w:rsidRPr="00844DA2">
              <w:rPr>
                <w:sz w:val="20"/>
                <w:szCs w:val="20"/>
              </w:rPr>
              <w:t>TCF</w:t>
            </w:r>
          </w:p>
        </w:tc>
        <w:tc>
          <w:tcPr>
            <w:tcW w:w="7105" w:type="dxa"/>
            <w:noWrap/>
          </w:tcPr>
          <w:p w14:paraId="1961AF7F" w14:textId="77777777" w:rsidR="002D6F42" w:rsidRPr="00844DA2" w:rsidRDefault="002D6F42" w:rsidP="002D6F42">
            <w:pPr>
              <w:rPr>
                <w:sz w:val="20"/>
                <w:szCs w:val="20"/>
              </w:rPr>
            </w:pPr>
            <w:r w:rsidRPr="00844DA2">
              <w:rPr>
                <w:sz w:val="20"/>
                <w:szCs w:val="20"/>
              </w:rPr>
              <w:t>Targeted Compliance Framework</w:t>
            </w:r>
          </w:p>
        </w:tc>
      </w:tr>
      <w:tr w:rsidR="002D6F42" w:rsidRPr="00381E3F" w14:paraId="46B52F2D" w14:textId="77777777" w:rsidTr="003C7020">
        <w:trPr>
          <w:trHeight w:hRule="exact" w:val="340"/>
        </w:trPr>
        <w:tc>
          <w:tcPr>
            <w:tcW w:w="1838" w:type="dxa"/>
            <w:noWrap/>
          </w:tcPr>
          <w:p w14:paraId="4C01844A" w14:textId="77777777" w:rsidR="002D6F42" w:rsidRPr="00844DA2" w:rsidRDefault="002D6F42" w:rsidP="002D6F42">
            <w:pPr>
              <w:rPr>
                <w:sz w:val="20"/>
                <w:szCs w:val="20"/>
              </w:rPr>
            </w:pPr>
            <w:r w:rsidRPr="00844DA2">
              <w:rPr>
                <w:sz w:val="20"/>
                <w:szCs w:val="20"/>
              </w:rPr>
              <w:t>ToC</w:t>
            </w:r>
          </w:p>
        </w:tc>
        <w:tc>
          <w:tcPr>
            <w:tcW w:w="7105" w:type="dxa"/>
            <w:noWrap/>
          </w:tcPr>
          <w:p w14:paraId="713CDB47" w14:textId="1392D43E" w:rsidR="002D6F42" w:rsidRPr="00844DA2" w:rsidRDefault="002D6F42" w:rsidP="002D6F42">
            <w:pPr>
              <w:rPr>
                <w:sz w:val="20"/>
                <w:szCs w:val="20"/>
              </w:rPr>
            </w:pPr>
            <w:r w:rsidRPr="00B74B37">
              <w:rPr>
                <w:sz w:val="20"/>
                <w:szCs w:val="20"/>
              </w:rPr>
              <w:t xml:space="preserve">Theory of </w:t>
            </w:r>
            <w:r w:rsidR="00986138">
              <w:rPr>
                <w:sz w:val="20"/>
                <w:szCs w:val="20"/>
              </w:rPr>
              <w:t>c</w:t>
            </w:r>
            <w:r w:rsidRPr="00B74B37">
              <w:rPr>
                <w:sz w:val="20"/>
                <w:szCs w:val="20"/>
              </w:rPr>
              <w:t>hange</w:t>
            </w:r>
          </w:p>
        </w:tc>
      </w:tr>
      <w:tr w:rsidR="002D6F42" w:rsidRPr="00381E3F" w14:paraId="7A4CEB44" w14:textId="77777777" w:rsidTr="003C7020">
        <w:trPr>
          <w:trHeight w:hRule="exact" w:val="340"/>
        </w:trPr>
        <w:tc>
          <w:tcPr>
            <w:tcW w:w="1838" w:type="dxa"/>
            <w:noWrap/>
          </w:tcPr>
          <w:p w14:paraId="371CA210" w14:textId="77777777" w:rsidR="002D6F42" w:rsidRPr="00844DA2" w:rsidRDefault="002D6F42" w:rsidP="002D6F42">
            <w:pPr>
              <w:rPr>
                <w:sz w:val="20"/>
                <w:szCs w:val="20"/>
              </w:rPr>
            </w:pPr>
            <w:r w:rsidRPr="00844DA2">
              <w:rPr>
                <w:sz w:val="20"/>
                <w:szCs w:val="20"/>
              </w:rPr>
              <w:t>TtW</w:t>
            </w:r>
          </w:p>
        </w:tc>
        <w:tc>
          <w:tcPr>
            <w:tcW w:w="7105" w:type="dxa"/>
            <w:noWrap/>
          </w:tcPr>
          <w:p w14:paraId="60821AD9" w14:textId="77777777" w:rsidR="002D6F42" w:rsidRPr="00844DA2" w:rsidRDefault="002D6F42" w:rsidP="002D6F42">
            <w:pPr>
              <w:rPr>
                <w:sz w:val="20"/>
                <w:szCs w:val="20"/>
              </w:rPr>
            </w:pPr>
            <w:r w:rsidRPr="00844DA2">
              <w:rPr>
                <w:sz w:val="20"/>
                <w:szCs w:val="20"/>
              </w:rPr>
              <w:t>Transition to Work</w:t>
            </w:r>
          </w:p>
        </w:tc>
      </w:tr>
      <w:tr w:rsidR="002D6F42" w:rsidRPr="00381E3F" w14:paraId="5D4DC6E3" w14:textId="77777777" w:rsidTr="003C7020">
        <w:trPr>
          <w:trHeight w:hRule="exact" w:val="340"/>
        </w:trPr>
        <w:tc>
          <w:tcPr>
            <w:tcW w:w="1838" w:type="dxa"/>
            <w:noWrap/>
          </w:tcPr>
          <w:p w14:paraId="73EA9A3E" w14:textId="77777777" w:rsidR="002D6F42" w:rsidRPr="00844DA2" w:rsidRDefault="002D6F42" w:rsidP="002D6F42">
            <w:pPr>
              <w:rPr>
                <w:sz w:val="20"/>
                <w:szCs w:val="20"/>
              </w:rPr>
            </w:pPr>
            <w:r w:rsidRPr="00844DA2">
              <w:rPr>
                <w:sz w:val="20"/>
                <w:szCs w:val="20"/>
              </w:rPr>
              <w:t>UCD</w:t>
            </w:r>
          </w:p>
        </w:tc>
        <w:tc>
          <w:tcPr>
            <w:tcW w:w="7105" w:type="dxa"/>
            <w:noWrap/>
          </w:tcPr>
          <w:p w14:paraId="0A2C372F" w14:textId="6E16A06E" w:rsidR="002D6F42" w:rsidRPr="00844DA2" w:rsidRDefault="002D6F42" w:rsidP="002D6F42">
            <w:pPr>
              <w:rPr>
                <w:sz w:val="20"/>
                <w:szCs w:val="20"/>
              </w:rPr>
            </w:pPr>
            <w:r w:rsidRPr="00844DA2">
              <w:rPr>
                <w:sz w:val="20"/>
                <w:szCs w:val="20"/>
              </w:rPr>
              <w:t>User</w:t>
            </w:r>
            <w:r w:rsidR="00440171">
              <w:rPr>
                <w:sz w:val="20"/>
                <w:szCs w:val="20"/>
              </w:rPr>
              <w:t>-</w:t>
            </w:r>
            <w:r w:rsidRPr="00844DA2">
              <w:rPr>
                <w:sz w:val="20"/>
                <w:szCs w:val="20"/>
              </w:rPr>
              <w:t>centred design</w:t>
            </w:r>
          </w:p>
        </w:tc>
      </w:tr>
      <w:tr w:rsidR="002D6F42" w:rsidRPr="00381E3F" w14:paraId="37EEC773" w14:textId="77777777" w:rsidTr="003C7020">
        <w:trPr>
          <w:trHeight w:hRule="exact" w:val="340"/>
        </w:trPr>
        <w:tc>
          <w:tcPr>
            <w:tcW w:w="1838" w:type="dxa"/>
            <w:noWrap/>
          </w:tcPr>
          <w:p w14:paraId="0BD3D0E1" w14:textId="77777777" w:rsidR="002D6F42" w:rsidRPr="00844DA2" w:rsidRDefault="002D6F42" w:rsidP="002D6F42">
            <w:pPr>
              <w:rPr>
                <w:sz w:val="20"/>
                <w:szCs w:val="20"/>
              </w:rPr>
            </w:pPr>
            <w:r w:rsidRPr="00844DA2">
              <w:rPr>
                <w:sz w:val="20"/>
                <w:szCs w:val="20"/>
              </w:rPr>
              <w:t>VLTU</w:t>
            </w:r>
          </w:p>
        </w:tc>
        <w:tc>
          <w:tcPr>
            <w:tcW w:w="7105" w:type="dxa"/>
            <w:noWrap/>
          </w:tcPr>
          <w:p w14:paraId="5800F61E" w14:textId="453AD55B" w:rsidR="002D6F42" w:rsidRPr="00844DA2" w:rsidRDefault="002D6F42" w:rsidP="002D6F42">
            <w:pPr>
              <w:rPr>
                <w:sz w:val="20"/>
                <w:szCs w:val="20"/>
              </w:rPr>
            </w:pPr>
            <w:r w:rsidRPr="00844DA2">
              <w:rPr>
                <w:sz w:val="20"/>
                <w:szCs w:val="20"/>
              </w:rPr>
              <w:t>Very long-term unemployed</w:t>
            </w:r>
          </w:p>
        </w:tc>
      </w:tr>
      <w:tr w:rsidR="002D6F42" w:rsidRPr="00381E3F" w14:paraId="45DB5282" w14:textId="77777777" w:rsidTr="003C7020">
        <w:trPr>
          <w:trHeight w:hRule="exact" w:val="340"/>
        </w:trPr>
        <w:tc>
          <w:tcPr>
            <w:tcW w:w="1838" w:type="dxa"/>
            <w:noWrap/>
          </w:tcPr>
          <w:p w14:paraId="5E66457E" w14:textId="77777777" w:rsidR="002D6F42" w:rsidRPr="00844DA2" w:rsidRDefault="002D6F42" w:rsidP="002D6F42">
            <w:pPr>
              <w:rPr>
                <w:sz w:val="20"/>
                <w:szCs w:val="20"/>
              </w:rPr>
            </w:pPr>
            <w:r w:rsidRPr="00844DA2">
              <w:rPr>
                <w:sz w:val="20"/>
                <w:szCs w:val="20"/>
              </w:rPr>
              <w:t>WfD</w:t>
            </w:r>
          </w:p>
        </w:tc>
        <w:tc>
          <w:tcPr>
            <w:tcW w:w="7105" w:type="dxa"/>
            <w:noWrap/>
          </w:tcPr>
          <w:p w14:paraId="1484CDE4" w14:textId="77777777" w:rsidR="002D6F42" w:rsidRPr="00844DA2" w:rsidRDefault="002D6F42" w:rsidP="002D6F42">
            <w:pPr>
              <w:rPr>
                <w:sz w:val="20"/>
                <w:szCs w:val="20"/>
              </w:rPr>
            </w:pPr>
            <w:r w:rsidRPr="00844DA2">
              <w:rPr>
                <w:sz w:val="20"/>
                <w:szCs w:val="20"/>
              </w:rPr>
              <w:t>Work for the Dole</w:t>
            </w:r>
          </w:p>
        </w:tc>
      </w:tr>
    </w:tbl>
    <w:p w14:paraId="09F9254A" w14:textId="77777777" w:rsidR="00A42853" w:rsidRPr="00381E3F" w:rsidRDefault="00A42853" w:rsidP="00A42853"/>
    <w:p w14:paraId="3618361D" w14:textId="77777777" w:rsidR="00A42853" w:rsidRDefault="00A42853" w:rsidP="00A42853">
      <w:r>
        <w:br w:type="page"/>
      </w:r>
    </w:p>
    <w:p w14:paraId="59E0D325" w14:textId="77777777" w:rsidR="00A42853" w:rsidRDefault="00A42853" w:rsidP="00A42853">
      <w:pPr>
        <w:pStyle w:val="Heading1"/>
        <w:ind w:left="431" w:hanging="431"/>
      </w:pPr>
      <w:bookmarkStart w:id="7" w:name="_Toc110074359"/>
      <w:bookmarkStart w:id="8" w:name="_Toc124867073"/>
      <w:r>
        <w:lastRenderedPageBreak/>
        <w:t>Glossary</w:t>
      </w:r>
      <w:bookmarkEnd w:id="7"/>
      <w:bookmarkEnd w:id="8"/>
    </w:p>
    <w:tbl>
      <w:tblPr>
        <w:tblStyle w:val="TableGrid"/>
        <w:tblW w:w="0" w:type="auto"/>
        <w:tblLook w:val="04A0" w:firstRow="1" w:lastRow="0" w:firstColumn="1" w:lastColumn="0" w:noHBand="0" w:noVBand="1"/>
      </w:tblPr>
      <w:tblGrid>
        <w:gridCol w:w="1692"/>
        <w:gridCol w:w="7324"/>
      </w:tblGrid>
      <w:tr w:rsidR="00A42853" w14:paraId="7383E4FA" w14:textId="77777777" w:rsidTr="002D6F42">
        <w:tc>
          <w:tcPr>
            <w:tcW w:w="1692" w:type="dxa"/>
            <w:tcBorders>
              <w:left w:val="nil"/>
            </w:tcBorders>
          </w:tcPr>
          <w:p w14:paraId="21111FC4" w14:textId="77777777" w:rsidR="00A42853" w:rsidRPr="00844DA2" w:rsidRDefault="00A42853" w:rsidP="00A01E6F">
            <w:pPr>
              <w:rPr>
                <w:sz w:val="20"/>
                <w:szCs w:val="20"/>
              </w:rPr>
            </w:pPr>
            <w:r w:rsidRPr="00844DA2">
              <w:rPr>
                <w:sz w:val="20"/>
                <w:szCs w:val="20"/>
              </w:rPr>
              <w:t>Annual Activity Requirement</w:t>
            </w:r>
          </w:p>
        </w:tc>
        <w:tc>
          <w:tcPr>
            <w:tcW w:w="7324" w:type="dxa"/>
            <w:tcBorders>
              <w:right w:val="nil"/>
            </w:tcBorders>
          </w:tcPr>
          <w:p w14:paraId="28FC5635" w14:textId="668CF224" w:rsidR="00A42853" w:rsidRPr="00844DA2" w:rsidRDefault="00A42853" w:rsidP="00A01E6F">
            <w:pPr>
              <w:rPr>
                <w:rFonts w:cstheme="minorHAnsi"/>
                <w:sz w:val="20"/>
                <w:szCs w:val="20"/>
              </w:rPr>
            </w:pPr>
            <w:r w:rsidRPr="00844DA2">
              <w:rPr>
                <w:rFonts w:cstheme="minorHAnsi"/>
                <w:color w:val="212931"/>
                <w:sz w:val="20"/>
                <w:szCs w:val="20"/>
                <w:shd w:val="clear" w:color="auto" w:fill="FFFFFF"/>
              </w:rPr>
              <w:t>The </w:t>
            </w:r>
            <w:r w:rsidR="00085DDC" w:rsidRPr="00844DA2">
              <w:rPr>
                <w:rFonts w:cstheme="minorHAnsi"/>
                <w:color w:val="212931"/>
                <w:sz w:val="20"/>
                <w:szCs w:val="20"/>
                <w:shd w:val="clear" w:color="auto" w:fill="FFFFFF"/>
              </w:rPr>
              <w:t>A</w:t>
            </w:r>
            <w:r w:rsidRPr="00844DA2">
              <w:rPr>
                <w:rFonts w:cstheme="minorHAnsi"/>
                <w:color w:val="212931"/>
                <w:sz w:val="20"/>
                <w:szCs w:val="20"/>
                <w:bdr w:val="none" w:sz="0" w:space="0" w:color="auto" w:frame="1"/>
                <w:shd w:val="clear" w:color="auto" w:fill="FFFFFF"/>
              </w:rPr>
              <w:t xml:space="preserve">nnual </w:t>
            </w:r>
            <w:r w:rsidR="00085DDC" w:rsidRPr="00844DA2">
              <w:rPr>
                <w:rFonts w:cstheme="minorHAnsi"/>
                <w:color w:val="212931"/>
                <w:sz w:val="20"/>
                <w:szCs w:val="20"/>
                <w:bdr w:val="none" w:sz="0" w:space="0" w:color="auto" w:frame="1"/>
                <w:shd w:val="clear" w:color="auto" w:fill="FFFFFF"/>
              </w:rPr>
              <w:t>A</w:t>
            </w:r>
            <w:r w:rsidRPr="00844DA2">
              <w:rPr>
                <w:rFonts w:cstheme="minorHAnsi"/>
                <w:color w:val="212931"/>
                <w:sz w:val="20"/>
                <w:szCs w:val="20"/>
                <w:bdr w:val="none" w:sz="0" w:space="0" w:color="auto" w:frame="1"/>
                <w:shd w:val="clear" w:color="auto" w:fill="FFFFFF"/>
              </w:rPr>
              <w:t>ctivity</w:t>
            </w:r>
            <w:r w:rsidR="00085DDC" w:rsidRPr="00844DA2">
              <w:rPr>
                <w:rFonts w:cstheme="minorHAnsi"/>
                <w:color w:val="212931"/>
                <w:sz w:val="20"/>
                <w:szCs w:val="20"/>
                <w:bdr w:val="none" w:sz="0" w:space="0" w:color="auto" w:frame="1"/>
                <w:shd w:val="clear" w:color="auto" w:fill="FFFFFF"/>
              </w:rPr>
              <w:t xml:space="preserve"> R</w:t>
            </w:r>
            <w:r w:rsidRPr="00844DA2">
              <w:rPr>
                <w:rFonts w:cstheme="minorHAnsi"/>
                <w:color w:val="212931"/>
                <w:sz w:val="20"/>
                <w:szCs w:val="20"/>
                <w:bdr w:val="none" w:sz="0" w:space="0" w:color="auto" w:frame="1"/>
                <w:shd w:val="clear" w:color="auto" w:fill="FFFFFF"/>
              </w:rPr>
              <w:t>equirement</w:t>
            </w:r>
            <w:r w:rsidR="00085DDC" w:rsidRPr="00844DA2">
              <w:rPr>
                <w:rFonts w:cstheme="minorHAnsi"/>
                <w:color w:val="212931"/>
                <w:sz w:val="20"/>
                <w:szCs w:val="20"/>
                <w:bdr w:val="none" w:sz="0" w:space="0" w:color="auto" w:frame="1"/>
                <w:shd w:val="clear" w:color="auto" w:fill="FFFFFF"/>
              </w:rPr>
              <w:t xml:space="preserve"> (AAR)</w:t>
            </w:r>
            <w:r w:rsidRPr="00844DA2">
              <w:rPr>
                <w:rFonts w:cstheme="minorHAnsi"/>
                <w:color w:val="212931"/>
                <w:sz w:val="20"/>
                <w:szCs w:val="20"/>
                <w:shd w:val="clear" w:color="auto" w:fill="FFFFFF"/>
              </w:rPr>
              <w:t xml:space="preserve"> forms part of a </w:t>
            </w:r>
            <w:r w:rsidR="00085DDC" w:rsidRPr="00844DA2">
              <w:rPr>
                <w:rFonts w:cstheme="minorHAnsi"/>
                <w:color w:val="212931"/>
                <w:sz w:val="20"/>
                <w:szCs w:val="20"/>
                <w:shd w:val="clear" w:color="auto" w:fill="FFFFFF"/>
              </w:rPr>
              <w:t>participant</w:t>
            </w:r>
            <w:r w:rsidR="00F178A9">
              <w:rPr>
                <w:rFonts w:cstheme="minorHAnsi"/>
                <w:color w:val="212931"/>
                <w:sz w:val="20"/>
                <w:szCs w:val="20"/>
                <w:shd w:val="clear" w:color="auto" w:fill="FFFFFF"/>
              </w:rPr>
              <w:t>’</w:t>
            </w:r>
            <w:r w:rsidR="00085DDC" w:rsidRPr="00844DA2">
              <w:rPr>
                <w:rFonts w:cstheme="minorHAnsi"/>
                <w:color w:val="212931"/>
                <w:sz w:val="20"/>
                <w:szCs w:val="20"/>
                <w:shd w:val="clear" w:color="auto" w:fill="FFFFFF"/>
              </w:rPr>
              <w:t xml:space="preserve">s </w:t>
            </w:r>
            <w:r w:rsidRPr="00844DA2">
              <w:rPr>
                <w:rFonts w:cstheme="minorHAnsi"/>
                <w:color w:val="212931"/>
                <w:sz w:val="20"/>
                <w:szCs w:val="20"/>
                <w:shd w:val="clear" w:color="auto" w:fill="FFFFFF"/>
              </w:rPr>
              <w:t xml:space="preserve">overall </w:t>
            </w:r>
            <w:r w:rsidR="005B1B38">
              <w:rPr>
                <w:rFonts w:cstheme="minorHAnsi"/>
                <w:color w:val="212931"/>
                <w:sz w:val="20"/>
                <w:szCs w:val="20"/>
                <w:shd w:val="clear" w:color="auto" w:fill="FFFFFF"/>
              </w:rPr>
              <w:t>m</w:t>
            </w:r>
            <w:r w:rsidRPr="00844DA2">
              <w:rPr>
                <w:rFonts w:cstheme="minorHAnsi"/>
                <w:color w:val="212931"/>
                <w:sz w:val="20"/>
                <w:szCs w:val="20"/>
                <w:shd w:val="clear" w:color="auto" w:fill="FFFFFF"/>
              </w:rPr>
              <w:t xml:space="preserve">utual </w:t>
            </w:r>
            <w:r w:rsidR="005B1B38">
              <w:rPr>
                <w:rFonts w:cstheme="minorHAnsi"/>
                <w:color w:val="212931"/>
                <w:sz w:val="20"/>
                <w:szCs w:val="20"/>
                <w:shd w:val="clear" w:color="auto" w:fill="FFFFFF"/>
              </w:rPr>
              <w:t>o</w:t>
            </w:r>
            <w:r w:rsidRPr="00844DA2">
              <w:rPr>
                <w:rFonts w:cstheme="minorHAnsi"/>
                <w:color w:val="212931"/>
                <w:sz w:val="20"/>
                <w:szCs w:val="20"/>
                <w:shd w:val="clear" w:color="auto" w:fill="FFFFFF"/>
              </w:rPr>
              <w:t>bligation </w:t>
            </w:r>
            <w:r w:rsidR="005B1B38">
              <w:rPr>
                <w:rFonts w:cstheme="minorHAnsi"/>
                <w:color w:val="212931"/>
                <w:sz w:val="20"/>
                <w:szCs w:val="20"/>
                <w:shd w:val="clear" w:color="auto" w:fill="FFFFFF"/>
              </w:rPr>
              <w:t>r</w:t>
            </w:r>
            <w:r w:rsidRPr="00844DA2">
              <w:rPr>
                <w:rFonts w:cstheme="minorHAnsi"/>
                <w:color w:val="212931"/>
                <w:sz w:val="20"/>
                <w:szCs w:val="20"/>
                <w:bdr w:val="none" w:sz="0" w:space="0" w:color="auto" w:frame="1"/>
                <w:shd w:val="clear" w:color="auto" w:fill="FFFFFF"/>
              </w:rPr>
              <w:t>equirements</w:t>
            </w:r>
            <w:r w:rsidR="00085DDC" w:rsidRPr="00844DA2">
              <w:rPr>
                <w:rFonts w:cstheme="minorHAnsi"/>
                <w:color w:val="212931"/>
                <w:sz w:val="20"/>
                <w:szCs w:val="20"/>
                <w:bdr w:val="none" w:sz="0" w:space="0" w:color="auto" w:frame="1"/>
                <w:shd w:val="clear" w:color="auto" w:fill="FFFFFF"/>
              </w:rPr>
              <w:t xml:space="preserve"> (MOR</w:t>
            </w:r>
            <w:r w:rsidR="00DE1431">
              <w:rPr>
                <w:rFonts w:cstheme="minorHAnsi"/>
                <w:color w:val="212931"/>
                <w:sz w:val="20"/>
                <w:szCs w:val="20"/>
                <w:bdr w:val="none" w:sz="0" w:space="0" w:color="auto" w:frame="1"/>
                <w:shd w:val="clear" w:color="auto" w:fill="FFFFFF"/>
              </w:rPr>
              <w:t>s</w:t>
            </w:r>
            <w:r w:rsidR="00085DDC" w:rsidRPr="00844DA2">
              <w:rPr>
                <w:rFonts w:cstheme="minorHAnsi"/>
                <w:color w:val="212931"/>
                <w:sz w:val="20"/>
                <w:szCs w:val="20"/>
                <w:bdr w:val="none" w:sz="0" w:space="0" w:color="auto" w:frame="1"/>
                <w:shd w:val="clear" w:color="auto" w:fill="FFFFFF"/>
              </w:rPr>
              <w:t>)</w:t>
            </w:r>
            <w:r w:rsidRPr="00844DA2">
              <w:rPr>
                <w:rFonts w:cstheme="minorHAnsi"/>
                <w:color w:val="212931"/>
                <w:sz w:val="20"/>
                <w:szCs w:val="20"/>
                <w:shd w:val="clear" w:color="auto" w:fill="FFFFFF"/>
              </w:rPr>
              <w:t>. It refers to a </w:t>
            </w:r>
            <w:r w:rsidRPr="00844DA2">
              <w:rPr>
                <w:rFonts w:cstheme="minorHAnsi"/>
                <w:color w:val="212931"/>
                <w:sz w:val="20"/>
                <w:szCs w:val="20"/>
                <w:bdr w:val="none" w:sz="0" w:space="0" w:color="auto" w:frame="1"/>
                <w:shd w:val="clear" w:color="auto" w:fill="FFFFFF"/>
              </w:rPr>
              <w:t>requirement</w:t>
            </w:r>
            <w:r w:rsidRPr="00844DA2">
              <w:rPr>
                <w:rFonts w:cstheme="minorHAnsi"/>
                <w:color w:val="212931"/>
                <w:sz w:val="20"/>
                <w:szCs w:val="20"/>
                <w:shd w:val="clear" w:color="auto" w:fill="FFFFFF"/>
              </w:rPr>
              <w:t xml:space="preserve"> for </w:t>
            </w:r>
            <w:r w:rsidR="00085DDC" w:rsidRPr="00844DA2">
              <w:rPr>
                <w:rFonts w:cstheme="minorHAnsi"/>
                <w:color w:val="212931"/>
                <w:sz w:val="20"/>
                <w:szCs w:val="20"/>
                <w:shd w:val="clear" w:color="auto" w:fill="FFFFFF"/>
              </w:rPr>
              <w:t>participants</w:t>
            </w:r>
            <w:r w:rsidRPr="00844DA2">
              <w:rPr>
                <w:rFonts w:cstheme="minorHAnsi"/>
                <w:color w:val="212931"/>
                <w:sz w:val="20"/>
                <w:szCs w:val="20"/>
                <w:shd w:val="clear" w:color="auto" w:fill="FFFFFF"/>
              </w:rPr>
              <w:t xml:space="preserve"> </w:t>
            </w:r>
            <w:r w:rsidR="00085DDC" w:rsidRPr="00844DA2">
              <w:rPr>
                <w:rFonts w:cstheme="minorHAnsi"/>
                <w:color w:val="212931"/>
                <w:sz w:val="20"/>
                <w:szCs w:val="20"/>
                <w:shd w:val="clear" w:color="auto" w:fill="FFFFFF"/>
              </w:rPr>
              <w:t>in</w:t>
            </w:r>
            <w:r w:rsidRPr="00844DA2">
              <w:rPr>
                <w:rFonts w:cstheme="minorHAnsi"/>
                <w:color w:val="212931"/>
                <w:sz w:val="20"/>
                <w:szCs w:val="20"/>
                <w:shd w:val="clear" w:color="auto" w:fill="FFFFFF"/>
              </w:rPr>
              <w:t xml:space="preserve"> jobactive to undertake additional </w:t>
            </w:r>
            <w:r w:rsidRPr="00844DA2">
              <w:rPr>
                <w:rFonts w:cstheme="minorHAnsi"/>
                <w:color w:val="212931"/>
                <w:sz w:val="20"/>
                <w:szCs w:val="20"/>
                <w:bdr w:val="none" w:sz="0" w:space="0" w:color="auto" w:frame="1"/>
                <w:shd w:val="clear" w:color="auto" w:fill="FFFFFF"/>
              </w:rPr>
              <w:t>activities</w:t>
            </w:r>
            <w:r w:rsidRPr="00844DA2">
              <w:rPr>
                <w:rFonts w:cstheme="minorHAnsi"/>
                <w:color w:val="212931"/>
                <w:sz w:val="20"/>
                <w:szCs w:val="20"/>
                <w:shd w:val="clear" w:color="auto" w:fill="FFFFFF"/>
              </w:rPr>
              <w:t xml:space="preserve"> for 6 months of each year after their first 12 months in </w:t>
            </w:r>
            <w:r w:rsidR="00085DDC" w:rsidRPr="00844DA2">
              <w:rPr>
                <w:rFonts w:cstheme="minorHAnsi"/>
                <w:color w:val="212931"/>
                <w:sz w:val="20"/>
                <w:szCs w:val="20"/>
                <w:shd w:val="clear" w:color="auto" w:fill="FFFFFF"/>
              </w:rPr>
              <w:t>service</w:t>
            </w:r>
            <w:r w:rsidRPr="00844DA2">
              <w:rPr>
                <w:rFonts w:cstheme="minorHAnsi"/>
                <w:color w:val="212931"/>
                <w:sz w:val="20"/>
                <w:szCs w:val="20"/>
                <w:shd w:val="clear" w:color="auto" w:fill="FFFFFF"/>
              </w:rPr>
              <w:t xml:space="preserve">. </w:t>
            </w:r>
            <w:r w:rsidR="00085DDC" w:rsidRPr="00844DA2">
              <w:rPr>
                <w:rFonts w:cstheme="minorHAnsi"/>
                <w:color w:val="212931"/>
                <w:sz w:val="20"/>
                <w:szCs w:val="20"/>
                <w:shd w:val="clear" w:color="auto" w:fill="FFFFFF"/>
              </w:rPr>
              <w:t>AARs</w:t>
            </w:r>
            <w:r w:rsidRPr="00844DA2">
              <w:rPr>
                <w:rFonts w:cstheme="minorHAnsi"/>
                <w:color w:val="212931"/>
                <w:sz w:val="20"/>
                <w:szCs w:val="20"/>
                <w:shd w:val="clear" w:color="auto" w:fill="FFFFFF"/>
              </w:rPr>
              <w:t xml:space="preserve"> did not apply to participants in the </w:t>
            </w:r>
            <w:r w:rsidR="00085DDC" w:rsidRPr="00844DA2">
              <w:rPr>
                <w:rFonts w:cstheme="minorHAnsi"/>
                <w:color w:val="212931"/>
                <w:sz w:val="20"/>
                <w:szCs w:val="20"/>
                <w:shd w:val="clear" w:color="auto" w:fill="FFFFFF"/>
              </w:rPr>
              <w:t>New Employment Services Trial (</w:t>
            </w:r>
            <w:r w:rsidRPr="00844DA2">
              <w:rPr>
                <w:rFonts w:cstheme="minorHAnsi"/>
                <w:color w:val="212931"/>
                <w:sz w:val="20"/>
                <w:szCs w:val="20"/>
                <w:shd w:val="clear" w:color="auto" w:fill="FFFFFF"/>
              </w:rPr>
              <w:t>NEST</w:t>
            </w:r>
            <w:r w:rsidR="00085DDC" w:rsidRPr="00844DA2">
              <w:rPr>
                <w:rFonts w:cstheme="minorHAnsi"/>
                <w:color w:val="212931"/>
                <w:sz w:val="20"/>
                <w:szCs w:val="20"/>
                <w:shd w:val="clear" w:color="auto" w:fill="FFFFFF"/>
              </w:rPr>
              <w:t>)</w:t>
            </w:r>
            <w:r w:rsidRPr="00844DA2">
              <w:rPr>
                <w:rFonts w:cstheme="minorHAnsi"/>
                <w:color w:val="212931"/>
                <w:sz w:val="20"/>
                <w:szCs w:val="20"/>
                <w:shd w:val="clear" w:color="auto" w:fill="FFFFFF"/>
              </w:rPr>
              <w:t>.</w:t>
            </w:r>
          </w:p>
        </w:tc>
      </w:tr>
      <w:tr w:rsidR="00A42853" w14:paraId="27F52756" w14:textId="77777777" w:rsidTr="002D6F42">
        <w:tc>
          <w:tcPr>
            <w:tcW w:w="1692" w:type="dxa"/>
            <w:tcBorders>
              <w:left w:val="nil"/>
            </w:tcBorders>
          </w:tcPr>
          <w:p w14:paraId="25F42DBA" w14:textId="751594F8" w:rsidR="00A42853" w:rsidRPr="00844DA2" w:rsidRDefault="00A42853" w:rsidP="00A01E6F">
            <w:pPr>
              <w:rPr>
                <w:sz w:val="20"/>
                <w:szCs w:val="20"/>
              </w:rPr>
            </w:pPr>
            <w:r w:rsidRPr="00844DA2">
              <w:rPr>
                <w:sz w:val="20"/>
                <w:szCs w:val="20"/>
              </w:rPr>
              <w:t xml:space="preserve">Assessed </w:t>
            </w:r>
            <w:r w:rsidR="007F45B2">
              <w:rPr>
                <w:sz w:val="20"/>
                <w:szCs w:val="20"/>
              </w:rPr>
              <w:t>l</w:t>
            </w:r>
            <w:r w:rsidRPr="00844DA2">
              <w:rPr>
                <w:sz w:val="20"/>
                <w:szCs w:val="20"/>
              </w:rPr>
              <w:t>evel of labour market disadvantage</w:t>
            </w:r>
          </w:p>
        </w:tc>
        <w:tc>
          <w:tcPr>
            <w:tcW w:w="7324" w:type="dxa"/>
            <w:tcBorders>
              <w:right w:val="nil"/>
            </w:tcBorders>
          </w:tcPr>
          <w:p w14:paraId="238B096C" w14:textId="7E49262D" w:rsidR="00A42853" w:rsidRPr="00844DA2" w:rsidRDefault="00A42853" w:rsidP="00A01E6F">
            <w:pPr>
              <w:rPr>
                <w:sz w:val="20"/>
                <w:szCs w:val="20"/>
              </w:rPr>
            </w:pPr>
            <w:r w:rsidRPr="00844DA2">
              <w:rPr>
                <w:sz w:val="20"/>
                <w:szCs w:val="20"/>
              </w:rPr>
              <w:t xml:space="preserve">Assessed levels of labour market disadvantage are based on Job Seeker Classification Instrument </w:t>
            </w:r>
            <w:r w:rsidR="00AA31EF" w:rsidRPr="00844DA2">
              <w:rPr>
                <w:sz w:val="20"/>
                <w:szCs w:val="20"/>
              </w:rPr>
              <w:t>(JSCI)</w:t>
            </w:r>
            <w:r w:rsidR="0022065A">
              <w:rPr>
                <w:sz w:val="20"/>
                <w:szCs w:val="20"/>
              </w:rPr>
              <w:t xml:space="preserve"> </w:t>
            </w:r>
            <w:r w:rsidRPr="00844DA2">
              <w:rPr>
                <w:sz w:val="20"/>
                <w:szCs w:val="20"/>
              </w:rPr>
              <w:t>/ Job Seeker Snapshot</w:t>
            </w:r>
            <w:r w:rsidR="00AA31EF" w:rsidRPr="00844DA2">
              <w:rPr>
                <w:sz w:val="20"/>
                <w:szCs w:val="20"/>
              </w:rPr>
              <w:t xml:space="preserve"> (JSS)</w:t>
            </w:r>
            <w:r w:rsidRPr="00844DA2">
              <w:rPr>
                <w:sz w:val="20"/>
                <w:szCs w:val="20"/>
              </w:rPr>
              <w:t xml:space="preserve"> scores. A low JSCI</w:t>
            </w:r>
            <w:r w:rsidR="00AA31EF" w:rsidRPr="00844DA2">
              <w:rPr>
                <w:sz w:val="20"/>
                <w:szCs w:val="20"/>
              </w:rPr>
              <w:t>/JSS</w:t>
            </w:r>
            <w:r w:rsidRPr="00844DA2">
              <w:rPr>
                <w:sz w:val="20"/>
                <w:szCs w:val="20"/>
              </w:rPr>
              <w:t xml:space="preserve"> score equals low assessed level of labour market disadvantage, </w:t>
            </w:r>
            <w:r w:rsidR="00751A47">
              <w:rPr>
                <w:sz w:val="20"/>
                <w:szCs w:val="20"/>
              </w:rPr>
              <w:t xml:space="preserve">a </w:t>
            </w:r>
            <w:r w:rsidRPr="00844DA2">
              <w:rPr>
                <w:sz w:val="20"/>
                <w:szCs w:val="20"/>
              </w:rPr>
              <w:t>medium JSCI</w:t>
            </w:r>
            <w:r w:rsidR="00AA31EF" w:rsidRPr="00844DA2">
              <w:rPr>
                <w:sz w:val="20"/>
                <w:szCs w:val="20"/>
              </w:rPr>
              <w:t>/JSS</w:t>
            </w:r>
            <w:r w:rsidRPr="00844DA2">
              <w:rPr>
                <w:sz w:val="20"/>
                <w:szCs w:val="20"/>
              </w:rPr>
              <w:t xml:space="preserve"> score equals medium assessed level of labour market disadvantage, and </w:t>
            </w:r>
            <w:r w:rsidR="00751A47">
              <w:rPr>
                <w:sz w:val="20"/>
                <w:szCs w:val="20"/>
              </w:rPr>
              <w:t xml:space="preserve">a </w:t>
            </w:r>
            <w:r w:rsidRPr="00844DA2">
              <w:rPr>
                <w:sz w:val="20"/>
                <w:szCs w:val="20"/>
              </w:rPr>
              <w:t>high JSCI</w:t>
            </w:r>
            <w:r w:rsidR="00AA31EF" w:rsidRPr="00844DA2">
              <w:rPr>
                <w:sz w:val="20"/>
                <w:szCs w:val="20"/>
              </w:rPr>
              <w:t>/JSS</w:t>
            </w:r>
            <w:r w:rsidRPr="00844DA2">
              <w:rPr>
                <w:sz w:val="20"/>
                <w:szCs w:val="20"/>
              </w:rPr>
              <w:t xml:space="preserve"> score equals high assessed level of labour market disadvantage.</w:t>
            </w:r>
          </w:p>
        </w:tc>
      </w:tr>
      <w:tr w:rsidR="002A3E1B" w14:paraId="0961CF7A" w14:textId="77777777" w:rsidTr="002D6F42">
        <w:tc>
          <w:tcPr>
            <w:tcW w:w="1692" w:type="dxa"/>
            <w:tcBorders>
              <w:left w:val="nil"/>
            </w:tcBorders>
          </w:tcPr>
          <w:p w14:paraId="32A4CE73" w14:textId="7D253ABD" w:rsidR="002A3E1B" w:rsidRPr="00844DA2" w:rsidRDefault="002A3E1B" w:rsidP="00A01E6F">
            <w:pPr>
              <w:rPr>
                <w:sz w:val="20"/>
                <w:szCs w:val="20"/>
              </w:rPr>
            </w:pPr>
            <w:r w:rsidRPr="00844DA2">
              <w:rPr>
                <w:rFonts w:cstheme="minorHAnsi"/>
                <w:sz w:val="20"/>
                <w:szCs w:val="20"/>
              </w:rPr>
              <w:t>Digital Gateway</w:t>
            </w:r>
          </w:p>
        </w:tc>
        <w:tc>
          <w:tcPr>
            <w:tcW w:w="7324" w:type="dxa"/>
            <w:tcBorders>
              <w:right w:val="nil"/>
            </w:tcBorders>
          </w:tcPr>
          <w:p w14:paraId="7790CEFE" w14:textId="7114BC83" w:rsidR="002A3E1B" w:rsidRPr="00844DA2" w:rsidRDefault="002A3E1B" w:rsidP="00A01E6F">
            <w:pPr>
              <w:rPr>
                <w:sz w:val="20"/>
                <w:szCs w:val="20"/>
              </w:rPr>
            </w:pPr>
            <w:r w:rsidRPr="00844DA2">
              <w:rPr>
                <w:rFonts w:cstheme="minorHAnsi"/>
                <w:sz w:val="20"/>
                <w:szCs w:val="20"/>
              </w:rPr>
              <w:t xml:space="preserve">The Digital Gateway is used </w:t>
            </w:r>
            <w:r w:rsidR="00AA31EF" w:rsidRPr="00844DA2">
              <w:rPr>
                <w:rFonts w:cstheme="minorHAnsi"/>
                <w:sz w:val="20"/>
                <w:szCs w:val="20"/>
              </w:rPr>
              <w:t xml:space="preserve">in this report </w:t>
            </w:r>
            <w:r w:rsidRPr="00844DA2">
              <w:rPr>
                <w:rFonts w:cstheme="minorHAnsi"/>
                <w:sz w:val="20"/>
                <w:szCs w:val="20"/>
              </w:rPr>
              <w:t>to describe the online registration process for employment services and includes the application process and completion of the J</w:t>
            </w:r>
            <w:r w:rsidR="00AA31EF" w:rsidRPr="00844DA2">
              <w:rPr>
                <w:rFonts w:cstheme="minorHAnsi"/>
                <w:sz w:val="20"/>
                <w:szCs w:val="20"/>
              </w:rPr>
              <w:t xml:space="preserve">ob </w:t>
            </w:r>
            <w:r w:rsidRPr="00844DA2">
              <w:rPr>
                <w:rFonts w:cstheme="minorHAnsi"/>
                <w:sz w:val="20"/>
                <w:szCs w:val="20"/>
              </w:rPr>
              <w:t>S</w:t>
            </w:r>
            <w:r w:rsidR="00AA31EF" w:rsidRPr="00844DA2">
              <w:rPr>
                <w:rFonts w:cstheme="minorHAnsi"/>
                <w:sz w:val="20"/>
                <w:szCs w:val="20"/>
              </w:rPr>
              <w:t xml:space="preserve">eeker </w:t>
            </w:r>
            <w:r w:rsidRPr="00844DA2">
              <w:rPr>
                <w:rFonts w:cstheme="minorHAnsi"/>
                <w:sz w:val="20"/>
                <w:szCs w:val="20"/>
              </w:rPr>
              <w:t>S</w:t>
            </w:r>
            <w:r w:rsidR="00AA31EF" w:rsidRPr="00844DA2">
              <w:rPr>
                <w:rFonts w:cstheme="minorHAnsi"/>
                <w:sz w:val="20"/>
                <w:szCs w:val="20"/>
              </w:rPr>
              <w:t>napshot (JSS)</w:t>
            </w:r>
            <w:r w:rsidRPr="00844DA2">
              <w:rPr>
                <w:rFonts w:cstheme="minorHAnsi"/>
                <w:sz w:val="20"/>
                <w:szCs w:val="20"/>
              </w:rPr>
              <w:t xml:space="preserve"> and D</w:t>
            </w:r>
            <w:r w:rsidR="00AA31EF" w:rsidRPr="00844DA2">
              <w:rPr>
                <w:rFonts w:cstheme="minorHAnsi"/>
                <w:sz w:val="20"/>
                <w:szCs w:val="20"/>
              </w:rPr>
              <w:t xml:space="preserve">igital </w:t>
            </w:r>
            <w:r w:rsidR="00F3044F" w:rsidRPr="00844DA2">
              <w:rPr>
                <w:rFonts w:cstheme="minorHAnsi"/>
                <w:sz w:val="20"/>
                <w:szCs w:val="20"/>
              </w:rPr>
              <w:t>A</w:t>
            </w:r>
            <w:r w:rsidR="00AA31EF" w:rsidRPr="00844DA2">
              <w:rPr>
                <w:rFonts w:cstheme="minorHAnsi"/>
                <w:sz w:val="20"/>
                <w:szCs w:val="20"/>
              </w:rPr>
              <w:t>ssessment</w:t>
            </w:r>
            <w:r w:rsidR="004B5AEC" w:rsidRPr="00844DA2">
              <w:rPr>
                <w:rFonts w:cstheme="minorHAnsi"/>
                <w:sz w:val="20"/>
                <w:szCs w:val="20"/>
              </w:rPr>
              <w:t xml:space="preserve"> (DA)</w:t>
            </w:r>
            <w:r w:rsidRPr="00844DA2">
              <w:rPr>
                <w:rFonts w:cstheme="minorHAnsi"/>
                <w:sz w:val="20"/>
                <w:szCs w:val="20"/>
              </w:rPr>
              <w:t>.</w:t>
            </w:r>
          </w:p>
        </w:tc>
      </w:tr>
      <w:tr w:rsidR="00A42853" w14:paraId="5781A124" w14:textId="77777777" w:rsidTr="002D6F42">
        <w:tc>
          <w:tcPr>
            <w:tcW w:w="1692" w:type="dxa"/>
            <w:tcBorders>
              <w:left w:val="nil"/>
            </w:tcBorders>
          </w:tcPr>
          <w:p w14:paraId="02F2E371" w14:textId="09B1B20D" w:rsidR="00A42853" w:rsidRPr="00844DA2" w:rsidRDefault="00A42853" w:rsidP="00A01E6F">
            <w:pPr>
              <w:rPr>
                <w:sz w:val="20"/>
                <w:szCs w:val="20"/>
              </w:rPr>
            </w:pPr>
            <w:r w:rsidRPr="00844DA2">
              <w:rPr>
                <w:sz w:val="20"/>
                <w:szCs w:val="20"/>
              </w:rPr>
              <w:t>Fast</w:t>
            </w:r>
            <w:r w:rsidR="00085DDC" w:rsidRPr="00844DA2">
              <w:rPr>
                <w:sz w:val="20"/>
                <w:szCs w:val="20"/>
              </w:rPr>
              <w:t xml:space="preserve"> </w:t>
            </w:r>
            <w:r w:rsidRPr="00844DA2">
              <w:rPr>
                <w:sz w:val="20"/>
                <w:szCs w:val="20"/>
              </w:rPr>
              <w:t>Connections</w:t>
            </w:r>
          </w:p>
        </w:tc>
        <w:tc>
          <w:tcPr>
            <w:tcW w:w="7324" w:type="dxa"/>
            <w:tcBorders>
              <w:right w:val="nil"/>
            </w:tcBorders>
          </w:tcPr>
          <w:p w14:paraId="3B0C0752" w14:textId="541DADAD" w:rsidR="00A42853" w:rsidRPr="00844DA2" w:rsidRDefault="00A42853" w:rsidP="00A01E6F">
            <w:pPr>
              <w:rPr>
                <w:sz w:val="20"/>
                <w:szCs w:val="20"/>
              </w:rPr>
            </w:pPr>
            <w:r w:rsidRPr="00B74B37">
              <w:rPr>
                <w:sz w:val="20"/>
                <w:szCs w:val="20"/>
              </w:rPr>
              <w:t>Fast</w:t>
            </w:r>
            <w:r w:rsidR="00085DDC" w:rsidRPr="006D7FC4">
              <w:rPr>
                <w:sz w:val="20"/>
                <w:szCs w:val="20"/>
              </w:rPr>
              <w:t xml:space="preserve"> </w:t>
            </w:r>
            <w:r w:rsidRPr="00604A2B">
              <w:rPr>
                <w:sz w:val="20"/>
                <w:szCs w:val="20"/>
              </w:rPr>
              <w:t>Connections</w:t>
            </w:r>
            <w:r w:rsidRPr="00844DA2">
              <w:rPr>
                <w:sz w:val="20"/>
                <w:szCs w:val="20"/>
              </w:rPr>
              <w:t xml:space="preserve"> were changes made to the way </w:t>
            </w:r>
            <w:r w:rsidR="00085DDC" w:rsidRPr="00844DA2">
              <w:rPr>
                <w:sz w:val="20"/>
                <w:szCs w:val="20"/>
              </w:rPr>
              <w:t>participants</w:t>
            </w:r>
            <w:r w:rsidRPr="00844DA2">
              <w:rPr>
                <w:sz w:val="20"/>
                <w:szCs w:val="20"/>
              </w:rPr>
              <w:t xml:space="preserve"> </w:t>
            </w:r>
            <w:r w:rsidR="00285CB3">
              <w:rPr>
                <w:sz w:val="20"/>
                <w:szCs w:val="20"/>
              </w:rPr>
              <w:t xml:space="preserve">who applied for activity-tested income support </w:t>
            </w:r>
            <w:r w:rsidRPr="00844DA2">
              <w:rPr>
                <w:sz w:val="20"/>
                <w:szCs w:val="20"/>
              </w:rPr>
              <w:t>were engaged and managed as a</w:t>
            </w:r>
            <w:r w:rsidR="00285CB3">
              <w:rPr>
                <w:sz w:val="20"/>
                <w:szCs w:val="20"/>
              </w:rPr>
              <w:t xml:space="preserve">n initial response to </w:t>
            </w:r>
            <w:r w:rsidRPr="00844DA2">
              <w:rPr>
                <w:sz w:val="20"/>
                <w:szCs w:val="20"/>
              </w:rPr>
              <w:t xml:space="preserve">the onset of </w:t>
            </w:r>
            <w:r w:rsidR="00085DDC" w:rsidRPr="00844DA2">
              <w:rPr>
                <w:sz w:val="20"/>
                <w:szCs w:val="20"/>
              </w:rPr>
              <w:t>COVID</w:t>
            </w:r>
            <w:r w:rsidRPr="00844DA2">
              <w:rPr>
                <w:sz w:val="20"/>
                <w:szCs w:val="20"/>
              </w:rPr>
              <w:t>-19.</w:t>
            </w:r>
          </w:p>
        </w:tc>
      </w:tr>
      <w:tr w:rsidR="00A42853" w14:paraId="439F04AE" w14:textId="77777777" w:rsidTr="002D6F42">
        <w:tc>
          <w:tcPr>
            <w:tcW w:w="1692" w:type="dxa"/>
            <w:tcBorders>
              <w:left w:val="nil"/>
            </w:tcBorders>
          </w:tcPr>
          <w:p w14:paraId="230FD672" w14:textId="77777777" w:rsidR="00A42853" w:rsidRPr="00844DA2" w:rsidRDefault="00A42853" w:rsidP="00A01E6F">
            <w:pPr>
              <w:rPr>
                <w:sz w:val="20"/>
                <w:szCs w:val="20"/>
              </w:rPr>
            </w:pPr>
            <w:r w:rsidRPr="00844DA2">
              <w:rPr>
                <w:sz w:val="20"/>
                <w:szCs w:val="20"/>
              </w:rPr>
              <w:t>Inflow period</w:t>
            </w:r>
          </w:p>
        </w:tc>
        <w:tc>
          <w:tcPr>
            <w:tcW w:w="7324" w:type="dxa"/>
            <w:tcBorders>
              <w:right w:val="nil"/>
            </w:tcBorders>
          </w:tcPr>
          <w:p w14:paraId="31A28A43" w14:textId="532C7071" w:rsidR="00A42853" w:rsidRPr="00844DA2" w:rsidRDefault="00A42853" w:rsidP="00A01E6F">
            <w:pPr>
              <w:rPr>
                <w:sz w:val="20"/>
                <w:szCs w:val="20"/>
              </w:rPr>
            </w:pPr>
            <w:r w:rsidRPr="00844DA2">
              <w:rPr>
                <w:sz w:val="20"/>
                <w:szCs w:val="20"/>
              </w:rPr>
              <w:t>The time period over which new participants are included in analysis. The inflow period for most of the comparisons</w:t>
            </w:r>
            <w:r w:rsidR="00085DDC" w:rsidRPr="00844DA2">
              <w:rPr>
                <w:sz w:val="20"/>
                <w:szCs w:val="20"/>
              </w:rPr>
              <w:t xml:space="preserve"> in this report</w:t>
            </w:r>
            <w:r w:rsidRPr="00844DA2">
              <w:rPr>
                <w:sz w:val="20"/>
                <w:szCs w:val="20"/>
              </w:rPr>
              <w:t xml:space="preserve"> is from 4 Nov</w:t>
            </w:r>
            <w:r w:rsidR="00220F03">
              <w:rPr>
                <w:sz w:val="20"/>
                <w:szCs w:val="20"/>
              </w:rPr>
              <w:t>ember</w:t>
            </w:r>
            <w:r w:rsidRPr="00844DA2">
              <w:rPr>
                <w:sz w:val="20"/>
                <w:szCs w:val="20"/>
              </w:rPr>
              <w:t xml:space="preserve"> 2019 to 31 December 2020. This enables </w:t>
            </w:r>
            <w:r w:rsidR="000A6C46">
              <w:rPr>
                <w:sz w:val="20"/>
                <w:szCs w:val="20"/>
              </w:rPr>
              <w:t>6-</w:t>
            </w:r>
            <w:r w:rsidRPr="00844DA2">
              <w:rPr>
                <w:sz w:val="20"/>
                <w:szCs w:val="20"/>
              </w:rPr>
              <w:t>month outcome measures to be calculated for the population prior to the end of the study period (30</w:t>
            </w:r>
            <w:r w:rsidR="00085DDC" w:rsidRPr="00844DA2">
              <w:rPr>
                <w:sz w:val="20"/>
                <w:szCs w:val="20"/>
              </w:rPr>
              <w:t> </w:t>
            </w:r>
            <w:r w:rsidRPr="00844DA2">
              <w:rPr>
                <w:sz w:val="20"/>
                <w:szCs w:val="20"/>
              </w:rPr>
              <w:t>June</w:t>
            </w:r>
            <w:r w:rsidR="00085DDC" w:rsidRPr="00844DA2">
              <w:rPr>
                <w:sz w:val="20"/>
                <w:szCs w:val="20"/>
              </w:rPr>
              <w:t> 2</w:t>
            </w:r>
            <w:r w:rsidRPr="00844DA2">
              <w:rPr>
                <w:sz w:val="20"/>
                <w:szCs w:val="20"/>
              </w:rPr>
              <w:t>021).</w:t>
            </w:r>
          </w:p>
        </w:tc>
      </w:tr>
      <w:tr w:rsidR="00A42853" w14:paraId="63100671" w14:textId="77777777" w:rsidTr="002D6F42">
        <w:tc>
          <w:tcPr>
            <w:tcW w:w="1692" w:type="dxa"/>
            <w:tcBorders>
              <w:left w:val="nil"/>
            </w:tcBorders>
          </w:tcPr>
          <w:p w14:paraId="468366F8" w14:textId="4BF8DBC3" w:rsidR="00A42853" w:rsidRPr="00844DA2" w:rsidRDefault="00A42853" w:rsidP="00A01E6F">
            <w:pPr>
              <w:rPr>
                <w:sz w:val="20"/>
                <w:szCs w:val="20"/>
              </w:rPr>
            </w:pPr>
            <w:r w:rsidRPr="00844DA2">
              <w:rPr>
                <w:sz w:val="20"/>
                <w:szCs w:val="20"/>
              </w:rPr>
              <w:t xml:space="preserve">Mutual </w:t>
            </w:r>
            <w:r w:rsidR="00623705">
              <w:rPr>
                <w:sz w:val="20"/>
                <w:szCs w:val="20"/>
              </w:rPr>
              <w:t>o</w:t>
            </w:r>
            <w:r w:rsidRPr="00844DA2">
              <w:rPr>
                <w:sz w:val="20"/>
                <w:szCs w:val="20"/>
              </w:rPr>
              <w:t xml:space="preserve">bligation </w:t>
            </w:r>
            <w:r w:rsidR="00623705">
              <w:rPr>
                <w:sz w:val="20"/>
                <w:szCs w:val="20"/>
              </w:rPr>
              <w:t>r</w:t>
            </w:r>
            <w:r w:rsidRPr="00844DA2">
              <w:rPr>
                <w:sz w:val="20"/>
                <w:szCs w:val="20"/>
              </w:rPr>
              <w:t>equirements</w:t>
            </w:r>
          </w:p>
        </w:tc>
        <w:tc>
          <w:tcPr>
            <w:tcW w:w="7324" w:type="dxa"/>
            <w:tcBorders>
              <w:right w:val="nil"/>
            </w:tcBorders>
          </w:tcPr>
          <w:p w14:paraId="3A12172E" w14:textId="7BA1B3BA" w:rsidR="00A42853" w:rsidRPr="00844DA2" w:rsidRDefault="00A42853" w:rsidP="00A01E6F">
            <w:pPr>
              <w:rPr>
                <w:rFonts w:cstheme="minorHAnsi"/>
                <w:sz w:val="20"/>
                <w:szCs w:val="20"/>
              </w:rPr>
            </w:pPr>
            <w:r w:rsidRPr="00844DA2">
              <w:rPr>
                <w:rFonts w:cstheme="minorHAnsi"/>
                <w:color w:val="000000"/>
                <w:spacing w:val="1"/>
                <w:sz w:val="20"/>
                <w:szCs w:val="20"/>
                <w:shd w:val="clear" w:color="auto" w:fill="FFFFFF"/>
              </w:rPr>
              <w:t xml:space="preserve">Mutual </w:t>
            </w:r>
            <w:r w:rsidR="00623705">
              <w:rPr>
                <w:rFonts w:cstheme="minorHAnsi"/>
                <w:color w:val="000000"/>
                <w:spacing w:val="1"/>
                <w:sz w:val="20"/>
                <w:szCs w:val="20"/>
                <w:shd w:val="clear" w:color="auto" w:fill="FFFFFF"/>
              </w:rPr>
              <w:t>o</w:t>
            </w:r>
            <w:r w:rsidRPr="00844DA2">
              <w:rPr>
                <w:rFonts w:cstheme="minorHAnsi"/>
                <w:color w:val="000000"/>
                <w:spacing w:val="1"/>
                <w:sz w:val="20"/>
                <w:szCs w:val="20"/>
                <w:shd w:val="clear" w:color="auto" w:fill="FFFFFF"/>
              </w:rPr>
              <w:t xml:space="preserve">bligation </w:t>
            </w:r>
            <w:r w:rsidR="00623705">
              <w:rPr>
                <w:rFonts w:cstheme="minorHAnsi"/>
                <w:color w:val="000000"/>
                <w:spacing w:val="1"/>
                <w:sz w:val="20"/>
                <w:szCs w:val="20"/>
                <w:shd w:val="clear" w:color="auto" w:fill="FFFFFF"/>
              </w:rPr>
              <w:t>r</w:t>
            </w:r>
            <w:r w:rsidRPr="00844DA2">
              <w:rPr>
                <w:rFonts w:cstheme="minorHAnsi"/>
                <w:color w:val="000000"/>
                <w:spacing w:val="1"/>
                <w:sz w:val="20"/>
                <w:szCs w:val="20"/>
                <w:shd w:val="clear" w:color="auto" w:fill="FFFFFF"/>
              </w:rPr>
              <w:t>equirements</w:t>
            </w:r>
            <w:r w:rsidR="00085DDC" w:rsidRPr="00844DA2">
              <w:rPr>
                <w:rFonts w:cstheme="minorHAnsi"/>
                <w:color w:val="000000"/>
                <w:spacing w:val="1"/>
                <w:sz w:val="20"/>
                <w:szCs w:val="20"/>
                <w:shd w:val="clear" w:color="auto" w:fill="FFFFFF"/>
              </w:rPr>
              <w:t xml:space="preserve"> (MOR</w:t>
            </w:r>
            <w:r w:rsidR="009373E0" w:rsidRPr="00844DA2">
              <w:rPr>
                <w:rFonts w:cstheme="minorHAnsi"/>
                <w:color w:val="000000"/>
                <w:spacing w:val="1"/>
                <w:sz w:val="20"/>
                <w:szCs w:val="20"/>
                <w:shd w:val="clear" w:color="auto" w:fill="FFFFFF"/>
              </w:rPr>
              <w:t>s</w:t>
            </w:r>
            <w:r w:rsidR="00085DDC" w:rsidRPr="00844DA2">
              <w:rPr>
                <w:rFonts w:cstheme="minorHAnsi"/>
                <w:color w:val="000000"/>
                <w:spacing w:val="1"/>
                <w:sz w:val="20"/>
                <w:szCs w:val="20"/>
                <w:shd w:val="clear" w:color="auto" w:fill="FFFFFF"/>
              </w:rPr>
              <w:t>)</w:t>
            </w:r>
            <w:r w:rsidRPr="00844DA2">
              <w:rPr>
                <w:rFonts w:cstheme="minorHAnsi"/>
                <w:color w:val="000000"/>
                <w:spacing w:val="1"/>
                <w:sz w:val="20"/>
                <w:szCs w:val="20"/>
                <w:shd w:val="clear" w:color="auto" w:fill="FFFFFF"/>
              </w:rPr>
              <w:t xml:space="preserve"> are tasks and activities </w:t>
            </w:r>
            <w:r w:rsidR="00085DDC" w:rsidRPr="00844DA2">
              <w:rPr>
                <w:rFonts w:cstheme="minorHAnsi"/>
                <w:color w:val="000000"/>
                <w:spacing w:val="1"/>
                <w:sz w:val="20"/>
                <w:szCs w:val="20"/>
                <w:shd w:val="clear" w:color="auto" w:fill="FFFFFF"/>
              </w:rPr>
              <w:t xml:space="preserve">participants on certain activity-tested income support </w:t>
            </w:r>
            <w:r w:rsidRPr="00844DA2">
              <w:rPr>
                <w:rFonts w:cstheme="minorHAnsi"/>
                <w:color w:val="000000"/>
                <w:spacing w:val="1"/>
                <w:sz w:val="20"/>
                <w:szCs w:val="20"/>
                <w:shd w:val="clear" w:color="auto" w:fill="FFFFFF"/>
              </w:rPr>
              <w:t>agree to do</w:t>
            </w:r>
            <w:r w:rsidR="00085DDC" w:rsidRPr="00844DA2">
              <w:rPr>
                <w:rFonts w:cstheme="minorHAnsi"/>
                <w:color w:val="000000"/>
                <w:spacing w:val="1"/>
                <w:sz w:val="20"/>
                <w:szCs w:val="20"/>
                <w:shd w:val="clear" w:color="auto" w:fill="FFFFFF"/>
              </w:rPr>
              <w:t xml:space="preserve"> to receive income</w:t>
            </w:r>
            <w:r w:rsidRPr="00844DA2">
              <w:rPr>
                <w:rFonts w:cstheme="minorHAnsi"/>
                <w:color w:val="000000"/>
                <w:spacing w:val="1"/>
                <w:sz w:val="20"/>
                <w:szCs w:val="20"/>
                <w:shd w:val="clear" w:color="auto" w:fill="FFFFFF"/>
              </w:rPr>
              <w:t xml:space="preserve"> support payments. Penalties apply </w:t>
            </w:r>
            <w:r w:rsidR="00085DDC" w:rsidRPr="00844DA2">
              <w:rPr>
                <w:rFonts w:cstheme="minorHAnsi"/>
                <w:color w:val="000000"/>
                <w:spacing w:val="1"/>
                <w:sz w:val="20"/>
                <w:szCs w:val="20"/>
                <w:shd w:val="clear" w:color="auto" w:fill="FFFFFF"/>
              </w:rPr>
              <w:t>to participants who fail to meet their MORs</w:t>
            </w:r>
            <w:r w:rsidR="00907312">
              <w:rPr>
                <w:rFonts w:cstheme="minorHAnsi"/>
                <w:color w:val="000000"/>
                <w:spacing w:val="1"/>
                <w:sz w:val="20"/>
                <w:szCs w:val="20"/>
                <w:shd w:val="clear" w:color="auto" w:fill="FFFFFF"/>
              </w:rPr>
              <w:t>,</w:t>
            </w:r>
            <w:r w:rsidR="00085DDC" w:rsidRPr="00844DA2">
              <w:rPr>
                <w:rFonts w:cstheme="minorHAnsi"/>
                <w:color w:val="000000"/>
                <w:spacing w:val="1"/>
                <w:sz w:val="20"/>
                <w:szCs w:val="20"/>
                <w:shd w:val="clear" w:color="auto" w:fill="FFFFFF"/>
              </w:rPr>
              <w:t xml:space="preserve"> as outlined in the Targeted Compliance Framework (TCF). MORs were fully or partially suspended for NEST participants because of COVID-19 and/or natural disasters over much of the reporting period in this report.</w:t>
            </w:r>
          </w:p>
        </w:tc>
      </w:tr>
      <w:tr w:rsidR="00A42853" w14:paraId="3BA6FFCD" w14:textId="77777777" w:rsidTr="002D6F42">
        <w:tc>
          <w:tcPr>
            <w:tcW w:w="1692" w:type="dxa"/>
            <w:tcBorders>
              <w:left w:val="nil"/>
              <w:bottom w:val="single" w:sz="4" w:space="0" w:color="auto"/>
            </w:tcBorders>
          </w:tcPr>
          <w:p w14:paraId="78D408DF" w14:textId="6AE273CB" w:rsidR="00A42853" w:rsidRPr="00844DA2" w:rsidRDefault="00A42853" w:rsidP="00A01E6F">
            <w:pPr>
              <w:rPr>
                <w:sz w:val="20"/>
                <w:szCs w:val="20"/>
              </w:rPr>
            </w:pPr>
            <w:r w:rsidRPr="00844DA2">
              <w:rPr>
                <w:sz w:val="20"/>
                <w:szCs w:val="20"/>
              </w:rPr>
              <w:t>Period of Assistance (POA)</w:t>
            </w:r>
          </w:p>
        </w:tc>
        <w:tc>
          <w:tcPr>
            <w:tcW w:w="7324" w:type="dxa"/>
            <w:tcBorders>
              <w:bottom w:val="single" w:sz="4" w:space="0" w:color="auto"/>
              <w:right w:val="nil"/>
            </w:tcBorders>
          </w:tcPr>
          <w:p w14:paraId="79653B75" w14:textId="6C2EEDB4" w:rsidR="00A42853" w:rsidRPr="00844DA2" w:rsidRDefault="00A42853" w:rsidP="00A01E6F">
            <w:pPr>
              <w:rPr>
                <w:sz w:val="20"/>
                <w:szCs w:val="20"/>
              </w:rPr>
            </w:pPr>
            <w:r w:rsidRPr="00844DA2">
              <w:rPr>
                <w:sz w:val="20"/>
                <w:szCs w:val="20"/>
              </w:rPr>
              <w:t xml:space="preserve">A </w:t>
            </w:r>
            <w:r w:rsidR="00F178A9">
              <w:rPr>
                <w:sz w:val="20"/>
                <w:szCs w:val="20"/>
              </w:rPr>
              <w:t>‘</w:t>
            </w:r>
            <w:r w:rsidRPr="009B14A6">
              <w:rPr>
                <w:sz w:val="20"/>
                <w:szCs w:val="20"/>
              </w:rPr>
              <w:t>Period of Assistance</w:t>
            </w:r>
            <w:r w:rsidR="00F178A9" w:rsidRPr="009B14A6">
              <w:rPr>
                <w:sz w:val="20"/>
                <w:szCs w:val="20"/>
              </w:rPr>
              <w:t>’</w:t>
            </w:r>
            <w:r w:rsidRPr="00844DA2">
              <w:rPr>
                <w:sz w:val="20"/>
                <w:szCs w:val="20"/>
              </w:rPr>
              <w:t xml:space="preserve"> (POA) is </w:t>
            </w:r>
            <w:r w:rsidRPr="00B74B37">
              <w:rPr>
                <w:sz w:val="20"/>
                <w:szCs w:val="20"/>
              </w:rPr>
              <w:t>the duration a participant has been</w:t>
            </w:r>
            <w:r w:rsidRPr="00844DA2">
              <w:rPr>
                <w:sz w:val="20"/>
                <w:szCs w:val="20"/>
              </w:rPr>
              <w:t xml:space="preserve"> in a specific employment service program, such as jobactive, </w:t>
            </w:r>
            <w:r w:rsidR="006E664B" w:rsidRPr="00844DA2">
              <w:rPr>
                <w:sz w:val="20"/>
                <w:szCs w:val="20"/>
              </w:rPr>
              <w:t>Transition to Work (</w:t>
            </w:r>
            <w:r w:rsidRPr="00844DA2">
              <w:rPr>
                <w:sz w:val="20"/>
                <w:szCs w:val="20"/>
              </w:rPr>
              <w:t>TtW</w:t>
            </w:r>
            <w:r w:rsidR="006E664B" w:rsidRPr="00844DA2">
              <w:rPr>
                <w:sz w:val="20"/>
                <w:szCs w:val="20"/>
              </w:rPr>
              <w:t>)</w:t>
            </w:r>
            <w:r w:rsidRPr="00844DA2">
              <w:rPr>
                <w:sz w:val="20"/>
                <w:szCs w:val="20"/>
              </w:rPr>
              <w:t xml:space="preserve"> </w:t>
            </w:r>
            <w:r w:rsidR="00285CB3">
              <w:rPr>
                <w:sz w:val="20"/>
                <w:szCs w:val="20"/>
              </w:rPr>
              <w:t>or</w:t>
            </w:r>
            <w:r w:rsidRPr="00844DA2">
              <w:rPr>
                <w:sz w:val="20"/>
                <w:szCs w:val="20"/>
              </w:rPr>
              <w:t xml:space="preserve"> ParentsNext. A participant will have a separate POA for each program (though NEST and jobactive are generally considered to be the same program when defining a POA). A POA begins from the participant</w:t>
            </w:r>
            <w:r w:rsidR="00F178A9">
              <w:rPr>
                <w:sz w:val="20"/>
                <w:szCs w:val="20"/>
              </w:rPr>
              <w:t>’</w:t>
            </w:r>
            <w:r w:rsidRPr="00844DA2">
              <w:rPr>
                <w:sz w:val="20"/>
                <w:szCs w:val="20"/>
              </w:rPr>
              <w:t xml:space="preserve">s first </w:t>
            </w:r>
            <w:r w:rsidR="0018612A">
              <w:rPr>
                <w:sz w:val="20"/>
                <w:szCs w:val="20"/>
              </w:rPr>
              <w:t>c</w:t>
            </w:r>
            <w:r w:rsidRPr="0018612A">
              <w:rPr>
                <w:sz w:val="20"/>
                <w:szCs w:val="20"/>
              </w:rPr>
              <w:t xml:space="preserve">ontract </w:t>
            </w:r>
            <w:r w:rsidR="0018612A">
              <w:rPr>
                <w:sz w:val="20"/>
                <w:szCs w:val="20"/>
              </w:rPr>
              <w:t>r</w:t>
            </w:r>
            <w:r w:rsidRPr="0018612A">
              <w:rPr>
                <w:sz w:val="20"/>
                <w:szCs w:val="20"/>
              </w:rPr>
              <w:t>eferral</w:t>
            </w:r>
            <w:r w:rsidRPr="00844DA2">
              <w:rPr>
                <w:sz w:val="20"/>
                <w:szCs w:val="20"/>
              </w:rPr>
              <w:t xml:space="preserve"> and ends when </w:t>
            </w:r>
            <w:r w:rsidR="00B168B4">
              <w:rPr>
                <w:sz w:val="20"/>
                <w:szCs w:val="20"/>
              </w:rPr>
              <w:t>the</w:t>
            </w:r>
            <w:r w:rsidRPr="00844DA2">
              <w:rPr>
                <w:sz w:val="20"/>
                <w:szCs w:val="20"/>
              </w:rPr>
              <w:t xml:space="preserve"> participant exits the program, including if they transfer to another program. If </w:t>
            </w:r>
            <w:r w:rsidR="00B168B4">
              <w:rPr>
                <w:sz w:val="20"/>
                <w:szCs w:val="20"/>
              </w:rPr>
              <w:t>the</w:t>
            </w:r>
            <w:r w:rsidRPr="00844DA2">
              <w:rPr>
                <w:sz w:val="20"/>
                <w:szCs w:val="20"/>
              </w:rPr>
              <w:t xml:space="preserve"> participant returns to the program after 91 days (within the allowable break period) they will begin a new POA. If </w:t>
            </w:r>
            <w:r w:rsidR="00B168B4">
              <w:rPr>
                <w:sz w:val="20"/>
                <w:szCs w:val="20"/>
              </w:rPr>
              <w:t>the</w:t>
            </w:r>
            <w:r w:rsidRPr="00844DA2">
              <w:rPr>
                <w:sz w:val="20"/>
                <w:szCs w:val="20"/>
              </w:rPr>
              <w:t xml:space="preserve"> participant returns to the program within 91 days, they will resume their former POA.</w:t>
            </w:r>
          </w:p>
        </w:tc>
      </w:tr>
      <w:tr w:rsidR="00A42853" w14:paraId="19958886" w14:textId="77777777" w:rsidTr="002D6F42">
        <w:tc>
          <w:tcPr>
            <w:tcW w:w="1692" w:type="dxa"/>
            <w:tcBorders>
              <w:left w:val="nil"/>
            </w:tcBorders>
          </w:tcPr>
          <w:p w14:paraId="10B01E89" w14:textId="77777777" w:rsidR="00A42853" w:rsidRPr="00844DA2" w:rsidRDefault="00A42853" w:rsidP="00A01E6F">
            <w:pPr>
              <w:rPr>
                <w:sz w:val="20"/>
                <w:szCs w:val="20"/>
              </w:rPr>
            </w:pPr>
            <w:r w:rsidRPr="00844DA2">
              <w:rPr>
                <w:sz w:val="20"/>
                <w:szCs w:val="20"/>
              </w:rPr>
              <w:t>RapidConnect</w:t>
            </w:r>
          </w:p>
        </w:tc>
        <w:tc>
          <w:tcPr>
            <w:tcW w:w="7324" w:type="dxa"/>
            <w:tcBorders>
              <w:right w:val="nil"/>
            </w:tcBorders>
          </w:tcPr>
          <w:p w14:paraId="6A9CB9EC" w14:textId="5F620F85" w:rsidR="00A42853" w:rsidRPr="00844DA2" w:rsidRDefault="00A42853" w:rsidP="00B07C82">
            <w:pPr>
              <w:rPr>
                <w:sz w:val="20"/>
                <w:szCs w:val="20"/>
              </w:rPr>
            </w:pPr>
            <w:r w:rsidRPr="00844DA2">
              <w:rPr>
                <w:sz w:val="20"/>
                <w:szCs w:val="20"/>
              </w:rPr>
              <w:t xml:space="preserve">RapidConnect </w:t>
            </w:r>
            <w:r w:rsidR="00085DDC" w:rsidRPr="00844DA2">
              <w:rPr>
                <w:sz w:val="20"/>
                <w:szCs w:val="20"/>
              </w:rPr>
              <w:t xml:space="preserve">is a policy that encourages </w:t>
            </w:r>
            <w:r w:rsidRPr="00844DA2">
              <w:rPr>
                <w:sz w:val="20"/>
                <w:szCs w:val="20"/>
              </w:rPr>
              <w:t>rapi</w:t>
            </w:r>
            <w:r w:rsidR="00085DDC" w:rsidRPr="00844DA2">
              <w:rPr>
                <w:sz w:val="20"/>
                <w:szCs w:val="20"/>
              </w:rPr>
              <w:t>d</w:t>
            </w:r>
            <w:r w:rsidRPr="00844DA2">
              <w:rPr>
                <w:sz w:val="20"/>
                <w:szCs w:val="20"/>
              </w:rPr>
              <w:t xml:space="preserve"> connect</w:t>
            </w:r>
            <w:r w:rsidR="00085DDC" w:rsidRPr="00844DA2">
              <w:rPr>
                <w:sz w:val="20"/>
                <w:szCs w:val="20"/>
              </w:rPr>
              <w:t xml:space="preserve">ion </w:t>
            </w:r>
            <w:r w:rsidRPr="00844DA2">
              <w:rPr>
                <w:sz w:val="20"/>
                <w:szCs w:val="20"/>
              </w:rPr>
              <w:t xml:space="preserve">with an employment services provider or </w:t>
            </w:r>
            <w:r w:rsidR="0078567C" w:rsidRPr="00844DA2">
              <w:rPr>
                <w:sz w:val="20"/>
                <w:szCs w:val="20"/>
              </w:rPr>
              <w:t>O</w:t>
            </w:r>
            <w:r w:rsidRPr="00844DA2">
              <w:rPr>
                <w:sz w:val="20"/>
                <w:szCs w:val="20"/>
              </w:rPr>
              <w:t xml:space="preserve">nline </w:t>
            </w:r>
            <w:r w:rsidR="0078567C" w:rsidRPr="00844DA2">
              <w:rPr>
                <w:sz w:val="20"/>
                <w:szCs w:val="20"/>
              </w:rPr>
              <w:t>E</w:t>
            </w:r>
            <w:r w:rsidRPr="00844DA2">
              <w:rPr>
                <w:sz w:val="20"/>
                <w:szCs w:val="20"/>
              </w:rPr>
              <w:t xml:space="preserve">mployment </w:t>
            </w:r>
            <w:r w:rsidR="0078567C" w:rsidRPr="00844DA2">
              <w:rPr>
                <w:sz w:val="20"/>
                <w:szCs w:val="20"/>
              </w:rPr>
              <w:t>S</w:t>
            </w:r>
            <w:r w:rsidRPr="00844DA2">
              <w:rPr>
                <w:sz w:val="20"/>
                <w:szCs w:val="20"/>
              </w:rPr>
              <w:t xml:space="preserve">ervices after </w:t>
            </w:r>
            <w:r w:rsidR="00B07C82" w:rsidRPr="00844DA2">
              <w:rPr>
                <w:sz w:val="20"/>
                <w:szCs w:val="20"/>
              </w:rPr>
              <w:t>a participant</w:t>
            </w:r>
            <w:r w:rsidRPr="00844DA2">
              <w:rPr>
                <w:sz w:val="20"/>
                <w:szCs w:val="20"/>
              </w:rPr>
              <w:t xml:space="preserve"> contact</w:t>
            </w:r>
            <w:r w:rsidR="00B07C82" w:rsidRPr="00844DA2">
              <w:rPr>
                <w:sz w:val="20"/>
                <w:szCs w:val="20"/>
              </w:rPr>
              <w:t>s</w:t>
            </w:r>
            <w:r w:rsidRPr="00844DA2">
              <w:rPr>
                <w:sz w:val="20"/>
                <w:szCs w:val="20"/>
              </w:rPr>
              <w:t xml:space="preserve"> Services Australia about claiming J</w:t>
            </w:r>
            <w:r w:rsidR="00B07C82" w:rsidRPr="00844DA2">
              <w:rPr>
                <w:sz w:val="20"/>
                <w:szCs w:val="20"/>
              </w:rPr>
              <w:t>ob</w:t>
            </w:r>
            <w:r w:rsidRPr="00844DA2">
              <w:rPr>
                <w:sz w:val="20"/>
                <w:szCs w:val="20"/>
              </w:rPr>
              <w:t>S</w:t>
            </w:r>
            <w:r w:rsidR="00B07C82" w:rsidRPr="00844DA2">
              <w:rPr>
                <w:sz w:val="20"/>
                <w:szCs w:val="20"/>
              </w:rPr>
              <w:t xml:space="preserve">eeker </w:t>
            </w:r>
            <w:r w:rsidRPr="00844DA2">
              <w:rPr>
                <w:sz w:val="20"/>
                <w:szCs w:val="20"/>
              </w:rPr>
              <w:t>P</w:t>
            </w:r>
            <w:r w:rsidR="00B07C82" w:rsidRPr="00844DA2">
              <w:rPr>
                <w:sz w:val="20"/>
                <w:szCs w:val="20"/>
              </w:rPr>
              <w:t>ayment (JSP)</w:t>
            </w:r>
            <w:r w:rsidRPr="00844DA2">
              <w:rPr>
                <w:sz w:val="20"/>
                <w:szCs w:val="20"/>
              </w:rPr>
              <w:t xml:space="preserve"> or </w:t>
            </w:r>
            <w:r w:rsidR="00B07C82" w:rsidRPr="00844DA2">
              <w:rPr>
                <w:sz w:val="20"/>
                <w:szCs w:val="20"/>
              </w:rPr>
              <w:t>Youth Allowance (</w:t>
            </w:r>
            <w:r w:rsidRPr="00844DA2">
              <w:rPr>
                <w:sz w:val="20"/>
                <w:szCs w:val="20"/>
              </w:rPr>
              <w:t>YA</w:t>
            </w:r>
            <w:r w:rsidR="00B07C82" w:rsidRPr="00844DA2">
              <w:rPr>
                <w:sz w:val="20"/>
                <w:szCs w:val="20"/>
              </w:rPr>
              <w:t>)</w:t>
            </w:r>
            <w:r w:rsidRPr="00844DA2">
              <w:rPr>
                <w:sz w:val="20"/>
                <w:szCs w:val="20"/>
              </w:rPr>
              <w:t xml:space="preserve">. Unless exempt from RapidConnect, a person claiming JSP or YA (as a job seeker) who is referred to an employment services provider is required to attend an interview with their employment services provider before their payment becomes payable. Since </w:t>
            </w:r>
            <w:r w:rsidRPr="00844DA2">
              <w:rPr>
                <w:sz w:val="20"/>
                <w:szCs w:val="20"/>
              </w:rPr>
              <w:lastRenderedPageBreak/>
              <w:t xml:space="preserve">2021, </w:t>
            </w:r>
            <w:r w:rsidR="00B07C82" w:rsidRPr="00844DA2">
              <w:rPr>
                <w:sz w:val="20"/>
                <w:szCs w:val="20"/>
              </w:rPr>
              <w:t>people</w:t>
            </w:r>
            <w:r w:rsidRPr="00844DA2">
              <w:rPr>
                <w:sz w:val="20"/>
                <w:szCs w:val="20"/>
              </w:rPr>
              <w:t xml:space="preserve"> who have been referred to </w:t>
            </w:r>
            <w:r w:rsidR="0078567C" w:rsidRPr="00844DA2">
              <w:rPr>
                <w:sz w:val="20"/>
                <w:szCs w:val="20"/>
              </w:rPr>
              <w:t>O</w:t>
            </w:r>
            <w:r w:rsidRPr="00844DA2">
              <w:rPr>
                <w:sz w:val="20"/>
                <w:szCs w:val="20"/>
              </w:rPr>
              <w:t xml:space="preserve">nline </w:t>
            </w:r>
            <w:r w:rsidR="0078567C" w:rsidRPr="00844DA2">
              <w:rPr>
                <w:sz w:val="20"/>
                <w:szCs w:val="20"/>
              </w:rPr>
              <w:t>E</w:t>
            </w:r>
            <w:r w:rsidRPr="00844DA2">
              <w:rPr>
                <w:sz w:val="20"/>
                <w:szCs w:val="20"/>
              </w:rPr>
              <w:t xml:space="preserve">mployment </w:t>
            </w:r>
            <w:r w:rsidR="0078567C" w:rsidRPr="00844DA2">
              <w:rPr>
                <w:sz w:val="20"/>
                <w:szCs w:val="20"/>
              </w:rPr>
              <w:t>S</w:t>
            </w:r>
            <w:r w:rsidRPr="00844DA2">
              <w:rPr>
                <w:sz w:val="20"/>
                <w:szCs w:val="20"/>
              </w:rPr>
              <w:t>ervices must agree their Job Plan before their payment can commence.</w:t>
            </w:r>
          </w:p>
        </w:tc>
      </w:tr>
      <w:tr w:rsidR="0073173B" w14:paraId="032289A4" w14:textId="77777777" w:rsidTr="002D6F42">
        <w:tc>
          <w:tcPr>
            <w:tcW w:w="1692" w:type="dxa"/>
            <w:tcBorders>
              <w:left w:val="nil"/>
            </w:tcBorders>
          </w:tcPr>
          <w:p w14:paraId="5E3CB672" w14:textId="30811E8C" w:rsidR="0073173B" w:rsidRPr="00844DA2" w:rsidRDefault="0073173B" w:rsidP="00A01E6F">
            <w:pPr>
              <w:rPr>
                <w:sz w:val="20"/>
                <w:szCs w:val="20"/>
              </w:rPr>
            </w:pPr>
            <w:r w:rsidRPr="00844DA2">
              <w:rPr>
                <w:sz w:val="20"/>
                <w:szCs w:val="20"/>
              </w:rPr>
              <w:lastRenderedPageBreak/>
              <w:t>Targeted Compliance Framework</w:t>
            </w:r>
          </w:p>
        </w:tc>
        <w:tc>
          <w:tcPr>
            <w:tcW w:w="7324" w:type="dxa"/>
            <w:tcBorders>
              <w:right w:val="nil"/>
            </w:tcBorders>
          </w:tcPr>
          <w:p w14:paraId="5A301F03" w14:textId="1A3A540A" w:rsidR="0073173B" w:rsidRPr="00844DA2" w:rsidRDefault="0073173B" w:rsidP="00A01E6F">
            <w:pPr>
              <w:rPr>
                <w:sz w:val="20"/>
                <w:szCs w:val="20"/>
              </w:rPr>
            </w:pPr>
            <w:r w:rsidRPr="00844DA2">
              <w:rPr>
                <w:sz w:val="20"/>
                <w:szCs w:val="20"/>
              </w:rPr>
              <w:t>The Targeted Compliance Framework (TCF) is a compliance framework that applies to participants in jobactive, ParentsNext</w:t>
            </w:r>
            <w:r w:rsidR="00D04A3E">
              <w:rPr>
                <w:sz w:val="20"/>
                <w:szCs w:val="20"/>
              </w:rPr>
              <w:t>,</w:t>
            </w:r>
            <w:r w:rsidRPr="00844DA2">
              <w:rPr>
                <w:sz w:val="20"/>
                <w:szCs w:val="20"/>
              </w:rPr>
              <w:t xml:space="preserve"> Disability Employment Service</w:t>
            </w:r>
            <w:r w:rsidR="00D04A3E">
              <w:rPr>
                <w:sz w:val="20"/>
                <w:szCs w:val="20"/>
              </w:rPr>
              <w:t>s</w:t>
            </w:r>
            <w:r w:rsidRPr="00844DA2">
              <w:rPr>
                <w:sz w:val="20"/>
                <w:szCs w:val="20"/>
              </w:rPr>
              <w:t xml:space="preserve"> (DES) and </w:t>
            </w:r>
            <w:r w:rsidRPr="00B74B37">
              <w:rPr>
                <w:sz w:val="20"/>
                <w:szCs w:val="20"/>
              </w:rPr>
              <w:t>the</w:t>
            </w:r>
            <w:r w:rsidRPr="00F87F60">
              <w:rPr>
                <w:sz w:val="20"/>
                <w:szCs w:val="20"/>
                <w:highlight w:val="cyan"/>
              </w:rPr>
              <w:t xml:space="preserve"> </w:t>
            </w:r>
            <w:r w:rsidRPr="00B74B37">
              <w:rPr>
                <w:sz w:val="20"/>
                <w:szCs w:val="20"/>
              </w:rPr>
              <w:t>NEST</w:t>
            </w:r>
            <w:r w:rsidRPr="00844DA2">
              <w:rPr>
                <w:sz w:val="20"/>
                <w:szCs w:val="20"/>
              </w:rPr>
              <w:t xml:space="preserve">. The TCF applies </w:t>
            </w:r>
            <w:r w:rsidR="00F3509D">
              <w:rPr>
                <w:sz w:val="20"/>
                <w:szCs w:val="20"/>
              </w:rPr>
              <w:t>3</w:t>
            </w:r>
            <w:r w:rsidRPr="00844DA2">
              <w:rPr>
                <w:sz w:val="20"/>
                <w:szCs w:val="20"/>
              </w:rPr>
              <w:t xml:space="preserve"> different levels of penalty </w:t>
            </w:r>
            <w:r w:rsidR="00F178A9">
              <w:rPr>
                <w:sz w:val="20"/>
                <w:szCs w:val="20"/>
              </w:rPr>
              <w:t>‘</w:t>
            </w:r>
            <w:r w:rsidRPr="00844DA2">
              <w:rPr>
                <w:sz w:val="20"/>
                <w:szCs w:val="20"/>
              </w:rPr>
              <w:t>zones</w:t>
            </w:r>
            <w:r w:rsidR="00F178A9">
              <w:rPr>
                <w:sz w:val="20"/>
                <w:szCs w:val="20"/>
              </w:rPr>
              <w:t>’</w:t>
            </w:r>
            <w:r w:rsidR="00F3509D">
              <w:rPr>
                <w:sz w:val="20"/>
                <w:szCs w:val="20"/>
              </w:rPr>
              <w:t xml:space="preserve"> –</w:t>
            </w:r>
            <w:r w:rsidRPr="00844DA2">
              <w:rPr>
                <w:sz w:val="20"/>
                <w:szCs w:val="20"/>
              </w:rPr>
              <w:t xml:space="preserve"> the Green Zone, the Warning Zone and the Penalty Zone</w:t>
            </w:r>
            <w:r w:rsidR="00F3509D">
              <w:rPr>
                <w:sz w:val="20"/>
                <w:szCs w:val="20"/>
              </w:rPr>
              <w:t xml:space="preserve"> –</w:t>
            </w:r>
            <w:r w:rsidRPr="00844DA2">
              <w:rPr>
                <w:sz w:val="20"/>
                <w:szCs w:val="20"/>
              </w:rPr>
              <w:t xml:space="preserve"> for participants subject to this policy.</w:t>
            </w:r>
          </w:p>
        </w:tc>
      </w:tr>
      <w:tr w:rsidR="00A42853" w14:paraId="42450E1A" w14:textId="77777777" w:rsidTr="002D6F42">
        <w:tc>
          <w:tcPr>
            <w:tcW w:w="1692" w:type="dxa"/>
            <w:tcBorders>
              <w:left w:val="nil"/>
            </w:tcBorders>
          </w:tcPr>
          <w:p w14:paraId="18A344D7" w14:textId="77777777" w:rsidR="00A42853" w:rsidRPr="00844DA2" w:rsidRDefault="00A42853" w:rsidP="00A01E6F">
            <w:pPr>
              <w:rPr>
                <w:sz w:val="20"/>
                <w:szCs w:val="20"/>
              </w:rPr>
            </w:pPr>
            <w:r w:rsidRPr="00844DA2">
              <w:rPr>
                <w:sz w:val="20"/>
                <w:szCs w:val="20"/>
              </w:rPr>
              <w:t xml:space="preserve">Workforce Australia </w:t>
            </w:r>
            <w:r w:rsidRPr="009662B3">
              <w:rPr>
                <w:sz w:val="20"/>
                <w:szCs w:val="20"/>
              </w:rPr>
              <w:t>Employment Services</w:t>
            </w:r>
          </w:p>
        </w:tc>
        <w:tc>
          <w:tcPr>
            <w:tcW w:w="7324" w:type="dxa"/>
            <w:tcBorders>
              <w:right w:val="nil"/>
            </w:tcBorders>
          </w:tcPr>
          <w:p w14:paraId="4A949C82" w14:textId="09D37B8D" w:rsidR="00A42853" w:rsidRPr="00844DA2" w:rsidRDefault="00A42853" w:rsidP="00A01E6F">
            <w:pPr>
              <w:rPr>
                <w:sz w:val="20"/>
                <w:szCs w:val="20"/>
              </w:rPr>
            </w:pPr>
            <w:r w:rsidRPr="00844DA2">
              <w:rPr>
                <w:sz w:val="20"/>
                <w:szCs w:val="20"/>
              </w:rPr>
              <w:t xml:space="preserve">This </w:t>
            </w:r>
            <w:r w:rsidR="00B07C82" w:rsidRPr="00844DA2">
              <w:rPr>
                <w:sz w:val="20"/>
                <w:szCs w:val="20"/>
              </w:rPr>
              <w:t xml:space="preserve">refers to </w:t>
            </w:r>
            <w:r w:rsidRPr="00844DA2">
              <w:rPr>
                <w:sz w:val="20"/>
                <w:szCs w:val="20"/>
              </w:rPr>
              <w:t xml:space="preserve">Workforce Australia Online and </w:t>
            </w:r>
            <w:r w:rsidRPr="009662B3">
              <w:rPr>
                <w:sz w:val="20"/>
                <w:szCs w:val="20"/>
              </w:rPr>
              <w:t>Workforce Australia Services</w:t>
            </w:r>
            <w:r w:rsidR="001854FB" w:rsidRPr="00F87F60">
              <w:rPr>
                <w:sz w:val="20"/>
                <w:szCs w:val="20"/>
              </w:rPr>
              <w:t>,</w:t>
            </w:r>
            <w:r w:rsidRPr="009662B3">
              <w:rPr>
                <w:sz w:val="20"/>
                <w:szCs w:val="20"/>
              </w:rPr>
              <w:t xml:space="preserve"> which</w:t>
            </w:r>
            <w:r w:rsidRPr="00844DA2">
              <w:rPr>
                <w:sz w:val="20"/>
                <w:szCs w:val="20"/>
              </w:rPr>
              <w:t xml:space="preserve"> provide employment services for mainstream </w:t>
            </w:r>
            <w:r w:rsidR="00B07C82" w:rsidRPr="00844DA2">
              <w:rPr>
                <w:sz w:val="20"/>
                <w:szCs w:val="20"/>
              </w:rPr>
              <w:t>people</w:t>
            </w:r>
            <w:r w:rsidRPr="00844DA2">
              <w:rPr>
                <w:sz w:val="20"/>
                <w:szCs w:val="20"/>
              </w:rPr>
              <w:t xml:space="preserve"> in non-remote areas of Australia.</w:t>
            </w:r>
          </w:p>
        </w:tc>
      </w:tr>
    </w:tbl>
    <w:p w14:paraId="6456E932" w14:textId="77777777" w:rsidR="00A42853" w:rsidRPr="00381E3F" w:rsidRDefault="00A42853" w:rsidP="00A42853"/>
    <w:p w14:paraId="753D0C49" w14:textId="77777777" w:rsidR="00A42853" w:rsidRPr="00381E3F" w:rsidRDefault="00A42853" w:rsidP="00A42853">
      <w:pPr>
        <w:sectPr w:rsidR="00A42853" w:rsidRPr="00381E3F" w:rsidSect="0099606E">
          <w:headerReference w:type="even" r:id="rId21"/>
          <w:headerReference w:type="default" r:id="rId22"/>
          <w:footerReference w:type="default" r:id="rId23"/>
          <w:headerReference w:type="first" r:id="rId24"/>
          <w:type w:val="continuous"/>
          <w:pgSz w:w="11906" w:h="16838"/>
          <w:pgMar w:top="1440" w:right="1440" w:bottom="1440" w:left="1440" w:header="708" w:footer="708" w:gutter="0"/>
          <w:cols w:space="708"/>
          <w:docGrid w:linePitch="360"/>
        </w:sectPr>
      </w:pPr>
    </w:p>
    <w:p w14:paraId="420D46A7" w14:textId="77F2EB22" w:rsidR="00A42853" w:rsidRPr="003509C9" w:rsidRDefault="00A42853" w:rsidP="003509C9">
      <w:pPr>
        <w:pStyle w:val="Heading1"/>
      </w:pPr>
      <w:bookmarkStart w:id="9" w:name="_Toc94537205"/>
      <w:bookmarkStart w:id="10" w:name="_Toc110074360"/>
      <w:bookmarkStart w:id="11" w:name="_Toc124867074"/>
      <w:bookmarkStart w:id="12" w:name="_Hlk94271629"/>
      <w:r w:rsidRPr="003509C9">
        <w:lastRenderedPageBreak/>
        <w:t>Executive summary</w:t>
      </w:r>
      <w:bookmarkEnd w:id="9"/>
      <w:bookmarkEnd w:id="10"/>
      <w:bookmarkEnd w:id="11"/>
    </w:p>
    <w:p w14:paraId="125C5182" w14:textId="77777777" w:rsidR="00A42853" w:rsidRPr="00082738" w:rsidRDefault="00A42853" w:rsidP="00A42853">
      <w:pPr>
        <w:pStyle w:val="Heading2"/>
      </w:pPr>
      <w:bookmarkStart w:id="13" w:name="_Toc94537206"/>
      <w:bookmarkStart w:id="14" w:name="_Toc110074361"/>
      <w:bookmarkStart w:id="15" w:name="_Toc124867075"/>
      <w:r w:rsidRPr="00082738">
        <w:t>Background</w:t>
      </w:r>
      <w:bookmarkEnd w:id="13"/>
      <w:bookmarkEnd w:id="14"/>
      <w:bookmarkEnd w:id="15"/>
    </w:p>
    <w:p w14:paraId="7AAF9DB9" w14:textId="4AB6C711" w:rsidR="00A42853" w:rsidRPr="00082738" w:rsidRDefault="00A42853" w:rsidP="00A42853">
      <w:bookmarkStart w:id="16" w:name="_Hlk107384521"/>
      <w:bookmarkStart w:id="17" w:name="_Hlk107384541"/>
      <w:r w:rsidRPr="00082738">
        <w:t xml:space="preserve">The Commonwealth Government of Australia has outsourced employment services largely </w:t>
      </w:r>
      <w:r w:rsidR="00592B86">
        <w:t xml:space="preserve">to </w:t>
      </w:r>
      <w:r w:rsidRPr="00082738">
        <w:t>non</w:t>
      </w:r>
      <w:r>
        <w:noBreakHyphen/>
      </w:r>
      <w:r w:rsidRPr="00082738">
        <w:t>government providers since 1998. Following a public consultation process, a new employment services model</w:t>
      </w:r>
      <w:r>
        <w:t xml:space="preserve">, known as Workforce Australia Employment Services, </w:t>
      </w:r>
      <w:r w:rsidRPr="00082738">
        <w:t>was developed to modernise the delivery of employment services by:</w:t>
      </w:r>
    </w:p>
    <w:bookmarkEnd w:id="16"/>
    <w:p w14:paraId="3E42B692" w14:textId="101E9964" w:rsidR="00A42853" w:rsidRPr="00082738" w:rsidRDefault="00A42853" w:rsidP="00A42853">
      <w:pPr>
        <w:pStyle w:val="Bullet1"/>
      </w:pPr>
      <w:r w:rsidRPr="00082738">
        <w:t>increasing digital servicing options for job</w:t>
      </w:r>
      <w:r w:rsidR="00075FDF">
        <w:t xml:space="preserve"> </w:t>
      </w:r>
      <w:r w:rsidRPr="00082738">
        <w:t>ready participants, and</w:t>
      </w:r>
    </w:p>
    <w:p w14:paraId="2062DC54" w14:textId="77777777" w:rsidR="00A42853" w:rsidRPr="00082738" w:rsidRDefault="00A42853" w:rsidP="00A42853">
      <w:pPr>
        <w:pStyle w:val="Bullet1"/>
      </w:pPr>
      <w:r w:rsidRPr="00082738">
        <w:t>providing more intensive and tailored servicing to participants who require additional support.</w:t>
      </w:r>
    </w:p>
    <w:p w14:paraId="0BAB3B77" w14:textId="10A1920B" w:rsidR="00A42853" w:rsidRPr="00082738" w:rsidRDefault="00A42853" w:rsidP="00A42853">
      <w:r w:rsidRPr="00082738">
        <w:t xml:space="preserve">Several trials </w:t>
      </w:r>
      <w:r w:rsidR="004B02CB">
        <w:t>were</w:t>
      </w:r>
      <w:r w:rsidRPr="00082738">
        <w:t xml:space="preserve"> undertaken to inform </w:t>
      </w:r>
      <w:r w:rsidRPr="00F244E8">
        <w:t>Workforce Australia Employment Services</w:t>
      </w:r>
      <w:r w:rsidRPr="00082738">
        <w:t xml:space="preserve"> including the:</w:t>
      </w:r>
    </w:p>
    <w:p w14:paraId="4314F981" w14:textId="77777777" w:rsidR="00A42853" w:rsidRPr="00082738" w:rsidRDefault="00A42853" w:rsidP="00A42853">
      <w:pPr>
        <w:pStyle w:val="Bullet1"/>
      </w:pPr>
      <w:r w:rsidRPr="00082738">
        <w:t>Online Employment Services Trial (OEST) (July 2018 – April 2020)</w:t>
      </w:r>
    </w:p>
    <w:p w14:paraId="16B4A953" w14:textId="77777777" w:rsidR="00A42853" w:rsidRPr="00082738" w:rsidRDefault="00A42853" w:rsidP="00A42853">
      <w:pPr>
        <w:pStyle w:val="Bullet1"/>
      </w:pPr>
      <w:r w:rsidRPr="00082738">
        <w:t>Online Job Seeker Classification Instrument (JSCI) Trial (July 2018 – April 2020)</w:t>
      </w:r>
    </w:p>
    <w:p w14:paraId="2BD0985D" w14:textId="77777777" w:rsidR="00A42853" w:rsidRPr="00082738" w:rsidRDefault="00A42853" w:rsidP="00A42853">
      <w:pPr>
        <w:pStyle w:val="Bullet1"/>
      </w:pPr>
      <w:r w:rsidRPr="00082738">
        <w:t xml:space="preserve">New Employment Services Trial (NEST) (July 2019 – </w:t>
      </w:r>
      <w:r>
        <w:t>June</w:t>
      </w:r>
      <w:r w:rsidRPr="00082738">
        <w:t xml:space="preserve"> 2022). </w:t>
      </w:r>
    </w:p>
    <w:p w14:paraId="7C71FF00" w14:textId="37B32C93" w:rsidR="00A42853" w:rsidRPr="00082738" w:rsidRDefault="00A42853" w:rsidP="00A42853">
      <w:r w:rsidRPr="00082738">
        <w:t xml:space="preserve">All the trials have been evaluated by the </w:t>
      </w:r>
      <w:r w:rsidR="00AB01C1" w:rsidRPr="00082738">
        <w:t>E</w:t>
      </w:r>
      <w:r w:rsidR="00AB01C1">
        <w:t>mployment</w:t>
      </w:r>
      <w:r w:rsidR="00AB01C1" w:rsidRPr="00082738">
        <w:t xml:space="preserve"> Ev</w:t>
      </w:r>
      <w:r w:rsidR="00AB01C1">
        <w:t>aluation</w:t>
      </w:r>
      <w:r w:rsidR="00AB01C1" w:rsidRPr="00082738">
        <w:t xml:space="preserve"> Branch</w:t>
      </w:r>
      <w:r w:rsidR="001002F2">
        <w:t xml:space="preserve"> </w:t>
      </w:r>
      <w:r w:rsidR="00AB01C1">
        <w:t xml:space="preserve">in the Department of Employment and Workplace Relations (DEWR) (the </w:t>
      </w:r>
      <w:r w:rsidRPr="00082738">
        <w:t>department</w:t>
      </w:r>
      <w:r w:rsidR="00AB01C1">
        <w:t>).</w:t>
      </w:r>
      <w:r w:rsidRPr="00082738">
        <w:t xml:space="preserve"> </w:t>
      </w:r>
    </w:p>
    <w:p w14:paraId="3C508D53" w14:textId="7A93ADBA" w:rsidR="00A42853" w:rsidRPr="00082738" w:rsidRDefault="00A42853" w:rsidP="00A42853">
      <w:r w:rsidRPr="00082738">
        <w:t>To</w:t>
      </w:r>
      <w:r w:rsidR="006668F1">
        <w:t xml:space="preserve"> </w:t>
      </w:r>
      <w:r w:rsidRPr="00082738">
        <w:t>date, the NEST evaluation has been largely formative</w:t>
      </w:r>
      <w:r>
        <w:t>, aiming</w:t>
      </w:r>
      <w:r w:rsidRPr="00082738">
        <w:t xml:space="preserve"> to capture the real</w:t>
      </w:r>
      <w:r w:rsidR="00A22A2A">
        <w:t>-</w:t>
      </w:r>
      <w:r w:rsidRPr="00082738">
        <w:t>time experiences and requirements of participants, providers, and other stakeholders. It also aim</w:t>
      </w:r>
      <w:r>
        <w:t>s</w:t>
      </w:r>
      <w:r w:rsidRPr="00082738">
        <w:t xml:space="preserve"> to provide continuous feedback on policy settings in practice</w:t>
      </w:r>
      <w:r>
        <w:t>,</w:t>
      </w:r>
      <w:r w:rsidRPr="00082738">
        <w:t xml:space="preserve"> and inform </w:t>
      </w:r>
      <w:r>
        <w:t>future employment services</w:t>
      </w:r>
      <w:r w:rsidRPr="00082738">
        <w:t xml:space="preserve">. This evaluation differs from most previous employment services program evaluations as it tests implementation and outcomes of policy and program design against an existing contemporaneous service (jobactive) in comparator regions. This is possible, to a large degree, despite the effects </w:t>
      </w:r>
      <w:r w:rsidR="00ED5E49">
        <w:t>that</w:t>
      </w:r>
      <w:r w:rsidR="00ED5E49" w:rsidRPr="00082738">
        <w:t xml:space="preserve"> </w:t>
      </w:r>
      <w:r w:rsidRPr="00082738">
        <w:t>external environmental events (bushfires and floods) and COVID-19</w:t>
      </w:r>
      <w:r>
        <w:t xml:space="preserve"> have had</w:t>
      </w:r>
      <w:r w:rsidRPr="00082738">
        <w:t xml:space="preserve"> on the trial. </w:t>
      </w:r>
    </w:p>
    <w:p w14:paraId="794A7966" w14:textId="0DB9182A" w:rsidR="00A42853" w:rsidRPr="00082738" w:rsidRDefault="00A42853" w:rsidP="00A42853">
      <w:r w:rsidRPr="00082738">
        <w:t xml:space="preserve">The COVID-19 pandemic has made it difficult to use measures of effectiveness and comparison groups traditionally used in this type of evaluation. </w:t>
      </w:r>
      <w:r>
        <w:t>M</w:t>
      </w:r>
      <w:r w:rsidRPr="00082738">
        <w:t xml:space="preserve">atched samples have been used where </w:t>
      </w:r>
      <w:r>
        <w:t>possible</w:t>
      </w:r>
      <w:r w:rsidRPr="00082738">
        <w:t>, and comparison regions (non-NEST regions selected based on their similarities to NEST regions) have been reviewed and refined throughout the evaluation period</w:t>
      </w:r>
      <w:bookmarkEnd w:id="17"/>
      <w:r w:rsidRPr="00082738">
        <w:t>.</w:t>
      </w:r>
      <w:r w:rsidR="001002F2">
        <w:t xml:space="preserve"> </w:t>
      </w:r>
    </w:p>
    <w:p w14:paraId="39202C80" w14:textId="0E7CBBC6" w:rsidR="00A42853" w:rsidRDefault="00A42853" w:rsidP="00A42853">
      <w:pPr>
        <w:pStyle w:val="Heading3"/>
      </w:pPr>
      <w:bookmarkStart w:id="18" w:name="_Toc110074362"/>
      <w:bookmarkStart w:id="19" w:name="_Toc124867076"/>
      <w:r>
        <w:t xml:space="preserve">This </w:t>
      </w:r>
      <w:r w:rsidR="00892316">
        <w:t>r</w:t>
      </w:r>
      <w:r>
        <w:t>eport</w:t>
      </w:r>
      <w:bookmarkEnd w:id="18"/>
      <w:bookmarkEnd w:id="19"/>
    </w:p>
    <w:p w14:paraId="2257FA73" w14:textId="36A43CAB" w:rsidR="00A42853" w:rsidRPr="00082738" w:rsidRDefault="00A42853" w:rsidP="00A42853">
      <w:bookmarkStart w:id="20" w:name="_Hlk107384558"/>
      <w:r w:rsidRPr="00082738">
        <w:t>This report presents the observations and findings of the NEST evaluation</w:t>
      </w:r>
      <w:r>
        <w:t xml:space="preserve"> to June 2021.</w:t>
      </w:r>
      <w:r w:rsidRPr="00082738">
        <w:t xml:space="preserve"> It primarily addresses the transition of jobactive participants to NEST services, implementation of policy, program</w:t>
      </w:r>
      <w:r w:rsidR="00AA18C7">
        <w:t>s</w:t>
      </w:r>
      <w:r w:rsidRPr="00082738">
        <w:t xml:space="preserve"> and services available in the NEST, and outcomes for E</w:t>
      </w:r>
      <w:r>
        <w:t xml:space="preserve">nhanced </w:t>
      </w:r>
      <w:r w:rsidRPr="00082738">
        <w:t>S</w:t>
      </w:r>
      <w:r>
        <w:t>ervices (ES)</w:t>
      </w:r>
      <w:r w:rsidRPr="00082738">
        <w:t xml:space="preserve"> (from 4</w:t>
      </w:r>
      <w:r w:rsidR="000C1712">
        <w:t> </w:t>
      </w:r>
      <w:r w:rsidRPr="00082738">
        <w:t>November 2019) and D</w:t>
      </w:r>
      <w:r>
        <w:t xml:space="preserve">igital </w:t>
      </w:r>
      <w:r w:rsidRPr="00082738">
        <w:t>S</w:t>
      </w:r>
      <w:r>
        <w:t>ervices (DS)</w:t>
      </w:r>
      <w:r w:rsidRPr="00082738">
        <w:t xml:space="preserve"> (from 1 July 2019) participants until 30 June 2021. Due to the overlap between service experiences, especially in the digital onboarding process and use of the jobactive website and app, findings from the OEST</w:t>
      </w:r>
      <w:r w:rsidR="00241B92">
        <w:t xml:space="preserve"> evaluation</w:t>
      </w:r>
      <w:r w:rsidRPr="00082738">
        <w:t xml:space="preserve"> and </w:t>
      </w:r>
      <w:r w:rsidR="000558A8">
        <w:t xml:space="preserve">the </w:t>
      </w:r>
      <w:r w:rsidR="0028032B">
        <w:t>O</w:t>
      </w:r>
      <w:r w:rsidR="000558A8">
        <w:t xml:space="preserve">nline </w:t>
      </w:r>
      <w:r w:rsidRPr="00082738">
        <w:t>JSCI Trial</w:t>
      </w:r>
      <w:r w:rsidR="00241B92">
        <w:t xml:space="preserve"> evaluation</w:t>
      </w:r>
      <w:r w:rsidRPr="00082738">
        <w:t xml:space="preserve"> are incorporated where appropriate. </w:t>
      </w:r>
    </w:p>
    <w:p w14:paraId="242FE05A" w14:textId="77777777" w:rsidR="00A42853" w:rsidRDefault="00A42853" w:rsidP="00A42853">
      <w:r w:rsidRPr="00082738">
        <w:t>Findings included in this report are based on information gathered and synthesised from multiple sources including qualitative fieldwork, surveys, and administrative data</w:t>
      </w:r>
      <w:bookmarkEnd w:id="20"/>
      <w:r w:rsidRPr="00082738">
        <w:t>.</w:t>
      </w:r>
    </w:p>
    <w:p w14:paraId="5BBE969D" w14:textId="77777777" w:rsidR="00A42853" w:rsidRDefault="00A42853" w:rsidP="00A42853">
      <w:pPr>
        <w:pStyle w:val="Heading2"/>
      </w:pPr>
      <w:bookmarkStart w:id="21" w:name="_Toc110074363"/>
      <w:bookmarkStart w:id="22" w:name="_Toc124867077"/>
      <w:r>
        <w:lastRenderedPageBreak/>
        <w:t>The NEST</w:t>
      </w:r>
      <w:bookmarkEnd w:id="21"/>
      <w:bookmarkEnd w:id="22"/>
      <w:r>
        <w:t xml:space="preserve"> </w:t>
      </w:r>
    </w:p>
    <w:p w14:paraId="39A4EE89" w14:textId="16CB9DC9" w:rsidR="00A42853" w:rsidRPr="000F2F32" w:rsidRDefault="00A42853" w:rsidP="00A42853">
      <w:bookmarkStart w:id="23" w:name="_Hlk107384574"/>
      <w:r>
        <w:t>The NEST is testing policy settings in an online (Digital Services) and provider-based (Enhanced Services) context, particularly around referral, assessment, assistance, flexible activation, provider payment structures</w:t>
      </w:r>
      <w:r w:rsidDel="00001C0F">
        <w:t xml:space="preserve"> </w:t>
      </w:r>
      <w:r>
        <w:t>and safeguards.</w:t>
      </w:r>
      <w:r w:rsidRPr="005C5A28">
        <w:t xml:space="preserve"> </w:t>
      </w:r>
      <w:r>
        <w:t>Some aspects, such as Job Plans, the Targeted Compliance Framework</w:t>
      </w:r>
      <w:r w:rsidR="00241B92">
        <w:t xml:space="preserve"> (TCF)</w:t>
      </w:r>
      <w:r>
        <w:t xml:space="preserve">, and the </w:t>
      </w:r>
      <w:r w:rsidRPr="00381E3F">
        <w:t>Employment Fund</w:t>
      </w:r>
      <w:r>
        <w:t xml:space="preserve"> (EF) are operational in both contexts</w:t>
      </w:r>
      <w:bookmarkEnd w:id="23"/>
      <w:r>
        <w:t>.</w:t>
      </w:r>
    </w:p>
    <w:p w14:paraId="075FCE06" w14:textId="77777777" w:rsidR="00A42853" w:rsidRPr="00381E3F" w:rsidRDefault="00A42853" w:rsidP="00A42853">
      <w:pPr>
        <w:pStyle w:val="Heading3"/>
      </w:pPr>
      <w:bookmarkStart w:id="24" w:name="_Toc110074364"/>
      <w:bookmarkStart w:id="25" w:name="_Toc124867078"/>
      <w:r w:rsidRPr="00381E3F">
        <w:t>Digital Services Platform</w:t>
      </w:r>
      <w:bookmarkEnd w:id="24"/>
      <w:bookmarkEnd w:id="25"/>
      <w:r w:rsidRPr="00381E3F">
        <w:t xml:space="preserve"> </w:t>
      </w:r>
    </w:p>
    <w:p w14:paraId="016F5DE7" w14:textId="60C2E547" w:rsidR="00A42853" w:rsidRPr="00381E3F" w:rsidRDefault="00A42853" w:rsidP="00A42853">
      <w:bookmarkStart w:id="26" w:name="_Hlk107384610"/>
      <w:r>
        <w:t>The OEST was discontinued, and Online Employment Services (</w:t>
      </w:r>
      <w:r w:rsidRPr="00381E3F">
        <w:t>OES</w:t>
      </w:r>
      <w:r>
        <w:t>)</w:t>
      </w:r>
      <w:r w:rsidRPr="00381E3F">
        <w:t xml:space="preserve"> </w:t>
      </w:r>
      <w:r>
        <w:t xml:space="preserve">fast-tracked, </w:t>
      </w:r>
      <w:r w:rsidRPr="00381E3F">
        <w:t>in response to the COVID</w:t>
      </w:r>
      <w:r>
        <w:noBreakHyphen/>
      </w:r>
      <w:r w:rsidRPr="00381E3F">
        <w:t>19 pandemic</w:t>
      </w:r>
      <w:r>
        <w:t xml:space="preserve"> (</w:t>
      </w:r>
      <w:r w:rsidR="00241B92">
        <w:t>S</w:t>
      </w:r>
      <w:r>
        <w:t xml:space="preserve">ection </w:t>
      </w:r>
      <w:r>
        <w:fldChar w:fldCharType="begin"/>
      </w:r>
      <w:r>
        <w:instrText xml:space="preserve"> REF _Ref110075535 \r \h </w:instrText>
      </w:r>
      <w:r>
        <w:fldChar w:fldCharType="separate"/>
      </w:r>
      <w:r w:rsidR="009C2258">
        <w:t>1.4.1</w:t>
      </w:r>
      <w:r>
        <w:fldChar w:fldCharType="end"/>
      </w:r>
      <w:r>
        <w:t>)</w:t>
      </w:r>
      <w:r w:rsidRPr="00381E3F">
        <w:t>.</w:t>
      </w:r>
      <w:r>
        <w:t xml:space="preserve"> OES has operated as the mainstream online service for participants with low levels of labour market disadvantage since April 2020. All participants in the NEST are able to access o</w:t>
      </w:r>
      <w:r w:rsidRPr="00381E3F">
        <w:t>nline tools</w:t>
      </w:r>
      <w:r>
        <w:t xml:space="preserve">, such as </w:t>
      </w:r>
      <w:r w:rsidRPr="002118B4">
        <w:t xml:space="preserve">Résumé </w:t>
      </w:r>
      <w:r>
        <w:t xml:space="preserve">Builder and the Job Seeker Profile, along with information blogs and videos. These tools have </w:t>
      </w:r>
      <w:r w:rsidRPr="00381E3F">
        <w:t>evolved in line with departmental and user priorities</w:t>
      </w:r>
      <w:bookmarkEnd w:id="26"/>
      <w:r>
        <w:t>.</w:t>
      </w:r>
    </w:p>
    <w:p w14:paraId="2872105B" w14:textId="77777777" w:rsidR="00A42853" w:rsidRPr="00381E3F" w:rsidRDefault="00A42853" w:rsidP="00A42853">
      <w:pPr>
        <w:pStyle w:val="Heading3"/>
      </w:pPr>
      <w:bookmarkStart w:id="27" w:name="_Toc110074365"/>
      <w:bookmarkStart w:id="28" w:name="_Toc124867079"/>
      <w:r w:rsidRPr="00381E3F">
        <w:t>Digital Services</w:t>
      </w:r>
      <w:bookmarkEnd w:id="27"/>
      <w:bookmarkEnd w:id="28"/>
    </w:p>
    <w:p w14:paraId="3AEA37B2" w14:textId="03A94545" w:rsidR="00A42853" w:rsidRDefault="00A42853" w:rsidP="00A42853">
      <w:r>
        <w:t xml:space="preserve">Digital Services (DS) in the NEST comprises </w:t>
      </w:r>
      <w:r w:rsidR="0062721F">
        <w:t>2</w:t>
      </w:r>
      <w:r>
        <w:t xml:space="preserve"> service levels: </w:t>
      </w:r>
      <w:r w:rsidRPr="00291B93">
        <w:t>Digital First (DF), for the most job ready participants requiring no assistance</w:t>
      </w:r>
      <w:r w:rsidR="009F5E95">
        <w:t>;</w:t>
      </w:r>
      <w:r w:rsidRPr="00291B93">
        <w:t xml:space="preserve"> and Digital Plus (DP) for participants who are largely job ready but require some extra support, additional training and/or EF assistance.</w:t>
      </w:r>
      <w:r>
        <w:t xml:space="preserve"> DS participants can also access telephone/email assistance, which since 21 September 2020 has been provided by the Digital Services Contact Centre (DSCC). </w:t>
      </w:r>
    </w:p>
    <w:p w14:paraId="46677554" w14:textId="157716B4" w:rsidR="00A42853" w:rsidRPr="00381E3F" w:rsidRDefault="00A42853" w:rsidP="00A42853">
      <w:r w:rsidRPr="00381E3F">
        <w:t xml:space="preserve">Participants </w:t>
      </w:r>
      <w:r w:rsidRPr="00B74B37">
        <w:t>in service</w:t>
      </w:r>
      <w:r w:rsidRPr="00381E3F">
        <w:t xml:space="preserve"> for 4 months or more (from 16 November 2020) who are not declaring work or study must choose an eligible activity as part of their</w:t>
      </w:r>
      <w:r>
        <w:t xml:space="preserve"> </w:t>
      </w:r>
      <w:r w:rsidR="00623705">
        <w:t>m</w:t>
      </w:r>
      <w:r>
        <w:t xml:space="preserve">utual </w:t>
      </w:r>
      <w:r w:rsidR="00623705">
        <w:t>o</w:t>
      </w:r>
      <w:r>
        <w:t xml:space="preserve">bligation </w:t>
      </w:r>
      <w:r w:rsidR="00623705">
        <w:t>r</w:t>
      </w:r>
      <w:r>
        <w:t>equirements</w:t>
      </w:r>
      <w:r w:rsidRPr="00381E3F">
        <w:t xml:space="preserve"> </w:t>
      </w:r>
      <w:r>
        <w:t>(</w:t>
      </w:r>
      <w:r w:rsidRPr="00381E3F">
        <w:t>MORs</w:t>
      </w:r>
      <w:r>
        <w:t>)</w:t>
      </w:r>
      <w:r w:rsidRPr="00381E3F">
        <w:t xml:space="preserve">. </w:t>
      </w:r>
    </w:p>
    <w:p w14:paraId="0A0CE897" w14:textId="7B3AD872" w:rsidR="00A42853" w:rsidRDefault="00A42853" w:rsidP="00A42853">
      <w:r w:rsidRPr="00381E3F">
        <w:t>The Digital Services Review (DSR) was originally designed for DS participants as a safety net at 6</w:t>
      </w:r>
      <w:r w:rsidR="006B27C2">
        <w:t>-</w:t>
      </w:r>
      <w:r w:rsidRPr="00381E3F">
        <w:t>monthly intervals (6, 12 and 18 months)</w:t>
      </w:r>
      <w:r>
        <w:t>,</w:t>
      </w:r>
      <w:r w:rsidRPr="00381E3F">
        <w:t xml:space="preserve"> to identify DS participants who may be</w:t>
      </w:r>
      <w:r>
        <w:t xml:space="preserve"> </w:t>
      </w:r>
      <w:r w:rsidRPr="00381E3F">
        <w:t xml:space="preserve">struggling to manage their </w:t>
      </w:r>
      <w:r>
        <w:t>MORs</w:t>
      </w:r>
      <w:r w:rsidRPr="00381E3F">
        <w:t xml:space="preserve"> and/or unsuitable</w:t>
      </w:r>
      <w:r w:rsidR="00E12ED0">
        <w:t xml:space="preserve"> or </w:t>
      </w:r>
      <w:r w:rsidRPr="00381E3F">
        <w:t xml:space="preserve">no longer suitable for online servicing. </w:t>
      </w:r>
    </w:p>
    <w:p w14:paraId="2C43B0DD" w14:textId="77777777" w:rsidR="00A42853" w:rsidRPr="00381E3F" w:rsidRDefault="00A42853" w:rsidP="00A42853">
      <w:pPr>
        <w:pStyle w:val="Heading3"/>
      </w:pPr>
      <w:bookmarkStart w:id="29" w:name="_Toc110074366"/>
      <w:bookmarkStart w:id="30" w:name="_Toc124867080"/>
      <w:r w:rsidRPr="00381E3F">
        <w:t>Enhanced Services</w:t>
      </w:r>
      <w:bookmarkEnd w:id="29"/>
      <w:bookmarkEnd w:id="30"/>
    </w:p>
    <w:p w14:paraId="3BE4D71E" w14:textId="49EEC676" w:rsidR="00A42853" w:rsidRPr="00381E3F" w:rsidRDefault="00A42853" w:rsidP="00A42853">
      <w:r>
        <w:t xml:space="preserve">ES </w:t>
      </w:r>
      <w:r w:rsidRPr="00381E3F">
        <w:t xml:space="preserve">participants </w:t>
      </w:r>
      <w:r>
        <w:t xml:space="preserve">should </w:t>
      </w:r>
      <w:r w:rsidRPr="00381E3F">
        <w:t xml:space="preserve">receive personalised, tailored support and assistance from providers to improve their </w:t>
      </w:r>
      <w:bookmarkStart w:id="31" w:name="_Hlk107384634"/>
      <w:r w:rsidRPr="00381E3F">
        <w:t xml:space="preserve">employability and </w:t>
      </w:r>
      <w:bookmarkEnd w:id="31"/>
      <w:r w:rsidRPr="00381E3F">
        <w:t>address their vocational and non-vocational barriers to work. Providers, in consultation with participants, determine the most appropriate combination of requirements and activities for ES participants, according to their individual circumstance</w:t>
      </w:r>
      <w:r>
        <w:t>s.</w:t>
      </w:r>
      <w:r w:rsidRPr="00381E3F">
        <w:t xml:space="preserve"> </w:t>
      </w:r>
    </w:p>
    <w:p w14:paraId="551D62A7" w14:textId="77777777" w:rsidR="00A42853" w:rsidRPr="00381E3F" w:rsidRDefault="00A42853" w:rsidP="00A42853">
      <w:pPr>
        <w:pStyle w:val="Heading4"/>
      </w:pPr>
      <w:r w:rsidRPr="00381E3F">
        <w:t>Points Based Activation System</w:t>
      </w:r>
    </w:p>
    <w:p w14:paraId="635E88D1" w14:textId="1B8E8753" w:rsidR="00A42853" w:rsidRPr="00381E3F" w:rsidRDefault="00A42853" w:rsidP="00A42853">
      <w:r w:rsidRPr="00381E3F">
        <w:t xml:space="preserve">The Points Based Activation System (PBAS) was introduced on 7 December 2020 for new participants who commence in DS. </w:t>
      </w:r>
      <w:r>
        <w:t>It is used in ES at the provider</w:t>
      </w:r>
      <w:r w:rsidR="00F178A9">
        <w:t>’</w:t>
      </w:r>
      <w:r>
        <w:t xml:space="preserve">s discretion. </w:t>
      </w:r>
      <w:r w:rsidRPr="00381E3F">
        <w:t xml:space="preserve">It is designed to offer participants more choice in how they meet their MORs. Participants accumulate points for job search, interview attendance, employment, education, training, work experience and voluntary work activities. </w:t>
      </w:r>
    </w:p>
    <w:p w14:paraId="3CB3A633" w14:textId="77777777" w:rsidR="00A42853" w:rsidRPr="00082738" w:rsidRDefault="00A42853" w:rsidP="00A42853">
      <w:pPr>
        <w:pStyle w:val="Heading3"/>
      </w:pPr>
      <w:bookmarkStart w:id="32" w:name="_Toc110074367"/>
      <w:bookmarkStart w:id="33" w:name="_Toc124867081"/>
      <w:r w:rsidRPr="00082738">
        <w:t>Disruptive events</w:t>
      </w:r>
      <w:bookmarkEnd w:id="32"/>
      <w:bookmarkEnd w:id="33"/>
    </w:p>
    <w:p w14:paraId="52FBB80F" w14:textId="45EA4302" w:rsidR="00A42853" w:rsidRPr="00082738" w:rsidRDefault="00A42853" w:rsidP="00A42853">
      <w:bookmarkStart w:id="34" w:name="_Hlk107384651"/>
      <w:r w:rsidRPr="00082738">
        <w:t>Since November 2019, the NEST</w:t>
      </w:r>
      <w:r>
        <w:t>,</w:t>
      </w:r>
      <w:r w:rsidRPr="00082738">
        <w:t xml:space="preserve"> and </w:t>
      </w:r>
      <w:r>
        <w:t xml:space="preserve">the </w:t>
      </w:r>
      <w:r w:rsidR="00241B92">
        <w:t xml:space="preserve">NEST </w:t>
      </w:r>
      <w:r w:rsidRPr="00082738">
        <w:t>evaluation</w:t>
      </w:r>
      <w:r>
        <w:t xml:space="preserve">, </w:t>
      </w:r>
      <w:r w:rsidRPr="00082738">
        <w:t>have adapt</w:t>
      </w:r>
      <w:r>
        <w:t>ed</w:t>
      </w:r>
      <w:r w:rsidRPr="00082738">
        <w:t xml:space="preserve"> to unexpected environmental disasters such as the 2019 </w:t>
      </w:r>
      <w:r w:rsidR="009F51B6">
        <w:t>s</w:t>
      </w:r>
      <w:r w:rsidRPr="00082738">
        <w:t xml:space="preserve">ummer bushfires, and then a once in a century pandemic. </w:t>
      </w:r>
      <w:r>
        <w:t>As a result of t</w:t>
      </w:r>
      <w:r w:rsidRPr="00082738">
        <w:t>hese events</w:t>
      </w:r>
      <w:r>
        <w:t>,</w:t>
      </w:r>
      <w:r w:rsidRPr="00082738">
        <w:t xml:space="preserve"> some policy, program and digital design elements were delayed, and others, such as the online assessment and referral process</w:t>
      </w:r>
      <w:r>
        <w:t>,</w:t>
      </w:r>
      <w:r w:rsidRPr="00082738">
        <w:t xml:space="preserve"> and the formalisation of an online employment service were fast-tracked.</w:t>
      </w:r>
      <w:r>
        <w:t xml:space="preserve"> </w:t>
      </w:r>
    </w:p>
    <w:p w14:paraId="1DD106DF" w14:textId="2B8252C7" w:rsidR="00A42853" w:rsidRPr="00F87EB8" w:rsidRDefault="00A42853" w:rsidP="00A42853">
      <w:r w:rsidRPr="00082738">
        <w:lastRenderedPageBreak/>
        <w:t xml:space="preserve">Further, COVID-19 has contributed to strong fluctuations in the Australian labour market, with </w:t>
      </w:r>
      <w:r>
        <w:t xml:space="preserve">the </w:t>
      </w:r>
      <w:r w:rsidRPr="00082738">
        <w:t xml:space="preserve">underemployment </w:t>
      </w:r>
      <w:r>
        <w:t xml:space="preserve">rate </w:t>
      </w:r>
      <w:r w:rsidRPr="00082738">
        <w:t>increasing and decreasing more than 5</w:t>
      </w:r>
      <w:r>
        <w:t xml:space="preserve"> percentage points</w:t>
      </w:r>
      <w:r w:rsidR="00A907C7">
        <w:t xml:space="preserve"> (ppt)</w:t>
      </w:r>
      <w:r w:rsidRPr="00082738">
        <w:t xml:space="preserve"> between December 2019 and June 2021. </w:t>
      </w:r>
      <w:r>
        <w:t xml:space="preserve">The </w:t>
      </w:r>
      <w:r w:rsidRPr="00381E3F">
        <w:t xml:space="preserve">unemployment </w:t>
      </w:r>
      <w:r>
        <w:t xml:space="preserve">rate </w:t>
      </w:r>
      <w:r w:rsidRPr="00381E3F">
        <w:t>peaked at 7.4% seasonally adjusted in June 2020</w:t>
      </w:r>
      <w:r w:rsidR="00145254">
        <w:t>, from</w:t>
      </w:r>
      <w:r>
        <w:t xml:space="preserve"> </w:t>
      </w:r>
      <w:r w:rsidRPr="00200558">
        <w:t>5.3%</w:t>
      </w:r>
      <w:r w:rsidRPr="00C97499">
        <w:t xml:space="preserve"> in March 2020</w:t>
      </w:r>
      <w:r>
        <w:t xml:space="preserve"> (</w:t>
      </w:r>
      <w:r w:rsidR="00241B92">
        <w:t>S</w:t>
      </w:r>
      <w:r>
        <w:t xml:space="preserve">ection </w:t>
      </w:r>
      <w:r>
        <w:rPr>
          <w:highlight w:val="yellow"/>
        </w:rPr>
        <w:fldChar w:fldCharType="begin"/>
      </w:r>
      <w:r>
        <w:instrText xml:space="preserve"> REF _Ref103945269 \r \h </w:instrText>
      </w:r>
      <w:r>
        <w:rPr>
          <w:highlight w:val="yellow"/>
        </w:rPr>
      </w:r>
      <w:r>
        <w:rPr>
          <w:highlight w:val="yellow"/>
        </w:rPr>
        <w:fldChar w:fldCharType="separate"/>
      </w:r>
      <w:r w:rsidR="009C2258">
        <w:t>1.4.2</w:t>
      </w:r>
      <w:r>
        <w:rPr>
          <w:highlight w:val="yellow"/>
        </w:rPr>
        <w:fldChar w:fldCharType="end"/>
      </w:r>
      <w:r>
        <w:t>).</w:t>
      </w:r>
      <w:r w:rsidRPr="00B8533C">
        <w:t xml:space="preserve"> </w:t>
      </w:r>
      <w:r>
        <w:t>Underemployment, h</w:t>
      </w:r>
      <w:r w:rsidRPr="00381E3F">
        <w:t xml:space="preserve">owever, </w:t>
      </w:r>
      <w:r>
        <w:t xml:space="preserve">was affected more (rising from 8.8% in March 2020 to 13.6% in April 2020). This was mainly due to </w:t>
      </w:r>
      <w:r w:rsidRPr="00381E3F">
        <w:t>the JobKeeper program</w:t>
      </w:r>
      <w:r>
        <w:t>,</w:t>
      </w:r>
      <w:r w:rsidRPr="00381E3F">
        <w:t xml:space="preserve"> </w:t>
      </w:r>
      <w:r>
        <w:t xml:space="preserve">which </w:t>
      </w:r>
      <w:r w:rsidRPr="00381E3F">
        <w:t>meant that some workers were not captured in the unemployment rate</w:t>
      </w:r>
      <w:r w:rsidRPr="008938F0">
        <w:t xml:space="preserve">, as they were still considered </w:t>
      </w:r>
      <w:r w:rsidR="00F178A9">
        <w:t>‘</w:t>
      </w:r>
      <w:r w:rsidRPr="008938F0">
        <w:t>employed</w:t>
      </w:r>
      <w:r w:rsidR="00F178A9">
        <w:t>’</w:t>
      </w:r>
      <w:r w:rsidRPr="008938F0">
        <w:t>, but were working either zero hours or fewer hours than usual</w:t>
      </w:r>
      <w:bookmarkEnd w:id="34"/>
      <w:r>
        <w:t>.</w:t>
      </w:r>
    </w:p>
    <w:p w14:paraId="7701504E" w14:textId="471984FC" w:rsidR="00A42853" w:rsidRDefault="00A42853" w:rsidP="00A42853">
      <w:pPr>
        <w:pStyle w:val="Heading3"/>
      </w:pPr>
      <w:bookmarkStart w:id="35" w:name="_Toc110074368"/>
      <w:bookmarkStart w:id="36" w:name="_Toc124867082"/>
      <w:r>
        <w:t xml:space="preserve">The NEST </w:t>
      </w:r>
      <w:r w:rsidR="00CA1448">
        <w:t>c</w:t>
      </w:r>
      <w:r>
        <w:t>aseload</w:t>
      </w:r>
      <w:bookmarkEnd w:id="35"/>
      <w:bookmarkEnd w:id="36"/>
    </w:p>
    <w:p w14:paraId="0872C27D" w14:textId="5947F271" w:rsidR="00A42853" w:rsidRPr="007D0EAA" w:rsidRDefault="00A42853" w:rsidP="00A42853">
      <w:r>
        <w:t>T</w:t>
      </w:r>
      <w:r w:rsidRPr="00381E3F">
        <w:t>he total NEST caseload went from 21,960 in December 2019 to 33,784 in June 2021 (an overall increase of around 54%). This is generally in line with the pattern of overall employment services caseload movements over the period.</w:t>
      </w:r>
      <w:r>
        <w:t xml:space="preserve"> </w:t>
      </w:r>
      <w:r w:rsidRPr="00381E3F">
        <w:t>As would be expected</w:t>
      </w:r>
      <w:r>
        <w:t>,</w:t>
      </w:r>
      <w:r w:rsidRPr="00381E3F">
        <w:t xml:space="preserve"> people who had been employed when COVID-19 and the subsequent lockdowns occurred had generally low </w:t>
      </w:r>
      <w:r>
        <w:rPr>
          <w:rFonts w:cstheme="minorHAnsi"/>
        </w:rPr>
        <w:t xml:space="preserve">assessed </w:t>
      </w:r>
      <w:r w:rsidRPr="00381E3F">
        <w:t xml:space="preserve">levels of labour market disadvantage and, in line with the policy </w:t>
      </w:r>
      <w:r>
        <w:t>settings</w:t>
      </w:r>
      <w:r w:rsidRPr="00381E3F">
        <w:t xml:space="preserve">, most </w:t>
      </w:r>
      <w:r>
        <w:t>were referred</w:t>
      </w:r>
      <w:r w:rsidDel="00660EF0">
        <w:t xml:space="preserve"> </w:t>
      </w:r>
      <w:r>
        <w:t xml:space="preserve">to </w:t>
      </w:r>
      <w:r w:rsidRPr="00381E3F">
        <w:t>DS</w:t>
      </w:r>
      <w:r>
        <w:t xml:space="preserve"> (</w:t>
      </w:r>
      <w:r w:rsidR="00241B92">
        <w:t>S</w:t>
      </w:r>
      <w:r>
        <w:t>ection</w:t>
      </w:r>
      <w:r w:rsidR="006967C5">
        <w:t xml:space="preserve"> </w:t>
      </w:r>
      <w:r w:rsidR="006967C5">
        <w:fldChar w:fldCharType="begin"/>
      </w:r>
      <w:r w:rsidR="006967C5">
        <w:instrText xml:space="preserve"> REF _Ref115880695 \r \h </w:instrText>
      </w:r>
      <w:r w:rsidR="006967C5">
        <w:fldChar w:fldCharType="separate"/>
      </w:r>
      <w:r w:rsidR="009C2258">
        <w:t>1.4.4</w:t>
      </w:r>
      <w:r w:rsidR="006967C5">
        <w:fldChar w:fldCharType="end"/>
      </w:r>
      <w:r w:rsidRPr="0026160A">
        <w:t>). Assessed levels of labour market disadvantage are based on JSCI/JSS scores.</w:t>
      </w:r>
    </w:p>
    <w:p w14:paraId="359BFC85" w14:textId="77777777" w:rsidR="00A42853" w:rsidRPr="00082738" w:rsidRDefault="00A42853" w:rsidP="00A42853">
      <w:pPr>
        <w:pStyle w:val="Heading4"/>
      </w:pPr>
      <w:r w:rsidRPr="00082738">
        <w:t>Enhanced Services</w:t>
      </w:r>
    </w:p>
    <w:p w14:paraId="3C333C41" w14:textId="271F57C2" w:rsidR="00A42853" w:rsidRPr="00082738" w:rsidRDefault="00A42853" w:rsidP="00A42853">
      <w:bookmarkStart w:id="37" w:name="_Hlk107384670"/>
      <w:r w:rsidRPr="009E2A47">
        <w:t xml:space="preserve">The ES caseload </w:t>
      </w:r>
      <w:r>
        <w:t>increas</w:t>
      </w:r>
      <w:r w:rsidRPr="009E2A47">
        <w:t xml:space="preserve">ed (to around 21,000 in </w:t>
      </w:r>
      <w:r>
        <w:t>June</w:t>
      </w:r>
      <w:r w:rsidRPr="009E2A47">
        <w:t xml:space="preserve"> 2020</w:t>
      </w:r>
      <w:r>
        <w:t xml:space="preserve"> from 17,500 in December 2019</w:t>
      </w:r>
      <w:r w:rsidRPr="009E2A47">
        <w:t xml:space="preserve">), then dropped back to </w:t>
      </w:r>
      <w:r>
        <w:t xml:space="preserve">around </w:t>
      </w:r>
      <w:r w:rsidRPr="009E2A47">
        <w:t>pre</w:t>
      </w:r>
      <w:r>
        <w:noBreakHyphen/>
      </w:r>
      <w:r w:rsidRPr="007F0A68">
        <w:t>COVID-19 levels (</w:t>
      </w:r>
      <w:r>
        <w:t xml:space="preserve">approximately </w:t>
      </w:r>
      <w:r w:rsidRPr="007F0A68">
        <w:t>1</w:t>
      </w:r>
      <w:r>
        <w:t>8</w:t>
      </w:r>
      <w:r w:rsidRPr="007F0A68">
        <w:t>,000 in June 2021)</w:t>
      </w:r>
      <w:r>
        <w:t>.</w:t>
      </w:r>
      <w:r w:rsidRPr="009E2A47">
        <w:t xml:space="preserve"> The</w:t>
      </w:r>
      <w:r w:rsidRPr="00082738">
        <w:t xml:space="preserve"> overall NEST ES caseload is more disadvantaged than the jobactive caseload in comparison regions, as jobactive </w:t>
      </w:r>
      <w:r>
        <w:t xml:space="preserve">policy settings initially send </w:t>
      </w:r>
      <w:r w:rsidRPr="00082738">
        <w:t xml:space="preserve">participants with moderate </w:t>
      </w:r>
      <w:r>
        <w:t xml:space="preserve">assessed </w:t>
      </w:r>
      <w:r w:rsidRPr="00082738">
        <w:t>levels of disadvantage to provider services</w:t>
      </w:r>
      <w:r w:rsidR="003B2956">
        <w:t>;</w:t>
      </w:r>
      <w:r w:rsidRPr="00082738">
        <w:t xml:space="preserve"> but within NEST regions, </w:t>
      </w:r>
      <w:r>
        <w:t xml:space="preserve">they are sent (after assessment) </w:t>
      </w:r>
      <w:r w:rsidRPr="00082738">
        <w:t>to DS.</w:t>
      </w:r>
      <w:r>
        <w:t xml:space="preserve"> This is because NEST DS was designed to support participants who were essentially job ready but may have needed some extra support, by directing them to Digital Plus.</w:t>
      </w:r>
      <w:r w:rsidRPr="00082738">
        <w:t xml:space="preserve"> Subsequently, 70.4% of the ES caseload ha</w:t>
      </w:r>
      <w:r>
        <w:t>d</w:t>
      </w:r>
      <w:r w:rsidRPr="00082738">
        <w:t xml:space="preserve"> a high level of disadvantage, compared with 47.7% of the jobactive caseload</w:t>
      </w:r>
      <w:r>
        <w:t xml:space="preserve"> (</w:t>
      </w:r>
      <w:r w:rsidR="00241B92">
        <w:t>S</w:t>
      </w:r>
      <w:r>
        <w:t xml:space="preserve">ection </w:t>
      </w:r>
      <w:r>
        <w:fldChar w:fldCharType="begin"/>
      </w:r>
      <w:r>
        <w:instrText xml:space="preserve"> REF _Ref88079784 \r \h </w:instrText>
      </w:r>
      <w:r>
        <w:fldChar w:fldCharType="separate"/>
      </w:r>
      <w:r w:rsidR="009C2258">
        <w:t>6.2.1</w:t>
      </w:r>
      <w:r>
        <w:fldChar w:fldCharType="end"/>
      </w:r>
      <w:r>
        <w:t>)</w:t>
      </w:r>
      <w:bookmarkEnd w:id="37"/>
      <w:r w:rsidRPr="00082738">
        <w:t xml:space="preserve">. </w:t>
      </w:r>
    </w:p>
    <w:p w14:paraId="149B5D76" w14:textId="77777777" w:rsidR="00A42853" w:rsidRPr="00082738" w:rsidRDefault="00A42853" w:rsidP="00A42853">
      <w:pPr>
        <w:pStyle w:val="Heading4"/>
      </w:pPr>
      <w:r w:rsidRPr="00082738">
        <w:t xml:space="preserve">Digital </w:t>
      </w:r>
      <w:r>
        <w:t>S</w:t>
      </w:r>
      <w:r w:rsidRPr="00082738">
        <w:t xml:space="preserve">ervices </w:t>
      </w:r>
    </w:p>
    <w:p w14:paraId="275D3529" w14:textId="74B6912A" w:rsidR="00A42853" w:rsidRDefault="00A42853" w:rsidP="00A42853">
      <w:pPr>
        <w:rPr>
          <w:lang w:val="en"/>
        </w:rPr>
      </w:pPr>
      <w:r>
        <w:t xml:space="preserve">The DS caseload </w:t>
      </w:r>
      <w:r w:rsidRPr="007D0EAA">
        <w:t>increased more than three</w:t>
      </w:r>
      <w:r w:rsidR="00F46F71">
        <w:t>fold</w:t>
      </w:r>
      <w:r>
        <w:t xml:space="preserve"> (from 4,452 in December 2019 to 15,857 in </w:t>
      </w:r>
      <w:r w:rsidRPr="00D870B6">
        <w:t>June</w:t>
      </w:r>
      <w:r w:rsidR="00D870B6">
        <w:t> </w:t>
      </w:r>
      <w:r w:rsidRPr="00D870B6">
        <w:t>2021</w:t>
      </w:r>
      <w:r>
        <w:t>).</w:t>
      </w:r>
      <w:r w:rsidRPr="007D0EAA">
        <w:t xml:space="preserve"> </w:t>
      </w:r>
      <w:r w:rsidRPr="00082738">
        <w:t>The DS caseload has fluctuated, primarily due to COVID-19</w:t>
      </w:r>
      <w:r>
        <w:t xml:space="preserve"> (</w:t>
      </w:r>
      <w:r w:rsidR="00241B92">
        <w:t>S</w:t>
      </w:r>
      <w:r>
        <w:t xml:space="preserve">ection </w:t>
      </w:r>
      <w:r w:rsidR="00796E35">
        <w:fldChar w:fldCharType="begin"/>
      </w:r>
      <w:r w:rsidR="00796E35">
        <w:instrText xml:space="preserve"> REF _Ref121564870 \r \h </w:instrText>
      </w:r>
      <w:r w:rsidR="00796E35">
        <w:fldChar w:fldCharType="separate"/>
      </w:r>
      <w:r w:rsidR="009C2258">
        <w:t>5.2</w:t>
      </w:r>
      <w:r w:rsidR="00796E35">
        <w:fldChar w:fldCharType="end"/>
      </w:r>
      <w:r>
        <w:t>)</w:t>
      </w:r>
      <w:r w:rsidRPr="00082738">
        <w:t xml:space="preserve">. </w:t>
      </w:r>
    </w:p>
    <w:p w14:paraId="3DCD2FB3" w14:textId="4119CF8B" w:rsidR="00A42853" w:rsidRDefault="00A42853" w:rsidP="00A42853">
      <w:pPr>
        <w:pStyle w:val="Heading3"/>
      </w:pPr>
      <w:bookmarkStart w:id="38" w:name="_Toc110074369"/>
      <w:bookmarkStart w:id="39" w:name="_Toc124867083"/>
      <w:r>
        <w:t xml:space="preserve">Suitability of </w:t>
      </w:r>
      <w:r w:rsidR="00796E35">
        <w:t>s</w:t>
      </w:r>
      <w:r>
        <w:t>ervice</w:t>
      </w:r>
      <w:bookmarkEnd w:id="38"/>
      <w:bookmarkEnd w:id="39"/>
    </w:p>
    <w:p w14:paraId="03ABBCA6" w14:textId="6AA48D3B" w:rsidR="00A42853" w:rsidRPr="00F50ECE" w:rsidRDefault="00A42853" w:rsidP="00A42853">
      <w:r w:rsidRPr="00F244E8">
        <w:t>Feedback from the NEST Longitudinal Study</w:t>
      </w:r>
      <w:bookmarkStart w:id="40" w:name="_Ref116029643"/>
      <w:r w:rsidRPr="00F244E8">
        <w:rPr>
          <w:rStyle w:val="FootnoteReference"/>
        </w:rPr>
        <w:footnoteReference w:id="1"/>
      </w:r>
      <w:bookmarkEnd w:id="40"/>
      <w:r w:rsidR="00685D54">
        <w:t xml:space="preserve"> (NEST LS)</w:t>
      </w:r>
      <w:r w:rsidRPr="00F244E8">
        <w:t xml:space="preserve"> suggests that most participants feel that the service they are in suits their needs.</w:t>
      </w:r>
      <w:r>
        <w:t xml:space="preserve"> This is supported by the fact that almost 9 in 10 participants who completed the DSR were found to be suitable for DS (noting that only about half of participants who were invited to complete the review did so) (</w:t>
      </w:r>
      <w:r w:rsidR="00BC4E5B" w:rsidRPr="00B74B37">
        <w:t>S</w:t>
      </w:r>
      <w:r w:rsidRPr="006D7FC4">
        <w:t xml:space="preserve">ection </w:t>
      </w:r>
      <w:r w:rsidR="00227EE3">
        <w:fldChar w:fldCharType="begin"/>
      </w:r>
      <w:r w:rsidR="00227EE3">
        <w:instrText xml:space="preserve"> REF _Ref122546305 \r \h </w:instrText>
      </w:r>
      <w:r w:rsidR="00227EE3">
        <w:fldChar w:fldCharType="separate"/>
      </w:r>
      <w:r w:rsidR="009C2258">
        <w:t>5.5.1</w:t>
      </w:r>
      <w:r w:rsidR="00227EE3">
        <w:fldChar w:fldCharType="end"/>
      </w:r>
      <w:r>
        <w:t>).</w:t>
      </w:r>
    </w:p>
    <w:p w14:paraId="6E70DEE1" w14:textId="18A941A4" w:rsidR="00A42853" w:rsidRDefault="00A42853" w:rsidP="00A42853">
      <w:pPr>
        <w:rPr>
          <w:lang w:val="en"/>
        </w:rPr>
      </w:pPr>
      <w:bookmarkStart w:id="41" w:name="_Hlk107384709"/>
      <w:bookmarkStart w:id="42" w:name="_Hlk94860438"/>
      <w:r>
        <w:t>Administrative d</w:t>
      </w:r>
      <w:r w:rsidRPr="00381E3F">
        <w:t>ata to June 2021 shows that fewer than 1 in 10 participants (8.3%) ha</w:t>
      </w:r>
      <w:r w:rsidR="00DB31EB">
        <w:t>d</w:t>
      </w:r>
      <w:r w:rsidRPr="00381E3F">
        <w:t xml:space="preserve"> changed service type since the inception of the NEST, </w:t>
      </w:r>
      <w:r>
        <w:t>and</w:t>
      </w:r>
      <w:r w:rsidRPr="00381E3F">
        <w:t xml:space="preserve"> the vast majority of these transfers (89.2%) </w:t>
      </w:r>
      <w:r>
        <w:t>were</w:t>
      </w:r>
      <w:r w:rsidRPr="00381E3F">
        <w:t xml:space="preserve"> from DS to ES</w:t>
      </w:r>
      <w:r>
        <w:t xml:space="preserve">. Analysis of administrative data indicates that </w:t>
      </w:r>
      <w:r w:rsidRPr="00381E3F">
        <w:t>preference for face-</w:t>
      </w:r>
      <w:r>
        <w:t>to-</w:t>
      </w:r>
      <w:r w:rsidRPr="00381E3F">
        <w:t>face service account</w:t>
      </w:r>
      <w:r>
        <w:t>s</w:t>
      </w:r>
      <w:r w:rsidRPr="00381E3F">
        <w:t xml:space="preserve"> for more than </w:t>
      </w:r>
      <w:r>
        <w:t>one</w:t>
      </w:r>
      <w:r w:rsidRPr="00381E3F">
        <w:t>-third of opt</w:t>
      </w:r>
      <w:r w:rsidR="00EE51EE">
        <w:t>-</w:t>
      </w:r>
      <w:r w:rsidRPr="00381E3F">
        <w:t>outs from DS</w:t>
      </w:r>
      <w:r>
        <w:t xml:space="preserve"> </w:t>
      </w:r>
      <w:r w:rsidRPr="00381E3F">
        <w:t>(36.9%)</w:t>
      </w:r>
      <w:r>
        <w:t>, indicating that suitability and preference are not always aligned (</w:t>
      </w:r>
      <w:r w:rsidR="00246BBF">
        <w:t>S</w:t>
      </w:r>
      <w:r>
        <w:t xml:space="preserve">ection </w:t>
      </w:r>
      <w:r>
        <w:fldChar w:fldCharType="begin"/>
      </w:r>
      <w:r>
        <w:instrText xml:space="preserve"> REF _Ref103946413 \r \h </w:instrText>
      </w:r>
      <w:r>
        <w:fldChar w:fldCharType="separate"/>
      </w:r>
      <w:r w:rsidR="009C2258">
        <w:t>8.1</w:t>
      </w:r>
      <w:r>
        <w:fldChar w:fldCharType="end"/>
      </w:r>
      <w:r>
        <w:t>)</w:t>
      </w:r>
      <w:bookmarkEnd w:id="41"/>
      <w:r w:rsidRPr="00381E3F">
        <w:t>.</w:t>
      </w:r>
    </w:p>
    <w:p w14:paraId="7B234EE0" w14:textId="77777777" w:rsidR="00A42853" w:rsidRDefault="00A42853" w:rsidP="00A42853">
      <w:pPr>
        <w:pStyle w:val="Heading2"/>
        <w:rPr>
          <w:lang w:val="en"/>
        </w:rPr>
      </w:pPr>
      <w:bookmarkStart w:id="43" w:name="_Toc110074370"/>
      <w:bookmarkStart w:id="44" w:name="_Toc124867084"/>
      <w:bookmarkEnd w:id="42"/>
      <w:r w:rsidRPr="00082738">
        <w:rPr>
          <w:lang w:val="en"/>
        </w:rPr>
        <w:lastRenderedPageBreak/>
        <w:t>Outcomes</w:t>
      </w:r>
      <w:bookmarkEnd w:id="43"/>
      <w:bookmarkEnd w:id="44"/>
    </w:p>
    <w:p w14:paraId="1495F25F" w14:textId="401E33DD" w:rsidR="00A42853" w:rsidRPr="00620F58" w:rsidRDefault="00A42853" w:rsidP="00A42853">
      <w:pPr>
        <w:rPr>
          <w:lang w:val="en"/>
        </w:rPr>
      </w:pPr>
      <w:r>
        <w:rPr>
          <w:lang w:val="en"/>
        </w:rPr>
        <w:t>These o</w:t>
      </w:r>
      <w:r w:rsidRPr="00FA5380">
        <w:rPr>
          <w:lang w:val="en"/>
        </w:rPr>
        <w:t>utcomes compare participants with similar levels of assessed disadvantage who are looking for work in similar labour markets. Differences reported, therefore</w:t>
      </w:r>
      <w:r w:rsidR="0029628E">
        <w:rPr>
          <w:lang w:val="en"/>
        </w:rPr>
        <w:t>,</w:t>
      </w:r>
      <w:r w:rsidRPr="00FA5380">
        <w:rPr>
          <w:lang w:val="en"/>
        </w:rPr>
        <w:t xml:space="preserve"> are </w:t>
      </w:r>
      <w:r w:rsidRPr="00997503">
        <w:rPr>
          <w:u w:val="single"/>
          <w:lang w:val="en"/>
        </w:rPr>
        <w:t>not</w:t>
      </w:r>
      <w:r w:rsidRPr="00FA5380">
        <w:rPr>
          <w:lang w:val="en"/>
        </w:rPr>
        <w:t xml:space="preserve"> a result of differences in labour markets or participant characteristics.</w:t>
      </w:r>
    </w:p>
    <w:p w14:paraId="577FD7E3" w14:textId="77777777" w:rsidR="00A42853" w:rsidRDefault="00A42853" w:rsidP="00A42853">
      <w:pPr>
        <w:pStyle w:val="Heading3"/>
      </w:pPr>
      <w:bookmarkStart w:id="45" w:name="_Toc110074371"/>
      <w:bookmarkStart w:id="46" w:name="_Toc124867085"/>
      <w:r>
        <w:t>Digital Services</w:t>
      </w:r>
      <w:bookmarkEnd w:id="45"/>
      <w:bookmarkEnd w:id="46"/>
    </w:p>
    <w:p w14:paraId="5E8A1434" w14:textId="54437962" w:rsidR="00A42853" w:rsidRDefault="00A42853" w:rsidP="00A42853">
      <w:r>
        <w:t xml:space="preserve">Outcome measures for DS </w:t>
      </w:r>
      <w:r w:rsidRPr="00B74B37">
        <w:t>include off</w:t>
      </w:r>
      <w:r w:rsidR="00075FDF" w:rsidRPr="006D7FC4">
        <w:t xml:space="preserve"> </w:t>
      </w:r>
      <w:r w:rsidRPr="00023198">
        <w:t>income support and reduced reliance</w:t>
      </w:r>
      <w:r>
        <w:t xml:space="preserve"> on income support. </w:t>
      </w:r>
      <w:r w:rsidRPr="00082738">
        <w:t xml:space="preserve">Overall NEST </w:t>
      </w:r>
      <w:r>
        <w:t xml:space="preserve">DS </w:t>
      </w:r>
      <w:r w:rsidRPr="00082738">
        <w:t xml:space="preserve">is producing outcomes equivalent to OES. </w:t>
      </w:r>
      <w:r>
        <w:t xml:space="preserve">Given the similarity in the service offer, it should be no surprise that there was </w:t>
      </w:r>
      <w:r w:rsidRPr="00082738">
        <w:t xml:space="preserve">no significant difference found </w:t>
      </w:r>
      <w:r>
        <w:t xml:space="preserve">in either measure </w:t>
      </w:r>
      <w:r w:rsidRPr="00082738">
        <w:t>for those with low levels of assessed disadvantage</w:t>
      </w:r>
      <w:r>
        <w:t xml:space="preserve"> in the comparison regions (</w:t>
      </w:r>
      <w:r w:rsidR="00246BBF" w:rsidRPr="00B74B37">
        <w:t>S</w:t>
      </w:r>
      <w:r w:rsidRPr="006D7FC4">
        <w:t>ect</w:t>
      </w:r>
      <w:r w:rsidRPr="00023198">
        <w:t>ion</w:t>
      </w:r>
      <w:r w:rsidR="002E2665" w:rsidRPr="00023198">
        <w:t xml:space="preserve"> </w:t>
      </w:r>
      <w:r w:rsidR="00227EE3">
        <w:fldChar w:fldCharType="begin"/>
      </w:r>
      <w:r w:rsidR="00227EE3">
        <w:instrText xml:space="preserve"> REF _Ref122546415 \r \h </w:instrText>
      </w:r>
      <w:r w:rsidR="00227EE3">
        <w:fldChar w:fldCharType="separate"/>
      </w:r>
      <w:r w:rsidR="009C2258">
        <w:t>5.8.1</w:t>
      </w:r>
      <w:r w:rsidR="00227EE3">
        <w:fldChar w:fldCharType="end"/>
      </w:r>
      <w:r>
        <w:t>).</w:t>
      </w:r>
    </w:p>
    <w:p w14:paraId="7235E894" w14:textId="77777777" w:rsidR="00A42853" w:rsidRDefault="00A42853" w:rsidP="00A42853">
      <w:pPr>
        <w:pStyle w:val="Heading3"/>
      </w:pPr>
      <w:bookmarkStart w:id="47" w:name="_Toc110074372"/>
      <w:bookmarkStart w:id="48" w:name="_Toc124867086"/>
      <w:r>
        <w:t>Enhanced Services</w:t>
      </w:r>
      <w:bookmarkEnd w:id="47"/>
      <w:bookmarkEnd w:id="48"/>
    </w:p>
    <w:p w14:paraId="19285FDE" w14:textId="2E205B50" w:rsidR="00A42853" w:rsidRPr="00082738" w:rsidRDefault="00A42853" w:rsidP="00A42853">
      <w:bookmarkStart w:id="49" w:name="_Hlk107384775"/>
      <w:r>
        <w:t>As well as the measures used for DS (off</w:t>
      </w:r>
      <w:r w:rsidR="00075FDF">
        <w:t xml:space="preserve"> </w:t>
      </w:r>
      <w:r>
        <w:t>income support and reduced reliance on income support) provider</w:t>
      </w:r>
      <w:r w:rsidR="003314FA">
        <w:t>-</w:t>
      </w:r>
      <w:r>
        <w:t>serviced outcome measures include paid outcomes (4, 12 and 26 week outcomes).</w:t>
      </w:r>
      <w:r w:rsidRPr="00082738">
        <w:t xml:space="preserve"> </w:t>
      </w:r>
      <w:r>
        <w:t>S</w:t>
      </w:r>
      <w:r w:rsidRPr="00082738">
        <w:t xml:space="preserve">ignificant differences in </w:t>
      </w:r>
      <w:r>
        <w:t>off</w:t>
      </w:r>
      <w:r w:rsidR="00075FDF">
        <w:t xml:space="preserve"> </w:t>
      </w:r>
      <w:r>
        <w:t xml:space="preserve">income support and paid outcomes </w:t>
      </w:r>
      <w:r w:rsidRPr="00082738">
        <w:t>were found for provider</w:t>
      </w:r>
      <w:r w:rsidR="003314FA">
        <w:t>-</w:t>
      </w:r>
      <w:r w:rsidRPr="00082738">
        <w:t xml:space="preserve">serviced participants with high levels of </w:t>
      </w:r>
      <w:r>
        <w:t xml:space="preserve">labour market </w:t>
      </w:r>
      <w:r w:rsidRPr="00082738">
        <w:t>disadvantage.</w:t>
      </w:r>
    </w:p>
    <w:p w14:paraId="3CF282EB" w14:textId="4A702A79" w:rsidR="00A42853" w:rsidRPr="00082738" w:rsidRDefault="00A42853" w:rsidP="00A42853">
      <w:r>
        <w:t>Off</w:t>
      </w:r>
      <w:r w:rsidR="00075FDF">
        <w:t xml:space="preserve"> </w:t>
      </w:r>
      <w:r>
        <w:t xml:space="preserve">income support outcome rates after </w:t>
      </w:r>
      <w:r w:rsidR="00A46C18">
        <w:t xml:space="preserve">6 </w:t>
      </w:r>
      <w:r>
        <w:t>months were s</w:t>
      </w:r>
      <w:r w:rsidRPr="00381E3F">
        <w:t>ignificant</w:t>
      </w:r>
      <w:r>
        <w:t xml:space="preserve">ly higher for people in NEST ES, compared with similar participants in jobactive. The </w:t>
      </w:r>
      <w:r w:rsidRPr="00381E3F">
        <w:t>difference in this measure w</w:t>
      </w:r>
      <w:r>
        <w:t>as</w:t>
      </w:r>
      <w:r w:rsidRPr="00381E3F">
        <w:t xml:space="preserve"> </w:t>
      </w:r>
      <w:r w:rsidR="00BC0E76">
        <w:t>10.3</w:t>
      </w:r>
      <w:r w:rsidRPr="00F244E8">
        <w:t xml:space="preserve"> ppt for</w:t>
      </w:r>
      <w:r>
        <w:t xml:space="preserve"> </w:t>
      </w:r>
      <w:r w:rsidRPr="00381E3F">
        <w:t>provider</w:t>
      </w:r>
      <w:r w:rsidR="00A46C18">
        <w:t>-</w:t>
      </w:r>
      <w:r w:rsidRPr="00381E3F">
        <w:t>serviced participants with high levels of disadvantage. Given the low base from which this difference is measured</w:t>
      </w:r>
      <w:r w:rsidR="00A46C18">
        <w:t>,</w:t>
      </w:r>
      <w:r w:rsidRPr="00381E3F">
        <w:t xml:space="preserve"> this is a substantial</w:t>
      </w:r>
      <w:r>
        <w:t xml:space="preserve"> difference (</w:t>
      </w:r>
      <w:r w:rsidR="00BB2390">
        <w:t>S</w:t>
      </w:r>
      <w:r>
        <w:t xml:space="preserve">ection </w:t>
      </w:r>
      <w:r>
        <w:fldChar w:fldCharType="begin"/>
      </w:r>
      <w:r>
        <w:instrText xml:space="preserve"> REF _Ref103946723 \r \h </w:instrText>
      </w:r>
      <w:r>
        <w:fldChar w:fldCharType="separate"/>
      </w:r>
      <w:r w:rsidR="009C2258">
        <w:t>6.10</w:t>
      </w:r>
      <w:r>
        <w:fldChar w:fldCharType="end"/>
      </w:r>
      <w:r>
        <w:t>).</w:t>
      </w:r>
    </w:p>
    <w:p w14:paraId="3E953ED9" w14:textId="2659E5EE" w:rsidR="00A42853" w:rsidRPr="00082738" w:rsidRDefault="00A42853" w:rsidP="00A42853">
      <w:r w:rsidRPr="00082738">
        <w:t xml:space="preserve">There </w:t>
      </w:r>
      <w:r>
        <w:t>was</w:t>
      </w:r>
      <w:r w:rsidRPr="00082738">
        <w:t xml:space="preserve"> also evidence that indicates NEST providers are achieving more sustainable employment outcomes than </w:t>
      </w:r>
      <w:r w:rsidR="00A46C18">
        <w:t xml:space="preserve">providers </w:t>
      </w:r>
      <w:r w:rsidRPr="00082738">
        <w:t>in jobactive comparison regions. While the difference in 4 week outcome rates is small,</w:t>
      </w:r>
      <w:r>
        <w:t xml:space="preserve"> these outcomes in </w:t>
      </w:r>
      <w:r w:rsidRPr="00082738">
        <w:t xml:space="preserve">NEST ES </w:t>
      </w:r>
      <w:r>
        <w:t xml:space="preserve">are </w:t>
      </w:r>
      <w:r w:rsidRPr="00082738">
        <w:t>convert</w:t>
      </w:r>
      <w:r>
        <w:t>ed</w:t>
      </w:r>
      <w:r w:rsidRPr="00082738">
        <w:t xml:space="preserve"> to </w:t>
      </w:r>
      <w:r w:rsidRPr="00B74B37">
        <w:t>longer-term</w:t>
      </w:r>
      <w:r w:rsidRPr="00082738">
        <w:t xml:space="preserve"> outcomes more strongly than </w:t>
      </w:r>
      <w:r>
        <w:t xml:space="preserve">in </w:t>
      </w:r>
      <w:r w:rsidRPr="00082738">
        <w:t>jobactive</w:t>
      </w:r>
      <w:r>
        <w:t xml:space="preserve"> (</w:t>
      </w:r>
      <w:r w:rsidR="002E2665">
        <w:t>S</w:t>
      </w:r>
      <w:r>
        <w:t xml:space="preserve">ection </w:t>
      </w:r>
      <w:r w:rsidR="002E2665">
        <w:fldChar w:fldCharType="begin"/>
      </w:r>
      <w:r w:rsidR="002E2665">
        <w:instrText xml:space="preserve"> REF _Ref115865116 \r \h </w:instrText>
      </w:r>
      <w:r w:rsidR="002E2665">
        <w:fldChar w:fldCharType="separate"/>
      </w:r>
      <w:r w:rsidR="009C2258">
        <w:t>6.10</w:t>
      </w:r>
      <w:r w:rsidR="002E2665">
        <w:fldChar w:fldCharType="end"/>
      </w:r>
      <w:r>
        <w:t>)</w:t>
      </w:r>
      <w:r w:rsidRPr="00082738">
        <w:t xml:space="preserve">. In </w:t>
      </w:r>
      <w:r w:rsidR="00D15D97">
        <w:t xml:space="preserve">the </w:t>
      </w:r>
      <w:r w:rsidRPr="00082738">
        <w:t>NEST, 12 and 26 week outcome rates are higher</w:t>
      </w:r>
      <w:r>
        <w:t xml:space="preserve"> than in comparison regions</w:t>
      </w:r>
      <w:r w:rsidRPr="00082738">
        <w:t xml:space="preserve">. This is likely due to the </w:t>
      </w:r>
      <w:r w:rsidRPr="00B74B37">
        <w:t>diff</w:t>
      </w:r>
      <w:r w:rsidRPr="006D7FC4">
        <w:t>ering</w:t>
      </w:r>
      <w:r w:rsidRPr="00082738">
        <w:t xml:space="preserve"> service strategies</w:t>
      </w:r>
      <w:r w:rsidRPr="00313934">
        <w:t xml:space="preserve"> </w:t>
      </w:r>
      <w:r>
        <w:t>and supporting policy settings</w:t>
      </w:r>
      <w:r w:rsidRPr="00082738">
        <w:t xml:space="preserve"> in NEST ES, which is more in line with human capital </w:t>
      </w:r>
      <w:r>
        <w:t>theory</w:t>
      </w:r>
      <w:r>
        <w:rPr>
          <w:rStyle w:val="FootnoteReference"/>
        </w:rPr>
        <w:footnoteReference w:id="2"/>
      </w:r>
      <w:r w:rsidRPr="00082738">
        <w:t xml:space="preserve"> </w:t>
      </w:r>
      <w:r>
        <w:t>of</w:t>
      </w:r>
      <w:r w:rsidRPr="00082738">
        <w:t xml:space="preserve"> employment servicing. These types of </w:t>
      </w:r>
      <w:r>
        <w:t>servicing strategies</w:t>
      </w:r>
      <w:r w:rsidRPr="00082738">
        <w:t xml:space="preserve"> often deliver better longer</w:t>
      </w:r>
      <w:r>
        <w:t>-</w:t>
      </w:r>
      <w:r w:rsidRPr="00082738">
        <w:t xml:space="preserve">term outcomes than the </w:t>
      </w:r>
      <w:r w:rsidR="00F178A9">
        <w:t>‘</w:t>
      </w:r>
      <w:r w:rsidRPr="00082738">
        <w:t>work first</w:t>
      </w:r>
      <w:r w:rsidR="00F178A9">
        <w:t>’</w:t>
      </w:r>
      <w:r w:rsidRPr="00082738">
        <w:t xml:space="preserve"> model reflected in jobactive</w:t>
      </w:r>
      <w:bookmarkEnd w:id="49"/>
      <w:r w:rsidRPr="00082738">
        <w:t>.</w:t>
      </w:r>
      <w:r w:rsidR="00EB353D">
        <w:rPr>
          <w:rStyle w:val="FootnoteReference"/>
        </w:rPr>
        <w:footnoteReference w:id="3"/>
      </w:r>
    </w:p>
    <w:p w14:paraId="7E98DDA0" w14:textId="0FBD730A" w:rsidR="00A42853" w:rsidRPr="00082738" w:rsidRDefault="00A42853" w:rsidP="00A42853">
      <w:pPr>
        <w:pStyle w:val="Heading2"/>
      </w:pPr>
      <w:bookmarkStart w:id="50" w:name="_Toc94537207"/>
      <w:bookmarkStart w:id="51" w:name="_Toc110074373"/>
      <w:bookmarkStart w:id="52" w:name="_Toc124867087"/>
      <w:r w:rsidRPr="00082738">
        <w:t xml:space="preserve">NEST </w:t>
      </w:r>
      <w:r w:rsidR="00A46C18">
        <w:t>t</w:t>
      </w:r>
      <w:r w:rsidRPr="00082738">
        <w:t>ransition</w:t>
      </w:r>
      <w:bookmarkEnd w:id="50"/>
      <w:bookmarkEnd w:id="51"/>
      <w:bookmarkEnd w:id="52"/>
    </w:p>
    <w:p w14:paraId="497B3850" w14:textId="069DAF13" w:rsidR="00A42853" w:rsidRPr="00082738" w:rsidRDefault="00A42853" w:rsidP="00A42853">
      <w:bookmarkStart w:id="53" w:name="_Hlk107384791"/>
      <w:r w:rsidRPr="00082738">
        <w:t xml:space="preserve">Unlike other transitions, where movement between services is automated, NEST providers (who were </w:t>
      </w:r>
      <w:r>
        <w:t xml:space="preserve">all </w:t>
      </w:r>
      <w:r w:rsidRPr="00082738">
        <w:t>jobactive providers prior to the trial implementation) assessed participant suitability for DS or ES using digital literacy and other assessment tools alongside the department</w:t>
      </w:r>
      <w:r w:rsidR="00F178A9">
        <w:t>’</w:t>
      </w:r>
      <w:r w:rsidRPr="00082738">
        <w:t xml:space="preserve">s transition criteria. Overall, providers reported that the DS transition criteria </w:t>
      </w:r>
      <w:r w:rsidR="00ED79C9">
        <w:t>were</w:t>
      </w:r>
      <w:r w:rsidR="00ED79C9" w:rsidRPr="00082738">
        <w:t xml:space="preserve"> </w:t>
      </w:r>
      <w:r w:rsidRPr="00082738">
        <w:t xml:space="preserve">not suitable for </w:t>
      </w:r>
      <w:r>
        <w:t>some</w:t>
      </w:r>
      <w:r w:rsidRPr="00082738">
        <w:t xml:space="preserve"> participants. For example, some participants</w:t>
      </w:r>
      <w:r>
        <w:t xml:space="preserve"> had outdated </w:t>
      </w:r>
      <w:r w:rsidRPr="00082738">
        <w:t xml:space="preserve">JSCI scores </w:t>
      </w:r>
      <w:r>
        <w:t>which</w:t>
      </w:r>
      <w:r w:rsidRPr="00082738">
        <w:t xml:space="preserve"> did not accurately reflect their </w:t>
      </w:r>
      <w:r>
        <w:t xml:space="preserve">current </w:t>
      </w:r>
      <w:r w:rsidRPr="00082738">
        <w:t>circumstances</w:t>
      </w:r>
      <w:r>
        <w:t>. E</w:t>
      </w:r>
      <w:r w:rsidRPr="00082738">
        <w:t xml:space="preserve">mployed participants with long periods of assistance were </w:t>
      </w:r>
      <w:r>
        <w:t xml:space="preserve">often </w:t>
      </w:r>
      <w:r w:rsidRPr="00082738">
        <w:t>better suited to DS</w:t>
      </w:r>
      <w:r>
        <w:t>,</w:t>
      </w:r>
      <w:r w:rsidRPr="00082738">
        <w:t xml:space="preserve"> despite the transition rules leaving them in ES. </w:t>
      </w:r>
      <w:r>
        <w:t>Providers also</w:t>
      </w:r>
      <w:r w:rsidRPr="00082738">
        <w:t xml:space="preserve"> reported that some face-to-face </w:t>
      </w:r>
      <w:r>
        <w:t>participants</w:t>
      </w:r>
      <w:r w:rsidRPr="00082738">
        <w:t xml:space="preserve"> were reticent to transfer to DS despite their </w:t>
      </w:r>
      <w:r>
        <w:t xml:space="preserve">apparent </w:t>
      </w:r>
      <w:r w:rsidRPr="00082738">
        <w:t>suitability. Contributors to this reluctance were</w:t>
      </w:r>
      <w:bookmarkEnd w:id="53"/>
      <w:r w:rsidRPr="00082738">
        <w:t>:</w:t>
      </w:r>
    </w:p>
    <w:p w14:paraId="172C3234" w14:textId="6A521782" w:rsidR="00A42853" w:rsidRPr="00082738" w:rsidRDefault="00A42853" w:rsidP="00A42853">
      <w:pPr>
        <w:pStyle w:val="Bullet1"/>
      </w:pPr>
      <w:r w:rsidRPr="00082738">
        <w:lastRenderedPageBreak/>
        <w:t>a knowledge gap about the DS offering. Participants were not certain about the services being offered via the DS platform and did not want to exchange the known for the unknown</w:t>
      </w:r>
      <w:r w:rsidR="006D4CCA">
        <w:t>.</w:t>
      </w:r>
      <w:r w:rsidRPr="00082738">
        <w:t xml:space="preserve"> </w:t>
      </w:r>
    </w:p>
    <w:p w14:paraId="158E9FE7" w14:textId="6A5CCB7D" w:rsidR="00A42853" w:rsidRPr="00082738" w:rsidRDefault="00A42853" w:rsidP="00A42853">
      <w:pPr>
        <w:pStyle w:val="Bullet1"/>
      </w:pPr>
      <w:r w:rsidRPr="00082738">
        <w:t>some existing service users did not want to give up the material resources that providers gave them access to (</w:t>
      </w:r>
      <w:r w:rsidRPr="00614952">
        <w:t>e.g.</w:t>
      </w:r>
      <w:r w:rsidRPr="00357803">
        <w:t>,</w:t>
      </w:r>
      <w:r w:rsidRPr="00082738">
        <w:t xml:space="preserve"> use of printers and EF</w:t>
      </w:r>
      <w:r>
        <w:rPr>
          <w:rStyle w:val="FootnoteReference"/>
        </w:rPr>
        <w:footnoteReference w:id="4"/>
      </w:r>
      <w:r w:rsidR="009312EE">
        <w:t>)</w:t>
      </w:r>
      <w:r w:rsidRPr="00082738">
        <w:t>, as well as the value of personal interaction and engagement</w:t>
      </w:r>
      <w:r w:rsidR="006D4CCA">
        <w:t>.</w:t>
      </w:r>
    </w:p>
    <w:p w14:paraId="1B991E70" w14:textId="04F75E85" w:rsidR="00A42853" w:rsidRPr="00082738" w:rsidRDefault="00A42853" w:rsidP="00A42853">
      <w:pPr>
        <w:pStyle w:val="Bullet1"/>
      </w:pPr>
      <w:r w:rsidRPr="00082738">
        <w:t xml:space="preserve">some providers did not appear to encourage all eligible participants to move to DS and took a cautious approach to referral. </w:t>
      </w:r>
    </w:p>
    <w:p w14:paraId="5C316708" w14:textId="20F1BB35" w:rsidR="00A42853" w:rsidRPr="00082738" w:rsidRDefault="00A42853" w:rsidP="00A42853">
      <w:r w:rsidRPr="001B545E">
        <w:t xml:space="preserve">Therefore, when given a choice to opt into </w:t>
      </w:r>
      <w:r w:rsidRPr="002D221C">
        <w:t>the DS, a siz</w:t>
      </w:r>
      <w:r w:rsidR="00D32387" w:rsidRPr="002D221C">
        <w:t>eable</w:t>
      </w:r>
      <w:r w:rsidRPr="002D221C">
        <w:t xml:space="preserve"> portion </w:t>
      </w:r>
      <w:bookmarkStart w:id="54" w:name="_Hlk107384807"/>
      <w:r w:rsidRPr="002D221C">
        <w:t xml:space="preserve">of eligible participants </w:t>
      </w:r>
      <w:bookmarkEnd w:id="54"/>
      <w:r w:rsidRPr="002D221C">
        <w:t>chose to remain with their provider.</w:t>
      </w:r>
      <w:r w:rsidRPr="00082738">
        <w:t xml:space="preserve"> </w:t>
      </w:r>
    </w:p>
    <w:p w14:paraId="6E4A8E85" w14:textId="11E6547A" w:rsidR="00A42853" w:rsidRPr="00082738" w:rsidRDefault="00A42853" w:rsidP="00A42853">
      <w:r w:rsidRPr="00082738">
        <w:t>Participants who chose to move to the DS thought the greatest benefits of this service offering were convenience, flexibility, time saving, and autonomy. These participants did not feel the need to attend provider appointments and enjoyed the convenience of self-managing their</w:t>
      </w:r>
      <w:r>
        <w:t xml:space="preserve"> </w:t>
      </w:r>
      <w:r w:rsidRPr="00082738">
        <w:t>MO</w:t>
      </w:r>
      <w:r>
        <w:t>Rs</w:t>
      </w:r>
      <w:r w:rsidRPr="00082738">
        <w:t xml:space="preserve"> online</w:t>
      </w:r>
      <w:r w:rsidR="006C6013">
        <w:t>.</w:t>
      </w:r>
      <w:r w:rsidRPr="00082738">
        <w:t xml:space="preserve"> </w:t>
      </w:r>
    </w:p>
    <w:p w14:paraId="3D4A84BE" w14:textId="77777777" w:rsidR="00A42853" w:rsidRPr="00082738" w:rsidRDefault="00A42853" w:rsidP="00A42853">
      <w:pPr>
        <w:pStyle w:val="Heading2"/>
      </w:pPr>
      <w:bookmarkStart w:id="55" w:name="_Toc94537208"/>
      <w:bookmarkStart w:id="56" w:name="_Toc110074374"/>
      <w:bookmarkStart w:id="57" w:name="_Toc124867088"/>
      <w:r w:rsidRPr="00082738">
        <w:t>Trial implementation</w:t>
      </w:r>
      <w:bookmarkEnd w:id="55"/>
      <w:bookmarkEnd w:id="56"/>
      <w:bookmarkEnd w:id="57"/>
    </w:p>
    <w:p w14:paraId="6ED353BF" w14:textId="77777777" w:rsidR="00A42853" w:rsidRPr="00082738" w:rsidRDefault="00A42853" w:rsidP="00A42853">
      <w:pPr>
        <w:pStyle w:val="Heading3"/>
      </w:pPr>
      <w:bookmarkStart w:id="58" w:name="_Toc94537210"/>
      <w:bookmarkStart w:id="59" w:name="_Toc110074375"/>
      <w:bookmarkStart w:id="60" w:name="_Toc124867089"/>
      <w:r w:rsidRPr="00082738">
        <w:t>Stakeholder engagement</w:t>
      </w:r>
      <w:bookmarkEnd w:id="58"/>
      <w:bookmarkEnd w:id="59"/>
      <w:bookmarkEnd w:id="60"/>
    </w:p>
    <w:p w14:paraId="3C40C7B7" w14:textId="5D6ACCA1" w:rsidR="00A42853" w:rsidRPr="00082738" w:rsidRDefault="00A42853" w:rsidP="00A42853">
      <w:bookmarkStart w:id="61" w:name="_Hlk107384824"/>
      <w:r>
        <w:t xml:space="preserve">In stakeholder </w:t>
      </w:r>
      <w:r w:rsidR="006C6013">
        <w:t>research</w:t>
      </w:r>
      <w:r w:rsidR="006B17AF">
        <w:t>,</w:t>
      </w:r>
      <w:r w:rsidR="006C6013" w:rsidRPr="00B74B37">
        <w:rPr>
          <w:rStyle w:val="FootnoteReference"/>
        </w:rPr>
        <w:footnoteReference w:id="5"/>
      </w:r>
      <w:r w:rsidRPr="00082738">
        <w:t xml:space="preserve"> training organisations and host agencies </w:t>
      </w:r>
      <w:r>
        <w:t>reported that they had little awareness of the NEST or its potential impact on their business. This may have been because changes in relationships and interactions were being ascribed to other disruptive factors. The removal of the Annual Activity Requirement</w:t>
      </w:r>
      <w:r w:rsidR="006A433C">
        <w:t xml:space="preserve"> (AAR)</w:t>
      </w:r>
      <w:r>
        <w:t>, which affected referrals to Work for the Dole (WfD) and compulsory activities, including training, combined with the impact of bushfires and COVID-19, which saw reduced or suspended MORs, limited providers</w:t>
      </w:r>
      <w:r w:rsidR="00A46C18">
        <w:t>’</w:t>
      </w:r>
      <w:r>
        <w:t xml:space="preserve"> ability to engage participants in activities. P</w:t>
      </w:r>
      <w:r w:rsidRPr="00082738">
        <w:t>roviders</w:t>
      </w:r>
      <w:r>
        <w:t xml:space="preserve">, noting they were in a trial environment </w:t>
      </w:r>
      <w:r w:rsidR="006A433C">
        <w:t xml:space="preserve">that was </w:t>
      </w:r>
      <w:r>
        <w:t xml:space="preserve">designed to operate differently to jobactive, also </w:t>
      </w:r>
      <w:r w:rsidRPr="00082738">
        <w:t>refocus</w:t>
      </w:r>
      <w:r>
        <w:t>ed</w:t>
      </w:r>
      <w:r w:rsidRPr="00082738">
        <w:t xml:space="preserve"> their energy inwards</w:t>
      </w:r>
      <w:r>
        <w:t>, as they negotiated changes in the model. The redirection of part of their caseload to DS also impacted the pool of participants who may have been suited to volunteering</w:t>
      </w:r>
      <w:bookmarkEnd w:id="61"/>
      <w:r>
        <w:t>.</w:t>
      </w:r>
      <w:r w:rsidRPr="00082738">
        <w:t xml:space="preserve"> </w:t>
      </w:r>
    </w:p>
    <w:p w14:paraId="1C3A7EBD" w14:textId="65391893" w:rsidR="00A42853" w:rsidRPr="00082738" w:rsidRDefault="00A42853" w:rsidP="00A42853">
      <w:pPr>
        <w:pStyle w:val="Heading3"/>
      </w:pPr>
      <w:bookmarkStart w:id="62" w:name="_Toc94537211"/>
      <w:bookmarkStart w:id="63" w:name="_Toc110074376"/>
      <w:bookmarkStart w:id="64" w:name="_Toc124867090"/>
      <w:bookmarkStart w:id="65" w:name="_Hlk107384846"/>
      <w:r w:rsidRPr="00082738">
        <w:t>The provider</w:t>
      </w:r>
      <w:r w:rsidR="00A46C18">
        <w:t>–</w:t>
      </w:r>
      <w:r w:rsidRPr="00082738">
        <w:t>department relationship</w:t>
      </w:r>
      <w:bookmarkEnd w:id="62"/>
      <w:bookmarkEnd w:id="63"/>
      <w:bookmarkEnd w:id="64"/>
    </w:p>
    <w:p w14:paraId="0B1CE88A" w14:textId="27AF2159" w:rsidR="00A42853" w:rsidRPr="00082738" w:rsidRDefault="00A42853" w:rsidP="00A42853">
      <w:r w:rsidRPr="00082738">
        <w:t xml:space="preserve">NEST providers </w:t>
      </w:r>
      <w:r>
        <w:t xml:space="preserve">reported that they </w:t>
      </w:r>
      <w:r w:rsidRPr="00082738">
        <w:t>appreciated the department</w:t>
      </w:r>
      <w:r w:rsidR="00F178A9">
        <w:t>’</w:t>
      </w:r>
      <w:r w:rsidRPr="00082738">
        <w:t>s willingness to collaborate throughout the trial and test policy and program initiatives, build an evidence</w:t>
      </w:r>
      <w:r w:rsidR="003F2BBF">
        <w:t xml:space="preserve"> </w:t>
      </w:r>
      <w:r w:rsidRPr="00082738">
        <w:t xml:space="preserve">base, and discuss different engagement and servicing options before the rollout of </w:t>
      </w:r>
      <w:r>
        <w:t>Workforce Australia</w:t>
      </w:r>
      <w:r w:rsidRPr="00082738">
        <w:t xml:space="preserve">. </w:t>
      </w:r>
    </w:p>
    <w:p w14:paraId="6F119B5F" w14:textId="2135E22B" w:rsidR="00A42853" w:rsidRPr="00082738" w:rsidRDefault="00A42853" w:rsidP="00A42853">
      <w:r w:rsidRPr="00082738">
        <w:t>The department</w:t>
      </w:r>
      <w:r w:rsidR="00F178A9">
        <w:t>’</w:t>
      </w:r>
      <w:r w:rsidRPr="00082738">
        <w:t>s consultative approach and commitment to systemic change influenced provider change processes, and facilitated the implementation and uptake of policy, program and process</w:t>
      </w:r>
      <w:r>
        <w:t xml:space="preserve"> </w:t>
      </w:r>
      <w:r w:rsidRPr="00082738">
        <w:t>changes at the organisational, site, and staff level.</w:t>
      </w:r>
      <w:r w:rsidR="001002F2">
        <w:t xml:space="preserve"> </w:t>
      </w:r>
    </w:p>
    <w:p w14:paraId="11826FEB" w14:textId="60DCD4E8" w:rsidR="00A42853" w:rsidRDefault="00A42853" w:rsidP="00A42853">
      <w:r w:rsidRPr="00082738">
        <w:t>Account and contract managers have been i</w:t>
      </w:r>
      <w:r>
        <w:t>ntegral to</w:t>
      </w:r>
      <w:r w:rsidRPr="00082738">
        <w:t xml:space="preserve"> change and building responsive relationships with providers</w:t>
      </w:r>
      <w:r>
        <w:t xml:space="preserve"> (</w:t>
      </w:r>
      <w:r w:rsidR="00E82A14" w:rsidRPr="00B74B37">
        <w:t>S</w:t>
      </w:r>
      <w:r w:rsidRPr="00B74B37">
        <w:t xml:space="preserve">ections </w:t>
      </w:r>
      <w:r w:rsidRPr="00B74B37">
        <w:fldChar w:fldCharType="begin"/>
      </w:r>
      <w:r w:rsidRPr="00B74B37">
        <w:instrText xml:space="preserve"> REF _Ref103949098 \r \h </w:instrText>
      </w:r>
      <w:r w:rsidR="00A46C18" w:rsidRPr="00B74B37">
        <w:rPr>
          <w:highlight w:val="cyan"/>
        </w:rPr>
        <w:instrText xml:space="preserve"> \* MERGEFORMAT </w:instrText>
      </w:r>
      <w:r w:rsidRPr="00B74B37">
        <w:fldChar w:fldCharType="separate"/>
      </w:r>
      <w:r w:rsidR="009C2258">
        <w:t>3.2.1</w:t>
      </w:r>
      <w:r w:rsidRPr="00B74B37">
        <w:fldChar w:fldCharType="end"/>
      </w:r>
      <w:r w:rsidR="005B418E" w:rsidRPr="00B74B37">
        <w:t xml:space="preserve"> and</w:t>
      </w:r>
      <w:r w:rsidRPr="00B74B37">
        <w:t xml:space="preserve"> </w:t>
      </w:r>
      <w:r w:rsidR="003572EF">
        <w:fldChar w:fldCharType="begin"/>
      </w:r>
      <w:r w:rsidR="003572EF">
        <w:instrText xml:space="preserve"> REF _Ref122546881 \r \h </w:instrText>
      </w:r>
      <w:r w:rsidR="003572EF">
        <w:fldChar w:fldCharType="separate"/>
      </w:r>
      <w:r w:rsidR="009C2258">
        <w:t>6.7</w:t>
      </w:r>
      <w:r w:rsidR="003572EF">
        <w:fldChar w:fldCharType="end"/>
      </w:r>
      <w:r>
        <w:t>)</w:t>
      </w:r>
      <w:r w:rsidRPr="00082738">
        <w:t>.</w:t>
      </w:r>
      <w:r w:rsidR="001002F2">
        <w:t xml:space="preserve"> </w:t>
      </w:r>
    </w:p>
    <w:p w14:paraId="540C4D22" w14:textId="77777777" w:rsidR="00A42853" w:rsidRPr="00082738" w:rsidRDefault="00A42853" w:rsidP="00A42853">
      <w:r>
        <w:t>The implications of the department managing the digital caseload, effectively bringing the department into the market, was an issue raised by providers</w:t>
      </w:r>
      <w:bookmarkEnd w:id="65"/>
      <w:r>
        <w:t>.</w:t>
      </w:r>
    </w:p>
    <w:p w14:paraId="76F7E51E" w14:textId="77777777" w:rsidR="00A42853" w:rsidRPr="00082738" w:rsidRDefault="00A42853" w:rsidP="00A42853">
      <w:pPr>
        <w:pStyle w:val="Heading3"/>
      </w:pPr>
      <w:bookmarkStart w:id="66" w:name="_Toc94537212"/>
      <w:bookmarkStart w:id="67" w:name="_Toc110074377"/>
      <w:bookmarkStart w:id="68" w:name="_Toc124867091"/>
      <w:r w:rsidRPr="00082738">
        <w:lastRenderedPageBreak/>
        <w:t>ESSWeb</w:t>
      </w:r>
      <w:bookmarkEnd w:id="66"/>
      <w:bookmarkEnd w:id="67"/>
      <w:bookmarkEnd w:id="68"/>
    </w:p>
    <w:p w14:paraId="1F1DB2F3" w14:textId="4F258C05" w:rsidR="00A42853" w:rsidRPr="00082738" w:rsidRDefault="00A42853" w:rsidP="00A42853">
      <w:bookmarkStart w:id="69" w:name="_Hlk107384864"/>
      <w:r w:rsidRPr="00082738">
        <w:t xml:space="preserve">Due to </w:t>
      </w:r>
      <w:r>
        <w:t>its trial nature</w:t>
      </w:r>
      <w:r w:rsidRPr="00082738">
        <w:t>, ESSWeb</w:t>
      </w:r>
      <w:r>
        <w:rPr>
          <w:rStyle w:val="FootnoteReference"/>
        </w:rPr>
        <w:footnoteReference w:id="6"/>
      </w:r>
      <w:r w:rsidRPr="00082738">
        <w:t xml:space="preserve"> was not fully developed for the NEST, though development has been ongoing throughout the trial period. Initially,</w:t>
      </w:r>
      <w:r w:rsidR="00E82A14" w:rsidRPr="00E82A14">
        <w:t xml:space="preserve"> </w:t>
      </w:r>
      <w:r w:rsidR="00E82A14">
        <w:t>ESSWeb</w:t>
      </w:r>
      <w:r w:rsidRPr="00082738">
        <w:t xml:space="preserve"> limitations in the NEST environment</w:t>
      </w:r>
      <w:r>
        <w:t xml:space="preserve">, particularly with regard to data and reporting, </w:t>
      </w:r>
      <w:r w:rsidRPr="00082738">
        <w:t xml:space="preserve">meant providers had </w:t>
      </w:r>
      <w:r>
        <w:t>difficulty</w:t>
      </w:r>
      <w:r w:rsidRPr="00082738">
        <w:t xml:space="preserve"> tracking caseloads</w:t>
      </w:r>
      <w:r>
        <w:t xml:space="preserve"> and </w:t>
      </w:r>
      <w:r w:rsidRPr="00082738">
        <w:t>accessing reports</w:t>
      </w:r>
      <w:r>
        <w:t>, however</w:t>
      </w:r>
      <w:r w:rsidR="00782509">
        <w:t>,</w:t>
      </w:r>
      <w:r>
        <w:t xml:space="preserve"> this was remedied with subsequent releases. Providers </w:t>
      </w:r>
      <w:r w:rsidRPr="00082738">
        <w:t>reported increased administrative burden</w:t>
      </w:r>
      <w:r>
        <w:t xml:space="preserve"> as a result (</w:t>
      </w:r>
      <w:r w:rsidR="00E82A14">
        <w:t>S</w:t>
      </w:r>
      <w:r>
        <w:t>ection </w:t>
      </w:r>
      <w:r>
        <w:fldChar w:fldCharType="begin"/>
      </w:r>
      <w:r>
        <w:instrText xml:space="preserve"> REF _Ref103949098 \r \h </w:instrText>
      </w:r>
      <w:r>
        <w:fldChar w:fldCharType="separate"/>
      </w:r>
      <w:r w:rsidR="009C2258">
        <w:t>3.2.1</w:t>
      </w:r>
      <w:r>
        <w:fldChar w:fldCharType="end"/>
      </w:r>
      <w:r>
        <w:t>).</w:t>
      </w:r>
      <w:r w:rsidRPr="00082738">
        <w:t xml:space="preserve"> </w:t>
      </w:r>
    </w:p>
    <w:p w14:paraId="5166E247" w14:textId="77777777" w:rsidR="00A42853" w:rsidRPr="00082738" w:rsidRDefault="00A42853" w:rsidP="00A42853">
      <w:pPr>
        <w:pStyle w:val="Heading3"/>
      </w:pPr>
      <w:bookmarkStart w:id="70" w:name="_Toc94537213"/>
      <w:bookmarkStart w:id="71" w:name="_Toc110074378"/>
      <w:bookmarkStart w:id="72" w:name="_Toc124867092"/>
      <w:r w:rsidRPr="00082738">
        <w:t>Guidelines</w:t>
      </w:r>
      <w:bookmarkEnd w:id="70"/>
      <w:bookmarkEnd w:id="71"/>
      <w:bookmarkEnd w:id="72"/>
    </w:p>
    <w:p w14:paraId="73039B00" w14:textId="441985E9" w:rsidR="00A42853" w:rsidRPr="00082738" w:rsidRDefault="00A42853" w:rsidP="00A42853">
      <w:r>
        <w:t>As</w:t>
      </w:r>
      <w:r w:rsidRPr="00082738">
        <w:t xml:space="preserve"> the department took a less prescriptive approach to guidelines </w:t>
      </w:r>
      <w:r w:rsidR="00210FEE">
        <w:t xml:space="preserve">early </w:t>
      </w:r>
      <w:r w:rsidRPr="00082738">
        <w:t xml:space="preserve">in the trial, providers lacked </w:t>
      </w:r>
      <w:r>
        <w:t xml:space="preserve">confidence in their </w:t>
      </w:r>
      <w:r w:rsidRPr="00082738">
        <w:t xml:space="preserve">understanding </w:t>
      </w:r>
      <w:r>
        <w:t>of</w:t>
      </w:r>
      <w:r w:rsidRPr="00082738">
        <w:t xml:space="preserve"> </w:t>
      </w:r>
      <w:r>
        <w:t xml:space="preserve">the </w:t>
      </w:r>
      <w:r w:rsidRPr="00082738">
        <w:t>department</w:t>
      </w:r>
      <w:r w:rsidR="00F178A9">
        <w:t>’</w:t>
      </w:r>
      <w:r w:rsidRPr="00082738">
        <w:t xml:space="preserve">s expectations. Some providers struggled to adapt to </w:t>
      </w:r>
      <w:r w:rsidR="00210FEE">
        <w:t>this</w:t>
      </w:r>
      <w:r w:rsidRPr="00082738">
        <w:t xml:space="preserve"> environment </w:t>
      </w:r>
      <w:r w:rsidR="00210FEE">
        <w:t>when</w:t>
      </w:r>
      <w:r w:rsidRPr="00082738">
        <w:t xml:space="preserve"> trialling new engagement approaches and activities and making business decisions. Others, however, embraced the less prescriptive environment, and encouraged staff and participants to be involved in</w:t>
      </w:r>
      <w:r>
        <w:t>,</w:t>
      </w:r>
      <w:r w:rsidRPr="00082738">
        <w:t xml:space="preserve"> and provide feedback about</w:t>
      </w:r>
      <w:r>
        <w:t>,</w:t>
      </w:r>
      <w:r w:rsidRPr="00082738">
        <w:t xml:space="preserve"> elements of service design and delivery</w:t>
      </w:r>
      <w:r>
        <w:t xml:space="preserve"> (Section </w:t>
      </w:r>
      <w:r>
        <w:fldChar w:fldCharType="begin"/>
      </w:r>
      <w:r>
        <w:instrText xml:space="preserve"> REF _Ref103949098 \r \h </w:instrText>
      </w:r>
      <w:r>
        <w:fldChar w:fldCharType="separate"/>
      </w:r>
      <w:r w:rsidR="009C2258">
        <w:t>3.2.1</w:t>
      </w:r>
      <w:r>
        <w:fldChar w:fldCharType="end"/>
      </w:r>
      <w:bookmarkEnd w:id="69"/>
      <w:r>
        <w:t>)</w:t>
      </w:r>
      <w:r w:rsidRPr="00082738">
        <w:t>.</w:t>
      </w:r>
      <w:r w:rsidR="001002F2">
        <w:t xml:space="preserve"> </w:t>
      </w:r>
    </w:p>
    <w:p w14:paraId="6C5E4DB4" w14:textId="77777777" w:rsidR="00A42853" w:rsidRPr="00082738" w:rsidRDefault="00A42853" w:rsidP="00A42853">
      <w:pPr>
        <w:pStyle w:val="Heading3"/>
      </w:pPr>
      <w:bookmarkStart w:id="73" w:name="_Toc94537214"/>
      <w:bookmarkStart w:id="74" w:name="_Toc110074379"/>
      <w:bookmarkStart w:id="75" w:name="_Toc124867093"/>
      <w:bookmarkStart w:id="76" w:name="_Hlk107384875"/>
      <w:r w:rsidRPr="00082738">
        <w:t>Caseload</w:t>
      </w:r>
      <w:r>
        <w:t xml:space="preserve"> management</w:t>
      </w:r>
      <w:bookmarkEnd w:id="73"/>
      <w:bookmarkEnd w:id="74"/>
      <w:bookmarkEnd w:id="75"/>
    </w:p>
    <w:p w14:paraId="78D7D239" w14:textId="69D1566E" w:rsidR="00A42853" w:rsidRDefault="00A42853" w:rsidP="00A42853">
      <w:bookmarkStart w:id="77" w:name="_Hlk98754067"/>
      <w:bookmarkEnd w:id="76"/>
      <w:r>
        <w:t xml:space="preserve">NEST providers reported different approaches to caseload management. While most used caseload ratios as a performance metric, and were looking to reduce the caseload size per consultant, they generally reported </w:t>
      </w:r>
      <w:r w:rsidR="00EC07FF">
        <w:t>using</w:t>
      </w:r>
      <w:r>
        <w:t xml:space="preserve"> caseload ratios in combination with other measures. NEST providers reported </w:t>
      </w:r>
      <w:bookmarkEnd w:id="77"/>
      <w:r>
        <w:t>c</w:t>
      </w:r>
      <w:r w:rsidRPr="00082738">
        <w:t xml:space="preserve">aseload size per consultant did not drop as much as </w:t>
      </w:r>
      <w:r>
        <w:t>planned</w:t>
      </w:r>
      <w:r w:rsidRPr="00082738">
        <w:t xml:space="preserve"> due to a range of factors</w:t>
      </w:r>
      <w:r>
        <w:t>,</w:t>
      </w:r>
      <w:r w:rsidRPr="00082738">
        <w:t xml:space="preserve"> including site closures and lower than expected transfers to DS</w:t>
      </w:r>
      <w:r>
        <w:t xml:space="preserve"> </w:t>
      </w:r>
      <w:bookmarkStart w:id="78" w:name="_Hlk98754129"/>
      <w:r>
        <w:t>initially and subsequent COVID-19 impacts. Some providers noted difficulties recruiting employment consultants with the skills and attributes they were seeking</w:t>
      </w:r>
      <w:bookmarkEnd w:id="78"/>
      <w:r>
        <w:t xml:space="preserve"> (Sections </w:t>
      </w:r>
      <w:r>
        <w:fldChar w:fldCharType="begin"/>
      </w:r>
      <w:r>
        <w:instrText xml:space="preserve"> REF _Ref103949098 \r \h </w:instrText>
      </w:r>
      <w:r>
        <w:fldChar w:fldCharType="separate"/>
      </w:r>
      <w:r w:rsidR="009C2258">
        <w:t>3.2.1</w:t>
      </w:r>
      <w:r>
        <w:fldChar w:fldCharType="end"/>
      </w:r>
      <w:r>
        <w:t xml:space="preserve"> and </w:t>
      </w:r>
      <w:r>
        <w:fldChar w:fldCharType="begin"/>
      </w:r>
      <w:r>
        <w:instrText xml:space="preserve"> REF _Ref103949528 \r \h </w:instrText>
      </w:r>
      <w:r>
        <w:fldChar w:fldCharType="separate"/>
      </w:r>
      <w:r w:rsidR="009C2258">
        <w:t>6.5</w:t>
      </w:r>
      <w:r>
        <w:fldChar w:fldCharType="end"/>
      </w:r>
      <w:r w:rsidR="00210FEE">
        <w:t>5</w:t>
      </w:r>
      <w:r>
        <w:t>).</w:t>
      </w:r>
    </w:p>
    <w:p w14:paraId="0AA8BAD6" w14:textId="7265F61B" w:rsidR="00A42853" w:rsidRPr="00082738" w:rsidRDefault="00A42853" w:rsidP="00A42853">
      <w:r>
        <w:t xml:space="preserve">In terms of broader case management approaches, some providers focused on quality servicing rather than time-based servicing. Others </w:t>
      </w:r>
      <w:r w:rsidR="00210FEE">
        <w:t>used</w:t>
      </w:r>
      <w:r>
        <w:t xml:space="preserve"> a blended case management model combin</w:t>
      </w:r>
      <w:r w:rsidR="00210FEE">
        <w:t>ing</w:t>
      </w:r>
      <w:r>
        <w:t xml:space="preserve"> individual face-to-face sessions, group sessions and online services.</w:t>
      </w:r>
    </w:p>
    <w:p w14:paraId="06146D67" w14:textId="77777777" w:rsidR="00A42853" w:rsidRPr="00082738" w:rsidRDefault="00A42853" w:rsidP="00A42853">
      <w:pPr>
        <w:pStyle w:val="Heading4"/>
        <w:keepLines w:val="0"/>
      </w:pPr>
      <w:r w:rsidRPr="00082738">
        <w:t xml:space="preserve">Groups </w:t>
      </w:r>
      <w:r>
        <w:t>who may not be most suited to ES</w:t>
      </w:r>
    </w:p>
    <w:p w14:paraId="58B5AABC" w14:textId="1D935582" w:rsidR="00A42853" w:rsidRPr="00082738" w:rsidRDefault="00A42853" w:rsidP="00A42853">
      <w:pPr>
        <w:rPr>
          <w:lang w:val="en"/>
        </w:rPr>
      </w:pPr>
      <w:r w:rsidRPr="00082738">
        <w:rPr>
          <w:lang w:val="en"/>
        </w:rPr>
        <w:t xml:space="preserve">Both NEST and jobactive providers </w:t>
      </w:r>
      <w:r>
        <w:rPr>
          <w:lang w:val="en"/>
        </w:rPr>
        <w:t xml:space="preserve">reported that </w:t>
      </w:r>
      <w:r w:rsidRPr="00082738">
        <w:rPr>
          <w:lang w:val="en"/>
        </w:rPr>
        <w:t xml:space="preserve">some participant groups would be better placed in DS or serviced by </w:t>
      </w:r>
      <w:r w:rsidR="00210FEE">
        <w:rPr>
          <w:lang w:val="en"/>
        </w:rPr>
        <w:t>Centrelink</w:t>
      </w:r>
      <w:r w:rsidRPr="00082738">
        <w:rPr>
          <w:lang w:val="en"/>
        </w:rPr>
        <w:t>, regardless of their assessed level of disadvantage. These include:</w:t>
      </w:r>
    </w:p>
    <w:p w14:paraId="4C63CF7A" w14:textId="77777777" w:rsidR="00A42853" w:rsidRPr="00082738" w:rsidRDefault="00A42853" w:rsidP="00A42853">
      <w:pPr>
        <w:pStyle w:val="Bullet1"/>
      </w:pPr>
      <w:r w:rsidRPr="00082738">
        <w:t xml:space="preserve">participants who are meeting their MORs through activities other than job search </w:t>
      </w:r>
    </w:p>
    <w:p w14:paraId="2C1B6BB7" w14:textId="77777777" w:rsidR="00A42853" w:rsidRPr="00082738" w:rsidRDefault="00A42853" w:rsidP="00A42853">
      <w:pPr>
        <w:pStyle w:val="Bullet1"/>
      </w:pPr>
      <w:r w:rsidRPr="00082738">
        <w:t>older participants, and those who are long-term employed in seasonal/casual/contractual roles</w:t>
      </w:r>
    </w:p>
    <w:p w14:paraId="304E92CD" w14:textId="69FBCC6E" w:rsidR="00A42853" w:rsidRPr="00082738" w:rsidRDefault="00A42853" w:rsidP="00A42853">
      <w:pPr>
        <w:pStyle w:val="Bullet1"/>
      </w:pPr>
      <w:r w:rsidRPr="00082738">
        <w:t>some groups with exemptions due to illness, disability or caring responsibilities.</w:t>
      </w:r>
      <w:r>
        <w:rPr>
          <w:rStyle w:val="FootnoteReference"/>
        </w:rPr>
        <w:footnoteReference w:id="7"/>
      </w:r>
    </w:p>
    <w:p w14:paraId="516297D1" w14:textId="77777777" w:rsidR="00A42853" w:rsidRPr="00082738" w:rsidRDefault="00A42853" w:rsidP="00A42853">
      <w:pPr>
        <w:pStyle w:val="Heading2"/>
      </w:pPr>
      <w:bookmarkStart w:id="79" w:name="_Toc94537215"/>
      <w:bookmarkStart w:id="80" w:name="_Toc110074380"/>
      <w:bookmarkStart w:id="81" w:name="_Toc124867094"/>
      <w:r w:rsidRPr="00082738">
        <w:t>Enhanced Services</w:t>
      </w:r>
      <w:bookmarkEnd w:id="79"/>
      <w:bookmarkEnd w:id="80"/>
      <w:bookmarkEnd w:id="81"/>
    </w:p>
    <w:p w14:paraId="4FFAD153" w14:textId="77777777" w:rsidR="003509C9" w:rsidRPr="00082738" w:rsidRDefault="003509C9" w:rsidP="003509C9">
      <w:pPr>
        <w:pStyle w:val="Heading3"/>
      </w:pPr>
      <w:bookmarkStart w:id="82" w:name="_Toc124867095"/>
      <w:bookmarkStart w:id="83" w:name="_Toc94537216"/>
      <w:bookmarkStart w:id="84" w:name="_Toc110074381"/>
      <w:r w:rsidRPr="00082738">
        <w:t>Performance framework</w:t>
      </w:r>
      <w:bookmarkEnd w:id="82"/>
    </w:p>
    <w:p w14:paraId="643D40CE" w14:textId="38442462" w:rsidR="003509C9" w:rsidRPr="00082738" w:rsidRDefault="003509C9" w:rsidP="003509C9">
      <w:pPr>
        <w:rPr>
          <w:lang w:val="en"/>
        </w:rPr>
      </w:pPr>
      <w:r w:rsidRPr="00082738">
        <w:rPr>
          <w:lang w:val="en"/>
        </w:rPr>
        <w:t xml:space="preserve">The NEST has largely operated outside the influence of a performance framework. Some providers found this frustrating, as it did not give them confidence that they were performing well. It also, however, contributed to a willingness to trial new ideas and strategies, as well as improved relationships and communications between providers and the department. </w:t>
      </w:r>
      <w:r w:rsidRPr="006D7FC4">
        <w:rPr>
          <w:lang w:val="en"/>
        </w:rPr>
        <w:t xml:space="preserve">Combined with a lack of </w:t>
      </w:r>
      <w:r w:rsidRPr="006D7FC4">
        <w:rPr>
          <w:lang w:val="en"/>
        </w:rPr>
        <w:lastRenderedPageBreak/>
        <w:t>comparative data early in the trial, providers</w:t>
      </w:r>
      <w:r w:rsidRPr="00082738">
        <w:rPr>
          <w:lang w:val="en"/>
        </w:rPr>
        <w:t xml:space="preserve"> were unable to determine if the actions they were taking translat</w:t>
      </w:r>
      <w:r w:rsidR="00210FEE">
        <w:rPr>
          <w:lang w:val="en"/>
        </w:rPr>
        <w:t>ed</w:t>
      </w:r>
      <w:r w:rsidRPr="00082738">
        <w:rPr>
          <w:lang w:val="en"/>
        </w:rPr>
        <w:t xml:space="preserve"> to competitive results. This situation improved as new reports became available.</w:t>
      </w:r>
    </w:p>
    <w:p w14:paraId="1CEC0F02" w14:textId="5E7ED0D2" w:rsidR="003509C9" w:rsidRPr="00082738" w:rsidRDefault="003509C9" w:rsidP="003509C9">
      <w:r w:rsidRPr="00082738">
        <w:rPr>
          <w:lang w:val="en"/>
        </w:rPr>
        <w:t xml:space="preserve">In general, NEST providers thought the Star Ratings system used </w:t>
      </w:r>
      <w:r>
        <w:rPr>
          <w:lang w:val="en"/>
        </w:rPr>
        <w:t>for j</w:t>
      </w:r>
      <w:r w:rsidRPr="00082738">
        <w:rPr>
          <w:lang w:val="en"/>
        </w:rPr>
        <w:t xml:space="preserve">obactive was overly complex. </w:t>
      </w:r>
      <w:r>
        <w:rPr>
          <w:lang w:val="en"/>
        </w:rPr>
        <w:t xml:space="preserve">When considering the design of the performance framework in </w:t>
      </w:r>
      <w:r w:rsidRPr="00BB5DAC">
        <w:rPr>
          <w:lang w:val="en"/>
        </w:rPr>
        <w:t>Workforce Australia Employment Services, NEST providers stated a preference for a simplified framewo</w:t>
      </w:r>
      <w:r w:rsidRPr="00082738">
        <w:rPr>
          <w:lang w:val="en"/>
        </w:rPr>
        <w:t xml:space="preserve">rk that captured both full and partial employment outcomes and quality indicators such as onsite and digital </w:t>
      </w:r>
      <w:r w:rsidRPr="00082738">
        <w:t>engagement and attendance</w:t>
      </w:r>
      <w:r w:rsidR="008E0EB8">
        <w:t>;</w:t>
      </w:r>
      <w:r w:rsidRPr="00082738">
        <w:t xml:space="preserve"> appropriateness of referrals as measured by engagement, attendance and completion rates</w:t>
      </w:r>
      <w:r w:rsidR="0031007C">
        <w:t>;</w:t>
      </w:r>
      <w:r w:rsidRPr="00082738">
        <w:t xml:space="preserve"> participant progress</w:t>
      </w:r>
      <w:r w:rsidR="0031007C">
        <w:t>;</w:t>
      </w:r>
      <w:r w:rsidRPr="00082738">
        <w:t xml:space="preserve"> and participant, employer and staff satisfaction.</w:t>
      </w:r>
    </w:p>
    <w:p w14:paraId="76C841AE" w14:textId="1F11C5B1" w:rsidR="003509C9" w:rsidRDefault="003509C9" w:rsidP="003509C9">
      <w:pPr>
        <w:rPr>
          <w:lang w:val="en"/>
        </w:rPr>
      </w:pPr>
      <w:r w:rsidRPr="00082738">
        <w:rPr>
          <w:lang w:val="en"/>
        </w:rPr>
        <w:t xml:space="preserve">Providers cautioned against using </w:t>
      </w:r>
      <w:r w:rsidR="00F178A9">
        <w:rPr>
          <w:lang w:val="en"/>
        </w:rPr>
        <w:t>‘</w:t>
      </w:r>
      <w:r w:rsidRPr="00082738">
        <w:rPr>
          <w:lang w:val="en"/>
        </w:rPr>
        <w:t>time to</w:t>
      </w:r>
      <w:r w:rsidR="00F178A9">
        <w:rPr>
          <w:lang w:val="en"/>
        </w:rPr>
        <w:t>’</w:t>
      </w:r>
      <w:r w:rsidRPr="00082738">
        <w:rPr>
          <w:lang w:val="en"/>
        </w:rPr>
        <w:t xml:space="preserve"> </w:t>
      </w:r>
      <w:r w:rsidR="00E14063">
        <w:rPr>
          <w:lang w:val="en"/>
        </w:rPr>
        <w:t>key performance indicators (</w:t>
      </w:r>
      <w:r w:rsidRPr="00406CFC">
        <w:rPr>
          <w:lang w:val="en"/>
        </w:rPr>
        <w:t>KPIs</w:t>
      </w:r>
      <w:r w:rsidR="00E14063">
        <w:rPr>
          <w:lang w:val="en"/>
        </w:rPr>
        <w:t>)</w:t>
      </w:r>
      <w:r w:rsidRPr="00082738">
        <w:rPr>
          <w:lang w:val="en"/>
        </w:rPr>
        <w:t xml:space="preserve"> to measure performance and service quality. There was strong consensus that these KPIs encouraged inappropriate referrals as providers felt they needed to sacrifice appropriateness for speed</w:t>
      </w:r>
      <w:r>
        <w:rPr>
          <w:lang w:val="en"/>
        </w:rPr>
        <w:t xml:space="preserve"> (Section</w:t>
      </w:r>
      <w:r w:rsidR="00E14063">
        <w:rPr>
          <w:lang w:val="en"/>
        </w:rPr>
        <w:t> </w:t>
      </w:r>
      <w:r w:rsidR="005B418E">
        <w:rPr>
          <w:lang w:val="en"/>
        </w:rPr>
        <w:fldChar w:fldCharType="begin"/>
      </w:r>
      <w:r w:rsidR="005B418E">
        <w:rPr>
          <w:lang w:val="en"/>
        </w:rPr>
        <w:instrText xml:space="preserve"> REF _Ref103949425 \r \h </w:instrText>
      </w:r>
      <w:r w:rsidR="005B418E">
        <w:rPr>
          <w:lang w:val="en"/>
        </w:rPr>
      </w:r>
      <w:r w:rsidR="005B418E">
        <w:rPr>
          <w:lang w:val="en"/>
        </w:rPr>
        <w:fldChar w:fldCharType="separate"/>
      </w:r>
      <w:r w:rsidR="009C2258">
        <w:rPr>
          <w:lang w:val="en"/>
        </w:rPr>
        <w:t>6.8</w:t>
      </w:r>
      <w:r w:rsidR="005B418E">
        <w:rPr>
          <w:lang w:val="en"/>
        </w:rPr>
        <w:fldChar w:fldCharType="end"/>
      </w:r>
      <w:r>
        <w:rPr>
          <w:lang w:val="en"/>
        </w:rPr>
        <w:t>)</w:t>
      </w:r>
      <w:r w:rsidRPr="00082738">
        <w:rPr>
          <w:lang w:val="en"/>
        </w:rPr>
        <w:t>.</w:t>
      </w:r>
    </w:p>
    <w:p w14:paraId="4E67027E" w14:textId="0CF38F2C" w:rsidR="00A42853" w:rsidRPr="00082738" w:rsidRDefault="00A42853" w:rsidP="003509C9">
      <w:pPr>
        <w:pStyle w:val="Heading3"/>
      </w:pPr>
      <w:bookmarkStart w:id="85" w:name="_Toc124867096"/>
      <w:r w:rsidRPr="00082738">
        <w:t>Flexibility</w:t>
      </w:r>
      <w:bookmarkEnd w:id="83"/>
      <w:bookmarkEnd w:id="84"/>
      <w:bookmarkEnd w:id="85"/>
    </w:p>
    <w:p w14:paraId="60D7863F" w14:textId="16F58366" w:rsidR="00A42853" w:rsidRPr="00082738" w:rsidRDefault="00A42853" w:rsidP="00A42853">
      <w:r>
        <w:t>Overall, providers and participants have embraced the flexibility available in the NEST model, and there is evidence that:</w:t>
      </w:r>
    </w:p>
    <w:p w14:paraId="4745FCFF" w14:textId="77777777" w:rsidR="00A42853" w:rsidRPr="00BB5DAC" w:rsidRDefault="00A42853" w:rsidP="00A42853">
      <w:pPr>
        <w:pStyle w:val="Bullet1"/>
      </w:pPr>
      <w:r w:rsidRPr="00BB5DAC">
        <w:t xml:space="preserve">ES providers were well placed to pivot to online servicing in response to COVID-19 </w:t>
      </w:r>
    </w:p>
    <w:p w14:paraId="6307A1DE" w14:textId="36EE91F0" w:rsidR="00A42853" w:rsidRPr="00BB5DAC" w:rsidRDefault="00A42853" w:rsidP="00A42853">
      <w:pPr>
        <w:pStyle w:val="Bullet1"/>
      </w:pPr>
      <w:r w:rsidRPr="00BB5DAC">
        <w:t>ES providers are engaging with their participants more regularly than jobactive providers</w:t>
      </w:r>
    </w:p>
    <w:p w14:paraId="36D9BCAE" w14:textId="2D4097CD" w:rsidR="00A42853" w:rsidRPr="00BB5DAC" w:rsidRDefault="00A42853" w:rsidP="00A42853">
      <w:pPr>
        <w:pStyle w:val="Bullet1"/>
      </w:pPr>
      <w:r w:rsidRPr="00BB5DAC">
        <w:t xml:space="preserve">ES providers are having more targeted conversations with participants </w:t>
      </w:r>
    </w:p>
    <w:p w14:paraId="5A2842CA" w14:textId="43D444D4" w:rsidR="00A42853" w:rsidRPr="00BB5DAC" w:rsidRDefault="00A42853" w:rsidP="00A42853">
      <w:pPr>
        <w:pStyle w:val="Bullet1"/>
      </w:pPr>
      <w:r w:rsidRPr="00BB5DAC">
        <w:t>overall participant</w:t>
      </w:r>
      <w:r w:rsidR="003C5A3D">
        <w:t>s’</w:t>
      </w:r>
      <w:r w:rsidRPr="00BB5DAC">
        <w:t xml:space="preserve"> net satisfaction with their provider service is higher in the NEST compared with jobactive.</w:t>
      </w:r>
    </w:p>
    <w:p w14:paraId="55972895" w14:textId="77777777" w:rsidR="00A42853" w:rsidRPr="00082738" w:rsidRDefault="00A42853" w:rsidP="00A42853">
      <w:pPr>
        <w:pStyle w:val="Heading4"/>
      </w:pPr>
      <w:r w:rsidRPr="00082738">
        <w:t>Streams and tiers</w:t>
      </w:r>
    </w:p>
    <w:p w14:paraId="22FCB6DF" w14:textId="416152C8" w:rsidR="00A42853" w:rsidRPr="00082738" w:rsidRDefault="00A42853" w:rsidP="00A42853">
      <w:r w:rsidRPr="00082738">
        <w:t xml:space="preserve">Removal of streams </w:t>
      </w:r>
      <w:r>
        <w:t xml:space="preserve">(Stream A, B and C as they operate in jobactive) </w:t>
      </w:r>
      <w:r w:rsidRPr="00082738">
        <w:t>was welcomed by providers</w:t>
      </w:r>
      <w:r w:rsidR="0071473A">
        <w:t>,</w:t>
      </w:r>
      <w:r w:rsidRPr="00082738">
        <w:t xml:space="preserve"> who indicated that stream allocation in jobactive did not always see participants allocated to the most appropriate</w:t>
      </w:r>
      <w:r w:rsidR="00210FEE">
        <w:t xml:space="preserve"> stream</w:t>
      </w:r>
      <w:r w:rsidRPr="00082738">
        <w:t xml:space="preserve">. Further, providers noted </w:t>
      </w:r>
      <w:r>
        <w:t xml:space="preserve">that </w:t>
      </w:r>
      <w:r w:rsidRPr="00082738">
        <w:t>the removal of streams encouraged them to make servicing decisions based on the goals of the participant in front of them, their employment pathway, and the likelihood of a positive outcome.</w:t>
      </w:r>
      <w:r w:rsidR="001002F2">
        <w:t xml:space="preserve"> </w:t>
      </w:r>
    </w:p>
    <w:p w14:paraId="54003B36" w14:textId="33C06BA8" w:rsidR="00A42853" w:rsidRPr="00082738" w:rsidRDefault="00A42853" w:rsidP="00A42853">
      <w:r>
        <w:t>In the NEST</w:t>
      </w:r>
      <w:r w:rsidRPr="00082738">
        <w:t xml:space="preserve"> ES providers were able to allocate participants to tiers</w:t>
      </w:r>
      <w:r>
        <w:t xml:space="preserve">. </w:t>
      </w:r>
      <w:r w:rsidRPr="00381E3F">
        <w:t xml:space="preserve">Tier 1 was intended for participants </w:t>
      </w:r>
      <w:r>
        <w:t>who were able to undertake intensive work readiness activities</w:t>
      </w:r>
      <w:r w:rsidRPr="00381E3F">
        <w:t xml:space="preserve">, whereas Tier 2 was for participants </w:t>
      </w:r>
      <w:r>
        <w:t xml:space="preserve">facing more substantial </w:t>
      </w:r>
      <w:r w:rsidRPr="00381E3F">
        <w:t xml:space="preserve">non-vocational barriers. Providers were rewarded for moving participants from Tier 2 to Tier 1 with a </w:t>
      </w:r>
      <w:r>
        <w:t>P</w:t>
      </w:r>
      <w:r w:rsidRPr="00381E3F">
        <w:t xml:space="preserve">rogress in </w:t>
      </w:r>
      <w:r>
        <w:t>S</w:t>
      </w:r>
      <w:r w:rsidRPr="00381E3F">
        <w:t xml:space="preserve">ervice </w:t>
      </w:r>
      <w:r>
        <w:t>B</w:t>
      </w:r>
      <w:r w:rsidRPr="00381E3F">
        <w:t>onus (PiSB).</w:t>
      </w:r>
      <w:r>
        <w:t xml:space="preserve"> Feedback from the majority of NEST providers</w:t>
      </w:r>
      <w:r w:rsidRPr="00082738">
        <w:t xml:space="preserve"> </w:t>
      </w:r>
      <w:r>
        <w:t xml:space="preserve">showed there was </w:t>
      </w:r>
      <w:r w:rsidRPr="00082738">
        <w:t>little enthusiasm</w:t>
      </w:r>
      <w:r w:rsidRPr="00BC091D">
        <w:t xml:space="preserve"> </w:t>
      </w:r>
      <w:r w:rsidR="00210FEE">
        <w:t xml:space="preserve">for tiers </w:t>
      </w:r>
      <w:r w:rsidRPr="00082738">
        <w:t>as:</w:t>
      </w:r>
    </w:p>
    <w:p w14:paraId="27EC7B48" w14:textId="4DB18D5C" w:rsidR="00A42853" w:rsidRDefault="00A42853" w:rsidP="00A42853">
      <w:pPr>
        <w:pStyle w:val="Bullet1"/>
      </w:pPr>
      <w:r w:rsidRPr="00082738">
        <w:t>providers were initially confused about how to assess participants for tiers and their purpose, given other formal assessments such as ESAts</w:t>
      </w:r>
      <w:r w:rsidRPr="00BC091D">
        <w:t xml:space="preserve"> </w:t>
      </w:r>
      <w:r>
        <w:t>and their own assessments of participant needs</w:t>
      </w:r>
    </w:p>
    <w:p w14:paraId="36424BE1" w14:textId="2F88DFEF" w:rsidR="00A42853" w:rsidRPr="00082738" w:rsidRDefault="00A42853" w:rsidP="00A42853">
      <w:pPr>
        <w:pStyle w:val="Bullet1"/>
      </w:pPr>
      <w:r>
        <w:t>most providers considered the tiers added unnecessary complexity and administration</w:t>
      </w:r>
    </w:p>
    <w:p w14:paraId="2865BE99" w14:textId="77777777" w:rsidR="00A42853" w:rsidRPr="00082738" w:rsidRDefault="00A42853" w:rsidP="00A42853">
      <w:pPr>
        <w:pStyle w:val="Bullet1"/>
      </w:pPr>
      <w:r w:rsidRPr="00082738">
        <w:t xml:space="preserve">some providers were also concerned the department would question their tier allocation, given </w:t>
      </w:r>
      <w:r>
        <w:t>a</w:t>
      </w:r>
      <w:r w:rsidRPr="00082738">
        <w:t xml:space="preserve"> PiSB </w:t>
      </w:r>
      <w:r>
        <w:t>is paid when</w:t>
      </w:r>
      <w:r w:rsidRPr="00082738">
        <w:t xml:space="preserve"> participants mov</w:t>
      </w:r>
      <w:r>
        <w:t>e</w:t>
      </w:r>
      <w:r w:rsidRPr="00082738">
        <w:t xml:space="preserve"> from Tier 2 to Tier 1</w:t>
      </w:r>
      <w:r w:rsidRPr="00BC091D">
        <w:t xml:space="preserve"> </w:t>
      </w:r>
      <w:r>
        <w:t>and Tier 1 to DS</w:t>
      </w:r>
      <w:r w:rsidRPr="00082738">
        <w:t xml:space="preserve">. </w:t>
      </w:r>
    </w:p>
    <w:p w14:paraId="624DAE79" w14:textId="4E698ABC" w:rsidR="00A42853" w:rsidRPr="00082738" w:rsidRDefault="00970404" w:rsidP="00A42853">
      <w:r>
        <w:t>Con</w:t>
      </w:r>
      <w:r w:rsidRPr="00082738">
        <w:t>sequently</w:t>
      </w:r>
      <w:r w:rsidR="00A42853" w:rsidRPr="00082738">
        <w:t xml:space="preserve">, </w:t>
      </w:r>
      <w:r w:rsidR="00A42853">
        <w:t xml:space="preserve">most </w:t>
      </w:r>
      <w:r w:rsidR="00A42853" w:rsidRPr="00082738">
        <w:t>providers became increasingly ambivalent about the usefulness of tiers</w:t>
      </w:r>
      <w:r w:rsidR="00A42853">
        <w:t>,</w:t>
      </w:r>
      <w:r w:rsidR="00A42853" w:rsidRPr="00082738">
        <w:t xml:space="preserve"> as they were not linked to outcomes, had little impact on</w:t>
      </w:r>
      <w:r w:rsidR="00A42853" w:rsidRPr="00BC091D">
        <w:t xml:space="preserve"> </w:t>
      </w:r>
      <w:r w:rsidR="00A42853">
        <w:t>tailored</w:t>
      </w:r>
      <w:r w:rsidR="00A42853" w:rsidRPr="00082738">
        <w:t xml:space="preserve"> servicing, and did not necessarily reflect participant progress, which is often no</w:t>
      </w:r>
      <w:r w:rsidR="00A42853">
        <w:t>n-</w:t>
      </w:r>
      <w:r w:rsidR="00A42853" w:rsidRPr="00082738">
        <w:t xml:space="preserve">linear. Some providers thought tiers were just streams by </w:t>
      </w:r>
      <w:r w:rsidR="00A42853" w:rsidRPr="00082738">
        <w:lastRenderedPageBreak/>
        <w:t xml:space="preserve">another name. As such there was little movement between tiers and correspondingly few PiSB </w:t>
      </w:r>
      <w:r w:rsidR="00A42853">
        <w:t>payments</w:t>
      </w:r>
      <w:r w:rsidR="00A42853" w:rsidRPr="00082738">
        <w:t>, although the prevalence</w:t>
      </w:r>
      <w:r w:rsidR="00033C2F">
        <w:t xml:space="preserve"> of</w:t>
      </w:r>
      <w:r w:rsidR="00A42853" w:rsidRPr="00082738">
        <w:t xml:space="preserve"> PiSB</w:t>
      </w:r>
      <w:r w:rsidR="00033C2F">
        <w:t>s</w:t>
      </w:r>
      <w:r w:rsidR="00A42853" w:rsidRPr="00082738">
        <w:t xml:space="preserve"> did increase as providers became more confident </w:t>
      </w:r>
      <w:r w:rsidR="00A42853">
        <w:t>working in the NEST (Section</w:t>
      </w:r>
      <w:r w:rsidR="005B418E">
        <w:t xml:space="preserve"> </w:t>
      </w:r>
      <w:r w:rsidR="005B418E">
        <w:fldChar w:fldCharType="begin"/>
      </w:r>
      <w:r w:rsidR="005B418E">
        <w:instrText xml:space="preserve"> REF _Ref115875274 \r \h </w:instrText>
      </w:r>
      <w:r w:rsidR="005B418E">
        <w:fldChar w:fldCharType="separate"/>
      </w:r>
      <w:r w:rsidR="009C2258">
        <w:t>6.3</w:t>
      </w:r>
      <w:r w:rsidR="005B418E">
        <w:fldChar w:fldCharType="end"/>
      </w:r>
      <w:r w:rsidR="00A42853">
        <w:t>)</w:t>
      </w:r>
      <w:r w:rsidR="00A42853" w:rsidRPr="00082738">
        <w:t xml:space="preserve">. </w:t>
      </w:r>
    </w:p>
    <w:p w14:paraId="592B4F51" w14:textId="77777777" w:rsidR="00A42853" w:rsidRPr="00082738" w:rsidRDefault="00A42853" w:rsidP="00A42853">
      <w:pPr>
        <w:pStyle w:val="Heading3"/>
      </w:pPr>
      <w:bookmarkStart w:id="86" w:name="_Toc94537217"/>
      <w:bookmarkStart w:id="87" w:name="_Toc110074382"/>
      <w:bookmarkStart w:id="88" w:name="_Toc124867097"/>
      <w:r w:rsidRPr="00082738">
        <w:t>Engagement and activation in Enhanced Services</w:t>
      </w:r>
      <w:bookmarkEnd w:id="86"/>
      <w:bookmarkEnd w:id="87"/>
      <w:bookmarkEnd w:id="88"/>
    </w:p>
    <w:p w14:paraId="6D8EBDD3" w14:textId="7B816C08" w:rsidR="00A42853" w:rsidRPr="00082738" w:rsidRDefault="00A42853" w:rsidP="00A42853">
      <w:r w:rsidRPr="00082738">
        <w:t>NEST providers generally agreed that the flexibility of the NEST has broadened the range of activities to which they offer and/or refer participants. Drivers of engagement in activities include choice, flexibility, value and appropriateness. As such, NEST are more likely than jobactive providers to:</w:t>
      </w:r>
    </w:p>
    <w:p w14:paraId="18153AF8" w14:textId="77777777" w:rsidR="00A42853" w:rsidRPr="00065BC3" w:rsidRDefault="00A42853" w:rsidP="00A42853">
      <w:pPr>
        <w:pStyle w:val="Bullet1"/>
      </w:pPr>
      <w:r w:rsidRPr="00065BC3">
        <w:t>consider participant preference when selecting and referring to activities</w:t>
      </w:r>
    </w:p>
    <w:p w14:paraId="0184048E" w14:textId="77777777" w:rsidR="00A42853" w:rsidRPr="00065BC3" w:rsidRDefault="00A42853" w:rsidP="00A42853">
      <w:pPr>
        <w:pStyle w:val="Bullet1"/>
      </w:pPr>
      <w:r w:rsidRPr="00065BC3">
        <w:t>have less difficulty finding a suitable activity for participants</w:t>
      </w:r>
    </w:p>
    <w:p w14:paraId="40AF6180" w14:textId="23DD7A3B" w:rsidR="00A42853" w:rsidRPr="00065BC3" w:rsidRDefault="00A42853" w:rsidP="00A42853">
      <w:pPr>
        <w:pStyle w:val="Bullet1"/>
      </w:pPr>
      <w:r w:rsidRPr="00065BC3">
        <w:t>encounter less resistance to activity attendance.</w:t>
      </w:r>
      <w:r w:rsidR="001002F2">
        <w:t xml:space="preserve"> </w:t>
      </w:r>
    </w:p>
    <w:p w14:paraId="233C41E5" w14:textId="77777777" w:rsidR="00A42853" w:rsidRPr="00082738" w:rsidRDefault="00A42853" w:rsidP="00A42853">
      <w:pPr>
        <w:pStyle w:val="Heading4"/>
      </w:pPr>
      <w:r w:rsidRPr="00082738">
        <w:t>Work experience or Work for the Dole</w:t>
      </w:r>
    </w:p>
    <w:p w14:paraId="59B8BDB0" w14:textId="02A6DE56" w:rsidR="00A42853" w:rsidRPr="00082738" w:rsidRDefault="00A42853" w:rsidP="00A42853">
      <w:r w:rsidRPr="00082738">
        <w:t>WfD activities are less prevalent in the NEST. In general, NEST providers</w:t>
      </w:r>
      <w:r>
        <w:t xml:space="preserve"> reported that they</w:t>
      </w:r>
      <w:r w:rsidRPr="00082738">
        <w:t xml:space="preserve"> view paid activities (such as paid work trial and paid work experience) as more useful in moving participants into employment than unpaid activities. NEST providers report</w:t>
      </w:r>
      <w:r>
        <w:t>ed</w:t>
      </w:r>
      <w:r w:rsidRPr="00082738">
        <w:t xml:space="preserve"> that participants are more likely to engage in voluntary and paid work activities organised outside the restrictive WfD framework</w:t>
      </w:r>
      <w:r>
        <w:t>,</w:t>
      </w:r>
      <w:r w:rsidRPr="00082738">
        <w:t xml:space="preserve"> encouraging greater participation by employers, as it require</w:t>
      </w:r>
      <w:r>
        <w:t>s</w:t>
      </w:r>
      <w:r w:rsidRPr="00082738">
        <w:t xml:space="preserve"> less administration and relies on established workplace risk strategies </w:t>
      </w:r>
      <w:r w:rsidRPr="006D7FC4">
        <w:t>(</w:t>
      </w:r>
      <w:r w:rsidR="00862A9F">
        <w:t>workplace health and safety</w:t>
      </w:r>
      <w:r w:rsidRPr="006D7FC4">
        <w:t>)</w:t>
      </w:r>
      <w:r w:rsidRPr="00082738">
        <w:t xml:space="preserve"> and behaviours. </w:t>
      </w:r>
    </w:p>
    <w:p w14:paraId="1F51FE6D" w14:textId="0066265C" w:rsidR="00A42853" w:rsidRPr="00082738" w:rsidRDefault="00A42853" w:rsidP="00A42853">
      <w:r w:rsidRPr="00082738">
        <w:t>Notwithstanding this, NEST providers and other stakeholders d</w:t>
      </w:r>
      <w:r>
        <w:t>id</w:t>
      </w:r>
      <w:r w:rsidRPr="00082738">
        <w:t xml:space="preserve"> see the value in maintaining community</w:t>
      </w:r>
      <w:r w:rsidR="005E113B">
        <w:t>-</w:t>
      </w:r>
      <w:r w:rsidRPr="006D7FC4">
        <w:t>orientated</w:t>
      </w:r>
      <w:r w:rsidRPr="00082738">
        <w:t xml:space="preserve"> activities for those who need to build foundational skills, community networks, and self-confidence. They generally fe</w:t>
      </w:r>
      <w:r>
        <w:t>lt</w:t>
      </w:r>
      <w:r w:rsidRPr="00082738">
        <w:t xml:space="preserve"> that flexibility is required to arrange activities and build relationships that meet both participant and host agency needs</w:t>
      </w:r>
      <w:r>
        <w:t xml:space="preserve"> (</w:t>
      </w:r>
      <w:r w:rsidR="00E2692B">
        <w:t>S</w:t>
      </w:r>
      <w:r>
        <w:t xml:space="preserve">ection </w:t>
      </w:r>
      <w:r>
        <w:fldChar w:fldCharType="begin"/>
      </w:r>
      <w:r>
        <w:instrText xml:space="preserve"> REF _Ref103948873 \r \h </w:instrText>
      </w:r>
      <w:r>
        <w:fldChar w:fldCharType="separate"/>
      </w:r>
      <w:r w:rsidR="009C2258">
        <w:t>6.4.4</w:t>
      </w:r>
      <w:r>
        <w:fldChar w:fldCharType="end"/>
      </w:r>
      <w:r>
        <w:t>)</w:t>
      </w:r>
      <w:r w:rsidRPr="00082738">
        <w:t xml:space="preserve">. </w:t>
      </w:r>
    </w:p>
    <w:p w14:paraId="279A6E3F" w14:textId="77777777" w:rsidR="00A42853" w:rsidRPr="00082738" w:rsidRDefault="00A42853" w:rsidP="00A42853">
      <w:pPr>
        <w:pStyle w:val="Heading4"/>
      </w:pPr>
      <w:r w:rsidRPr="00082738">
        <w:t>Training</w:t>
      </w:r>
    </w:p>
    <w:p w14:paraId="6A8427C6" w14:textId="741C8662" w:rsidR="00A42853" w:rsidRPr="00082738" w:rsidRDefault="00A42853" w:rsidP="00A42853">
      <w:r w:rsidRPr="00082738">
        <w:t xml:space="preserve">Training priorities have shifted in NEST regions, from employability skills to industry-based and vocational training. While this may be in part due to local labour market changes, according to the </w:t>
      </w:r>
      <w:r w:rsidRPr="00647703">
        <w:t xml:space="preserve">Participant Experiences of Employment Services </w:t>
      </w:r>
      <w:r>
        <w:t>(</w:t>
      </w:r>
      <w:r w:rsidRPr="00082738">
        <w:t>PEES</w:t>
      </w:r>
      <w:r>
        <w:t>)</w:t>
      </w:r>
      <w:r w:rsidRPr="00082738">
        <w:t xml:space="preserve"> Survey</w:t>
      </w:r>
      <w:r w:rsidR="00862A9F">
        <w:t>,</w:t>
      </w:r>
      <w:r w:rsidRPr="006D7FC4">
        <w:rPr>
          <w:rStyle w:val="FootnoteReference"/>
        </w:rPr>
        <w:footnoteReference w:id="8"/>
      </w:r>
      <w:r w:rsidRPr="00082738">
        <w:t xml:space="preserve"> training for a specific job and pre-employment training is more prevalent among NEST participants than jobactive participants</w:t>
      </w:r>
      <w:r>
        <w:t xml:space="preserve"> (</w:t>
      </w:r>
      <w:r w:rsidR="00E2692B">
        <w:t>S</w:t>
      </w:r>
      <w:r>
        <w:t>ection</w:t>
      </w:r>
      <w:r w:rsidR="00E2692B">
        <w:t> </w:t>
      </w:r>
      <w:r>
        <w:fldChar w:fldCharType="begin"/>
      </w:r>
      <w:r>
        <w:instrText xml:space="preserve"> REF _Ref103948814 \r \h </w:instrText>
      </w:r>
      <w:r>
        <w:fldChar w:fldCharType="separate"/>
      </w:r>
      <w:r w:rsidR="009C2258">
        <w:t>6.4.4</w:t>
      </w:r>
      <w:r>
        <w:fldChar w:fldCharType="end"/>
      </w:r>
      <w:r>
        <w:t>)</w:t>
      </w:r>
      <w:r w:rsidRPr="00082738">
        <w:t xml:space="preserve">. </w:t>
      </w:r>
    </w:p>
    <w:p w14:paraId="6AF6BC4E" w14:textId="77777777" w:rsidR="00A42853" w:rsidRPr="00082738" w:rsidRDefault="00A42853" w:rsidP="00A42853">
      <w:pPr>
        <w:pStyle w:val="Heading4"/>
      </w:pPr>
      <w:r w:rsidRPr="00082738">
        <w:t>Employer engagement</w:t>
      </w:r>
    </w:p>
    <w:p w14:paraId="16A2F353" w14:textId="0B6AF3F5" w:rsidR="00A42853" w:rsidRPr="00082738" w:rsidRDefault="00A42853" w:rsidP="00A42853">
      <w:r>
        <w:t>Stakeholder research</w:t>
      </w:r>
      <w:r w:rsidRPr="00082738">
        <w:t xml:space="preserve"> findings indicate that NEST providers were looking for innovative ways to connect with employers, and increasing job brokering and reverse marketing activities, in acknowledgement that a more disadvantaged caseload will require more assistance to secure employment.</w:t>
      </w:r>
    </w:p>
    <w:p w14:paraId="045D7BB7" w14:textId="43147EC2" w:rsidR="00A42853" w:rsidRPr="00082738" w:rsidRDefault="00A42853" w:rsidP="00A42853">
      <w:r w:rsidRPr="00082738">
        <w:t xml:space="preserve">Similarly, administrative data shows there is higher use of wage subsidies in the NEST, for all </w:t>
      </w:r>
      <w:r>
        <w:t>relevant</w:t>
      </w:r>
      <w:r w:rsidRPr="00082738">
        <w:t xml:space="preserve"> wage subsidy types.</w:t>
      </w:r>
      <w:r>
        <w:t xml:space="preserve"> </w:t>
      </w:r>
      <w:r w:rsidRPr="00194447">
        <w:t>For example, the average spend per participant in the NEST is $574</w:t>
      </w:r>
      <w:r w:rsidR="00C2395E">
        <w:t>,</w:t>
      </w:r>
      <w:r w:rsidRPr="00194447">
        <w:t xml:space="preserve"> compared </w:t>
      </w:r>
      <w:r w:rsidRPr="00194447">
        <w:lastRenderedPageBreak/>
        <w:t xml:space="preserve">with $426 in jobactive. The </w:t>
      </w:r>
      <w:r>
        <w:t>P</w:t>
      </w:r>
      <w:r w:rsidRPr="00194447">
        <w:t xml:space="preserve">rovider </w:t>
      </w:r>
      <w:r>
        <w:t>S</w:t>
      </w:r>
      <w:r w:rsidRPr="00194447">
        <w:t>urvey</w:t>
      </w:r>
      <w:r>
        <w:rPr>
          <w:rStyle w:val="FootnoteReference"/>
        </w:rPr>
        <w:footnoteReference w:id="9"/>
      </w:r>
      <w:r w:rsidRPr="00194447">
        <w:t xml:space="preserve"> indicates there is greater focus on pre, as opposed to post-employment</w:t>
      </w:r>
      <w:r w:rsidR="00387ACA">
        <w:t>,</w:t>
      </w:r>
      <w:r w:rsidRPr="00194447">
        <w:t xml:space="preserve"> wage subsidies in the NEST (Section</w:t>
      </w:r>
      <w:r w:rsidR="005B418E">
        <w:t xml:space="preserve"> </w:t>
      </w:r>
      <w:r w:rsidR="005B418E">
        <w:fldChar w:fldCharType="begin"/>
      </w:r>
      <w:r w:rsidR="005B418E">
        <w:instrText xml:space="preserve"> REF _Ref103948749 \r \h </w:instrText>
      </w:r>
      <w:r w:rsidR="005B418E">
        <w:fldChar w:fldCharType="separate"/>
      </w:r>
      <w:r w:rsidR="009C2258">
        <w:t>6.4.6</w:t>
      </w:r>
      <w:r w:rsidR="005B418E">
        <w:fldChar w:fldCharType="end"/>
      </w:r>
      <w:r w:rsidRPr="00194447">
        <w:t>).</w:t>
      </w:r>
      <w:r w:rsidRPr="00082738">
        <w:t xml:space="preserve"> </w:t>
      </w:r>
    </w:p>
    <w:p w14:paraId="115FD6AD" w14:textId="09BA3C0F" w:rsidR="00A42853" w:rsidRPr="00082738" w:rsidRDefault="00A42853" w:rsidP="00A42853">
      <w:pPr>
        <w:pStyle w:val="Heading5"/>
      </w:pPr>
      <w:r w:rsidRPr="00082738">
        <w:t xml:space="preserve">Pre- and </w:t>
      </w:r>
      <w:r w:rsidR="007419E4">
        <w:t>p</w:t>
      </w:r>
      <w:r w:rsidRPr="00082738">
        <w:t xml:space="preserve">ost-employment support </w:t>
      </w:r>
    </w:p>
    <w:p w14:paraId="24BB715B" w14:textId="6F6C77D3" w:rsidR="00A42853" w:rsidRPr="00082738" w:rsidRDefault="00A42853" w:rsidP="00A42853">
      <w:bookmarkStart w:id="89" w:name="_Hlk107384969"/>
      <w:r w:rsidRPr="002F37A1">
        <w:t>The Provider Survey found</w:t>
      </w:r>
      <w:r w:rsidRPr="00082738">
        <w:t xml:space="preserve"> little discernible difference between NEST and jobactive sites in terms of the types of pre- and post-employment assistance provided. However, there is evidence that NEST providers are spending more on EF pre-employment, </w:t>
      </w:r>
      <w:r>
        <w:t xml:space="preserve">and </w:t>
      </w:r>
      <w:r w:rsidRPr="00082738">
        <w:t xml:space="preserve">offering pre-employment activities such as industry tasters </w:t>
      </w:r>
      <w:r>
        <w:t xml:space="preserve">more </w:t>
      </w:r>
      <w:r w:rsidRPr="00082738">
        <w:t>than jobactive providers</w:t>
      </w:r>
      <w:r>
        <w:t xml:space="preserve"> (Sections </w:t>
      </w:r>
      <w:r>
        <w:fldChar w:fldCharType="begin"/>
      </w:r>
      <w:r>
        <w:instrText xml:space="preserve"> REF _Ref103948618 \r \h </w:instrText>
      </w:r>
      <w:r>
        <w:fldChar w:fldCharType="separate"/>
      </w:r>
      <w:r w:rsidR="009C2258">
        <w:t>6.4.3</w:t>
      </w:r>
      <w:r>
        <w:fldChar w:fldCharType="end"/>
      </w:r>
      <w:r>
        <w:t xml:space="preserve"> and </w:t>
      </w:r>
      <w:r>
        <w:fldChar w:fldCharType="begin"/>
      </w:r>
      <w:r>
        <w:instrText xml:space="preserve"> REF _Ref103948814 \r \h </w:instrText>
      </w:r>
      <w:r>
        <w:fldChar w:fldCharType="separate"/>
      </w:r>
      <w:r w:rsidR="009C2258">
        <w:t>6.4.4</w:t>
      </w:r>
      <w:r>
        <w:fldChar w:fldCharType="end"/>
      </w:r>
      <w:r>
        <w:t>)</w:t>
      </w:r>
      <w:r w:rsidRPr="00082738">
        <w:t>.</w:t>
      </w:r>
      <w:r w:rsidR="001002F2">
        <w:t xml:space="preserve"> </w:t>
      </w:r>
    </w:p>
    <w:p w14:paraId="45F886FA" w14:textId="77777777" w:rsidR="00A42853" w:rsidRPr="00082738" w:rsidRDefault="00A42853" w:rsidP="00A42853">
      <w:pPr>
        <w:pStyle w:val="Heading4"/>
      </w:pPr>
      <w:r w:rsidRPr="00082738">
        <w:t>Staffing</w:t>
      </w:r>
    </w:p>
    <w:p w14:paraId="6A5EF345" w14:textId="489EB93B" w:rsidR="00A42853" w:rsidRPr="00082738" w:rsidRDefault="00A42853" w:rsidP="00A42853">
      <w:r>
        <w:t xml:space="preserve">Data from the </w:t>
      </w:r>
      <w:r w:rsidRPr="002F37A1">
        <w:t>Provider Survey</w:t>
      </w:r>
      <w:r w:rsidR="00E2692B">
        <w:t xml:space="preserve"> </w:t>
      </w:r>
      <w:r>
        <w:t>suggests that t</w:t>
      </w:r>
      <w:r w:rsidRPr="00082738">
        <w:t xml:space="preserve">he number of full-time </w:t>
      </w:r>
      <w:bookmarkEnd w:id="89"/>
      <w:r w:rsidRPr="00082738">
        <w:t xml:space="preserve">equivalent </w:t>
      </w:r>
      <w:r>
        <w:t xml:space="preserve">employment services </w:t>
      </w:r>
      <w:r w:rsidRPr="00082738">
        <w:t>staff is similar for both NEST and jobactive, although there appears to be some evidence of better staff retention at NEST sites. NEST providers have indicated they have redefined some staff roles and moved staff around</w:t>
      </w:r>
      <w:r>
        <w:t xml:space="preserve"> within the sites/regions</w:t>
      </w:r>
      <w:r w:rsidRPr="00082738">
        <w:t>.</w:t>
      </w:r>
      <w:r>
        <w:t xml:space="preserve"> The same survey also found that, for most categories examined, the proportion of specialist staff was higher at NEST sites than jobactive sites.</w:t>
      </w:r>
    </w:p>
    <w:p w14:paraId="57A77EB9" w14:textId="6458FE43" w:rsidR="00A42853" w:rsidRPr="00082738" w:rsidRDefault="00A42853" w:rsidP="00A42853">
      <w:r w:rsidRPr="00082738">
        <w:t xml:space="preserve">Providers in both NEST and jobactive reported about 10% staff attrition due to COVID-19, however jobactive providers found it easier to recruit staff. Some NEST providers reported difficulties attracting staff as they are looking for more qualified staff and people with case management skills, </w:t>
      </w:r>
      <w:r w:rsidRPr="006D7FC4">
        <w:t>who are res</w:t>
      </w:r>
      <w:r w:rsidRPr="00604A2B">
        <w:t>ilient and can display empathy</w:t>
      </w:r>
      <w:r w:rsidRPr="00082738">
        <w:t xml:space="preserve">. These staff skills have changed from the sales and/or administrative skills that many NEST providers thought were important in the jobactive model. </w:t>
      </w:r>
    </w:p>
    <w:p w14:paraId="4FB5652F" w14:textId="71182CAF" w:rsidR="00A42853" w:rsidRPr="00082738" w:rsidRDefault="00A42853" w:rsidP="00A42853">
      <w:r w:rsidRPr="00082738">
        <w:t xml:space="preserve">Although NEST providers indicated higher staff satisfaction at NEST sites in the qualitative fieldwork, the Provider Survey shows little difference between NEST and jobactive sites. This may indicate that staff satisfaction is declining as the NEST moves from a trial to a more </w:t>
      </w:r>
      <w:r>
        <w:t>business</w:t>
      </w:r>
      <w:r w:rsidR="00CB6C61">
        <w:t xml:space="preserve"> </w:t>
      </w:r>
      <w:r>
        <w:t>as</w:t>
      </w:r>
      <w:r w:rsidR="00CB6C61">
        <w:t xml:space="preserve"> </w:t>
      </w:r>
      <w:r>
        <w:t>usual (</w:t>
      </w:r>
      <w:r w:rsidRPr="00082738">
        <w:t>BAU</w:t>
      </w:r>
      <w:r>
        <w:t xml:space="preserve">) </w:t>
      </w:r>
      <w:r w:rsidRPr="00082738">
        <w:t>model</w:t>
      </w:r>
      <w:r>
        <w:t>, or may be due to the impact of COVID-19, which affected all sites (</w:t>
      </w:r>
      <w:r w:rsidR="00E2692B">
        <w:t>S</w:t>
      </w:r>
      <w:r>
        <w:t xml:space="preserve">ection </w:t>
      </w:r>
      <w:r>
        <w:fldChar w:fldCharType="begin"/>
      </w:r>
      <w:r>
        <w:instrText xml:space="preserve"> REF _Ref103948513 \r \h </w:instrText>
      </w:r>
      <w:r>
        <w:fldChar w:fldCharType="separate"/>
      </w:r>
      <w:r w:rsidR="009C2258">
        <w:t>6.5.2</w:t>
      </w:r>
      <w:r>
        <w:fldChar w:fldCharType="end"/>
      </w:r>
      <w:r>
        <w:t>).</w:t>
      </w:r>
      <w:r w:rsidRPr="00082738">
        <w:t xml:space="preserve"> </w:t>
      </w:r>
    </w:p>
    <w:p w14:paraId="7CF79E14" w14:textId="2FE4CF56" w:rsidR="00A42853" w:rsidRDefault="00A42853" w:rsidP="00A42853">
      <w:pPr>
        <w:pStyle w:val="Heading2"/>
      </w:pPr>
      <w:bookmarkStart w:id="90" w:name="_Toc94537218"/>
      <w:bookmarkStart w:id="91" w:name="_Toc110074383"/>
      <w:bookmarkStart w:id="92" w:name="_Toc124867098"/>
      <w:r w:rsidRPr="00082738">
        <w:t xml:space="preserve">Digital </w:t>
      </w:r>
      <w:bookmarkEnd w:id="90"/>
      <w:r w:rsidR="003509C9">
        <w:t>Services</w:t>
      </w:r>
      <w:bookmarkEnd w:id="91"/>
      <w:bookmarkEnd w:id="92"/>
    </w:p>
    <w:p w14:paraId="42785595" w14:textId="2042E587" w:rsidR="00A42853" w:rsidRDefault="00A42853" w:rsidP="00A42853">
      <w:pPr>
        <w:pStyle w:val="Heading3"/>
      </w:pPr>
      <w:bookmarkStart w:id="93" w:name="_Toc110074384"/>
      <w:bookmarkStart w:id="94" w:name="_Toc124867099"/>
      <w:r>
        <w:t xml:space="preserve">Internet </w:t>
      </w:r>
      <w:r w:rsidR="00772D02">
        <w:t>a</w:t>
      </w:r>
      <w:r>
        <w:t>ccess</w:t>
      </w:r>
      <w:bookmarkEnd w:id="93"/>
      <w:bookmarkEnd w:id="94"/>
    </w:p>
    <w:p w14:paraId="1D7819C3" w14:textId="79770472" w:rsidR="00A42853" w:rsidRDefault="00A42853" w:rsidP="00A42853">
      <w:bookmarkStart w:id="95" w:name="_Hlk107384994"/>
      <w:r>
        <w:t>Findings from the PEES Survey suggests that e</w:t>
      </w:r>
      <w:r w:rsidRPr="00082738">
        <w:t>mployment service</w:t>
      </w:r>
      <w:r>
        <w:t>s</w:t>
      </w:r>
      <w:r w:rsidRPr="00082738">
        <w:t xml:space="preserve"> participants, like most Australians, </w:t>
      </w:r>
      <w:r>
        <w:t xml:space="preserve">generally </w:t>
      </w:r>
      <w:r w:rsidRPr="00082738">
        <w:t>have high rates of internet access</w:t>
      </w:r>
      <w:r>
        <w:t>, h</w:t>
      </w:r>
      <w:r w:rsidRPr="00082738">
        <w:t>owever</w:t>
      </w:r>
      <w:r>
        <w:t xml:space="preserve"> it is not </w:t>
      </w:r>
      <w:r w:rsidRPr="00082738">
        <w:t>always reliable</w:t>
      </w:r>
      <w:r>
        <w:t>. In addition, the devices t</w:t>
      </w:r>
      <w:r w:rsidRPr="00082738">
        <w:t xml:space="preserve">hey use to access the internet are not always </w:t>
      </w:r>
      <w:r>
        <w:t xml:space="preserve">the most </w:t>
      </w:r>
      <w:r w:rsidRPr="00082738">
        <w:t xml:space="preserve">suitable. For example, over 90% of PEES </w:t>
      </w:r>
      <w:r w:rsidR="00A12AC9">
        <w:t>S</w:t>
      </w:r>
      <w:r w:rsidRPr="00082738">
        <w:t xml:space="preserve">urvey </w:t>
      </w:r>
      <w:r>
        <w:t>respondents</w:t>
      </w:r>
      <w:r w:rsidRPr="00082738">
        <w:t xml:space="preserve"> reported using smartphones as the most common way to access the internet; however, </w:t>
      </w:r>
      <w:r w:rsidR="00C57DBE">
        <w:t xml:space="preserve">a </w:t>
      </w:r>
      <w:r w:rsidRPr="00082738">
        <w:t>smartphone</w:t>
      </w:r>
      <w:r w:rsidR="00C57DBE">
        <w:t xml:space="preserve"> is</w:t>
      </w:r>
      <w:r w:rsidRPr="00082738">
        <w:t xml:space="preserve"> less suitable </w:t>
      </w:r>
      <w:r>
        <w:t xml:space="preserve">than a laptop or PC </w:t>
      </w:r>
      <w:r w:rsidRPr="00082738">
        <w:t>for completing job applications and/or engaging in training</w:t>
      </w:r>
      <w:bookmarkEnd w:id="95"/>
      <w:r w:rsidRPr="00082738">
        <w:t xml:space="preserve">. </w:t>
      </w:r>
    </w:p>
    <w:p w14:paraId="2380FF25" w14:textId="77777777" w:rsidR="00A42853" w:rsidRPr="00082738" w:rsidRDefault="00A42853" w:rsidP="00A42853">
      <w:pPr>
        <w:pStyle w:val="Heading3"/>
      </w:pPr>
      <w:bookmarkStart w:id="96" w:name="_Toc110074385"/>
      <w:bookmarkStart w:id="97" w:name="_Toc124867100"/>
      <w:bookmarkStart w:id="98" w:name="_Hlk107385009"/>
      <w:r>
        <w:t>Understanding employment and Digital Services</w:t>
      </w:r>
      <w:bookmarkEnd w:id="96"/>
      <w:bookmarkEnd w:id="97"/>
    </w:p>
    <w:bookmarkEnd w:id="98"/>
    <w:p w14:paraId="26C8F5DA" w14:textId="220121E4" w:rsidR="00A42853" w:rsidRPr="00082738" w:rsidRDefault="00A42853" w:rsidP="00A42853">
      <w:r>
        <w:t>Findings from the PEES Qualitative research indicate that participants have little understanding about employment services in general, and DS more specifically, including</w:t>
      </w:r>
      <w:r w:rsidRPr="00082738">
        <w:t>:</w:t>
      </w:r>
    </w:p>
    <w:p w14:paraId="068C63A5" w14:textId="3C6FDADC" w:rsidR="00A42853" w:rsidRPr="00082738" w:rsidRDefault="00A42853" w:rsidP="00A42853">
      <w:pPr>
        <w:pStyle w:val="Bullet1"/>
      </w:pPr>
      <w:bookmarkStart w:id="99" w:name="_Hlk107385030"/>
      <w:r w:rsidRPr="00082738">
        <w:t>the differences between Services Australia</w:t>
      </w:r>
      <w:r w:rsidR="006C1E2C">
        <w:t>/Centrelink</w:t>
      </w:r>
      <w:r w:rsidRPr="00082738">
        <w:t xml:space="preserve"> and the </w:t>
      </w:r>
      <w:r w:rsidR="009373E0">
        <w:t>department</w:t>
      </w:r>
    </w:p>
    <w:p w14:paraId="52D7744D" w14:textId="77777777" w:rsidR="00A42853" w:rsidRDefault="00A42853" w:rsidP="00A42853">
      <w:pPr>
        <w:pStyle w:val="Bullet1"/>
      </w:pPr>
      <w:r w:rsidRPr="00082738">
        <w:t xml:space="preserve">what government employment services are and </w:t>
      </w:r>
      <w:r>
        <w:t xml:space="preserve">what they </w:t>
      </w:r>
      <w:r w:rsidRPr="00082738">
        <w:t>offer</w:t>
      </w:r>
    </w:p>
    <w:p w14:paraId="2E959321" w14:textId="1C5DB6F1" w:rsidR="00A42853" w:rsidRPr="00082738" w:rsidRDefault="00A42853" w:rsidP="00A42853">
      <w:pPr>
        <w:pStyle w:val="Bullet1"/>
      </w:pPr>
      <w:r w:rsidRPr="00082738">
        <w:t xml:space="preserve">the DSCC or the National Customer Service Line (NCSL), </w:t>
      </w:r>
      <w:r>
        <w:t xml:space="preserve">resulting in </w:t>
      </w:r>
      <w:r w:rsidRPr="00082738">
        <w:t>low usage of the</w:t>
      </w:r>
      <w:r w:rsidR="006E11F8">
        <w:t>se</w:t>
      </w:r>
      <w:r w:rsidRPr="00082738">
        <w:t xml:space="preserve"> service</w:t>
      </w:r>
      <w:r w:rsidR="006E11F8">
        <w:t>s</w:t>
      </w:r>
      <w:r w:rsidRPr="00082738">
        <w:t xml:space="preserve"> </w:t>
      </w:r>
    </w:p>
    <w:p w14:paraId="3B3A14B5" w14:textId="7E1A1F2A" w:rsidR="00A42853" w:rsidRPr="00082738" w:rsidRDefault="00A42853" w:rsidP="00A42853">
      <w:pPr>
        <w:pStyle w:val="Bullet1"/>
      </w:pPr>
      <w:r w:rsidRPr="00082738">
        <w:lastRenderedPageBreak/>
        <w:t xml:space="preserve">the </w:t>
      </w:r>
      <w:r w:rsidR="005E7218">
        <w:t>DS</w:t>
      </w:r>
      <w:r>
        <w:t xml:space="preserve"> offer, including the digital E</w:t>
      </w:r>
      <w:r w:rsidR="00D95013">
        <w:t>F</w:t>
      </w:r>
      <w:r w:rsidR="006E11F8">
        <w:t>,</w:t>
      </w:r>
      <w:r w:rsidRPr="00082738">
        <w:t xml:space="preserve"> with overall expenditure remaining </w:t>
      </w:r>
      <w:r w:rsidR="004632C7">
        <w:t>very</w:t>
      </w:r>
      <w:r w:rsidRPr="00082738">
        <w:t xml:space="preserve"> low. </w:t>
      </w:r>
    </w:p>
    <w:p w14:paraId="3E3934AD" w14:textId="71652564" w:rsidR="00A42853" w:rsidRDefault="00A42853" w:rsidP="00A42853">
      <w:r w:rsidRPr="00082738">
        <w:t>The fact that the process of onboarding</w:t>
      </w:r>
      <w:r>
        <w:t xml:space="preserve"> participants has mostly shifted</w:t>
      </w:r>
      <w:r w:rsidRPr="00082738">
        <w:t xml:space="preserve"> </w:t>
      </w:r>
      <w:r>
        <w:t xml:space="preserve">to a digital sphere, largely as a consequence of COVID-19, </w:t>
      </w:r>
      <w:r w:rsidRPr="00082738">
        <w:t>has contributed to this knowledge gap. Previously</w:t>
      </w:r>
      <w:r>
        <w:t>,</w:t>
      </w:r>
      <w:r w:rsidRPr="00082738">
        <w:t xml:space="preserve"> face-to-face </w:t>
      </w:r>
      <w:r w:rsidR="006C1E2C">
        <w:t xml:space="preserve">Centrelink </w:t>
      </w:r>
      <w:r w:rsidRPr="00082738">
        <w:t>interactions would have provided this information</w:t>
      </w:r>
      <w:r>
        <w:t xml:space="preserve"> to many participants</w:t>
      </w:r>
      <w:bookmarkEnd w:id="99"/>
      <w:r w:rsidRPr="00082738">
        <w:t>.</w:t>
      </w:r>
      <w:r>
        <w:t xml:space="preserve"> </w:t>
      </w:r>
    </w:p>
    <w:p w14:paraId="33A6B148" w14:textId="77777777" w:rsidR="00A42853" w:rsidRPr="00082738" w:rsidRDefault="00A42853" w:rsidP="00A42853">
      <w:pPr>
        <w:pStyle w:val="Heading3"/>
      </w:pPr>
      <w:bookmarkStart w:id="100" w:name="_Toc110074386"/>
      <w:bookmarkStart w:id="101" w:name="_Toc124867101"/>
      <w:r w:rsidRPr="00082738">
        <w:t>JSCI/JSS and online referral processes</w:t>
      </w:r>
      <w:bookmarkEnd w:id="100"/>
      <w:bookmarkEnd w:id="101"/>
    </w:p>
    <w:p w14:paraId="1CEBE83B" w14:textId="4755EDF8" w:rsidR="00A42853" w:rsidRPr="00082738" w:rsidRDefault="00A42853" w:rsidP="00A42853">
      <w:r w:rsidRPr="00082738">
        <w:t>The JSCI moved to a digital environment in March 2020 with the onset of COVID-19</w:t>
      </w:r>
      <w:r>
        <w:t xml:space="preserve">, following the success of the </w:t>
      </w:r>
      <w:r w:rsidR="00F121D4">
        <w:t>O</w:t>
      </w:r>
      <w:r>
        <w:t>nline JSCI</w:t>
      </w:r>
      <w:r w:rsidR="00F121D4">
        <w:t xml:space="preserve"> T</w:t>
      </w:r>
      <w:r>
        <w:t>rial</w:t>
      </w:r>
      <w:r w:rsidRPr="00082738">
        <w:t xml:space="preserve">. Renamed the Job Seeker Snapshot (JSS), most participants reported the online registration process for income support/employment services was easy, and </w:t>
      </w:r>
      <w:r>
        <w:t xml:space="preserve">they </w:t>
      </w:r>
      <w:r w:rsidRPr="00082738">
        <w:t xml:space="preserve">were referred to the appropriate service on completion of the </w:t>
      </w:r>
      <w:r w:rsidRPr="006D7FC4">
        <w:t>JSCI</w:t>
      </w:r>
      <w:r w:rsidRPr="00082738">
        <w:t xml:space="preserve">. </w:t>
      </w:r>
    </w:p>
    <w:p w14:paraId="1F13A2E2" w14:textId="77777777" w:rsidR="00A42853" w:rsidRPr="00082738" w:rsidRDefault="00A42853" w:rsidP="00A42853">
      <w:pPr>
        <w:pStyle w:val="Heading3"/>
      </w:pPr>
      <w:bookmarkStart w:id="102" w:name="_Toc110074387"/>
      <w:bookmarkStart w:id="103" w:name="_Toc124867102"/>
      <w:r w:rsidRPr="00082738">
        <w:t>Use of the digital platform</w:t>
      </w:r>
      <w:bookmarkEnd w:id="102"/>
      <w:bookmarkEnd w:id="103"/>
    </w:p>
    <w:p w14:paraId="4F5C80DB" w14:textId="1E400A6C" w:rsidR="00A42853" w:rsidRPr="00082738" w:rsidRDefault="00A42853" w:rsidP="00A42853">
      <w:bookmarkStart w:id="104" w:name="_Hlk107385055"/>
      <w:r w:rsidRPr="00082738">
        <w:t xml:space="preserve">Although most participants use the digital platform to some degree, </w:t>
      </w:r>
      <w:r>
        <w:t xml:space="preserve">previous evaluations, including the OEST </w:t>
      </w:r>
      <w:r w:rsidR="00FF70EB">
        <w:t>e</w:t>
      </w:r>
      <w:r>
        <w:t xml:space="preserve">valuation, the </w:t>
      </w:r>
      <w:r w:rsidR="007D5D1C">
        <w:t xml:space="preserve">Online </w:t>
      </w:r>
      <w:r>
        <w:t xml:space="preserve">JSCI Trial </w:t>
      </w:r>
      <w:r w:rsidR="007D5D1C">
        <w:t>e</w:t>
      </w:r>
      <w:r>
        <w:t xml:space="preserve">valuation, and research for the NEST evaluation, indicate that </w:t>
      </w:r>
      <w:r w:rsidRPr="00082738">
        <w:t xml:space="preserve">some </w:t>
      </w:r>
      <w:r>
        <w:t xml:space="preserve">participants in the following </w:t>
      </w:r>
      <w:r w:rsidRPr="00082738">
        <w:t xml:space="preserve">groups </w:t>
      </w:r>
      <w:r>
        <w:t>may be</w:t>
      </w:r>
      <w:r w:rsidRPr="00082738">
        <w:t xml:space="preserve"> more disadvantaged in a digital environment</w:t>
      </w:r>
      <w:r>
        <w:t>, including</w:t>
      </w:r>
      <w:r w:rsidRPr="00082738">
        <w:t>:</w:t>
      </w:r>
    </w:p>
    <w:p w14:paraId="2AC839B6" w14:textId="77777777" w:rsidR="00A42853" w:rsidRPr="00082738" w:rsidRDefault="00A42853" w:rsidP="00A42853">
      <w:pPr>
        <w:pStyle w:val="Bullet1"/>
      </w:pPr>
      <w:r w:rsidRPr="00082738">
        <w:t>older participants</w:t>
      </w:r>
    </w:p>
    <w:p w14:paraId="5E5AC106" w14:textId="77777777" w:rsidR="00A42853" w:rsidRPr="00082738" w:rsidRDefault="00A42853" w:rsidP="00A42853">
      <w:pPr>
        <w:pStyle w:val="Bullet1"/>
      </w:pPr>
      <w:r w:rsidRPr="00082738">
        <w:t>those with lower levels of education or English proficiency</w:t>
      </w:r>
    </w:p>
    <w:p w14:paraId="5AABEF13" w14:textId="77777777" w:rsidR="00A42853" w:rsidRPr="00082738" w:rsidRDefault="00A42853" w:rsidP="00A42853">
      <w:pPr>
        <w:pStyle w:val="Bullet1"/>
      </w:pPr>
      <w:r>
        <w:t>Aboriginal and Torres Strait Islander</w:t>
      </w:r>
      <w:r w:rsidRPr="00082738">
        <w:t xml:space="preserve"> participants</w:t>
      </w:r>
    </w:p>
    <w:p w14:paraId="10FF9B53" w14:textId="77777777" w:rsidR="00A42853" w:rsidRPr="00082738" w:rsidRDefault="00A42853" w:rsidP="00A42853">
      <w:pPr>
        <w:pStyle w:val="Bullet1"/>
      </w:pPr>
      <w:r w:rsidRPr="00082738">
        <w:t>people with disability</w:t>
      </w:r>
    </w:p>
    <w:p w14:paraId="38F67673" w14:textId="77777777" w:rsidR="00A42853" w:rsidRDefault="00A42853" w:rsidP="00A42853">
      <w:pPr>
        <w:pStyle w:val="Bullet1"/>
      </w:pPr>
      <w:r w:rsidRPr="00082738">
        <w:t>people who live in outer regional areas</w:t>
      </w:r>
    </w:p>
    <w:p w14:paraId="622AF590" w14:textId="77777777" w:rsidR="00A42853" w:rsidRDefault="00A42853" w:rsidP="00A42853">
      <w:pPr>
        <w:pStyle w:val="Bullet1"/>
      </w:pPr>
      <w:r>
        <w:t>those who have difficulty navigating the labour market</w:t>
      </w:r>
    </w:p>
    <w:p w14:paraId="251B82B6" w14:textId="253703A4" w:rsidR="00A42853" w:rsidRPr="00082738" w:rsidRDefault="00A42853" w:rsidP="00A42853">
      <w:pPr>
        <w:pStyle w:val="Bullet1"/>
      </w:pPr>
      <w:r>
        <w:t xml:space="preserve">those who are homeless or socially isolated (Section </w:t>
      </w:r>
      <w:r w:rsidR="004632C7">
        <w:t>4.3</w:t>
      </w:r>
      <w:r>
        <w:t>).</w:t>
      </w:r>
    </w:p>
    <w:p w14:paraId="585192F5" w14:textId="48715F2A" w:rsidR="00A42853" w:rsidRPr="00082738" w:rsidRDefault="00A42853" w:rsidP="00183C33">
      <w:r w:rsidRPr="00082738">
        <w:t xml:space="preserve">Most participants </w:t>
      </w:r>
      <w:r>
        <w:t xml:space="preserve">in the NEST </w:t>
      </w:r>
      <w:r w:rsidRPr="00082738">
        <w:t xml:space="preserve">use the digital platform for MOR-related activity and there is little awareness and uptake of other tools and resources available on the jobactive website or app. Participants continue to favour established job websites for </w:t>
      </w:r>
      <w:r w:rsidRPr="006D7FC4">
        <w:t>job</w:t>
      </w:r>
      <w:r w:rsidR="00075FDF" w:rsidRPr="00604A2B">
        <w:t>-</w:t>
      </w:r>
      <w:r w:rsidRPr="00DF4436">
        <w:t>seeking</w:t>
      </w:r>
      <w:r>
        <w:t xml:space="preserve"> and </w:t>
      </w:r>
      <w:r w:rsidRPr="00082738">
        <w:t>engaging with industry</w:t>
      </w:r>
      <w:r>
        <w:t>. They report</w:t>
      </w:r>
      <w:r w:rsidRPr="00082738">
        <w:t xml:space="preserve"> that these websites</w:t>
      </w:r>
      <w:bookmarkEnd w:id="104"/>
      <w:r w:rsidRPr="00082738">
        <w:t>:</w:t>
      </w:r>
    </w:p>
    <w:p w14:paraId="4C7FA449" w14:textId="738A82C0" w:rsidR="00A42853" w:rsidRPr="00082738" w:rsidRDefault="005B1A51" w:rsidP="00A42853">
      <w:pPr>
        <w:pStyle w:val="Bullet1"/>
      </w:pPr>
      <w:r>
        <w:t xml:space="preserve">are </w:t>
      </w:r>
      <w:r w:rsidR="00A42853" w:rsidRPr="00082738">
        <w:t>more accessible and easier to log into</w:t>
      </w:r>
    </w:p>
    <w:p w14:paraId="57CE51D8" w14:textId="2F6C63F8" w:rsidR="00A42853" w:rsidRPr="00082738" w:rsidRDefault="005B1A51" w:rsidP="00A42853">
      <w:pPr>
        <w:pStyle w:val="Bullet1"/>
      </w:pPr>
      <w:r>
        <w:t xml:space="preserve">are </w:t>
      </w:r>
      <w:r w:rsidR="00A42853" w:rsidRPr="00082738">
        <w:t>better targeted towards their employment backgrounds</w:t>
      </w:r>
    </w:p>
    <w:p w14:paraId="2126B6B1" w14:textId="363651E5" w:rsidR="00A42853" w:rsidRPr="00082738" w:rsidRDefault="00A42853" w:rsidP="00A42853">
      <w:pPr>
        <w:pStyle w:val="Bullet1"/>
      </w:pPr>
      <w:r w:rsidRPr="00082738">
        <w:t>have better functionality</w:t>
      </w:r>
    </w:p>
    <w:p w14:paraId="653B7B5E" w14:textId="5CF07C28" w:rsidR="00A42853" w:rsidRPr="00082738" w:rsidRDefault="00A42853" w:rsidP="00A42853">
      <w:pPr>
        <w:pStyle w:val="Bullet1"/>
      </w:pPr>
      <w:r w:rsidRPr="00082738">
        <w:t>have profiles already listed</w:t>
      </w:r>
    </w:p>
    <w:p w14:paraId="35F8A189" w14:textId="10D7ECB1" w:rsidR="00A42853" w:rsidRPr="00082738" w:rsidRDefault="00A42853" w:rsidP="00A42853">
      <w:pPr>
        <w:pStyle w:val="Bullet1"/>
      </w:pPr>
      <w:r w:rsidRPr="00082738">
        <w:t xml:space="preserve">have a more comprehensive range of jobs advertised. </w:t>
      </w:r>
    </w:p>
    <w:p w14:paraId="1E59DD30" w14:textId="77777777" w:rsidR="00A42853" w:rsidRPr="00082738" w:rsidRDefault="00A42853" w:rsidP="00A42853">
      <w:pPr>
        <w:pStyle w:val="Heading3"/>
        <w:numPr>
          <w:ilvl w:val="2"/>
          <w:numId w:val="0"/>
        </w:numPr>
      </w:pPr>
      <w:bookmarkStart w:id="105" w:name="_Toc110074388"/>
      <w:bookmarkStart w:id="106" w:name="_Toc124867103"/>
      <w:bookmarkStart w:id="107" w:name="_Toc94537220"/>
      <w:r>
        <w:t>Digital communications</w:t>
      </w:r>
      <w:bookmarkEnd w:id="105"/>
      <w:bookmarkEnd w:id="106"/>
    </w:p>
    <w:p w14:paraId="78873ACC" w14:textId="3ED638FA" w:rsidR="00A42853" w:rsidRPr="00D01C01" w:rsidRDefault="00A42853" w:rsidP="00A42853">
      <w:bookmarkStart w:id="108" w:name="_Hlk107385072"/>
      <w:r w:rsidRPr="00082738">
        <w:t xml:space="preserve">Participants </w:t>
      </w:r>
      <w:r>
        <w:t xml:space="preserve">in employment services </w:t>
      </w:r>
      <w:r w:rsidRPr="00082738">
        <w:t>receive messages from the department</w:t>
      </w:r>
      <w:r>
        <w:t xml:space="preserve"> via </w:t>
      </w:r>
      <w:r w:rsidRPr="00082738">
        <w:t xml:space="preserve">numerous </w:t>
      </w:r>
      <w:r>
        <w:t>channels</w:t>
      </w:r>
      <w:r w:rsidRPr="00082738">
        <w:t>, including text messaging, email or their jobactive dashboard inbox.</w:t>
      </w:r>
      <w:r>
        <w:t xml:space="preserve"> T</w:t>
      </w:r>
      <w:r w:rsidRPr="00082738">
        <w:rPr>
          <w:lang w:val="en"/>
        </w:rPr>
        <w:t xml:space="preserve">here is </w:t>
      </w:r>
      <w:r>
        <w:rPr>
          <w:lang w:val="en"/>
        </w:rPr>
        <w:t xml:space="preserve">some </w:t>
      </w:r>
      <w:r w:rsidRPr="00082738">
        <w:rPr>
          <w:lang w:val="en"/>
        </w:rPr>
        <w:t xml:space="preserve">evidence </w:t>
      </w:r>
      <w:r>
        <w:rPr>
          <w:lang w:val="en"/>
        </w:rPr>
        <w:t xml:space="preserve">that </w:t>
      </w:r>
      <w:r w:rsidRPr="00082738">
        <w:rPr>
          <w:lang w:val="en"/>
        </w:rPr>
        <w:t xml:space="preserve">the digital communications strategies employed by the department </w:t>
      </w:r>
      <w:r>
        <w:rPr>
          <w:lang w:val="en"/>
        </w:rPr>
        <w:t xml:space="preserve">in the NEST </w:t>
      </w:r>
      <w:r w:rsidRPr="00082738">
        <w:rPr>
          <w:lang w:val="en"/>
        </w:rPr>
        <w:t>are not resonating with participants nor translating into action. Although participants generally report that messages they receive from the department are easy to understand, relevant and timely, they also identified several problems</w:t>
      </w:r>
      <w:r>
        <w:rPr>
          <w:lang w:val="en"/>
        </w:rPr>
        <w:t>. Notably</w:t>
      </w:r>
      <w:r w:rsidR="005601B0">
        <w:rPr>
          <w:lang w:val="en"/>
        </w:rPr>
        <w:t>,</w:t>
      </w:r>
      <w:r>
        <w:rPr>
          <w:lang w:val="en"/>
        </w:rPr>
        <w:t xml:space="preserve"> </w:t>
      </w:r>
      <w:r w:rsidRPr="00082738">
        <w:rPr>
          <w:lang w:val="en"/>
        </w:rPr>
        <w:t xml:space="preserve">they are not always certain </w:t>
      </w:r>
      <w:r>
        <w:rPr>
          <w:lang w:val="en"/>
        </w:rPr>
        <w:t>of</w:t>
      </w:r>
      <w:r w:rsidRPr="00082738">
        <w:rPr>
          <w:lang w:val="en"/>
        </w:rPr>
        <w:t xml:space="preserve"> the sender</w:t>
      </w:r>
      <w:r>
        <w:rPr>
          <w:lang w:val="en"/>
        </w:rPr>
        <w:t>;</w:t>
      </w:r>
      <w:r w:rsidRPr="00082738">
        <w:rPr>
          <w:lang w:val="en"/>
        </w:rPr>
        <w:t xml:space="preserve"> </w:t>
      </w:r>
      <w:r>
        <w:rPr>
          <w:lang w:val="en"/>
        </w:rPr>
        <w:t xml:space="preserve">they </w:t>
      </w:r>
      <w:r w:rsidRPr="00082738">
        <w:rPr>
          <w:lang w:val="en"/>
        </w:rPr>
        <w:t>sometimes receive multiple and/or inconsistent messages from Services Australia, the department, and</w:t>
      </w:r>
      <w:r>
        <w:rPr>
          <w:lang w:val="en"/>
        </w:rPr>
        <w:t>/or</w:t>
      </w:r>
      <w:r w:rsidRPr="00082738">
        <w:rPr>
          <w:lang w:val="en"/>
        </w:rPr>
        <w:t xml:space="preserve"> their provider</w:t>
      </w:r>
      <w:r>
        <w:rPr>
          <w:lang w:val="en"/>
        </w:rPr>
        <w:t>;</w:t>
      </w:r>
      <w:r w:rsidRPr="00082738">
        <w:rPr>
          <w:lang w:val="en"/>
        </w:rPr>
        <w:t xml:space="preserve"> and</w:t>
      </w:r>
      <w:r>
        <w:rPr>
          <w:lang w:val="en"/>
        </w:rPr>
        <w:t xml:space="preserve"> they</w:t>
      </w:r>
      <w:r w:rsidRPr="00082738">
        <w:rPr>
          <w:lang w:val="en"/>
        </w:rPr>
        <w:t xml:space="preserve"> are sent too many irrelevant messages on occasion</w:t>
      </w:r>
      <w:r w:rsidR="005601B0">
        <w:rPr>
          <w:lang w:val="en"/>
        </w:rPr>
        <w:t>,</w:t>
      </w:r>
      <w:r w:rsidRPr="00082738">
        <w:rPr>
          <w:lang w:val="en"/>
        </w:rPr>
        <w:t xml:space="preserve"> causing them to </w:t>
      </w:r>
      <w:r w:rsidR="00F178A9">
        <w:rPr>
          <w:lang w:val="en"/>
        </w:rPr>
        <w:t>‘</w:t>
      </w:r>
      <w:r w:rsidRPr="00082738">
        <w:rPr>
          <w:lang w:val="en"/>
        </w:rPr>
        <w:t>switch off</w:t>
      </w:r>
      <w:r w:rsidR="00F178A9">
        <w:rPr>
          <w:lang w:val="en"/>
        </w:rPr>
        <w:t>’</w:t>
      </w:r>
      <w:r w:rsidRPr="00082738">
        <w:rPr>
          <w:lang w:val="en"/>
        </w:rPr>
        <w:t xml:space="preserve"> to the messaging</w:t>
      </w:r>
      <w:r>
        <w:rPr>
          <w:lang w:val="en"/>
        </w:rPr>
        <w:t xml:space="preserve"> (Section </w:t>
      </w:r>
      <w:r>
        <w:rPr>
          <w:lang w:val="en"/>
        </w:rPr>
        <w:fldChar w:fldCharType="begin"/>
      </w:r>
      <w:r>
        <w:rPr>
          <w:lang w:val="en"/>
        </w:rPr>
        <w:instrText xml:space="preserve"> REF _Ref103948019 \r \h </w:instrText>
      </w:r>
      <w:r>
        <w:rPr>
          <w:lang w:val="en"/>
        </w:rPr>
      </w:r>
      <w:r>
        <w:rPr>
          <w:lang w:val="en"/>
        </w:rPr>
        <w:fldChar w:fldCharType="separate"/>
      </w:r>
      <w:r w:rsidR="009C2258">
        <w:rPr>
          <w:lang w:val="en"/>
        </w:rPr>
        <w:t>8.4</w:t>
      </w:r>
      <w:r>
        <w:rPr>
          <w:lang w:val="en"/>
        </w:rPr>
        <w:fldChar w:fldCharType="end"/>
      </w:r>
      <w:bookmarkEnd w:id="108"/>
      <w:r>
        <w:rPr>
          <w:lang w:val="en"/>
        </w:rPr>
        <w:t>)</w:t>
      </w:r>
      <w:r w:rsidRPr="00082738">
        <w:rPr>
          <w:lang w:val="en"/>
        </w:rPr>
        <w:t xml:space="preserve">. </w:t>
      </w:r>
    </w:p>
    <w:p w14:paraId="76E7A56F" w14:textId="7EF76485" w:rsidR="00A42853" w:rsidRDefault="00A42853" w:rsidP="00A42853">
      <w:pPr>
        <w:rPr>
          <w:lang w:val="en"/>
        </w:rPr>
      </w:pPr>
      <w:r w:rsidRPr="00082738">
        <w:rPr>
          <w:lang w:val="en"/>
        </w:rPr>
        <w:lastRenderedPageBreak/>
        <w:t xml:space="preserve">Providers note the difficulty </w:t>
      </w:r>
      <w:r>
        <w:rPr>
          <w:lang w:val="en"/>
        </w:rPr>
        <w:t xml:space="preserve">associated with </w:t>
      </w:r>
      <w:r w:rsidRPr="00082738">
        <w:rPr>
          <w:lang w:val="en"/>
        </w:rPr>
        <w:t>communicating complex information to participants, especially when communication</w:t>
      </w:r>
      <w:r>
        <w:rPr>
          <w:lang w:val="en"/>
        </w:rPr>
        <w:t>s are</w:t>
      </w:r>
      <w:r w:rsidRPr="00082738">
        <w:rPr>
          <w:lang w:val="en"/>
        </w:rPr>
        <w:t xml:space="preserve"> </w:t>
      </w:r>
      <w:r>
        <w:rPr>
          <w:lang w:val="en"/>
        </w:rPr>
        <w:t xml:space="preserve">typically </w:t>
      </w:r>
      <w:r w:rsidRPr="00082738">
        <w:rPr>
          <w:lang w:val="en"/>
        </w:rPr>
        <w:t>delivered in written</w:t>
      </w:r>
      <w:r>
        <w:rPr>
          <w:lang w:val="en"/>
        </w:rPr>
        <w:t xml:space="preserve"> (digital)</w:t>
      </w:r>
      <w:r w:rsidRPr="00082738">
        <w:rPr>
          <w:lang w:val="en"/>
        </w:rPr>
        <w:t xml:space="preserve"> form. </w:t>
      </w:r>
    </w:p>
    <w:p w14:paraId="2FC280F2" w14:textId="77777777" w:rsidR="00A42853" w:rsidRPr="00082738" w:rsidRDefault="00A42853" w:rsidP="00A42853">
      <w:pPr>
        <w:pStyle w:val="Heading3"/>
      </w:pPr>
      <w:bookmarkStart w:id="109" w:name="_Toc110074389"/>
      <w:bookmarkStart w:id="110" w:name="_Toc124867104"/>
      <w:r w:rsidRPr="00082738">
        <w:t>Digital Services Contact Centre</w:t>
      </w:r>
      <w:bookmarkEnd w:id="107"/>
      <w:bookmarkEnd w:id="109"/>
      <w:bookmarkEnd w:id="110"/>
    </w:p>
    <w:p w14:paraId="53D993DD" w14:textId="4D73D079" w:rsidR="00A42853" w:rsidRPr="00082738" w:rsidRDefault="00A42853" w:rsidP="00A42853">
      <w:bookmarkStart w:id="111" w:name="_Hlk107385087"/>
      <w:r>
        <w:t xml:space="preserve">Awareness of the DSCC is low, with around </w:t>
      </w:r>
      <w:r w:rsidRPr="00381E3F">
        <w:t xml:space="preserve">2 in 5 (39.5%) DS participants in the PEES Survey aware of </w:t>
      </w:r>
      <w:r>
        <w:t>it (or the NCSL). Feedback from the NEST LS, however, suggests awareness is increasing. Among</w:t>
      </w:r>
      <w:r w:rsidRPr="00082738">
        <w:t xml:space="preserve"> </w:t>
      </w:r>
      <w:r>
        <w:t xml:space="preserve">DS participants </w:t>
      </w:r>
      <w:r w:rsidRPr="00082738">
        <w:t>who contact</w:t>
      </w:r>
      <w:r>
        <w:t>ed</w:t>
      </w:r>
      <w:r w:rsidRPr="00082738">
        <w:t xml:space="preserve"> the DSCC, there </w:t>
      </w:r>
      <w:r>
        <w:t>was</w:t>
      </w:r>
      <w:r w:rsidRPr="00082738">
        <w:t xml:space="preserve"> a high rate of satisfaction</w:t>
      </w:r>
      <w:r>
        <w:t xml:space="preserve"> (over 70%)</w:t>
      </w:r>
      <w:r w:rsidRPr="00082738">
        <w:t xml:space="preserve">. There are early indicators </w:t>
      </w:r>
      <w:r>
        <w:t>from the NEST LS that satisfaction may have decreased</w:t>
      </w:r>
      <w:r w:rsidRPr="00082738">
        <w:t xml:space="preserve"> as MORs resume</w:t>
      </w:r>
      <w:r>
        <w:t>d</w:t>
      </w:r>
      <w:r w:rsidRPr="00082738">
        <w:t xml:space="preserve"> and</w:t>
      </w:r>
      <w:r w:rsidR="001D5521">
        <w:t xml:space="preserve"> as</w:t>
      </w:r>
      <w:r w:rsidRPr="00082738">
        <w:t xml:space="preserve"> queries shift</w:t>
      </w:r>
      <w:r>
        <w:t>ed</w:t>
      </w:r>
      <w:r w:rsidRPr="00082738">
        <w:t xml:space="preserve"> from general advice and support to issues with compulsory activities and</w:t>
      </w:r>
      <w:r>
        <w:t xml:space="preserve"> the</w:t>
      </w:r>
      <w:r w:rsidRPr="00082738">
        <w:t xml:space="preserve"> TCF</w:t>
      </w:r>
      <w:bookmarkEnd w:id="111"/>
      <w:r w:rsidRPr="00082738">
        <w:t>.</w:t>
      </w:r>
    </w:p>
    <w:p w14:paraId="5D0A57DB" w14:textId="368CF2F6" w:rsidR="00A42853" w:rsidRPr="00082738" w:rsidRDefault="00A42853" w:rsidP="00A42853">
      <w:r>
        <w:t>The NEST LS shows</w:t>
      </w:r>
      <w:r w:rsidRPr="00082738">
        <w:t>, however, some confusion among DS participants about what the DSCC is or what it offers, although DS participants indicate</w:t>
      </w:r>
      <w:r>
        <w:t>d</w:t>
      </w:r>
      <w:r w:rsidRPr="00082738">
        <w:t xml:space="preserve"> they were confident of being able to find the help they need. Participants looking for help tend</w:t>
      </w:r>
      <w:r>
        <w:t>ed</w:t>
      </w:r>
      <w:r w:rsidRPr="00082738">
        <w:t xml:space="preserve"> to default to the Services Australia helpline as that is what they know, with more than a quarter of PEES </w:t>
      </w:r>
      <w:r w:rsidR="00A12AC9">
        <w:t>S</w:t>
      </w:r>
      <w:r w:rsidRPr="00082738">
        <w:t xml:space="preserve">urvey respondents indicating they would contact </w:t>
      </w:r>
      <w:r>
        <w:t>Services Australia</w:t>
      </w:r>
      <w:r w:rsidRPr="00082738">
        <w:t xml:space="preserve"> if they needed help with employment services. One in </w:t>
      </w:r>
      <w:r w:rsidR="00035EC7">
        <w:t>5</w:t>
      </w:r>
      <w:r w:rsidRPr="00082738">
        <w:t xml:space="preserve"> would look to an employment services provider or the jobactive website. Participant awareness of avenues to make complaints about and/or have DSCC decisions reviewed requires further examination</w:t>
      </w:r>
      <w:r>
        <w:t xml:space="preserve"> (Section</w:t>
      </w:r>
      <w:r w:rsidR="00035230">
        <w:t xml:space="preserve"> </w:t>
      </w:r>
      <w:r w:rsidR="00035230">
        <w:fldChar w:fldCharType="begin"/>
      </w:r>
      <w:r w:rsidR="00035230">
        <w:instrText xml:space="preserve"> REF _Ref115937363 \r \h </w:instrText>
      </w:r>
      <w:r w:rsidR="00035230">
        <w:fldChar w:fldCharType="separate"/>
      </w:r>
      <w:r w:rsidR="009C2258">
        <w:t>5.4.1</w:t>
      </w:r>
      <w:r w:rsidR="00035230">
        <w:fldChar w:fldCharType="end"/>
      </w:r>
      <w:r>
        <w:t>)</w:t>
      </w:r>
      <w:r w:rsidRPr="00082738">
        <w:t xml:space="preserve">. </w:t>
      </w:r>
    </w:p>
    <w:p w14:paraId="70D94CD7" w14:textId="3D38BAFC" w:rsidR="00A42853" w:rsidRPr="00082738" w:rsidRDefault="00A42853" w:rsidP="00A42853">
      <w:pPr>
        <w:pStyle w:val="Heading3"/>
      </w:pPr>
      <w:bookmarkStart w:id="112" w:name="_Toc94537221"/>
      <w:bookmarkStart w:id="113" w:name="_Toc110074390"/>
      <w:bookmarkStart w:id="114" w:name="_Toc124867105"/>
      <w:r w:rsidRPr="00082738">
        <w:t xml:space="preserve">Digital Services </w:t>
      </w:r>
      <w:r w:rsidR="00616FC1">
        <w:t>a</w:t>
      </w:r>
      <w:r w:rsidRPr="00082738">
        <w:t>ctivation</w:t>
      </w:r>
      <w:bookmarkEnd w:id="112"/>
      <w:bookmarkEnd w:id="113"/>
      <w:bookmarkEnd w:id="114"/>
    </w:p>
    <w:p w14:paraId="5B65BD9A" w14:textId="35DD45F9" w:rsidR="00A42853" w:rsidRPr="00082738" w:rsidRDefault="00A42853" w:rsidP="00A42853">
      <w:pPr>
        <w:pStyle w:val="Heading4"/>
      </w:pPr>
      <w:r w:rsidRPr="00082738">
        <w:t xml:space="preserve">4 </w:t>
      </w:r>
      <w:r w:rsidR="00051792">
        <w:t>m</w:t>
      </w:r>
      <w:r w:rsidRPr="00082738">
        <w:t xml:space="preserve">onth </w:t>
      </w:r>
      <w:r w:rsidR="00051792">
        <w:t>a</w:t>
      </w:r>
      <w:r w:rsidRPr="00082738">
        <w:t xml:space="preserve">ctivity </w:t>
      </w:r>
    </w:p>
    <w:p w14:paraId="6927B38E" w14:textId="77777777" w:rsidR="00A42853" w:rsidRPr="00082738" w:rsidRDefault="00A42853" w:rsidP="00A42853">
      <w:r w:rsidRPr="00082738">
        <w:t xml:space="preserve">DS participants not involved in work or study </w:t>
      </w:r>
      <w:r>
        <w:t xml:space="preserve">are required to </w:t>
      </w:r>
      <w:r w:rsidRPr="00082738">
        <w:t>complete an activity once they reach 4</w:t>
      </w:r>
      <w:r>
        <w:t> </w:t>
      </w:r>
      <w:r w:rsidRPr="00082738">
        <w:t xml:space="preserve">months in service. Participants can select from </w:t>
      </w:r>
      <w:r>
        <w:t>a</w:t>
      </w:r>
      <w:r w:rsidRPr="00082738">
        <w:t xml:space="preserve"> list of eligible activities. The Employment Preparation Activity (EPA)</w:t>
      </w:r>
      <w:r>
        <w:t>, a short training course designed to improve employability skills,</w:t>
      </w:r>
      <w:r w:rsidRPr="00082738">
        <w:t xml:space="preserve"> is the default activity where a selection is not made.</w:t>
      </w:r>
    </w:p>
    <w:p w14:paraId="33203D08" w14:textId="17E4F074" w:rsidR="00A42853" w:rsidRPr="00082738" w:rsidRDefault="00A42853" w:rsidP="00A42853">
      <w:r>
        <w:t>T</w:t>
      </w:r>
      <w:r w:rsidRPr="00082738">
        <w:t xml:space="preserve">he 4 </w:t>
      </w:r>
      <w:r w:rsidR="00051792">
        <w:t>m</w:t>
      </w:r>
      <w:r w:rsidRPr="00082738">
        <w:t>onth activity was implemented in November 2020</w:t>
      </w:r>
      <w:r>
        <w:t>. Of those notified that they had a requirement</w:t>
      </w:r>
      <w:r w:rsidR="007237AB">
        <w:t>,</w:t>
      </w:r>
      <w:r>
        <w:t xml:space="preserve"> around </w:t>
      </w:r>
      <w:r w:rsidR="007237AB">
        <w:t>3</w:t>
      </w:r>
      <w:r>
        <w:t xml:space="preserve"> in </w:t>
      </w:r>
      <w:r w:rsidR="00652425">
        <w:t>10</w:t>
      </w:r>
      <w:r>
        <w:t xml:space="preserve"> were referred to a valid activity,</w:t>
      </w:r>
      <w:r w:rsidR="004707C9">
        <w:t xml:space="preserve"> and</w:t>
      </w:r>
      <w:r>
        <w:t xml:space="preserve"> a further </w:t>
      </w:r>
      <w:r w:rsidR="007237AB">
        <w:t xml:space="preserve">4 </w:t>
      </w:r>
      <w:r>
        <w:t xml:space="preserve">in </w:t>
      </w:r>
      <w:r w:rsidR="00652425">
        <w:t>10</w:t>
      </w:r>
      <w:r>
        <w:t xml:space="preserve"> either </w:t>
      </w:r>
      <w:r w:rsidR="004707C9">
        <w:t xml:space="preserve">were </w:t>
      </w:r>
      <w:r>
        <w:t>under a Centrelink exemption, left services or declared work or study. The remainder did not do any of these things within 120 days of being notified. Some of these people will not have started an activity</w:t>
      </w:r>
      <w:r w:rsidR="004E5619">
        <w:t>,</w:t>
      </w:r>
      <w:r>
        <w:t xml:space="preserve"> because mutual obligations were lifted periodically, and some would have been unable to be referred due to their being no local courses in the study period (120 days).</w:t>
      </w:r>
      <w:r w:rsidRPr="00082738">
        <w:t xml:space="preserve"> The EPA was the default and most prevalent activity undertaken. </w:t>
      </w:r>
    </w:p>
    <w:p w14:paraId="76D22BB4" w14:textId="4B8BC37D" w:rsidR="00A42853" w:rsidRPr="00082738" w:rsidRDefault="00A42853" w:rsidP="00A42853">
      <w:r w:rsidRPr="00082738">
        <w:t>Initial survey data indicates that there was some value for participants in completing the 4</w:t>
      </w:r>
      <w:r w:rsidR="004E5619">
        <w:t>-m</w:t>
      </w:r>
      <w:r w:rsidRPr="00082738">
        <w:t xml:space="preserve">onth </w:t>
      </w:r>
      <w:r w:rsidR="004E5619">
        <w:t>a</w:t>
      </w:r>
      <w:r w:rsidRPr="00082738">
        <w:t>ctivity, in terms of increasing confidence in some groups, along with increasing employability skills and understanding workplace and employer needs. A</w:t>
      </w:r>
      <w:r>
        <w:t>round</w:t>
      </w:r>
      <w:r w:rsidRPr="00082738">
        <w:t xml:space="preserve"> three-quarters of participants who responded to the </w:t>
      </w:r>
      <w:r w:rsidRPr="00B74B37">
        <w:t xml:space="preserve">4 </w:t>
      </w:r>
      <w:r w:rsidR="0078567C" w:rsidRPr="006D7FC4">
        <w:t>M</w:t>
      </w:r>
      <w:r w:rsidRPr="00604A2B">
        <w:t xml:space="preserve">onth </w:t>
      </w:r>
      <w:r w:rsidR="0078567C" w:rsidRPr="006655C4">
        <w:t>A</w:t>
      </w:r>
      <w:r w:rsidRPr="006655C4">
        <w:t xml:space="preserve">ctivity </w:t>
      </w:r>
      <w:r w:rsidR="0078567C" w:rsidRPr="006655C4">
        <w:t>S</w:t>
      </w:r>
      <w:r w:rsidRPr="006655C4">
        <w:t>urvey</w:t>
      </w:r>
      <w:r w:rsidRPr="00082738">
        <w:t xml:space="preserve"> were satisfied with the training and more than 8 in 10 participants found the training useful</w:t>
      </w:r>
      <w:r>
        <w:t xml:space="preserve"> (Section</w:t>
      </w:r>
      <w:r w:rsidR="00035230">
        <w:t xml:space="preserve"> </w:t>
      </w:r>
      <w:r w:rsidR="00035230">
        <w:fldChar w:fldCharType="begin"/>
      </w:r>
      <w:r w:rsidR="00035230">
        <w:instrText xml:space="preserve"> REF _Ref115937433 \r \h </w:instrText>
      </w:r>
      <w:r w:rsidR="00035230">
        <w:fldChar w:fldCharType="separate"/>
      </w:r>
      <w:r w:rsidR="009C2258">
        <w:t>5.6.1</w:t>
      </w:r>
      <w:r w:rsidR="00035230">
        <w:fldChar w:fldCharType="end"/>
      </w:r>
      <w:r>
        <w:t>)</w:t>
      </w:r>
      <w:r w:rsidRPr="00082738">
        <w:t xml:space="preserve">. </w:t>
      </w:r>
    </w:p>
    <w:p w14:paraId="77E38363" w14:textId="77777777" w:rsidR="00A42853" w:rsidRPr="00082738" w:rsidRDefault="00A42853" w:rsidP="00A42853">
      <w:pPr>
        <w:pStyle w:val="Heading3"/>
      </w:pPr>
      <w:bookmarkStart w:id="115" w:name="_Toc94537222"/>
      <w:bookmarkStart w:id="116" w:name="_Toc110074391"/>
      <w:bookmarkStart w:id="117" w:name="_Toc124867106"/>
      <w:r w:rsidRPr="00082738">
        <w:t>Digital safeguards</w:t>
      </w:r>
      <w:bookmarkEnd w:id="115"/>
      <w:bookmarkEnd w:id="116"/>
      <w:bookmarkEnd w:id="117"/>
    </w:p>
    <w:p w14:paraId="6E34557D" w14:textId="217EC6A6" w:rsidR="00A42853" w:rsidRPr="00082738" w:rsidRDefault="00A42853" w:rsidP="00A42853">
      <w:r w:rsidRPr="00082738">
        <w:t xml:space="preserve">The NEST has trialled a range of digital safeguards including a Digital </w:t>
      </w:r>
      <w:r w:rsidR="00F3044F">
        <w:t xml:space="preserve">Literacy </w:t>
      </w:r>
      <w:r w:rsidRPr="00082738">
        <w:t>Assessment (D</w:t>
      </w:r>
      <w:r w:rsidR="00F3044F">
        <w:t>L</w:t>
      </w:r>
      <w:r w:rsidRPr="00082738">
        <w:t>A)</w:t>
      </w:r>
      <w:r w:rsidR="001743ED">
        <w:t xml:space="preserve"> </w:t>
      </w:r>
      <w:r w:rsidR="001743ED" w:rsidRPr="00082738">
        <w:t>and</w:t>
      </w:r>
      <w:r w:rsidR="00B75EC0">
        <w:t xml:space="preserve"> a</w:t>
      </w:r>
      <w:r w:rsidR="001743ED" w:rsidRPr="00082738">
        <w:t xml:space="preserve"> 4</w:t>
      </w:r>
      <w:r w:rsidR="00B75EC0">
        <w:t>-</w:t>
      </w:r>
      <w:r w:rsidR="001743ED" w:rsidRPr="00082738">
        <w:t>monthly DSR.</w:t>
      </w:r>
      <w:r w:rsidRPr="00082738">
        <w:t xml:space="preserve"> </w:t>
      </w:r>
      <w:r w:rsidR="00F3044F">
        <w:t xml:space="preserve">The DLA was redeveloped during the trial and became the </w:t>
      </w:r>
      <w:r w:rsidR="00D84EB4">
        <w:t>Digital Assessment</w:t>
      </w:r>
      <w:r w:rsidR="001743ED">
        <w:t xml:space="preserve"> (DA) in 2020.</w:t>
      </w:r>
      <w:r w:rsidR="00D84EB4">
        <w:t xml:space="preserve"> </w:t>
      </w:r>
      <w:r w:rsidR="001743ED">
        <w:t xml:space="preserve">In this report the assessment </w:t>
      </w:r>
      <w:r w:rsidR="00C1539A">
        <w:t>is</w:t>
      </w:r>
      <w:r w:rsidR="001743ED">
        <w:t xml:space="preserve"> referred to as the DA. </w:t>
      </w:r>
      <w:r w:rsidRPr="00082738">
        <w:t xml:space="preserve">The DSR is a short voluntary questionnaire that OES and DS participants are prompted to complete periodically to ascertain whether the online offering still meets their needs. </w:t>
      </w:r>
      <w:r>
        <w:t>The department trialled t</w:t>
      </w:r>
      <w:r w:rsidRPr="00082738">
        <w:t>he first review (the 4</w:t>
      </w:r>
      <w:r w:rsidR="005259FB">
        <w:t>-m</w:t>
      </w:r>
      <w:r w:rsidRPr="00082738">
        <w:t xml:space="preserve">onth DSR) in October 2020. </w:t>
      </w:r>
    </w:p>
    <w:p w14:paraId="68C0853C" w14:textId="256BA1E0" w:rsidR="00A42853" w:rsidRPr="00381E3F" w:rsidRDefault="00A42853" w:rsidP="00A42853">
      <w:pPr>
        <w:rPr>
          <w:rFonts w:eastAsia="Calibri"/>
          <w:color w:val="000000"/>
        </w:rPr>
      </w:pPr>
      <w:bookmarkStart w:id="118" w:name="_Hlk107385114"/>
      <w:r w:rsidRPr="00082738">
        <w:lastRenderedPageBreak/>
        <w:t xml:space="preserve">In general, participants </w:t>
      </w:r>
      <w:r>
        <w:t xml:space="preserve">in the NEST LS </w:t>
      </w:r>
      <w:r w:rsidRPr="00082738">
        <w:t>ha</w:t>
      </w:r>
      <w:r>
        <w:t>d</w:t>
      </w:r>
      <w:r w:rsidRPr="00082738">
        <w:t xml:space="preserve"> low recall about completing the</w:t>
      </w:r>
      <w:r>
        <w:t xml:space="preserve"> DSR, and administrative data shows that </w:t>
      </w:r>
      <w:r w:rsidRPr="00082738">
        <w:t>just over half of those who received the invitation completed the voluntary questionnaire</w:t>
      </w:r>
      <w:r>
        <w:t xml:space="preserve">. Most did so in response to the DSR appearing as a task in their </w:t>
      </w:r>
      <w:r w:rsidR="00FF70EB">
        <w:t>t</w:t>
      </w:r>
      <w:r>
        <w:t>o</w:t>
      </w:r>
      <w:r w:rsidR="00B87440">
        <w:t>-</w:t>
      </w:r>
      <w:r w:rsidR="00FF70EB">
        <w:t>d</w:t>
      </w:r>
      <w:r>
        <w:t xml:space="preserve">o </w:t>
      </w:r>
      <w:r w:rsidR="00FF70EB">
        <w:t>l</w:t>
      </w:r>
      <w:r>
        <w:t xml:space="preserve">ist, rather than a pop-up overlay, indicating the pop-up overlay did not resonate with participants. </w:t>
      </w:r>
      <w:r w:rsidRPr="00082738">
        <w:t>In general, participants have low recall about completing the DA</w:t>
      </w:r>
      <w:r>
        <w:t>. Nine in 10</w:t>
      </w:r>
      <w:r w:rsidRPr="00082738">
        <w:t xml:space="preserve"> participants who completed the </w:t>
      </w:r>
      <w:r>
        <w:t>DSR</w:t>
      </w:r>
      <w:r w:rsidRPr="00082738">
        <w:t xml:space="preserve"> were found to be suitable to self-manage their job search online</w:t>
      </w:r>
      <w:r>
        <w:t xml:space="preserve">. However, only </w:t>
      </w:r>
      <w:r w:rsidRPr="00381E3F">
        <w:rPr>
          <w:rFonts w:eastAsia="Calibri"/>
          <w:color w:val="000000"/>
        </w:rPr>
        <w:t>17.3</w:t>
      </w:r>
      <w:r>
        <w:t xml:space="preserve">% of those who received a </w:t>
      </w:r>
      <w:r w:rsidR="00F178A9">
        <w:t>‘</w:t>
      </w:r>
      <w:r>
        <w:t xml:space="preserve">hard </w:t>
      </w:r>
      <w:r w:rsidRPr="006D7FC4">
        <w:t>opt</w:t>
      </w:r>
      <w:r w:rsidR="00814CEE">
        <w:t>-</w:t>
      </w:r>
      <w:r w:rsidRPr="00814CEE">
        <w:t>out</w:t>
      </w:r>
      <w:r>
        <w:t xml:space="preserve"> message</w:t>
      </w:r>
      <w:r w:rsidR="00F178A9">
        <w:t>’</w:t>
      </w:r>
      <w:r>
        <w:t xml:space="preserve"> and </w:t>
      </w:r>
      <w:r w:rsidRPr="00381E3F">
        <w:rPr>
          <w:rFonts w:eastAsia="Calibri"/>
          <w:color w:val="000000"/>
        </w:rPr>
        <w:t>7.7</w:t>
      </w:r>
      <w:r>
        <w:t xml:space="preserve">% of those who received a </w:t>
      </w:r>
      <w:r w:rsidR="00F178A9">
        <w:t>‘</w:t>
      </w:r>
      <w:r>
        <w:t xml:space="preserve">soft </w:t>
      </w:r>
      <w:r w:rsidRPr="006D7FC4">
        <w:t>opt</w:t>
      </w:r>
      <w:r w:rsidR="00814CEE">
        <w:t>-</w:t>
      </w:r>
      <w:r w:rsidRPr="00814CEE">
        <w:t>out</w:t>
      </w:r>
      <w:r>
        <w:t xml:space="preserve"> message</w:t>
      </w:r>
      <w:r w:rsidR="00F178A9">
        <w:t>’</w:t>
      </w:r>
      <w:r>
        <w:t xml:space="preserve"> opted out to a provider.</w:t>
      </w:r>
      <w:r w:rsidRPr="00381E3F">
        <w:rPr>
          <w:rFonts w:eastAsia="Calibri"/>
          <w:color w:val="000000"/>
        </w:rPr>
        <w:t xml:space="preserve"> The overall opt</w:t>
      </w:r>
      <w:r w:rsidR="00017856">
        <w:rPr>
          <w:rFonts w:eastAsia="Calibri"/>
          <w:color w:val="000000"/>
        </w:rPr>
        <w:t>-</w:t>
      </w:r>
      <w:r w:rsidRPr="00381E3F">
        <w:rPr>
          <w:rFonts w:eastAsia="Calibri"/>
          <w:color w:val="000000"/>
        </w:rPr>
        <w:t xml:space="preserve">out rate for </w:t>
      </w:r>
      <w:r>
        <w:rPr>
          <w:rFonts w:eastAsia="Calibri"/>
          <w:color w:val="000000"/>
        </w:rPr>
        <w:t>these messa</w:t>
      </w:r>
      <w:r w:rsidRPr="00381E3F">
        <w:rPr>
          <w:rFonts w:eastAsia="Calibri"/>
          <w:color w:val="000000"/>
        </w:rPr>
        <w:t xml:space="preserve">ges </w:t>
      </w:r>
      <w:r>
        <w:rPr>
          <w:rFonts w:eastAsia="Calibri"/>
          <w:color w:val="000000"/>
        </w:rPr>
        <w:t>was</w:t>
      </w:r>
      <w:r w:rsidRPr="00381E3F">
        <w:rPr>
          <w:rFonts w:eastAsia="Calibri"/>
          <w:color w:val="000000"/>
        </w:rPr>
        <w:t xml:space="preserve"> around 13.5%. </w:t>
      </w:r>
      <w:r>
        <w:rPr>
          <w:rFonts w:eastAsia="Calibri"/>
          <w:color w:val="000000"/>
        </w:rPr>
        <w:t xml:space="preserve">Based on these results some changes were made </w:t>
      </w:r>
      <w:r w:rsidRPr="00BE495E">
        <w:rPr>
          <w:rFonts w:eastAsia="Calibri"/>
          <w:color w:val="000000"/>
        </w:rPr>
        <w:t>for the 8</w:t>
      </w:r>
      <w:r w:rsidR="00017856">
        <w:rPr>
          <w:rFonts w:eastAsia="Calibri"/>
          <w:color w:val="000000"/>
        </w:rPr>
        <w:t>-m</w:t>
      </w:r>
      <w:r w:rsidRPr="00BE495E">
        <w:rPr>
          <w:rFonts w:eastAsia="Calibri"/>
          <w:color w:val="000000"/>
        </w:rPr>
        <w:t>onth review (Section</w:t>
      </w:r>
      <w:bookmarkEnd w:id="118"/>
      <w:r w:rsidR="00035230">
        <w:rPr>
          <w:rFonts w:eastAsia="Calibri"/>
          <w:color w:val="000000"/>
        </w:rPr>
        <w:t xml:space="preserve"> </w:t>
      </w:r>
      <w:r w:rsidR="00035230">
        <w:rPr>
          <w:rFonts w:eastAsia="Calibri"/>
          <w:color w:val="000000"/>
        </w:rPr>
        <w:fldChar w:fldCharType="begin"/>
      </w:r>
      <w:r w:rsidR="00035230">
        <w:rPr>
          <w:rFonts w:eastAsia="Calibri"/>
          <w:color w:val="000000"/>
        </w:rPr>
        <w:instrText xml:space="preserve"> REF _Ref115937476 \r \h </w:instrText>
      </w:r>
      <w:r w:rsidR="00035230">
        <w:rPr>
          <w:rFonts w:eastAsia="Calibri"/>
          <w:color w:val="000000"/>
        </w:rPr>
      </w:r>
      <w:r w:rsidR="00035230">
        <w:rPr>
          <w:rFonts w:eastAsia="Calibri"/>
          <w:color w:val="000000"/>
        </w:rPr>
        <w:fldChar w:fldCharType="separate"/>
      </w:r>
      <w:r w:rsidR="009C2258">
        <w:rPr>
          <w:rFonts w:eastAsia="Calibri"/>
          <w:color w:val="000000"/>
        </w:rPr>
        <w:t>5.6.1</w:t>
      </w:r>
      <w:r w:rsidR="00035230">
        <w:rPr>
          <w:rFonts w:eastAsia="Calibri"/>
          <w:color w:val="000000"/>
        </w:rPr>
        <w:fldChar w:fldCharType="end"/>
      </w:r>
      <w:r w:rsidRPr="00BE495E">
        <w:rPr>
          <w:rFonts w:eastAsia="Calibri"/>
          <w:color w:val="000000"/>
        </w:rPr>
        <w:t>).</w:t>
      </w:r>
    </w:p>
    <w:p w14:paraId="3CC42D22" w14:textId="77777777" w:rsidR="00A42853" w:rsidRPr="00082738" w:rsidRDefault="00A42853" w:rsidP="00A42853">
      <w:pPr>
        <w:pStyle w:val="Heading2"/>
      </w:pPr>
      <w:bookmarkStart w:id="119" w:name="_Toc94537223"/>
      <w:bookmarkStart w:id="120" w:name="_Toc110074392"/>
      <w:bookmarkStart w:id="121" w:name="_Toc124867107"/>
      <w:r w:rsidRPr="00082738">
        <w:t>The digital platform</w:t>
      </w:r>
      <w:bookmarkEnd w:id="119"/>
      <w:bookmarkEnd w:id="120"/>
      <w:bookmarkEnd w:id="121"/>
    </w:p>
    <w:p w14:paraId="4D043F20" w14:textId="77777777" w:rsidR="00A42853" w:rsidRPr="00082738" w:rsidRDefault="00A42853" w:rsidP="00A42853">
      <w:pPr>
        <w:pStyle w:val="Heading3"/>
      </w:pPr>
      <w:bookmarkStart w:id="122" w:name="_Toc94537227"/>
      <w:bookmarkStart w:id="123" w:name="_Toc110074393"/>
      <w:bookmarkStart w:id="124" w:name="_Toc124867108"/>
      <w:r w:rsidRPr="00082738">
        <w:t>Service transfers</w:t>
      </w:r>
      <w:bookmarkEnd w:id="122"/>
      <w:bookmarkEnd w:id="123"/>
      <w:bookmarkEnd w:id="124"/>
    </w:p>
    <w:p w14:paraId="36F69D4C" w14:textId="2EDD8B3F" w:rsidR="00A42853" w:rsidRPr="00082738" w:rsidRDefault="00A42853" w:rsidP="00A42853">
      <w:r>
        <w:t>Administrative data and feedback from the NEST LS indicated that m</w:t>
      </w:r>
      <w:r w:rsidRPr="00082738">
        <w:t xml:space="preserve">ost NEST participants are referred to the appropriate service during the onboarding process. Fewer than one in </w:t>
      </w:r>
      <w:r w:rsidR="00652425">
        <w:t>10</w:t>
      </w:r>
      <w:r w:rsidRPr="00082738">
        <w:t xml:space="preserve"> participants (8.3%) have changed service type since the inception of NEST, with the vast majority of </w:t>
      </w:r>
      <w:r>
        <w:t>movements</w:t>
      </w:r>
      <w:r w:rsidRPr="00082738">
        <w:t xml:space="preserve"> (89.2%) being from DS</w:t>
      </w:r>
      <w:r>
        <w:t xml:space="preserve"> </w:t>
      </w:r>
      <w:r w:rsidRPr="00082738">
        <w:t>to ES</w:t>
      </w:r>
      <w:r>
        <w:t>.</w:t>
      </w:r>
      <w:r w:rsidRPr="00082738">
        <w:t xml:space="preserve"> </w:t>
      </w:r>
    </w:p>
    <w:p w14:paraId="2DFD2AF3" w14:textId="547D3FCD" w:rsidR="00A42853" w:rsidRPr="00082738" w:rsidRDefault="00A42853" w:rsidP="00A42853">
      <w:r>
        <w:t>Notably, s</w:t>
      </w:r>
      <w:r w:rsidRPr="00082738">
        <w:t xml:space="preserve">ome DS participants in the </w:t>
      </w:r>
      <w:r w:rsidRPr="006D7FC4">
        <w:t>PEES Qualitative</w:t>
      </w:r>
      <w:r w:rsidRPr="00082738">
        <w:t xml:space="preserve"> </w:t>
      </w:r>
      <w:r>
        <w:t xml:space="preserve">research </w:t>
      </w:r>
      <w:r w:rsidRPr="00082738">
        <w:t>and NEST LS</w:t>
      </w:r>
      <w:r>
        <w:t xml:space="preserve"> </w:t>
      </w:r>
      <w:r w:rsidRPr="00082738">
        <w:t xml:space="preserve">were </w:t>
      </w:r>
      <w:r>
        <w:t>un</w:t>
      </w:r>
      <w:r w:rsidRPr="00082738">
        <w:t xml:space="preserve">aware they could opt out of DS. Further, NEST providers reported that some DS to ES referrals </w:t>
      </w:r>
      <w:r>
        <w:t>had been</w:t>
      </w:r>
      <w:r w:rsidRPr="00082738">
        <w:t xml:space="preserve"> in </w:t>
      </w:r>
      <w:r>
        <w:t>DS</w:t>
      </w:r>
      <w:r w:rsidRPr="00082738">
        <w:t xml:space="preserve"> for a significant period before they were transferred. Although the </w:t>
      </w:r>
      <w:r>
        <w:t xml:space="preserve">use of the </w:t>
      </w:r>
      <w:r w:rsidRPr="00082738">
        <w:t xml:space="preserve">JSCI/JSS </w:t>
      </w:r>
      <w:r>
        <w:t>resulted in</w:t>
      </w:r>
      <w:r w:rsidRPr="00082738">
        <w:t xml:space="preserve"> appropriate refe</w:t>
      </w:r>
      <w:r>
        <w:t>r</w:t>
      </w:r>
      <w:r w:rsidRPr="00082738">
        <w:t>r</w:t>
      </w:r>
      <w:r>
        <w:t>als in</w:t>
      </w:r>
      <w:r w:rsidRPr="00082738">
        <w:t xml:space="preserve"> most </w:t>
      </w:r>
      <w:r>
        <w:t xml:space="preserve">cases, the </w:t>
      </w:r>
      <w:r w:rsidRPr="00082738">
        <w:t>importan</w:t>
      </w:r>
      <w:r>
        <w:t>ce of a</w:t>
      </w:r>
      <w:r w:rsidRPr="00082738">
        <w:t xml:space="preserve"> continu</w:t>
      </w:r>
      <w:r>
        <w:t>al refinement of the digital safeguards, and</w:t>
      </w:r>
      <w:r w:rsidRPr="00082738" w:rsidDel="009F5348">
        <w:t xml:space="preserve"> </w:t>
      </w:r>
      <w:r w:rsidRPr="00082738">
        <w:t>monitoring vulnerable groups</w:t>
      </w:r>
      <w:r>
        <w:t>,</w:t>
      </w:r>
      <w:r w:rsidRPr="00082738">
        <w:t xml:space="preserve"> in the digital network</w:t>
      </w:r>
      <w:r>
        <w:t xml:space="preserve"> was noted (Chapter</w:t>
      </w:r>
      <w:r w:rsidR="00035230">
        <w:t xml:space="preserve"> </w:t>
      </w:r>
      <w:r w:rsidR="00035230">
        <w:fldChar w:fldCharType="begin"/>
      </w:r>
      <w:r w:rsidR="00035230">
        <w:instrText xml:space="preserve"> REF _Ref88838829 \r \h </w:instrText>
      </w:r>
      <w:r w:rsidR="00035230">
        <w:fldChar w:fldCharType="separate"/>
      </w:r>
      <w:r w:rsidR="009C2258">
        <w:t>8</w:t>
      </w:r>
      <w:r w:rsidR="00035230">
        <w:fldChar w:fldCharType="end"/>
      </w:r>
      <w:r>
        <w:t>)</w:t>
      </w:r>
      <w:r w:rsidRPr="00082738">
        <w:t xml:space="preserve">. </w:t>
      </w:r>
    </w:p>
    <w:p w14:paraId="64658AE9" w14:textId="389EC2A9" w:rsidR="00A42853" w:rsidRPr="00082738" w:rsidRDefault="00A42853" w:rsidP="00A42853">
      <w:pPr>
        <w:pStyle w:val="Heading3"/>
      </w:pPr>
      <w:bookmarkStart w:id="125" w:name="_Toc124867109"/>
      <w:r w:rsidRPr="00082738">
        <w:t xml:space="preserve">Mutual </w:t>
      </w:r>
      <w:r w:rsidR="00623705">
        <w:t>o</w:t>
      </w:r>
      <w:r w:rsidRPr="00082738">
        <w:t xml:space="preserve">bligation </w:t>
      </w:r>
      <w:r w:rsidR="00A431DD">
        <w:t>r</w:t>
      </w:r>
      <w:r w:rsidRPr="00082738">
        <w:t xml:space="preserve">equirements and </w:t>
      </w:r>
      <w:r w:rsidR="00A431DD">
        <w:t>c</w:t>
      </w:r>
      <w:r w:rsidRPr="00082738">
        <w:t>ompliance</w:t>
      </w:r>
      <w:bookmarkEnd w:id="125"/>
    </w:p>
    <w:p w14:paraId="268EF64C" w14:textId="3F0AFFE7" w:rsidR="00A42853" w:rsidRPr="00082738" w:rsidRDefault="00A42853" w:rsidP="00A42853">
      <w:bookmarkStart w:id="126" w:name="_Hlk107385136"/>
      <w:r>
        <w:t>Previous research, including in the NEST, found that i</w:t>
      </w:r>
      <w:r w:rsidRPr="00082738">
        <w:t xml:space="preserve">ncome support participants are generally supportive of the concept of mutual obligations. They believe that most people are trying their best to gain employment, and </w:t>
      </w:r>
      <w:r>
        <w:t xml:space="preserve">agree </w:t>
      </w:r>
      <w:r w:rsidRPr="00082738">
        <w:t>penalties should be applied to participants who do not actively look for work. MORs are primarily viewed as a compliance requirement in exchange for income support and are not necessarily indicative of participants</w:t>
      </w:r>
      <w:r w:rsidR="00F178A9">
        <w:t>’</w:t>
      </w:r>
      <w:r w:rsidRPr="00082738">
        <w:t xml:space="preserve"> job search behaviour or employment pathways. Some participants find MORs motivating, especially after a prolonged period of unsuccessful job search (noting that these prolonged periods and MORs can also prove demotivating</w:t>
      </w:r>
      <w:bookmarkEnd w:id="126"/>
      <w:r w:rsidRPr="00082738">
        <w:t>)</w:t>
      </w:r>
      <w:r>
        <w:t xml:space="preserve"> (Section </w:t>
      </w:r>
      <w:r>
        <w:fldChar w:fldCharType="begin"/>
      </w:r>
      <w:r>
        <w:instrText xml:space="preserve"> REF _Ref103947484 \r \h </w:instrText>
      </w:r>
      <w:r>
        <w:fldChar w:fldCharType="separate"/>
      </w:r>
      <w:r w:rsidR="009C2258">
        <w:t>7.1.1</w:t>
      </w:r>
      <w:r>
        <w:fldChar w:fldCharType="end"/>
      </w:r>
      <w:r>
        <w:t>)</w:t>
      </w:r>
      <w:r w:rsidRPr="00082738">
        <w:t>.</w:t>
      </w:r>
    </w:p>
    <w:p w14:paraId="558B796E" w14:textId="629BDCD1" w:rsidR="00A42853" w:rsidRPr="00082738" w:rsidRDefault="00A42853" w:rsidP="00A42853">
      <w:r w:rsidRPr="00082738">
        <w:t>Due to long periods</w:t>
      </w:r>
      <w:r w:rsidR="00C56769">
        <w:t xml:space="preserve"> where MORs were paused,</w:t>
      </w:r>
      <w:r w:rsidRPr="00082738">
        <w:t xml:space="preserve"> </w:t>
      </w:r>
      <w:r>
        <w:t>associated with the COVID-19 lockdown</w:t>
      </w:r>
      <w:r w:rsidRPr="00082738">
        <w:t xml:space="preserve"> </w:t>
      </w:r>
      <w:r>
        <w:t xml:space="preserve">and natural disasters </w:t>
      </w:r>
      <w:r w:rsidRPr="00082738">
        <w:t>through</w:t>
      </w:r>
      <w:r>
        <w:t xml:space="preserve">out </w:t>
      </w:r>
      <w:r w:rsidRPr="00082738">
        <w:t xml:space="preserve">the </w:t>
      </w:r>
      <w:r>
        <w:t>trial</w:t>
      </w:r>
      <w:r w:rsidRPr="00082738">
        <w:t xml:space="preserve">, participant behaviour and provider engagement strategies were examined in an environment of voluntary compliance. </w:t>
      </w:r>
      <w:r>
        <w:t>Despite</w:t>
      </w:r>
      <w:r w:rsidRPr="00082738">
        <w:t xml:space="preserve"> NEST participants experiencing ongoing instability in their employment status</w:t>
      </w:r>
      <w:r>
        <w:t>,</w:t>
      </w:r>
      <w:r w:rsidRPr="00082738">
        <w:t xml:space="preserve"> and anxiety about gaining secure employment due to COVID-19, many participants maintained their job search efforts</w:t>
      </w:r>
      <w:r>
        <w:t>.</w:t>
      </w:r>
      <w:r w:rsidRPr="00082738">
        <w:t xml:space="preserve"> </w:t>
      </w:r>
      <w:r w:rsidR="00C56769">
        <w:t>Paused MORs</w:t>
      </w:r>
      <w:r w:rsidRPr="00082738">
        <w:t xml:space="preserve"> reduced the stress associated with applying for a specific number of jobs and allow</w:t>
      </w:r>
      <w:r>
        <w:t>ed</w:t>
      </w:r>
      <w:r w:rsidRPr="00082738">
        <w:t xml:space="preserve"> </w:t>
      </w:r>
      <w:r>
        <w:t>participants</w:t>
      </w:r>
      <w:r w:rsidRPr="00082738">
        <w:t xml:space="preserve"> to better target their applications. A minority of participants did stop actively looking for jobs, often due to a fear of COVID</w:t>
      </w:r>
      <w:r w:rsidRPr="00082738">
        <w:noBreakHyphen/>
        <w:t>19 in the community or despair at the competition in job</w:t>
      </w:r>
      <w:r w:rsidR="00075FDF">
        <w:t>-</w:t>
      </w:r>
      <w:r w:rsidRPr="00082738">
        <w:t>seeking</w:t>
      </w:r>
      <w:r>
        <w:t xml:space="preserve"> (Section </w:t>
      </w:r>
      <w:r w:rsidR="00035230">
        <w:fldChar w:fldCharType="begin"/>
      </w:r>
      <w:r w:rsidR="00035230">
        <w:instrText xml:space="preserve"> REF _Ref106197195 \r \h </w:instrText>
      </w:r>
      <w:r w:rsidR="00035230">
        <w:fldChar w:fldCharType="separate"/>
      </w:r>
      <w:r w:rsidR="009C2258">
        <w:t>3.2.2</w:t>
      </w:r>
      <w:r w:rsidR="00035230">
        <w:fldChar w:fldCharType="end"/>
      </w:r>
      <w:r>
        <w:t>)</w:t>
      </w:r>
      <w:r w:rsidRPr="00082738">
        <w:t xml:space="preserve">. </w:t>
      </w:r>
    </w:p>
    <w:p w14:paraId="62BE5729" w14:textId="59165D83" w:rsidR="00A42853" w:rsidRPr="00082738" w:rsidRDefault="00A42853" w:rsidP="00A42853">
      <w:pPr>
        <w:pStyle w:val="Heading4"/>
      </w:pPr>
      <w:r w:rsidRPr="00082738">
        <w:t xml:space="preserve">Job </w:t>
      </w:r>
      <w:r w:rsidR="00051792">
        <w:t>P</w:t>
      </w:r>
      <w:r w:rsidRPr="00082738">
        <w:t>lans</w:t>
      </w:r>
    </w:p>
    <w:p w14:paraId="3B22B6CE" w14:textId="39922359" w:rsidR="00A42853" w:rsidRPr="00082738" w:rsidRDefault="00A42853" w:rsidP="00A42853">
      <w:r w:rsidRPr="00082738">
        <w:t xml:space="preserve">Participants across the research in both ES and DS report having little input into their Job Plan (noting </w:t>
      </w:r>
      <w:r w:rsidR="00FE0021">
        <w:t xml:space="preserve">that </w:t>
      </w:r>
      <w:r w:rsidRPr="00082738">
        <w:t>in DS they are auto</w:t>
      </w:r>
      <w:r w:rsidR="004E71FB">
        <w:t>-</w:t>
      </w:r>
      <w:r w:rsidRPr="00082738">
        <w:t>generated), and most participants did not discuss or ask questions about their Job Plan with their provider or the DSCC.</w:t>
      </w:r>
    </w:p>
    <w:p w14:paraId="3DCBE0CA" w14:textId="4A0E5EA7" w:rsidR="00A42853" w:rsidRPr="00082738" w:rsidRDefault="00A42853" w:rsidP="00A42853">
      <w:r w:rsidRPr="00082738">
        <w:lastRenderedPageBreak/>
        <w:t xml:space="preserve">While some DS participants </w:t>
      </w:r>
      <w:r>
        <w:t xml:space="preserve">in the NEST LS and PEES Qualitative </w:t>
      </w:r>
      <w:r w:rsidR="00A12AC9">
        <w:t xml:space="preserve">research </w:t>
      </w:r>
      <w:r w:rsidRPr="00082738">
        <w:t xml:space="preserve">thought Job Plans helped </w:t>
      </w:r>
      <w:r>
        <w:t xml:space="preserve">to </w:t>
      </w:r>
      <w:r w:rsidRPr="00082738">
        <w:t xml:space="preserve">motivate and hold them accountable, in general they </w:t>
      </w:r>
      <w:r>
        <w:t>were</w:t>
      </w:r>
      <w:r w:rsidRPr="00082738">
        <w:t xml:space="preserve"> not viewed as a useful servicing tool or help</w:t>
      </w:r>
      <w:r>
        <w:t>ful to</w:t>
      </w:r>
      <w:r w:rsidRPr="00082738">
        <w:t xml:space="preserve"> participants </w:t>
      </w:r>
      <w:r>
        <w:t xml:space="preserve">in </w:t>
      </w:r>
      <w:r w:rsidRPr="00082738">
        <w:t>map</w:t>
      </w:r>
      <w:r>
        <w:t>ping</w:t>
      </w:r>
      <w:r w:rsidRPr="00082738">
        <w:t xml:space="preserve"> their pathway to employment. </w:t>
      </w:r>
    </w:p>
    <w:p w14:paraId="517B8B0F" w14:textId="2B01A4C3" w:rsidR="00A42853" w:rsidRPr="00082738" w:rsidRDefault="00A42853" w:rsidP="00A42853">
      <w:r w:rsidRPr="00082738">
        <w:t>Although Job Plans are primarily a compliance tool, there is evidence that NEST providers are tailoring them more than jobactive providers. For example, jobactive participants are more likely to have a single Job Plan throughout their period of assistance than those in NEST regions</w:t>
      </w:r>
      <w:r w:rsidR="005238CC">
        <w:t>,</w:t>
      </w:r>
      <w:r w:rsidRPr="00082738">
        <w:t xml:space="preserve"> and NEST providers are more likely to vary job search requirements from the default </w:t>
      </w:r>
      <w:r>
        <w:t xml:space="preserve">job search </w:t>
      </w:r>
      <w:r w:rsidRPr="00082738">
        <w:t>requirement</w:t>
      </w:r>
      <w:r>
        <w:t xml:space="preserve"> (Section </w:t>
      </w:r>
      <w:r>
        <w:fldChar w:fldCharType="begin"/>
      </w:r>
      <w:r>
        <w:instrText xml:space="preserve"> REF _Ref88639091 \r \h </w:instrText>
      </w:r>
      <w:r>
        <w:fldChar w:fldCharType="separate"/>
      </w:r>
      <w:r w:rsidR="009C2258">
        <w:t>7.2</w:t>
      </w:r>
      <w:r>
        <w:fldChar w:fldCharType="end"/>
      </w:r>
      <w:r>
        <w:t>)</w:t>
      </w:r>
      <w:r w:rsidRPr="00082738">
        <w:t xml:space="preserve">. </w:t>
      </w:r>
    </w:p>
    <w:p w14:paraId="0B92AAF3" w14:textId="77777777" w:rsidR="00A42853" w:rsidRPr="00082738" w:rsidRDefault="00A42853" w:rsidP="00A42853">
      <w:pPr>
        <w:pStyle w:val="Heading3"/>
      </w:pPr>
      <w:bookmarkStart w:id="127" w:name="_Toc94537228"/>
      <w:bookmarkStart w:id="128" w:name="_Toc110074394"/>
      <w:bookmarkStart w:id="129" w:name="_Toc124867110"/>
      <w:r w:rsidRPr="00082738">
        <w:t>T</w:t>
      </w:r>
      <w:r>
        <w:t xml:space="preserve">argeted </w:t>
      </w:r>
      <w:r w:rsidRPr="00082738">
        <w:t>C</w:t>
      </w:r>
      <w:r>
        <w:t xml:space="preserve">ompliance </w:t>
      </w:r>
      <w:r w:rsidRPr="00082738">
        <w:t>F</w:t>
      </w:r>
      <w:bookmarkEnd w:id="127"/>
      <w:r>
        <w:t>ramework</w:t>
      </w:r>
      <w:bookmarkEnd w:id="128"/>
      <w:bookmarkEnd w:id="129"/>
    </w:p>
    <w:p w14:paraId="14B4E05B" w14:textId="0EEF0D95" w:rsidR="00A42853" w:rsidRPr="00082738" w:rsidRDefault="00A42853" w:rsidP="00A42853">
      <w:pPr>
        <w:pStyle w:val="Bullet1"/>
        <w:numPr>
          <w:ilvl w:val="0"/>
          <w:numId w:val="0"/>
        </w:numPr>
      </w:pPr>
      <w:bookmarkStart w:id="130" w:name="_Hlk107385151"/>
      <w:r>
        <w:t>Administrative data shows that t</w:t>
      </w:r>
      <w:r w:rsidRPr="00082738">
        <w:t xml:space="preserve">he rate of non-compliance events per participant is lower in NEST regions than comparative jobactive regions. </w:t>
      </w:r>
      <w:r>
        <w:t xml:space="preserve">While the </w:t>
      </w:r>
      <w:r w:rsidRPr="00D15FDF">
        <w:t>fewer</w:t>
      </w:r>
      <w:r>
        <w:t xml:space="preserve"> </w:t>
      </w:r>
      <w:r w:rsidRPr="00082738">
        <w:t>job search requirements in NEST regions</w:t>
      </w:r>
      <w:r>
        <w:t xml:space="preserve"> may have contributed to some extent, analysis of periods where the default requirements were the same across regions indicates it is not the main driver. It is likely that </w:t>
      </w:r>
      <w:r w:rsidRPr="00082738">
        <w:t xml:space="preserve">provider and participant behaviour, and </w:t>
      </w:r>
      <w:r>
        <w:t>the operation of</w:t>
      </w:r>
      <w:r w:rsidR="00392F15">
        <w:t xml:space="preserve"> the</w:t>
      </w:r>
      <w:r>
        <w:t xml:space="preserve"> </w:t>
      </w:r>
      <w:r w:rsidRPr="00082738">
        <w:t>PBAS</w:t>
      </w:r>
      <w:r w:rsidR="00AE31DB">
        <w:t>,</w:t>
      </w:r>
      <w:r>
        <w:t xml:space="preserve"> are the main drivers of less compliance activity</w:t>
      </w:r>
      <w:r w:rsidRPr="00082738">
        <w:t>. There is a general feeling among providers that greater flexibility, more agency and more tailored servicing have reduced the need for compliance</w:t>
      </w:r>
      <w:r>
        <w:t xml:space="preserve"> (Section </w:t>
      </w:r>
      <w:r>
        <w:fldChar w:fldCharType="begin"/>
      </w:r>
      <w:r>
        <w:instrText xml:space="preserve"> REF _Ref103947118 \r \h </w:instrText>
      </w:r>
      <w:r>
        <w:fldChar w:fldCharType="separate"/>
      </w:r>
      <w:r w:rsidR="009C2258">
        <w:t>7.4.6</w:t>
      </w:r>
      <w:r>
        <w:fldChar w:fldCharType="end"/>
      </w:r>
      <w:bookmarkEnd w:id="130"/>
      <w:r>
        <w:t>)</w:t>
      </w:r>
      <w:r w:rsidRPr="00082738">
        <w:t>.</w:t>
      </w:r>
      <w:r w:rsidR="001002F2">
        <w:t xml:space="preserve"> </w:t>
      </w:r>
    </w:p>
    <w:p w14:paraId="7A0FBFBF" w14:textId="77777777" w:rsidR="00A42853" w:rsidRPr="00082738" w:rsidRDefault="00A42853" w:rsidP="00A42853">
      <w:pPr>
        <w:pStyle w:val="Heading3"/>
      </w:pPr>
      <w:bookmarkStart w:id="131" w:name="_Toc94537229"/>
      <w:bookmarkStart w:id="132" w:name="_Toc110074395"/>
      <w:bookmarkStart w:id="133" w:name="_Toc124867111"/>
      <w:r w:rsidRPr="00082738">
        <w:t>Points Based Activation System</w:t>
      </w:r>
      <w:bookmarkEnd w:id="131"/>
      <w:bookmarkEnd w:id="132"/>
      <w:bookmarkEnd w:id="133"/>
    </w:p>
    <w:p w14:paraId="493C0789" w14:textId="536B4FE9" w:rsidR="00A42853" w:rsidRPr="00082738" w:rsidRDefault="00A42853" w:rsidP="00A42853">
      <w:r>
        <w:t xml:space="preserve">The </w:t>
      </w:r>
      <w:r w:rsidRPr="00381E3F">
        <w:t xml:space="preserve">PBAS was designed to give participants more control over how they meet their MORs, and the range of tasks that can count towards meeting their requirements. </w:t>
      </w:r>
      <w:r w:rsidRPr="00082738">
        <w:t xml:space="preserve">All DS participants who commenced in service from 7 December 2020 were allocated </w:t>
      </w:r>
      <w:r>
        <w:t>to</w:t>
      </w:r>
      <w:r w:rsidR="00AA691E">
        <w:t xml:space="preserve"> the</w:t>
      </w:r>
      <w:r>
        <w:t xml:space="preserve"> </w:t>
      </w:r>
      <w:r w:rsidRPr="00082738">
        <w:t>PBAS. ES providers ha</w:t>
      </w:r>
      <w:r>
        <w:t>ve the</w:t>
      </w:r>
      <w:r w:rsidRPr="00082738">
        <w:t xml:space="preserve"> discretion to </w:t>
      </w:r>
      <w:r>
        <w:t>place</w:t>
      </w:r>
      <w:r w:rsidRPr="00082738">
        <w:t xml:space="preserve"> participants into</w:t>
      </w:r>
      <w:r w:rsidR="00AA691E">
        <w:t xml:space="preserve"> the</w:t>
      </w:r>
      <w:r w:rsidRPr="00082738">
        <w:t xml:space="preserve"> PBAS. Providers adopted different implementation strategies to inform their decisions</w:t>
      </w:r>
      <w:r w:rsidR="005A666A">
        <w:t>,</w:t>
      </w:r>
      <w:r w:rsidRPr="00082738">
        <w:t xml:space="preserve"> such as conducting assessments, discussing options, and delivering training. </w:t>
      </w:r>
      <w:r>
        <w:t>Most providers felt that</w:t>
      </w:r>
      <w:r w:rsidR="005A666A">
        <w:t xml:space="preserve"> the</w:t>
      </w:r>
      <w:r>
        <w:t xml:space="preserve"> PBAS is best suited to participants who are </w:t>
      </w:r>
      <w:r w:rsidRPr="00381E3F">
        <w:t xml:space="preserve">capable of taking personal responsibility for </w:t>
      </w:r>
      <w:r>
        <w:t xml:space="preserve">their reporting requirements, and those </w:t>
      </w:r>
      <w:r w:rsidRPr="00381E3F">
        <w:t xml:space="preserve">able to use the online </w:t>
      </w:r>
      <w:r>
        <w:t>platform</w:t>
      </w:r>
      <w:r w:rsidRPr="00381E3F">
        <w:t>.</w:t>
      </w:r>
    </w:p>
    <w:p w14:paraId="1EF9E412" w14:textId="77777777" w:rsidR="00A42853" w:rsidRPr="00082738" w:rsidRDefault="00A42853" w:rsidP="00A42853">
      <w:r w:rsidRPr="00082738">
        <w:t>There is broad support for the PBAS among participants and providers. Both groups felt the PBAS gave participants a sense of agency and control and believed it was fairer and more flexible in comparison to the previous MOR</w:t>
      </w:r>
      <w:r>
        <w:t>s.</w:t>
      </w:r>
    </w:p>
    <w:p w14:paraId="73AF3D16" w14:textId="3D8A11AF" w:rsidR="00A42853" w:rsidRPr="00082738" w:rsidRDefault="00A42853" w:rsidP="00A42853">
      <w:r w:rsidRPr="00082738">
        <w:t>Most participants broadly understood</w:t>
      </w:r>
      <w:r w:rsidR="005A666A">
        <w:t xml:space="preserve"> the</w:t>
      </w:r>
      <w:r w:rsidRPr="00082738">
        <w:t xml:space="preserve"> PBAS, though some found it confusing at first – particularly DS participants. </w:t>
      </w:r>
      <w:r>
        <w:t xml:space="preserve">Greater confusion among DS participants related to lack of communication about changes to the system and lack of awareness of available information on the website. </w:t>
      </w:r>
      <w:r w:rsidRPr="00082738">
        <w:t>As such, the DSCC adopted a light</w:t>
      </w:r>
      <w:r w:rsidR="0011659F">
        <w:t>-</w:t>
      </w:r>
      <w:r w:rsidRPr="00082738">
        <w:t>touch re-engagement strategy to address non-compliance events caused by participant misunderstanding, rather than deliberate non-compliance.</w:t>
      </w:r>
    </w:p>
    <w:p w14:paraId="24C757D3" w14:textId="1690252F" w:rsidR="00A42853" w:rsidRPr="00082738" w:rsidRDefault="00A42853" w:rsidP="00A42853">
      <w:r>
        <w:t>Some participants have also found the changing nature of</w:t>
      </w:r>
      <w:r w:rsidR="00392F15">
        <w:t xml:space="preserve"> the</w:t>
      </w:r>
      <w:r>
        <w:t xml:space="preserve"> PBAS challenging and prefer the consistency of a set minimum target. Providers have also reported that the changing nature of the points target lacks transparency (e.g., points targets can vary with changes in local labour market conditions or changes to individual circumstances), and they have difficulty explaining to participants why their points may have increased or decreased in successive periods (Section </w:t>
      </w:r>
      <w:r>
        <w:fldChar w:fldCharType="begin"/>
      </w:r>
      <w:r>
        <w:instrText xml:space="preserve"> REF _Ref88633194 \r \h </w:instrText>
      </w:r>
      <w:r>
        <w:fldChar w:fldCharType="separate"/>
      </w:r>
      <w:r w:rsidR="009C2258">
        <w:t>7.4</w:t>
      </w:r>
      <w:r>
        <w:fldChar w:fldCharType="end"/>
      </w:r>
      <w:r>
        <w:t xml:space="preserve">). </w:t>
      </w:r>
    </w:p>
    <w:p w14:paraId="0E81039C" w14:textId="05788070" w:rsidR="00A42853" w:rsidRPr="00082738" w:rsidRDefault="00A42853" w:rsidP="00A42853">
      <w:bookmarkStart w:id="134" w:name="_Hlk107385183"/>
      <w:r>
        <w:t>Analysis of administrative data shows that</w:t>
      </w:r>
      <w:r w:rsidR="00605723">
        <w:t xml:space="preserve"> the</w:t>
      </w:r>
      <w:r>
        <w:t xml:space="preserve"> </w:t>
      </w:r>
      <w:r w:rsidRPr="00082738">
        <w:t>PBAS has contributed to</w:t>
      </w:r>
      <w:r w:rsidR="005C6E63">
        <w:t xml:space="preserve"> a reduction in</w:t>
      </w:r>
      <w:r w:rsidRPr="00082738">
        <w:t xml:space="preserve"> non-compliance events in NEST regions in comparison to jobactive regions. This </w:t>
      </w:r>
      <w:r>
        <w:t>is likely</w:t>
      </w:r>
      <w:r w:rsidRPr="00082738">
        <w:t xml:space="preserve"> due to </w:t>
      </w:r>
      <w:r>
        <w:t xml:space="preserve">a combination of factors including </w:t>
      </w:r>
      <w:r w:rsidRPr="006D7FC4">
        <w:t>lower</w:t>
      </w:r>
      <w:r w:rsidRPr="00082738">
        <w:t xml:space="preserve"> job search requirements in NEST regions and/or less reliance </w:t>
      </w:r>
      <w:r w:rsidRPr="00082738">
        <w:lastRenderedPageBreak/>
        <w:t xml:space="preserve">on job applications and more recognition of other employment-related activities to meet MORs </w:t>
      </w:r>
      <w:r w:rsidR="00737117">
        <w:t>(Section</w:t>
      </w:r>
      <w:r w:rsidR="00C5242F">
        <w:t> </w:t>
      </w:r>
      <w:r w:rsidR="00737117">
        <w:fldChar w:fldCharType="begin"/>
      </w:r>
      <w:r w:rsidR="00737117">
        <w:instrText xml:space="preserve"> REF _Ref115937851 \r \h </w:instrText>
      </w:r>
      <w:r w:rsidR="00737117">
        <w:fldChar w:fldCharType="separate"/>
      </w:r>
      <w:r w:rsidR="009C2258">
        <w:t>7.4.6</w:t>
      </w:r>
      <w:r w:rsidR="00737117">
        <w:fldChar w:fldCharType="end"/>
      </w:r>
      <w:r w:rsidR="00737117">
        <w:t xml:space="preserve">). </w:t>
      </w:r>
      <w:r>
        <w:t>P</w:t>
      </w:r>
      <w:r w:rsidRPr="00082738">
        <w:t>roviders in NEST regions</w:t>
      </w:r>
      <w:r>
        <w:t>, however,</w:t>
      </w:r>
      <w:r w:rsidRPr="00082738">
        <w:t xml:space="preserve"> also report being unable to enforce compliance for refusals to attend job referrals and </w:t>
      </w:r>
      <w:r>
        <w:t xml:space="preserve">believe </w:t>
      </w:r>
      <w:r w:rsidRPr="00082738">
        <w:t>PBAS participants were not being reminded to conduct quality job searches</w:t>
      </w:r>
      <w:r>
        <w:t xml:space="preserve"> (Section</w:t>
      </w:r>
      <w:r w:rsidR="004B02CB">
        <w:t> </w:t>
      </w:r>
      <w:bookmarkEnd w:id="134"/>
      <w:r w:rsidR="00737117">
        <w:fldChar w:fldCharType="begin"/>
      </w:r>
      <w:r w:rsidR="00737117">
        <w:instrText xml:space="preserve"> REF _Ref115937892 \r \h </w:instrText>
      </w:r>
      <w:r w:rsidR="00737117">
        <w:fldChar w:fldCharType="separate"/>
      </w:r>
      <w:r w:rsidR="009C2258">
        <w:t>7.4.4</w:t>
      </w:r>
      <w:r w:rsidR="00737117">
        <w:fldChar w:fldCharType="end"/>
      </w:r>
      <w:r>
        <w:t>)</w:t>
      </w:r>
      <w:r w:rsidRPr="00082738">
        <w:t>.</w:t>
      </w:r>
    </w:p>
    <w:p w14:paraId="067435DE" w14:textId="77777777" w:rsidR="00A42853" w:rsidRPr="00082738" w:rsidRDefault="00A42853" w:rsidP="00A42853">
      <w:pPr>
        <w:pStyle w:val="Heading2"/>
        <w:rPr>
          <w:lang w:val="en"/>
        </w:rPr>
      </w:pPr>
      <w:bookmarkStart w:id="135" w:name="_Toc94537231"/>
      <w:bookmarkStart w:id="136" w:name="_Toc110074396"/>
      <w:bookmarkStart w:id="137" w:name="_Toc124867112"/>
      <w:bookmarkStart w:id="138" w:name="_Hlk107385211"/>
      <w:r w:rsidRPr="00082738">
        <w:rPr>
          <w:lang w:val="en"/>
        </w:rPr>
        <w:t>Payment model and claims</w:t>
      </w:r>
      <w:bookmarkEnd w:id="135"/>
      <w:bookmarkEnd w:id="136"/>
      <w:bookmarkEnd w:id="137"/>
    </w:p>
    <w:p w14:paraId="33432FFC" w14:textId="1656740E" w:rsidR="00A42853" w:rsidRDefault="00A42853" w:rsidP="00A42853">
      <w:r>
        <w:t>A new provider payment model was introduced and tested in the NEST which contains payments that do not exist in jobactive. The new payment model recognises NEST providers are servicing disadvantaged participants for whom more time and sustained effort may be needed to support them into employment</w:t>
      </w:r>
      <w:r w:rsidR="00737117">
        <w:t>.</w:t>
      </w:r>
      <w:r>
        <w:t xml:space="preserve"> </w:t>
      </w:r>
      <w:r w:rsidR="00737117">
        <w:t xml:space="preserve">The NEST provider payment model, therefore, has significant upfront payments to support early investment in participants </w:t>
      </w:r>
      <w:r>
        <w:t>(Section</w:t>
      </w:r>
      <w:r w:rsidR="00737117">
        <w:t xml:space="preserve"> </w:t>
      </w:r>
      <w:r w:rsidR="00737117">
        <w:fldChar w:fldCharType="begin"/>
      </w:r>
      <w:r w:rsidR="00737117">
        <w:instrText xml:space="preserve"> REF _Ref115937980 \r \h </w:instrText>
      </w:r>
      <w:r w:rsidR="00737117">
        <w:fldChar w:fldCharType="separate"/>
      </w:r>
      <w:r w:rsidR="009C2258">
        <w:t>6.6</w:t>
      </w:r>
      <w:r w:rsidR="00737117">
        <w:fldChar w:fldCharType="end"/>
      </w:r>
      <w:r>
        <w:t xml:space="preserve">). </w:t>
      </w:r>
    </w:p>
    <w:p w14:paraId="681A9056" w14:textId="0C9D06FC" w:rsidR="00A42853" w:rsidRPr="00082738" w:rsidRDefault="00A42853" w:rsidP="00A42853">
      <w:r>
        <w:t>The NEST provider payment model also has progress fees to recognise the investments made to address vocational and non-vocational barriers. NEST p</w:t>
      </w:r>
      <w:r w:rsidRPr="00082738">
        <w:t xml:space="preserve">roviders </w:t>
      </w:r>
      <w:r>
        <w:t>were</w:t>
      </w:r>
      <w:r w:rsidRPr="00082738">
        <w:t xml:space="preserve"> broadly supportive of the concept of a progress fee</w:t>
      </w:r>
      <w:r w:rsidR="003D0843">
        <w:t xml:space="preserve">, despite some payment triggers being automated, providers indicated they </w:t>
      </w:r>
      <w:r>
        <w:t xml:space="preserve">were hesitant to make claims and sought more prescription about the types of activities and interventions that would be acceptable to claim. They also reported, particularly in early research rounds, </w:t>
      </w:r>
      <w:r w:rsidRPr="00082738">
        <w:t>administrative burden</w:t>
      </w:r>
      <w:r>
        <w:t>s</w:t>
      </w:r>
      <w:r w:rsidRPr="00082738">
        <w:t xml:space="preserve"> associated with </w:t>
      </w:r>
      <w:r>
        <w:t xml:space="preserve">claiming and being able to </w:t>
      </w:r>
      <w:r w:rsidRPr="00082738">
        <w:t>track</w:t>
      </w:r>
      <w:r>
        <w:t xml:space="preserve"> </w:t>
      </w:r>
      <w:r w:rsidRPr="00082738">
        <w:t>activities</w:t>
      </w:r>
      <w:r>
        <w:t xml:space="preserve"> and interventions to determine eligibility (Section</w:t>
      </w:r>
      <w:r w:rsidR="00737117">
        <w:t xml:space="preserve"> </w:t>
      </w:r>
      <w:r w:rsidR="00737117">
        <w:fldChar w:fldCharType="begin"/>
      </w:r>
      <w:r w:rsidR="00737117">
        <w:instrText xml:space="preserve"> REF _Ref115938061 \r \h </w:instrText>
      </w:r>
      <w:r w:rsidR="00737117">
        <w:fldChar w:fldCharType="separate"/>
      </w:r>
      <w:r w:rsidR="009C2258">
        <w:t>6.6.3</w:t>
      </w:r>
      <w:r w:rsidR="00737117">
        <w:fldChar w:fldCharType="end"/>
      </w:r>
      <w:r>
        <w:t>)</w:t>
      </w:r>
      <w:r w:rsidRPr="00082738">
        <w:t>.</w:t>
      </w:r>
    </w:p>
    <w:p w14:paraId="5E20207C" w14:textId="4BCCC5EF" w:rsidR="00A42853" w:rsidRPr="00082738" w:rsidRDefault="00A42853" w:rsidP="00A42853">
      <w:r>
        <w:t xml:space="preserve">The NEST provider payment model includes a </w:t>
      </w:r>
      <w:r w:rsidRPr="00082738">
        <w:t xml:space="preserve">PiSB </w:t>
      </w:r>
      <w:r>
        <w:t xml:space="preserve">that is paid when a </w:t>
      </w:r>
      <w:r w:rsidR="00F46F71">
        <w:t>participant</w:t>
      </w:r>
      <w:r>
        <w:t xml:space="preserve"> moves from Tier</w:t>
      </w:r>
      <w:r w:rsidR="00C5242F">
        <w:t> </w:t>
      </w:r>
      <w:r>
        <w:t>2 to Tier</w:t>
      </w:r>
      <w:r w:rsidR="00C5242F">
        <w:t> </w:t>
      </w:r>
      <w:r>
        <w:t>1 or from Tier</w:t>
      </w:r>
      <w:r w:rsidR="00C5242F">
        <w:t> </w:t>
      </w:r>
      <w:r>
        <w:t xml:space="preserve">1 to </w:t>
      </w:r>
      <w:r w:rsidR="00C5242F">
        <w:t>DS</w:t>
      </w:r>
      <w:r>
        <w:t>. The payment is automatically triggered when the participant commences in the new tier or service. Most NEST providers did not support the concept of tiers</w:t>
      </w:r>
      <w:r w:rsidR="00775682">
        <w:t>,</w:t>
      </w:r>
      <w:r>
        <w:t xml:space="preserve"> on the basis</w:t>
      </w:r>
      <w:r w:rsidR="00775682">
        <w:t xml:space="preserve"> that</w:t>
      </w:r>
      <w:r>
        <w:t xml:space="preserve"> it adds unnecessary complexity</w:t>
      </w:r>
      <w:r w:rsidR="00775682">
        <w:t>,</w:t>
      </w:r>
      <w:r>
        <w:t xml:space="preserve"> and therefore considered</w:t>
      </w:r>
      <w:r w:rsidR="00775682">
        <w:t xml:space="preserve"> that</w:t>
      </w:r>
      <w:r>
        <w:t xml:space="preserve"> the funding associated with the bonus payment could be better used elsewhere (Section</w:t>
      </w:r>
      <w:r w:rsidR="00737117">
        <w:t xml:space="preserve"> </w:t>
      </w:r>
      <w:r w:rsidR="00737117">
        <w:fldChar w:fldCharType="begin"/>
      </w:r>
      <w:r w:rsidR="00737117">
        <w:instrText xml:space="preserve"> REF _Ref115938088 \r \h </w:instrText>
      </w:r>
      <w:r w:rsidR="00737117">
        <w:fldChar w:fldCharType="separate"/>
      </w:r>
      <w:r w:rsidR="009C2258">
        <w:t>6.6.4</w:t>
      </w:r>
      <w:r w:rsidR="00737117">
        <w:fldChar w:fldCharType="end"/>
      </w:r>
      <w:r>
        <w:t>)</w:t>
      </w:r>
      <w:r w:rsidRPr="00082738">
        <w:t>.</w:t>
      </w:r>
    </w:p>
    <w:p w14:paraId="118B2ECF" w14:textId="50A0B44C" w:rsidR="00A42853" w:rsidRDefault="00A42853" w:rsidP="00A42853">
      <w:r>
        <w:t xml:space="preserve">Employment </w:t>
      </w:r>
      <w:r w:rsidR="00775682">
        <w:t>o</w:t>
      </w:r>
      <w:r>
        <w:t>utcome payments have been streamlined in the NEST and are linked to the participant</w:t>
      </w:r>
      <w:r w:rsidR="00F178A9">
        <w:t>’</w:t>
      </w:r>
      <w:r>
        <w:t xml:space="preserve">s JSCI on the job placement date. A </w:t>
      </w:r>
      <w:r w:rsidR="00825819">
        <w:t>v</w:t>
      </w:r>
      <w:r w:rsidRPr="00462B7D">
        <w:t xml:space="preserve">ery </w:t>
      </w:r>
      <w:r w:rsidR="00023198">
        <w:t>l</w:t>
      </w:r>
      <w:r w:rsidRPr="00462B7D">
        <w:t>ong</w:t>
      </w:r>
      <w:r w:rsidR="00075FDF" w:rsidRPr="00462B7D">
        <w:t>-</w:t>
      </w:r>
      <w:r w:rsidR="00825819">
        <w:t>t</w:t>
      </w:r>
      <w:r w:rsidRPr="00462B7D">
        <w:t xml:space="preserve">erm </w:t>
      </w:r>
      <w:r w:rsidR="00023198">
        <w:t>u</w:t>
      </w:r>
      <w:r w:rsidRPr="00462B7D">
        <w:t xml:space="preserve">nemployment </w:t>
      </w:r>
      <w:r w:rsidR="00825819">
        <w:t>b</w:t>
      </w:r>
      <w:r w:rsidRPr="00462B7D">
        <w:t>onus</w:t>
      </w:r>
      <w:r>
        <w:t xml:space="preserve"> was also introduced and tested</w:t>
      </w:r>
      <w:r w:rsidR="00775682">
        <w:t>.</w:t>
      </w:r>
      <w:r>
        <w:t xml:space="preserve"> </w:t>
      </w:r>
      <w:r w:rsidR="00775682">
        <w:t>This</w:t>
      </w:r>
      <w:r>
        <w:t xml:space="preserve"> is triggered automatically (where eligible) alongside </w:t>
      </w:r>
      <w:r w:rsidRPr="006C5580">
        <w:t>12 and 26</w:t>
      </w:r>
      <w:r w:rsidRPr="0027700B">
        <w:t xml:space="preserve"> week</w:t>
      </w:r>
      <w:r>
        <w:t xml:space="preserve"> outcomes (Sections </w:t>
      </w:r>
      <w:r w:rsidR="00737117">
        <w:fldChar w:fldCharType="begin"/>
      </w:r>
      <w:r w:rsidR="00737117">
        <w:instrText xml:space="preserve"> REF _Ref115938147 \r \h </w:instrText>
      </w:r>
      <w:r w:rsidR="00737117">
        <w:fldChar w:fldCharType="separate"/>
      </w:r>
      <w:r w:rsidR="009C2258">
        <w:t>6.6.5</w:t>
      </w:r>
      <w:r w:rsidR="00737117">
        <w:fldChar w:fldCharType="end"/>
      </w:r>
      <w:r>
        <w:t xml:space="preserve"> and</w:t>
      </w:r>
      <w:r w:rsidR="00737117">
        <w:t xml:space="preserve"> </w:t>
      </w:r>
      <w:r w:rsidR="00737117">
        <w:fldChar w:fldCharType="begin"/>
      </w:r>
      <w:r w:rsidR="00737117">
        <w:instrText xml:space="preserve"> REF _Ref103949912 \r \h </w:instrText>
      </w:r>
      <w:r w:rsidR="00737117">
        <w:fldChar w:fldCharType="separate"/>
      </w:r>
      <w:r w:rsidR="009C2258">
        <w:t>6.6.6</w:t>
      </w:r>
      <w:r w:rsidR="00737117">
        <w:fldChar w:fldCharType="end"/>
      </w:r>
      <w:r>
        <w:t xml:space="preserve">). </w:t>
      </w:r>
    </w:p>
    <w:p w14:paraId="238F750C" w14:textId="4D27F223" w:rsidR="00A42853" w:rsidRPr="00082738" w:rsidRDefault="00A42853" w:rsidP="00A42853">
      <w:r>
        <w:t xml:space="preserve">While the policy settings for wage subsidies and the </w:t>
      </w:r>
      <w:r w:rsidR="00EB559E">
        <w:t>EF</w:t>
      </w:r>
      <w:r>
        <w:t xml:space="preserve"> were largely the same between the NEST and jobactive, </w:t>
      </w:r>
      <w:r w:rsidRPr="00082738">
        <w:t>NEST providers were reimbursed more, both overall and on a per</w:t>
      </w:r>
      <w:r w:rsidR="00075FDF">
        <w:t xml:space="preserve"> </w:t>
      </w:r>
      <w:r w:rsidRPr="00082738">
        <w:t xml:space="preserve">participant basis, for </w:t>
      </w:r>
      <w:r w:rsidR="00EB559E">
        <w:t>EF</w:t>
      </w:r>
      <w:r w:rsidRPr="00082738">
        <w:t xml:space="preserve"> and wage subsidy related claims</w:t>
      </w:r>
      <w:r>
        <w:t xml:space="preserve">. This is </w:t>
      </w:r>
      <w:r w:rsidRPr="00082738">
        <w:t>likely driven by the generally more disadvantaged nature of the participants on their caseload</w:t>
      </w:r>
      <w:r>
        <w:t xml:space="preserve"> (resulting in more EF availability)</w:t>
      </w:r>
      <w:r w:rsidRPr="00082738">
        <w:t>, as well as different policy settings</w:t>
      </w:r>
      <w:r>
        <w:t xml:space="preserve"> (Sections</w:t>
      </w:r>
      <w:r w:rsidR="00737117">
        <w:t xml:space="preserve"> </w:t>
      </w:r>
      <w:r w:rsidR="00737117">
        <w:fldChar w:fldCharType="begin"/>
      </w:r>
      <w:r w:rsidR="00737117">
        <w:instrText xml:space="preserve"> REF _Ref115938303 \r \h </w:instrText>
      </w:r>
      <w:r w:rsidR="00737117">
        <w:fldChar w:fldCharType="separate"/>
      </w:r>
      <w:r w:rsidR="009C2258">
        <w:t>6.6.7</w:t>
      </w:r>
      <w:r w:rsidR="00737117">
        <w:fldChar w:fldCharType="end"/>
      </w:r>
      <w:r>
        <w:t>)</w:t>
      </w:r>
      <w:r w:rsidRPr="00082738">
        <w:t xml:space="preserve">. </w:t>
      </w:r>
    </w:p>
    <w:p w14:paraId="518A0987" w14:textId="77777777" w:rsidR="00A42853" w:rsidRPr="00082738" w:rsidRDefault="00A42853" w:rsidP="00A42853">
      <w:pPr>
        <w:pStyle w:val="Heading2"/>
      </w:pPr>
      <w:bookmarkStart w:id="139" w:name="_Toc94537232"/>
      <w:bookmarkStart w:id="140" w:name="_Toc110074397"/>
      <w:bookmarkStart w:id="141" w:name="_Toc124867113"/>
      <w:bookmarkEnd w:id="138"/>
      <w:r w:rsidRPr="00082738">
        <w:t>Summary</w:t>
      </w:r>
      <w:bookmarkEnd w:id="139"/>
      <w:bookmarkEnd w:id="140"/>
      <w:bookmarkEnd w:id="141"/>
    </w:p>
    <w:p w14:paraId="379C546A" w14:textId="0CF217FD" w:rsidR="00A42853" w:rsidRPr="00082738" w:rsidRDefault="00A42853" w:rsidP="00A42853">
      <w:r>
        <w:t>The NEST has been important in testing aspects of Workforce Australia and the learnings have informed policy settings for Workforce Australia Employment Services. Notwithstanding the impact of COVID-19 and other emergency events on the implementation and evaluation of the NEST</w:t>
      </w:r>
      <w:r w:rsidRPr="00E6692F">
        <w:t xml:space="preserve">, there is evidence that many aspects of the NEST are working well and as intended. These include assessment and referral to service, the operation of </w:t>
      </w:r>
      <w:r w:rsidR="00392F15">
        <w:t xml:space="preserve">the </w:t>
      </w:r>
      <w:r w:rsidRPr="00E6692F">
        <w:t>PBAS and ma</w:t>
      </w:r>
      <w:r w:rsidR="00CE6717">
        <w:t>n</w:t>
      </w:r>
      <w:r w:rsidRPr="00E6692F">
        <w:t xml:space="preserve">y aspects of participant servicing, which is more flexible, more tailored and achieving better long-term outcomes for more </w:t>
      </w:r>
      <w:bookmarkStart w:id="142" w:name="_Hlk107385231"/>
      <w:r w:rsidRPr="00E6692F">
        <w:t>disadvantaged participants than provider</w:t>
      </w:r>
      <w:r w:rsidR="00AA0AF7">
        <w:t>-</w:t>
      </w:r>
      <w:r w:rsidRPr="00E6692F">
        <w:t>serviced participants in comparable jobactive regions</w:t>
      </w:r>
      <w:bookmarkEnd w:id="142"/>
      <w:r w:rsidRPr="00E6692F">
        <w:t>.</w:t>
      </w:r>
    </w:p>
    <w:p w14:paraId="035F2E38" w14:textId="3CF45B12" w:rsidR="00A42853" w:rsidRPr="00082738" w:rsidRDefault="00A42853" w:rsidP="00A42853">
      <w:r w:rsidRPr="00E6692F">
        <w:lastRenderedPageBreak/>
        <w:t>Notably, the impact of COVID-19 has restricted the ability of this evaluation to assess</w:t>
      </w:r>
      <w:r w:rsidR="00AA0AF7" w:rsidRPr="00E6692F">
        <w:t>, to the extent required,</w:t>
      </w:r>
      <w:r w:rsidRPr="00E6692F">
        <w:t xml:space="preserve"> the effectiveness of some aspects of the new model, including the operation of the NEST in a </w:t>
      </w:r>
      <w:r w:rsidR="004A65CC">
        <w:t>BAU</w:t>
      </w:r>
      <w:r w:rsidRPr="00E6692F">
        <w:t xml:space="preserve"> environment, caseload </w:t>
      </w:r>
      <w:r w:rsidR="00087C9D">
        <w:t xml:space="preserve">size </w:t>
      </w:r>
      <w:r w:rsidRPr="00E6692F">
        <w:t>per consultant, progress fees, provider administrative burden and</w:t>
      </w:r>
      <w:r w:rsidR="00120B13">
        <w:t>,</w:t>
      </w:r>
      <w:r w:rsidRPr="00E6692F">
        <w:t xml:space="preserve"> to some extent</w:t>
      </w:r>
      <w:r w:rsidR="00120B13">
        <w:t>,</w:t>
      </w:r>
      <w:r w:rsidRPr="00E6692F">
        <w:t xml:space="preserve"> the operation of the TCF and impact of compliance.</w:t>
      </w:r>
    </w:p>
    <w:p w14:paraId="757CC74C" w14:textId="5609780A" w:rsidR="00A42853" w:rsidRPr="00082738" w:rsidRDefault="00A42853" w:rsidP="00A42853">
      <w:r w:rsidRPr="00E6692F">
        <w:t xml:space="preserve">When looking forward to the new model, things to remain aware of include further refining the referral process, including participants </w:t>
      </w:r>
      <w:r w:rsidR="00EB4A00">
        <w:t>who</w:t>
      </w:r>
      <w:r w:rsidR="00EB4A00" w:rsidRPr="00E6692F">
        <w:t xml:space="preserve"> </w:t>
      </w:r>
      <w:r w:rsidRPr="00E6692F">
        <w:t xml:space="preserve">under current policy settings are eligible for </w:t>
      </w:r>
      <w:r w:rsidR="00EB4A00">
        <w:t>ES</w:t>
      </w:r>
      <w:r w:rsidRPr="00E6692F">
        <w:t xml:space="preserve"> but may be more suited to a digital service, or </w:t>
      </w:r>
      <w:r w:rsidR="005F17F1">
        <w:t xml:space="preserve">are </w:t>
      </w:r>
      <w:r w:rsidRPr="00E6692F">
        <w:t xml:space="preserve">serviced through Services Australia. Similarly, enhancing safeguards for </w:t>
      </w:r>
      <w:r w:rsidR="005F17F1">
        <w:t>DS</w:t>
      </w:r>
      <w:r w:rsidRPr="00E6692F">
        <w:t xml:space="preserve">, to better identify participants who may be eligible for </w:t>
      </w:r>
      <w:r w:rsidR="005F17F1">
        <w:t>DS</w:t>
      </w:r>
      <w:r w:rsidRPr="00E6692F">
        <w:t xml:space="preserve"> but may possibly struggle online</w:t>
      </w:r>
      <w:r w:rsidR="005F17F1">
        <w:t>,</w:t>
      </w:r>
      <w:r w:rsidRPr="00E6692F">
        <w:t xml:space="preserve"> will be important. Finally, broader</w:t>
      </w:r>
      <w:r w:rsidR="00873F58">
        <w:t xml:space="preserve"> and</w:t>
      </w:r>
      <w:r w:rsidRPr="00E6692F">
        <w:t xml:space="preserve"> more effective ways of communicating with </w:t>
      </w:r>
      <w:r w:rsidR="00873F58">
        <w:t>DS</w:t>
      </w:r>
      <w:r w:rsidRPr="00E6692F">
        <w:t xml:space="preserve"> participants, including ways to provide information to them about their choices and options available, are also important.</w:t>
      </w:r>
    </w:p>
    <w:bookmarkEnd w:id="12"/>
    <w:p w14:paraId="31A63E98" w14:textId="0111BA4E" w:rsidR="007855CC" w:rsidRDefault="007855CC" w:rsidP="0095636C">
      <w:r>
        <w:br w:type="page"/>
      </w:r>
    </w:p>
    <w:p w14:paraId="7C32229E" w14:textId="46A4EAFF" w:rsidR="00E06AC7" w:rsidRDefault="00950AEA" w:rsidP="00E06AC7">
      <w:pPr>
        <w:pStyle w:val="Title"/>
      </w:pPr>
      <w:r w:rsidRPr="00950AEA">
        <w:rPr>
          <w:noProof/>
        </w:rPr>
        <w:lastRenderedPageBreak/>
        <mc:AlternateContent>
          <mc:Choice Requires="wps">
            <w:drawing>
              <wp:inline distT="0" distB="0" distL="0" distR="0" wp14:anchorId="685D673D" wp14:editId="31A0DCB4">
                <wp:extent cx="6334125" cy="1404620"/>
                <wp:effectExtent l="0" t="0" r="0" b="0"/>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1404620"/>
                        </a:xfrm>
                        <a:prstGeom prst="rect">
                          <a:avLst/>
                        </a:prstGeom>
                        <a:noFill/>
                        <a:ln w="9525">
                          <a:noFill/>
                          <a:miter lim="800000"/>
                          <a:headEnd/>
                          <a:tailEnd/>
                        </a:ln>
                      </wps:spPr>
                      <wps:txbx>
                        <w:txbxContent>
                          <w:p w14:paraId="3254217E" w14:textId="61694A82" w:rsidR="00950AEA" w:rsidRPr="00F9011F" w:rsidRDefault="00950AEA" w:rsidP="00950AEA">
                            <w:pPr>
                              <w:rPr>
                                <w:color w:val="FFFFFF" w:themeColor="background1"/>
                              </w:rPr>
                            </w:pPr>
                            <w:r w:rsidRPr="00F9011F">
                              <w:rPr>
                                <w:color w:val="FFFFFF" w:themeColor="background1"/>
                                <w:sz w:val="44"/>
                                <w:szCs w:val="44"/>
                              </w:rPr>
                              <w:t xml:space="preserve">Departmental </w:t>
                            </w:r>
                            <w:r w:rsidR="0032134A">
                              <w:rPr>
                                <w:color w:val="FFFFFF" w:themeColor="background1"/>
                                <w:sz w:val="44"/>
                                <w:szCs w:val="44"/>
                              </w:rPr>
                              <w:t>r</w:t>
                            </w:r>
                            <w:r w:rsidRPr="00F9011F">
                              <w:rPr>
                                <w:color w:val="FFFFFF" w:themeColor="background1"/>
                                <w:sz w:val="44"/>
                                <w:szCs w:val="44"/>
                              </w:rPr>
                              <w:t>esponse to the evaluation findings</w:t>
                            </w:r>
                          </w:p>
                        </w:txbxContent>
                      </wps:txbx>
                      <wps:bodyPr rot="0" vert="horz" wrap="square" lIns="91440" tIns="45720" rIns="91440" bIns="45720" anchor="t" anchorCtr="0">
                        <a:spAutoFit/>
                      </wps:bodyPr>
                    </wps:wsp>
                  </a:graphicData>
                </a:graphic>
              </wp:inline>
            </w:drawing>
          </mc:Choice>
          <mc:Fallback>
            <w:pict>
              <v:shapetype w14:anchorId="685D673D" id="_x0000_t202" coordsize="21600,21600" o:spt="202" path="m,l,21600r21600,l21600,xe">
                <v:stroke joinstyle="miter"/>
                <v:path gradientshapeok="t" o:connecttype="rect"/>
              </v:shapetype>
              <v:shape id="Text Box 2" o:spid="_x0000_s1026" type="#_x0000_t202" style="width:49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" filled="f" stroked="f">
                <v:textbox style="mso-fit-shape-to-text:t">
                  <w:txbxContent>
                    <w:p w14:paraId="3254217E" w14:textId="61694A82" w:rsidR="00950AEA" w:rsidRPr="00F9011F" w:rsidRDefault="00950AEA" w:rsidP="00950AEA">
                      <w:pPr>
                        <w:rPr>
                          <w:color w:val="FFFFFF" w:themeColor="background1"/>
                        </w:rPr>
                      </w:pPr>
                      <w:r w:rsidRPr="00F9011F">
                        <w:rPr>
                          <w:color w:val="FFFFFF" w:themeColor="background1"/>
                          <w:sz w:val="44"/>
                          <w:szCs w:val="44"/>
                        </w:rPr>
                        <w:t xml:space="preserve">Departmental </w:t>
                      </w:r>
                      <w:r w:rsidR="0032134A">
                        <w:rPr>
                          <w:color w:val="FFFFFF" w:themeColor="background1"/>
                          <w:sz w:val="44"/>
                          <w:szCs w:val="44"/>
                        </w:rPr>
                        <w:t>r</w:t>
                      </w:r>
                      <w:r w:rsidRPr="00F9011F">
                        <w:rPr>
                          <w:color w:val="FFFFFF" w:themeColor="background1"/>
                          <w:sz w:val="44"/>
                          <w:szCs w:val="44"/>
                        </w:rPr>
                        <w:t>esponse to the evaluation findings</w:t>
                      </w:r>
                    </w:p>
                  </w:txbxContent>
                </v:textbox>
                <w10:anchorlock/>
              </v:shape>
            </w:pict>
          </mc:Fallback>
        </mc:AlternateContent>
      </w:r>
      <w:r w:rsidRPr="00950AEA">
        <w:rPr>
          <w:noProof/>
        </w:rPr>
        <w:drawing>
          <wp:anchor distT="0" distB="0" distL="114300" distR="114300" simplePos="0" relativeHeight="251674624" behindDoc="1" locked="0" layoutInCell="1" allowOverlap="1" wp14:anchorId="1A5EC88E" wp14:editId="57E2A5E8">
            <wp:simplePos x="0" y="0"/>
            <wp:positionH relativeFrom="column">
              <wp:posOffset>-918734</wp:posOffset>
            </wp:positionH>
            <wp:positionV relativeFrom="page">
              <wp:posOffset>-208</wp:posOffset>
            </wp:positionV>
            <wp:extent cx="7559675" cy="1676964"/>
            <wp:effectExtent l="0" t="0" r="3175"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25"/>
                    <a:stretch>
                      <a:fillRect/>
                    </a:stretch>
                  </pic:blipFill>
                  <pic:spPr>
                    <a:xfrm>
                      <a:off x="0" y="0"/>
                      <a:ext cx="7559675" cy="1676964"/>
                    </a:xfrm>
                    <a:prstGeom prst="rect">
                      <a:avLst/>
                    </a:prstGeom>
                  </pic:spPr>
                </pic:pic>
              </a:graphicData>
            </a:graphic>
            <wp14:sizeRelH relativeFrom="page">
              <wp14:pctWidth>0</wp14:pctWidth>
            </wp14:sizeRelH>
            <wp14:sizeRelV relativeFrom="page">
              <wp14:pctHeight>0</wp14:pctHeight>
            </wp14:sizeRelV>
          </wp:anchor>
        </w:drawing>
      </w:r>
    </w:p>
    <w:p w14:paraId="2A66FAF1" w14:textId="18870CB6" w:rsidR="00E06AC7" w:rsidRPr="00373ABD" w:rsidRDefault="00E06AC7" w:rsidP="00950AEA">
      <w:pPr>
        <w:pStyle w:val="Heading1"/>
        <w:spacing w:before="360"/>
      </w:pPr>
      <w:bookmarkStart w:id="143" w:name="_Toc124867114"/>
      <w:r w:rsidRPr="00373ABD">
        <w:t>New Employment Services Trial</w:t>
      </w:r>
      <w:r>
        <w:t xml:space="preserve"> Evaluation</w:t>
      </w:r>
      <w:r w:rsidRPr="00373ABD">
        <w:t xml:space="preserve"> </w:t>
      </w:r>
      <w:r>
        <w:t>Phase 1 r</w:t>
      </w:r>
      <w:r w:rsidRPr="00373ABD">
        <w:t>eport</w:t>
      </w:r>
      <w:bookmarkEnd w:id="143"/>
    </w:p>
    <w:p w14:paraId="4BB5A69F" w14:textId="77777777" w:rsidR="00E06AC7" w:rsidRPr="00F25591" w:rsidRDefault="00E06AC7" w:rsidP="00E06AC7">
      <w:r>
        <w:t>Australian Government employment services have undergone a significant change with the commencement of Workforce Australia in July 2022, replacing jobactive. Workforce Australia delivers a more flexible employment service that helps people move into, or towards, secure employment.</w:t>
      </w:r>
    </w:p>
    <w:p w14:paraId="12C60F03" w14:textId="77777777" w:rsidR="00E06AC7" w:rsidRDefault="00E06AC7" w:rsidP="00E06AC7">
      <w:r>
        <w:t xml:space="preserve">The New Employment Services Trial (NEST) has been an important contributor to the design and implementation of Workforce Australia, with key aspects of the new approach to employment services tested with users in real time. </w:t>
      </w:r>
    </w:p>
    <w:p w14:paraId="533A931F" w14:textId="77777777" w:rsidR="00E06AC7" w:rsidRPr="00F25591" w:rsidRDefault="00E06AC7" w:rsidP="00E06AC7">
      <w:r>
        <w:t xml:space="preserve">Notwithstanding the impact of COVID-19 and other emergency events on the implementation and evaluation of the NEST, there is evidence that many aspects of the NEST worked well and as intended. </w:t>
      </w:r>
    </w:p>
    <w:p w14:paraId="092AEC79" w14:textId="4916D719" w:rsidR="00E06AC7" w:rsidRPr="00F65155" w:rsidRDefault="00E06AC7" w:rsidP="00F65155">
      <w:pPr>
        <w:pStyle w:val="Bullet1"/>
      </w:pPr>
      <w:r w:rsidRPr="00F65155">
        <w:t>Participants found it easy to report their job searches online</w:t>
      </w:r>
      <w:r w:rsidR="00E14143">
        <w:t>,</w:t>
      </w:r>
      <w:r w:rsidRPr="00F65155">
        <w:t xml:space="preserve"> with only a small percentage choosing to transfer to a provider.</w:t>
      </w:r>
    </w:p>
    <w:p w14:paraId="4EBE9A20" w14:textId="5791BC82" w:rsidR="00E06AC7" w:rsidRPr="00F65155" w:rsidRDefault="00E06AC7" w:rsidP="00F65155">
      <w:pPr>
        <w:pStyle w:val="Bullet1"/>
      </w:pPr>
      <w:r w:rsidRPr="00F65155">
        <w:t xml:space="preserve">The trial of the Points Based Activation System (PBAS) in the NEST contributed to fewer non-conformance events in the NEST compared to jobactive. Participants and providers both thought </w:t>
      </w:r>
      <w:r w:rsidR="00847554">
        <w:t xml:space="preserve">the </w:t>
      </w:r>
      <w:r w:rsidRPr="00F65155">
        <w:t>PBAS gave participants a sense of agency and control and believed it was fairer and more flexible.</w:t>
      </w:r>
      <w:r w:rsidR="001002F2">
        <w:t xml:space="preserve"> </w:t>
      </w:r>
    </w:p>
    <w:p w14:paraId="012B9200" w14:textId="64F36BC5" w:rsidR="00E06AC7" w:rsidRPr="00F65155" w:rsidRDefault="00E06AC7" w:rsidP="00F65155">
      <w:pPr>
        <w:pStyle w:val="Bullet1"/>
      </w:pPr>
      <w:r w:rsidRPr="00F65155">
        <w:t xml:space="preserve">Employment outcome rates </w:t>
      </w:r>
      <w:r w:rsidR="00D009FE">
        <w:t>we</w:t>
      </w:r>
      <w:r w:rsidRPr="00F65155">
        <w:t xml:space="preserve">re significantly higher for participants in NEST </w:t>
      </w:r>
      <w:r w:rsidRPr="00CE3486">
        <w:t>Enhanced Services</w:t>
      </w:r>
      <w:r w:rsidR="00CE3486">
        <w:t xml:space="preserve"> (ES)</w:t>
      </w:r>
      <w:r w:rsidRPr="00F65155">
        <w:t xml:space="preserve"> compared to similar participants in jobactive. NEST providers </w:t>
      </w:r>
      <w:r w:rsidR="00D009FE">
        <w:t>we</w:t>
      </w:r>
      <w:r w:rsidRPr="00F65155">
        <w:t>re also achieving more sustainable employment outcomes than in jobactive comparison regions, with higher 12</w:t>
      </w:r>
      <w:r w:rsidR="00806260">
        <w:t xml:space="preserve"> </w:t>
      </w:r>
      <w:r w:rsidRPr="00F65155">
        <w:t>and 26</w:t>
      </w:r>
      <w:r w:rsidR="00806260">
        <w:t> </w:t>
      </w:r>
      <w:r w:rsidRPr="00F65155">
        <w:t xml:space="preserve">week employment outcome rates achieved. </w:t>
      </w:r>
    </w:p>
    <w:p w14:paraId="7F8CAB57" w14:textId="4A5AAA84" w:rsidR="00E06AC7" w:rsidRPr="00F65155" w:rsidRDefault="00E06AC7" w:rsidP="00F65155">
      <w:pPr>
        <w:pStyle w:val="Bullet1"/>
      </w:pPr>
      <w:r w:rsidRPr="00F65155">
        <w:t>NEST Enhanced Services participants reported significantly higher satisfaction with their service provider than jobactive participants; they reported receiving a tailored service with more choice in the activities they undertake, and longer appointments with opportunity for tailored discussions.</w:t>
      </w:r>
    </w:p>
    <w:p w14:paraId="5296224A" w14:textId="5535CB5B" w:rsidR="00E06AC7" w:rsidRPr="00F65155" w:rsidRDefault="00E06AC7" w:rsidP="00F65155">
      <w:pPr>
        <w:pStyle w:val="Bullet1"/>
      </w:pPr>
      <w:r w:rsidRPr="00F65155">
        <w:t xml:space="preserve">NEST providers reported they have greater opportunity to work closely with participants, tailor </w:t>
      </w:r>
      <w:r w:rsidR="00312D5A">
        <w:t>J</w:t>
      </w:r>
      <w:r w:rsidRPr="00F65155">
        <w:t xml:space="preserve">ob </w:t>
      </w:r>
      <w:r w:rsidR="00312D5A">
        <w:t>P</w:t>
      </w:r>
      <w:r w:rsidRPr="00F65155">
        <w:t>lans to participants</w:t>
      </w:r>
      <w:r w:rsidR="00312D5A">
        <w:t>’</w:t>
      </w:r>
      <w:r w:rsidRPr="00F65155">
        <w:t xml:space="preserve"> goals, and develop flexible work experience opportunities which met both employer and participant needs.</w:t>
      </w:r>
    </w:p>
    <w:p w14:paraId="64AE55A9" w14:textId="77777777" w:rsidR="00E06AC7" w:rsidRPr="00F25591" w:rsidRDefault="00E06AC7" w:rsidP="00E06AC7">
      <w:pPr>
        <w:spacing w:after="0"/>
      </w:pPr>
      <w:r>
        <w:t xml:space="preserve">The NEST evaluation process has provided valuable insights to inform the development of Workforce Australia. Refinements have been made to the employment services model based on learnings from the NEST, user research, independent analyses and stakeholder consultation. </w:t>
      </w:r>
    </w:p>
    <w:p w14:paraId="0F191A00" w14:textId="77777777" w:rsidR="00E06AC7" w:rsidRDefault="00E06AC7" w:rsidP="00E06AC7">
      <w:pPr>
        <w:pStyle w:val="Heading2"/>
      </w:pPr>
      <w:bookmarkStart w:id="144" w:name="_Toc124867115"/>
      <w:r w:rsidRPr="00AC3D74">
        <w:t>Removal of Digital First and Digital Plus</w:t>
      </w:r>
      <w:bookmarkEnd w:id="144"/>
    </w:p>
    <w:p w14:paraId="5107312A" w14:textId="4B4293C9" w:rsidR="00E06AC7" w:rsidRDefault="00E06AC7" w:rsidP="00E06AC7">
      <w:pPr>
        <w:spacing w:after="0"/>
      </w:pPr>
      <w:r w:rsidRPr="00F75032">
        <w:t xml:space="preserve">The NEST trialled </w:t>
      </w:r>
      <w:r w:rsidR="00430F20">
        <w:t>2</w:t>
      </w:r>
      <w:r w:rsidR="00430F20" w:rsidRPr="00F75032">
        <w:t xml:space="preserve"> </w:t>
      </w:r>
      <w:r w:rsidRPr="00F75032">
        <w:t>levels of digital service</w:t>
      </w:r>
      <w:r w:rsidR="00BC2328">
        <w:t>:</w:t>
      </w:r>
      <w:r w:rsidRPr="00F75032">
        <w:t xml:space="preserve"> Digital First</w:t>
      </w:r>
      <w:r w:rsidR="00B26AB3">
        <w:t xml:space="preserve"> (DF)</w:t>
      </w:r>
      <w:r w:rsidRPr="00F75032">
        <w:t xml:space="preserve"> and Digital Plus</w:t>
      </w:r>
      <w:r w:rsidR="003709DB">
        <w:t xml:space="preserve"> (DP)</w:t>
      </w:r>
      <w:r w:rsidRPr="00F75032">
        <w:t xml:space="preserve">. Findings indicated limited justification or benefit </w:t>
      </w:r>
      <w:r>
        <w:t>in</w:t>
      </w:r>
      <w:r w:rsidRPr="00F75032">
        <w:t xml:space="preserve"> having </w:t>
      </w:r>
      <w:r w:rsidR="00430F20">
        <w:t>2</w:t>
      </w:r>
      <w:r w:rsidR="00430F20" w:rsidRPr="00F75032">
        <w:t xml:space="preserve"> </w:t>
      </w:r>
      <w:r w:rsidRPr="00F75032">
        <w:t xml:space="preserve">separate levels of digital service, with the </w:t>
      </w:r>
      <w:r w:rsidRPr="006D0B9D">
        <w:t>Employment Fund</w:t>
      </w:r>
      <w:r w:rsidR="006D0B9D">
        <w:t xml:space="preserve"> (EF)</w:t>
      </w:r>
      <w:r w:rsidRPr="00F75032">
        <w:t xml:space="preserve"> being the main difference</w:t>
      </w:r>
      <w:r>
        <w:t xml:space="preserve"> between the services</w:t>
      </w:r>
      <w:r w:rsidRPr="00F75032">
        <w:t xml:space="preserve">. </w:t>
      </w:r>
      <w:r>
        <w:t>Participants</w:t>
      </w:r>
      <w:r w:rsidRPr="00F75032">
        <w:t xml:space="preserve"> were </w:t>
      </w:r>
      <w:r>
        <w:t>not aware of</w:t>
      </w:r>
      <w:r w:rsidRPr="00F75032">
        <w:t xml:space="preserve"> the </w:t>
      </w:r>
      <w:r>
        <w:t xml:space="preserve">different digital </w:t>
      </w:r>
      <w:r w:rsidRPr="00F75032">
        <w:t xml:space="preserve">service offerings and the </w:t>
      </w:r>
      <w:r w:rsidR="00DB26FE">
        <w:t>2</w:t>
      </w:r>
      <w:r w:rsidR="00DB26FE" w:rsidRPr="00F75032">
        <w:t xml:space="preserve"> </w:t>
      </w:r>
      <w:r w:rsidRPr="00F75032">
        <w:t xml:space="preserve">levels created unnecessary administration and IT system </w:t>
      </w:r>
      <w:r w:rsidRPr="00F75032">
        <w:lastRenderedPageBreak/>
        <w:t xml:space="preserve">build complexities. The </w:t>
      </w:r>
      <w:r w:rsidR="00DB26FE">
        <w:t xml:space="preserve">2 </w:t>
      </w:r>
      <w:r>
        <w:t xml:space="preserve">levels of </w:t>
      </w:r>
      <w:r w:rsidRPr="00F75032">
        <w:t>digital service offer were merged to provide a singular digital service offer in Workforce Australia</w:t>
      </w:r>
      <w:r>
        <w:t xml:space="preserve"> Online </w:t>
      </w:r>
      <w:r w:rsidRPr="009662B3">
        <w:t xml:space="preserve">for </w:t>
      </w:r>
      <w:r w:rsidR="00B2632D">
        <w:t>i</w:t>
      </w:r>
      <w:r w:rsidRPr="006818CC">
        <w:t>ndividuals</w:t>
      </w:r>
      <w:r w:rsidRPr="00F75032">
        <w:t>.</w:t>
      </w:r>
      <w:r w:rsidRPr="006265BF">
        <w:t xml:space="preserve"> </w:t>
      </w:r>
    </w:p>
    <w:p w14:paraId="1BF5F6D2" w14:textId="77777777" w:rsidR="00E06AC7" w:rsidRPr="00373ABD" w:rsidRDefault="00E06AC7" w:rsidP="00E06AC7">
      <w:pPr>
        <w:pStyle w:val="Heading2"/>
      </w:pPr>
      <w:bookmarkStart w:id="145" w:name="_Toc124867116"/>
      <w:r w:rsidRPr="00373ABD">
        <w:t>Modifications to the Points Based Activation System</w:t>
      </w:r>
      <w:bookmarkEnd w:id="145"/>
      <w:r w:rsidRPr="00373ABD">
        <w:t xml:space="preserve"> </w:t>
      </w:r>
    </w:p>
    <w:p w14:paraId="460A929B" w14:textId="70A8C28E" w:rsidR="00E06AC7" w:rsidRDefault="00F84982" w:rsidP="00E06AC7">
      <w:pPr>
        <w:rPr>
          <w:rFonts w:ascii="Calibri" w:eastAsia="Calibri" w:hAnsi="Calibri" w:cs="Calibri"/>
        </w:rPr>
      </w:pPr>
      <w:r>
        <w:rPr>
          <w:rFonts w:ascii="Calibri" w:eastAsia="Calibri" w:hAnsi="Calibri" w:cs="Calibri"/>
        </w:rPr>
        <w:t xml:space="preserve">The </w:t>
      </w:r>
      <w:r w:rsidR="00E06AC7">
        <w:rPr>
          <w:rFonts w:ascii="Calibri" w:eastAsia="Calibri" w:hAnsi="Calibri" w:cs="Calibri"/>
        </w:rPr>
        <w:t>PBAS</w:t>
      </w:r>
      <w:r w:rsidR="00E06AC7" w:rsidRPr="64E3694B">
        <w:rPr>
          <w:rFonts w:ascii="Calibri" w:eastAsia="Calibri" w:hAnsi="Calibri" w:cs="Calibri"/>
        </w:rPr>
        <w:t xml:space="preserve"> was one of the significant features trialled under</w:t>
      </w:r>
      <w:r w:rsidR="00D7158F">
        <w:rPr>
          <w:rFonts w:ascii="Calibri" w:eastAsia="Calibri" w:hAnsi="Calibri" w:cs="Calibri"/>
        </w:rPr>
        <w:t xml:space="preserve"> the</w:t>
      </w:r>
      <w:r w:rsidR="00E06AC7" w:rsidRPr="64E3694B">
        <w:rPr>
          <w:rFonts w:ascii="Calibri" w:eastAsia="Calibri" w:hAnsi="Calibri" w:cs="Calibri"/>
        </w:rPr>
        <w:t xml:space="preserve"> NEST. The evaluation found that initially there was some hesitation in using the PBAS, however, once </w:t>
      </w:r>
      <w:r w:rsidR="00E06AC7">
        <w:rPr>
          <w:rFonts w:ascii="Calibri" w:eastAsia="Calibri" w:hAnsi="Calibri" w:cs="Calibri"/>
        </w:rPr>
        <w:t>NEST</w:t>
      </w:r>
      <w:r w:rsidR="00E06AC7" w:rsidRPr="64E3694B">
        <w:rPr>
          <w:rFonts w:ascii="Calibri" w:eastAsia="Calibri" w:hAnsi="Calibri" w:cs="Calibri"/>
        </w:rPr>
        <w:t xml:space="preserve"> providers and participants had a better understanding of how it operated, the feedback was positive. </w:t>
      </w:r>
      <w:r w:rsidR="00E06AC7" w:rsidRPr="64E3694B">
        <w:rPr>
          <w:rFonts w:ascii="Calibri" w:eastAsia="Calibri" w:hAnsi="Calibri" w:cs="Calibri"/>
          <w:color w:val="000000" w:themeColor="text1"/>
        </w:rPr>
        <w:t xml:space="preserve">It was noted by the evaluation that both participants and </w:t>
      </w:r>
      <w:r w:rsidR="00E06AC7">
        <w:rPr>
          <w:rFonts w:ascii="Calibri" w:eastAsia="Calibri" w:hAnsi="Calibri" w:cs="Calibri"/>
          <w:color w:val="000000" w:themeColor="text1"/>
        </w:rPr>
        <w:t>NEST</w:t>
      </w:r>
      <w:r w:rsidR="00E06AC7" w:rsidRPr="64E3694B">
        <w:rPr>
          <w:rFonts w:ascii="Calibri" w:eastAsia="Calibri" w:hAnsi="Calibri" w:cs="Calibri"/>
          <w:color w:val="000000" w:themeColor="text1"/>
        </w:rPr>
        <w:t xml:space="preserve"> providers found the changing nature of</w:t>
      </w:r>
      <w:r w:rsidR="00392F15">
        <w:rPr>
          <w:rFonts w:ascii="Calibri" w:eastAsia="Calibri" w:hAnsi="Calibri" w:cs="Calibri"/>
          <w:color w:val="000000" w:themeColor="text1"/>
        </w:rPr>
        <w:t xml:space="preserve"> the</w:t>
      </w:r>
      <w:r w:rsidR="00E06AC7" w:rsidRPr="64E3694B">
        <w:rPr>
          <w:rFonts w:ascii="Calibri" w:eastAsia="Calibri" w:hAnsi="Calibri" w:cs="Calibri"/>
          <w:color w:val="000000" w:themeColor="text1"/>
        </w:rPr>
        <w:t xml:space="preserve"> PBAS during the NEST challenging. Communication about changes to the system and lack of awareness of available information on the website was noted as a concern.</w:t>
      </w:r>
      <w:r w:rsidR="001002F2">
        <w:rPr>
          <w:rFonts w:ascii="Calibri" w:eastAsia="Calibri" w:hAnsi="Calibri" w:cs="Calibri"/>
        </w:rPr>
        <w:t xml:space="preserve"> </w:t>
      </w:r>
    </w:p>
    <w:p w14:paraId="1EA7269E" w14:textId="77777777" w:rsidR="00E06AC7" w:rsidRDefault="00E06AC7" w:rsidP="00E06AC7">
      <w:pPr>
        <w:spacing w:line="257" w:lineRule="auto"/>
        <w:rPr>
          <w:rFonts w:ascii="Calibri" w:eastAsia="Calibri" w:hAnsi="Calibri" w:cs="Calibri"/>
          <w:lang w:val="en-US"/>
        </w:rPr>
      </w:pPr>
      <w:r w:rsidRPr="0F6A395D">
        <w:rPr>
          <w:rFonts w:ascii="Calibri" w:eastAsia="Calibri" w:hAnsi="Calibri" w:cs="Calibri"/>
        </w:rPr>
        <w:t xml:space="preserve">The design of the </w:t>
      </w:r>
      <w:r w:rsidRPr="0F6A395D">
        <w:rPr>
          <w:rFonts w:ascii="Calibri" w:eastAsia="Calibri" w:hAnsi="Calibri" w:cs="Calibri"/>
          <w:lang w:val="en-US"/>
        </w:rPr>
        <w:t xml:space="preserve">PBAS framework for Workforce Australia </w:t>
      </w:r>
      <w:r>
        <w:rPr>
          <w:rFonts w:ascii="Calibri" w:eastAsia="Calibri" w:hAnsi="Calibri" w:cs="Calibri"/>
          <w:lang w:val="en-US"/>
        </w:rPr>
        <w:t>wa</w:t>
      </w:r>
      <w:r w:rsidRPr="0F6A395D">
        <w:rPr>
          <w:rFonts w:ascii="Calibri" w:eastAsia="Calibri" w:hAnsi="Calibri" w:cs="Calibri"/>
          <w:lang w:val="en-US"/>
        </w:rPr>
        <w:t xml:space="preserve">s informed by the learnings from the NEST and feedback received from </w:t>
      </w:r>
      <w:r>
        <w:rPr>
          <w:rFonts w:ascii="Calibri" w:eastAsia="Calibri" w:hAnsi="Calibri" w:cs="Calibri"/>
          <w:lang w:val="en-US"/>
        </w:rPr>
        <w:t>NEST</w:t>
      </w:r>
      <w:r w:rsidRPr="0F6A395D">
        <w:rPr>
          <w:rFonts w:ascii="Calibri" w:eastAsia="Calibri" w:hAnsi="Calibri" w:cs="Calibri"/>
          <w:lang w:val="en-US"/>
        </w:rPr>
        <w:t xml:space="preserve"> providers, peak bodies and other external stakeholders during extensive consultations. The department made some key changes from </w:t>
      </w:r>
      <w:r>
        <w:rPr>
          <w:rFonts w:ascii="Calibri" w:eastAsia="Calibri" w:hAnsi="Calibri" w:cs="Calibri"/>
          <w:lang w:val="en-US"/>
        </w:rPr>
        <w:t xml:space="preserve">the </w:t>
      </w:r>
      <w:r w:rsidRPr="0F6A395D">
        <w:rPr>
          <w:rFonts w:ascii="Calibri" w:eastAsia="Calibri" w:hAnsi="Calibri" w:cs="Calibri"/>
          <w:lang w:val="en-US"/>
        </w:rPr>
        <w:t xml:space="preserve">NEST to balance participant choice and flexibility and tailoring </w:t>
      </w:r>
      <w:r>
        <w:rPr>
          <w:rFonts w:ascii="Calibri" w:eastAsia="Calibri" w:hAnsi="Calibri" w:cs="Calibri"/>
          <w:lang w:val="en-US"/>
        </w:rPr>
        <w:t>of service</w:t>
      </w:r>
      <w:r w:rsidRPr="0F6A395D">
        <w:rPr>
          <w:rFonts w:ascii="Calibri" w:eastAsia="Calibri" w:hAnsi="Calibri" w:cs="Calibri"/>
          <w:lang w:val="en-US"/>
        </w:rPr>
        <w:t xml:space="preserve">, with the requirement to ensure the </w:t>
      </w:r>
      <w:r>
        <w:rPr>
          <w:rFonts w:ascii="Calibri" w:eastAsia="Calibri" w:hAnsi="Calibri" w:cs="Calibri"/>
          <w:lang w:val="en-US"/>
        </w:rPr>
        <w:t xml:space="preserve">PBAS </w:t>
      </w:r>
      <w:r w:rsidRPr="0F6A395D">
        <w:rPr>
          <w:rFonts w:ascii="Calibri" w:eastAsia="Calibri" w:hAnsi="Calibri" w:cs="Calibri"/>
          <w:lang w:val="en-US"/>
        </w:rPr>
        <w:t xml:space="preserve">framework is simple and allows </w:t>
      </w:r>
      <w:r>
        <w:rPr>
          <w:rFonts w:ascii="Calibri" w:eastAsia="Calibri" w:hAnsi="Calibri" w:cs="Calibri"/>
          <w:lang w:val="en-US"/>
        </w:rPr>
        <w:t>users</w:t>
      </w:r>
      <w:r w:rsidRPr="0F6A395D">
        <w:rPr>
          <w:rFonts w:ascii="Calibri" w:eastAsia="Calibri" w:hAnsi="Calibri" w:cs="Calibri"/>
          <w:lang w:val="en-US"/>
        </w:rPr>
        <w:t xml:space="preserve"> to easily understand it. Changes include:</w:t>
      </w:r>
    </w:p>
    <w:p w14:paraId="0D813ADE" w14:textId="531A7FC9" w:rsidR="00E06AC7" w:rsidRPr="00F65155" w:rsidRDefault="00307833" w:rsidP="00F65155">
      <w:pPr>
        <w:pStyle w:val="Bullet1"/>
      </w:pPr>
      <w:r>
        <w:t>t</w:t>
      </w:r>
      <w:r w:rsidR="00E06AC7" w:rsidRPr="00F65155">
        <w:t>he introduction of minimum job search requirements as part of meeting the points target. This is a change from the NEST</w:t>
      </w:r>
      <w:r>
        <w:t>,</w:t>
      </w:r>
      <w:r w:rsidR="00E06AC7" w:rsidRPr="00F65155">
        <w:t xml:space="preserve"> where there was no minimum job search requirement. Feedback from NEST providers identified value in a minimum job search requirement for participants</w:t>
      </w:r>
    </w:p>
    <w:p w14:paraId="31BC045B" w14:textId="6E5813FE" w:rsidR="00E06AC7" w:rsidRPr="00F65155" w:rsidRDefault="00307833" w:rsidP="00F65155">
      <w:pPr>
        <w:pStyle w:val="Bullet1"/>
      </w:pPr>
      <w:r>
        <w:t>a</w:t>
      </w:r>
      <w:r w:rsidR="00E06AC7" w:rsidRPr="00F65155">
        <w:t>n increase in the points values for a range of tasks and activities. The values recognise the level of engagement and commitment required to complete the task or activity and the strength of the link to employment</w:t>
      </w:r>
    </w:p>
    <w:p w14:paraId="14FFE942" w14:textId="4403E7AA" w:rsidR="00E06AC7" w:rsidRPr="00F65155" w:rsidRDefault="00307833" w:rsidP="00F65155">
      <w:pPr>
        <w:pStyle w:val="Bullet1"/>
      </w:pPr>
      <w:r>
        <w:t>t</w:t>
      </w:r>
      <w:r w:rsidR="00E06AC7" w:rsidRPr="00F65155">
        <w:t xml:space="preserve">he allocation of points for undertaking an activity rather than applying an upfront credit that reduced the points target. This credit was applied in the NEST whether or not the participant attended the activity. Under Workforce Australia, participants will be awarded points following attendance at the activity as they progress through their reporting period. </w:t>
      </w:r>
    </w:p>
    <w:p w14:paraId="38A4466B" w14:textId="77777777" w:rsidR="00E06AC7" w:rsidRDefault="00E06AC7" w:rsidP="00E06AC7">
      <w:pPr>
        <w:pStyle w:val="Heading2"/>
      </w:pPr>
      <w:bookmarkStart w:id="146" w:name="_Toc124867117"/>
      <w:r w:rsidRPr="00AC3D74">
        <w:t xml:space="preserve">Removal of tiers </w:t>
      </w:r>
      <w:r>
        <w:t>in provider servicing</w:t>
      </w:r>
      <w:bookmarkEnd w:id="146"/>
      <w:r>
        <w:t xml:space="preserve"> </w:t>
      </w:r>
    </w:p>
    <w:p w14:paraId="112E4E9E" w14:textId="0429400B" w:rsidR="00E06AC7" w:rsidRPr="00067A98" w:rsidRDefault="00E06AC7" w:rsidP="00E06AC7">
      <w:pPr>
        <w:spacing w:after="0"/>
      </w:pPr>
      <w:r>
        <w:t>The NEST trialled allocation of participants to tiers for servicing</w:t>
      </w:r>
      <w:r w:rsidR="00DB1558">
        <w:t>:</w:t>
      </w:r>
      <w:r>
        <w:t xml:space="preserve"> Tier 1 was for participants assessed as ready to participate in intensive work readiness activities, and Tier 2 for participants assessed as facing more substantial non-vocational barriers to employment. Provider feedback indicated confusion around the tiers and their purpose. Most NEST providers found tiers detracted from tailored servicing and added unnecessary complexity and administrative burden. As a result, there was minimal use of tiers in the NEST, including movement of participants between tiers, as barriers were reduced, to receive a Progress in Service Bonus</w:t>
      </w:r>
      <w:r w:rsidR="00806260">
        <w:t xml:space="preserve"> (</w:t>
      </w:r>
      <w:r w:rsidR="00DB1558">
        <w:t>PiSB</w:t>
      </w:r>
      <w:r w:rsidR="00806260">
        <w:t>)</w:t>
      </w:r>
      <w:r>
        <w:t xml:space="preserve">. Under </w:t>
      </w:r>
      <w:r w:rsidRPr="009662B3">
        <w:t>Workforce Australia Services</w:t>
      </w:r>
      <w:r>
        <w:t xml:space="preserve">, tiers have been removed and the policy intent of the </w:t>
      </w:r>
      <w:r w:rsidR="00DB1558">
        <w:t>PiSB</w:t>
      </w:r>
      <w:r>
        <w:t xml:space="preserve"> has informed changes to </w:t>
      </w:r>
      <w:r w:rsidR="00DB1558">
        <w:t>p</w:t>
      </w:r>
      <w:r>
        <w:t xml:space="preserve">rogress </w:t>
      </w:r>
      <w:r w:rsidR="00DB1558">
        <w:t>p</w:t>
      </w:r>
      <w:r>
        <w:t>ayments.</w:t>
      </w:r>
    </w:p>
    <w:p w14:paraId="3ADEB4D6" w14:textId="77777777" w:rsidR="00E06AC7" w:rsidRDefault="00E06AC7" w:rsidP="00E06AC7">
      <w:pPr>
        <w:pStyle w:val="Heading2"/>
      </w:pPr>
      <w:bookmarkStart w:id="147" w:name="_Toc124867118"/>
      <w:r w:rsidRPr="00AC3D74">
        <w:t xml:space="preserve">Adjustments to the </w:t>
      </w:r>
      <w:r>
        <w:t>p</w:t>
      </w:r>
      <w:r w:rsidRPr="00AC3D74">
        <w:t xml:space="preserve">rovider </w:t>
      </w:r>
      <w:r>
        <w:t>p</w:t>
      </w:r>
      <w:r w:rsidRPr="00AC3D74">
        <w:t xml:space="preserve">ayment </w:t>
      </w:r>
      <w:r>
        <w:t>s</w:t>
      </w:r>
      <w:r w:rsidRPr="00AC3D74">
        <w:t>tructure</w:t>
      </w:r>
      <w:bookmarkEnd w:id="147"/>
    </w:p>
    <w:p w14:paraId="0CCC397B" w14:textId="77777777" w:rsidR="00E06AC7" w:rsidRPr="006010AA" w:rsidRDefault="00E06AC7" w:rsidP="00E06AC7">
      <w:pPr>
        <w:spacing w:after="0"/>
      </w:pPr>
      <w:r w:rsidRPr="006010AA">
        <w:t xml:space="preserve">While the payment structure tested in the NEST was largely successful, and much of it was carried over to Workforce Australia Services, there were some changes based on </w:t>
      </w:r>
      <w:r>
        <w:t xml:space="preserve">NEST learnings, </w:t>
      </w:r>
      <w:r w:rsidRPr="006010AA">
        <w:t xml:space="preserve">stakeholder </w:t>
      </w:r>
      <w:r>
        <w:t>consultation</w:t>
      </w:r>
      <w:r w:rsidRPr="006010AA">
        <w:t xml:space="preserve"> and independent financial viability analys</w:t>
      </w:r>
      <w:r>
        <w:t>e</w:t>
      </w:r>
      <w:r w:rsidRPr="006010AA">
        <w:t xml:space="preserve">s. Changes to the </w:t>
      </w:r>
      <w:r>
        <w:t xml:space="preserve">provider </w:t>
      </w:r>
      <w:r w:rsidRPr="006010AA">
        <w:t>payment structure include:</w:t>
      </w:r>
    </w:p>
    <w:p w14:paraId="11C5DEF4" w14:textId="53EC909C" w:rsidR="00E06AC7" w:rsidRPr="006010AA" w:rsidRDefault="00E6157D" w:rsidP="00F65155">
      <w:pPr>
        <w:pStyle w:val="Bullet1"/>
      </w:pPr>
      <w:r>
        <w:t>r</w:t>
      </w:r>
      <w:r w:rsidR="00E06AC7" w:rsidRPr="5F4F5EFE">
        <w:t>emoval of the P</w:t>
      </w:r>
      <w:r w:rsidR="00FD6A7A">
        <w:t>iSB</w:t>
      </w:r>
    </w:p>
    <w:p w14:paraId="6F07041D" w14:textId="05DE05DA" w:rsidR="00E06AC7" w:rsidRPr="006010AA" w:rsidRDefault="00E6157D" w:rsidP="00F65155">
      <w:pPr>
        <w:pStyle w:val="Bullet1"/>
      </w:pPr>
      <w:r>
        <w:lastRenderedPageBreak/>
        <w:t>i</w:t>
      </w:r>
      <w:r w:rsidR="00E06AC7" w:rsidRPr="5F4F5EFE">
        <w:t xml:space="preserve">ncreasing the </w:t>
      </w:r>
      <w:r w:rsidR="00E06AC7" w:rsidRPr="006C5580">
        <w:t>Engagement Payment</w:t>
      </w:r>
      <w:r w:rsidR="00E06AC7" w:rsidRPr="5F4F5EFE">
        <w:t xml:space="preserve"> amount from $1,000 to $1,200 and </w:t>
      </w:r>
      <w:r w:rsidR="00E06AC7">
        <w:t>introducing</w:t>
      </w:r>
      <w:r w:rsidR="00E06AC7" w:rsidRPr="5F4F5EFE">
        <w:t xml:space="preserve"> a $600 </w:t>
      </w:r>
      <w:r w:rsidR="00E06AC7" w:rsidRPr="006C5580">
        <w:t>Transfer Payment</w:t>
      </w:r>
      <w:r w:rsidR="00E06AC7" w:rsidRPr="5F4F5EFE">
        <w:t xml:space="preserve"> when a participant commences with a new provider</w:t>
      </w:r>
    </w:p>
    <w:p w14:paraId="7B35C5B1" w14:textId="01554617" w:rsidR="00E06AC7" w:rsidRPr="006010AA" w:rsidRDefault="00C11327" w:rsidP="00F65155">
      <w:pPr>
        <w:pStyle w:val="Bullet1"/>
      </w:pPr>
      <w:r>
        <w:t>i</w:t>
      </w:r>
      <w:r w:rsidR="00E06AC7">
        <w:t>ntroducing</w:t>
      </w:r>
      <w:r w:rsidR="00E06AC7" w:rsidRPr="5F4F5EFE">
        <w:t xml:space="preserve"> 26</w:t>
      </w:r>
      <w:r w:rsidR="00FD6A7A">
        <w:t xml:space="preserve"> </w:t>
      </w:r>
      <w:r w:rsidR="00E06AC7" w:rsidRPr="5F4F5EFE">
        <w:t xml:space="preserve">week </w:t>
      </w:r>
      <w:r w:rsidR="00E6157D">
        <w:t>p</w:t>
      </w:r>
      <w:r w:rsidR="00E06AC7" w:rsidRPr="5F4F5EFE">
        <w:t xml:space="preserve">artial </w:t>
      </w:r>
      <w:r w:rsidR="00E6157D">
        <w:t>e</w:t>
      </w:r>
      <w:r w:rsidR="00E06AC7" w:rsidRPr="5F4F5EFE">
        <w:t xml:space="preserve">mployment </w:t>
      </w:r>
      <w:r w:rsidR="00E6157D">
        <w:t>o</w:t>
      </w:r>
      <w:r w:rsidR="00E06AC7" w:rsidRPr="5F4F5EFE">
        <w:t xml:space="preserve">utcomes </w:t>
      </w:r>
      <w:r w:rsidR="00E06AC7">
        <w:t>in recognition of</w:t>
      </w:r>
      <w:r w:rsidR="00E06AC7" w:rsidRPr="5F4F5EFE">
        <w:t xml:space="preserve"> the more disadvantaged caseload under Workforce Australia Services. </w:t>
      </w:r>
    </w:p>
    <w:p w14:paraId="3F64D47E" w14:textId="77777777" w:rsidR="00E06AC7" w:rsidRDefault="00E06AC7" w:rsidP="00E06AC7">
      <w:pPr>
        <w:spacing w:after="0"/>
      </w:pPr>
      <w:r>
        <w:t>As there are new payment types in Workforce Australia Services that were not tested in the NEST, further financial viability analysis will be undertaken to confirm the payment structure is operating as intended.</w:t>
      </w:r>
    </w:p>
    <w:p w14:paraId="1A38B9FF" w14:textId="6A6D1D6D" w:rsidR="00E06AC7" w:rsidRPr="00373ABD" w:rsidRDefault="00E06AC7" w:rsidP="00E06AC7">
      <w:pPr>
        <w:pStyle w:val="Heading2"/>
        <w:rPr>
          <w:rStyle w:val="normaltextrun"/>
        </w:rPr>
      </w:pPr>
      <w:bookmarkStart w:id="148" w:name="_Toc124867119"/>
      <w:r w:rsidRPr="00AC3D74">
        <w:t>Removal of the Employment Preparation Activity</w:t>
      </w:r>
      <w:bookmarkEnd w:id="148"/>
      <w:r w:rsidR="001002F2">
        <w:t xml:space="preserve"> </w:t>
      </w:r>
    </w:p>
    <w:p w14:paraId="0D442569" w14:textId="2B422EFD" w:rsidR="00E06AC7" w:rsidRPr="00373ABD" w:rsidRDefault="00E06AC7" w:rsidP="00E06AC7">
      <w:pPr>
        <w:spacing w:after="0"/>
      </w:pPr>
      <w:r w:rsidRPr="002A5D95">
        <w:t xml:space="preserve">The Employment Preparation Activity (EPA), a short training course designed to improve employability skills, was the default activity for digital participants in the NEST who were not involved in work or study at </w:t>
      </w:r>
      <w:r w:rsidR="00D37F73">
        <w:t>4</w:t>
      </w:r>
      <w:r w:rsidR="00EF001F">
        <w:t> </w:t>
      </w:r>
      <w:r w:rsidRPr="002A5D95">
        <w:t xml:space="preserve">months in service. The EPA has not been applied to Workforce Australia, with pre-employment skills programs available through Employability Skills Training (EST) and Career Transition Assistance. The eligibility criteria for EST </w:t>
      </w:r>
      <w:r>
        <w:t>have</w:t>
      </w:r>
      <w:r w:rsidRPr="002A5D95">
        <w:t xml:space="preserve"> been expanded </w:t>
      </w:r>
      <w:r>
        <w:t xml:space="preserve">under Workforce Australia </w:t>
      </w:r>
      <w:r w:rsidRPr="002A5D95">
        <w:t xml:space="preserve">to be available for participants of all ages, </w:t>
      </w:r>
      <w:r>
        <w:t xml:space="preserve">effectively </w:t>
      </w:r>
      <w:r w:rsidRPr="002A5D95">
        <w:t>replacing the EPA</w:t>
      </w:r>
      <w:r w:rsidR="00D60CED">
        <w:t>,</w:t>
      </w:r>
      <w:r w:rsidRPr="002A5D95">
        <w:t xml:space="preserve"> which was targeted towards participants </w:t>
      </w:r>
      <w:r w:rsidR="00D60CED">
        <w:t>who</w:t>
      </w:r>
      <w:r w:rsidRPr="002A5D95">
        <w:t xml:space="preserve"> were ineligible for EST in the NEST.</w:t>
      </w:r>
    </w:p>
    <w:p w14:paraId="0A5BE259" w14:textId="3EDA7748" w:rsidR="00E06AC7" w:rsidRPr="00373ABD" w:rsidRDefault="00423230" w:rsidP="00E06AC7">
      <w:pPr>
        <w:pStyle w:val="Heading2"/>
        <w:rPr>
          <w:rStyle w:val="normaltextrun"/>
        </w:rPr>
      </w:pPr>
      <w:bookmarkStart w:id="149" w:name="_Toc124867120"/>
      <w:r>
        <w:t>I</w:t>
      </w:r>
      <w:r w:rsidR="00E06AC7" w:rsidRPr="00D71184">
        <w:t xml:space="preserve">mpacts </w:t>
      </w:r>
      <w:r>
        <w:t xml:space="preserve">of pausing </w:t>
      </w:r>
      <w:r w:rsidR="00A431DD">
        <w:t>m</w:t>
      </w:r>
      <w:r>
        <w:t xml:space="preserve">utual </w:t>
      </w:r>
      <w:r w:rsidR="00A431DD">
        <w:t>o</w:t>
      </w:r>
      <w:r>
        <w:t xml:space="preserve">bligation </w:t>
      </w:r>
      <w:r w:rsidR="00A431DD">
        <w:t>r</w:t>
      </w:r>
      <w:r>
        <w:t xml:space="preserve">equirements </w:t>
      </w:r>
      <w:r w:rsidR="00A431DD">
        <w:t xml:space="preserve">on </w:t>
      </w:r>
      <w:r w:rsidR="00E06AC7" w:rsidRPr="00D71184">
        <w:t>the 4 Month Activation Requirement</w:t>
      </w:r>
      <w:bookmarkEnd w:id="149"/>
    </w:p>
    <w:p w14:paraId="02072277" w14:textId="25117362" w:rsidR="00E06AC7" w:rsidRPr="00373ABD" w:rsidRDefault="00E06AC7" w:rsidP="00E06AC7">
      <w:pPr>
        <w:spacing w:after="0"/>
      </w:pPr>
      <w:r w:rsidRPr="002A5D95">
        <w:t>While the evaluation found only 25</w:t>
      </w:r>
      <w:r w:rsidR="00D92EFF">
        <w:t>%</w:t>
      </w:r>
      <w:r w:rsidRPr="002A5D95">
        <w:t xml:space="preserve"> of participants commenced in the 4-month activity, this was significantly impacted by the effects of COVID-19. </w:t>
      </w:r>
      <w:r w:rsidR="00D3282B">
        <w:t xml:space="preserve">The </w:t>
      </w:r>
      <w:r w:rsidR="0081297D">
        <w:t>pause</w:t>
      </w:r>
      <w:r w:rsidR="00D3282B" w:rsidRPr="002A5D95">
        <w:t xml:space="preserve"> of </w:t>
      </w:r>
      <w:r w:rsidR="00704170">
        <w:t>mutual obligation requirements (</w:t>
      </w:r>
      <w:r w:rsidR="00D3282B">
        <w:t>MORs</w:t>
      </w:r>
      <w:r w:rsidR="00704170">
        <w:t>)</w:t>
      </w:r>
      <w:r w:rsidR="00D3282B">
        <w:t xml:space="preserve"> p</w:t>
      </w:r>
      <w:r w:rsidRPr="002A5D95">
        <w:t>ut in place for participants during certain periods of time resulted in participants meeting their 4-month activation requirement without the need to participate in EPA or any other suitable activity.</w:t>
      </w:r>
    </w:p>
    <w:p w14:paraId="66C1D032" w14:textId="77777777" w:rsidR="00E06AC7" w:rsidRDefault="00E06AC7" w:rsidP="00E06AC7">
      <w:pPr>
        <w:pStyle w:val="Heading2"/>
      </w:pPr>
      <w:bookmarkStart w:id="150" w:name="_Toc124867121"/>
      <w:r w:rsidRPr="00A71A51">
        <w:t>Awareness of the Digital Services Contact Centre</w:t>
      </w:r>
      <w:bookmarkEnd w:id="150"/>
    </w:p>
    <w:p w14:paraId="345D0B5F" w14:textId="32F25B25" w:rsidR="00E06AC7" w:rsidRDefault="00E06AC7" w:rsidP="00F65155">
      <w:r>
        <w:t>The evaluation findings showed awareness of the Digital Services Contact Centre</w:t>
      </w:r>
      <w:r w:rsidR="00704170">
        <w:t xml:space="preserve"> (DSCC)</w:t>
      </w:r>
      <w:r>
        <w:t xml:space="preserve"> was low but increasing. It also noted if a digital participant needed help with employment services, they would look at the jobactive website.</w:t>
      </w:r>
    </w:p>
    <w:p w14:paraId="7D142758" w14:textId="6C6C1FE9" w:rsidR="00E06AC7" w:rsidRDefault="00E06AC7" w:rsidP="00F65155">
      <w:r>
        <w:t xml:space="preserve">The </w:t>
      </w:r>
      <w:r w:rsidR="00D31B46">
        <w:t>DSCC</w:t>
      </w:r>
      <w:r>
        <w:t xml:space="preserve"> was established to ensure that individuals self-managing online could be assisted via telephone, email</w:t>
      </w:r>
      <w:r w:rsidR="004F36DA">
        <w:t>,</w:t>
      </w:r>
      <w:r>
        <w:t xml:space="preserve"> and soon web chat. Contact details are available on the department and program websites, as well as on each participant</w:t>
      </w:r>
      <w:r w:rsidR="00F178A9">
        <w:t>’</w:t>
      </w:r>
      <w:r>
        <w:t>s agreed Job Plan.</w:t>
      </w:r>
      <w:r w:rsidR="001002F2">
        <w:t xml:space="preserve"> </w:t>
      </w:r>
      <w:r>
        <w:t xml:space="preserve">Contact details for the </w:t>
      </w:r>
      <w:r w:rsidR="00931269">
        <w:t>DSCC</w:t>
      </w:r>
      <w:r>
        <w:t xml:space="preserve"> are also now included in some of the notifications that are sent to individuals using </w:t>
      </w:r>
      <w:r w:rsidRPr="009662B3">
        <w:t>Workforce Australia Online</w:t>
      </w:r>
      <w:r>
        <w:t>, should they require assistance.</w:t>
      </w:r>
      <w:r w:rsidR="001002F2">
        <w:t xml:space="preserve"> </w:t>
      </w:r>
      <w:r>
        <w:t xml:space="preserve">As part of its service delivery model the </w:t>
      </w:r>
      <w:r w:rsidR="00931269">
        <w:t>DSCC</w:t>
      </w:r>
      <w:r>
        <w:t xml:space="preserve"> routinely sends emails and makes outbound calls to digital participants to check in on their engagement and ensure their continued suitability for online services.</w:t>
      </w:r>
    </w:p>
    <w:p w14:paraId="093667C3" w14:textId="755C1F70" w:rsidR="00E06AC7" w:rsidRDefault="00E06AC7" w:rsidP="00E06AC7">
      <w:r>
        <w:t xml:space="preserve">Evaluation findings included </w:t>
      </w:r>
      <w:r w:rsidR="00931269">
        <w:t xml:space="preserve">8 </w:t>
      </w:r>
      <w:r>
        <w:t>reasons participants were not aware of, or chose not to contact</w:t>
      </w:r>
      <w:r w:rsidR="009F67FF">
        <w:t>,</w:t>
      </w:r>
      <w:r>
        <w:t xml:space="preserve"> the </w:t>
      </w:r>
      <w:r w:rsidR="00E32BAD">
        <w:t>DSCC</w:t>
      </w:r>
      <w:r>
        <w:t>, including lack of after</w:t>
      </w:r>
      <w:r w:rsidR="00E32BAD">
        <w:t>-</w:t>
      </w:r>
      <w:r>
        <w:t>hours availability, and expectations of poor service and long wait times. It also noted</w:t>
      </w:r>
      <w:r w:rsidR="00E32BAD">
        <w:t xml:space="preserve"> that</w:t>
      </w:r>
      <w:r>
        <w:t xml:space="preserve"> many participants were confident in self-managing and did not need assistance from the </w:t>
      </w:r>
      <w:r w:rsidR="00E32BAD">
        <w:t>DSCC</w:t>
      </w:r>
      <w:r>
        <w:t>.</w:t>
      </w:r>
    </w:p>
    <w:p w14:paraId="07376302" w14:textId="60BA1364" w:rsidR="00E06AC7" w:rsidRDefault="00E06AC7" w:rsidP="00E06AC7">
      <w:r>
        <w:t xml:space="preserve">In 2021, the </w:t>
      </w:r>
      <w:r w:rsidR="00E32BAD">
        <w:t>DSCC</w:t>
      </w:r>
      <w:r>
        <w:t xml:space="preserve"> increased its opening hours to 9 am to 7</w:t>
      </w:r>
      <w:r w:rsidR="00FA3BF5">
        <w:t> </w:t>
      </w:r>
      <w:r>
        <w:t>pm AEDST/AEST</w:t>
      </w:r>
      <w:r w:rsidR="00FA3BF5">
        <w:t>;</w:t>
      </w:r>
      <w:r>
        <w:t xml:space="preserve"> however, there has</w:t>
      </w:r>
      <w:r w:rsidR="00FA3BF5">
        <w:t xml:space="preserve"> not</w:t>
      </w:r>
      <w:r>
        <w:t xml:space="preserve"> been a large demand for services during these extended hours. Monitoring has been undertaken to </w:t>
      </w:r>
      <w:r>
        <w:lastRenderedPageBreak/>
        <w:t xml:space="preserve">see how many times people contact the number outside of opening hours, which has been minimal. Average wait times vary but are generally no more than </w:t>
      </w:r>
      <w:r w:rsidR="00247C2D">
        <w:t xml:space="preserve">5 </w:t>
      </w:r>
      <w:r>
        <w:t xml:space="preserve">minutes. </w:t>
      </w:r>
    </w:p>
    <w:p w14:paraId="49166F6A" w14:textId="1C73DDC0" w:rsidR="00E06AC7" w:rsidRPr="00AE5B04" w:rsidRDefault="00E06AC7" w:rsidP="00F65155">
      <w:r>
        <w:t xml:space="preserve">In 2021 to early 2022, the </w:t>
      </w:r>
      <w:r w:rsidR="008E1022">
        <w:t>DSCC</w:t>
      </w:r>
      <w:r>
        <w:t xml:space="preserve"> reached out to most digital participants to discuss their Job Plans and </w:t>
      </w:r>
      <w:r w:rsidR="008E1022">
        <w:t>MORs</w:t>
      </w:r>
      <w:r>
        <w:t xml:space="preserve">. These outbound calls further increased awareness of the </w:t>
      </w:r>
      <w:r w:rsidR="008E1022">
        <w:t>DSCC</w:t>
      </w:r>
      <w:r>
        <w:t xml:space="preserve">. Centrelink also provided the contact number for the </w:t>
      </w:r>
      <w:r w:rsidR="008E1022">
        <w:t xml:space="preserve">DSCC </w:t>
      </w:r>
      <w:r>
        <w:t xml:space="preserve">at Participation Interviews. </w:t>
      </w:r>
    </w:p>
    <w:p w14:paraId="7CBD17E3" w14:textId="77777777" w:rsidR="00E06AC7" w:rsidRDefault="00E06AC7" w:rsidP="00E06AC7">
      <w:pPr>
        <w:pStyle w:val="Heading2"/>
      </w:pPr>
      <w:bookmarkStart w:id="151" w:name="_Toc124867122"/>
      <w:r>
        <w:t>Online servicing: s</w:t>
      </w:r>
      <w:r w:rsidRPr="00912D0C">
        <w:t xml:space="preserve">uitability and </w:t>
      </w:r>
      <w:r>
        <w:t>s</w:t>
      </w:r>
      <w:r w:rsidRPr="00912D0C">
        <w:t xml:space="preserve">afety </w:t>
      </w:r>
      <w:r>
        <w:t>n</w:t>
      </w:r>
      <w:r w:rsidRPr="00912D0C">
        <w:t>ets</w:t>
      </w:r>
      <w:bookmarkEnd w:id="151"/>
      <w:r w:rsidRPr="00912D0C">
        <w:t xml:space="preserve"> </w:t>
      </w:r>
    </w:p>
    <w:p w14:paraId="7D4A4C42" w14:textId="60ABB52D" w:rsidR="00E06AC7" w:rsidRDefault="00E06AC7" w:rsidP="00E06AC7">
      <w:pPr>
        <w:spacing w:after="0"/>
      </w:pPr>
      <w:r>
        <w:t>While concerns have been raised that some participants may not have access to the support they need in online services, the evaluation report identified</w:t>
      </w:r>
      <w:r w:rsidR="003C2452">
        <w:t xml:space="preserve"> that</w:t>
      </w:r>
      <w:r>
        <w:t xml:space="preserve"> most participants were in the service that suited their needs. The department recognises the importance of ensuring participants are in the most appropriate service. A range of safeguards are in place to ensure no</w:t>
      </w:r>
      <w:r w:rsidR="003C2452">
        <w:t>-</w:t>
      </w:r>
      <w:r>
        <w:t>one gets left behind, including:</w:t>
      </w:r>
    </w:p>
    <w:p w14:paraId="4432C787" w14:textId="21B7D884" w:rsidR="00E06AC7" w:rsidRPr="004962FC" w:rsidRDefault="00713065" w:rsidP="00F65155">
      <w:pPr>
        <w:pStyle w:val="Bullet1"/>
      </w:pPr>
      <w:r>
        <w:t>a</w:t>
      </w:r>
      <w:r w:rsidR="00E06AC7" w:rsidRPr="21246EFC">
        <w:t xml:space="preserve"> more comprehensive assessment framework</w:t>
      </w:r>
      <w:r w:rsidR="00E06AC7">
        <w:t>,</w:t>
      </w:r>
      <w:r w:rsidR="00E06AC7" w:rsidRPr="21246EFC">
        <w:t xml:space="preserve"> referring participants to the service best suited to them. An expanded suite of assessment tools will support the Job Seeker Snapshot, providing additional insights into participant servicing needs and strengthening the evidence for different service interventions. The framework will evolve over time to leverage the benefits of new data and analytical capability</w:t>
      </w:r>
      <w:r w:rsidR="00E06AC7">
        <w:t>,</w:t>
      </w:r>
      <w:r w:rsidR="00E06AC7" w:rsidRPr="21246EFC">
        <w:t xml:space="preserve"> in</w:t>
      </w:r>
      <w:r w:rsidR="00E06AC7" w:rsidRPr="006E7789">
        <w:t xml:space="preserve"> </w:t>
      </w:r>
      <w:r w:rsidR="00E06AC7" w:rsidRPr="21246EFC">
        <w:t>combination with human judgement</w:t>
      </w:r>
      <w:r w:rsidR="00E06AC7">
        <w:t>,</w:t>
      </w:r>
      <w:r w:rsidR="00E06AC7" w:rsidRPr="21246EFC">
        <w:t xml:space="preserve"> to continuously improve tailored servicing for individuals.</w:t>
      </w:r>
    </w:p>
    <w:p w14:paraId="6B1D6D4B" w14:textId="267AB7ED" w:rsidR="00E06AC7" w:rsidRPr="004962FC" w:rsidRDefault="00713065" w:rsidP="00F65155">
      <w:pPr>
        <w:pStyle w:val="Bullet1"/>
      </w:pPr>
      <w:r>
        <w:t>p</w:t>
      </w:r>
      <w:r w:rsidR="00E06AC7" w:rsidRPr="02CBD040">
        <w:t xml:space="preserve">articipants not working, studying or training after 12 months in </w:t>
      </w:r>
      <w:r w:rsidR="00E06AC7">
        <w:t>online services</w:t>
      </w:r>
      <w:r w:rsidR="00E06AC7" w:rsidRPr="02CBD040">
        <w:t xml:space="preserve"> will move to provider services. </w:t>
      </w:r>
    </w:p>
    <w:p w14:paraId="62F6BB9F" w14:textId="7D1479C2" w:rsidR="00E06AC7" w:rsidRPr="006E7789" w:rsidRDefault="00713065" w:rsidP="00F65155">
      <w:pPr>
        <w:pStyle w:val="Bullet1"/>
      </w:pPr>
      <w:r>
        <w:t>p</w:t>
      </w:r>
      <w:r w:rsidR="00E06AC7" w:rsidRPr="006E7789">
        <w:t>articipants can at any time opt out of online services and receive support through provider services.</w:t>
      </w:r>
    </w:p>
    <w:p w14:paraId="2E88B9D3" w14:textId="3A2CB026" w:rsidR="00E06AC7" w:rsidRDefault="00713065" w:rsidP="00F65155">
      <w:pPr>
        <w:pStyle w:val="Bullet1"/>
      </w:pPr>
      <w:r>
        <w:t>t</w:t>
      </w:r>
      <w:r w:rsidR="00E06AC7" w:rsidRPr="006E7789">
        <w:t xml:space="preserve">he </w:t>
      </w:r>
      <w:r w:rsidR="00DF43DB">
        <w:t xml:space="preserve">DSCC </w:t>
      </w:r>
      <w:r w:rsidR="00E06AC7" w:rsidRPr="006E7789">
        <w:t>will continue to provide support to participants in online services.</w:t>
      </w:r>
      <w:r w:rsidR="001002F2">
        <w:t xml:space="preserve"> </w:t>
      </w:r>
    </w:p>
    <w:p w14:paraId="4E4D9F2E" w14:textId="257B0EB0" w:rsidR="00E06AC7" w:rsidRDefault="00E06AC7" w:rsidP="00F65155">
      <w:pPr>
        <w:rPr>
          <w:lang w:val="en"/>
        </w:rPr>
      </w:pPr>
      <w:r>
        <w:t xml:space="preserve">The evaluation found that the numerous ways in which individuals are sent notifications, including text messaging, email or their </w:t>
      </w:r>
      <w:r w:rsidRPr="006C5580">
        <w:t>personal page dashboard inbox</w:t>
      </w:r>
      <w:r>
        <w:t xml:space="preserve">, </w:t>
      </w:r>
      <w:r w:rsidRPr="5F4F5EFE">
        <w:rPr>
          <w:lang w:val="en"/>
        </w:rPr>
        <w:t xml:space="preserve">are not resonating with participants nor translating into action. </w:t>
      </w:r>
      <w:r>
        <w:t>In developing</w:t>
      </w:r>
      <w:r w:rsidRPr="5F4F5EFE">
        <w:rPr>
          <w:lang w:val="en"/>
        </w:rPr>
        <w:t xml:space="preserve"> </w:t>
      </w:r>
      <w:r>
        <w:rPr>
          <w:lang w:val="en"/>
        </w:rPr>
        <w:t>Workforce Australia Online</w:t>
      </w:r>
      <w:r w:rsidRPr="5F4F5EFE">
        <w:rPr>
          <w:lang w:val="en"/>
        </w:rPr>
        <w:t xml:space="preserve">, the department reviewed </w:t>
      </w:r>
      <w:r>
        <w:rPr>
          <w:lang w:val="en"/>
        </w:rPr>
        <w:t xml:space="preserve">and improved </w:t>
      </w:r>
      <w:r w:rsidRPr="5F4F5EFE">
        <w:rPr>
          <w:lang w:val="en"/>
        </w:rPr>
        <w:t>the messaging process to ensure participants understand and act on messages and directions</w:t>
      </w:r>
      <w:r>
        <w:rPr>
          <w:lang w:val="en"/>
        </w:rPr>
        <w:t>. This includes</w:t>
      </w:r>
      <w:r w:rsidRPr="5F4F5EFE">
        <w:rPr>
          <w:lang w:val="en"/>
        </w:rPr>
        <w:t xml:space="preserve"> clear communication </w:t>
      </w:r>
      <w:r>
        <w:rPr>
          <w:lang w:val="en"/>
        </w:rPr>
        <w:t>about</w:t>
      </w:r>
      <w:r w:rsidRPr="5F4F5EFE">
        <w:rPr>
          <w:lang w:val="en"/>
        </w:rPr>
        <w:t xml:space="preserve"> the purpose and role of the </w:t>
      </w:r>
      <w:r>
        <w:rPr>
          <w:lang w:val="en"/>
        </w:rPr>
        <w:t>Digital Services Contact Centre</w:t>
      </w:r>
      <w:r w:rsidRPr="5F4F5EFE">
        <w:rPr>
          <w:lang w:val="en"/>
        </w:rPr>
        <w:t xml:space="preserve">. </w:t>
      </w:r>
      <w:r>
        <w:rPr>
          <w:lang w:val="en"/>
        </w:rPr>
        <w:t xml:space="preserve">The department also notifies providers and key stakeholders about important messages being delivered to participants. </w:t>
      </w:r>
    </w:p>
    <w:p w14:paraId="4A60C9B0" w14:textId="459B0270" w:rsidR="00E06AC7" w:rsidRDefault="00E06AC7" w:rsidP="00F65155">
      <w:r>
        <w:t xml:space="preserve">The evaluation found Employment Fund expenditure for Digital Plus was low due to lack of awareness of its availability and a perception that the purpose of the digital service is to manage </w:t>
      </w:r>
      <w:r w:rsidR="003709DB">
        <w:t>MORs</w:t>
      </w:r>
      <w:r>
        <w:t xml:space="preserve">. Low expenditure does not always mean lack of awareness; many </w:t>
      </w:r>
      <w:r w:rsidRPr="006C5580">
        <w:t>job-ready</w:t>
      </w:r>
      <w:r>
        <w:t xml:space="preserve"> participants do not need extra support. However, the release of the new online platform will help mitigate this, as participants will be able to submit requests for support via the platform</w:t>
      </w:r>
      <w:r w:rsidR="004A4FE8">
        <w:t>,</w:t>
      </w:r>
      <w:r>
        <w:t xml:space="preserve"> starting with police checks, with additional items added over</w:t>
      </w:r>
      <w:r w:rsidR="004A4FE8">
        <w:t xml:space="preserve"> </w:t>
      </w:r>
      <w:r>
        <w:t xml:space="preserve">time. </w:t>
      </w:r>
    </w:p>
    <w:p w14:paraId="7E263854" w14:textId="77777777" w:rsidR="00E06AC7" w:rsidRPr="008B594B" w:rsidRDefault="00E06AC7" w:rsidP="00E06AC7">
      <w:pPr>
        <w:spacing w:after="0"/>
      </w:pPr>
      <w:r>
        <w:t>The release of the new online platform also largely addresses concerns raised in the NEST</w:t>
      </w:r>
      <w:r w:rsidRPr="001A2DC4">
        <w:t xml:space="preserve"> </w:t>
      </w:r>
      <w:r>
        <w:t xml:space="preserve">about limited functionality. </w:t>
      </w:r>
    </w:p>
    <w:p w14:paraId="1B4BF517" w14:textId="77777777" w:rsidR="00E06AC7" w:rsidRPr="00BB7694" w:rsidRDefault="00E06AC7" w:rsidP="00E06AC7">
      <w:pPr>
        <w:pStyle w:val="Heading2"/>
      </w:pPr>
      <w:bookmarkStart w:id="152" w:name="_Toc124867123"/>
      <w:r w:rsidRPr="00BB7694">
        <w:t xml:space="preserve">Next </w:t>
      </w:r>
      <w:r>
        <w:t>s</w:t>
      </w:r>
      <w:r w:rsidRPr="00BB7694">
        <w:t>teps</w:t>
      </w:r>
      <w:bookmarkEnd w:id="152"/>
    </w:p>
    <w:p w14:paraId="4C062F86" w14:textId="62364BFD" w:rsidR="00E06AC7" w:rsidRPr="0039100F" w:rsidRDefault="00E06AC7" w:rsidP="00E06AC7">
      <w:r>
        <w:t>The NEST did not test all elements introduced under Workforce Australia, including:</w:t>
      </w:r>
      <w:r w:rsidR="001002F2">
        <w:t xml:space="preserve"> </w:t>
      </w:r>
    </w:p>
    <w:p w14:paraId="2459FC0D" w14:textId="0489150D" w:rsidR="00E06AC7" w:rsidRPr="0039100F" w:rsidRDefault="008728A1" w:rsidP="00F65155">
      <w:pPr>
        <w:pStyle w:val="Bullet1"/>
      </w:pPr>
      <w:r>
        <w:lastRenderedPageBreak/>
        <w:t>t</w:t>
      </w:r>
      <w:r w:rsidR="00E06AC7" w:rsidRPr="0039100F">
        <w:t>he new licensing system, which is designed to drive quality outcomes, simplify the approach for providers to enter and exit the market, and cut red tape from the procurement process</w:t>
      </w:r>
    </w:p>
    <w:p w14:paraId="2B27466E" w14:textId="08B4DDA8" w:rsidR="00E06AC7" w:rsidRPr="0039100F" w:rsidRDefault="000B047C" w:rsidP="00F65155">
      <w:pPr>
        <w:pStyle w:val="Bullet1"/>
      </w:pPr>
      <w:r>
        <w:t>c</w:t>
      </w:r>
      <w:r w:rsidR="00E06AC7" w:rsidRPr="0039100F">
        <w:t>ohort specialist providers to support participants such as Indigenous Australians, refugees, ex-offenders and culturally and linguistically diverse people</w:t>
      </w:r>
    </w:p>
    <w:p w14:paraId="1CC5BD49" w14:textId="1DA81AF9" w:rsidR="00E06AC7" w:rsidRPr="0039100F" w:rsidRDefault="000B047C" w:rsidP="00F65155">
      <w:pPr>
        <w:pStyle w:val="Bullet1"/>
      </w:pPr>
      <w:r>
        <w:t>a</w:t>
      </w:r>
      <w:r w:rsidR="00E06AC7" w:rsidRPr="21246EFC">
        <w:t xml:space="preserve"> new </w:t>
      </w:r>
      <w:r w:rsidR="00E06AC7" w:rsidRPr="006C5580">
        <w:t>Provider Performance Framework</w:t>
      </w:r>
      <w:r w:rsidR="00E06AC7" w:rsidRPr="21246EFC">
        <w:t xml:space="preserve"> to improve the transparency of provider performance and ensure participants and employers receive a quality service that meets their needs.</w:t>
      </w:r>
      <w:r w:rsidR="001002F2">
        <w:t xml:space="preserve"> </w:t>
      </w:r>
    </w:p>
    <w:p w14:paraId="68FB4C65" w14:textId="551F8AFD" w:rsidR="00E06AC7" w:rsidRDefault="00E06AC7" w:rsidP="00E06AC7">
      <w:pPr>
        <w:rPr>
          <w:rFonts w:eastAsiaTheme="minorEastAsia" w:hAnsi="Calibri"/>
          <w:color w:val="000000" w:themeColor="text1"/>
          <w:kern w:val="24"/>
        </w:rPr>
      </w:pPr>
      <w:r>
        <w:t xml:space="preserve">The department will continue to monitor, evaluate and make adjustments to Workforce Australia to ensure it is delivering as intended and is helping Australians to find a job, change jobs or create their own job. This will include a </w:t>
      </w:r>
      <w:r>
        <w:rPr>
          <w:rFonts w:eastAsiaTheme="minorEastAsia" w:hAnsi="Calibri"/>
          <w:color w:val="000000" w:themeColor="text1"/>
          <w:kern w:val="24"/>
        </w:rPr>
        <w:t xml:space="preserve">review of Workforce Australia to be completed within </w:t>
      </w:r>
      <w:r w:rsidR="000B047C">
        <w:rPr>
          <w:rFonts w:eastAsiaTheme="minorEastAsia" w:hAnsi="Calibri"/>
          <w:color w:val="000000" w:themeColor="text1"/>
          <w:kern w:val="24"/>
        </w:rPr>
        <w:t>2 </w:t>
      </w:r>
      <w:r>
        <w:rPr>
          <w:rFonts w:eastAsiaTheme="minorEastAsia" w:hAnsi="Calibri"/>
          <w:color w:val="000000" w:themeColor="text1"/>
          <w:kern w:val="24"/>
        </w:rPr>
        <w:t>years and a longitudinal study to analyse longer-term outcomes.</w:t>
      </w:r>
      <w:r w:rsidR="001002F2">
        <w:rPr>
          <w:rFonts w:eastAsiaTheme="minorEastAsia" w:hAnsi="Calibri"/>
          <w:color w:val="000000" w:themeColor="text1"/>
          <w:kern w:val="24"/>
        </w:rPr>
        <w:t xml:space="preserve"> </w:t>
      </w:r>
    </w:p>
    <w:p w14:paraId="0BAEA559" w14:textId="5EA9A7FC" w:rsidR="00E06AC7" w:rsidRDefault="00E06AC7" w:rsidP="00E06AC7">
      <w:r>
        <w:rPr>
          <w:rFonts w:eastAsiaTheme="minorEastAsia" w:hAnsi="Calibri"/>
          <w:color w:val="000000" w:themeColor="text1"/>
          <w:kern w:val="24"/>
        </w:rPr>
        <w:t xml:space="preserve">The Australian Government has also established </w:t>
      </w:r>
      <w:r>
        <w:t xml:space="preserve">a </w:t>
      </w:r>
      <w:r w:rsidR="00F511C2">
        <w:t>s</w:t>
      </w:r>
      <w:r>
        <w:t xml:space="preserve">elect </w:t>
      </w:r>
      <w:r w:rsidR="00F511C2">
        <w:t>c</w:t>
      </w:r>
      <w:r>
        <w:t xml:space="preserve">ommittee of the House of Representatives to examine the implementation of Workforce Australia. The </w:t>
      </w:r>
      <w:r w:rsidR="00F511C2">
        <w:t>s</w:t>
      </w:r>
      <w:r>
        <w:t xml:space="preserve">elect </w:t>
      </w:r>
      <w:r w:rsidR="00F511C2">
        <w:t>c</w:t>
      </w:r>
      <w:r>
        <w:t>ommittee will examine the first 12</w:t>
      </w:r>
      <w:r w:rsidR="00F511C2">
        <w:t> </w:t>
      </w:r>
      <w:r>
        <w:t xml:space="preserve">months of the new system and will report back to </w:t>
      </w:r>
      <w:r w:rsidR="00F511C2">
        <w:t>p</w:t>
      </w:r>
      <w:r>
        <w:t>arliament in September 2023.</w:t>
      </w:r>
    </w:p>
    <w:p w14:paraId="2F591121" w14:textId="1DD5A78A" w:rsidR="00E06AC7" w:rsidRDefault="00E06AC7">
      <w:pPr>
        <w:spacing w:after="160" w:line="259" w:lineRule="auto"/>
      </w:pPr>
      <w:r>
        <w:br w:type="page"/>
      </w:r>
    </w:p>
    <w:p w14:paraId="002A63DA" w14:textId="165AF1A6" w:rsidR="003509C9" w:rsidRPr="003509C9" w:rsidRDefault="003509C9" w:rsidP="00123545">
      <w:pPr>
        <w:pStyle w:val="Heading1"/>
        <w:numPr>
          <w:ilvl w:val="0"/>
          <w:numId w:val="47"/>
        </w:numPr>
        <w:ind w:left="284"/>
      </w:pPr>
      <w:bookmarkStart w:id="153" w:name="_Toc94537233"/>
      <w:bookmarkStart w:id="154" w:name="_Toc110074398"/>
      <w:bookmarkStart w:id="155" w:name="_Toc124867124"/>
      <w:bookmarkEnd w:id="0"/>
      <w:r w:rsidRPr="003509C9">
        <w:lastRenderedPageBreak/>
        <w:t>Introduction</w:t>
      </w:r>
      <w:bookmarkEnd w:id="153"/>
      <w:bookmarkEnd w:id="154"/>
      <w:bookmarkEnd w:id="155"/>
    </w:p>
    <w:p w14:paraId="75455FC9" w14:textId="33B324D3" w:rsidR="003509C9" w:rsidRPr="00381E3F" w:rsidRDefault="003509C9" w:rsidP="003509C9">
      <w:r>
        <w:t xml:space="preserve">This is the </w:t>
      </w:r>
      <w:r w:rsidR="0023373C">
        <w:t>Phase 1</w:t>
      </w:r>
      <w:r>
        <w:t xml:space="preserve"> report for the evaluation of the New Employment Services Trial (NEST). The evaluation is being undertaken by the Employment Evaluation Branch in the Department of Employment </w:t>
      </w:r>
      <w:r w:rsidR="002D6F42">
        <w:t>and Workplace Relations (DEWR)</w:t>
      </w:r>
      <w:r>
        <w:t>. In this report, DE</w:t>
      </w:r>
      <w:r w:rsidR="002D6F42">
        <w:t>WR</w:t>
      </w:r>
      <w:r>
        <w:t xml:space="preserve"> (and previous iterations) is referred to as </w:t>
      </w:r>
      <w:r w:rsidR="00F178A9">
        <w:t>‘</w:t>
      </w:r>
      <w:r>
        <w:t>the department</w:t>
      </w:r>
      <w:r w:rsidR="00F178A9">
        <w:t>’</w:t>
      </w:r>
      <w:r>
        <w:t>. This evaluation incorporates and synthesises stakeholder and participant feedback and data analysis from various trial stages between June 2019 and June 2021 (unless otherwise stated), including:</w:t>
      </w:r>
    </w:p>
    <w:p w14:paraId="017887B4" w14:textId="77777777" w:rsidR="003509C9" w:rsidRPr="00381E3F" w:rsidRDefault="003509C9" w:rsidP="003509C9">
      <w:pPr>
        <w:pStyle w:val="Bullet1"/>
      </w:pPr>
      <w:r w:rsidRPr="00381E3F">
        <w:t>transition to a new contract</w:t>
      </w:r>
    </w:p>
    <w:p w14:paraId="07FAB2A0" w14:textId="77777777" w:rsidR="003509C9" w:rsidRPr="00381E3F" w:rsidRDefault="003509C9" w:rsidP="003509C9">
      <w:pPr>
        <w:pStyle w:val="Bullet1"/>
      </w:pPr>
      <w:r w:rsidRPr="00381E3F">
        <w:t>implementation of new service delivery models, engagement and activation strategies, and payment frameworks, including the contexts in which they operated</w:t>
      </w:r>
    </w:p>
    <w:p w14:paraId="37A35A60" w14:textId="77777777" w:rsidR="003509C9" w:rsidRPr="00381E3F" w:rsidRDefault="003509C9" w:rsidP="003509C9">
      <w:pPr>
        <w:pStyle w:val="Bullet1"/>
      </w:pPr>
      <w:r w:rsidRPr="00381E3F">
        <w:t>adaptations to the NEST to the end of June 2021.</w:t>
      </w:r>
    </w:p>
    <w:p w14:paraId="10CEE756" w14:textId="1A6A268D" w:rsidR="003509C9" w:rsidRPr="00381E3F" w:rsidRDefault="003509C9" w:rsidP="002E04B6">
      <w:pPr>
        <w:pStyle w:val="Heading2"/>
        <w:numPr>
          <w:ilvl w:val="1"/>
          <w:numId w:val="40"/>
        </w:numPr>
      </w:pPr>
      <w:bookmarkStart w:id="156" w:name="_Toc92884710"/>
      <w:bookmarkStart w:id="157" w:name="_Toc94537234"/>
      <w:bookmarkStart w:id="158" w:name="_Toc110074399"/>
      <w:bookmarkStart w:id="159" w:name="_Toc124867125"/>
      <w:r w:rsidRPr="00381E3F">
        <w:t>Report structure</w:t>
      </w:r>
      <w:bookmarkEnd w:id="156"/>
      <w:bookmarkEnd w:id="157"/>
      <w:bookmarkEnd w:id="158"/>
      <w:bookmarkEnd w:id="159"/>
    </w:p>
    <w:p w14:paraId="6C8D90ED" w14:textId="4B0ABF43" w:rsidR="003509C9" w:rsidRPr="00381E3F" w:rsidRDefault="003509C9" w:rsidP="003509C9">
      <w:r w:rsidRPr="00381E3F">
        <w:t xml:space="preserve">This report is divided into </w:t>
      </w:r>
      <w:r w:rsidR="00E673B1">
        <w:t>9</w:t>
      </w:r>
      <w:r w:rsidR="00E673B1" w:rsidRPr="00381E3F">
        <w:t xml:space="preserve"> </w:t>
      </w:r>
      <w:r w:rsidRPr="00381E3F">
        <w:t>chapters.</w:t>
      </w:r>
    </w:p>
    <w:p w14:paraId="0DFDC744" w14:textId="1407256F" w:rsidR="003509C9" w:rsidRPr="00381E3F" w:rsidRDefault="003509C9" w:rsidP="003509C9">
      <w:r w:rsidRPr="00381E3F">
        <w:rPr>
          <w:b/>
          <w:bCs/>
        </w:rPr>
        <w:t>Chapter 1</w:t>
      </w:r>
      <w:r w:rsidRPr="00381E3F">
        <w:t xml:space="preserve"> outlines the background to the development of the NEST and provides the context in which it is being implemented and evaluated. It also includes detail on the labour market in NEST regions and NEST participant characteristics. </w:t>
      </w:r>
    </w:p>
    <w:p w14:paraId="5BD23639" w14:textId="77777777" w:rsidR="003509C9" w:rsidRPr="00381E3F" w:rsidRDefault="003509C9" w:rsidP="003509C9">
      <w:r w:rsidRPr="00381E3F">
        <w:rPr>
          <w:b/>
          <w:bCs/>
        </w:rPr>
        <w:t xml:space="preserve">Chapter 2 </w:t>
      </w:r>
      <w:r w:rsidRPr="00381E3F">
        <w:t xml:space="preserve">outlines the evaluation strategy, approach, methodology and data sources. </w:t>
      </w:r>
    </w:p>
    <w:p w14:paraId="2A76FD3A" w14:textId="1E90697A" w:rsidR="003509C9" w:rsidRPr="00381E3F" w:rsidRDefault="003509C9" w:rsidP="003509C9">
      <w:r w:rsidRPr="00381E3F">
        <w:rPr>
          <w:b/>
          <w:bCs/>
        </w:rPr>
        <w:t>Chapter 3</w:t>
      </w:r>
      <w:r w:rsidRPr="00381E3F">
        <w:t xml:space="preserve"> provides detail on the operation of the trial; eligibility and assessment; and transition to the NEST model, including the impact of COVID-19 and other factors that have affected implementation.</w:t>
      </w:r>
    </w:p>
    <w:p w14:paraId="31DD6FB7" w14:textId="36198594" w:rsidR="003509C9" w:rsidRPr="00381E3F" w:rsidRDefault="003509C9" w:rsidP="003509C9">
      <w:r w:rsidRPr="00381E3F">
        <w:rPr>
          <w:b/>
          <w:bCs/>
        </w:rPr>
        <w:t>Chapter 4</w:t>
      </w:r>
      <w:r w:rsidRPr="00381E3F">
        <w:t xml:space="preserve"> covers access to the digital environment and internet use; awareness and understanding of government employment services; and the employment services environment, including assessment, onboarding and service referral.</w:t>
      </w:r>
    </w:p>
    <w:p w14:paraId="17138A90" w14:textId="4A8061DE" w:rsidR="003509C9" w:rsidRPr="00381E3F" w:rsidRDefault="003509C9" w:rsidP="003509C9">
      <w:r w:rsidRPr="00381E3F">
        <w:rPr>
          <w:b/>
          <w:bCs/>
        </w:rPr>
        <w:t>Chapter 5</w:t>
      </w:r>
      <w:r w:rsidRPr="00381E3F">
        <w:t xml:space="preserve"> explores the Digital Services (DS) offering, including the DS caseload, knowledge and use of the website</w:t>
      </w:r>
      <w:r w:rsidR="00F178A9">
        <w:t>’</w:t>
      </w:r>
      <w:r w:rsidRPr="00381E3F">
        <w:t>s digital tools and D</w:t>
      </w:r>
      <w:r w:rsidR="002D6F42">
        <w:t xml:space="preserve">igital </w:t>
      </w:r>
      <w:r w:rsidRPr="00381E3F">
        <w:t>S</w:t>
      </w:r>
      <w:r w:rsidR="002D6F42">
        <w:t xml:space="preserve">ervices </w:t>
      </w:r>
      <w:r w:rsidRPr="00381E3F">
        <w:t>C</w:t>
      </w:r>
      <w:r w:rsidR="002D6F42">
        <w:t xml:space="preserve">ontact </w:t>
      </w:r>
      <w:r w:rsidRPr="00381E3F">
        <w:t>C</w:t>
      </w:r>
      <w:r w:rsidR="002D6F42">
        <w:t>entre (DSCC)</w:t>
      </w:r>
      <w:r w:rsidRPr="00381E3F">
        <w:t xml:space="preserve"> support, activation and safeguards in DS, and outcomes. </w:t>
      </w:r>
    </w:p>
    <w:p w14:paraId="63B769F0" w14:textId="1EEBD8BF" w:rsidR="003509C9" w:rsidRPr="00381E3F" w:rsidRDefault="003509C9" w:rsidP="003509C9">
      <w:r w:rsidRPr="00381E3F">
        <w:rPr>
          <w:b/>
          <w:bCs/>
        </w:rPr>
        <w:t>Chapter 6</w:t>
      </w:r>
      <w:r w:rsidRPr="00381E3F">
        <w:t xml:space="preserve"> assesses the Enhanced Services</w:t>
      </w:r>
      <w:r w:rsidR="000274A0">
        <w:t xml:space="preserve"> (ES)</w:t>
      </w:r>
      <w:r w:rsidRPr="00381E3F">
        <w:t xml:space="preserve"> offering, including changes from jobactive, servicing of participants and employers, participant satisfaction with services, and participant outcomes. It also explores the operation of provider businesses, including staffing, the payment model and quality assurance. </w:t>
      </w:r>
    </w:p>
    <w:p w14:paraId="0E67FBCD" w14:textId="52BF13E4" w:rsidR="003509C9" w:rsidRPr="00381E3F" w:rsidRDefault="003509C9" w:rsidP="003509C9">
      <w:r w:rsidRPr="00381E3F">
        <w:rPr>
          <w:b/>
          <w:bCs/>
        </w:rPr>
        <w:t>Chapter 7</w:t>
      </w:r>
      <w:r w:rsidRPr="00381E3F">
        <w:t xml:space="preserve"> is about activation, including participant attitudes to </w:t>
      </w:r>
      <w:r w:rsidR="007B554D">
        <w:t>m</w:t>
      </w:r>
      <w:r w:rsidRPr="00381E3F">
        <w:t xml:space="preserve">utual </w:t>
      </w:r>
      <w:r w:rsidR="007B554D">
        <w:t>o</w:t>
      </w:r>
      <w:r w:rsidRPr="00381E3F">
        <w:t xml:space="preserve">bligation </w:t>
      </w:r>
      <w:r w:rsidR="007B554D">
        <w:t>r</w:t>
      </w:r>
      <w:r w:rsidRPr="00381E3F">
        <w:t xml:space="preserve">equirements (MORs), activities in the Job Plan, the Points Based Activation System (PBAS), and the operation of the Targeted Compliance Framework (TCF) in the NEST. </w:t>
      </w:r>
    </w:p>
    <w:p w14:paraId="46339242" w14:textId="26D12B0B" w:rsidR="003509C9" w:rsidRPr="00381E3F" w:rsidRDefault="003509C9" w:rsidP="003509C9">
      <w:r w:rsidRPr="00381E3F">
        <w:rPr>
          <w:b/>
          <w:bCs/>
        </w:rPr>
        <w:t>Chapter 8</w:t>
      </w:r>
      <w:r w:rsidRPr="00381E3F">
        <w:t xml:space="preserve"> explores interaction between the </w:t>
      </w:r>
      <w:r w:rsidR="000274A0">
        <w:t>DS</w:t>
      </w:r>
      <w:r w:rsidRPr="00381E3F">
        <w:t xml:space="preserve"> and ES platforms, and provider understanding of DS. </w:t>
      </w:r>
    </w:p>
    <w:p w14:paraId="437EBCF3" w14:textId="0C265490" w:rsidR="003509C9" w:rsidRPr="00381E3F" w:rsidRDefault="003509C9" w:rsidP="003509C9">
      <w:r w:rsidRPr="00381E3F">
        <w:rPr>
          <w:b/>
          <w:bCs/>
        </w:rPr>
        <w:t>Chapter 9</w:t>
      </w:r>
      <w:r w:rsidRPr="00381E3F">
        <w:t xml:space="preserve"> </w:t>
      </w:r>
      <w:r>
        <w:t>synthesises the findings of the evaluation and</w:t>
      </w:r>
      <w:r w:rsidRPr="00381E3F">
        <w:t xml:space="preserve"> summarises the effectiveness and efficiency of the trial overall, what has worked well, and what could be improved; </w:t>
      </w:r>
      <w:r>
        <w:t>and signposts and challenges going forward</w:t>
      </w:r>
      <w:r w:rsidRPr="00381E3F">
        <w:t>.</w:t>
      </w:r>
    </w:p>
    <w:p w14:paraId="7023A159" w14:textId="3586CAF7" w:rsidR="003509C9" w:rsidRPr="00381E3F" w:rsidRDefault="003509C9" w:rsidP="003509C9">
      <w:r w:rsidRPr="00381E3F">
        <w:lastRenderedPageBreak/>
        <w:t xml:space="preserve">There are several appendices </w:t>
      </w:r>
      <w:r w:rsidR="005E6756">
        <w:t>to</w:t>
      </w:r>
      <w:r w:rsidR="005E6756" w:rsidRPr="00381E3F">
        <w:t xml:space="preserve"> </w:t>
      </w:r>
      <w:r w:rsidRPr="00381E3F">
        <w:t xml:space="preserve">this report. </w:t>
      </w:r>
    </w:p>
    <w:p w14:paraId="21F1C2D4" w14:textId="77777777" w:rsidR="003509C9" w:rsidRPr="00381E3F" w:rsidRDefault="003509C9" w:rsidP="003509C9">
      <w:r w:rsidRPr="00381E3F">
        <w:rPr>
          <w:b/>
          <w:bCs/>
        </w:rPr>
        <w:t>Appendix A</w:t>
      </w:r>
      <w:r w:rsidRPr="00381E3F">
        <w:t xml:space="preserve"> contains policy detail for information and context. </w:t>
      </w:r>
    </w:p>
    <w:p w14:paraId="52CBFD48" w14:textId="77777777" w:rsidR="003509C9" w:rsidRPr="00381E3F" w:rsidRDefault="003509C9" w:rsidP="003509C9">
      <w:r w:rsidRPr="00381E3F">
        <w:rPr>
          <w:b/>
          <w:bCs/>
        </w:rPr>
        <w:t xml:space="preserve">Appendix B </w:t>
      </w:r>
      <w:r w:rsidRPr="00381E3F">
        <w:t xml:space="preserve">contains further information on selection of NEST regions. </w:t>
      </w:r>
    </w:p>
    <w:p w14:paraId="76C08AD2" w14:textId="03135B67" w:rsidR="003509C9" w:rsidRPr="00381E3F" w:rsidRDefault="003509C9" w:rsidP="003509C9">
      <w:r w:rsidRPr="00381E3F">
        <w:rPr>
          <w:b/>
          <w:bCs/>
        </w:rPr>
        <w:t>Appendix C</w:t>
      </w:r>
      <w:r w:rsidRPr="00381E3F">
        <w:t xml:space="preserve"> contains further detail on the evaluation including </w:t>
      </w:r>
      <w:r w:rsidR="00C418FD">
        <w:t>t</w:t>
      </w:r>
      <w:r w:rsidRPr="00381E3F">
        <w:t xml:space="preserve">heories of </w:t>
      </w:r>
      <w:r w:rsidR="00C418FD">
        <w:t>c</w:t>
      </w:r>
      <w:r w:rsidRPr="00381E3F">
        <w:t xml:space="preserve">hange, </w:t>
      </w:r>
      <w:r w:rsidR="00C418FD">
        <w:t>k</w:t>
      </w:r>
      <w:r w:rsidR="000274A0">
        <w:t xml:space="preserve">ey </w:t>
      </w:r>
      <w:r w:rsidR="00C418FD">
        <w:t>e</w:t>
      </w:r>
      <w:r w:rsidR="000274A0">
        <w:t xml:space="preserve">valuation </w:t>
      </w:r>
      <w:r w:rsidR="00C418FD">
        <w:t>q</w:t>
      </w:r>
      <w:r w:rsidR="000274A0">
        <w:t>uestions</w:t>
      </w:r>
      <w:r w:rsidRPr="00381E3F">
        <w:t xml:space="preserve">, methodologies used, and data sources. </w:t>
      </w:r>
    </w:p>
    <w:p w14:paraId="539A880F" w14:textId="77777777" w:rsidR="003509C9" w:rsidRPr="00381E3F" w:rsidRDefault="003509C9" w:rsidP="003509C9">
      <w:r w:rsidRPr="00381E3F">
        <w:rPr>
          <w:b/>
          <w:bCs/>
        </w:rPr>
        <w:t>Appendix D</w:t>
      </w:r>
      <w:r w:rsidRPr="00381E3F">
        <w:t xml:space="preserve"> contains detailed statistical tables referenced in the body of the report. </w:t>
      </w:r>
    </w:p>
    <w:p w14:paraId="6A628555" w14:textId="77777777" w:rsidR="003509C9" w:rsidRPr="00381E3F" w:rsidRDefault="003509C9" w:rsidP="003509C9">
      <w:r w:rsidRPr="00381E3F">
        <w:rPr>
          <w:b/>
          <w:bCs/>
        </w:rPr>
        <w:t>Appendix E</w:t>
      </w:r>
      <w:r w:rsidRPr="00381E3F">
        <w:t xml:space="preserve"> contains individual case studies. Case studies in this report are used to highlight individual experiences and opinions, potential issues or gaps in services, and are valuable in understanding policy in the context of personal experience. These case studies are not designed to be representative of broader user experiences and cannot be extrapolated to the broader population level.</w:t>
      </w:r>
    </w:p>
    <w:p w14:paraId="60A1FE92" w14:textId="382359DA" w:rsidR="003509C9" w:rsidRPr="003509C9" w:rsidRDefault="003509C9" w:rsidP="002E04B6">
      <w:pPr>
        <w:pStyle w:val="Heading2"/>
        <w:numPr>
          <w:ilvl w:val="1"/>
          <w:numId w:val="40"/>
        </w:numPr>
      </w:pPr>
      <w:bookmarkStart w:id="160" w:name="_Toc94537235"/>
      <w:bookmarkStart w:id="161" w:name="_Toc110074400"/>
      <w:bookmarkStart w:id="162" w:name="_Toc124867126"/>
      <w:r w:rsidRPr="003509C9">
        <w:t>Background</w:t>
      </w:r>
      <w:bookmarkStart w:id="163" w:name="_Toc57913844"/>
      <w:bookmarkStart w:id="164" w:name="_Toc62129919"/>
      <w:bookmarkStart w:id="165" w:name="_Toc72439606"/>
      <w:bookmarkEnd w:id="160"/>
      <w:bookmarkEnd w:id="161"/>
      <w:bookmarkEnd w:id="162"/>
    </w:p>
    <w:p w14:paraId="41B00812" w14:textId="77777777" w:rsidR="003509C9" w:rsidRPr="00381E3F" w:rsidRDefault="003509C9" w:rsidP="003509C9">
      <w:r w:rsidRPr="00381E3F">
        <w:t>This section explores the background for the NEST.</w:t>
      </w:r>
    </w:p>
    <w:p w14:paraId="19327CFF" w14:textId="076AE082" w:rsidR="003509C9" w:rsidRPr="003509C9" w:rsidRDefault="003509C9" w:rsidP="002E04B6">
      <w:pPr>
        <w:pStyle w:val="Heading3"/>
        <w:numPr>
          <w:ilvl w:val="2"/>
          <w:numId w:val="40"/>
        </w:numPr>
      </w:pPr>
      <w:bookmarkStart w:id="166" w:name="_Toc94537236"/>
      <w:bookmarkStart w:id="167" w:name="_Toc110074401"/>
      <w:bookmarkStart w:id="168" w:name="_Toc124867127"/>
      <w:r w:rsidRPr="003509C9">
        <w:t>Government</w:t>
      </w:r>
      <w:r w:rsidR="0012213A">
        <w:t>-</w:t>
      </w:r>
      <w:r w:rsidRPr="003509C9">
        <w:t>funded employment services in Australia</w:t>
      </w:r>
      <w:bookmarkEnd w:id="163"/>
      <w:bookmarkEnd w:id="164"/>
      <w:bookmarkEnd w:id="165"/>
      <w:bookmarkEnd w:id="166"/>
      <w:bookmarkEnd w:id="167"/>
      <w:bookmarkEnd w:id="168"/>
    </w:p>
    <w:p w14:paraId="40F2100A" w14:textId="6033731A" w:rsidR="003509C9" w:rsidRPr="00381E3F" w:rsidRDefault="003509C9" w:rsidP="003509C9">
      <w:pPr>
        <w:spacing w:before="240"/>
      </w:pPr>
      <w:r w:rsidRPr="00381E3F">
        <w:t xml:space="preserve">The Commonwealth Employment Service </w:t>
      </w:r>
      <w:r w:rsidR="000274A0">
        <w:t xml:space="preserve">has </w:t>
      </w:r>
      <w:r w:rsidRPr="00381E3F">
        <w:t>administer</w:t>
      </w:r>
      <w:r w:rsidR="000274A0">
        <w:t>ed</w:t>
      </w:r>
      <w:r w:rsidRPr="00381E3F">
        <w:t xml:space="preserve"> employment services programs primarily to people on income support from 1946. This government servicing arrangement changed in May 1998 with the introduction of Job Network</w:t>
      </w:r>
      <w:r w:rsidR="0012213A">
        <w:t>,</w:t>
      </w:r>
      <w:r w:rsidRPr="00381E3F">
        <w:t xml:space="preserve"> which outsourced employment services largely to non</w:t>
      </w:r>
      <w:r w:rsidRPr="00381E3F">
        <w:noBreakHyphen/>
        <w:t>government organisations and private businesses. This outsourcing arrangement has continued through Job Services Australia (2009–2015) and jobactive (2015–2022) (</w:t>
      </w:r>
      <w:r w:rsidRPr="00381E3F">
        <w:fldChar w:fldCharType="begin"/>
      </w:r>
      <w:r w:rsidRPr="00381E3F">
        <w:instrText xml:space="preserve"> REF _Ref88505948 \h  \* MERGEFORMAT </w:instrText>
      </w:r>
      <w:r w:rsidRPr="00381E3F">
        <w:fldChar w:fldCharType="separate"/>
      </w:r>
      <w:r w:rsidR="009C2258" w:rsidRPr="00381E3F">
        <w:t xml:space="preserve">Figure </w:t>
      </w:r>
      <w:r w:rsidR="009C2258">
        <w:rPr>
          <w:noProof/>
        </w:rPr>
        <w:t>1.1</w:t>
      </w:r>
      <w:r w:rsidRPr="00381E3F">
        <w:fldChar w:fldCharType="end"/>
      </w:r>
      <w:r w:rsidRPr="00381E3F">
        <w:t xml:space="preserve">). Further detail on the iterations of mainstream employment services in Australia is </w:t>
      </w:r>
      <w:r w:rsidRPr="007333B0">
        <w:t>at</w:t>
      </w:r>
      <w:r w:rsidR="00E144E2">
        <w:t xml:space="preserve"> </w:t>
      </w:r>
      <w:r w:rsidR="002F2174" w:rsidRPr="00123545">
        <w:t xml:space="preserve">Appendix </w:t>
      </w:r>
      <w:hyperlink w:anchor="A1" w:history="1">
        <w:r w:rsidR="001C4692" w:rsidRPr="00123545">
          <w:rPr>
            <w:rStyle w:val="Hyperlink"/>
            <w:u w:val="none"/>
          </w:rPr>
          <w:t>A.1</w:t>
        </w:r>
      </w:hyperlink>
      <w:r w:rsidRPr="007333B0">
        <w:t>.</w:t>
      </w:r>
    </w:p>
    <w:p w14:paraId="215E1B76" w14:textId="32D7E662" w:rsidR="003509C9" w:rsidRDefault="003509C9" w:rsidP="003509C9">
      <w:pPr>
        <w:pStyle w:val="Caption"/>
      </w:pPr>
      <w:bookmarkStart w:id="169" w:name="_Ref88505948"/>
      <w:bookmarkStart w:id="170" w:name="_Toc94537520"/>
      <w:bookmarkStart w:id="171" w:name="_Toc110074709"/>
      <w:bookmarkStart w:id="172" w:name="_Toc122545111"/>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169"/>
      <w:r w:rsidRPr="00381E3F">
        <w:t xml:space="preserve"> </w:t>
      </w:r>
      <w:r w:rsidRPr="00BA1948">
        <w:t>Timeline of outsourced employment services in Australia</w:t>
      </w:r>
      <w:bookmarkEnd w:id="170"/>
      <w:bookmarkEnd w:id="171"/>
      <w:bookmarkEnd w:id="172"/>
    </w:p>
    <w:p w14:paraId="72079E2D" w14:textId="30C3AC73" w:rsidR="0013482C" w:rsidRDefault="0013482C" w:rsidP="0013482C">
      <w:r>
        <w:rPr>
          <w:noProof/>
        </w:rPr>
        <w:drawing>
          <wp:inline distT="0" distB="0" distL="0" distR="0" wp14:anchorId="425B3514" wp14:editId="721BCF91">
            <wp:extent cx="5731510" cy="7357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7357745"/>
                    </a:xfrm>
                    <a:prstGeom prst="rect">
                      <a:avLst/>
                    </a:prstGeom>
                    <a:noFill/>
                    <a:ln>
                      <a:noFill/>
                    </a:ln>
                  </pic:spPr>
                </pic:pic>
              </a:graphicData>
            </a:graphic>
          </wp:inline>
        </w:drawing>
      </w:r>
    </w:p>
    <w:p w14:paraId="7F66FD0B" w14:textId="1BBCC8BB" w:rsidR="003509C9" w:rsidRPr="00381E3F" w:rsidRDefault="003509C9" w:rsidP="003509C9">
      <w:pPr>
        <w:rPr>
          <w:shd w:val="clear" w:color="auto" w:fill="FFFFFF"/>
        </w:rPr>
      </w:pPr>
      <w:r w:rsidRPr="00381E3F">
        <w:t xml:space="preserve">In January 2018, the then Minister for Jobs and Innovation, Senator the Hon Michaelia Cash announced the </w:t>
      </w:r>
      <w:r w:rsidRPr="00381E3F">
        <w:rPr>
          <w:shd w:val="clear" w:color="auto" w:fill="FFFFFF"/>
        </w:rPr>
        <w:t>establishment of an Employment Services Expert Advisory Panel to advise on the development of a future employment services model. The panel included employer, provider and welfare group representatives, as well as a labour market economist. Minister Cash also announced a trial to test online delivery of employment services and how this could be best provided to support unemployed people to find work.</w:t>
      </w:r>
    </w:p>
    <w:p w14:paraId="2D06877B" w14:textId="346D6E39" w:rsidR="003509C9" w:rsidRPr="00381E3F" w:rsidRDefault="003509C9" w:rsidP="003509C9">
      <w:pPr>
        <w:rPr>
          <w:shd w:val="clear" w:color="auto" w:fill="FFFFFF"/>
        </w:rPr>
      </w:pPr>
      <w:r w:rsidRPr="00123545">
        <w:rPr>
          <w:i/>
          <w:iCs/>
        </w:rPr>
        <w:lastRenderedPageBreak/>
        <w:t>The</w:t>
      </w:r>
      <w:hyperlink r:id="rId27" w:history="1">
        <w:hyperlink r:id="rId28" w:tgtFrame="_blank" w:tooltip="Link to website: https://www.dese.gov.au/new-employment-services-model/resources/next-generation-employment-services-discussion-paper." w:history="1">
          <w:r w:rsidRPr="00123545">
            <w:rPr>
              <w:rStyle w:val="Hyperlink"/>
              <w:rFonts w:cstheme="minorHAnsi"/>
              <w:i/>
              <w:iCs/>
              <w:u w:val="none"/>
            </w:rPr>
            <w:t xml:space="preserve"> next generation of employment services: discussion paper</w:t>
          </w:r>
        </w:hyperlink>
      </w:hyperlink>
      <w:r w:rsidRPr="00381E3F">
        <w:rPr>
          <w:i/>
          <w:iCs/>
        </w:rPr>
        <w:t xml:space="preserve"> </w:t>
      </w:r>
      <w:r w:rsidRPr="00381E3F">
        <w:t xml:space="preserve">was released for public consultation on 29 June 2018. More than 450 submissions were received in response to the discussion paper, and 23 face-to-face public consultation sessions were held around Australia with approximately 560 people attending. Prototypes and policy options were also tested with approximately 550 employment services users including participants, employers and providers. </w:t>
      </w:r>
    </w:p>
    <w:p w14:paraId="6E885684" w14:textId="77777777" w:rsidR="003509C9" w:rsidRPr="00381E3F" w:rsidRDefault="003509C9" w:rsidP="003509C9">
      <w:pPr>
        <w:pStyle w:val="Heading5"/>
      </w:pPr>
      <w:r w:rsidRPr="00381E3F">
        <w:t>I want to work report</w:t>
      </w:r>
    </w:p>
    <w:p w14:paraId="7F6C082D" w14:textId="77777777" w:rsidR="003509C9" w:rsidRPr="00381E3F" w:rsidRDefault="003509C9" w:rsidP="003509C9">
      <w:pPr>
        <w:rPr>
          <w:shd w:val="clear" w:color="auto" w:fill="FFFFFF"/>
        </w:rPr>
      </w:pPr>
      <w:r w:rsidRPr="00381E3F">
        <w:t>The</w:t>
      </w:r>
      <w:r w:rsidRPr="00381E3F">
        <w:rPr>
          <w:shd w:val="clear" w:color="auto" w:fill="FFFFFF"/>
        </w:rPr>
        <w:t xml:space="preserve"> panel subsequently published the </w:t>
      </w:r>
      <w:hyperlink r:id="rId29" w:tooltip="Link to the I want to work report webpage" w:history="1">
        <w:r w:rsidRPr="00123545">
          <w:rPr>
            <w:rStyle w:val="Hyperlink"/>
            <w:i/>
            <w:iCs/>
            <w:u w:val="none"/>
            <w:shd w:val="clear" w:color="auto" w:fill="FFFFFF"/>
          </w:rPr>
          <w:t xml:space="preserve">I want to work </w:t>
        </w:r>
        <w:r w:rsidRPr="00123545">
          <w:rPr>
            <w:rStyle w:val="Hyperlink"/>
            <w:u w:val="none"/>
            <w:shd w:val="clear" w:color="auto" w:fill="FFFFFF"/>
          </w:rPr>
          <w:t>report</w:t>
        </w:r>
      </w:hyperlink>
      <w:r w:rsidRPr="00381E3F">
        <w:rPr>
          <w:shd w:val="clear" w:color="auto" w:fill="FFFFFF"/>
        </w:rPr>
        <w:t xml:space="preserve"> in December 2018.</w:t>
      </w:r>
      <w:r w:rsidRPr="00381E3F">
        <w:t xml:space="preserve"> This report recommended that the future employment services system be built on </w:t>
      </w:r>
      <w:r w:rsidRPr="00381E3F">
        <w:rPr>
          <w:shd w:val="clear" w:color="auto" w:fill="FFFFFF"/>
        </w:rPr>
        <w:t>11 principles:</w:t>
      </w:r>
    </w:p>
    <w:p w14:paraId="6E829ADC" w14:textId="77777777" w:rsidR="003509C9" w:rsidRPr="00381E3F" w:rsidRDefault="003509C9" w:rsidP="00AA7296">
      <w:pPr>
        <w:pStyle w:val="ListNumber"/>
        <w:numPr>
          <w:ilvl w:val="0"/>
          <w:numId w:val="14"/>
        </w:numPr>
        <w:ind w:left="714"/>
        <w:rPr>
          <w:shd w:val="clear" w:color="auto" w:fill="FFFFFF"/>
        </w:rPr>
      </w:pPr>
      <w:r w:rsidRPr="00381E3F">
        <w:rPr>
          <w:shd w:val="clear" w:color="auto" w:fill="FFFFFF"/>
        </w:rPr>
        <w:t>Build trust</w:t>
      </w:r>
    </w:p>
    <w:p w14:paraId="237BD525" w14:textId="48438252" w:rsidR="003509C9" w:rsidRPr="00381E3F" w:rsidRDefault="003509C9" w:rsidP="003509C9">
      <w:pPr>
        <w:pStyle w:val="ListNumber"/>
        <w:ind w:left="714"/>
        <w:rPr>
          <w:shd w:val="clear" w:color="auto" w:fill="FFFFFF"/>
        </w:rPr>
      </w:pPr>
      <w:r w:rsidRPr="00381E3F">
        <w:rPr>
          <w:shd w:val="clear" w:color="auto" w:fill="FFFFFF"/>
        </w:rPr>
        <w:t>Be user</w:t>
      </w:r>
      <w:r w:rsidR="00F46F71">
        <w:rPr>
          <w:shd w:val="clear" w:color="auto" w:fill="FFFFFF"/>
        </w:rPr>
        <w:t>-</w:t>
      </w:r>
      <w:r w:rsidRPr="00381E3F">
        <w:rPr>
          <w:shd w:val="clear" w:color="auto" w:fill="FFFFFF"/>
        </w:rPr>
        <w:t>friendly</w:t>
      </w:r>
    </w:p>
    <w:p w14:paraId="60ACC395" w14:textId="77777777" w:rsidR="003509C9" w:rsidRPr="00381E3F" w:rsidRDefault="003509C9" w:rsidP="003509C9">
      <w:pPr>
        <w:pStyle w:val="ListNumber"/>
        <w:ind w:left="714"/>
        <w:rPr>
          <w:shd w:val="clear" w:color="auto" w:fill="FFFFFF"/>
        </w:rPr>
      </w:pPr>
      <w:r w:rsidRPr="00381E3F">
        <w:rPr>
          <w:shd w:val="clear" w:color="auto" w:fill="FFFFFF"/>
        </w:rPr>
        <w:t>Be personalised</w:t>
      </w:r>
    </w:p>
    <w:p w14:paraId="5ED80E7B" w14:textId="77777777" w:rsidR="003509C9" w:rsidRPr="00381E3F" w:rsidRDefault="003509C9" w:rsidP="003509C9">
      <w:pPr>
        <w:pStyle w:val="ListNumber"/>
        <w:ind w:left="714"/>
        <w:rPr>
          <w:shd w:val="clear" w:color="auto" w:fill="FFFFFF"/>
        </w:rPr>
      </w:pPr>
      <w:r w:rsidRPr="00381E3F">
        <w:rPr>
          <w:shd w:val="clear" w:color="auto" w:fill="FFFFFF"/>
        </w:rPr>
        <w:t>More help for those who need it</w:t>
      </w:r>
    </w:p>
    <w:p w14:paraId="21B07F58" w14:textId="77777777" w:rsidR="003509C9" w:rsidRPr="00381E3F" w:rsidRDefault="003509C9" w:rsidP="003509C9">
      <w:pPr>
        <w:pStyle w:val="ListNumber"/>
        <w:ind w:left="714"/>
        <w:rPr>
          <w:shd w:val="clear" w:color="auto" w:fill="FFFFFF"/>
        </w:rPr>
      </w:pPr>
      <w:r w:rsidRPr="00381E3F">
        <w:rPr>
          <w:shd w:val="clear" w:color="auto" w:fill="FFFFFF"/>
        </w:rPr>
        <w:t>Empower through personal responsibility, choice, and independence</w:t>
      </w:r>
    </w:p>
    <w:p w14:paraId="0B1213B6" w14:textId="77777777" w:rsidR="003509C9" w:rsidRPr="00381E3F" w:rsidRDefault="003509C9" w:rsidP="003509C9">
      <w:pPr>
        <w:pStyle w:val="ListNumber"/>
        <w:ind w:left="714"/>
        <w:rPr>
          <w:shd w:val="clear" w:color="auto" w:fill="FFFFFF"/>
        </w:rPr>
      </w:pPr>
      <w:r w:rsidRPr="00381E3F">
        <w:rPr>
          <w:shd w:val="clear" w:color="auto" w:fill="FFFFFF"/>
        </w:rPr>
        <w:t>Reflect how employers work. Get them the right job seeker, fast</w:t>
      </w:r>
    </w:p>
    <w:p w14:paraId="4F8ADE32" w14:textId="77777777" w:rsidR="003509C9" w:rsidRPr="00381E3F" w:rsidRDefault="003509C9" w:rsidP="003509C9">
      <w:pPr>
        <w:pStyle w:val="ListNumber"/>
        <w:ind w:left="714"/>
        <w:rPr>
          <w:shd w:val="clear" w:color="auto" w:fill="FFFFFF"/>
        </w:rPr>
      </w:pPr>
      <w:r w:rsidRPr="00381E3F">
        <w:rPr>
          <w:shd w:val="clear" w:color="auto" w:fill="FFFFFF"/>
        </w:rPr>
        <w:t>Be grounded in digital</w:t>
      </w:r>
    </w:p>
    <w:p w14:paraId="1D7AFD08" w14:textId="77777777" w:rsidR="003509C9" w:rsidRPr="00381E3F" w:rsidRDefault="003509C9" w:rsidP="003509C9">
      <w:pPr>
        <w:pStyle w:val="ListNumber"/>
        <w:ind w:left="714"/>
        <w:rPr>
          <w:shd w:val="clear" w:color="auto" w:fill="FFFFFF"/>
        </w:rPr>
      </w:pPr>
      <w:r w:rsidRPr="00381E3F">
        <w:rPr>
          <w:shd w:val="clear" w:color="auto" w:fill="FFFFFF"/>
        </w:rPr>
        <w:t>Enable employment services providers to maximise results</w:t>
      </w:r>
    </w:p>
    <w:p w14:paraId="1249DFB8" w14:textId="77777777" w:rsidR="003509C9" w:rsidRPr="00381E3F" w:rsidRDefault="003509C9" w:rsidP="003509C9">
      <w:pPr>
        <w:pStyle w:val="ListNumber"/>
        <w:ind w:left="714"/>
        <w:rPr>
          <w:shd w:val="clear" w:color="auto" w:fill="FFFFFF"/>
        </w:rPr>
      </w:pPr>
      <w:r w:rsidRPr="00381E3F">
        <w:rPr>
          <w:shd w:val="clear" w:color="auto" w:fill="FFFFFF"/>
        </w:rPr>
        <w:t>Support local solutions</w:t>
      </w:r>
    </w:p>
    <w:p w14:paraId="37185815" w14:textId="77777777" w:rsidR="003509C9" w:rsidRPr="00381E3F" w:rsidRDefault="003509C9" w:rsidP="003509C9">
      <w:pPr>
        <w:pStyle w:val="ListNumber"/>
        <w:ind w:left="714"/>
        <w:rPr>
          <w:shd w:val="clear" w:color="auto" w:fill="FFFFFF"/>
        </w:rPr>
      </w:pPr>
      <w:r w:rsidRPr="00381E3F">
        <w:rPr>
          <w:shd w:val="clear" w:color="auto" w:fill="FFFFFF"/>
        </w:rPr>
        <w:t>Smarter and more targeted investment</w:t>
      </w:r>
    </w:p>
    <w:p w14:paraId="3BF7E6FC" w14:textId="77777777" w:rsidR="003509C9" w:rsidRPr="00381E3F" w:rsidRDefault="003509C9" w:rsidP="003509C9">
      <w:pPr>
        <w:pStyle w:val="ListNumber"/>
        <w:ind w:left="714"/>
        <w:rPr>
          <w:shd w:val="clear" w:color="auto" w:fill="FFFFFF"/>
        </w:rPr>
      </w:pPr>
      <w:r w:rsidRPr="00381E3F">
        <w:rPr>
          <w:shd w:val="clear" w:color="auto" w:fill="FFFFFF"/>
        </w:rPr>
        <w:t>Keep listening. Keep evolving.</w:t>
      </w:r>
    </w:p>
    <w:p w14:paraId="306524B8" w14:textId="77777777" w:rsidR="003509C9" w:rsidRPr="00381E3F" w:rsidRDefault="003509C9" w:rsidP="003509C9">
      <w:pPr>
        <w:pStyle w:val="Heading5"/>
        <w:rPr>
          <w:shd w:val="clear" w:color="auto" w:fill="FFFFFF"/>
        </w:rPr>
      </w:pPr>
      <w:r w:rsidRPr="00381E3F">
        <w:rPr>
          <w:shd w:val="clear" w:color="auto" w:fill="FFFFFF"/>
        </w:rPr>
        <w:t>Online Employment Services Trial</w:t>
      </w:r>
    </w:p>
    <w:p w14:paraId="333E7226" w14:textId="3D3A9CBD" w:rsidR="003509C9" w:rsidRPr="00381E3F" w:rsidRDefault="003509C9" w:rsidP="003509C9">
      <w:r w:rsidRPr="00381E3F">
        <w:rPr>
          <w:rFonts w:cstheme="minorHAnsi"/>
        </w:rPr>
        <w:t>The Online Employment Services Trial (OEST) was the first time the department had attempted to provide a digital employment service. The OEST was a randomised control</w:t>
      </w:r>
      <w:r w:rsidR="00667EE5">
        <w:rPr>
          <w:rFonts w:cstheme="minorHAnsi"/>
        </w:rPr>
        <w:t>led</w:t>
      </w:r>
      <w:r w:rsidRPr="00381E3F">
        <w:rPr>
          <w:rFonts w:cstheme="minorHAnsi"/>
        </w:rPr>
        <w:t xml:space="preserve"> trial that commenced on 1 July 2018. </w:t>
      </w:r>
      <w:r w:rsidRPr="00381E3F">
        <w:t>It aimed to:</w:t>
      </w:r>
    </w:p>
    <w:p w14:paraId="7DADE455" w14:textId="77777777" w:rsidR="003509C9" w:rsidRPr="00381E3F" w:rsidRDefault="003509C9" w:rsidP="003509C9">
      <w:pPr>
        <w:pStyle w:val="Bullet1"/>
      </w:pPr>
      <w:r w:rsidRPr="00381E3F">
        <w:t>assess the feasibility and effectiveness of delivering employment services online</w:t>
      </w:r>
    </w:p>
    <w:p w14:paraId="131D8A7E" w14:textId="7CCFA1E3" w:rsidR="003509C9" w:rsidRPr="00381E3F" w:rsidRDefault="003509C9" w:rsidP="003509C9">
      <w:pPr>
        <w:pStyle w:val="Bullet1"/>
      </w:pPr>
      <w:r w:rsidRPr="00381E3F">
        <w:t xml:space="preserve">test whether employment services participants with moderate to low </w:t>
      </w:r>
      <w:r>
        <w:t>assessed levels of labour market disadvantage</w:t>
      </w:r>
      <w:r>
        <w:rPr>
          <w:rStyle w:val="FootnoteReference"/>
        </w:rPr>
        <w:footnoteReference w:id="10"/>
      </w:r>
      <w:r w:rsidRPr="00381E3F">
        <w:t xml:space="preserve"> could use the digital platform to self-manage their job search and MORs effectively and efficiently. </w:t>
      </w:r>
    </w:p>
    <w:p w14:paraId="6F56AFC1" w14:textId="77777777" w:rsidR="003509C9" w:rsidRPr="00381E3F" w:rsidRDefault="003509C9" w:rsidP="003509C9">
      <w:pPr>
        <w:rPr>
          <w:lang w:val="en"/>
        </w:rPr>
      </w:pPr>
      <w:r w:rsidRPr="00381E3F">
        <w:rPr>
          <w:lang w:val="en"/>
        </w:rPr>
        <w:t>The OEST evaluation found:</w:t>
      </w:r>
    </w:p>
    <w:p w14:paraId="6BA170DA" w14:textId="652A54B3" w:rsidR="003509C9" w:rsidRPr="00381E3F" w:rsidRDefault="003509C9" w:rsidP="003509C9">
      <w:pPr>
        <w:pStyle w:val="Quotationstatement"/>
      </w:pPr>
      <w:r w:rsidRPr="00381E3F">
        <w:t xml:space="preserve">Given the efficiency, effectiveness and quality of online servicing, this evaluation provides evidence that supports the </w:t>
      </w:r>
      <w:r w:rsidR="00FF70EB">
        <w:t>g</w:t>
      </w:r>
      <w:r w:rsidRPr="00381E3F">
        <w:t>overnment</w:t>
      </w:r>
      <w:r w:rsidR="00F178A9">
        <w:t>’</w:t>
      </w:r>
      <w:r w:rsidRPr="00381E3F">
        <w:t>s broad move towards digital services for the most job</w:t>
      </w:r>
      <w:r w:rsidR="00075FDF">
        <w:t xml:space="preserve"> </w:t>
      </w:r>
      <w:r w:rsidRPr="00381E3F">
        <w:t>ready job seekers. In particular, it provides firm evidence for rolling out the Online Employment Service in the 2020</w:t>
      </w:r>
      <w:r w:rsidR="00BC35A5">
        <w:t>–</w:t>
      </w:r>
      <w:r w:rsidRPr="00381E3F">
        <w:t>21 Budget.</w:t>
      </w:r>
      <w:r w:rsidRPr="00381E3F">
        <w:rPr>
          <w:rStyle w:val="FootnoteReference"/>
          <w:lang w:val="en"/>
        </w:rPr>
        <w:footnoteReference w:id="11"/>
      </w:r>
    </w:p>
    <w:p w14:paraId="2B735135" w14:textId="3D71B497" w:rsidR="003509C9" w:rsidRPr="00381E3F" w:rsidRDefault="003509C9" w:rsidP="003509C9">
      <w:pPr>
        <w:spacing w:before="240"/>
        <w:rPr>
          <w:rFonts w:cstheme="minorHAnsi"/>
        </w:rPr>
      </w:pPr>
      <w:r w:rsidRPr="00381E3F">
        <w:t xml:space="preserve">While the OEST </w:t>
      </w:r>
      <w:r w:rsidRPr="00381E3F">
        <w:rPr>
          <w:rFonts w:cstheme="minorHAnsi"/>
        </w:rPr>
        <w:t xml:space="preserve">was expected to run until </w:t>
      </w:r>
      <w:r w:rsidRPr="00381E3F">
        <w:t xml:space="preserve">July 2022, it was suspended with the onset of the COVID-19 pandemic. This was due to the rapid demand for income support, and the subsequent pressures </w:t>
      </w:r>
      <w:r w:rsidRPr="00381E3F">
        <w:lastRenderedPageBreak/>
        <w:t xml:space="preserve">placed on employment services (Section </w:t>
      </w:r>
      <w:r w:rsidRPr="00381E3F">
        <w:fldChar w:fldCharType="begin"/>
      </w:r>
      <w:r w:rsidRPr="00381E3F">
        <w:instrText xml:space="preserve"> REF _Ref89763517 \w \h </w:instrText>
      </w:r>
      <w:r>
        <w:instrText xml:space="preserve"> \* MERGEFORMAT </w:instrText>
      </w:r>
      <w:r w:rsidRPr="00381E3F">
        <w:fldChar w:fldCharType="separate"/>
      </w:r>
      <w:r w:rsidR="009C2258">
        <w:t>1.4</w:t>
      </w:r>
      <w:r w:rsidRPr="00381E3F">
        <w:fldChar w:fldCharType="end"/>
      </w:r>
      <w:r w:rsidR="0022476E">
        <w:t>)</w:t>
      </w:r>
      <w:r w:rsidRPr="00381E3F">
        <w:t xml:space="preserve">. Consequently, </w:t>
      </w:r>
      <w:r w:rsidRPr="00381E3F">
        <w:rPr>
          <w:rFonts w:cstheme="minorHAnsi"/>
        </w:rPr>
        <w:t>Online Employment Services (OES) commenced in April 2020 as the mainstream online service for job ready participants</w:t>
      </w:r>
      <w:r>
        <w:rPr>
          <w:rFonts w:cstheme="minorHAnsi"/>
        </w:rPr>
        <w:t xml:space="preserve"> with low assessed levels of labour market disadvantage</w:t>
      </w:r>
      <w:r w:rsidRPr="00381E3F">
        <w:rPr>
          <w:rFonts w:cstheme="minorHAnsi"/>
        </w:rPr>
        <w:t>.</w:t>
      </w:r>
    </w:p>
    <w:p w14:paraId="01FF3B65" w14:textId="77777777" w:rsidR="003509C9" w:rsidRPr="00381E3F" w:rsidRDefault="003509C9" w:rsidP="003509C9">
      <w:pPr>
        <w:pStyle w:val="Heading5"/>
      </w:pPr>
      <w:r w:rsidRPr="00381E3F">
        <w:t>Online Job Seeker Classification Instrument Trial</w:t>
      </w:r>
    </w:p>
    <w:p w14:paraId="37963CB3" w14:textId="0A57190C" w:rsidR="003509C9" w:rsidRPr="00381E3F" w:rsidRDefault="003509C9" w:rsidP="003509C9">
      <w:pPr>
        <w:rPr>
          <w:noProof/>
        </w:rPr>
      </w:pPr>
      <w:r w:rsidRPr="00381E3F">
        <w:t xml:space="preserve">Concurrent </w:t>
      </w:r>
      <w:r w:rsidR="00202BD1">
        <w:t>with</w:t>
      </w:r>
      <w:r w:rsidRPr="00381E3F">
        <w:t xml:space="preserve"> the OEST, the </w:t>
      </w:r>
      <w:r w:rsidR="00955B18">
        <w:t>O</w:t>
      </w:r>
      <w:r w:rsidRPr="00381E3F">
        <w:t>nline Job Seeker Classification Instrument (JSCI) Trial</w:t>
      </w:r>
      <w:r w:rsidRPr="00381E3F">
        <w:rPr>
          <w:rStyle w:val="FootnoteReference"/>
        </w:rPr>
        <w:footnoteReference w:id="12"/>
      </w:r>
      <w:r w:rsidRPr="00381E3F">
        <w:t xml:space="preserve"> was a randomised control</w:t>
      </w:r>
      <w:r w:rsidR="00DB1682">
        <w:t>led</w:t>
      </w:r>
      <w:r w:rsidRPr="00381E3F">
        <w:t xml:space="preserve"> trial designed to test the efficiency and effectiveness of having participants complete an online self-administered version of the JSCI.</w:t>
      </w:r>
      <w:r w:rsidRPr="00381E3F">
        <w:rPr>
          <w:rStyle w:val="FootnoteReference"/>
        </w:rPr>
        <w:footnoteReference w:id="13"/>
      </w:r>
      <w:r w:rsidRPr="00381E3F">
        <w:t xml:space="preserve"> Renamed the Job Seeker Snapshot (JSS), the self-administered version </w:t>
      </w:r>
      <w:r w:rsidR="006F0162">
        <w:t>was</w:t>
      </w:r>
      <w:r w:rsidRPr="00381E3F">
        <w:t xml:space="preserve"> incorporated into the OES registration/onboarding process </w:t>
      </w:r>
      <w:r w:rsidR="006F0162">
        <w:t>in</w:t>
      </w:r>
      <w:r w:rsidRPr="00381E3F">
        <w:t xml:space="preserve"> April</w:t>
      </w:r>
      <w:r w:rsidR="006F0162">
        <w:t> </w:t>
      </w:r>
      <w:r w:rsidRPr="00381E3F">
        <w:t>2020 due to the implementation of the Fast Connections process</w:t>
      </w:r>
      <w:r w:rsidR="00FD321B">
        <w:rPr>
          <w:rStyle w:val="FootnoteReference"/>
        </w:rPr>
        <w:footnoteReference w:id="14"/>
      </w:r>
      <w:r w:rsidR="003F0CEF">
        <w:t xml:space="preserve"> (</w:t>
      </w:r>
      <w:r w:rsidR="003F0CEF" w:rsidRPr="007333B0">
        <w:t>Section</w:t>
      </w:r>
      <w:r w:rsidR="00B96D9B">
        <w:t xml:space="preserve"> </w:t>
      </w:r>
      <w:r w:rsidR="006F0162">
        <w:fldChar w:fldCharType="begin"/>
      </w:r>
      <w:r w:rsidR="006F0162">
        <w:instrText xml:space="preserve"> REF _Ref89763517 \r \h </w:instrText>
      </w:r>
      <w:r w:rsidR="006F0162">
        <w:fldChar w:fldCharType="separate"/>
      </w:r>
      <w:r w:rsidR="009C2258">
        <w:t>1.4</w:t>
      </w:r>
      <w:r w:rsidR="006F0162">
        <w:fldChar w:fldCharType="end"/>
      </w:r>
      <w:r w:rsidR="003F0CEF" w:rsidRPr="007333B0">
        <w:t>)</w:t>
      </w:r>
      <w:r w:rsidRPr="007333B0">
        <w:t>.</w:t>
      </w:r>
      <w:r w:rsidRPr="00381E3F">
        <w:t xml:space="preserve"> The JSS collects the same information as the JSCI; however, changes to question phrasing and sequencing occurred following cognitive and online testing. </w:t>
      </w:r>
      <w:r w:rsidR="006F0162">
        <w:t xml:space="preserve">The timetable for the trial is at </w:t>
      </w:r>
      <w:r w:rsidR="006F0162">
        <w:fldChar w:fldCharType="begin"/>
      </w:r>
      <w:r w:rsidR="006F0162">
        <w:instrText xml:space="preserve"> REF _Ref90712028 \h </w:instrText>
      </w:r>
      <w:r w:rsidR="006F0162">
        <w:fldChar w:fldCharType="separate"/>
      </w:r>
      <w:r w:rsidR="009C2258" w:rsidRPr="00381E3F">
        <w:t xml:space="preserve">Table </w:t>
      </w:r>
      <w:r w:rsidR="009C2258">
        <w:rPr>
          <w:noProof/>
        </w:rPr>
        <w:t>1</w:t>
      </w:r>
      <w:r w:rsidR="009C2258">
        <w:t>.</w:t>
      </w:r>
      <w:r w:rsidR="009C2258">
        <w:rPr>
          <w:noProof/>
        </w:rPr>
        <w:t>1</w:t>
      </w:r>
      <w:r w:rsidR="006F0162">
        <w:fldChar w:fldCharType="end"/>
      </w:r>
      <w:r w:rsidR="006F0162">
        <w:t>.</w:t>
      </w:r>
    </w:p>
    <w:p w14:paraId="19A382E9" w14:textId="16D4163C" w:rsidR="003509C9" w:rsidRPr="00381E3F" w:rsidRDefault="003509C9" w:rsidP="003509C9">
      <w:pPr>
        <w:pStyle w:val="Caption"/>
      </w:pPr>
      <w:bookmarkStart w:id="173" w:name="_Ref89710403"/>
      <w:bookmarkStart w:id="174" w:name="_Ref90712028"/>
      <w:bookmarkStart w:id="175" w:name="_Toc94537369"/>
      <w:bookmarkStart w:id="176" w:name="_Toc110074565"/>
      <w:bookmarkStart w:id="177" w:name="_Toc116314682"/>
      <w:bookmarkStart w:id="178" w:name="_Toc122558521"/>
      <w:r w:rsidRPr="00381E3F">
        <w:t xml:space="preserve">Table </w:t>
      </w:r>
      <w:bookmarkEnd w:id="173"/>
      <w:r w:rsidR="0099606E">
        <w:fldChar w:fldCharType="begin"/>
      </w:r>
      <w:r w:rsidR="0099606E">
        <w:instrText xml:space="preserve"> STYLEREF 1 \s </w:instrText>
      </w:r>
      <w:r w:rsidR="0099606E">
        <w:fldChar w:fldCharType="separate"/>
      </w:r>
      <w:r w:rsidR="009C2258">
        <w:rPr>
          <w:noProof/>
        </w:rPr>
        <w:t>1</w:t>
      </w:r>
      <w:r w:rsidR="0099606E">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174"/>
      <w:r w:rsidRPr="00381E3F">
        <w:t xml:space="preserve"> New Employment Services Trial development timeline</w:t>
      </w:r>
      <w:bookmarkEnd w:id="175"/>
      <w:bookmarkEnd w:id="176"/>
      <w:r w:rsidR="00844DA2">
        <w:t xml:space="preserve"> January 2018 to April 2020</w:t>
      </w:r>
      <w:bookmarkEnd w:id="177"/>
      <w:bookmarkEnd w:id="178"/>
    </w:p>
    <w:tbl>
      <w:tblPr>
        <w:tblStyle w:val="TableGrid"/>
        <w:tblW w:w="9356" w:type="dxa"/>
        <w:tblBorders>
          <w:left w:val="none" w:sz="0" w:space="0" w:color="auto"/>
          <w:right w:val="none" w:sz="0" w:space="0" w:color="auto"/>
        </w:tblBorders>
        <w:tblLook w:val="04A0" w:firstRow="1" w:lastRow="0" w:firstColumn="1" w:lastColumn="0" w:noHBand="0" w:noVBand="1"/>
      </w:tblPr>
      <w:tblGrid>
        <w:gridCol w:w="1701"/>
        <w:gridCol w:w="7655"/>
      </w:tblGrid>
      <w:tr w:rsidR="003509C9" w:rsidRPr="00381E3F" w14:paraId="0C28FF8B" w14:textId="77777777" w:rsidTr="009F2F93">
        <w:trPr>
          <w:trHeight w:val="312"/>
        </w:trPr>
        <w:tc>
          <w:tcPr>
            <w:tcW w:w="1701" w:type="dxa"/>
            <w:shd w:val="clear" w:color="auto" w:fill="404040" w:themeFill="text1" w:themeFillTint="BF"/>
            <w:tcMar>
              <w:top w:w="28" w:type="dxa"/>
              <w:bottom w:w="28" w:type="dxa"/>
            </w:tcMar>
          </w:tcPr>
          <w:p w14:paraId="30E1F3FF" w14:textId="77777777" w:rsidR="003509C9" w:rsidRPr="00C804F6" w:rsidRDefault="003509C9" w:rsidP="00770F37">
            <w:pPr>
              <w:pStyle w:val="Tablecaption0"/>
              <w:rPr>
                <w:b/>
                <w:bCs w:val="0"/>
                <w:color w:val="FFFFFF" w:themeColor="background1"/>
                <w:szCs w:val="20"/>
              </w:rPr>
            </w:pPr>
            <w:r w:rsidRPr="00C804F6">
              <w:rPr>
                <w:b/>
                <w:bCs w:val="0"/>
                <w:color w:val="FFFFFF" w:themeColor="background1"/>
                <w:szCs w:val="20"/>
              </w:rPr>
              <w:t>Timeline</w:t>
            </w:r>
          </w:p>
        </w:tc>
        <w:tc>
          <w:tcPr>
            <w:tcW w:w="7655" w:type="dxa"/>
            <w:shd w:val="clear" w:color="auto" w:fill="404040" w:themeFill="text1" w:themeFillTint="BF"/>
          </w:tcPr>
          <w:p w14:paraId="675A3ED2" w14:textId="77777777" w:rsidR="003509C9" w:rsidRPr="00C804F6" w:rsidRDefault="003509C9" w:rsidP="00770F37">
            <w:pPr>
              <w:pStyle w:val="Tablecaption0"/>
              <w:rPr>
                <w:b/>
                <w:bCs w:val="0"/>
                <w:color w:val="FFFFFF" w:themeColor="background1"/>
                <w:szCs w:val="20"/>
              </w:rPr>
            </w:pPr>
            <w:r w:rsidRPr="00C804F6">
              <w:rPr>
                <w:b/>
                <w:bCs w:val="0"/>
                <w:color w:val="FFFFFF" w:themeColor="background1"/>
                <w:szCs w:val="20"/>
              </w:rPr>
              <w:t>Development milestone</w:t>
            </w:r>
          </w:p>
        </w:tc>
      </w:tr>
      <w:tr w:rsidR="003509C9" w:rsidRPr="00381E3F" w14:paraId="47BC8CBB" w14:textId="77777777" w:rsidTr="00561C76">
        <w:trPr>
          <w:trHeight w:val="340"/>
        </w:trPr>
        <w:tc>
          <w:tcPr>
            <w:tcW w:w="1701" w:type="dxa"/>
            <w:tcBorders>
              <w:bottom w:val="single" w:sz="4" w:space="0" w:color="auto"/>
            </w:tcBorders>
            <w:shd w:val="clear" w:color="auto" w:fill="FFFFFF" w:themeFill="background1"/>
          </w:tcPr>
          <w:p w14:paraId="1BE037A3" w14:textId="77777777" w:rsidR="003509C9" w:rsidRPr="00C804F6" w:rsidRDefault="003509C9" w:rsidP="00770F37">
            <w:pPr>
              <w:pStyle w:val="Tablecaption0"/>
              <w:rPr>
                <w:szCs w:val="20"/>
              </w:rPr>
            </w:pPr>
            <w:r w:rsidRPr="00C804F6">
              <w:rPr>
                <w:szCs w:val="20"/>
              </w:rPr>
              <w:t>January 2018</w:t>
            </w:r>
          </w:p>
        </w:tc>
        <w:tc>
          <w:tcPr>
            <w:tcW w:w="7655" w:type="dxa"/>
            <w:tcBorders>
              <w:bottom w:val="single" w:sz="4" w:space="0" w:color="auto"/>
            </w:tcBorders>
            <w:shd w:val="clear" w:color="auto" w:fill="FFFFFF" w:themeFill="background1"/>
            <w:vAlign w:val="bottom"/>
          </w:tcPr>
          <w:p w14:paraId="03C32E47" w14:textId="77777777" w:rsidR="003509C9" w:rsidRPr="00C804F6" w:rsidRDefault="003509C9" w:rsidP="00A437A1">
            <w:pPr>
              <w:pStyle w:val="Tablecaption0"/>
              <w:jc w:val="left"/>
              <w:rPr>
                <w:szCs w:val="20"/>
              </w:rPr>
            </w:pPr>
            <w:r w:rsidRPr="00C804F6">
              <w:rPr>
                <w:szCs w:val="20"/>
              </w:rPr>
              <w:t>Employment Services Advisory Panel established</w:t>
            </w:r>
          </w:p>
          <w:p w14:paraId="71D306E6" w14:textId="77777777" w:rsidR="003509C9" w:rsidRPr="00C804F6" w:rsidRDefault="003509C9" w:rsidP="00A437A1">
            <w:pPr>
              <w:pStyle w:val="Tablecaption0"/>
              <w:jc w:val="left"/>
              <w:rPr>
                <w:szCs w:val="20"/>
              </w:rPr>
            </w:pPr>
            <w:r w:rsidRPr="00C804F6">
              <w:rPr>
                <w:szCs w:val="20"/>
              </w:rPr>
              <w:t>Pilot program announced</w:t>
            </w:r>
          </w:p>
        </w:tc>
      </w:tr>
      <w:tr w:rsidR="003509C9" w:rsidRPr="00381E3F" w14:paraId="75F7CE8E" w14:textId="77777777" w:rsidTr="00561C76">
        <w:trPr>
          <w:trHeight w:val="340"/>
        </w:trPr>
        <w:tc>
          <w:tcPr>
            <w:tcW w:w="1701" w:type="dxa"/>
            <w:shd w:val="clear" w:color="auto" w:fill="FFFFFF" w:themeFill="background1"/>
          </w:tcPr>
          <w:p w14:paraId="276FC06C" w14:textId="77777777" w:rsidR="003509C9" w:rsidRPr="00C804F6" w:rsidRDefault="003509C9" w:rsidP="00770F37">
            <w:pPr>
              <w:pStyle w:val="Tablecaption0"/>
              <w:rPr>
                <w:szCs w:val="20"/>
              </w:rPr>
            </w:pPr>
            <w:r w:rsidRPr="00C804F6">
              <w:rPr>
                <w:szCs w:val="20"/>
              </w:rPr>
              <w:t>June 2018</w:t>
            </w:r>
          </w:p>
        </w:tc>
        <w:tc>
          <w:tcPr>
            <w:tcW w:w="7655" w:type="dxa"/>
            <w:shd w:val="clear" w:color="auto" w:fill="FFFFFF" w:themeFill="background1"/>
            <w:vAlign w:val="bottom"/>
          </w:tcPr>
          <w:p w14:paraId="0535A496" w14:textId="40FA0382" w:rsidR="003509C9" w:rsidRPr="00C804F6" w:rsidRDefault="003509C9" w:rsidP="00A437A1">
            <w:pPr>
              <w:pStyle w:val="Tablecaption0"/>
              <w:jc w:val="left"/>
              <w:rPr>
                <w:szCs w:val="20"/>
              </w:rPr>
            </w:pPr>
            <w:r w:rsidRPr="00B2632D">
              <w:rPr>
                <w:i/>
                <w:iCs w:val="0"/>
                <w:szCs w:val="20"/>
              </w:rPr>
              <w:t xml:space="preserve">The </w:t>
            </w:r>
            <w:r w:rsidR="000C17BF" w:rsidRPr="00B2632D">
              <w:rPr>
                <w:i/>
                <w:iCs w:val="0"/>
                <w:szCs w:val="20"/>
              </w:rPr>
              <w:t>n</w:t>
            </w:r>
            <w:r w:rsidRPr="00B2632D">
              <w:rPr>
                <w:i/>
                <w:iCs w:val="0"/>
                <w:szCs w:val="20"/>
              </w:rPr>
              <w:t>ext</w:t>
            </w:r>
            <w:r w:rsidR="00820BC8" w:rsidRPr="00B2632D">
              <w:rPr>
                <w:i/>
                <w:iCs w:val="0"/>
                <w:szCs w:val="20"/>
              </w:rPr>
              <w:t xml:space="preserve"> </w:t>
            </w:r>
            <w:r w:rsidR="000C17BF" w:rsidRPr="00B2632D">
              <w:rPr>
                <w:i/>
                <w:iCs w:val="0"/>
                <w:szCs w:val="20"/>
              </w:rPr>
              <w:t>g</w:t>
            </w:r>
            <w:r w:rsidRPr="00B2632D">
              <w:rPr>
                <w:i/>
                <w:iCs w:val="0"/>
                <w:szCs w:val="20"/>
              </w:rPr>
              <w:t xml:space="preserve">eneration of </w:t>
            </w:r>
            <w:r w:rsidR="000C17BF" w:rsidRPr="00B2632D">
              <w:rPr>
                <w:i/>
                <w:iCs w:val="0"/>
                <w:szCs w:val="20"/>
              </w:rPr>
              <w:t>e</w:t>
            </w:r>
            <w:r w:rsidRPr="00B2632D">
              <w:rPr>
                <w:i/>
                <w:iCs w:val="0"/>
                <w:szCs w:val="20"/>
              </w:rPr>
              <w:t xml:space="preserve">mployment </w:t>
            </w:r>
            <w:r w:rsidR="000C17BF" w:rsidRPr="00B2632D">
              <w:rPr>
                <w:i/>
                <w:iCs w:val="0"/>
                <w:szCs w:val="20"/>
              </w:rPr>
              <w:t>s</w:t>
            </w:r>
            <w:r w:rsidRPr="00B2632D">
              <w:rPr>
                <w:i/>
                <w:iCs w:val="0"/>
                <w:szCs w:val="20"/>
              </w:rPr>
              <w:t>ervices</w:t>
            </w:r>
            <w:r w:rsidR="000C17BF" w:rsidRPr="00B2632D">
              <w:rPr>
                <w:i/>
                <w:iCs w:val="0"/>
                <w:szCs w:val="20"/>
              </w:rPr>
              <w:t>:</w:t>
            </w:r>
            <w:r w:rsidRPr="00B2632D">
              <w:rPr>
                <w:i/>
                <w:iCs w:val="0"/>
                <w:szCs w:val="20"/>
              </w:rPr>
              <w:t xml:space="preserve"> discussion paper</w:t>
            </w:r>
            <w:r w:rsidRPr="00C804F6">
              <w:rPr>
                <w:szCs w:val="20"/>
              </w:rPr>
              <w:t xml:space="preserve"> released for consultation</w:t>
            </w:r>
          </w:p>
        </w:tc>
      </w:tr>
      <w:tr w:rsidR="003509C9" w:rsidRPr="00381E3F" w14:paraId="4FBE9BF0" w14:textId="77777777" w:rsidTr="00561C76">
        <w:trPr>
          <w:trHeight w:val="340"/>
        </w:trPr>
        <w:tc>
          <w:tcPr>
            <w:tcW w:w="1701" w:type="dxa"/>
            <w:shd w:val="clear" w:color="auto" w:fill="FFFFFF" w:themeFill="background1"/>
          </w:tcPr>
          <w:p w14:paraId="3EBC030A" w14:textId="77777777" w:rsidR="003509C9" w:rsidRPr="00C804F6" w:rsidRDefault="003509C9" w:rsidP="00770F37">
            <w:pPr>
              <w:pStyle w:val="Tablecaption0"/>
              <w:rPr>
                <w:szCs w:val="20"/>
              </w:rPr>
            </w:pPr>
            <w:r w:rsidRPr="00C804F6">
              <w:rPr>
                <w:szCs w:val="20"/>
              </w:rPr>
              <w:t>July 2018</w:t>
            </w:r>
          </w:p>
        </w:tc>
        <w:tc>
          <w:tcPr>
            <w:tcW w:w="7655" w:type="dxa"/>
            <w:shd w:val="clear" w:color="auto" w:fill="FFFFFF" w:themeFill="background1"/>
            <w:vAlign w:val="bottom"/>
          </w:tcPr>
          <w:p w14:paraId="4DCD6E60" w14:textId="36CCFA0E" w:rsidR="003509C9" w:rsidRPr="00C804F6" w:rsidRDefault="003509C9" w:rsidP="00A437A1">
            <w:pPr>
              <w:pStyle w:val="Tablecaption0"/>
              <w:jc w:val="left"/>
              <w:rPr>
                <w:szCs w:val="20"/>
              </w:rPr>
            </w:pPr>
            <w:r w:rsidRPr="00C804F6">
              <w:rPr>
                <w:szCs w:val="20"/>
              </w:rPr>
              <w:t>Online Employment Services Trial</w:t>
            </w:r>
            <w:r w:rsidR="00820BC8" w:rsidRPr="00C804F6">
              <w:rPr>
                <w:szCs w:val="20"/>
              </w:rPr>
              <w:t xml:space="preserve"> (OEST)</w:t>
            </w:r>
            <w:r w:rsidRPr="00C804F6">
              <w:rPr>
                <w:szCs w:val="20"/>
              </w:rPr>
              <w:t xml:space="preserve"> commenced</w:t>
            </w:r>
          </w:p>
          <w:p w14:paraId="5D102740" w14:textId="77777777" w:rsidR="003509C9" w:rsidRPr="00C804F6" w:rsidRDefault="003509C9" w:rsidP="00A437A1">
            <w:pPr>
              <w:pStyle w:val="Tablecaption0"/>
              <w:jc w:val="left"/>
              <w:rPr>
                <w:i/>
                <w:szCs w:val="20"/>
              </w:rPr>
            </w:pPr>
            <w:r w:rsidRPr="00C804F6">
              <w:rPr>
                <w:szCs w:val="20"/>
              </w:rPr>
              <w:t xml:space="preserve">Online Job Seeker Classification Instrument (JSCI) Trial commenced </w:t>
            </w:r>
          </w:p>
        </w:tc>
      </w:tr>
      <w:tr w:rsidR="003509C9" w:rsidRPr="00381E3F" w14:paraId="03349FA6" w14:textId="77777777" w:rsidTr="00561C76">
        <w:trPr>
          <w:trHeight w:val="340"/>
        </w:trPr>
        <w:tc>
          <w:tcPr>
            <w:tcW w:w="1701" w:type="dxa"/>
            <w:shd w:val="clear" w:color="auto" w:fill="FFFFFF" w:themeFill="background1"/>
          </w:tcPr>
          <w:p w14:paraId="5E713049" w14:textId="77777777" w:rsidR="003509C9" w:rsidRPr="00C804F6" w:rsidRDefault="003509C9" w:rsidP="00770F37">
            <w:pPr>
              <w:pStyle w:val="Tablecaption0"/>
              <w:rPr>
                <w:szCs w:val="20"/>
              </w:rPr>
            </w:pPr>
            <w:r w:rsidRPr="00C804F6">
              <w:rPr>
                <w:szCs w:val="20"/>
              </w:rPr>
              <w:t>December 2018</w:t>
            </w:r>
          </w:p>
        </w:tc>
        <w:tc>
          <w:tcPr>
            <w:tcW w:w="7655" w:type="dxa"/>
            <w:shd w:val="clear" w:color="auto" w:fill="FFFFFF" w:themeFill="background1"/>
            <w:vAlign w:val="bottom"/>
          </w:tcPr>
          <w:p w14:paraId="37564227" w14:textId="77777777" w:rsidR="003509C9" w:rsidRPr="00C804F6" w:rsidRDefault="003509C9" w:rsidP="00A437A1">
            <w:pPr>
              <w:pStyle w:val="Tablecaption0"/>
              <w:jc w:val="left"/>
              <w:rPr>
                <w:szCs w:val="20"/>
              </w:rPr>
            </w:pPr>
            <w:r w:rsidRPr="00C804F6">
              <w:rPr>
                <w:i/>
                <w:szCs w:val="20"/>
              </w:rPr>
              <w:t>I want to work</w:t>
            </w:r>
            <w:r w:rsidRPr="00C804F6">
              <w:rPr>
                <w:szCs w:val="20"/>
              </w:rPr>
              <w:t xml:space="preserve"> report released</w:t>
            </w:r>
          </w:p>
        </w:tc>
      </w:tr>
      <w:tr w:rsidR="003509C9" w:rsidRPr="00381E3F" w14:paraId="4A0C8D2F" w14:textId="77777777" w:rsidTr="00561C76">
        <w:trPr>
          <w:trHeight w:val="340"/>
        </w:trPr>
        <w:tc>
          <w:tcPr>
            <w:tcW w:w="1701" w:type="dxa"/>
            <w:shd w:val="clear" w:color="auto" w:fill="FFFFFF" w:themeFill="background1"/>
          </w:tcPr>
          <w:p w14:paraId="14DD4FBD" w14:textId="77777777" w:rsidR="003509C9" w:rsidRPr="00C804F6" w:rsidRDefault="003509C9" w:rsidP="00770F37">
            <w:pPr>
              <w:pStyle w:val="Tablecaption0"/>
              <w:rPr>
                <w:szCs w:val="20"/>
              </w:rPr>
            </w:pPr>
            <w:r w:rsidRPr="00C804F6">
              <w:rPr>
                <w:szCs w:val="20"/>
              </w:rPr>
              <w:t>July 2019</w:t>
            </w:r>
          </w:p>
        </w:tc>
        <w:tc>
          <w:tcPr>
            <w:tcW w:w="7655" w:type="dxa"/>
            <w:shd w:val="clear" w:color="auto" w:fill="FFFFFF" w:themeFill="background1"/>
            <w:vAlign w:val="bottom"/>
          </w:tcPr>
          <w:p w14:paraId="0948D47E" w14:textId="72A16735" w:rsidR="003509C9" w:rsidRPr="00C804F6" w:rsidRDefault="003509C9" w:rsidP="00A437A1">
            <w:pPr>
              <w:pStyle w:val="Tablecaption0"/>
              <w:jc w:val="left"/>
              <w:rPr>
                <w:szCs w:val="20"/>
              </w:rPr>
            </w:pPr>
            <w:r w:rsidRPr="00C804F6">
              <w:rPr>
                <w:szCs w:val="20"/>
              </w:rPr>
              <w:t>NEST Digital Services</w:t>
            </w:r>
            <w:r w:rsidR="00820BC8" w:rsidRPr="00C804F6">
              <w:rPr>
                <w:szCs w:val="20"/>
              </w:rPr>
              <w:t xml:space="preserve"> (DS)</w:t>
            </w:r>
            <w:r w:rsidRPr="00C804F6">
              <w:rPr>
                <w:szCs w:val="20"/>
              </w:rPr>
              <w:t xml:space="preserve"> commenced</w:t>
            </w:r>
          </w:p>
        </w:tc>
      </w:tr>
      <w:tr w:rsidR="003509C9" w:rsidRPr="00381E3F" w14:paraId="5CE7C934" w14:textId="77777777" w:rsidTr="00561C76">
        <w:trPr>
          <w:trHeight w:val="340"/>
        </w:trPr>
        <w:tc>
          <w:tcPr>
            <w:tcW w:w="1701" w:type="dxa"/>
            <w:shd w:val="clear" w:color="auto" w:fill="FFFFFF" w:themeFill="background1"/>
          </w:tcPr>
          <w:p w14:paraId="5E9132BE" w14:textId="77777777" w:rsidR="003509C9" w:rsidRPr="00C804F6" w:rsidRDefault="003509C9" w:rsidP="00770F37">
            <w:pPr>
              <w:pStyle w:val="Tablecaption0"/>
              <w:rPr>
                <w:szCs w:val="20"/>
              </w:rPr>
            </w:pPr>
            <w:r w:rsidRPr="00C804F6">
              <w:rPr>
                <w:szCs w:val="20"/>
              </w:rPr>
              <w:t>November 2019</w:t>
            </w:r>
          </w:p>
        </w:tc>
        <w:tc>
          <w:tcPr>
            <w:tcW w:w="7655" w:type="dxa"/>
            <w:shd w:val="clear" w:color="auto" w:fill="FFFFFF" w:themeFill="background1"/>
            <w:vAlign w:val="bottom"/>
          </w:tcPr>
          <w:p w14:paraId="035487BB" w14:textId="79978E76" w:rsidR="003509C9" w:rsidRPr="00C804F6" w:rsidRDefault="003509C9" w:rsidP="00A437A1">
            <w:pPr>
              <w:pStyle w:val="Tablecaption0"/>
              <w:jc w:val="left"/>
              <w:rPr>
                <w:szCs w:val="20"/>
              </w:rPr>
            </w:pPr>
            <w:r w:rsidRPr="00C804F6">
              <w:rPr>
                <w:szCs w:val="20"/>
              </w:rPr>
              <w:t xml:space="preserve">NEST Enhanced Services </w:t>
            </w:r>
            <w:r w:rsidR="00820BC8" w:rsidRPr="00C804F6">
              <w:rPr>
                <w:szCs w:val="20"/>
              </w:rPr>
              <w:t xml:space="preserve">(ES) </w:t>
            </w:r>
            <w:r w:rsidRPr="00C804F6">
              <w:rPr>
                <w:szCs w:val="20"/>
              </w:rPr>
              <w:t>commenced</w:t>
            </w:r>
          </w:p>
        </w:tc>
      </w:tr>
      <w:tr w:rsidR="003509C9" w:rsidRPr="00381E3F" w14:paraId="39D8BB78" w14:textId="77777777" w:rsidTr="00561C76">
        <w:trPr>
          <w:trHeight w:val="340"/>
        </w:trPr>
        <w:tc>
          <w:tcPr>
            <w:tcW w:w="1701" w:type="dxa"/>
            <w:shd w:val="clear" w:color="auto" w:fill="FFFFFF" w:themeFill="background1"/>
          </w:tcPr>
          <w:p w14:paraId="431EB98B" w14:textId="77777777" w:rsidR="003509C9" w:rsidRPr="00C804F6" w:rsidRDefault="003509C9" w:rsidP="00770F37">
            <w:pPr>
              <w:pStyle w:val="Tablecaption0"/>
              <w:rPr>
                <w:szCs w:val="20"/>
              </w:rPr>
            </w:pPr>
            <w:r w:rsidRPr="00C804F6">
              <w:rPr>
                <w:szCs w:val="20"/>
              </w:rPr>
              <w:t>April 2020</w:t>
            </w:r>
          </w:p>
        </w:tc>
        <w:tc>
          <w:tcPr>
            <w:tcW w:w="7655" w:type="dxa"/>
            <w:shd w:val="clear" w:color="auto" w:fill="FFFFFF" w:themeFill="background1"/>
            <w:vAlign w:val="bottom"/>
          </w:tcPr>
          <w:p w14:paraId="0CC0D853" w14:textId="75981BDC" w:rsidR="003509C9" w:rsidRPr="00C804F6" w:rsidRDefault="00820BC8" w:rsidP="00A437A1">
            <w:pPr>
              <w:pStyle w:val="Tablecaption0"/>
              <w:jc w:val="left"/>
              <w:rPr>
                <w:szCs w:val="20"/>
              </w:rPr>
            </w:pPr>
            <w:r w:rsidRPr="00C804F6">
              <w:rPr>
                <w:szCs w:val="20"/>
              </w:rPr>
              <w:t>Online Employment Services (</w:t>
            </w:r>
            <w:r w:rsidR="003509C9" w:rsidRPr="00C804F6">
              <w:rPr>
                <w:szCs w:val="20"/>
              </w:rPr>
              <w:t>OES</w:t>
            </w:r>
            <w:r w:rsidRPr="00C804F6">
              <w:rPr>
                <w:szCs w:val="20"/>
              </w:rPr>
              <w:t>)</w:t>
            </w:r>
            <w:r w:rsidR="003509C9" w:rsidRPr="00C804F6">
              <w:rPr>
                <w:szCs w:val="20"/>
              </w:rPr>
              <w:t xml:space="preserve"> commenced</w:t>
            </w:r>
          </w:p>
          <w:p w14:paraId="5D379EEC" w14:textId="5423EDBD" w:rsidR="003509C9" w:rsidRPr="00C804F6" w:rsidRDefault="003509C9" w:rsidP="00A437A1">
            <w:pPr>
              <w:pStyle w:val="Tablecaption0"/>
              <w:jc w:val="left"/>
              <w:rPr>
                <w:szCs w:val="20"/>
              </w:rPr>
            </w:pPr>
            <w:r w:rsidRPr="00C804F6">
              <w:rPr>
                <w:szCs w:val="20"/>
              </w:rPr>
              <w:t>Job Seeker Snapshot</w:t>
            </w:r>
            <w:r w:rsidR="00820BC8" w:rsidRPr="00C804F6">
              <w:rPr>
                <w:szCs w:val="20"/>
              </w:rPr>
              <w:t xml:space="preserve"> (JSS) (the </w:t>
            </w:r>
            <w:r w:rsidR="00FF70EB" w:rsidRPr="00C804F6">
              <w:rPr>
                <w:szCs w:val="20"/>
              </w:rPr>
              <w:t>O</w:t>
            </w:r>
            <w:r w:rsidRPr="00C804F6">
              <w:rPr>
                <w:szCs w:val="20"/>
              </w:rPr>
              <w:t>nline J</w:t>
            </w:r>
            <w:r w:rsidR="00820BC8" w:rsidRPr="00C804F6">
              <w:rPr>
                <w:szCs w:val="20"/>
              </w:rPr>
              <w:t>ob Seeker Classification Instrument (J</w:t>
            </w:r>
            <w:r w:rsidRPr="00C804F6">
              <w:rPr>
                <w:szCs w:val="20"/>
              </w:rPr>
              <w:t>SCI</w:t>
            </w:r>
            <w:r w:rsidR="00820BC8" w:rsidRPr="00C804F6">
              <w:rPr>
                <w:szCs w:val="20"/>
              </w:rPr>
              <w:t>))</w:t>
            </w:r>
            <w:r w:rsidRPr="00C804F6">
              <w:rPr>
                <w:szCs w:val="20"/>
              </w:rPr>
              <w:t xml:space="preserve"> incorporated into </w:t>
            </w:r>
            <w:r w:rsidR="00820BC8" w:rsidRPr="00C804F6">
              <w:rPr>
                <w:szCs w:val="20"/>
              </w:rPr>
              <w:t>the Digital Gateway</w:t>
            </w:r>
          </w:p>
        </w:tc>
      </w:tr>
    </w:tbl>
    <w:p w14:paraId="4A9CCE79" w14:textId="77777777" w:rsidR="003509C9" w:rsidRPr="00381E3F" w:rsidRDefault="003509C9" w:rsidP="003509C9">
      <w:pPr>
        <w:pStyle w:val="Heading4"/>
      </w:pPr>
      <w:r>
        <w:t>Workforce Australia Employment Services</w:t>
      </w:r>
    </w:p>
    <w:p w14:paraId="44946C42" w14:textId="44C273F7" w:rsidR="00A437A1" w:rsidRDefault="003509C9" w:rsidP="003509C9">
      <w:r>
        <w:t>Workforce Australia Employment Services w</w:t>
      </w:r>
      <w:r w:rsidR="00D57FB5">
        <w:t xml:space="preserve">as </w:t>
      </w:r>
      <w:r>
        <w:t>implemented in non-remote areas</w:t>
      </w:r>
      <w:r w:rsidRPr="5719A45B">
        <w:rPr>
          <w:sz w:val="16"/>
          <w:szCs w:val="16"/>
        </w:rPr>
        <w:t xml:space="preserve"> </w:t>
      </w:r>
      <w:r>
        <w:t xml:space="preserve">nationally from July 2022. In Workforce Australia Employment Services, participants with low and moderate assessed levels of labour market disadvantage who are digitally literate </w:t>
      </w:r>
      <w:r w:rsidR="00D57FB5">
        <w:t>can</w:t>
      </w:r>
      <w:r>
        <w:t xml:space="preserve"> self-manage their employment pathway, job search and MORs using </w:t>
      </w:r>
      <w:r w:rsidRPr="009662B3">
        <w:t>Workforc</w:t>
      </w:r>
      <w:r w:rsidRPr="00F26619">
        <w:t xml:space="preserve">e Australia Online for </w:t>
      </w:r>
      <w:r w:rsidR="00B2632D">
        <w:t>i</w:t>
      </w:r>
      <w:r w:rsidRPr="00C704A5">
        <w:t>ndividuals</w:t>
      </w:r>
      <w:r>
        <w:t xml:space="preserve">. </w:t>
      </w:r>
    </w:p>
    <w:p w14:paraId="1A9D2861" w14:textId="14A44F1C" w:rsidR="003509C9" w:rsidRPr="00381E3F" w:rsidRDefault="003509C9" w:rsidP="003509C9">
      <w:r>
        <w:t xml:space="preserve">Participants with more complex barriers to employment </w:t>
      </w:r>
      <w:r w:rsidR="00D57FB5">
        <w:t xml:space="preserve">are </w:t>
      </w:r>
      <w:r>
        <w:t>referred to Workforce Australia Services. These services provide individually tailored case management to build participants</w:t>
      </w:r>
      <w:r w:rsidR="00F178A9">
        <w:t>’</w:t>
      </w:r>
      <w:r>
        <w:t xml:space="preserve"> employability skills and job readiness through:</w:t>
      </w:r>
    </w:p>
    <w:p w14:paraId="1A22C504" w14:textId="2008AF01" w:rsidR="003509C9" w:rsidRPr="00381E3F" w:rsidRDefault="003509C9" w:rsidP="003509C9">
      <w:pPr>
        <w:pStyle w:val="Bullet1"/>
      </w:pPr>
      <w:r w:rsidRPr="00381E3F">
        <w:t>training, education and work experience</w:t>
      </w:r>
    </w:p>
    <w:p w14:paraId="42ECF1A3" w14:textId="49F0052D" w:rsidR="003509C9" w:rsidRPr="00381E3F" w:rsidRDefault="003509C9" w:rsidP="003509C9">
      <w:pPr>
        <w:pStyle w:val="Bullet1"/>
      </w:pPr>
      <w:r w:rsidRPr="00381E3F">
        <w:t xml:space="preserve">support to use the </w:t>
      </w:r>
      <w:r>
        <w:t>online</w:t>
      </w:r>
      <w:r w:rsidRPr="00381E3F">
        <w:t xml:space="preserve"> platform and </w:t>
      </w:r>
      <w:r>
        <w:t>online</w:t>
      </w:r>
      <w:r w:rsidRPr="00381E3F">
        <w:t xml:space="preserve"> tools </w:t>
      </w:r>
      <w:r w:rsidR="006F0162">
        <w:t>to</w:t>
      </w:r>
      <w:r w:rsidRPr="00381E3F">
        <w:t xml:space="preserve"> increase digital literacy and capa</w:t>
      </w:r>
      <w:r w:rsidR="00BC0E76">
        <w:t>bility</w:t>
      </w:r>
    </w:p>
    <w:p w14:paraId="16FEC31F" w14:textId="44828317" w:rsidR="003509C9" w:rsidRPr="00381E3F" w:rsidRDefault="003509C9" w:rsidP="003509C9">
      <w:pPr>
        <w:pStyle w:val="Bullet1"/>
      </w:pPr>
      <w:r w:rsidRPr="00381E3F">
        <w:lastRenderedPageBreak/>
        <w:t xml:space="preserve">building relationships with complementary health, social and community support services and employers. </w:t>
      </w:r>
    </w:p>
    <w:p w14:paraId="46904BFC" w14:textId="20258BC9" w:rsidR="003509C9" w:rsidRPr="00381E3F" w:rsidRDefault="003509C9" w:rsidP="003509C9">
      <w:r>
        <w:t>Workforce Australia Services also incorporate</w:t>
      </w:r>
      <w:r w:rsidR="00D57FB5">
        <w:t>s</w:t>
      </w:r>
      <w:r>
        <w:t xml:space="preserve"> a new</w:t>
      </w:r>
      <w:r w:rsidR="00B1190C">
        <w:t xml:space="preserve"> </w:t>
      </w:r>
      <w:r>
        <w:t xml:space="preserve">licensing system to replace the </w:t>
      </w:r>
      <w:r w:rsidR="00D57FB5">
        <w:t>previous</w:t>
      </w:r>
      <w:r>
        <w:t xml:space="preserve"> procurement cycle</w:t>
      </w:r>
      <w:r w:rsidR="00C804F6">
        <w:t>;</w:t>
      </w:r>
      <w:r>
        <w:t xml:space="preserve"> </w:t>
      </w:r>
      <w:r w:rsidR="00B1190C">
        <w:t>a new</w:t>
      </w:r>
      <w:r>
        <w:t xml:space="preserve"> performance management framework</w:t>
      </w:r>
      <w:r w:rsidR="00C804F6">
        <w:t>;</w:t>
      </w:r>
      <w:r>
        <w:t xml:space="preserve"> and </w:t>
      </w:r>
      <w:r w:rsidR="00B1190C">
        <w:t>a new</w:t>
      </w:r>
      <w:r>
        <w:t xml:space="preserve"> payment structure for employment services providers. The proposed licensing model was subject to a public consultation process between September 2020 and October 2020. The licensing system </w:t>
      </w:r>
      <w:r w:rsidR="009D15B5">
        <w:t>was</w:t>
      </w:r>
      <w:r>
        <w:t xml:space="preserve"> not in force for the NEST and is therefore not in scope for this evaluation. The new payment model was subject to a public consultation process in November 2020 and independent financial viability analysis.</w:t>
      </w:r>
    </w:p>
    <w:p w14:paraId="28BFE694" w14:textId="00F46D56" w:rsidR="003509C9" w:rsidRPr="003509C9" w:rsidRDefault="003509C9" w:rsidP="002E04B6">
      <w:pPr>
        <w:pStyle w:val="Heading2"/>
        <w:numPr>
          <w:ilvl w:val="1"/>
          <w:numId w:val="40"/>
        </w:numPr>
      </w:pPr>
      <w:bookmarkStart w:id="179" w:name="_Toc94537237"/>
      <w:bookmarkStart w:id="180" w:name="_Toc110074402"/>
      <w:bookmarkStart w:id="181" w:name="_Toc124867128"/>
      <w:r w:rsidRPr="003509C9">
        <w:t>The New Employment Services Trial</w:t>
      </w:r>
      <w:bookmarkEnd w:id="179"/>
      <w:bookmarkEnd w:id="180"/>
      <w:bookmarkEnd w:id="181"/>
    </w:p>
    <w:p w14:paraId="1E98DC64" w14:textId="534B1A06" w:rsidR="0022476E" w:rsidRDefault="003509C9" w:rsidP="003509C9">
      <w:pPr>
        <w:rPr>
          <w:rFonts w:cstheme="minorHAnsi"/>
        </w:rPr>
      </w:pPr>
      <w:r w:rsidRPr="00381E3F">
        <w:rPr>
          <w:rFonts w:cstheme="minorHAnsi"/>
        </w:rPr>
        <w:t xml:space="preserve">This section covers the trial design. On 20 March 2019 the </w:t>
      </w:r>
      <w:r>
        <w:rPr>
          <w:rFonts w:cstheme="minorHAnsi"/>
        </w:rPr>
        <w:t xml:space="preserve">then </w:t>
      </w:r>
      <w:r w:rsidRPr="00381E3F">
        <w:rPr>
          <w:rFonts w:cstheme="minorHAnsi"/>
        </w:rPr>
        <w:t>Minister for Jobs and Industrial Relations, the Hon Kelly O</w:t>
      </w:r>
      <w:r w:rsidR="00F178A9">
        <w:rPr>
          <w:rFonts w:cstheme="minorHAnsi"/>
        </w:rPr>
        <w:t>’</w:t>
      </w:r>
      <w:r w:rsidRPr="00381E3F">
        <w:rPr>
          <w:rFonts w:cstheme="minorHAnsi"/>
        </w:rPr>
        <w:t>Dwyer MP, announced that key elements of the new model would be trialled through the NEST in</w:t>
      </w:r>
      <w:r w:rsidR="00AD0C14">
        <w:rPr>
          <w:rFonts w:cstheme="minorHAnsi"/>
        </w:rPr>
        <w:t xml:space="preserve"> 2</w:t>
      </w:r>
      <w:r w:rsidRPr="00381E3F">
        <w:rPr>
          <w:rFonts w:cstheme="minorHAnsi"/>
        </w:rPr>
        <w:t xml:space="preserve"> </w:t>
      </w:r>
      <w:r w:rsidR="0078567C">
        <w:rPr>
          <w:rFonts w:cstheme="minorHAnsi"/>
        </w:rPr>
        <w:t>E</w:t>
      </w:r>
      <w:r w:rsidRPr="00381E3F">
        <w:rPr>
          <w:rFonts w:cstheme="minorHAnsi"/>
        </w:rPr>
        <w:t xml:space="preserve">mployment </w:t>
      </w:r>
      <w:r w:rsidR="0078567C">
        <w:rPr>
          <w:rFonts w:cstheme="minorHAnsi"/>
        </w:rPr>
        <w:t>R</w:t>
      </w:r>
      <w:r w:rsidRPr="00381E3F">
        <w:rPr>
          <w:rFonts w:cstheme="minorHAnsi"/>
        </w:rPr>
        <w:t>egions</w:t>
      </w:r>
      <w:r>
        <w:rPr>
          <w:rFonts w:cstheme="minorHAnsi"/>
        </w:rPr>
        <w:t xml:space="preserve"> – the </w:t>
      </w:r>
      <w:r w:rsidRPr="00381E3F">
        <w:t>Mid North Coast of New South Wales and Adelaide South in South Australia</w:t>
      </w:r>
      <w:r>
        <w:t xml:space="preserve"> (</w:t>
      </w:r>
      <w:r w:rsidRPr="00381E3F">
        <w:fldChar w:fldCharType="begin"/>
      </w:r>
      <w:r w:rsidRPr="00381E3F">
        <w:instrText xml:space="preserve"> REF _Ref88814876 \h </w:instrText>
      </w:r>
      <w:r>
        <w:instrText xml:space="preserve"> \* MERGEFORMAT </w:instrText>
      </w:r>
      <w:r w:rsidRPr="00381E3F">
        <w:fldChar w:fldCharType="separate"/>
      </w:r>
      <w:r w:rsidR="009C2258" w:rsidRPr="00381E3F">
        <w:t xml:space="preserve">Figure </w:t>
      </w:r>
      <w:r w:rsidR="009C2258">
        <w:rPr>
          <w:noProof/>
        </w:rPr>
        <w:t>1.2</w:t>
      </w:r>
      <w:r w:rsidRPr="00381E3F">
        <w:fldChar w:fldCharType="end"/>
      </w:r>
      <w:r w:rsidRPr="00381E3F">
        <w:t>)</w:t>
      </w:r>
      <w:r w:rsidR="00A7488C">
        <w:t xml:space="preserve"> –</w:t>
      </w:r>
      <w:r w:rsidRPr="00381E3F">
        <w:rPr>
          <w:rFonts w:cstheme="minorHAnsi"/>
        </w:rPr>
        <w:t xml:space="preserve"> from 1 July 2019 to 30 June 2022. </w:t>
      </w:r>
    </w:p>
    <w:p w14:paraId="1B66C69A" w14:textId="61A966C5" w:rsidR="0022476E" w:rsidRPr="0022476E" w:rsidRDefault="0022476E" w:rsidP="0022476E">
      <w:pPr>
        <w:pStyle w:val="Caption"/>
      </w:pPr>
      <w:bookmarkStart w:id="182" w:name="_Ref88814876"/>
      <w:bookmarkStart w:id="183" w:name="_Toc94537521"/>
      <w:bookmarkStart w:id="184" w:name="_Toc110074710"/>
      <w:bookmarkStart w:id="185" w:name="_Toc122545112"/>
      <w:r w:rsidRPr="00381E3F">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182"/>
      <w:r w:rsidRPr="00381E3F">
        <w:t xml:space="preserve"> NEST </w:t>
      </w:r>
      <w:r w:rsidRPr="00A610A5">
        <w:t>Employment Regions</w:t>
      </w:r>
      <w:bookmarkEnd w:id="183"/>
      <w:bookmarkEnd w:id="184"/>
      <w:bookmarkEnd w:id="185"/>
    </w:p>
    <w:p w14:paraId="17E3BA23" w14:textId="7C1DBA37" w:rsidR="0022476E" w:rsidRDefault="0022476E" w:rsidP="003509C9">
      <w:pPr>
        <w:rPr>
          <w:rFonts w:cstheme="minorHAnsi"/>
        </w:rPr>
      </w:pPr>
      <w:r w:rsidRPr="00381E3F">
        <w:rPr>
          <w:noProof/>
        </w:rPr>
        <w:drawing>
          <wp:inline distT="0" distB="0" distL="0" distR="0" wp14:anchorId="1B7DC133" wp14:editId="426986B0">
            <wp:extent cx="5632509" cy="2764101"/>
            <wp:effectExtent l="0" t="0" r="6350" b="0"/>
            <wp:docPr id="21" name="Picture 21" descr="Map&#10;&#10;The left side of this image shows the Mid North Coast employment region in NSW. The right side of this image shows the Adelaide South employment region in 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The left side of this image shows the Mid North Coast employment region in NSW. The right side of this image shows the Adelaide South employment region in SA. "/>
                    <pic:cNvPicPr/>
                  </pic:nvPicPr>
                  <pic:blipFill rotWithShape="1">
                    <a:blip r:embed="rId30"/>
                    <a:srcRect l="5152" t="10635" r="5108" b="11070"/>
                    <a:stretch/>
                  </pic:blipFill>
                  <pic:spPr bwMode="auto">
                    <a:xfrm>
                      <a:off x="0" y="0"/>
                      <a:ext cx="5741954" cy="2817810"/>
                    </a:xfrm>
                    <a:prstGeom prst="rect">
                      <a:avLst/>
                    </a:prstGeom>
                    <a:ln>
                      <a:noFill/>
                    </a:ln>
                    <a:extLst>
                      <a:ext uri="{53640926-AAD7-44D8-BBD7-CCE9431645EC}">
                        <a14:shadowObscured xmlns:a14="http://schemas.microsoft.com/office/drawing/2010/main"/>
                      </a:ext>
                    </a:extLst>
                  </pic:spPr>
                </pic:pic>
              </a:graphicData>
            </a:graphic>
          </wp:inline>
        </w:drawing>
      </w:r>
    </w:p>
    <w:p w14:paraId="64FD820C" w14:textId="5C1065A3" w:rsidR="003509C9" w:rsidRPr="00381E3F" w:rsidRDefault="003509C9" w:rsidP="003509C9">
      <w:r w:rsidRPr="00381E3F">
        <w:t xml:space="preserve">The criteria used to identify the </w:t>
      </w:r>
      <w:r w:rsidR="00A7488C">
        <w:t>2</w:t>
      </w:r>
      <w:r w:rsidR="00A7488C" w:rsidRPr="00381E3F">
        <w:t xml:space="preserve"> </w:t>
      </w:r>
      <w:r w:rsidRPr="00381E3F">
        <w:t xml:space="preserve">trial locations </w:t>
      </w:r>
      <w:r w:rsidR="00A7488C">
        <w:t>were</w:t>
      </w:r>
      <w:r w:rsidRPr="00381E3F">
        <w:t>:</w:t>
      </w:r>
    </w:p>
    <w:p w14:paraId="6C72EEBB" w14:textId="7C181652" w:rsidR="003509C9" w:rsidRPr="00381E3F" w:rsidRDefault="003509C9" w:rsidP="003509C9">
      <w:pPr>
        <w:pStyle w:val="Bullet1"/>
      </w:pPr>
      <w:r w:rsidRPr="00381E3F">
        <w:t xml:space="preserve">the number of jobactive participants in the region. The regions selected had more than 5,000 and fewer than 25,000 jobactive participants on the caseload </w:t>
      </w:r>
    </w:p>
    <w:p w14:paraId="103D7D1D" w14:textId="27CD9664" w:rsidR="003509C9" w:rsidRPr="00381E3F" w:rsidRDefault="003509C9" w:rsidP="003509C9">
      <w:pPr>
        <w:pStyle w:val="Bullet1"/>
      </w:pPr>
      <w:r w:rsidRPr="00381E3F">
        <w:t xml:space="preserve">participant characteristics that broadly reflected the national caseload (particularly for Indigenous, culturally and linguistically diverse (CALD) and refugee cohorts, and jobactive </w:t>
      </w:r>
      <w:r w:rsidR="006D4CCA">
        <w:t>streams)</w:t>
      </w:r>
    </w:p>
    <w:p w14:paraId="21F57AB5" w14:textId="150F3D9E" w:rsidR="003509C9" w:rsidRPr="00381E3F" w:rsidRDefault="003509C9" w:rsidP="003509C9">
      <w:pPr>
        <w:pStyle w:val="Bullet1"/>
        <w:rPr>
          <w:u w:val="single"/>
        </w:rPr>
      </w:pPr>
      <w:r w:rsidRPr="00381E3F">
        <w:t>provider characteristics such as performance, number of providers, type of providers, financial viability, and provider support for the trial</w:t>
      </w:r>
    </w:p>
    <w:p w14:paraId="61713BEE" w14:textId="431D4E83" w:rsidR="003509C9" w:rsidRPr="00381E3F" w:rsidRDefault="003509C9" w:rsidP="003509C9">
      <w:pPr>
        <w:pStyle w:val="Bullet1"/>
        <w:rPr>
          <w:u w:val="single"/>
        </w:rPr>
      </w:pPr>
      <w:r w:rsidRPr="00381E3F">
        <w:t>labour market conditions that broadly reflected national averages but also presented local opportunities and challenges</w:t>
      </w:r>
    </w:p>
    <w:p w14:paraId="501512EB" w14:textId="2A4BE08C" w:rsidR="003509C9" w:rsidRPr="00381E3F" w:rsidRDefault="003509C9" w:rsidP="003509C9">
      <w:pPr>
        <w:pStyle w:val="Bullet1"/>
        <w:rPr>
          <w:u w:val="single"/>
        </w:rPr>
      </w:pPr>
      <w:r w:rsidRPr="00381E3F">
        <w:t>availability of other government programs and supports to test integration of the NES</w:t>
      </w:r>
      <w:r>
        <w:t>T</w:t>
      </w:r>
      <w:r w:rsidRPr="00381E3F">
        <w:t xml:space="preserve"> with broader services</w:t>
      </w:r>
    </w:p>
    <w:p w14:paraId="5383AC11" w14:textId="77777777" w:rsidR="003509C9" w:rsidRPr="00381E3F" w:rsidRDefault="003509C9" w:rsidP="003509C9">
      <w:pPr>
        <w:pStyle w:val="Bullet1"/>
        <w:rPr>
          <w:rStyle w:val="Hyperlink"/>
          <w:color w:val="auto"/>
        </w:rPr>
      </w:pPr>
      <w:r w:rsidRPr="00381E3F">
        <w:t xml:space="preserve">the geographic size and location of the region. </w:t>
      </w:r>
    </w:p>
    <w:p w14:paraId="7D6CFB30" w14:textId="4C6E5588" w:rsidR="003509C9" w:rsidRPr="00381E3F" w:rsidRDefault="003509C9" w:rsidP="00046EC6">
      <w:pPr>
        <w:keepLines/>
      </w:pPr>
      <w:r w:rsidRPr="00381E3F">
        <w:lastRenderedPageBreak/>
        <w:t xml:space="preserve">The trial began with </w:t>
      </w:r>
      <w:r w:rsidR="00CF33F2">
        <w:t>2</w:t>
      </w:r>
      <w:r w:rsidR="00CF33F2" w:rsidRPr="00381E3F">
        <w:t xml:space="preserve"> </w:t>
      </w:r>
      <w:r w:rsidRPr="00381E3F">
        <w:t xml:space="preserve">stages: </w:t>
      </w:r>
    </w:p>
    <w:p w14:paraId="58ED59AC" w14:textId="77777777" w:rsidR="003509C9" w:rsidRPr="00381E3F" w:rsidRDefault="003509C9" w:rsidP="003509C9">
      <w:pPr>
        <w:pStyle w:val="Bullet1"/>
      </w:pPr>
      <w:r w:rsidRPr="00381E3F">
        <w:t xml:space="preserve">starting on 1 July 2019 for participants eligible for DS </w:t>
      </w:r>
    </w:p>
    <w:p w14:paraId="2495F16E" w14:textId="77777777" w:rsidR="003509C9" w:rsidRPr="00381E3F" w:rsidRDefault="003509C9" w:rsidP="003509C9">
      <w:pPr>
        <w:pStyle w:val="Bullet1"/>
      </w:pPr>
      <w:r w:rsidRPr="00381E3F">
        <w:t xml:space="preserve">starting on 4 November 2019 for participants eligible for ES. </w:t>
      </w:r>
    </w:p>
    <w:p w14:paraId="20AC93AE" w14:textId="1122A2A5" w:rsidR="003509C9" w:rsidRPr="00381E3F" w:rsidRDefault="003509C9" w:rsidP="003509C9">
      <w:pPr>
        <w:spacing w:before="240"/>
        <w:rPr>
          <w:rFonts w:cstheme="minorHAnsi"/>
        </w:rPr>
      </w:pPr>
      <w:r w:rsidRPr="00381E3F">
        <w:t xml:space="preserve">The trial </w:t>
      </w:r>
      <w:r w:rsidR="00D57FB5">
        <w:t>ran</w:t>
      </w:r>
      <w:r w:rsidRPr="00381E3F">
        <w:t xml:space="preserve"> until </w:t>
      </w:r>
      <w:r w:rsidR="00CF33F2">
        <w:t xml:space="preserve">the </w:t>
      </w:r>
      <w:r>
        <w:t xml:space="preserve">end </w:t>
      </w:r>
      <w:r w:rsidR="00CF33F2">
        <w:t xml:space="preserve">of </w:t>
      </w:r>
      <w:r>
        <w:t>June</w:t>
      </w:r>
      <w:r w:rsidRPr="00381E3F">
        <w:t xml:space="preserve"> 2022</w:t>
      </w:r>
      <w:r w:rsidR="00CF33F2">
        <w:t>,</w:t>
      </w:r>
      <w:r w:rsidRPr="00381E3F">
        <w:t xml:space="preserve"> when </w:t>
      </w:r>
      <w:r>
        <w:t>Workforce Australia Employment Services</w:t>
      </w:r>
      <w:r w:rsidRPr="00381E3F">
        <w:t xml:space="preserve"> commence</w:t>
      </w:r>
      <w:r w:rsidR="00D57FB5">
        <w:t>d</w:t>
      </w:r>
      <w:r w:rsidRPr="00381E3F">
        <w:t xml:space="preserve">. </w:t>
      </w:r>
      <w:r w:rsidRPr="00381E3F">
        <w:rPr>
          <w:rFonts w:cstheme="minorHAnsi"/>
        </w:rPr>
        <w:t xml:space="preserve">Consequently, jobactive contracts in other regions were extended to 30 June 2022. </w:t>
      </w:r>
    </w:p>
    <w:p w14:paraId="17AA3D46" w14:textId="3FD428FC" w:rsidR="003509C9" w:rsidRPr="003509C9" w:rsidRDefault="003509C9" w:rsidP="002E04B6">
      <w:pPr>
        <w:pStyle w:val="Heading3"/>
        <w:numPr>
          <w:ilvl w:val="2"/>
          <w:numId w:val="40"/>
        </w:numPr>
      </w:pPr>
      <w:bookmarkStart w:id="186" w:name="_Toc94537238"/>
      <w:bookmarkStart w:id="187" w:name="_Toc110074403"/>
      <w:bookmarkStart w:id="188" w:name="_Toc124867129"/>
      <w:r w:rsidRPr="003509C9">
        <w:t xml:space="preserve">The </w:t>
      </w:r>
      <w:r w:rsidR="00D85E83">
        <w:t>t</w:t>
      </w:r>
      <w:r w:rsidRPr="003509C9">
        <w:t>rial design</w:t>
      </w:r>
      <w:bookmarkEnd w:id="186"/>
      <w:bookmarkEnd w:id="187"/>
      <w:bookmarkEnd w:id="188"/>
    </w:p>
    <w:p w14:paraId="78FD6FB5" w14:textId="37FD434D" w:rsidR="003509C9" w:rsidRPr="00381E3F" w:rsidRDefault="003509C9" w:rsidP="003509C9">
      <w:r w:rsidRPr="00381E3F">
        <w:t xml:space="preserve">The NEST was designed to test and adjust policy settings in response to ongoing feedback from participants, providers and other relevant stakeholders. Therefore, various policy changes have occurred in both the DS and ES environments throughout the trial period. Policy settings implemented in the first </w:t>
      </w:r>
      <w:r w:rsidR="00D85E83">
        <w:t>2</w:t>
      </w:r>
      <w:r w:rsidR="00D85E83" w:rsidRPr="00381E3F">
        <w:t xml:space="preserve"> </w:t>
      </w:r>
      <w:r w:rsidRPr="00381E3F">
        <w:t>years of the trial (to June 2021) are outlined in the relevant sections.</w:t>
      </w:r>
    </w:p>
    <w:p w14:paraId="2DB36552" w14:textId="36684A7E" w:rsidR="003509C9" w:rsidRPr="00381E3F" w:rsidRDefault="003509C9" w:rsidP="003509C9">
      <w:r w:rsidRPr="00381E3F">
        <w:t>Accordingly, an iterative approach was also adopted for the evaluation scope and design, to provide continuous feedback about policy settings in practice</w:t>
      </w:r>
      <w:r w:rsidR="00D57FB5">
        <w:t>,</w:t>
      </w:r>
      <w:r w:rsidRPr="00381E3F">
        <w:t xml:space="preserve"> and inform evidence-based decisions for </w:t>
      </w:r>
      <w:r>
        <w:t xml:space="preserve">Workforce Australia Employment Services </w:t>
      </w:r>
      <w:r w:rsidRPr="00381E3F">
        <w:t xml:space="preserve">(Chapter </w:t>
      </w:r>
      <w:r w:rsidRPr="00381E3F">
        <w:fldChar w:fldCharType="begin"/>
      </w:r>
      <w:r w:rsidRPr="00381E3F">
        <w:instrText xml:space="preserve"> REF _Ref88506085 \n \h </w:instrText>
      </w:r>
      <w:r>
        <w:instrText xml:space="preserve"> \* MERGEFORMAT </w:instrText>
      </w:r>
      <w:r w:rsidRPr="00381E3F">
        <w:fldChar w:fldCharType="separate"/>
      </w:r>
      <w:r w:rsidR="009C2258">
        <w:t>2</w:t>
      </w:r>
      <w:r w:rsidRPr="00381E3F">
        <w:fldChar w:fldCharType="end"/>
      </w:r>
      <w:r w:rsidRPr="00381E3F">
        <w:t xml:space="preserve">). </w:t>
      </w:r>
    </w:p>
    <w:p w14:paraId="5642CA49" w14:textId="77777777" w:rsidR="003509C9" w:rsidRPr="00381E3F" w:rsidRDefault="003509C9" w:rsidP="003509C9">
      <w:r w:rsidRPr="00381E3F">
        <w:t>The NEST implementation timetable and evaluation process also changed due to COVID</w:t>
      </w:r>
      <w:r>
        <w:noBreakHyphen/>
      </w:r>
      <w:r w:rsidRPr="00381E3F">
        <w:t xml:space="preserve">19 and other </w:t>
      </w:r>
      <w:r>
        <w:t>disruption</w:t>
      </w:r>
      <w:r w:rsidRPr="00381E3F">
        <w:t>s. Noting the many adjustments that have been made to both policy design and the implementation schedule, the following sections highlight key features of the NEST model as it was originally designed.</w:t>
      </w:r>
      <w:r w:rsidRPr="00381E3F">
        <w:rPr>
          <w:rStyle w:val="FootnoteReference"/>
        </w:rPr>
        <w:footnoteReference w:id="15"/>
      </w:r>
      <w:r w:rsidRPr="00381E3F">
        <w:t xml:space="preserve"> </w:t>
      </w:r>
    </w:p>
    <w:p w14:paraId="5B574801" w14:textId="0A0BBBDD" w:rsidR="003509C9" w:rsidRPr="003509C9" w:rsidRDefault="003509C9" w:rsidP="002E04B6">
      <w:pPr>
        <w:pStyle w:val="Heading3"/>
        <w:numPr>
          <w:ilvl w:val="2"/>
          <w:numId w:val="40"/>
        </w:numPr>
      </w:pPr>
      <w:bookmarkStart w:id="189" w:name="_Ref86412210"/>
      <w:bookmarkStart w:id="190" w:name="_Toc94537239"/>
      <w:bookmarkStart w:id="191" w:name="_Toc110074404"/>
      <w:bookmarkStart w:id="192" w:name="_Toc124867130"/>
      <w:r>
        <w:t>T</w:t>
      </w:r>
      <w:r w:rsidRPr="003509C9">
        <w:t>he Digital Platform and Digital Services</w:t>
      </w:r>
      <w:bookmarkEnd w:id="189"/>
      <w:bookmarkEnd w:id="190"/>
      <w:bookmarkEnd w:id="191"/>
      <w:bookmarkEnd w:id="192"/>
    </w:p>
    <w:p w14:paraId="3E72475F" w14:textId="77777777" w:rsidR="003509C9" w:rsidRPr="00381E3F" w:rsidRDefault="003509C9" w:rsidP="003509C9">
      <w:pPr>
        <w:pStyle w:val="Heading4"/>
      </w:pPr>
      <w:bookmarkStart w:id="193" w:name="_Hlk94796681"/>
      <w:r w:rsidRPr="00381E3F">
        <w:t xml:space="preserve">Digital Services Platform </w:t>
      </w:r>
    </w:p>
    <w:p w14:paraId="4128EEC3" w14:textId="77777777" w:rsidR="003509C9" w:rsidRPr="00381E3F" w:rsidRDefault="003509C9" w:rsidP="003509C9">
      <w:r w:rsidRPr="00381E3F">
        <w:t xml:space="preserve">The Digital Services Platform was initially designed to run as a follow-up to the OEST, testing different policy settings as part of the NEST, and in an environment where there was no online service </w:t>
      </w:r>
      <w:r>
        <w:t xml:space="preserve">running </w:t>
      </w:r>
      <w:r w:rsidRPr="00381E3F">
        <w:t>concurrently. However, this changed due to the fast-tracking of OES in response to the COVID</w:t>
      </w:r>
      <w:r>
        <w:noBreakHyphen/>
      </w:r>
      <w:r w:rsidRPr="00381E3F">
        <w:t>19 pandemic.</w:t>
      </w:r>
    </w:p>
    <w:p w14:paraId="5A5C9437" w14:textId="77777777" w:rsidR="003509C9" w:rsidRPr="00381E3F" w:rsidRDefault="003509C9" w:rsidP="003509C9">
      <w:r w:rsidRPr="00381E3F">
        <w:t>Users of the Digital Services Platform can:</w:t>
      </w:r>
    </w:p>
    <w:p w14:paraId="2CAEF8F8" w14:textId="77777777" w:rsidR="003509C9" w:rsidRPr="00381E3F" w:rsidRDefault="003509C9" w:rsidP="003509C9">
      <w:pPr>
        <w:pStyle w:val="Bullet1"/>
      </w:pPr>
      <w:r w:rsidRPr="00381E3F">
        <w:t>view and sign their Job Plan on the jobactive dashboard</w:t>
      </w:r>
    </w:p>
    <w:p w14:paraId="4F9206A7" w14:textId="77777777" w:rsidR="003509C9" w:rsidRPr="00381E3F" w:rsidRDefault="003509C9" w:rsidP="003509C9">
      <w:pPr>
        <w:pStyle w:val="Bullet1"/>
      </w:pPr>
      <w:r w:rsidRPr="00381E3F">
        <w:t>report their MORs on the jobactive dashboard</w:t>
      </w:r>
    </w:p>
    <w:p w14:paraId="3016163A" w14:textId="77777777" w:rsidR="003509C9" w:rsidRDefault="003509C9" w:rsidP="003509C9">
      <w:pPr>
        <w:pStyle w:val="Bullet1"/>
      </w:pPr>
      <w:r w:rsidRPr="00381E3F">
        <w:t xml:space="preserve">access online tools, such as: </w:t>
      </w:r>
    </w:p>
    <w:p w14:paraId="5A5F7594" w14:textId="77777777" w:rsidR="003509C9" w:rsidRPr="00381E3F" w:rsidRDefault="003509C9" w:rsidP="00AA7296">
      <w:pPr>
        <w:pStyle w:val="Bullet1"/>
        <w:numPr>
          <w:ilvl w:val="1"/>
          <w:numId w:val="6"/>
        </w:numPr>
      </w:pPr>
      <w:r w:rsidRPr="00381E3F">
        <w:t>jobsearch/jobsboard</w:t>
      </w:r>
    </w:p>
    <w:p w14:paraId="1B2E85AF" w14:textId="77777777" w:rsidR="003509C9" w:rsidRPr="00381E3F" w:rsidRDefault="003509C9" w:rsidP="00AA7296">
      <w:pPr>
        <w:pStyle w:val="Bullet1"/>
        <w:numPr>
          <w:ilvl w:val="1"/>
          <w:numId w:val="18"/>
        </w:numPr>
      </w:pPr>
      <w:r w:rsidRPr="00381E3F">
        <w:t>Career Profile</w:t>
      </w:r>
    </w:p>
    <w:p w14:paraId="62CB5906" w14:textId="77777777" w:rsidR="003509C9" w:rsidRPr="00381E3F" w:rsidRDefault="003509C9" w:rsidP="00AA7296">
      <w:pPr>
        <w:pStyle w:val="Bullet1"/>
        <w:numPr>
          <w:ilvl w:val="1"/>
          <w:numId w:val="18"/>
        </w:numPr>
      </w:pPr>
      <w:r w:rsidRPr="00381E3F">
        <w:t>Résumé Builder</w:t>
      </w:r>
    </w:p>
    <w:p w14:paraId="2E231BD7" w14:textId="77777777" w:rsidR="003509C9" w:rsidRPr="00381E3F" w:rsidRDefault="003509C9" w:rsidP="00AA7296">
      <w:pPr>
        <w:pStyle w:val="Bullet1"/>
        <w:numPr>
          <w:ilvl w:val="1"/>
          <w:numId w:val="18"/>
        </w:numPr>
      </w:pPr>
      <w:r w:rsidRPr="00381E3F">
        <w:t>blogs and videos</w:t>
      </w:r>
    </w:p>
    <w:p w14:paraId="13EFC6B9" w14:textId="77777777" w:rsidR="003509C9" w:rsidRPr="00381E3F" w:rsidRDefault="003509C9" w:rsidP="00AA7296">
      <w:pPr>
        <w:pStyle w:val="Bullet1"/>
        <w:numPr>
          <w:ilvl w:val="1"/>
          <w:numId w:val="18"/>
        </w:numPr>
      </w:pPr>
      <w:r w:rsidRPr="00381E3F">
        <w:t>JobSwitch.</w:t>
      </w:r>
    </w:p>
    <w:p w14:paraId="70A762D9" w14:textId="77777777" w:rsidR="003509C9" w:rsidRPr="00381E3F" w:rsidRDefault="003509C9" w:rsidP="003509C9">
      <w:r w:rsidRPr="00381E3F">
        <w:t>Online tools have evolved in line with departmental and user priorities.</w:t>
      </w:r>
    </w:p>
    <w:p w14:paraId="60880F26" w14:textId="77777777" w:rsidR="003509C9" w:rsidRPr="00381E3F" w:rsidRDefault="003509C9" w:rsidP="003509C9">
      <w:pPr>
        <w:pStyle w:val="Heading4"/>
      </w:pPr>
      <w:r w:rsidRPr="00381E3F">
        <w:lastRenderedPageBreak/>
        <w:t>Digital Services</w:t>
      </w:r>
    </w:p>
    <w:p w14:paraId="5EBA096F" w14:textId="2FFF3509" w:rsidR="003509C9" w:rsidRPr="00381E3F" w:rsidRDefault="003509C9" w:rsidP="003509C9">
      <w:r w:rsidRPr="00381E3F">
        <w:t xml:space="preserve">The original design of the NEST DS offered </w:t>
      </w:r>
      <w:r w:rsidR="00B64917">
        <w:t>2</w:t>
      </w:r>
      <w:r w:rsidR="00B64917" w:rsidRPr="00381E3F">
        <w:t xml:space="preserve"> </w:t>
      </w:r>
      <w:r w:rsidRPr="00381E3F">
        <w:t xml:space="preserve">service levels: </w:t>
      </w:r>
    </w:p>
    <w:p w14:paraId="2208BEFE" w14:textId="2AB85C9C" w:rsidR="003509C9" w:rsidRPr="00381E3F" w:rsidRDefault="003509C9" w:rsidP="003509C9">
      <w:pPr>
        <w:pStyle w:val="Bullet1"/>
      </w:pPr>
      <w:r w:rsidRPr="00381E3F">
        <w:t xml:space="preserve">Digital First (DF), for </w:t>
      </w:r>
      <w:r>
        <w:t xml:space="preserve">participants with low assessed levels of labour market disadvantage who </w:t>
      </w:r>
      <w:r w:rsidRPr="006C5580">
        <w:t>require</w:t>
      </w:r>
      <w:r w:rsidRPr="00381E3F">
        <w:t xml:space="preserve"> no assistance</w:t>
      </w:r>
    </w:p>
    <w:p w14:paraId="4493DDAE" w14:textId="7DC59F9D" w:rsidR="003509C9" w:rsidRPr="00381E3F" w:rsidRDefault="003509C9" w:rsidP="003509C9">
      <w:pPr>
        <w:pStyle w:val="Bullet1"/>
      </w:pPr>
      <w:r w:rsidRPr="00381E3F">
        <w:t xml:space="preserve">Digital Plus (DP) for participants </w:t>
      </w:r>
      <w:r>
        <w:t xml:space="preserve">with moderate assessed levels of labour market disadvantage </w:t>
      </w:r>
      <w:r w:rsidRPr="00381E3F">
        <w:t xml:space="preserve">who </w:t>
      </w:r>
      <w:r w:rsidRPr="006C5580">
        <w:t>are</w:t>
      </w:r>
      <w:r w:rsidRPr="00381E3F">
        <w:t xml:space="preserve"> largely job ready but require extra support, additional training and/or Employment Fund </w:t>
      </w:r>
      <w:r>
        <w:t xml:space="preserve">(EF) </w:t>
      </w:r>
      <w:r w:rsidRPr="00381E3F">
        <w:t xml:space="preserve">assistance. DP participants </w:t>
      </w:r>
      <w:r w:rsidRPr="006C5580">
        <w:t>can</w:t>
      </w:r>
      <w:r w:rsidRPr="00381E3F">
        <w:t>, in certain circumstances, be referred to a NEST provider for specific purposes (e.g. for a PaTH internship or Work for the Dole (WfD) placement).</w:t>
      </w:r>
    </w:p>
    <w:p w14:paraId="77AC3A05" w14:textId="77777777" w:rsidR="003509C9" w:rsidRPr="00381E3F" w:rsidRDefault="003509C9" w:rsidP="003509C9">
      <w:r w:rsidRPr="00381E3F">
        <w:t xml:space="preserve">Allocation to DF or DP </w:t>
      </w:r>
      <w:r w:rsidRPr="006C5580">
        <w:t>is</w:t>
      </w:r>
      <w:r w:rsidRPr="00381E3F">
        <w:t xml:space="preserve"> contingent on the assessed level of labour market disadvantage </w:t>
      </w:r>
      <w:r>
        <w:t xml:space="preserve">as determined by the </w:t>
      </w:r>
      <w:r w:rsidRPr="00381E3F">
        <w:t>JSS</w:t>
      </w:r>
      <w:r>
        <w:t xml:space="preserve">. However, </w:t>
      </w:r>
      <w:r w:rsidRPr="00381E3F">
        <w:t xml:space="preserve">participants </w:t>
      </w:r>
      <w:r w:rsidRPr="006C5580">
        <w:t>can</w:t>
      </w:r>
      <w:r w:rsidRPr="00381E3F">
        <w:t xml:space="preserve"> choose to opt out of DS</w:t>
      </w:r>
      <w:r>
        <w:t xml:space="preserve"> and access a provider</w:t>
      </w:r>
      <w:r w:rsidRPr="00381E3F">
        <w:t xml:space="preserve"> regardless of their assessed level of labour market disadvantage. </w:t>
      </w:r>
    </w:p>
    <w:p w14:paraId="253ABB8B" w14:textId="21894D29" w:rsidR="003509C9" w:rsidRPr="00381E3F" w:rsidRDefault="003509C9" w:rsidP="003509C9">
      <w:r w:rsidRPr="00381E3F">
        <w:t xml:space="preserve">DS participants can also access telephone/email assistance. This service was initially provided by the National Customer Service Line (NCSL). </w:t>
      </w:r>
      <w:bookmarkStart w:id="194" w:name="_Hlk78813352"/>
      <w:r w:rsidRPr="00381E3F">
        <w:t>The Digital Services Contact Centre (DSCC) was established on 1</w:t>
      </w:r>
      <w:r w:rsidR="007D7A64">
        <w:t> </w:t>
      </w:r>
      <w:r w:rsidRPr="00381E3F">
        <w:t xml:space="preserve">October 2019, with a dedicated DSCC helpline operationalised from 21 September 2020. </w:t>
      </w:r>
      <w:bookmarkEnd w:id="194"/>
    </w:p>
    <w:p w14:paraId="5939825C" w14:textId="77777777" w:rsidR="003509C9" w:rsidRPr="00381E3F" w:rsidRDefault="003509C9" w:rsidP="003509C9">
      <w:pPr>
        <w:pStyle w:val="Heading4"/>
      </w:pPr>
      <w:r w:rsidRPr="00381E3F">
        <w:t>Job Plans</w:t>
      </w:r>
    </w:p>
    <w:p w14:paraId="0E4AEC7A" w14:textId="1DE612B6" w:rsidR="003509C9" w:rsidRPr="00381E3F" w:rsidRDefault="003509C9" w:rsidP="003509C9">
      <w:r w:rsidRPr="00381E3F">
        <w:t xml:space="preserve">Participants sign a Job Plan to commence in DS. A default Job Plan is generated and participants have 2 days of </w:t>
      </w:r>
      <w:r w:rsidR="00F178A9">
        <w:t>‘</w:t>
      </w:r>
      <w:r w:rsidRPr="00381E3F">
        <w:t>think time</w:t>
      </w:r>
      <w:r w:rsidR="00F178A9">
        <w:t>’</w:t>
      </w:r>
      <w:r w:rsidRPr="00381E3F">
        <w:t xml:space="preserve"> before agreeing to their Job Plan. Participants can contact the DSCC to discuss their Job Plan if required. </w:t>
      </w:r>
    </w:p>
    <w:p w14:paraId="6B5EAAC2" w14:textId="77777777" w:rsidR="003509C9" w:rsidRPr="00381E3F" w:rsidRDefault="003509C9" w:rsidP="003509C9">
      <w:pPr>
        <w:pStyle w:val="Heading4"/>
      </w:pPr>
      <w:r w:rsidRPr="00381E3F">
        <w:t>Compliance</w:t>
      </w:r>
    </w:p>
    <w:p w14:paraId="29C9B549" w14:textId="14C6DD2F" w:rsidR="003509C9" w:rsidRPr="00381E3F" w:rsidRDefault="003509C9" w:rsidP="003509C9">
      <w:r w:rsidRPr="00381E3F">
        <w:t>Participants in DS are subject to the Targeted Compliance Framework (TCF). A detailed explanation of the TCF is at Appendix</w:t>
      </w:r>
      <w:r w:rsidR="007C3CDC">
        <w:t xml:space="preserve"> </w:t>
      </w:r>
      <w:r w:rsidR="00FD1F32">
        <w:fldChar w:fldCharType="begin"/>
      </w:r>
      <w:r w:rsidR="00FD1F32">
        <w:instrText xml:space="preserve"> REF _Ref121582525 \r \h </w:instrText>
      </w:r>
      <w:r w:rsidR="00FD1F32">
        <w:fldChar w:fldCharType="separate"/>
      </w:r>
      <w:r w:rsidR="009C2258">
        <w:t>0</w:t>
      </w:r>
      <w:r w:rsidR="00FD1F32">
        <w:fldChar w:fldCharType="end"/>
      </w:r>
      <w:r w:rsidRPr="00381E3F">
        <w:t>.</w:t>
      </w:r>
    </w:p>
    <w:p w14:paraId="3A3C7F12" w14:textId="77777777" w:rsidR="003509C9" w:rsidRPr="00381E3F" w:rsidRDefault="003509C9" w:rsidP="003509C9">
      <w:pPr>
        <w:pStyle w:val="Heading4"/>
      </w:pPr>
      <w:r w:rsidRPr="00381E3F">
        <w:t>Points Based Activation System</w:t>
      </w:r>
    </w:p>
    <w:p w14:paraId="3DE3AF4E" w14:textId="64109AEB" w:rsidR="003509C9" w:rsidRPr="00381E3F" w:rsidRDefault="003509C9" w:rsidP="003509C9">
      <w:r w:rsidRPr="00381E3F">
        <w:t xml:space="preserve">The PBAS was introduced on 7 December 2020 for new participants </w:t>
      </w:r>
      <w:r w:rsidR="0022476E">
        <w:t xml:space="preserve">in </w:t>
      </w:r>
      <w:r w:rsidRPr="00381E3F">
        <w:t xml:space="preserve">DS. It is designed to offer participants more choice in how they meet their MORs. Participants accumulate points for job search, interview attendance, employment, education, training, work experience and voluntary work activities. Although DS participants who commenced in services before 7 December 2020 could </w:t>
      </w:r>
      <w:r w:rsidRPr="006C5580">
        <w:t>opt into</w:t>
      </w:r>
      <w:r w:rsidRPr="00381E3F">
        <w:t xml:space="preserve"> PBAS, this option was not promoted. A detailed explanation of PBAS is at Appendix</w:t>
      </w:r>
      <w:r w:rsidR="00917B6E">
        <w:t xml:space="preserve"> A6 (p</w:t>
      </w:r>
      <w:r w:rsidR="00917B6E">
        <w:fldChar w:fldCharType="begin"/>
      </w:r>
      <w:r w:rsidR="00917B6E">
        <w:instrText xml:space="preserve"> PAGEREF _Ref116315282 \h </w:instrText>
      </w:r>
      <w:r w:rsidR="00917B6E">
        <w:fldChar w:fldCharType="separate"/>
      </w:r>
      <w:r w:rsidR="009C2258">
        <w:rPr>
          <w:noProof/>
        </w:rPr>
        <w:t>269</w:t>
      </w:r>
      <w:r w:rsidR="00917B6E">
        <w:fldChar w:fldCharType="end"/>
      </w:r>
      <w:r w:rsidR="00917B6E">
        <w:t>)</w:t>
      </w:r>
      <w:r w:rsidRPr="00381E3F">
        <w:t>.</w:t>
      </w:r>
    </w:p>
    <w:p w14:paraId="62C90E0A" w14:textId="627F5896" w:rsidR="003509C9" w:rsidRPr="00381E3F" w:rsidRDefault="003509C9" w:rsidP="003509C9">
      <w:pPr>
        <w:pStyle w:val="Heading4"/>
      </w:pPr>
      <w:r w:rsidRPr="00381E3F">
        <w:t xml:space="preserve">4 month </w:t>
      </w:r>
      <w:r w:rsidR="00690215">
        <w:t>activation</w:t>
      </w:r>
      <w:r w:rsidRPr="00381E3F">
        <w:t xml:space="preserve"> requirement</w:t>
      </w:r>
    </w:p>
    <w:p w14:paraId="562C7324" w14:textId="4A76509A" w:rsidR="003509C9" w:rsidRPr="00381E3F" w:rsidRDefault="003509C9" w:rsidP="003509C9">
      <w:r w:rsidRPr="00381E3F">
        <w:t xml:space="preserve">Participants in </w:t>
      </w:r>
      <w:r>
        <w:t xml:space="preserve">DS </w:t>
      </w:r>
      <w:r w:rsidRPr="00381E3F">
        <w:t>for 4 months or more (from 16 November 2020) who are not declaring work or study must choose an eligible activity as part of their MORs. Eligible activities include:</w:t>
      </w:r>
    </w:p>
    <w:p w14:paraId="024A204C" w14:textId="77777777" w:rsidR="003509C9" w:rsidRPr="00381E3F" w:rsidRDefault="003509C9" w:rsidP="003509C9">
      <w:pPr>
        <w:pStyle w:val="Bullet1"/>
      </w:pPr>
      <w:r w:rsidRPr="00381E3F">
        <w:t>employability training (Employment Preparation Activity (EPA), Employability Skills Training (EST), Career Transition Assistance (CTA))</w:t>
      </w:r>
    </w:p>
    <w:p w14:paraId="70C5AC84" w14:textId="77777777" w:rsidR="003509C9" w:rsidRPr="00381E3F" w:rsidRDefault="003509C9" w:rsidP="003509C9">
      <w:pPr>
        <w:pStyle w:val="Bullet1"/>
      </w:pPr>
      <w:r w:rsidRPr="00381E3F">
        <w:t>New Enterprise Incentive Scheme (NEIS) or Exploring Being Your Own Boss workshops</w:t>
      </w:r>
    </w:p>
    <w:p w14:paraId="6A784AE6" w14:textId="77777777" w:rsidR="003509C9" w:rsidRPr="00381E3F" w:rsidRDefault="003509C9" w:rsidP="003509C9">
      <w:pPr>
        <w:pStyle w:val="Bullet1"/>
      </w:pPr>
      <w:r w:rsidRPr="00381E3F">
        <w:t>Skills for Education and Employment (SEE), or</w:t>
      </w:r>
    </w:p>
    <w:p w14:paraId="23DE4F92" w14:textId="77777777" w:rsidR="003509C9" w:rsidRPr="00381E3F" w:rsidRDefault="003509C9" w:rsidP="003509C9">
      <w:pPr>
        <w:pStyle w:val="Bullet1"/>
      </w:pPr>
      <w:r w:rsidRPr="00381E3F">
        <w:t>Adult Migrant English Program (AMEP).</w:t>
      </w:r>
    </w:p>
    <w:p w14:paraId="229F4ABD" w14:textId="77777777" w:rsidR="003509C9" w:rsidRPr="00381E3F" w:rsidRDefault="003509C9" w:rsidP="003509C9">
      <w:pPr>
        <w:pStyle w:val="Heading4"/>
      </w:pPr>
      <w:r w:rsidRPr="00381E3F">
        <w:lastRenderedPageBreak/>
        <w:t>Digital Services Review</w:t>
      </w:r>
    </w:p>
    <w:p w14:paraId="5402FF10" w14:textId="4D29D061" w:rsidR="003509C9" w:rsidRPr="00381E3F" w:rsidRDefault="003509C9" w:rsidP="003509C9">
      <w:r w:rsidRPr="00381E3F">
        <w:t>The Digital Services Review (DSR)</w:t>
      </w:r>
      <w:r w:rsidR="00AF23F3">
        <w:t>,</w:t>
      </w:r>
      <w:r w:rsidRPr="00381E3F">
        <w:t xml:space="preserve"> </w:t>
      </w:r>
      <w:r w:rsidR="0022476E">
        <w:t xml:space="preserve">which </w:t>
      </w:r>
      <w:r w:rsidR="0022476E" w:rsidRPr="00381E3F">
        <w:t>commenced in October 2020</w:t>
      </w:r>
      <w:r w:rsidR="00AF23F3">
        <w:t>,</w:t>
      </w:r>
      <w:r w:rsidR="0022476E">
        <w:t xml:space="preserve"> </w:t>
      </w:r>
      <w:r w:rsidRPr="00381E3F">
        <w:t>was originally designed for DS participants as a safety net at 6</w:t>
      </w:r>
      <w:r w:rsidR="00AF23F3">
        <w:t>-</w:t>
      </w:r>
      <w:r w:rsidRPr="00381E3F">
        <w:t>monthly intervals (6, 12 and 18 months) to identify DS participants who may be:</w:t>
      </w:r>
    </w:p>
    <w:p w14:paraId="11FFF0D1" w14:textId="77777777" w:rsidR="003509C9" w:rsidRPr="00381E3F" w:rsidRDefault="003509C9" w:rsidP="003509C9">
      <w:pPr>
        <w:pStyle w:val="Bullet1"/>
      </w:pPr>
      <w:r w:rsidRPr="00381E3F">
        <w:t xml:space="preserve">struggling to manage their MORs, and/or </w:t>
      </w:r>
    </w:p>
    <w:p w14:paraId="22C639E6" w14:textId="77777777" w:rsidR="003509C9" w:rsidRPr="00381E3F" w:rsidRDefault="003509C9" w:rsidP="003509C9">
      <w:pPr>
        <w:pStyle w:val="Bullet1"/>
      </w:pPr>
      <w:r w:rsidRPr="00381E3F">
        <w:t xml:space="preserve">unsuitable/no longer suitable for online servicing. </w:t>
      </w:r>
    </w:p>
    <w:p w14:paraId="29A7FA55" w14:textId="5B2D5559" w:rsidR="003509C9" w:rsidRPr="00381E3F" w:rsidRDefault="003509C9" w:rsidP="003509C9">
      <w:r w:rsidRPr="00381E3F">
        <w:t xml:space="preserve">DS participants who are struggling with and/or may be unsuitable for digital servicing receive a text notification that suggests they move to ES for more tailored support. The DSR forms part of a suite of DS engagement tools including activation (i.e. 4 month and 8 month </w:t>
      </w:r>
      <w:r w:rsidR="00690215">
        <w:t>activation</w:t>
      </w:r>
      <w:r w:rsidRPr="00381E3F">
        <w:t xml:space="preserve"> requirements) and other targeted information. Its planned implementation date of 1 January 2020 was delayed due to COVID-19. The review was also broadened to cover OES participants. </w:t>
      </w:r>
    </w:p>
    <w:p w14:paraId="2C3B5730" w14:textId="3F6347C1" w:rsidR="003509C9" w:rsidRPr="00381E3F" w:rsidRDefault="003509C9" w:rsidP="003509C9">
      <w:pPr>
        <w:pStyle w:val="Heading4"/>
      </w:pPr>
      <w:r w:rsidRPr="00381E3F">
        <w:t>Employment Fund</w:t>
      </w:r>
    </w:p>
    <w:p w14:paraId="7B8C8AC6" w14:textId="5E316405" w:rsidR="003509C9" w:rsidRPr="00381E3F" w:rsidRDefault="003509C9" w:rsidP="003509C9">
      <w:r>
        <w:t xml:space="preserve">Once a </w:t>
      </w:r>
      <w:r w:rsidRPr="00381E3F">
        <w:t>participant</w:t>
      </w:r>
      <w:r>
        <w:t xml:space="preserve"> is in DS for 2 months, a $500 credit is placed into a pool of credits for the DSCC to draw on. The purpose of the </w:t>
      </w:r>
      <w:r w:rsidR="00690215">
        <w:t xml:space="preserve">EF </w:t>
      </w:r>
      <w:r>
        <w:t>is to assist participants with</w:t>
      </w:r>
      <w:r w:rsidRPr="00381E3F">
        <w:t xml:space="preserve"> expenses related to looking for, gaining, or maintaining employment. Further detail on EF credits is </w:t>
      </w:r>
      <w:r w:rsidRPr="00EB2BBC">
        <w:t>in</w:t>
      </w:r>
      <w:r w:rsidR="00917B6E" w:rsidRPr="00EB2BBC">
        <w:t xml:space="preserve"> (</w:t>
      </w:r>
      <w:r w:rsidR="00917B6E" w:rsidRPr="00DB3994">
        <w:fldChar w:fldCharType="begin"/>
      </w:r>
      <w:r w:rsidR="00917B6E" w:rsidRPr="00EB2BBC">
        <w:instrText xml:space="preserve"> REF _Ref116315404 \h </w:instrText>
      </w:r>
      <w:r w:rsidR="00EB2BBC" w:rsidRPr="00926C76">
        <w:rPr>
          <w:u w:val="single"/>
        </w:rPr>
        <w:instrText xml:space="preserve"> \* MERGEFORMAT </w:instrText>
      </w:r>
      <w:r w:rsidR="00917B6E" w:rsidRPr="00DB3994">
        <w:fldChar w:fldCharType="separate"/>
      </w:r>
      <w:r w:rsidR="009C2258">
        <w:t>Table A.</w:t>
      </w:r>
      <w:r w:rsidR="009C2258">
        <w:rPr>
          <w:noProof/>
        </w:rPr>
        <w:t>5</w:t>
      </w:r>
      <w:r w:rsidR="009C2258">
        <w:t xml:space="preserve"> </w:t>
      </w:r>
      <w:r w:rsidR="009C2258" w:rsidRPr="00381E3F">
        <w:t>Employment Fund proposed credit structure: General Account credits</w:t>
      </w:r>
      <w:r w:rsidR="00917B6E" w:rsidRPr="00DB3994">
        <w:fldChar w:fldCharType="end"/>
      </w:r>
      <w:r w:rsidR="00917B6E">
        <w:t xml:space="preserve"> and </w:t>
      </w:r>
      <w:r w:rsidR="00917B6E">
        <w:fldChar w:fldCharType="begin"/>
      </w:r>
      <w:r w:rsidR="00917B6E">
        <w:instrText xml:space="preserve"> REF _Ref116315491 \h </w:instrText>
      </w:r>
      <w:r w:rsidR="00917B6E">
        <w:fldChar w:fldCharType="separate"/>
      </w:r>
      <w:r w:rsidR="009C2258">
        <w:t>Table A.</w:t>
      </w:r>
      <w:r w:rsidR="009C2258">
        <w:rPr>
          <w:noProof/>
        </w:rPr>
        <w:t>6</w:t>
      </w:r>
      <w:r w:rsidR="00917B6E">
        <w:fldChar w:fldCharType="end"/>
      </w:r>
      <w:r w:rsidR="009F51B6">
        <w:t>)</w:t>
      </w:r>
      <w:r w:rsidRPr="00381E3F">
        <w:t>.</w:t>
      </w:r>
    </w:p>
    <w:p w14:paraId="59B4D2ED" w14:textId="3C2685F6" w:rsidR="003509C9" w:rsidRPr="003509C9" w:rsidRDefault="003509C9" w:rsidP="002E04B6">
      <w:pPr>
        <w:pStyle w:val="Heading3"/>
        <w:numPr>
          <w:ilvl w:val="2"/>
          <w:numId w:val="40"/>
        </w:numPr>
      </w:pPr>
      <w:bookmarkStart w:id="195" w:name="_Toc94537240"/>
      <w:bookmarkStart w:id="196" w:name="_Toc110074405"/>
      <w:bookmarkStart w:id="197" w:name="_Toc124867131"/>
      <w:r w:rsidRPr="003509C9">
        <w:t>Enhanced Services</w:t>
      </w:r>
      <w:bookmarkEnd w:id="195"/>
      <w:bookmarkEnd w:id="196"/>
      <w:bookmarkEnd w:id="197"/>
    </w:p>
    <w:p w14:paraId="090CB7D3" w14:textId="77777777" w:rsidR="003509C9" w:rsidRPr="00381E3F" w:rsidRDefault="003509C9" w:rsidP="003509C9">
      <w:r w:rsidRPr="00381E3F">
        <w:t>Participants are referred to ES if they:</w:t>
      </w:r>
    </w:p>
    <w:p w14:paraId="47F4D871" w14:textId="77777777" w:rsidR="003509C9" w:rsidRPr="00381E3F" w:rsidRDefault="003509C9" w:rsidP="003509C9">
      <w:pPr>
        <w:pStyle w:val="Bullet1"/>
      </w:pPr>
      <w:r w:rsidRPr="00381E3F">
        <w:t>are assessed as having significant vocational and/or non-vocational barriers to work</w:t>
      </w:r>
      <w:r>
        <w:t xml:space="preserve"> </w:t>
      </w:r>
    </w:p>
    <w:p w14:paraId="17204922" w14:textId="61E69E4E" w:rsidR="003509C9" w:rsidRPr="00381E3F" w:rsidRDefault="003509C9" w:rsidP="003509C9">
      <w:pPr>
        <w:pStyle w:val="Bullet1"/>
      </w:pPr>
      <w:r w:rsidRPr="00381E3F">
        <w:t xml:space="preserve">are assessed as </w:t>
      </w:r>
      <w:r w:rsidR="00690215">
        <w:t xml:space="preserve">being </w:t>
      </w:r>
      <w:r w:rsidRPr="00381E3F">
        <w:t>unsuitable for DS</w:t>
      </w:r>
    </w:p>
    <w:p w14:paraId="4CA26E46" w14:textId="77777777" w:rsidR="003509C9" w:rsidRPr="00381E3F" w:rsidRDefault="003509C9" w:rsidP="003509C9">
      <w:pPr>
        <w:pStyle w:val="Bullet1"/>
      </w:pPr>
      <w:r w:rsidRPr="00381E3F">
        <w:t xml:space="preserve">opt out of DS and into provider servicing. </w:t>
      </w:r>
    </w:p>
    <w:p w14:paraId="0E6D53DE" w14:textId="77777777" w:rsidR="003509C9" w:rsidRPr="00381E3F" w:rsidRDefault="003509C9" w:rsidP="003509C9">
      <w:pPr>
        <w:spacing w:before="240"/>
      </w:pPr>
      <w:r w:rsidRPr="00381E3F">
        <w:t xml:space="preserve">ES </w:t>
      </w:r>
      <w:r>
        <w:t xml:space="preserve">is designed so that </w:t>
      </w:r>
      <w:r w:rsidRPr="00381E3F">
        <w:t>participants receive personalised, tailored support and assistance from providers to improve their employability skills and address their vocational and non-vocational barriers to work. Providers, in consultation with participants, determine the most appropriate combination of requirements and activities for ES participants, according to their individual circumstances.</w:t>
      </w:r>
    </w:p>
    <w:p w14:paraId="1337165C" w14:textId="77777777" w:rsidR="003509C9" w:rsidRPr="00381E3F" w:rsidRDefault="003509C9" w:rsidP="003509C9">
      <w:r w:rsidRPr="00381E3F">
        <w:t xml:space="preserve">ES participants also have access to the tools and resources available on the digital platform. </w:t>
      </w:r>
    </w:p>
    <w:p w14:paraId="43618F6E" w14:textId="55F70A21" w:rsidR="003509C9" w:rsidRPr="00381E3F" w:rsidRDefault="003509C9" w:rsidP="003509C9">
      <w:r w:rsidRPr="00381E3F">
        <w:t xml:space="preserve">The NEST </w:t>
      </w:r>
      <w:r>
        <w:t>is</w:t>
      </w:r>
      <w:r w:rsidRPr="00381E3F">
        <w:t xml:space="preserve"> test</w:t>
      </w:r>
      <w:r>
        <w:t>ing</w:t>
      </w:r>
      <w:r w:rsidRPr="00381E3F">
        <w:t xml:space="preserve"> several features designed to encourage flexibility, agency</w:t>
      </w:r>
      <w:r>
        <w:t>,</w:t>
      </w:r>
      <w:r w:rsidRPr="00381E3F">
        <w:t xml:space="preserve"> choice and innovation in employment services. Several elements of the jobactive model have been removed for part or all of the trial period to accommodate this. Further detail on the differences between these components of the model are at </w:t>
      </w:r>
      <w:r w:rsidRPr="00DE7DDA">
        <w:t>Appendix</w:t>
      </w:r>
      <w:r w:rsidR="00917B6E" w:rsidRPr="00DE7DDA">
        <w:t xml:space="preserve"> </w:t>
      </w:r>
      <w:hyperlink w:anchor="A1" w:history="1">
        <w:r w:rsidR="00917B6E" w:rsidRPr="00926C76">
          <w:rPr>
            <w:rStyle w:val="Hyperlink"/>
            <w:u w:val="none"/>
          </w:rPr>
          <w:t>A</w:t>
        </w:r>
        <w:r w:rsidR="00DE7DDA" w:rsidRPr="00926C76">
          <w:rPr>
            <w:rStyle w:val="Hyperlink"/>
            <w:u w:val="none"/>
          </w:rPr>
          <w:t>.</w:t>
        </w:r>
        <w:r w:rsidR="00917B6E" w:rsidRPr="00926C76">
          <w:rPr>
            <w:rStyle w:val="Hyperlink"/>
            <w:u w:val="none"/>
          </w:rPr>
          <w:t>1</w:t>
        </w:r>
      </w:hyperlink>
      <w:r w:rsidR="00DE7DDA">
        <w:t>,</w:t>
      </w:r>
      <w:r w:rsidR="00917B6E">
        <w:t xml:space="preserve"> </w:t>
      </w:r>
      <w:r w:rsidR="00917B6E">
        <w:fldChar w:fldCharType="begin"/>
      </w:r>
      <w:r w:rsidR="00917B6E">
        <w:instrText xml:space="preserve"> REF _Ref116315586 \h </w:instrText>
      </w:r>
      <w:r w:rsidR="00917B6E">
        <w:fldChar w:fldCharType="separate"/>
      </w:r>
      <w:r w:rsidR="009C2258">
        <w:t>Table A.</w:t>
      </w:r>
      <w:r w:rsidR="009C2258">
        <w:rPr>
          <w:noProof/>
        </w:rPr>
        <w:t>1</w:t>
      </w:r>
      <w:r w:rsidR="00917B6E">
        <w:fldChar w:fldCharType="end"/>
      </w:r>
      <w:r w:rsidR="00917B6E">
        <w:t>.</w:t>
      </w:r>
      <w:r w:rsidRPr="00381E3F">
        <w:t xml:space="preserve"> </w:t>
      </w:r>
    </w:p>
    <w:p w14:paraId="10C837CB" w14:textId="4CC2203A" w:rsidR="003509C9" w:rsidRPr="003509C9" w:rsidRDefault="003509C9" w:rsidP="002E04B6">
      <w:pPr>
        <w:pStyle w:val="Heading2"/>
        <w:numPr>
          <w:ilvl w:val="1"/>
          <w:numId w:val="40"/>
        </w:numPr>
      </w:pPr>
      <w:bookmarkStart w:id="198" w:name="_Ref89763517"/>
      <w:bookmarkStart w:id="199" w:name="_Toc94537241"/>
      <w:bookmarkStart w:id="200" w:name="_Toc110074406"/>
      <w:bookmarkStart w:id="201" w:name="_Toc124867132"/>
      <w:bookmarkStart w:id="202" w:name="_Ref88073967"/>
      <w:bookmarkEnd w:id="193"/>
      <w:r w:rsidRPr="003509C9">
        <w:t>Trial and evaluation context</w:t>
      </w:r>
      <w:bookmarkEnd w:id="198"/>
      <w:bookmarkEnd w:id="199"/>
      <w:bookmarkEnd w:id="200"/>
      <w:bookmarkEnd w:id="201"/>
    </w:p>
    <w:p w14:paraId="6C112F80" w14:textId="521D4934" w:rsidR="003509C9" w:rsidRPr="00381E3F" w:rsidRDefault="003509C9" w:rsidP="003509C9">
      <w:r w:rsidRPr="00381E3F">
        <w:t xml:space="preserve">This section covers the context in which the trial was implemented, including the impact of disruptive events on the trial and evaluation, and detail on the overall labour market trends and specific conditions in the trial regions </w:t>
      </w:r>
      <w:r w:rsidR="0088011E">
        <w:t>from</w:t>
      </w:r>
      <w:r w:rsidR="0088011E" w:rsidRPr="00381E3F">
        <w:t xml:space="preserve"> </w:t>
      </w:r>
      <w:r w:rsidRPr="00381E3F">
        <w:t xml:space="preserve">the start of the trial to June 2021. It also describes the characteristics of NEST participants in both ES and DS, and how the caseloads changed between December 2019 and 30 June 2021. </w:t>
      </w:r>
    </w:p>
    <w:p w14:paraId="6A5829A6" w14:textId="62FE37F2" w:rsidR="003509C9" w:rsidRPr="003509C9" w:rsidRDefault="003509C9" w:rsidP="002E04B6">
      <w:pPr>
        <w:pStyle w:val="Heading3"/>
        <w:numPr>
          <w:ilvl w:val="2"/>
          <w:numId w:val="40"/>
        </w:numPr>
      </w:pPr>
      <w:bookmarkStart w:id="203" w:name="_Ref86665320"/>
      <w:bookmarkStart w:id="204" w:name="_Toc94537242"/>
      <w:bookmarkStart w:id="205" w:name="_Toc110074407"/>
      <w:bookmarkStart w:id="206" w:name="_Ref110075523"/>
      <w:bookmarkStart w:id="207" w:name="_Ref110075535"/>
      <w:bookmarkStart w:id="208" w:name="_Toc124867133"/>
      <w:r w:rsidRPr="003509C9">
        <w:lastRenderedPageBreak/>
        <w:t>Impact of disruptive events on the NEST and evaluation</w:t>
      </w:r>
      <w:bookmarkEnd w:id="203"/>
      <w:bookmarkEnd w:id="204"/>
      <w:bookmarkEnd w:id="205"/>
      <w:bookmarkEnd w:id="206"/>
      <w:bookmarkEnd w:id="207"/>
      <w:bookmarkEnd w:id="208"/>
    </w:p>
    <w:p w14:paraId="5342B1BA" w14:textId="287494B9" w:rsidR="003509C9" w:rsidRPr="00381E3F" w:rsidRDefault="00D3282B" w:rsidP="003509C9">
      <w:pPr>
        <w:pStyle w:val="Heading4"/>
        <w:rPr>
          <w:lang w:val="en"/>
        </w:rPr>
      </w:pPr>
      <w:bookmarkStart w:id="209" w:name="_Toc46158939"/>
      <w:r>
        <w:rPr>
          <w:lang w:val="en"/>
        </w:rPr>
        <w:t xml:space="preserve">Pause in </w:t>
      </w:r>
      <w:r w:rsidR="007B554D">
        <w:rPr>
          <w:lang w:val="en"/>
        </w:rPr>
        <w:t>m</w:t>
      </w:r>
      <w:r>
        <w:rPr>
          <w:lang w:val="en"/>
        </w:rPr>
        <w:t xml:space="preserve">utual </w:t>
      </w:r>
      <w:r w:rsidR="007B554D">
        <w:rPr>
          <w:lang w:val="en"/>
        </w:rPr>
        <w:t>o</w:t>
      </w:r>
      <w:r>
        <w:rPr>
          <w:lang w:val="en"/>
        </w:rPr>
        <w:t xml:space="preserve">bligation </w:t>
      </w:r>
      <w:r w:rsidR="007B554D">
        <w:rPr>
          <w:lang w:val="en"/>
        </w:rPr>
        <w:t>r</w:t>
      </w:r>
      <w:r>
        <w:rPr>
          <w:lang w:val="en"/>
        </w:rPr>
        <w:t xml:space="preserve">equirements </w:t>
      </w:r>
      <w:bookmarkEnd w:id="209"/>
    </w:p>
    <w:p w14:paraId="40A9000A" w14:textId="4EB4987C" w:rsidR="003509C9" w:rsidRPr="00381E3F" w:rsidRDefault="003509C9" w:rsidP="003509C9">
      <w:pPr>
        <w:spacing w:after="120"/>
        <w:rPr>
          <w:rFonts w:cstheme="minorHAnsi"/>
          <w:lang w:val="en"/>
        </w:rPr>
      </w:pPr>
      <w:r w:rsidRPr="00381E3F">
        <w:rPr>
          <w:rFonts w:cstheme="minorHAnsi"/>
          <w:lang w:val="en"/>
        </w:rPr>
        <w:t>The 2019</w:t>
      </w:r>
      <w:r w:rsidR="0088011E">
        <w:rPr>
          <w:rFonts w:cstheme="minorHAnsi"/>
          <w:lang w:val="en"/>
        </w:rPr>
        <w:t>–</w:t>
      </w:r>
      <w:r w:rsidRPr="00381E3F">
        <w:rPr>
          <w:rFonts w:cstheme="minorHAnsi"/>
          <w:lang w:val="en"/>
        </w:rPr>
        <w:t>20 Australian bushfires saw MORs suspended, initially nationwide and then throughout the Mid North Coast trial region and parts of the Adelaide South trial region. Coupled with this, the government response to COVID-19 saw MORs suspended nationwide from 23 March 2020 and progressively reintroduced from June 2020.</w:t>
      </w:r>
      <w:r w:rsidRPr="00381E3F">
        <w:rPr>
          <w:rStyle w:val="FootnoteReference"/>
          <w:rFonts w:cstheme="minorHAnsi"/>
          <w:lang w:val="en"/>
        </w:rPr>
        <w:footnoteReference w:id="16"/>
      </w:r>
      <w:r w:rsidRPr="00381E3F">
        <w:rPr>
          <w:rFonts w:cstheme="minorHAnsi"/>
          <w:lang w:val="en"/>
        </w:rPr>
        <w:t xml:space="preserve"> The 2021 floods, which severely impacted parts of the Mid North Coast</w:t>
      </w:r>
      <w:r w:rsidR="007134D5">
        <w:rPr>
          <w:rFonts w:cstheme="minorHAnsi"/>
          <w:lang w:val="en"/>
        </w:rPr>
        <w:t>,</w:t>
      </w:r>
      <w:r w:rsidRPr="00381E3F">
        <w:rPr>
          <w:rFonts w:cstheme="minorHAnsi"/>
          <w:lang w:val="en"/>
        </w:rPr>
        <w:t xml:space="preserve"> led to a further </w:t>
      </w:r>
      <w:r w:rsidR="0081297D">
        <w:rPr>
          <w:rFonts w:cstheme="minorHAnsi"/>
          <w:lang w:val="en"/>
        </w:rPr>
        <w:t>pause</w:t>
      </w:r>
      <w:r w:rsidRPr="00381E3F">
        <w:rPr>
          <w:rFonts w:cstheme="minorHAnsi"/>
          <w:lang w:val="en"/>
        </w:rPr>
        <w:t xml:space="preserve"> of MORs during March and</w:t>
      </w:r>
      <w:r w:rsidRPr="00247FEF">
        <w:rPr>
          <w:lang w:val="en"/>
        </w:rPr>
        <w:t xml:space="preserve"> </w:t>
      </w:r>
      <w:r w:rsidRPr="00381E3F">
        <w:t>April 2021 (</w:t>
      </w:r>
      <w:r w:rsidRPr="00381E3F">
        <w:fldChar w:fldCharType="begin"/>
      </w:r>
      <w:r w:rsidRPr="00381E3F">
        <w:instrText xml:space="preserve"> REF _Ref86740434 \h </w:instrText>
      </w:r>
      <w:r>
        <w:instrText xml:space="preserve"> \* MERGEFORMAT </w:instrText>
      </w:r>
      <w:r w:rsidRPr="00381E3F">
        <w:fldChar w:fldCharType="separate"/>
      </w:r>
      <w:r w:rsidR="009C2258" w:rsidRPr="00381E3F">
        <w:t xml:space="preserve">Table </w:t>
      </w:r>
      <w:r w:rsidR="009C2258">
        <w:rPr>
          <w:noProof/>
        </w:rPr>
        <w:t>1.2</w:t>
      </w:r>
      <w:r w:rsidRPr="00381E3F">
        <w:fldChar w:fldCharType="end"/>
      </w:r>
      <w:r w:rsidRPr="00381E3F">
        <w:t>)</w:t>
      </w:r>
      <w:r w:rsidRPr="00381E3F">
        <w:rPr>
          <w:rFonts w:cstheme="minorHAnsi"/>
          <w:lang w:val="en"/>
        </w:rPr>
        <w:t>.</w:t>
      </w:r>
    </w:p>
    <w:p w14:paraId="2E7366CF" w14:textId="011F9733" w:rsidR="003509C9" w:rsidRPr="00381E3F" w:rsidRDefault="003509C9" w:rsidP="003509C9">
      <w:pPr>
        <w:pStyle w:val="Caption"/>
      </w:pPr>
      <w:bookmarkStart w:id="210" w:name="_Ref86740434"/>
      <w:bookmarkStart w:id="211" w:name="_Ref86073367"/>
      <w:bookmarkStart w:id="212" w:name="_Toc94537370"/>
      <w:bookmarkStart w:id="213" w:name="_Toc110074566"/>
      <w:bookmarkStart w:id="214" w:name="_Toc116314683"/>
      <w:bookmarkStart w:id="215" w:name="_Toc122558522"/>
      <w:r w:rsidRPr="00381E3F">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210"/>
      <w:bookmarkEnd w:id="211"/>
      <w:r w:rsidRPr="00381E3F">
        <w:t xml:space="preserve"> </w:t>
      </w:r>
      <w:r w:rsidR="00D3282B">
        <w:t xml:space="preserve">Pause in </w:t>
      </w:r>
      <w:r w:rsidR="007B554D">
        <w:t>m</w:t>
      </w:r>
      <w:r w:rsidR="00D3282B">
        <w:t xml:space="preserve">utual </w:t>
      </w:r>
      <w:r w:rsidR="007B554D">
        <w:t>o</w:t>
      </w:r>
      <w:r w:rsidR="00D3282B">
        <w:t xml:space="preserve">bligation </w:t>
      </w:r>
      <w:r w:rsidR="007B554D">
        <w:t>r</w:t>
      </w:r>
      <w:r w:rsidR="00D3282B">
        <w:t>equirements</w:t>
      </w:r>
      <w:r w:rsidRPr="00381E3F">
        <w:t xml:space="preserve"> affecting NEST regions, November 2019 to June 2021</w:t>
      </w:r>
      <w:bookmarkEnd w:id="212"/>
      <w:bookmarkEnd w:id="213"/>
      <w:bookmarkEnd w:id="214"/>
      <w:bookmarkEnd w:id="215"/>
    </w:p>
    <w:tbl>
      <w:tblPr>
        <w:tblStyle w:val="TableGrid"/>
        <w:tblW w:w="9356" w:type="dxa"/>
        <w:tblBorders>
          <w:left w:val="none" w:sz="0" w:space="0" w:color="auto"/>
          <w:right w:val="none" w:sz="0" w:space="0" w:color="auto"/>
        </w:tblBorders>
        <w:tblLook w:val="04A0" w:firstRow="1" w:lastRow="0" w:firstColumn="1" w:lastColumn="0" w:noHBand="0" w:noVBand="1"/>
      </w:tblPr>
      <w:tblGrid>
        <w:gridCol w:w="2552"/>
        <w:gridCol w:w="4111"/>
        <w:gridCol w:w="2693"/>
      </w:tblGrid>
      <w:tr w:rsidR="003509C9" w:rsidRPr="00381E3F" w14:paraId="54F5C92A" w14:textId="77777777" w:rsidTr="00F746B8">
        <w:trPr>
          <w:trHeight w:val="312"/>
        </w:trPr>
        <w:tc>
          <w:tcPr>
            <w:tcW w:w="2552" w:type="dxa"/>
            <w:shd w:val="clear" w:color="auto" w:fill="404040" w:themeFill="text1" w:themeFillTint="BF"/>
            <w:tcMar>
              <w:top w:w="28" w:type="dxa"/>
              <w:bottom w:w="28" w:type="dxa"/>
            </w:tcMar>
            <w:vAlign w:val="center"/>
          </w:tcPr>
          <w:p w14:paraId="1C3BF19D" w14:textId="77777777" w:rsidR="003509C9" w:rsidRPr="00561C76" w:rsidRDefault="003509C9" w:rsidP="00C804F6">
            <w:pPr>
              <w:pStyle w:val="TableHeadingtext-centred"/>
              <w:keepNext w:val="0"/>
              <w:jc w:val="left"/>
              <w:rPr>
                <w:color w:val="FFFFFF" w:themeColor="background1"/>
                <w:sz w:val="20"/>
                <w:szCs w:val="20"/>
                <w:lang w:val="en" w:eastAsia="en-AU"/>
              </w:rPr>
            </w:pPr>
            <w:r w:rsidRPr="00561C76">
              <w:rPr>
                <w:color w:val="FFFFFF" w:themeColor="background1"/>
                <w:sz w:val="20"/>
                <w:szCs w:val="20"/>
                <w:lang w:val="en" w:eastAsia="en-AU"/>
              </w:rPr>
              <w:t>Date</w:t>
            </w:r>
          </w:p>
        </w:tc>
        <w:tc>
          <w:tcPr>
            <w:tcW w:w="4111" w:type="dxa"/>
            <w:shd w:val="clear" w:color="auto" w:fill="404040" w:themeFill="text1" w:themeFillTint="BF"/>
            <w:tcMar>
              <w:top w:w="28" w:type="dxa"/>
              <w:bottom w:w="28" w:type="dxa"/>
            </w:tcMar>
            <w:vAlign w:val="center"/>
          </w:tcPr>
          <w:p w14:paraId="42B0C26A" w14:textId="77777777" w:rsidR="003509C9" w:rsidRPr="00561C76" w:rsidRDefault="003509C9" w:rsidP="00C804F6">
            <w:pPr>
              <w:pStyle w:val="TableHeadingtext-centred"/>
              <w:keepNext w:val="0"/>
              <w:jc w:val="left"/>
              <w:rPr>
                <w:color w:val="FFFFFF" w:themeColor="background1"/>
                <w:sz w:val="20"/>
                <w:szCs w:val="20"/>
                <w:lang w:val="en" w:eastAsia="en-AU"/>
              </w:rPr>
            </w:pPr>
            <w:r w:rsidRPr="00561C76">
              <w:rPr>
                <w:color w:val="FFFFFF" w:themeColor="background1"/>
                <w:sz w:val="20"/>
                <w:szCs w:val="20"/>
                <w:lang w:val="en" w:eastAsia="en-AU"/>
              </w:rPr>
              <w:t xml:space="preserve">What </w:t>
            </w:r>
          </w:p>
        </w:tc>
        <w:tc>
          <w:tcPr>
            <w:tcW w:w="2693" w:type="dxa"/>
            <w:shd w:val="clear" w:color="auto" w:fill="404040" w:themeFill="text1" w:themeFillTint="BF"/>
            <w:tcMar>
              <w:top w:w="28" w:type="dxa"/>
              <w:bottom w:w="28" w:type="dxa"/>
            </w:tcMar>
            <w:vAlign w:val="center"/>
          </w:tcPr>
          <w:p w14:paraId="121F470F" w14:textId="7BB845C8" w:rsidR="003509C9" w:rsidRPr="00561C76" w:rsidRDefault="0082658D" w:rsidP="00C804F6">
            <w:pPr>
              <w:pStyle w:val="TableHeadingtext-centred"/>
              <w:keepNext w:val="0"/>
              <w:jc w:val="left"/>
              <w:rPr>
                <w:color w:val="FFFFFF" w:themeColor="background1"/>
                <w:sz w:val="20"/>
                <w:szCs w:val="20"/>
                <w:lang w:val="en" w:eastAsia="en-AU"/>
              </w:rPr>
            </w:pPr>
            <w:r>
              <w:rPr>
                <w:color w:val="FFFFFF" w:themeColor="background1"/>
                <w:sz w:val="20"/>
                <w:szCs w:val="20"/>
                <w:lang w:val="en" w:eastAsia="en-AU"/>
              </w:rPr>
              <w:t>Why</w:t>
            </w:r>
          </w:p>
        </w:tc>
      </w:tr>
      <w:tr w:rsidR="003509C9" w:rsidRPr="00381E3F" w14:paraId="2ABFC968" w14:textId="77777777" w:rsidTr="00F746B8">
        <w:trPr>
          <w:trHeight w:val="312"/>
        </w:trPr>
        <w:tc>
          <w:tcPr>
            <w:tcW w:w="2552" w:type="dxa"/>
            <w:shd w:val="clear" w:color="auto" w:fill="auto"/>
            <w:tcMar>
              <w:top w:w="28" w:type="dxa"/>
              <w:bottom w:w="28" w:type="dxa"/>
            </w:tcMar>
            <w:vAlign w:val="center"/>
          </w:tcPr>
          <w:p w14:paraId="74332B5E" w14:textId="4388CE9C"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November</w:t>
            </w:r>
            <w:r w:rsidR="007134D5">
              <w:rPr>
                <w:b w:val="0"/>
                <w:sz w:val="20"/>
                <w:szCs w:val="20"/>
                <w:lang w:val="en" w:eastAsia="en-AU"/>
              </w:rPr>
              <w:t>–</w:t>
            </w:r>
            <w:r w:rsidRPr="00561C76">
              <w:rPr>
                <w:b w:val="0"/>
                <w:sz w:val="20"/>
                <w:szCs w:val="20"/>
                <w:lang w:val="en" w:eastAsia="en-AU"/>
              </w:rPr>
              <w:t>December 2019</w:t>
            </w:r>
          </w:p>
        </w:tc>
        <w:tc>
          <w:tcPr>
            <w:tcW w:w="4111" w:type="dxa"/>
            <w:shd w:val="clear" w:color="auto" w:fill="auto"/>
            <w:tcMar>
              <w:top w:w="28" w:type="dxa"/>
              <w:bottom w:w="28" w:type="dxa"/>
            </w:tcMar>
            <w:vAlign w:val="center"/>
          </w:tcPr>
          <w:p w14:paraId="6A13B08E" w14:textId="31657DD9"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 – selected areas</w:t>
            </w:r>
          </w:p>
        </w:tc>
        <w:tc>
          <w:tcPr>
            <w:tcW w:w="2693" w:type="dxa"/>
            <w:shd w:val="clear" w:color="auto" w:fill="auto"/>
            <w:tcMar>
              <w:top w:w="28" w:type="dxa"/>
              <w:bottom w:w="28" w:type="dxa"/>
            </w:tcMar>
            <w:vAlign w:val="center"/>
          </w:tcPr>
          <w:p w14:paraId="106917B9"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w:t>
            </w:r>
          </w:p>
        </w:tc>
      </w:tr>
      <w:tr w:rsidR="003509C9" w:rsidRPr="00381E3F" w14:paraId="7E11170D" w14:textId="77777777" w:rsidTr="00F746B8">
        <w:trPr>
          <w:trHeight w:val="312"/>
        </w:trPr>
        <w:tc>
          <w:tcPr>
            <w:tcW w:w="2552" w:type="dxa"/>
            <w:shd w:val="clear" w:color="auto" w:fill="auto"/>
            <w:tcMar>
              <w:top w:w="28" w:type="dxa"/>
              <w:bottom w:w="28" w:type="dxa"/>
            </w:tcMar>
            <w:vAlign w:val="center"/>
          </w:tcPr>
          <w:p w14:paraId="1A9E7346"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24/12/19 to 02/01/20</w:t>
            </w:r>
          </w:p>
        </w:tc>
        <w:tc>
          <w:tcPr>
            <w:tcW w:w="4111" w:type="dxa"/>
            <w:shd w:val="clear" w:color="auto" w:fill="auto"/>
            <w:tcMar>
              <w:top w:w="28" w:type="dxa"/>
              <w:bottom w:w="28" w:type="dxa"/>
            </w:tcMar>
            <w:vAlign w:val="center"/>
          </w:tcPr>
          <w:p w14:paraId="4BB90BC3" w14:textId="402615EF"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Nationwide </w:t>
            </w:r>
            <w:r w:rsidR="00BB0BF1">
              <w:rPr>
                <w:b w:val="0"/>
                <w:sz w:val="20"/>
                <w:szCs w:val="20"/>
                <w:lang w:val="en" w:eastAsia="en-AU"/>
              </w:rPr>
              <w:t>pause in MORs</w:t>
            </w:r>
          </w:p>
        </w:tc>
        <w:tc>
          <w:tcPr>
            <w:tcW w:w="2693" w:type="dxa"/>
            <w:shd w:val="clear" w:color="auto" w:fill="auto"/>
            <w:tcMar>
              <w:top w:w="28" w:type="dxa"/>
              <w:bottom w:w="28" w:type="dxa"/>
            </w:tcMar>
            <w:vAlign w:val="center"/>
          </w:tcPr>
          <w:p w14:paraId="15050EAF"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Christmas shutdown</w:t>
            </w:r>
          </w:p>
        </w:tc>
      </w:tr>
      <w:tr w:rsidR="003509C9" w:rsidRPr="00381E3F" w14:paraId="5C9BF0AB" w14:textId="77777777" w:rsidTr="00F746B8">
        <w:trPr>
          <w:trHeight w:val="312"/>
        </w:trPr>
        <w:tc>
          <w:tcPr>
            <w:tcW w:w="2552" w:type="dxa"/>
            <w:shd w:val="clear" w:color="auto" w:fill="auto"/>
            <w:tcMar>
              <w:top w:w="28" w:type="dxa"/>
              <w:bottom w:w="28" w:type="dxa"/>
            </w:tcMar>
            <w:vAlign w:val="center"/>
          </w:tcPr>
          <w:p w14:paraId="70AE58DD"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02/01/20 to 20/01/20</w:t>
            </w:r>
          </w:p>
        </w:tc>
        <w:tc>
          <w:tcPr>
            <w:tcW w:w="4111" w:type="dxa"/>
            <w:shd w:val="clear" w:color="auto" w:fill="auto"/>
            <w:tcMar>
              <w:top w:w="28" w:type="dxa"/>
              <w:bottom w:w="28" w:type="dxa"/>
            </w:tcMar>
            <w:vAlign w:val="center"/>
          </w:tcPr>
          <w:p w14:paraId="6B93FBF6" w14:textId="10244406"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Nationwide </w:t>
            </w:r>
            <w:r w:rsidR="00BB0BF1">
              <w:rPr>
                <w:b w:val="0"/>
                <w:sz w:val="20"/>
                <w:szCs w:val="20"/>
                <w:lang w:val="en" w:eastAsia="en-AU"/>
              </w:rPr>
              <w:t>pause in MORs</w:t>
            </w:r>
          </w:p>
        </w:tc>
        <w:tc>
          <w:tcPr>
            <w:tcW w:w="2693" w:type="dxa"/>
            <w:shd w:val="clear" w:color="auto" w:fill="auto"/>
            <w:tcMar>
              <w:top w:w="28" w:type="dxa"/>
              <w:bottom w:w="28" w:type="dxa"/>
            </w:tcMar>
            <w:vAlign w:val="center"/>
          </w:tcPr>
          <w:p w14:paraId="2735F8F1"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w:t>
            </w:r>
          </w:p>
        </w:tc>
      </w:tr>
      <w:tr w:rsidR="003509C9" w:rsidRPr="00381E3F" w14:paraId="66D52E0C" w14:textId="77777777" w:rsidTr="00F746B8">
        <w:trPr>
          <w:trHeight w:val="312"/>
        </w:trPr>
        <w:tc>
          <w:tcPr>
            <w:tcW w:w="2552" w:type="dxa"/>
            <w:shd w:val="clear" w:color="auto" w:fill="auto"/>
            <w:tcMar>
              <w:top w:w="28" w:type="dxa"/>
              <w:bottom w:w="28" w:type="dxa"/>
            </w:tcMar>
            <w:vAlign w:val="center"/>
          </w:tcPr>
          <w:p w14:paraId="656CB606"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20/01/20</w:t>
            </w:r>
          </w:p>
        </w:tc>
        <w:tc>
          <w:tcPr>
            <w:tcW w:w="4111" w:type="dxa"/>
            <w:shd w:val="clear" w:color="auto" w:fill="auto"/>
            <w:tcMar>
              <w:top w:w="28" w:type="dxa"/>
              <w:bottom w:w="28" w:type="dxa"/>
            </w:tcMar>
            <w:vAlign w:val="center"/>
          </w:tcPr>
          <w:p w14:paraId="168FDF38" w14:textId="2B8AB0F1"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Nationwide </w:t>
            </w:r>
            <w:r w:rsidR="00D3282B">
              <w:rPr>
                <w:b w:val="0"/>
                <w:sz w:val="20"/>
                <w:szCs w:val="20"/>
                <w:lang w:val="en" w:eastAsia="en-AU"/>
              </w:rPr>
              <w:t>pause in MORs</w:t>
            </w:r>
            <w:r w:rsidRPr="00561C76">
              <w:rPr>
                <w:b w:val="0"/>
                <w:sz w:val="20"/>
                <w:szCs w:val="20"/>
                <w:lang w:val="en" w:eastAsia="en-AU"/>
              </w:rPr>
              <w:t xml:space="preserve"> ends</w:t>
            </w:r>
          </w:p>
        </w:tc>
        <w:tc>
          <w:tcPr>
            <w:tcW w:w="2693" w:type="dxa"/>
            <w:shd w:val="clear" w:color="auto" w:fill="auto"/>
            <w:tcMar>
              <w:top w:w="28" w:type="dxa"/>
              <w:bottom w:w="28" w:type="dxa"/>
            </w:tcMar>
            <w:vAlign w:val="center"/>
          </w:tcPr>
          <w:p w14:paraId="2873356C"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w:t>
            </w:r>
          </w:p>
        </w:tc>
      </w:tr>
      <w:tr w:rsidR="003509C9" w:rsidRPr="00381E3F" w14:paraId="4A28C934" w14:textId="77777777" w:rsidTr="00F746B8">
        <w:trPr>
          <w:trHeight w:val="312"/>
        </w:trPr>
        <w:tc>
          <w:tcPr>
            <w:tcW w:w="2552" w:type="dxa"/>
            <w:shd w:val="clear" w:color="auto" w:fill="auto"/>
            <w:tcMar>
              <w:top w:w="28" w:type="dxa"/>
              <w:bottom w:w="28" w:type="dxa"/>
            </w:tcMar>
            <w:vAlign w:val="center"/>
          </w:tcPr>
          <w:p w14:paraId="1B547CF2"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20/01/20</w:t>
            </w:r>
          </w:p>
        </w:tc>
        <w:tc>
          <w:tcPr>
            <w:tcW w:w="4111" w:type="dxa"/>
            <w:shd w:val="clear" w:color="auto" w:fill="auto"/>
            <w:tcMar>
              <w:top w:w="28" w:type="dxa"/>
              <w:bottom w:w="28" w:type="dxa"/>
            </w:tcMar>
            <w:vAlign w:val="center"/>
          </w:tcPr>
          <w:p w14:paraId="134A09B0" w14:textId="10FDA7E0" w:rsidR="003509C9" w:rsidRPr="00561C76" w:rsidRDefault="00BB0BF1" w:rsidP="00C804F6">
            <w:pPr>
              <w:pStyle w:val="TableHeadingtext-centred"/>
              <w:keepNext w:val="0"/>
              <w:jc w:val="left"/>
              <w:rPr>
                <w:b w:val="0"/>
                <w:sz w:val="20"/>
                <w:szCs w:val="20"/>
                <w:lang w:val="en" w:eastAsia="en-AU"/>
              </w:rPr>
            </w:pPr>
            <w:r>
              <w:rPr>
                <w:b w:val="0"/>
                <w:sz w:val="20"/>
                <w:szCs w:val="20"/>
                <w:lang w:val="en" w:eastAsia="en-AU"/>
              </w:rPr>
              <w:t>Pause in MORs</w:t>
            </w:r>
            <w:r w:rsidR="003509C9" w:rsidRPr="00561C76">
              <w:rPr>
                <w:b w:val="0"/>
                <w:sz w:val="20"/>
                <w:szCs w:val="20"/>
                <w:lang w:val="en" w:eastAsia="en-AU"/>
              </w:rPr>
              <w:t xml:space="preserve"> continues in bushfire</w:t>
            </w:r>
            <w:r w:rsidR="007B6572">
              <w:rPr>
                <w:b w:val="0"/>
                <w:sz w:val="20"/>
                <w:szCs w:val="20"/>
                <w:lang w:val="en" w:eastAsia="en-AU"/>
              </w:rPr>
              <w:t>-</w:t>
            </w:r>
            <w:r w:rsidR="003509C9" w:rsidRPr="00561C76">
              <w:rPr>
                <w:b w:val="0"/>
                <w:sz w:val="20"/>
                <w:szCs w:val="20"/>
                <w:lang w:val="en" w:eastAsia="en-AU"/>
              </w:rPr>
              <w:t xml:space="preserve">affected </w:t>
            </w:r>
            <w:r w:rsidR="00D351C3">
              <w:rPr>
                <w:b w:val="0"/>
                <w:sz w:val="20"/>
                <w:szCs w:val="20"/>
                <w:lang w:val="en" w:eastAsia="en-AU"/>
              </w:rPr>
              <w:t>local government areas</w:t>
            </w:r>
            <w:r w:rsidR="003509C9" w:rsidRPr="00561C76">
              <w:rPr>
                <w:b w:val="0"/>
                <w:sz w:val="20"/>
                <w:szCs w:val="20"/>
                <w:lang w:val="en" w:eastAsia="en-AU"/>
              </w:rPr>
              <w:t>, including Mid North Coast and parts of Adelaide South trial regions</w:t>
            </w:r>
          </w:p>
        </w:tc>
        <w:tc>
          <w:tcPr>
            <w:tcW w:w="2693" w:type="dxa"/>
            <w:shd w:val="clear" w:color="auto" w:fill="auto"/>
            <w:tcMar>
              <w:top w:w="28" w:type="dxa"/>
              <w:bottom w:w="28" w:type="dxa"/>
            </w:tcMar>
            <w:vAlign w:val="center"/>
          </w:tcPr>
          <w:p w14:paraId="1A625A24"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w:t>
            </w:r>
          </w:p>
        </w:tc>
      </w:tr>
      <w:tr w:rsidR="003509C9" w:rsidRPr="00381E3F" w14:paraId="636FCF5E" w14:textId="77777777" w:rsidTr="00F746B8">
        <w:trPr>
          <w:trHeight w:val="312"/>
        </w:trPr>
        <w:tc>
          <w:tcPr>
            <w:tcW w:w="2552" w:type="dxa"/>
            <w:shd w:val="clear" w:color="auto" w:fill="auto"/>
            <w:tcMar>
              <w:top w:w="28" w:type="dxa"/>
              <w:bottom w:w="28" w:type="dxa"/>
            </w:tcMar>
            <w:vAlign w:val="center"/>
          </w:tcPr>
          <w:p w14:paraId="1D330E27"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06/03/20</w:t>
            </w:r>
          </w:p>
        </w:tc>
        <w:tc>
          <w:tcPr>
            <w:tcW w:w="4111" w:type="dxa"/>
            <w:shd w:val="clear" w:color="auto" w:fill="auto"/>
            <w:tcMar>
              <w:top w:w="28" w:type="dxa"/>
              <w:bottom w:w="28" w:type="dxa"/>
            </w:tcMar>
            <w:vAlign w:val="center"/>
          </w:tcPr>
          <w:p w14:paraId="4AB2AD55" w14:textId="2D03F620"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Bushfire </w:t>
            </w:r>
            <w:r w:rsidR="00BB0BF1">
              <w:rPr>
                <w:b w:val="0"/>
                <w:sz w:val="20"/>
                <w:szCs w:val="20"/>
                <w:lang w:val="en" w:eastAsia="en-AU"/>
              </w:rPr>
              <w:t>pause in MORs</w:t>
            </w:r>
            <w:r w:rsidRPr="00561C76">
              <w:rPr>
                <w:b w:val="0"/>
                <w:sz w:val="20"/>
                <w:szCs w:val="20"/>
                <w:lang w:val="en" w:eastAsia="en-AU"/>
              </w:rPr>
              <w:t xml:space="preserve"> ends for all local government areas except Kangaroo Island</w:t>
            </w:r>
          </w:p>
        </w:tc>
        <w:tc>
          <w:tcPr>
            <w:tcW w:w="2693" w:type="dxa"/>
            <w:shd w:val="clear" w:color="auto" w:fill="auto"/>
            <w:tcMar>
              <w:top w:w="28" w:type="dxa"/>
              <w:bottom w:w="28" w:type="dxa"/>
            </w:tcMar>
            <w:vAlign w:val="center"/>
          </w:tcPr>
          <w:p w14:paraId="43B07470"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Bushfire</w:t>
            </w:r>
          </w:p>
        </w:tc>
      </w:tr>
      <w:tr w:rsidR="003509C9" w:rsidRPr="00381E3F" w14:paraId="5F997378" w14:textId="77777777" w:rsidTr="00F746B8">
        <w:trPr>
          <w:trHeight w:val="312"/>
        </w:trPr>
        <w:tc>
          <w:tcPr>
            <w:tcW w:w="2552" w:type="dxa"/>
            <w:shd w:val="clear" w:color="auto" w:fill="auto"/>
            <w:tcMar>
              <w:top w:w="28" w:type="dxa"/>
              <w:bottom w:w="28" w:type="dxa"/>
            </w:tcMar>
            <w:vAlign w:val="center"/>
          </w:tcPr>
          <w:p w14:paraId="1786BAF3" w14:textId="234B5115"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13/03</w:t>
            </w:r>
            <w:r w:rsidR="007B6572">
              <w:rPr>
                <w:b w:val="0"/>
                <w:sz w:val="20"/>
                <w:szCs w:val="20"/>
                <w:lang w:val="en" w:eastAsia="en-AU"/>
              </w:rPr>
              <w:t>/20</w:t>
            </w:r>
            <w:r w:rsidRPr="00561C76">
              <w:rPr>
                <w:b w:val="0"/>
                <w:sz w:val="20"/>
                <w:szCs w:val="20"/>
                <w:lang w:val="en" w:eastAsia="en-AU"/>
              </w:rPr>
              <w:t xml:space="preserve"> to 20/03/20</w:t>
            </w:r>
          </w:p>
        </w:tc>
        <w:tc>
          <w:tcPr>
            <w:tcW w:w="4111" w:type="dxa"/>
            <w:shd w:val="clear" w:color="auto" w:fill="auto"/>
            <w:tcMar>
              <w:top w:w="28" w:type="dxa"/>
              <w:bottom w:w="28" w:type="dxa"/>
            </w:tcMar>
            <w:vAlign w:val="center"/>
          </w:tcPr>
          <w:p w14:paraId="26BEADA8" w14:textId="23F84681"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Nationwide </w:t>
            </w:r>
            <w:r w:rsidR="00BB0BF1">
              <w:rPr>
                <w:b w:val="0"/>
                <w:sz w:val="20"/>
                <w:szCs w:val="20"/>
                <w:lang w:val="en" w:eastAsia="en-AU"/>
              </w:rPr>
              <w:t>pause in MORs</w:t>
            </w:r>
          </w:p>
        </w:tc>
        <w:tc>
          <w:tcPr>
            <w:tcW w:w="2693" w:type="dxa"/>
            <w:shd w:val="clear" w:color="auto" w:fill="auto"/>
            <w:tcMar>
              <w:top w:w="28" w:type="dxa"/>
              <w:bottom w:w="28" w:type="dxa"/>
            </w:tcMar>
            <w:vAlign w:val="center"/>
          </w:tcPr>
          <w:p w14:paraId="7C18D467"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JobSeeker </w:t>
            </w:r>
            <w:r w:rsidRPr="006C5580">
              <w:rPr>
                <w:b w:val="0"/>
                <w:sz w:val="20"/>
                <w:szCs w:val="20"/>
                <w:lang w:val="en" w:eastAsia="en-AU"/>
              </w:rPr>
              <w:t>transition payment</w:t>
            </w:r>
          </w:p>
        </w:tc>
      </w:tr>
      <w:tr w:rsidR="003509C9" w:rsidRPr="00381E3F" w14:paraId="0B8B4DFA" w14:textId="77777777" w:rsidTr="00F746B8">
        <w:trPr>
          <w:trHeight w:val="312"/>
        </w:trPr>
        <w:tc>
          <w:tcPr>
            <w:tcW w:w="2552" w:type="dxa"/>
            <w:shd w:val="clear" w:color="auto" w:fill="auto"/>
            <w:tcMar>
              <w:top w:w="28" w:type="dxa"/>
              <w:bottom w:w="28" w:type="dxa"/>
            </w:tcMar>
            <w:vAlign w:val="center"/>
          </w:tcPr>
          <w:p w14:paraId="1CEFACC5"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24/03/20</w:t>
            </w:r>
          </w:p>
        </w:tc>
        <w:tc>
          <w:tcPr>
            <w:tcW w:w="4111" w:type="dxa"/>
            <w:shd w:val="clear" w:color="auto" w:fill="auto"/>
            <w:tcMar>
              <w:top w:w="28" w:type="dxa"/>
              <w:bottom w:w="28" w:type="dxa"/>
            </w:tcMar>
            <w:vAlign w:val="center"/>
          </w:tcPr>
          <w:p w14:paraId="31C3C3CE" w14:textId="7E91AAD9"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 xml:space="preserve">Nationwide </w:t>
            </w:r>
            <w:r w:rsidR="00BB0BF1">
              <w:rPr>
                <w:b w:val="0"/>
                <w:sz w:val="20"/>
                <w:szCs w:val="20"/>
                <w:lang w:val="en" w:eastAsia="en-AU"/>
              </w:rPr>
              <w:t>pause in MORs</w:t>
            </w:r>
          </w:p>
        </w:tc>
        <w:tc>
          <w:tcPr>
            <w:tcW w:w="2693" w:type="dxa"/>
            <w:shd w:val="clear" w:color="auto" w:fill="auto"/>
            <w:tcMar>
              <w:top w:w="28" w:type="dxa"/>
              <w:bottom w:w="28" w:type="dxa"/>
            </w:tcMar>
            <w:vAlign w:val="center"/>
          </w:tcPr>
          <w:p w14:paraId="3E3B7F31"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COVID-19</w:t>
            </w:r>
          </w:p>
        </w:tc>
      </w:tr>
      <w:tr w:rsidR="003509C9" w:rsidRPr="00381E3F" w14:paraId="14B784C0" w14:textId="77777777" w:rsidTr="00F746B8">
        <w:trPr>
          <w:trHeight w:val="312"/>
        </w:trPr>
        <w:tc>
          <w:tcPr>
            <w:tcW w:w="2552" w:type="dxa"/>
            <w:shd w:val="clear" w:color="auto" w:fill="auto"/>
            <w:tcMar>
              <w:top w:w="28" w:type="dxa"/>
              <w:bottom w:w="28" w:type="dxa"/>
            </w:tcMar>
            <w:vAlign w:val="center"/>
          </w:tcPr>
          <w:p w14:paraId="7A3B14C2" w14:textId="6E1DF325"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June</w:t>
            </w:r>
            <w:r w:rsidR="007B6572">
              <w:rPr>
                <w:b w:val="0"/>
                <w:sz w:val="20"/>
                <w:szCs w:val="20"/>
                <w:lang w:val="en" w:eastAsia="en-AU"/>
              </w:rPr>
              <w:t>–</w:t>
            </w:r>
            <w:r w:rsidRPr="00561C76">
              <w:rPr>
                <w:b w:val="0"/>
                <w:sz w:val="20"/>
                <w:szCs w:val="20"/>
                <w:lang w:val="en" w:eastAsia="en-AU"/>
              </w:rPr>
              <w:t>Sept</w:t>
            </w:r>
            <w:r w:rsidR="007B6572">
              <w:rPr>
                <w:b w:val="0"/>
                <w:sz w:val="20"/>
                <w:szCs w:val="20"/>
                <w:lang w:val="en" w:eastAsia="en-AU"/>
              </w:rPr>
              <w:t>ember</w:t>
            </w:r>
            <w:r w:rsidRPr="00561C76">
              <w:rPr>
                <w:b w:val="0"/>
                <w:sz w:val="20"/>
                <w:szCs w:val="20"/>
                <w:lang w:val="en" w:eastAsia="en-AU"/>
              </w:rPr>
              <w:t xml:space="preserve"> </w:t>
            </w:r>
            <w:r w:rsidR="007B6572">
              <w:rPr>
                <w:b w:val="0"/>
                <w:sz w:val="20"/>
                <w:szCs w:val="20"/>
                <w:lang w:val="en" w:eastAsia="en-AU"/>
              </w:rPr>
              <w:t>20</w:t>
            </w:r>
            <w:r w:rsidRPr="00561C76">
              <w:rPr>
                <w:b w:val="0"/>
                <w:sz w:val="20"/>
                <w:szCs w:val="20"/>
                <w:lang w:val="en" w:eastAsia="en-AU"/>
              </w:rPr>
              <w:t>20</w:t>
            </w:r>
          </w:p>
        </w:tc>
        <w:tc>
          <w:tcPr>
            <w:tcW w:w="4111" w:type="dxa"/>
            <w:shd w:val="clear" w:color="auto" w:fill="auto"/>
            <w:tcMar>
              <w:top w:w="28" w:type="dxa"/>
              <w:bottom w:w="28" w:type="dxa"/>
            </w:tcMar>
            <w:vAlign w:val="center"/>
          </w:tcPr>
          <w:p w14:paraId="4798455F"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Gradual reintroduction of MORs</w:t>
            </w:r>
          </w:p>
        </w:tc>
        <w:tc>
          <w:tcPr>
            <w:tcW w:w="2693" w:type="dxa"/>
            <w:shd w:val="clear" w:color="auto" w:fill="auto"/>
            <w:tcMar>
              <w:top w:w="28" w:type="dxa"/>
              <w:bottom w:w="28" w:type="dxa"/>
            </w:tcMar>
            <w:vAlign w:val="center"/>
          </w:tcPr>
          <w:p w14:paraId="37AA20C2"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COVID-19</w:t>
            </w:r>
          </w:p>
        </w:tc>
      </w:tr>
      <w:tr w:rsidR="003509C9" w:rsidRPr="00381E3F" w14:paraId="10CD7B90" w14:textId="77777777" w:rsidTr="00F746B8">
        <w:trPr>
          <w:trHeight w:val="312"/>
        </w:trPr>
        <w:tc>
          <w:tcPr>
            <w:tcW w:w="2552" w:type="dxa"/>
            <w:shd w:val="clear" w:color="auto" w:fill="auto"/>
            <w:tcMar>
              <w:top w:w="28" w:type="dxa"/>
              <w:bottom w:w="28" w:type="dxa"/>
            </w:tcMar>
            <w:vAlign w:val="center"/>
          </w:tcPr>
          <w:p w14:paraId="5F6C7E28"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10/03/21 to 11/04/21</w:t>
            </w:r>
          </w:p>
        </w:tc>
        <w:tc>
          <w:tcPr>
            <w:tcW w:w="4111" w:type="dxa"/>
            <w:shd w:val="clear" w:color="auto" w:fill="auto"/>
            <w:tcMar>
              <w:top w:w="28" w:type="dxa"/>
              <w:bottom w:w="28" w:type="dxa"/>
            </w:tcMar>
            <w:vAlign w:val="center"/>
          </w:tcPr>
          <w:p w14:paraId="6030BE83"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Lifting of MORs for Mid North Coast region</w:t>
            </w:r>
          </w:p>
        </w:tc>
        <w:tc>
          <w:tcPr>
            <w:tcW w:w="2693" w:type="dxa"/>
            <w:shd w:val="clear" w:color="auto" w:fill="auto"/>
            <w:tcMar>
              <w:top w:w="28" w:type="dxa"/>
              <w:bottom w:w="28" w:type="dxa"/>
            </w:tcMar>
            <w:vAlign w:val="center"/>
          </w:tcPr>
          <w:p w14:paraId="49099CB4" w14:textId="77777777" w:rsidR="003509C9" w:rsidRPr="00561C76" w:rsidRDefault="003509C9" w:rsidP="00C804F6">
            <w:pPr>
              <w:pStyle w:val="TableHeadingtext-centred"/>
              <w:keepNext w:val="0"/>
              <w:jc w:val="left"/>
              <w:rPr>
                <w:b w:val="0"/>
                <w:sz w:val="20"/>
                <w:szCs w:val="20"/>
                <w:lang w:val="en" w:eastAsia="en-AU"/>
              </w:rPr>
            </w:pPr>
            <w:r w:rsidRPr="00561C76">
              <w:rPr>
                <w:b w:val="0"/>
                <w:sz w:val="20"/>
                <w:szCs w:val="20"/>
                <w:lang w:val="en" w:eastAsia="en-AU"/>
              </w:rPr>
              <w:t>Floods</w:t>
            </w:r>
          </w:p>
        </w:tc>
      </w:tr>
    </w:tbl>
    <w:p w14:paraId="3609F271" w14:textId="77777777" w:rsidR="003509C9" w:rsidRPr="00381E3F" w:rsidRDefault="003509C9" w:rsidP="003509C9">
      <w:pPr>
        <w:pStyle w:val="Heading4"/>
        <w:rPr>
          <w:rFonts w:cstheme="minorHAnsi"/>
          <w:lang w:val="en" w:eastAsia="en-AU"/>
        </w:rPr>
      </w:pPr>
      <w:bookmarkStart w:id="216" w:name="_Toc46158941"/>
      <w:r w:rsidRPr="00381E3F">
        <w:rPr>
          <w:lang w:val="en"/>
        </w:rPr>
        <w:t>Social distancing and lockdown</w:t>
      </w:r>
      <w:bookmarkEnd w:id="216"/>
      <w:r w:rsidRPr="00381E3F">
        <w:rPr>
          <w:lang w:val="en"/>
        </w:rPr>
        <w:t xml:space="preserve"> restrictions</w:t>
      </w:r>
    </w:p>
    <w:p w14:paraId="36A6BC8E" w14:textId="0E05CA2E" w:rsidR="003509C9" w:rsidRPr="00381E3F" w:rsidRDefault="003509C9" w:rsidP="003509C9">
      <w:pPr>
        <w:spacing w:after="120"/>
        <w:rPr>
          <w:rFonts w:cstheme="minorHAnsi"/>
          <w:lang w:val="en"/>
        </w:rPr>
      </w:pPr>
      <w:r w:rsidRPr="00381E3F">
        <w:rPr>
          <w:rFonts w:cstheme="minorHAnsi"/>
          <w:lang w:val="en"/>
        </w:rPr>
        <w:t xml:space="preserve">COVID-19 social distancing and lockdown restrictions precluded providers </w:t>
      </w:r>
      <w:r>
        <w:rPr>
          <w:rFonts w:cstheme="minorHAnsi"/>
          <w:lang w:val="en"/>
        </w:rPr>
        <w:t xml:space="preserve">from </w:t>
      </w:r>
      <w:r w:rsidRPr="00381E3F">
        <w:rPr>
          <w:rFonts w:cstheme="minorHAnsi"/>
          <w:lang w:val="en"/>
        </w:rPr>
        <w:t>conducting face-to-face meetings and/or referring participants to face-to-face training, work and voluntary activities for various reasons including lack of availability. As a result, providers were unable to fully implement new service plans that were in development early in the trial</w:t>
      </w:r>
      <w:r w:rsidR="003F0CEF">
        <w:rPr>
          <w:rFonts w:cstheme="minorHAnsi"/>
          <w:lang w:val="en"/>
        </w:rPr>
        <w:t>.</w:t>
      </w:r>
      <w:r w:rsidRPr="00381E3F">
        <w:rPr>
          <w:rFonts w:cstheme="minorHAnsi"/>
          <w:lang w:val="en"/>
        </w:rPr>
        <w:t xml:space="preserve"> </w:t>
      </w:r>
    </w:p>
    <w:p w14:paraId="359C75D1" w14:textId="77777777" w:rsidR="003509C9" w:rsidRPr="00381E3F" w:rsidRDefault="003509C9" w:rsidP="003509C9">
      <w:pPr>
        <w:pStyle w:val="Heading4"/>
        <w:rPr>
          <w:lang w:val="en"/>
        </w:rPr>
      </w:pPr>
      <w:bookmarkStart w:id="217" w:name="_Toc46158942"/>
      <w:r w:rsidRPr="00381E3F">
        <w:t>Australian Public Service COVID-19 surge redeployments</w:t>
      </w:r>
      <w:bookmarkEnd w:id="217"/>
    </w:p>
    <w:p w14:paraId="4E60B1C9" w14:textId="0F2A0461" w:rsidR="003509C9" w:rsidRPr="00381E3F" w:rsidRDefault="003509C9" w:rsidP="003509C9">
      <w:pPr>
        <w:spacing w:after="120"/>
        <w:rPr>
          <w:rFonts w:cstheme="minorHAnsi"/>
          <w:lang w:val="en"/>
        </w:rPr>
      </w:pPr>
      <w:r w:rsidRPr="00381E3F">
        <w:rPr>
          <w:rFonts w:cstheme="minorHAnsi"/>
          <w:lang w:val="en"/>
        </w:rPr>
        <w:t>As part of the government response to COVID-19, the NEST evaluation was paused. All evaluation staff (including contractors) who were working on the NEST evaluation were redeployed to areas of high demand, such as helplines and customer-facing roles, for between 2 and 6 months from April 2020. The full complement of NEST evaluation staff did not return until the end of October 2020.</w:t>
      </w:r>
    </w:p>
    <w:p w14:paraId="6E914435" w14:textId="77777777" w:rsidR="003509C9" w:rsidRPr="00381E3F" w:rsidRDefault="003509C9" w:rsidP="003509C9">
      <w:pPr>
        <w:pStyle w:val="Heading4"/>
        <w:rPr>
          <w:lang w:val="en"/>
        </w:rPr>
      </w:pPr>
      <w:bookmarkStart w:id="218" w:name="_Toc46158940"/>
      <w:r w:rsidRPr="00381E3F">
        <w:rPr>
          <w:lang w:val="en"/>
        </w:rPr>
        <w:t>Delayed policy implementation</w:t>
      </w:r>
      <w:bookmarkEnd w:id="218"/>
    </w:p>
    <w:p w14:paraId="55F29D70" w14:textId="130DEC5F" w:rsidR="003509C9" w:rsidRPr="00381E3F" w:rsidRDefault="003509C9" w:rsidP="003509C9">
      <w:pPr>
        <w:spacing w:after="120"/>
        <w:rPr>
          <w:rFonts w:cstheme="minorHAnsi"/>
          <w:lang w:val="en"/>
        </w:rPr>
      </w:pPr>
      <w:r w:rsidRPr="00381E3F">
        <w:rPr>
          <w:rFonts w:cstheme="minorHAnsi"/>
          <w:lang w:val="en"/>
        </w:rPr>
        <w:t>Implementation of key NEST policies, such as the 4</w:t>
      </w:r>
      <w:r w:rsidR="002462C3">
        <w:rPr>
          <w:rFonts w:cstheme="minorHAnsi"/>
          <w:lang w:val="en"/>
        </w:rPr>
        <w:t xml:space="preserve"> </w:t>
      </w:r>
      <w:r w:rsidRPr="00381E3F">
        <w:rPr>
          <w:rFonts w:cstheme="minorHAnsi"/>
          <w:lang w:val="en"/>
        </w:rPr>
        <w:t xml:space="preserve">month </w:t>
      </w:r>
      <w:r w:rsidR="003F0CEF">
        <w:rPr>
          <w:rFonts w:cstheme="minorHAnsi"/>
          <w:lang w:val="en"/>
        </w:rPr>
        <w:t>activation</w:t>
      </w:r>
      <w:r w:rsidRPr="00381E3F">
        <w:rPr>
          <w:rFonts w:cstheme="minorHAnsi"/>
          <w:lang w:val="en"/>
        </w:rPr>
        <w:t xml:space="preserve"> requirement and PBAS, were also delayed as MORs were </w:t>
      </w:r>
      <w:r w:rsidR="00BB0BF1">
        <w:rPr>
          <w:rFonts w:cstheme="minorHAnsi"/>
          <w:lang w:val="en"/>
        </w:rPr>
        <w:t>paused.</w:t>
      </w:r>
      <w:r w:rsidRPr="00381E3F">
        <w:rPr>
          <w:rFonts w:cstheme="minorHAnsi"/>
          <w:lang w:val="en"/>
        </w:rPr>
        <w:t xml:space="preserve"> The main policies affected by </w:t>
      </w:r>
      <w:r w:rsidR="0001256C">
        <w:rPr>
          <w:rFonts w:cstheme="minorHAnsi"/>
          <w:lang w:val="en"/>
        </w:rPr>
        <w:t xml:space="preserve">the </w:t>
      </w:r>
      <w:r w:rsidR="00423230">
        <w:rPr>
          <w:rFonts w:cstheme="minorHAnsi"/>
          <w:lang w:val="en"/>
        </w:rPr>
        <w:t>pause in MORs</w:t>
      </w:r>
      <w:r w:rsidRPr="00381E3F">
        <w:rPr>
          <w:rFonts w:cstheme="minorHAnsi"/>
          <w:lang w:val="en"/>
        </w:rPr>
        <w:t xml:space="preserve"> are listed at </w:t>
      </w:r>
      <w:r w:rsidRPr="00381E3F">
        <w:rPr>
          <w:rFonts w:cstheme="minorHAnsi"/>
          <w:lang w:val="en"/>
        </w:rPr>
        <w:lastRenderedPageBreak/>
        <w:fldChar w:fldCharType="begin"/>
      </w:r>
      <w:r w:rsidRPr="00381E3F">
        <w:rPr>
          <w:rFonts w:cstheme="minorHAnsi"/>
          <w:lang w:val="en"/>
        </w:rPr>
        <w:instrText xml:space="preserve"> REF _Ref88816417 \h </w:instrText>
      </w:r>
      <w:r>
        <w:rPr>
          <w:rFonts w:cstheme="minorHAnsi"/>
          <w:lang w:val="en"/>
        </w:rPr>
        <w:instrText xml:space="preserve"> \* MERGEFORMAT </w:instrText>
      </w:r>
      <w:r w:rsidRPr="00381E3F">
        <w:rPr>
          <w:rFonts w:cstheme="minorHAnsi"/>
          <w:lang w:val="en"/>
        </w:rPr>
      </w:r>
      <w:r w:rsidRPr="00381E3F">
        <w:rPr>
          <w:rFonts w:cstheme="minorHAnsi"/>
          <w:lang w:val="en"/>
        </w:rPr>
        <w:fldChar w:fldCharType="separate"/>
      </w:r>
      <w:r w:rsidR="009C2258" w:rsidRPr="00381E3F">
        <w:t xml:space="preserve">Table </w:t>
      </w:r>
      <w:r w:rsidR="009C2258">
        <w:rPr>
          <w:noProof/>
        </w:rPr>
        <w:t>1</w:t>
      </w:r>
      <w:r w:rsidR="009C2258">
        <w:t>.</w:t>
      </w:r>
      <w:r w:rsidR="009C2258">
        <w:rPr>
          <w:noProof/>
        </w:rPr>
        <w:t>3</w:t>
      </w:r>
      <w:r w:rsidRPr="00381E3F">
        <w:rPr>
          <w:rFonts w:cstheme="minorHAnsi"/>
          <w:lang w:val="en"/>
        </w:rPr>
        <w:fldChar w:fldCharType="end"/>
      </w:r>
      <w:r w:rsidRPr="00381E3F">
        <w:rPr>
          <w:rFonts w:cstheme="minorHAnsi"/>
          <w:lang w:val="en"/>
        </w:rPr>
        <w:t>. Changes to the implementation timetable necessitated changes in the evaluation plan and timing.</w:t>
      </w:r>
    </w:p>
    <w:p w14:paraId="578EB903" w14:textId="5EF862E5" w:rsidR="003509C9" w:rsidRPr="00381E3F" w:rsidRDefault="003509C9" w:rsidP="003509C9">
      <w:pPr>
        <w:pStyle w:val="Caption"/>
      </w:pPr>
      <w:bookmarkStart w:id="219" w:name="_Ref88816417"/>
      <w:bookmarkStart w:id="220" w:name="_Toc94537371"/>
      <w:bookmarkStart w:id="221" w:name="_Toc110074567"/>
      <w:bookmarkStart w:id="222" w:name="_Toc116314684"/>
      <w:bookmarkStart w:id="223" w:name="_Toc122558523"/>
      <w:r w:rsidRPr="00381E3F">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219"/>
      <w:r w:rsidRPr="00381E3F">
        <w:t xml:space="preserve"> Implementation </w:t>
      </w:r>
      <w:r w:rsidR="00844DA2">
        <w:t>d</w:t>
      </w:r>
      <w:r w:rsidRPr="00381E3F">
        <w:t xml:space="preserve">ates – </w:t>
      </w:r>
      <w:r w:rsidR="00844DA2">
        <w:t>k</w:t>
      </w:r>
      <w:r w:rsidRPr="00381E3F">
        <w:t xml:space="preserve">ey NEST </w:t>
      </w:r>
      <w:r w:rsidR="00844DA2">
        <w:t>p</w:t>
      </w:r>
      <w:r w:rsidRPr="00381E3F">
        <w:t>olicies</w:t>
      </w:r>
      <w:bookmarkEnd w:id="220"/>
      <w:bookmarkEnd w:id="221"/>
      <w:bookmarkEnd w:id="222"/>
      <w:bookmarkEnd w:id="223"/>
    </w:p>
    <w:tbl>
      <w:tblPr>
        <w:tblStyle w:val="DESE"/>
        <w:tblW w:w="3455" w:type="pct"/>
        <w:tblBorders>
          <w:left w:val="none" w:sz="0" w:space="0" w:color="auto"/>
          <w:right w:val="none" w:sz="0" w:space="0" w:color="auto"/>
        </w:tblBorders>
        <w:shd w:val="clear" w:color="auto" w:fill="FFFFFF" w:themeFill="background1"/>
        <w:tblLayout w:type="fixed"/>
        <w:tblLook w:val="04A0" w:firstRow="1" w:lastRow="0" w:firstColumn="1" w:lastColumn="0" w:noHBand="0" w:noVBand="1"/>
        <w:tblCaption w:val="jobactive 36-month business reallocation transition arrangements - Important Dates"/>
        <w:tblDescription w:val="Notification of the final outcome of the jobactive 36-month business reallocation process to all affected providers - 17 December 2018&#10;Transition period commences - 17 December 2018&#10;List of transferring job seekers sent to relinquishing providers -14 January 2019&#10;Dispatch of Notices and Deeds of Variation - 7 January 2019&#10;Letters sent to job seekers - 21 January 2019&#10;Signed Deeds of Variation due to the department - 21 January 2019&#10;Relinquishing providers:&#10;• create Employment Fund commitments for anticipated costs&#10;• withdraw/delete Employment Fund Commitments that do not need to be reimbursed - Before 5pm AEDT on the day prior to the job seeker transfer date&#10;Transfer of job seekers  - 2 February 2019&#10;Gaining providers gain access to the ESS Web Calendar for transferring job seekers - 4 February 2019&#10;Effective date - 4 February 2019&#10;All transferred job seekers commenced by gaining providers - 18 March 2019&#10;"/>
      </w:tblPr>
      <w:tblGrid>
        <w:gridCol w:w="3118"/>
        <w:gridCol w:w="3119"/>
      </w:tblGrid>
      <w:tr w:rsidR="003509C9" w:rsidRPr="00381E3F" w14:paraId="07E571BD" w14:textId="77777777" w:rsidTr="007730D3">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2500" w:type="pct"/>
            <w:shd w:val="clear" w:color="auto" w:fill="404040" w:themeFill="text1" w:themeFillTint="BF"/>
            <w:tcMar>
              <w:top w:w="28" w:type="dxa"/>
              <w:bottom w:w="28" w:type="dxa"/>
            </w:tcMar>
          </w:tcPr>
          <w:p w14:paraId="195C9470" w14:textId="77777777" w:rsidR="003509C9" w:rsidRPr="00770F37" w:rsidRDefault="003509C9" w:rsidP="00770F37">
            <w:pPr>
              <w:keepNext/>
              <w:keepLines/>
              <w:spacing w:after="100"/>
              <w:rPr>
                <w:rFonts w:cstheme="minorHAnsi"/>
                <w:b/>
                <w:bCs/>
                <w:sz w:val="20"/>
                <w:szCs w:val="20"/>
              </w:rPr>
            </w:pPr>
            <w:r w:rsidRPr="00770F37">
              <w:rPr>
                <w:rFonts w:cstheme="minorHAnsi"/>
                <w:b/>
                <w:bCs/>
                <w:sz w:val="20"/>
                <w:szCs w:val="20"/>
              </w:rPr>
              <w:t>Policy</w:t>
            </w:r>
          </w:p>
        </w:tc>
        <w:tc>
          <w:tcPr>
            <w:tcW w:w="2500" w:type="pct"/>
            <w:shd w:val="clear" w:color="auto" w:fill="404040" w:themeFill="text1" w:themeFillTint="BF"/>
            <w:tcMar>
              <w:top w:w="28" w:type="dxa"/>
              <w:bottom w:w="28" w:type="dxa"/>
            </w:tcMar>
          </w:tcPr>
          <w:p w14:paraId="0FB75931" w14:textId="77777777" w:rsidR="003509C9" w:rsidRPr="00770F37" w:rsidRDefault="003509C9" w:rsidP="00A01E6F">
            <w:pPr>
              <w:keepNext/>
              <w:keepLines/>
              <w:spacing w:after="0"/>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770F37">
              <w:rPr>
                <w:rFonts w:cstheme="minorHAnsi"/>
                <w:b/>
                <w:bCs/>
                <w:sz w:val="20"/>
                <w:szCs w:val="20"/>
              </w:rPr>
              <w:t>Implementation</w:t>
            </w:r>
          </w:p>
        </w:tc>
      </w:tr>
      <w:tr w:rsidR="003509C9" w:rsidRPr="00381E3F" w14:paraId="5FD9943B" w14:textId="77777777" w:rsidTr="007730D3">
        <w:trPr>
          <w:trHeight w:hRule="exact" w:val="312"/>
        </w:trPr>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tcMar>
              <w:top w:w="28" w:type="dxa"/>
              <w:bottom w:w="28" w:type="dxa"/>
            </w:tcMar>
          </w:tcPr>
          <w:p w14:paraId="08491756" w14:textId="0431EFE5" w:rsidR="003509C9" w:rsidRPr="00770F37" w:rsidRDefault="003509C9" w:rsidP="00A01E6F">
            <w:pPr>
              <w:keepNext/>
              <w:keepLines/>
              <w:rPr>
                <w:rFonts w:cstheme="minorHAnsi"/>
                <w:sz w:val="20"/>
                <w:szCs w:val="20"/>
              </w:rPr>
            </w:pPr>
            <w:r w:rsidRPr="00770F37">
              <w:rPr>
                <w:rFonts w:cstheme="minorHAnsi"/>
                <w:sz w:val="20"/>
                <w:szCs w:val="20"/>
              </w:rPr>
              <w:t xml:space="preserve">4 month </w:t>
            </w:r>
            <w:r w:rsidR="003F0CEF" w:rsidRPr="00770F37">
              <w:rPr>
                <w:rFonts w:cstheme="minorHAnsi"/>
                <w:sz w:val="20"/>
                <w:szCs w:val="20"/>
              </w:rPr>
              <w:t>activation</w:t>
            </w:r>
            <w:r w:rsidRPr="00770F37">
              <w:rPr>
                <w:rFonts w:cstheme="minorHAnsi"/>
                <w:sz w:val="20"/>
                <w:szCs w:val="20"/>
              </w:rPr>
              <w:t xml:space="preserve"> requirement</w:t>
            </w:r>
          </w:p>
        </w:tc>
        <w:tc>
          <w:tcPr>
            <w:tcW w:w="2500" w:type="pct"/>
            <w:shd w:val="clear" w:color="auto" w:fill="FFFFFF" w:themeFill="background1"/>
            <w:tcMar>
              <w:top w:w="28" w:type="dxa"/>
              <w:bottom w:w="28" w:type="dxa"/>
            </w:tcMar>
          </w:tcPr>
          <w:p w14:paraId="7710F024" w14:textId="77777777" w:rsidR="003509C9" w:rsidRPr="00381E3F" w:rsidRDefault="003509C9" w:rsidP="00A01E6F">
            <w:pPr>
              <w:keepNext/>
              <w:keepLines/>
              <w:spacing w:after="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November 2020</w:t>
            </w:r>
          </w:p>
        </w:tc>
      </w:tr>
      <w:tr w:rsidR="003509C9" w:rsidRPr="00381E3F" w14:paraId="5C7F6D0F" w14:textId="77777777" w:rsidTr="007730D3">
        <w:trPr>
          <w:trHeight w:hRule="exact" w:val="312"/>
        </w:trPr>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tcMar>
              <w:top w:w="28" w:type="dxa"/>
              <w:bottom w:w="28" w:type="dxa"/>
            </w:tcMar>
          </w:tcPr>
          <w:p w14:paraId="39187EB7" w14:textId="77777777" w:rsidR="003509C9" w:rsidRPr="00770F37" w:rsidRDefault="003509C9" w:rsidP="00A01E6F">
            <w:pPr>
              <w:keepNext/>
              <w:keepLines/>
              <w:spacing w:after="0"/>
              <w:rPr>
                <w:rFonts w:cstheme="minorHAnsi"/>
                <w:sz w:val="20"/>
                <w:szCs w:val="20"/>
              </w:rPr>
            </w:pPr>
            <w:r w:rsidRPr="00770F37">
              <w:rPr>
                <w:rFonts w:cstheme="minorHAnsi"/>
                <w:sz w:val="20"/>
                <w:szCs w:val="20"/>
              </w:rPr>
              <w:t>Digital Services Review</w:t>
            </w:r>
          </w:p>
        </w:tc>
        <w:tc>
          <w:tcPr>
            <w:tcW w:w="2500" w:type="pct"/>
            <w:shd w:val="clear" w:color="auto" w:fill="FFFFFF" w:themeFill="background1"/>
            <w:tcMar>
              <w:top w:w="28" w:type="dxa"/>
              <w:bottom w:w="28" w:type="dxa"/>
            </w:tcMar>
          </w:tcPr>
          <w:p w14:paraId="7BC1FFCE" w14:textId="77777777" w:rsidR="003509C9" w:rsidRPr="00381E3F" w:rsidRDefault="003509C9" w:rsidP="00A01E6F">
            <w:pPr>
              <w:keepNext/>
              <w:keepLines/>
              <w:spacing w:after="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October 2020</w:t>
            </w:r>
          </w:p>
        </w:tc>
      </w:tr>
      <w:tr w:rsidR="003509C9" w:rsidRPr="00381E3F" w14:paraId="3B4F46EA" w14:textId="77777777" w:rsidTr="007730D3">
        <w:trPr>
          <w:trHeight w:hRule="exact" w:val="312"/>
        </w:trPr>
        <w:tc>
          <w:tcPr>
            <w:cnfStyle w:val="001000000000" w:firstRow="0" w:lastRow="0" w:firstColumn="1" w:lastColumn="0" w:oddVBand="0" w:evenVBand="0" w:oddHBand="0" w:evenHBand="0" w:firstRowFirstColumn="0" w:firstRowLastColumn="0" w:lastRowFirstColumn="0" w:lastRowLastColumn="0"/>
            <w:tcW w:w="2500" w:type="pct"/>
            <w:shd w:val="clear" w:color="auto" w:fill="FFFFFF" w:themeFill="background1"/>
            <w:tcMar>
              <w:top w:w="28" w:type="dxa"/>
              <w:bottom w:w="28" w:type="dxa"/>
            </w:tcMar>
          </w:tcPr>
          <w:p w14:paraId="1F87AF98" w14:textId="77777777" w:rsidR="003509C9" w:rsidRPr="00770F37" w:rsidRDefault="003509C9" w:rsidP="00A01E6F">
            <w:pPr>
              <w:keepNext/>
              <w:keepLines/>
              <w:spacing w:after="0"/>
              <w:rPr>
                <w:rFonts w:cstheme="minorHAnsi"/>
                <w:sz w:val="20"/>
                <w:szCs w:val="20"/>
              </w:rPr>
            </w:pPr>
            <w:r w:rsidRPr="00770F37">
              <w:rPr>
                <w:rFonts w:cstheme="minorHAnsi"/>
                <w:sz w:val="20"/>
                <w:szCs w:val="20"/>
              </w:rPr>
              <w:t>Points Based Activation System</w:t>
            </w:r>
          </w:p>
        </w:tc>
        <w:tc>
          <w:tcPr>
            <w:tcW w:w="2500" w:type="pct"/>
            <w:shd w:val="clear" w:color="auto" w:fill="FFFFFF" w:themeFill="background1"/>
            <w:tcMar>
              <w:top w:w="28" w:type="dxa"/>
              <w:bottom w:w="28" w:type="dxa"/>
            </w:tcMar>
          </w:tcPr>
          <w:p w14:paraId="33681736" w14:textId="77777777" w:rsidR="003509C9" w:rsidRPr="00381E3F" w:rsidRDefault="003509C9" w:rsidP="00A01E6F">
            <w:pPr>
              <w:keepNext/>
              <w:keepLines/>
              <w:spacing w:after="0"/>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December 2020</w:t>
            </w:r>
          </w:p>
        </w:tc>
      </w:tr>
    </w:tbl>
    <w:p w14:paraId="6B603FBE" w14:textId="77777777" w:rsidR="003509C9" w:rsidRPr="00381E3F" w:rsidRDefault="003509C9" w:rsidP="003509C9">
      <w:pPr>
        <w:pStyle w:val="Heading4"/>
        <w:rPr>
          <w:lang w:val="en"/>
        </w:rPr>
      </w:pPr>
      <w:r w:rsidRPr="00381E3F">
        <w:rPr>
          <w:lang w:val="en"/>
        </w:rPr>
        <w:t>Fast Connections to income support changes</w:t>
      </w:r>
    </w:p>
    <w:p w14:paraId="667A59D3" w14:textId="5570B900" w:rsidR="003509C9" w:rsidRPr="00381E3F" w:rsidRDefault="003509C9" w:rsidP="003509C9">
      <w:pPr>
        <w:rPr>
          <w:lang w:val="en"/>
        </w:rPr>
      </w:pPr>
      <w:r w:rsidRPr="00381E3F">
        <w:rPr>
          <w:lang w:val="en"/>
        </w:rPr>
        <w:t>Public health lockdowns in March 2020 contributed to substantial loss of employment, with hundreds of thousands of people losing much of their income virtually overnight. This created an influx of people claiming income support, mainly JobSeeker Payment and Youth Allowance (</w:t>
      </w:r>
      <w:r w:rsidRPr="006C5580">
        <w:rPr>
          <w:lang w:val="en"/>
        </w:rPr>
        <w:t>other</w:t>
      </w:r>
      <w:r w:rsidRPr="00381E3F">
        <w:rPr>
          <w:lang w:val="en"/>
        </w:rPr>
        <w:t xml:space="preserve">). </w:t>
      </w:r>
      <w:r w:rsidRPr="00381E3F" w:rsidDel="00250208">
        <w:rPr>
          <w:lang w:val="en"/>
        </w:rPr>
        <w:t>This in turn caused an influx of people</w:t>
      </w:r>
      <w:r w:rsidRPr="00381E3F">
        <w:rPr>
          <w:lang w:val="en"/>
        </w:rPr>
        <w:t xml:space="preserve"> being referred</w:t>
      </w:r>
      <w:r w:rsidRPr="00381E3F" w:rsidDel="00250208">
        <w:rPr>
          <w:lang w:val="en"/>
        </w:rPr>
        <w:t xml:space="preserve"> to the employment services caseload</w:t>
      </w:r>
      <w:r w:rsidR="00C76F38">
        <w:rPr>
          <w:lang w:val="en"/>
        </w:rPr>
        <w:t>,</w:t>
      </w:r>
      <w:r w:rsidRPr="00381E3F">
        <w:rPr>
          <w:lang w:val="en"/>
        </w:rPr>
        <w:t xml:space="preserve"> which climbed from around 635,000 in February 2020 to 1,488,000 in September 2020.</w:t>
      </w:r>
    </w:p>
    <w:p w14:paraId="7ED4F2F4" w14:textId="77777777" w:rsidR="003509C9" w:rsidRPr="00381E3F" w:rsidRDefault="003509C9" w:rsidP="003509C9">
      <w:pPr>
        <w:rPr>
          <w:lang w:val="en"/>
        </w:rPr>
      </w:pPr>
      <w:r w:rsidRPr="00381E3F">
        <w:rPr>
          <w:lang w:val="en"/>
        </w:rPr>
        <w:t xml:space="preserve">To accommodate the increased need for economic support and demands on the employment services caseload, changes were made to the JobSeeker Payment eligibility criteria, application process and rules. These changes, known as the Fast Connections measures, suspended asset tests, limited in-person applications with Services Australia, and deferred the commencement in service requirement under the </w:t>
      </w:r>
      <w:r w:rsidRPr="006C5580">
        <w:rPr>
          <w:lang w:val="en"/>
        </w:rPr>
        <w:t>Rapid Connect Policy</w:t>
      </w:r>
      <w:r w:rsidRPr="00381E3F">
        <w:rPr>
          <w:lang w:val="en"/>
        </w:rPr>
        <w:t xml:space="preserve">. </w:t>
      </w:r>
    </w:p>
    <w:p w14:paraId="4A796BC8" w14:textId="46FB7F6C" w:rsidR="003509C9" w:rsidRPr="00381E3F" w:rsidRDefault="003509C9" w:rsidP="003509C9">
      <w:r w:rsidRPr="00381E3F">
        <w:rPr>
          <w:lang w:val="en"/>
        </w:rPr>
        <w:t xml:space="preserve">Rapid changes to the application, assessment, referral and commencement processes have created significant </w:t>
      </w:r>
      <w:r w:rsidR="00F178A9">
        <w:rPr>
          <w:lang w:val="en"/>
        </w:rPr>
        <w:t>‘</w:t>
      </w:r>
      <w:r w:rsidRPr="00381E3F">
        <w:t>noise</w:t>
      </w:r>
      <w:r w:rsidR="00F178A9">
        <w:t>’</w:t>
      </w:r>
      <w:r w:rsidRPr="00381E3F">
        <w:t xml:space="preserve"> in administrative data and complicated caseload analysis. Evaluation activities were also disrupted, with some fieldwork delayed or cancelled. Further detail on the impact of these events on </w:t>
      </w:r>
      <w:r w:rsidR="00A52115">
        <w:t xml:space="preserve">the </w:t>
      </w:r>
      <w:r w:rsidRPr="00381E3F">
        <w:t xml:space="preserve">methodology is provided in Chapter </w:t>
      </w:r>
      <w:r w:rsidRPr="00381E3F">
        <w:fldChar w:fldCharType="begin"/>
      </w:r>
      <w:r w:rsidRPr="00381E3F">
        <w:instrText xml:space="preserve"> REF _Ref86225042 \r \h  \* MERGEFORMAT </w:instrText>
      </w:r>
      <w:r w:rsidRPr="00381E3F">
        <w:fldChar w:fldCharType="separate"/>
      </w:r>
      <w:r w:rsidR="009C2258">
        <w:t>3</w:t>
      </w:r>
      <w:r w:rsidRPr="00381E3F">
        <w:fldChar w:fldCharType="end"/>
      </w:r>
      <w:r w:rsidRPr="00381E3F">
        <w:t>.</w:t>
      </w:r>
    </w:p>
    <w:p w14:paraId="2F28BC49" w14:textId="07D1D6C7" w:rsidR="003509C9" w:rsidRPr="00C86D9F" w:rsidRDefault="003509C9" w:rsidP="002E04B6">
      <w:pPr>
        <w:pStyle w:val="Heading3"/>
        <w:numPr>
          <w:ilvl w:val="2"/>
          <w:numId w:val="40"/>
        </w:numPr>
      </w:pPr>
      <w:bookmarkStart w:id="224" w:name="_Toc94537243"/>
      <w:bookmarkStart w:id="225" w:name="_Ref103945269"/>
      <w:bookmarkStart w:id="226" w:name="_Toc110074408"/>
      <w:bookmarkStart w:id="227" w:name="_Ref115950759"/>
      <w:bookmarkStart w:id="228" w:name="_Toc124867134"/>
      <w:r w:rsidRPr="00C86D9F">
        <w:t>Labour market</w:t>
      </w:r>
      <w:bookmarkEnd w:id="202"/>
      <w:bookmarkEnd w:id="224"/>
      <w:bookmarkEnd w:id="225"/>
      <w:bookmarkEnd w:id="226"/>
      <w:bookmarkEnd w:id="227"/>
      <w:bookmarkEnd w:id="228"/>
    </w:p>
    <w:p w14:paraId="48CC142F" w14:textId="77777777" w:rsidR="003509C9" w:rsidRPr="00381E3F" w:rsidRDefault="003509C9" w:rsidP="003509C9">
      <w:pPr>
        <w:pStyle w:val="Heading4"/>
      </w:pPr>
      <w:r w:rsidRPr="00381E3F">
        <w:t>Impact of COVID-19</w:t>
      </w:r>
    </w:p>
    <w:p w14:paraId="582F3CD8" w14:textId="77777777" w:rsidR="003509C9" w:rsidRPr="00381E3F" w:rsidRDefault="003509C9" w:rsidP="003509C9">
      <w:pPr>
        <w:pStyle w:val="Heading5"/>
      </w:pPr>
      <w:r w:rsidRPr="00381E3F">
        <w:t>Australian labour market indicators</w:t>
      </w:r>
    </w:p>
    <w:p w14:paraId="273E0848" w14:textId="277026DE" w:rsidR="003509C9" w:rsidRPr="00381E3F" w:rsidRDefault="003509C9" w:rsidP="003509C9">
      <w:pPr>
        <w:rPr>
          <w:u w:val="single"/>
        </w:rPr>
      </w:pPr>
      <w:r w:rsidRPr="00381E3F">
        <w:t xml:space="preserve">As </w:t>
      </w:r>
      <w:r w:rsidRPr="00381E3F">
        <w:fldChar w:fldCharType="begin"/>
      </w:r>
      <w:r w:rsidRPr="00381E3F">
        <w:instrText xml:space="preserve"> REF _Ref86400346 \h </w:instrText>
      </w:r>
      <w:r>
        <w:instrText xml:space="preserve"> \* MERGEFORMAT </w:instrText>
      </w:r>
      <w:r w:rsidRPr="00381E3F">
        <w:fldChar w:fldCharType="separate"/>
      </w:r>
      <w:r w:rsidR="009C2258" w:rsidRPr="00381E3F">
        <w:t xml:space="preserve">Figure </w:t>
      </w:r>
      <w:r w:rsidR="009C2258">
        <w:rPr>
          <w:noProof/>
        </w:rPr>
        <w:t>1.3</w:t>
      </w:r>
      <w:r w:rsidRPr="00381E3F">
        <w:fldChar w:fldCharType="end"/>
      </w:r>
      <w:r w:rsidRPr="00381E3F">
        <w:t xml:space="preserve"> shows</w:t>
      </w:r>
      <w:r w:rsidR="003F0CEF">
        <w:t>,</w:t>
      </w:r>
      <w:r w:rsidRPr="00381E3F">
        <w:t xml:space="preserve"> the impact of COVID-19 on the economy was strong and swift once lockdowns took hold. While the impact on the unemployment rate was not as strong as predicted (unemployment peaked at 7.4% seasonally adjusted in June 2020)</w:t>
      </w:r>
      <w:r w:rsidR="00CA4716">
        <w:t>,</w:t>
      </w:r>
      <w:r w:rsidRPr="00381E3F">
        <w:t xml:space="preserve"> the effect on underemployment was much stronger. From a low of 8.2% in December 2019, the underemployment rate peaked at 13.6% in April 2020 before falling to 7.9% in June 2021. The difference in impact on these rates is because of the nature of the workforce most affected by COVID-19 lockdowns. Many of the jobs lost during the lockdowns were in the retail and hospitality industries, which have highly casualised workforces. However, the JobKeeper program meant that some of these workers were not captured in the official unemployment rate</w:t>
      </w:r>
      <w:r w:rsidRPr="008938F0">
        <w:t xml:space="preserve">, as they were still considered </w:t>
      </w:r>
      <w:r w:rsidR="00F178A9">
        <w:t>‘</w:t>
      </w:r>
      <w:r w:rsidRPr="008938F0">
        <w:t>employed</w:t>
      </w:r>
      <w:r w:rsidR="00F178A9">
        <w:t>’</w:t>
      </w:r>
      <w:r w:rsidRPr="008938F0">
        <w:t xml:space="preserve"> but were working either zero hours or fewer hours than usual</w:t>
      </w:r>
      <w:r w:rsidRPr="00381E3F">
        <w:t>.</w:t>
      </w:r>
    </w:p>
    <w:p w14:paraId="11D07585" w14:textId="2EB8B6E8" w:rsidR="003509C9" w:rsidRPr="00381E3F" w:rsidRDefault="003509C9" w:rsidP="003509C9">
      <w:pPr>
        <w:pStyle w:val="Caption"/>
      </w:pPr>
      <w:bookmarkStart w:id="229" w:name="_Ref86400346"/>
      <w:bookmarkStart w:id="230" w:name="_Toc94537522"/>
      <w:bookmarkStart w:id="231" w:name="_Toc110074711"/>
      <w:bookmarkStart w:id="232" w:name="_Toc122545113"/>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3</w:t>
      </w:r>
      <w:r w:rsidR="009C2258">
        <w:rPr>
          <w:noProof/>
        </w:rPr>
        <w:fldChar w:fldCharType="end"/>
      </w:r>
      <w:bookmarkEnd w:id="229"/>
      <w:r w:rsidRPr="00381E3F">
        <w:t xml:space="preserve"> Unemployment and underemployment rates, December 2019 to Ju</w:t>
      </w:r>
      <w:r w:rsidR="00BC0E76">
        <w:t>ne</w:t>
      </w:r>
      <w:r w:rsidRPr="00381E3F">
        <w:t xml:space="preserve"> 2021 (%)</w:t>
      </w:r>
      <w:bookmarkEnd w:id="230"/>
      <w:bookmarkEnd w:id="231"/>
      <w:bookmarkEnd w:id="232"/>
    </w:p>
    <w:p w14:paraId="05392E1C" w14:textId="77777777" w:rsidR="003509C9" w:rsidRPr="00381E3F" w:rsidRDefault="003509C9" w:rsidP="003509C9">
      <w:pPr>
        <w:rPr>
          <w:u w:val="single"/>
        </w:rPr>
      </w:pPr>
      <w:r w:rsidRPr="00381E3F">
        <w:rPr>
          <w:noProof/>
        </w:rPr>
        <w:drawing>
          <wp:inline distT="0" distB="0" distL="0" distR="0" wp14:anchorId="42B766CF" wp14:editId="31525A56">
            <wp:extent cx="4868883" cy="2373482"/>
            <wp:effectExtent l="0" t="0" r="8255" b="8255"/>
            <wp:docPr id="18" name="Chart 18" descr="Unemployment and underemployment rates Dec 19 to June 21. Unemployment around 5% peaks to around 8% June 2020 and then gradually drops back to similar rate by June 2021. Underemployment starts around 8% and peaks sharply to about 14% in April 2020 then drops to around 10% in Sept 2020 then eases off to around 8% January 2021 and remains steady to June.">
              <a:extLst xmlns:a="http://schemas.openxmlformats.org/drawingml/2006/main">
                <a:ext uri="{FF2B5EF4-FFF2-40B4-BE49-F238E27FC236}">
                  <a16:creationId xmlns:a16="http://schemas.microsoft.com/office/drawing/2014/main" id="{A55B7038-7A08-448D-A0B2-5F3EB973D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DAAA3E3" w14:textId="012599E0" w:rsidR="003509C9" w:rsidRPr="008C1B1D" w:rsidRDefault="003509C9">
      <w:pPr>
        <w:pStyle w:val="Sourceandnotetext"/>
        <w:rPr>
          <w:lang w:eastAsia="en-AU"/>
        </w:rPr>
      </w:pPr>
      <w:r w:rsidRPr="00381E3F">
        <w:t>Source:</w:t>
      </w:r>
      <w:r w:rsidR="00062D01">
        <w:tab/>
      </w:r>
      <w:r w:rsidRPr="008C1B1D">
        <w:t xml:space="preserve">Compiled by authors from ABS, Cat. No. </w:t>
      </w:r>
      <w:r w:rsidRPr="008C1B1D">
        <w:rPr>
          <w:lang w:eastAsia="en-AU"/>
        </w:rPr>
        <w:t xml:space="preserve">6202.0 </w:t>
      </w:r>
      <w:r w:rsidRPr="008C1B1D">
        <w:rPr>
          <w:i/>
          <w:iCs/>
          <w:lang w:eastAsia="en-AU"/>
        </w:rPr>
        <w:t>Labour Force, Australia</w:t>
      </w:r>
      <w:r w:rsidRPr="008C1B1D">
        <w:rPr>
          <w:lang w:eastAsia="en-AU"/>
        </w:rPr>
        <w:t>, August 2021, Detailed Tables</w:t>
      </w:r>
      <w:r w:rsidR="00046EC6" w:rsidRPr="008C1B1D">
        <w:rPr>
          <w:lang w:eastAsia="en-AU"/>
        </w:rPr>
        <w:t>.</w:t>
      </w:r>
    </w:p>
    <w:p w14:paraId="165E32C1" w14:textId="1A8CD2E3" w:rsidR="003509C9" w:rsidRPr="00381E3F" w:rsidRDefault="003509C9">
      <w:pPr>
        <w:pStyle w:val="Sourceandnotetext"/>
        <w:rPr>
          <w:lang w:eastAsia="en-AU"/>
        </w:rPr>
      </w:pPr>
      <w:r w:rsidRPr="00381E3F">
        <w:rPr>
          <w:lang w:eastAsia="en-AU"/>
        </w:rPr>
        <w:t>Note:</w:t>
      </w:r>
      <w:r w:rsidR="00062D01">
        <w:rPr>
          <w:lang w:eastAsia="en-AU"/>
        </w:rPr>
        <w:tab/>
      </w:r>
      <w:r w:rsidRPr="008C1B1D">
        <w:rPr>
          <w:lang w:eastAsia="en-AU"/>
        </w:rPr>
        <w:t>Data is seasonally adjusted</w:t>
      </w:r>
      <w:r w:rsidRPr="00381E3F">
        <w:rPr>
          <w:lang w:eastAsia="en-AU"/>
        </w:rPr>
        <w:t>.</w:t>
      </w:r>
    </w:p>
    <w:p w14:paraId="36CDD02F" w14:textId="77777777" w:rsidR="003509C9" w:rsidRPr="00381E3F" w:rsidRDefault="003509C9" w:rsidP="003509C9">
      <w:pPr>
        <w:pStyle w:val="Heading5"/>
      </w:pPr>
      <w:r w:rsidRPr="00381E3F">
        <w:t>Employment services caseloads</w:t>
      </w:r>
    </w:p>
    <w:p w14:paraId="10B86C26" w14:textId="4AC5E8EB" w:rsidR="003509C9" w:rsidRPr="00381E3F" w:rsidRDefault="003509C9" w:rsidP="003509C9">
      <w:r w:rsidRPr="00381E3F">
        <w:t>The impact of COVID-19 lockdowns on employment services caseloads was unprecedented. From 633,318 in January 2020, the caseload increased to peak at 1,488,462 in September 2020 (an increase of around 135%). By the end of the analysis period for this report, caseloads had fallen again to 1,013,452. While this was a recovery, caseloads at the time remained 60% higher than their pre-COVID levels (</w:t>
      </w:r>
      <w:r w:rsidRPr="00381E3F">
        <w:fldChar w:fldCharType="begin"/>
      </w:r>
      <w:r w:rsidRPr="00381E3F">
        <w:instrText xml:space="preserve"> REF _Ref86400406 \h </w:instrText>
      </w:r>
      <w:r>
        <w:instrText xml:space="preserve"> \* MERGEFORMAT </w:instrText>
      </w:r>
      <w:r w:rsidRPr="00381E3F">
        <w:fldChar w:fldCharType="separate"/>
      </w:r>
      <w:r w:rsidR="009C2258" w:rsidRPr="00381E3F">
        <w:t xml:space="preserve">Figure </w:t>
      </w:r>
      <w:r w:rsidR="009C2258">
        <w:rPr>
          <w:noProof/>
        </w:rPr>
        <w:t>1.4</w:t>
      </w:r>
      <w:r w:rsidRPr="00381E3F">
        <w:fldChar w:fldCharType="end"/>
      </w:r>
      <w:r w:rsidRPr="00381E3F">
        <w:t xml:space="preserve">). </w:t>
      </w:r>
    </w:p>
    <w:p w14:paraId="0E19B5D0" w14:textId="61EE62A9" w:rsidR="003509C9" w:rsidRPr="00381E3F" w:rsidRDefault="003509C9" w:rsidP="003509C9">
      <w:pPr>
        <w:pStyle w:val="Caption"/>
      </w:pPr>
      <w:bookmarkStart w:id="233" w:name="_Ref86400406"/>
      <w:bookmarkStart w:id="234" w:name="_Ref86402650"/>
      <w:bookmarkStart w:id="235" w:name="_Toc94537523"/>
      <w:bookmarkStart w:id="236" w:name="_Toc110074712"/>
      <w:bookmarkStart w:id="237" w:name="_Toc122545114"/>
      <w:r w:rsidRPr="00381E3F">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4</w:t>
      </w:r>
      <w:r w:rsidR="009C2258">
        <w:rPr>
          <w:noProof/>
        </w:rPr>
        <w:fldChar w:fldCharType="end"/>
      </w:r>
      <w:bookmarkEnd w:id="233"/>
      <w:r w:rsidRPr="00381E3F">
        <w:t xml:space="preserve"> Caseload size, jobactive, OES and NEST</w:t>
      </w:r>
      <w:r w:rsidR="00F53E9D">
        <w:t>,</w:t>
      </w:r>
      <w:r w:rsidRPr="00381E3F">
        <w:t xml:space="preserve"> 31 January 2020 to 30</w:t>
      </w:r>
      <w:r w:rsidR="00CC5CDE">
        <w:t> </w:t>
      </w:r>
      <w:r w:rsidRPr="00381E3F">
        <w:t>June 2021</w:t>
      </w:r>
      <w:bookmarkEnd w:id="234"/>
      <w:r w:rsidRPr="00381E3F">
        <w:t xml:space="preserve"> (number)</w:t>
      </w:r>
      <w:bookmarkEnd w:id="235"/>
      <w:bookmarkEnd w:id="236"/>
      <w:bookmarkEnd w:id="237"/>
    </w:p>
    <w:p w14:paraId="0B60B565" w14:textId="77777777" w:rsidR="003509C9" w:rsidRPr="00381E3F" w:rsidRDefault="003509C9" w:rsidP="003509C9">
      <w:r w:rsidRPr="00381E3F">
        <w:rPr>
          <w:noProof/>
        </w:rPr>
        <w:drawing>
          <wp:inline distT="0" distB="0" distL="0" distR="0" wp14:anchorId="611496E7" wp14:editId="4FC077EA">
            <wp:extent cx="4267200" cy="3458210"/>
            <wp:effectExtent l="0" t="0" r="0" b="9525"/>
            <wp:docPr id="16" name="Picture 16" descr="Caseload starts at about 633,000 in January 2020, rises sharply between Feb and March 2020 to 1.44 million and peaks at 1.48 million in September 2020, then falls to around 1 million by June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seload starts at about 633,000 in January 2020, rises sharply between Feb and March 2020 to 1.44 million and peaks at 1.48 million in September 2020, then falls to around 1 million by June 20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67200" cy="3458210"/>
                    </a:xfrm>
                    <a:prstGeom prst="rect">
                      <a:avLst/>
                    </a:prstGeom>
                    <a:noFill/>
                    <a:ln>
                      <a:noFill/>
                    </a:ln>
                  </pic:spPr>
                </pic:pic>
              </a:graphicData>
            </a:graphic>
          </wp:inline>
        </w:drawing>
      </w:r>
    </w:p>
    <w:p w14:paraId="181BAC73" w14:textId="0884CE9D" w:rsidR="003509C9" w:rsidRPr="00381E3F" w:rsidRDefault="003509C9" w:rsidP="001C0B25">
      <w:pPr>
        <w:pStyle w:val="Sourceandnotetext"/>
        <w:keepNext w:val="0"/>
      </w:pPr>
      <w:r w:rsidRPr="00381E3F">
        <w:t>Source:</w:t>
      </w:r>
      <w:r w:rsidR="00062D01">
        <w:tab/>
      </w:r>
      <w:r w:rsidRPr="008C1B1D">
        <w:t>Internal departmental reporting data</w:t>
      </w:r>
      <w:r w:rsidR="003B4A4F">
        <w:t>.</w:t>
      </w:r>
    </w:p>
    <w:p w14:paraId="78B37990" w14:textId="77777777" w:rsidR="003509C9" w:rsidRPr="00381E3F" w:rsidRDefault="003509C9" w:rsidP="00CF215E">
      <w:pPr>
        <w:pStyle w:val="Heading4"/>
      </w:pPr>
      <w:r w:rsidRPr="00381E3F">
        <w:lastRenderedPageBreak/>
        <w:t>Labour markets in NEST regions</w:t>
      </w:r>
    </w:p>
    <w:p w14:paraId="184B7596" w14:textId="77777777" w:rsidR="003509C9" w:rsidRPr="00CF215E" w:rsidRDefault="003509C9" w:rsidP="00CF215E">
      <w:pPr>
        <w:pStyle w:val="Heading5"/>
      </w:pPr>
      <w:r w:rsidRPr="00CF215E">
        <w:t xml:space="preserve">Mid North Coast </w:t>
      </w:r>
      <w:r w:rsidRPr="006C5580">
        <w:t>employment region</w:t>
      </w:r>
    </w:p>
    <w:p w14:paraId="21EAC11A" w14:textId="5BECD8C5" w:rsidR="003509C9" w:rsidRPr="00381E3F" w:rsidRDefault="003509C9" w:rsidP="003509C9">
      <w:r w:rsidRPr="00381E3F">
        <w:t>Labour market conditions</w:t>
      </w:r>
      <w:r w:rsidRPr="00381E3F">
        <w:rPr>
          <w:rStyle w:val="FootnoteReference"/>
        </w:rPr>
        <w:footnoteReference w:id="17"/>
      </w:r>
      <w:r w:rsidRPr="00381E3F">
        <w:t xml:space="preserve"> in the Mid North Coast employment region</w:t>
      </w:r>
      <w:r w:rsidRPr="00381E3F">
        <w:rPr>
          <w:rStyle w:val="FootnoteReference"/>
        </w:rPr>
        <w:footnoteReference w:id="18"/>
      </w:r>
      <w:r w:rsidRPr="00381E3F">
        <w:t xml:space="preserve"> deteriorated between July 2019 and June 2021, with employment in the region decreasing by 3,200 (or 2.3%), to 139,200. The unemployment rate in Mid North Coast rose by 0.5 percentage points (ppt) over the period, to 6.6%, and remain</w:t>
      </w:r>
      <w:r>
        <w:t>ed</w:t>
      </w:r>
      <w:r w:rsidRPr="00381E3F">
        <w:t xml:space="preserve"> well above the 4.9% recorded for Australia. This increase in the unemployment rate occurred in conjunction with a sizeable decline (1.4 ppt) in the region</w:t>
      </w:r>
      <w:r w:rsidR="00F178A9">
        <w:t>’</w:t>
      </w:r>
      <w:r w:rsidRPr="00381E3F">
        <w:t>s participation rate over the period, to 49.0% in June 2021, the lowest rate of any employment region for which monthly data is available (</w:t>
      </w:r>
      <w:r w:rsidRPr="00381E3F">
        <w:fldChar w:fldCharType="begin"/>
      </w:r>
      <w:r w:rsidRPr="00381E3F">
        <w:instrText xml:space="preserve"> REF _Ref86400610 \h </w:instrText>
      </w:r>
      <w:r>
        <w:instrText xml:space="preserve"> \* MERGEFORMAT </w:instrText>
      </w:r>
      <w:r w:rsidRPr="00381E3F">
        <w:fldChar w:fldCharType="separate"/>
      </w:r>
      <w:r w:rsidR="009C2258" w:rsidRPr="00046EC6">
        <w:t xml:space="preserve">Table </w:t>
      </w:r>
      <w:r w:rsidR="009C2258">
        <w:rPr>
          <w:noProof/>
        </w:rPr>
        <w:t>1.4</w:t>
      </w:r>
      <w:r w:rsidRPr="00381E3F">
        <w:fldChar w:fldCharType="end"/>
      </w:r>
      <w:r w:rsidRPr="00381E3F">
        <w:t xml:space="preserve">). </w:t>
      </w:r>
    </w:p>
    <w:p w14:paraId="45FED278" w14:textId="3983A417" w:rsidR="003509C9" w:rsidRDefault="003509C9" w:rsidP="003509C9">
      <w:r w:rsidRPr="00381E3F">
        <w:t xml:space="preserve">It is also worth noting that the Mid North Coast employment region has a history of labour market disadvantage. For </w:t>
      </w:r>
      <w:r w:rsidR="007C6A7D">
        <w:t>example</w:t>
      </w:r>
      <w:r w:rsidRPr="00381E3F">
        <w:t xml:space="preserve">, the proportion of the </w:t>
      </w:r>
      <w:r w:rsidRPr="006C5580">
        <w:t>working age</w:t>
      </w:r>
      <w:r w:rsidRPr="00381E3F">
        <w:t xml:space="preserve"> (15</w:t>
      </w:r>
      <w:r w:rsidR="002B2884">
        <w:t>–</w:t>
      </w:r>
      <w:r w:rsidRPr="00381E3F">
        <w:t>64 years) population receiving income support in June 2021 in the employment region was 26.1%, nearly double the 13.2% recorded for Australia.</w:t>
      </w:r>
    </w:p>
    <w:p w14:paraId="4D003783" w14:textId="0D805C1B" w:rsidR="003509C9" w:rsidRPr="00046EC6" w:rsidRDefault="003509C9" w:rsidP="00B31613">
      <w:pPr>
        <w:pStyle w:val="Caption"/>
        <w:keepLines/>
        <w:rPr>
          <w:szCs w:val="22"/>
        </w:rPr>
      </w:pPr>
      <w:bookmarkStart w:id="238" w:name="_Ref86400610"/>
      <w:bookmarkStart w:id="239" w:name="_Toc94537372"/>
      <w:bookmarkStart w:id="240" w:name="_Toc110074568"/>
      <w:bookmarkStart w:id="241" w:name="_Toc116314685"/>
      <w:bookmarkStart w:id="242" w:name="_Toc122558524"/>
      <w:bookmarkStart w:id="243" w:name="_Hlk86330694"/>
      <w:r w:rsidRPr="00046EC6">
        <w:rPr>
          <w:szCs w:val="22"/>
        </w:rPr>
        <w:t xml:space="preserve">Table </w:t>
      </w:r>
      <w:r w:rsidR="0099606E">
        <w:rPr>
          <w:szCs w:val="22"/>
        </w:rPr>
        <w:fldChar w:fldCharType="begin"/>
      </w:r>
      <w:r w:rsidR="0099606E">
        <w:rPr>
          <w:szCs w:val="22"/>
        </w:rPr>
        <w:instrText xml:space="preserve"> STYLEREF 1 \s </w:instrText>
      </w:r>
      <w:r w:rsidR="0099606E">
        <w:rPr>
          <w:szCs w:val="22"/>
        </w:rPr>
        <w:fldChar w:fldCharType="separate"/>
      </w:r>
      <w:r w:rsidR="009C2258">
        <w:rPr>
          <w:noProof/>
          <w:szCs w:val="22"/>
        </w:rPr>
        <w:t>1</w:t>
      </w:r>
      <w:r w:rsidR="0099606E">
        <w:rPr>
          <w:szCs w:val="22"/>
        </w:rPr>
        <w:fldChar w:fldCharType="end"/>
      </w:r>
      <w:r w:rsidR="0099606E">
        <w:rPr>
          <w:szCs w:val="22"/>
        </w:rPr>
        <w:t>.</w:t>
      </w:r>
      <w:r w:rsidR="0099606E">
        <w:rPr>
          <w:szCs w:val="22"/>
        </w:rPr>
        <w:fldChar w:fldCharType="begin"/>
      </w:r>
      <w:r w:rsidR="0099606E">
        <w:rPr>
          <w:szCs w:val="22"/>
        </w:rPr>
        <w:instrText xml:space="preserve"> SEQ Table \* ARABIC \s 1 </w:instrText>
      </w:r>
      <w:r w:rsidR="0099606E">
        <w:rPr>
          <w:szCs w:val="22"/>
        </w:rPr>
        <w:fldChar w:fldCharType="separate"/>
      </w:r>
      <w:r w:rsidR="009C2258">
        <w:rPr>
          <w:noProof/>
          <w:szCs w:val="22"/>
        </w:rPr>
        <w:t>4</w:t>
      </w:r>
      <w:r w:rsidR="0099606E">
        <w:rPr>
          <w:szCs w:val="22"/>
        </w:rPr>
        <w:fldChar w:fldCharType="end"/>
      </w:r>
      <w:bookmarkEnd w:id="238"/>
      <w:r w:rsidRPr="00046EC6">
        <w:rPr>
          <w:szCs w:val="22"/>
        </w:rPr>
        <w:t xml:space="preserve"> Selected labour market data Mid North Coast, N</w:t>
      </w:r>
      <w:r w:rsidR="00844DA2" w:rsidRPr="00046EC6">
        <w:rPr>
          <w:szCs w:val="22"/>
        </w:rPr>
        <w:t>SW</w:t>
      </w:r>
      <w:r w:rsidRPr="00046EC6">
        <w:rPr>
          <w:szCs w:val="22"/>
        </w:rPr>
        <w:t xml:space="preserve"> and Australia</w:t>
      </w:r>
      <w:bookmarkEnd w:id="239"/>
      <w:bookmarkEnd w:id="240"/>
      <w:r w:rsidR="00B31613" w:rsidRPr="00046EC6">
        <w:rPr>
          <w:szCs w:val="22"/>
        </w:rPr>
        <w:t xml:space="preserve"> (number, % and </w:t>
      </w:r>
      <w:r w:rsidR="00CE32B9">
        <w:rPr>
          <w:szCs w:val="22"/>
        </w:rPr>
        <w:t>ppt</w:t>
      </w:r>
      <w:r w:rsidR="00B31613" w:rsidRPr="00046EC6">
        <w:rPr>
          <w:szCs w:val="22"/>
        </w:rPr>
        <w:t>)</w:t>
      </w:r>
      <w:bookmarkEnd w:id="241"/>
      <w:bookmarkEnd w:id="242"/>
      <w:r w:rsidRPr="00046EC6">
        <w:rPr>
          <w:szCs w:val="22"/>
        </w:rPr>
        <w:t xml:space="preserve"> </w:t>
      </w:r>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2410"/>
        <w:gridCol w:w="1559"/>
        <w:gridCol w:w="1418"/>
        <w:gridCol w:w="1843"/>
        <w:gridCol w:w="1786"/>
      </w:tblGrid>
      <w:tr w:rsidR="00C86D9F" w:rsidRPr="00381E3F" w14:paraId="7D1D0E89"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410" w:type="dxa"/>
            <w:shd w:val="clear" w:color="auto" w:fill="404040" w:themeFill="text1" w:themeFillTint="BF"/>
            <w:tcMar>
              <w:top w:w="28" w:type="dxa"/>
              <w:bottom w:w="28" w:type="dxa"/>
            </w:tcMar>
          </w:tcPr>
          <w:p w14:paraId="1C5E8677" w14:textId="77777777" w:rsidR="003509C9" w:rsidRPr="00561C76" w:rsidRDefault="003509C9" w:rsidP="00C04FA6">
            <w:pPr>
              <w:spacing w:before="0" w:beforeAutospacing="0" w:after="0" w:afterAutospacing="0" w:line="240" w:lineRule="auto"/>
              <w:rPr>
                <w:b/>
                <w:bCs/>
                <w:sz w:val="20"/>
                <w:szCs w:val="20"/>
              </w:rPr>
            </w:pPr>
            <w:r w:rsidRPr="00561C76">
              <w:rPr>
                <w:b/>
                <w:bCs/>
                <w:sz w:val="20"/>
                <w:szCs w:val="20"/>
              </w:rPr>
              <w:t>Region/indicator</w:t>
            </w:r>
          </w:p>
        </w:tc>
        <w:tc>
          <w:tcPr>
            <w:tcW w:w="1559" w:type="dxa"/>
            <w:shd w:val="clear" w:color="auto" w:fill="404040" w:themeFill="text1" w:themeFillTint="BF"/>
            <w:tcMar>
              <w:top w:w="28" w:type="dxa"/>
              <w:bottom w:w="28" w:type="dxa"/>
            </w:tcMar>
          </w:tcPr>
          <w:p w14:paraId="71594FF4" w14:textId="4FFE00F9"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 xml:space="preserve">Number </w:t>
            </w:r>
            <w:r w:rsidR="00366E1F">
              <w:rPr>
                <w:b/>
                <w:bCs/>
                <w:sz w:val="20"/>
                <w:szCs w:val="20"/>
              </w:rPr>
              <w:t>’</w:t>
            </w:r>
            <w:r w:rsidR="007C6A7D" w:rsidRPr="00561C76">
              <w:rPr>
                <w:b/>
                <w:bCs/>
                <w:sz w:val="20"/>
                <w:szCs w:val="20"/>
              </w:rPr>
              <w:t>000</w:t>
            </w:r>
          </w:p>
          <w:p w14:paraId="0A5D43D9" w14:textId="77777777"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2021</w:t>
            </w:r>
          </w:p>
          <w:p w14:paraId="37008737" w14:textId="53C96D4D"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p>
        </w:tc>
        <w:tc>
          <w:tcPr>
            <w:tcW w:w="1418" w:type="dxa"/>
            <w:shd w:val="clear" w:color="auto" w:fill="404040" w:themeFill="text1" w:themeFillTint="BF"/>
            <w:tcMar>
              <w:top w:w="28" w:type="dxa"/>
              <w:bottom w:w="28" w:type="dxa"/>
            </w:tcMar>
          </w:tcPr>
          <w:p w14:paraId="2A502957" w14:textId="77777777"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w:t>
            </w:r>
          </w:p>
          <w:p w14:paraId="604EB8B5" w14:textId="77777777"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2021</w:t>
            </w:r>
          </w:p>
        </w:tc>
        <w:tc>
          <w:tcPr>
            <w:tcW w:w="1843" w:type="dxa"/>
            <w:shd w:val="clear" w:color="auto" w:fill="404040" w:themeFill="text1" w:themeFillTint="BF"/>
            <w:tcMar>
              <w:top w:w="28" w:type="dxa"/>
              <w:bottom w:w="28" w:type="dxa"/>
            </w:tcMar>
          </w:tcPr>
          <w:p w14:paraId="4710EA3F" w14:textId="424EFF0A"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Number</w:t>
            </w:r>
            <w:r w:rsidR="009312EE" w:rsidRPr="00561C76">
              <w:rPr>
                <w:b/>
                <w:bCs/>
                <w:sz w:val="20"/>
                <w:szCs w:val="20"/>
              </w:rPr>
              <w:t xml:space="preserve"> </w:t>
            </w:r>
            <w:r w:rsidR="004E4A39">
              <w:rPr>
                <w:b/>
                <w:bCs/>
                <w:sz w:val="20"/>
                <w:szCs w:val="20"/>
              </w:rPr>
              <w:t>’</w:t>
            </w:r>
            <w:r w:rsidR="007C6A7D" w:rsidRPr="00561C76">
              <w:rPr>
                <w:b/>
                <w:bCs/>
                <w:sz w:val="20"/>
                <w:szCs w:val="20"/>
              </w:rPr>
              <w:t>000</w:t>
            </w:r>
          </w:p>
          <w:p w14:paraId="6EF73B57" w14:textId="0A464511"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Change from</w:t>
            </w:r>
          </w:p>
          <w:p w14:paraId="7A9B266D" w14:textId="0A28547D"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2019</w:t>
            </w:r>
          </w:p>
        </w:tc>
        <w:tc>
          <w:tcPr>
            <w:tcW w:w="1786" w:type="dxa"/>
            <w:shd w:val="clear" w:color="auto" w:fill="404040" w:themeFill="text1" w:themeFillTint="BF"/>
            <w:tcMar>
              <w:top w:w="28" w:type="dxa"/>
              <w:bottom w:w="28" w:type="dxa"/>
            </w:tcMar>
          </w:tcPr>
          <w:p w14:paraId="2D1E1BEF" w14:textId="4803209D" w:rsidR="003509C9" w:rsidRPr="00561C76" w:rsidRDefault="00046EC6"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sz w:val="20"/>
                <w:szCs w:val="20"/>
              </w:rPr>
              <w:t>ppt</w:t>
            </w:r>
          </w:p>
          <w:p w14:paraId="77226EDF" w14:textId="44D45B24"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Change from</w:t>
            </w:r>
          </w:p>
          <w:p w14:paraId="63F3053E" w14:textId="77410C87" w:rsidR="003509C9" w:rsidRPr="00561C76" w:rsidRDefault="003509C9" w:rsidP="00C04FA6">
            <w:pPr>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2019</w:t>
            </w:r>
          </w:p>
        </w:tc>
      </w:tr>
      <w:tr w:rsidR="003509C9" w:rsidRPr="00381E3F" w14:paraId="18D170F7"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5EC39701" w14:textId="77777777" w:rsidR="003509C9" w:rsidRPr="00381E3F" w:rsidRDefault="003509C9" w:rsidP="00C04FA6">
            <w:pPr>
              <w:spacing w:before="0" w:beforeAutospacing="0" w:after="0" w:afterAutospacing="0" w:line="240" w:lineRule="auto"/>
              <w:rPr>
                <w:b/>
                <w:bCs/>
                <w:sz w:val="20"/>
                <w:szCs w:val="20"/>
              </w:rPr>
            </w:pPr>
            <w:r w:rsidRPr="00381E3F">
              <w:rPr>
                <w:b/>
                <w:bCs/>
                <w:sz w:val="20"/>
                <w:szCs w:val="20"/>
              </w:rPr>
              <w:t>Mid North Coast</w:t>
            </w:r>
          </w:p>
        </w:tc>
        <w:tc>
          <w:tcPr>
            <w:tcW w:w="1559" w:type="dxa"/>
            <w:shd w:val="clear" w:color="auto" w:fill="FFFFFF" w:themeFill="background1"/>
            <w:tcMar>
              <w:top w:w="28" w:type="dxa"/>
              <w:bottom w:w="28" w:type="dxa"/>
            </w:tcMar>
          </w:tcPr>
          <w:p w14:paraId="1084D74F"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5344B249"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0D788A64"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461D912"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1BA57AFF"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35E77D03" w14:textId="77777777" w:rsidR="003509C9" w:rsidRPr="00381E3F" w:rsidRDefault="003509C9" w:rsidP="00C04FA6">
            <w:pPr>
              <w:spacing w:before="0" w:beforeAutospacing="0" w:after="0" w:afterAutospacing="0" w:line="240" w:lineRule="auto"/>
              <w:rPr>
                <w:sz w:val="20"/>
                <w:szCs w:val="20"/>
              </w:rPr>
            </w:pPr>
            <w:r w:rsidRPr="00381E3F">
              <w:rPr>
                <w:sz w:val="20"/>
                <w:szCs w:val="20"/>
              </w:rPr>
              <w:t xml:space="preserve">Employment </w:t>
            </w:r>
          </w:p>
        </w:tc>
        <w:tc>
          <w:tcPr>
            <w:tcW w:w="1559" w:type="dxa"/>
            <w:shd w:val="clear" w:color="auto" w:fill="FFFFFF" w:themeFill="background1"/>
            <w:tcMar>
              <w:top w:w="28" w:type="dxa"/>
              <w:bottom w:w="28" w:type="dxa"/>
            </w:tcMar>
          </w:tcPr>
          <w:p w14:paraId="0CB3A84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139.2</w:t>
            </w:r>
          </w:p>
        </w:tc>
        <w:tc>
          <w:tcPr>
            <w:tcW w:w="1418" w:type="dxa"/>
            <w:shd w:val="clear" w:color="auto" w:fill="FFFFFF" w:themeFill="background1"/>
            <w:tcMar>
              <w:top w:w="28" w:type="dxa"/>
              <w:bottom w:w="28" w:type="dxa"/>
            </w:tcMar>
          </w:tcPr>
          <w:p w14:paraId="634C14AB"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78C1D2A3"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-3.2</w:t>
            </w:r>
          </w:p>
        </w:tc>
        <w:tc>
          <w:tcPr>
            <w:tcW w:w="1786" w:type="dxa"/>
            <w:shd w:val="clear" w:color="auto" w:fill="FFFFFF" w:themeFill="background1"/>
            <w:tcMar>
              <w:top w:w="28" w:type="dxa"/>
              <w:bottom w:w="28" w:type="dxa"/>
            </w:tcMar>
          </w:tcPr>
          <w:p w14:paraId="3EBAB458"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-2.3</w:t>
            </w:r>
          </w:p>
        </w:tc>
      </w:tr>
      <w:tr w:rsidR="003509C9" w:rsidRPr="00381E3F" w14:paraId="67020CA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366C591C" w14:textId="77777777" w:rsidR="003509C9" w:rsidRPr="00381E3F" w:rsidRDefault="003509C9" w:rsidP="00C04FA6">
            <w:pPr>
              <w:spacing w:before="0" w:beforeAutospacing="0" w:after="0" w:afterAutospacing="0" w:line="240" w:lineRule="auto"/>
              <w:rPr>
                <w:sz w:val="20"/>
                <w:szCs w:val="20"/>
              </w:rPr>
            </w:pPr>
            <w:r w:rsidRPr="00381E3F">
              <w:rPr>
                <w:sz w:val="20"/>
                <w:szCs w:val="20"/>
              </w:rPr>
              <w:t>Unemployment</w:t>
            </w:r>
          </w:p>
        </w:tc>
        <w:tc>
          <w:tcPr>
            <w:tcW w:w="1559" w:type="dxa"/>
            <w:shd w:val="clear" w:color="auto" w:fill="FFFFFF" w:themeFill="background1"/>
            <w:tcMar>
              <w:top w:w="28" w:type="dxa"/>
              <w:bottom w:w="28" w:type="dxa"/>
            </w:tcMar>
          </w:tcPr>
          <w:p w14:paraId="75A36428"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18463C5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6.6</w:t>
            </w:r>
          </w:p>
        </w:tc>
        <w:tc>
          <w:tcPr>
            <w:tcW w:w="1843" w:type="dxa"/>
            <w:shd w:val="clear" w:color="auto" w:fill="FFFFFF" w:themeFill="background1"/>
            <w:tcMar>
              <w:top w:w="28" w:type="dxa"/>
              <w:bottom w:w="28" w:type="dxa"/>
            </w:tcMar>
          </w:tcPr>
          <w:p w14:paraId="59854EA3"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A26A12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0.5</w:t>
            </w:r>
          </w:p>
        </w:tc>
      </w:tr>
      <w:tr w:rsidR="003509C9" w:rsidRPr="00381E3F" w14:paraId="5EF08853"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54ABF2DA" w14:textId="77777777" w:rsidR="003509C9" w:rsidRPr="00381E3F" w:rsidRDefault="003509C9" w:rsidP="00C04FA6">
            <w:pPr>
              <w:spacing w:before="0" w:beforeAutospacing="0" w:after="0" w:afterAutospacing="0" w:line="240" w:lineRule="auto"/>
              <w:rPr>
                <w:sz w:val="20"/>
                <w:szCs w:val="20"/>
              </w:rPr>
            </w:pPr>
            <w:r w:rsidRPr="00381E3F">
              <w:rPr>
                <w:sz w:val="20"/>
                <w:szCs w:val="20"/>
              </w:rPr>
              <w:t>Participation rate</w:t>
            </w:r>
          </w:p>
        </w:tc>
        <w:tc>
          <w:tcPr>
            <w:tcW w:w="1559" w:type="dxa"/>
            <w:shd w:val="clear" w:color="auto" w:fill="FFFFFF" w:themeFill="background1"/>
            <w:tcMar>
              <w:top w:w="28" w:type="dxa"/>
              <w:bottom w:w="28" w:type="dxa"/>
            </w:tcMar>
          </w:tcPr>
          <w:p w14:paraId="63907806"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38596E6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49.0</w:t>
            </w:r>
          </w:p>
        </w:tc>
        <w:tc>
          <w:tcPr>
            <w:tcW w:w="1843" w:type="dxa"/>
            <w:shd w:val="clear" w:color="auto" w:fill="FFFFFF" w:themeFill="background1"/>
            <w:tcMar>
              <w:top w:w="28" w:type="dxa"/>
              <w:bottom w:w="28" w:type="dxa"/>
            </w:tcMar>
          </w:tcPr>
          <w:p w14:paraId="59EE02D2"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1AEF071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-1.4</w:t>
            </w:r>
          </w:p>
        </w:tc>
      </w:tr>
      <w:tr w:rsidR="003509C9" w:rsidRPr="00381E3F" w14:paraId="08B0194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4CAAB91C" w14:textId="77777777" w:rsidR="003509C9" w:rsidRPr="00381E3F" w:rsidRDefault="003509C9" w:rsidP="00C04FA6">
            <w:pPr>
              <w:spacing w:before="0" w:beforeAutospacing="0" w:after="0" w:afterAutospacing="0" w:line="240" w:lineRule="auto"/>
              <w:rPr>
                <w:sz w:val="20"/>
                <w:szCs w:val="20"/>
              </w:rPr>
            </w:pPr>
            <w:r w:rsidRPr="00381E3F">
              <w:rPr>
                <w:sz w:val="20"/>
                <w:szCs w:val="20"/>
              </w:rPr>
              <w:t>Youth unemployment rate</w:t>
            </w:r>
          </w:p>
        </w:tc>
        <w:tc>
          <w:tcPr>
            <w:tcW w:w="1559" w:type="dxa"/>
            <w:shd w:val="clear" w:color="auto" w:fill="FFFFFF" w:themeFill="background1"/>
            <w:tcMar>
              <w:top w:w="28" w:type="dxa"/>
              <w:bottom w:w="28" w:type="dxa"/>
            </w:tcMar>
          </w:tcPr>
          <w:p w14:paraId="4C8C42A9"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3BE61EEB"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9.5</w:t>
            </w:r>
          </w:p>
        </w:tc>
        <w:tc>
          <w:tcPr>
            <w:tcW w:w="1843" w:type="dxa"/>
            <w:shd w:val="clear" w:color="auto" w:fill="FFFFFF" w:themeFill="background1"/>
            <w:tcMar>
              <w:top w:w="28" w:type="dxa"/>
              <w:bottom w:w="28" w:type="dxa"/>
            </w:tcMar>
          </w:tcPr>
          <w:p w14:paraId="063CE8D4"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9BCBD1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-4.1</w:t>
            </w:r>
          </w:p>
        </w:tc>
      </w:tr>
      <w:tr w:rsidR="003509C9" w:rsidRPr="00381E3F" w14:paraId="0111743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66C618B9" w14:textId="77777777" w:rsidR="003509C9" w:rsidRPr="00381E3F" w:rsidRDefault="003509C9" w:rsidP="00C04FA6">
            <w:pPr>
              <w:spacing w:before="0" w:beforeAutospacing="0" w:after="0" w:afterAutospacing="0" w:line="240" w:lineRule="auto"/>
              <w:rPr>
                <w:b/>
                <w:bCs/>
                <w:sz w:val="20"/>
                <w:szCs w:val="20"/>
              </w:rPr>
            </w:pPr>
            <w:r w:rsidRPr="00381E3F">
              <w:rPr>
                <w:b/>
                <w:bCs/>
                <w:sz w:val="20"/>
                <w:szCs w:val="20"/>
              </w:rPr>
              <w:t>New South Wales</w:t>
            </w:r>
          </w:p>
        </w:tc>
        <w:tc>
          <w:tcPr>
            <w:tcW w:w="1559" w:type="dxa"/>
            <w:shd w:val="clear" w:color="auto" w:fill="FFFFFF" w:themeFill="background1"/>
            <w:tcMar>
              <w:top w:w="28" w:type="dxa"/>
              <w:bottom w:w="28" w:type="dxa"/>
            </w:tcMar>
          </w:tcPr>
          <w:p w14:paraId="58AF54EF"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595A4BF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7820EED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22786D9A"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7D7E3DBF"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15A3BEC4" w14:textId="77777777" w:rsidR="003509C9" w:rsidRPr="00381E3F" w:rsidRDefault="003509C9" w:rsidP="00C04FA6">
            <w:pPr>
              <w:spacing w:before="0" w:beforeAutospacing="0" w:after="0" w:afterAutospacing="0" w:line="240" w:lineRule="auto"/>
              <w:rPr>
                <w:sz w:val="20"/>
                <w:szCs w:val="20"/>
              </w:rPr>
            </w:pPr>
            <w:r w:rsidRPr="00381E3F">
              <w:rPr>
                <w:sz w:val="20"/>
                <w:szCs w:val="20"/>
              </w:rPr>
              <w:t xml:space="preserve">Employment </w:t>
            </w:r>
          </w:p>
        </w:tc>
        <w:tc>
          <w:tcPr>
            <w:tcW w:w="1559" w:type="dxa"/>
            <w:shd w:val="clear" w:color="auto" w:fill="FFFFFF" w:themeFill="background1"/>
            <w:tcMar>
              <w:top w:w="28" w:type="dxa"/>
              <w:bottom w:w="28" w:type="dxa"/>
            </w:tcMar>
          </w:tcPr>
          <w:p w14:paraId="45DA30CF" w14:textId="06300B52"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4,166</w:t>
            </w:r>
          </w:p>
        </w:tc>
        <w:tc>
          <w:tcPr>
            <w:tcW w:w="1418" w:type="dxa"/>
            <w:shd w:val="clear" w:color="auto" w:fill="FFFFFF" w:themeFill="background1"/>
            <w:tcMar>
              <w:top w:w="28" w:type="dxa"/>
              <w:bottom w:w="28" w:type="dxa"/>
            </w:tcMar>
          </w:tcPr>
          <w:p w14:paraId="5E8F3EBD"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3866D06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28.9</w:t>
            </w:r>
          </w:p>
        </w:tc>
        <w:tc>
          <w:tcPr>
            <w:tcW w:w="1786" w:type="dxa"/>
            <w:shd w:val="clear" w:color="auto" w:fill="FFFFFF" w:themeFill="background1"/>
            <w:tcMar>
              <w:top w:w="28" w:type="dxa"/>
              <w:bottom w:w="28" w:type="dxa"/>
            </w:tcMar>
          </w:tcPr>
          <w:p w14:paraId="5B559692"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0.7</w:t>
            </w:r>
          </w:p>
        </w:tc>
      </w:tr>
      <w:tr w:rsidR="003509C9" w:rsidRPr="00381E3F" w14:paraId="1E7457D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6F13B900" w14:textId="77777777" w:rsidR="003509C9" w:rsidRPr="00381E3F" w:rsidRDefault="003509C9" w:rsidP="00C04FA6">
            <w:pPr>
              <w:spacing w:before="0" w:beforeAutospacing="0" w:after="0" w:afterAutospacing="0" w:line="240" w:lineRule="auto"/>
              <w:rPr>
                <w:sz w:val="20"/>
                <w:szCs w:val="20"/>
              </w:rPr>
            </w:pPr>
            <w:r w:rsidRPr="00381E3F">
              <w:rPr>
                <w:sz w:val="20"/>
                <w:szCs w:val="20"/>
              </w:rPr>
              <w:t>Unemployment</w:t>
            </w:r>
          </w:p>
        </w:tc>
        <w:tc>
          <w:tcPr>
            <w:tcW w:w="1559" w:type="dxa"/>
            <w:shd w:val="clear" w:color="auto" w:fill="FFFFFF" w:themeFill="background1"/>
            <w:tcMar>
              <w:top w:w="28" w:type="dxa"/>
              <w:bottom w:w="28" w:type="dxa"/>
            </w:tcMar>
          </w:tcPr>
          <w:p w14:paraId="62AD3580"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29EA5D1F"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5.1</w:t>
            </w:r>
          </w:p>
        </w:tc>
        <w:tc>
          <w:tcPr>
            <w:tcW w:w="1843" w:type="dxa"/>
            <w:shd w:val="clear" w:color="auto" w:fill="FFFFFF" w:themeFill="background1"/>
            <w:tcMar>
              <w:top w:w="28" w:type="dxa"/>
              <w:bottom w:w="28" w:type="dxa"/>
            </w:tcMar>
          </w:tcPr>
          <w:p w14:paraId="1F033E23"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5A739051"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0.6</w:t>
            </w:r>
          </w:p>
        </w:tc>
      </w:tr>
      <w:tr w:rsidR="003509C9" w:rsidRPr="00381E3F" w14:paraId="495609D0"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705A4923" w14:textId="77777777" w:rsidR="003509C9" w:rsidRPr="00381E3F" w:rsidRDefault="003509C9" w:rsidP="00C04FA6">
            <w:pPr>
              <w:spacing w:before="0" w:beforeAutospacing="0" w:after="0" w:afterAutospacing="0" w:line="240" w:lineRule="auto"/>
              <w:rPr>
                <w:sz w:val="20"/>
                <w:szCs w:val="20"/>
              </w:rPr>
            </w:pPr>
            <w:r w:rsidRPr="00381E3F">
              <w:rPr>
                <w:sz w:val="20"/>
                <w:szCs w:val="20"/>
              </w:rPr>
              <w:t>Participation rate</w:t>
            </w:r>
          </w:p>
        </w:tc>
        <w:tc>
          <w:tcPr>
            <w:tcW w:w="1559" w:type="dxa"/>
            <w:shd w:val="clear" w:color="auto" w:fill="FFFFFF" w:themeFill="background1"/>
            <w:tcMar>
              <w:top w:w="28" w:type="dxa"/>
              <w:bottom w:w="28" w:type="dxa"/>
            </w:tcMar>
          </w:tcPr>
          <w:p w14:paraId="52B4BDD9"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7AE40AAA"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66.0</w:t>
            </w:r>
          </w:p>
        </w:tc>
        <w:tc>
          <w:tcPr>
            <w:tcW w:w="1843" w:type="dxa"/>
            <w:shd w:val="clear" w:color="auto" w:fill="FFFFFF" w:themeFill="background1"/>
            <w:tcMar>
              <w:top w:w="28" w:type="dxa"/>
              <w:bottom w:w="28" w:type="dxa"/>
            </w:tcMar>
          </w:tcPr>
          <w:p w14:paraId="197A1DFC"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7CDD1AB2"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0.2</w:t>
            </w:r>
          </w:p>
        </w:tc>
      </w:tr>
      <w:tr w:rsidR="003509C9" w:rsidRPr="00381E3F" w14:paraId="36AC0656"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04C340D1" w14:textId="77777777" w:rsidR="003509C9" w:rsidRPr="00381E3F" w:rsidRDefault="003509C9" w:rsidP="00C04FA6">
            <w:pPr>
              <w:spacing w:before="0" w:beforeAutospacing="0" w:after="0" w:afterAutospacing="0" w:line="240" w:lineRule="auto"/>
              <w:rPr>
                <w:sz w:val="20"/>
                <w:szCs w:val="20"/>
              </w:rPr>
            </w:pPr>
            <w:r w:rsidRPr="00381E3F">
              <w:rPr>
                <w:sz w:val="20"/>
                <w:szCs w:val="20"/>
              </w:rPr>
              <w:t>Youth unemployment rate</w:t>
            </w:r>
          </w:p>
        </w:tc>
        <w:tc>
          <w:tcPr>
            <w:tcW w:w="1559" w:type="dxa"/>
            <w:shd w:val="clear" w:color="auto" w:fill="FFFFFF" w:themeFill="background1"/>
            <w:tcMar>
              <w:top w:w="28" w:type="dxa"/>
              <w:bottom w:w="28" w:type="dxa"/>
            </w:tcMar>
          </w:tcPr>
          <w:p w14:paraId="519A33A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23BC10B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11.2</w:t>
            </w:r>
          </w:p>
        </w:tc>
        <w:tc>
          <w:tcPr>
            <w:tcW w:w="1843" w:type="dxa"/>
            <w:shd w:val="clear" w:color="auto" w:fill="FFFFFF" w:themeFill="background1"/>
            <w:tcMar>
              <w:top w:w="28" w:type="dxa"/>
              <w:bottom w:w="28" w:type="dxa"/>
            </w:tcMar>
          </w:tcPr>
          <w:p w14:paraId="00DB0DA9"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EA7CE8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r>
      <w:tr w:rsidR="003509C9" w:rsidRPr="00381E3F" w14:paraId="7D25DE8B"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007BF414" w14:textId="77777777" w:rsidR="003509C9" w:rsidRPr="00381E3F" w:rsidRDefault="003509C9" w:rsidP="00C04FA6">
            <w:pPr>
              <w:spacing w:before="0" w:beforeAutospacing="0" w:after="0" w:afterAutospacing="0" w:line="240" w:lineRule="auto"/>
              <w:rPr>
                <w:b/>
                <w:bCs/>
                <w:sz w:val="20"/>
                <w:szCs w:val="20"/>
              </w:rPr>
            </w:pPr>
            <w:r w:rsidRPr="00381E3F">
              <w:rPr>
                <w:b/>
                <w:bCs/>
                <w:sz w:val="20"/>
                <w:szCs w:val="20"/>
              </w:rPr>
              <w:t>Australia</w:t>
            </w:r>
          </w:p>
        </w:tc>
        <w:tc>
          <w:tcPr>
            <w:tcW w:w="1559" w:type="dxa"/>
            <w:shd w:val="clear" w:color="auto" w:fill="FFFFFF" w:themeFill="background1"/>
            <w:tcMar>
              <w:top w:w="28" w:type="dxa"/>
              <w:bottom w:w="28" w:type="dxa"/>
            </w:tcMar>
          </w:tcPr>
          <w:p w14:paraId="2E4F46C8"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325B443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7255DED7"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352DE4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33EE14A8"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30D786C3" w14:textId="77777777" w:rsidR="003509C9" w:rsidRPr="00381E3F" w:rsidRDefault="003509C9" w:rsidP="00C04FA6">
            <w:pPr>
              <w:spacing w:before="0" w:beforeAutospacing="0" w:after="0" w:afterAutospacing="0" w:line="240" w:lineRule="auto"/>
              <w:rPr>
                <w:sz w:val="20"/>
                <w:szCs w:val="20"/>
              </w:rPr>
            </w:pPr>
            <w:r w:rsidRPr="00381E3F">
              <w:rPr>
                <w:sz w:val="20"/>
                <w:szCs w:val="20"/>
              </w:rPr>
              <w:t xml:space="preserve">Employment </w:t>
            </w:r>
          </w:p>
        </w:tc>
        <w:tc>
          <w:tcPr>
            <w:tcW w:w="1559" w:type="dxa"/>
            <w:shd w:val="clear" w:color="auto" w:fill="FFFFFF" w:themeFill="background1"/>
            <w:tcMar>
              <w:top w:w="28" w:type="dxa"/>
              <w:bottom w:w="28" w:type="dxa"/>
            </w:tcMar>
          </w:tcPr>
          <w:p w14:paraId="5759C1E0"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13,165.8</w:t>
            </w:r>
          </w:p>
        </w:tc>
        <w:tc>
          <w:tcPr>
            <w:tcW w:w="1418" w:type="dxa"/>
            <w:shd w:val="clear" w:color="auto" w:fill="FFFFFF" w:themeFill="background1"/>
            <w:tcMar>
              <w:top w:w="28" w:type="dxa"/>
              <w:bottom w:w="28" w:type="dxa"/>
            </w:tcMar>
          </w:tcPr>
          <w:p w14:paraId="296FA2D1"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3AC5E9B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274.1</w:t>
            </w:r>
          </w:p>
        </w:tc>
        <w:tc>
          <w:tcPr>
            <w:tcW w:w="1786" w:type="dxa"/>
            <w:shd w:val="clear" w:color="auto" w:fill="FFFFFF" w:themeFill="background1"/>
            <w:tcMar>
              <w:top w:w="28" w:type="dxa"/>
              <w:bottom w:w="28" w:type="dxa"/>
            </w:tcMar>
          </w:tcPr>
          <w:p w14:paraId="55A4F23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2.1</w:t>
            </w:r>
          </w:p>
        </w:tc>
      </w:tr>
      <w:tr w:rsidR="003509C9" w:rsidRPr="00381E3F" w14:paraId="1EDE0C4E"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4F9B4C98" w14:textId="77777777" w:rsidR="003509C9" w:rsidRPr="00381E3F" w:rsidRDefault="003509C9" w:rsidP="00C04FA6">
            <w:pPr>
              <w:spacing w:before="0" w:beforeAutospacing="0" w:after="0" w:afterAutospacing="0" w:line="240" w:lineRule="auto"/>
              <w:rPr>
                <w:sz w:val="20"/>
                <w:szCs w:val="20"/>
              </w:rPr>
            </w:pPr>
            <w:r w:rsidRPr="00381E3F">
              <w:rPr>
                <w:sz w:val="20"/>
                <w:szCs w:val="20"/>
              </w:rPr>
              <w:t>Unemployment</w:t>
            </w:r>
          </w:p>
        </w:tc>
        <w:tc>
          <w:tcPr>
            <w:tcW w:w="1559" w:type="dxa"/>
            <w:shd w:val="clear" w:color="auto" w:fill="FFFFFF" w:themeFill="background1"/>
            <w:tcMar>
              <w:top w:w="28" w:type="dxa"/>
              <w:bottom w:w="28" w:type="dxa"/>
            </w:tcMar>
          </w:tcPr>
          <w:p w14:paraId="13D63BB6"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1CBD7C74"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w:t>
            </w:r>
          </w:p>
        </w:tc>
        <w:tc>
          <w:tcPr>
            <w:tcW w:w="1843" w:type="dxa"/>
            <w:shd w:val="clear" w:color="auto" w:fill="FFFFFF" w:themeFill="background1"/>
            <w:tcMar>
              <w:top w:w="28" w:type="dxa"/>
              <w:bottom w:w="28" w:type="dxa"/>
            </w:tcMar>
          </w:tcPr>
          <w:p w14:paraId="2C5C1E9F"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650F813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-0.3</w:t>
            </w:r>
          </w:p>
        </w:tc>
      </w:tr>
      <w:tr w:rsidR="003509C9" w:rsidRPr="00381E3F" w14:paraId="13C350E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478ACB93" w14:textId="77777777" w:rsidR="003509C9" w:rsidRPr="00381E3F" w:rsidRDefault="003509C9" w:rsidP="00C04FA6">
            <w:pPr>
              <w:spacing w:before="0" w:beforeAutospacing="0" w:after="0" w:afterAutospacing="0" w:line="240" w:lineRule="auto"/>
              <w:rPr>
                <w:sz w:val="20"/>
                <w:szCs w:val="20"/>
              </w:rPr>
            </w:pPr>
            <w:r w:rsidRPr="00381E3F">
              <w:rPr>
                <w:sz w:val="20"/>
                <w:szCs w:val="20"/>
              </w:rPr>
              <w:t>Participation rate</w:t>
            </w:r>
          </w:p>
        </w:tc>
        <w:tc>
          <w:tcPr>
            <w:tcW w:w="1559" w:type="dxa"/>
            <w:shd w:val="clear" w:color="auto" w:fill="FFFFFF" w:themeFill="background1"/>
            <w:tcMar>
              <w:top w:w="28" w:type="dxa"/>
              <w:bottom w:w="28" w:type="dxa"/>
            </w:tcMar>
          </w:tcPr>
          <w:p w14:paraId="32B0ABE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3EC0A80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66.2</w:t>
            </w:r>
          </w:p>
        </w:tc>
        <w:tc>
          <w:tcPr>
            <w:tcW w:w="1843" w:type="dxa"/>
            <w:shd w:val="clear" w:color="auto" w:fill="FFFFFF" w:themeFill="background1"/>
            <w:tcMar>
              <w:top w:w="28" w:type="dxa"/>
              <w:bottom w:w="28" w:type="dxa"/>
            </w:tcMar>
          </w:tcPr>
          <w:p w14:paraId="7FFAAA7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4E6BAC71"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0.2</w:t>
            </w:r>
          </w:p>
        </w:tc>
      </w:tr>
      <w:tr w:rsidR="003509C9" w:rsidRPr="00381E3F" w14:paraId="294A1B3A"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410" w:type="dxa"/>
            <w:shd w:val="clear" w:color="auto" w:fill="FFFFFF" w:themeFill="background1"/>
            <w:tcMar>
              <w:top w:w="28" w:type="dxa"/>
              <w:bottom w:w="28" w:type="dxa"/>
            </w:tcMar>
          </w:tcPr>
          <w:p w14:paraId="47029BCF" w14:textId="77777777" w:rsidR="003509C9" w:rsidRPr="00381E3F" w:rsidRDefault="003509C9" w:rsidP="00C04FA6">
            <w:pPr>
              <w:spacing w:before="0" w:beforeAutospacing="0" w:after="0" w:afterAutospacing="0" w:line="240" w:lineRule="auto"/>
              <w:rPr>
                <w:sz w:val="20"/>
                <w:szCs w:val="20"/>
              </w:rPr>
            </w:pPr>
            <w:r w:rsidRPr="00381E3F">
              <w:rPr>
                <w:sz w:val="20"/>
                <w:szCs w:val="20"/>
              </w:rPr>
              <w:t>Youth unemployment rate</w:t>
            </w:r>
          </w:p>
        </w:tc>
        <w:tc>
          <w:tcPr>
            <w:tcW w:w="1559" w:type="dxa"/>
            <w:shd w:val="clear" w:color="auto" w:fill="FFFFFF" w:themeFill="background1"/>
            <w:tcMar>
              <w:top w:w="28" w:type="dxa"/>
              <w:bottom w:w="28" w:type="dxa"/>
            </w:tcMar>
          </w:tcPr>
          <w:p w14:paraId="4A202665"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4E6DD47F"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10.2</w:t>
            </w:r>
          </w:p>
        </w:tc>
        <w:tc>
          <w:tcPr>
            <w:tcW w:w="1843" w:type="dxa"/>
            <w:shd w:val="clear" w:color="auto" w:fill="FFFFFF" w:themeFill="background1"/>
            <w:tcMar>
              <w:top w:w="28" w:type="dxa"/>
              <w:bottom w:w="28" w:type="dxa"/>
            </w:tcMar>
          </w:tcPr>
          <w:p w14:paraId="667DE3E0"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069BFD1E" w14:textId="77777777" w:rsidR="003509C9" w:rsidRPr="00381E3F" w:rsidRDefault="003509C9" w:rsidP="00C04FA6">
            <w:pPr>
              <w:spacing w:before="0" w:beforeAutospacing="0" w:after="0" w:afterAutospacing="0"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r>
    </w:tbl>
    <w:p w14:paraId="1B0343CF" w14:textId="2A26B039" w:rsidR="003509C9" w:rsidRPr="001C0B25" w:rsidRDefault="003509C9" w:rsidP="001C0B25">
      <w:pPr>
        <w:pStyle w:val="Sourceandnotetext"/>
        <w:keepNext w:val="0"/>
        <w:rPr>
          <w:noProof/>
        </w:rPr>
      </w:pPr>
      <w:r w:rsidRPr="00381E3F">
        <w:t>Source:</w:t>
      </w:r>
      <w:r w:rsidR="00062D01">
        <w:tab/>
      </w:r>
      <w:r w:rsidRPr="008C1B1D">
        <w:rPr>
          <w:noProof/>
        </w:rPr>
        <w:t xml:space="preserve">Data for the </w:t>
      </w:r>
      <w:r w:rsidRPr="008C1B1D">
        <w:t>Mid North Coast employment region</w:t>
      </w:r>
      <w:r w:rsidRPr="008C1B1D">
        <w:rPr>
          <w:noProof/>
        </w:rPr>
        <w:t xml:space="preserve"> are from</w:t>
      </w:r>
      <w:r w:rsidRPr="008C1B1D">
        <w:rPr>
          <w:i/>
          <w:iCs/>
          <w:noProof/>
        </w:rPr>
        <w:t xml:space="preserve"> </w:t>
      </w:r>
      <w:r w:rsidRPr="008C1B1D">
        <w:rPr>
          <w:noProof/>
        </w:rPr>
        <w:t>ABS,</w:t>
      </w:r>
      <w:r w:rsidRPr="008C1B1D">
        <w:rPr>
          <w:i/>
          <w:iCs/>
          <w:noProof/>
        </w:rPr>
        <w:t xml:space="preserve"> Labour Force, Detailed</w:t>
      </w:r>
      <w:r w:rsidRPr="001C0B25">
        <w:rPr>
          <w:noProof/>
        </w:rPr>
        <w:t>,</w:t>
      </w:r>
      <w:r w:rsidRPr="008C1B1D">
        <w:rPr>
          <w:i/>
          <w:iCs/>
          <w:noProof/>
        </w:rPr>
        <w:t xml:space="preserve"> </w:t>
      </w:r>
      <w:r w:rsidRPr="008C1B1D">
        <w:rPr>
          <w:noProof/>
        </w:rPr>
        <w:t xml:space="preserve">August 2021, 12-month averages of </w:t>
      </w:r>
      <w:r w:rsidRPr="008C1B1D">
        <w:rPr>
          <w:i/>
          <w:iCs/>
          <w:noProof/>
        </w:rPr>
        <w:t xml:space="preserve">original </w:t>
      </w:r>
      <w:r w:rsidRPr="008C1B1D">
        <w:rPr>
          <w:noProof/>
        </w:rPr>
        <w:t>estimates</w:t>
      </w:r>
      <w:r w:rsidRPr="001C0B25">
        <w:t xml:space="preserve">. </w:t>
      </w:r>
      <w:r w:rsidRPr="008C1B1D">
        <w:t>Data</w:t>
      </w:r>
      <w:r w:rsidRPr="008C1B1D">
        <w:rPr>
          <w:noProof/>
        </w:rPr>
        <w:t xml:space="preserve"> for New South Wales and Australia are from</w:t>
      </w:r>
      <w:r w:rsidRPr="008C1B1D">
        <w:rPr>
          <w:i/>
          <w:iCs/>
          <w:noProof/>
        </w:rPr>
        <w:t xml:space="preserve"> </w:t>
      </w:r>
      <w:r w:rsidRPr="008C1B1D">
        <w:rPr>
          <w:noProof/>
        </w:rPr>
        <w:t>ABS,</w:t>
      </w:r>
      <w:r w:rsidRPr="008C1B1D">
        <w:rPr>
          <w:i/>
          <w:iCs/>
          <w:noProof/>
        </w:rPr>
        <w:t xml:space="preserve"> Labour Force, Australia</w:t>
      </w:r>
      <w:r w:rsidRPr="001C0B25">
        <w:rPr>
          <w:noProof/>
        </w:rPr>
        <w:t>,</w:t>
      </w:r>
      <w:r w:rsidRPr="008C1B1D">
        <w:rPr>
          <w:i/>
          <w:iCs/>
          <w:noProof/>
        </w:rPr>
        <w:t xml:space="preserve"> </w:t>
      </w:r>
      <w:r w:rsidRPr="008C1B1D">
        <w:rPr>
          <w:noProof/>
        </w:rPr>
        <w:t>August 2021</w:t>
      </w:r>
      <w:r w:rsidRPr="008C1B1D">
        <w:rPr>
          <w:i/>
          <w:iCs/>
          <w:noProof/>
        </w:rPr>
        <w:t xml:space="preserve">, seasonally adjusted </w:t>
      </w:r>
      <w:r w:rsidRPr="008C1B1D">
        <w:rPr>
          <w:noProof/>
        </w:rPr>
        <w:t xml:space="preserve">data, except for the youth unemployment rate for New South Wales, which is in </w:t>
      </w:r>
      <w:r w:rsidRPr="008C1B1D">
        <w:rPr>
          <w:i/>
          <w:iCs/>
          <w:noProof/>
        </w:rPr>
        <w:t xml:space="preserve">original </w:t>
      </w:r>
      <w:r w:rsidRPr="008C1B1D">
        <w:rPr>
          <w:noProof/>
        </w:rPr>
        <w:t>monthly terms</w:t>
      </w:r>
      <w:r w:rsidRPr="000A3F2E">
        <w:rPr>
          <w:noProof/>
        </w:rPr>
        <w:t>.</w:t>
      </w:r>
      <w:r w:rsidRPr="001C0B25">
        <w:rPr>
          <w:noProof/>
        </w:rPr>
        <w:t xml:space="preserve"> </w:t>
      </w:r>
    </w:p>
    <w:bookmarkEnd w:id="243"/>
    <w:p w14:paraId="674D1777" w14:textId="77777777" w:rsidR="003509C9" w:rsidRPr="00CF215E" w:rsidRDefault="003509C9" w:rsidP="00CF215E">
      <w:pPr>
        <w:pStyle w:val="Heading6"/>
      </w:pPr>
      <w:r w:rsidRPr="00CF215E">
        <w:lastRenderedPageBreak/>
        <w:t>Impact of COVID-19 on labour market conditions in Mid North Coast</w:t>
      </w:r>
    </w:p>
    <w:p w14:paraId="138A2413" w14:textId="733AD31B" w:rsidR="003509C9" w:rsidRPr="00381E3F" w:rsidRDefault="003509C9" w:rsidP="003509C9">
      <w:r w:rsidRPr="00381E3F">
        <w:t>The COVID-19 pandemic has had a significant negative impact on conditions</w:t>
      </w:r>
      <w:r w:rsidRPr="00381E3F">
        <w:rPr>
          <w:rStyle w:val="FootnoteReference"/>
        </w:rPr>
        <w:footnoteReference w:id="19"/>
      </w:r>
      <w:r w:rsidRPr="00381E3F">
        <w:t xml:space="preserve"> in the Mid North Coast employment region. Between March 2020 (when Australia recorded its 100</w:t>
      </w:r>
      <w:r w:rsidRPr="001C0B25">
        <w:t>th</w:t>
      </w:r>
      <w:r w:rsidRPr="00381E3F">
        <w:t xml:space="preserve"> case of COVID-19) and June 2020 (the trough in labour market conditions in the region), employment in the Mid North Coast fell by 16,800 (or 11.6%) (</w:t>
      </w:r>
      <w:r w:rsidRPr="00381E3F">
        <w:fldChar w:fldCharType="begin"/>
      </w:r>
      <w:r w:rsidRPr="00381E3F">
        <w:instrText xml:space="preserve"> REF _Ref86401184 \h </w:instrText>
      </w:r>
      <w:r>
        <w:instrText xml:space="preserve"> \* MERGEFORMAT </w:instrText>
      </w:r>
      <w:r w:rsidRPr="00381E3F">
        <w:fldChar w:fldCharType="separate"/>
      </w:r>
      <w:r w:rsidR="009C2258" w:rsidRPr="00381E3F">
        <w:t xml:space="preserve">Figure </w:t>
      </w:r>
      <w:r w:rsidR="009C2258">
        <w:rPr>
          <w:noProof/>
        </w:rPr>
        <w:t>1.5</w:t>
      </w:r>
      <w:r w:rsidRPr="00381E3F">
        <w:fldChar w:fldCharType="end"/>
      </w:r>
      <w:r w:rsidRPr="00381E3F">
        <w:t>). The unemployment rate in the region increased by 3.3</w:t>
      </w:r>
      <w:r w:rsidR="0051674D">
        <w:t> </w:t>
      </w:r>
      <w:r w:rsidRPr="00381E3F">
        <w:t xml:space="preserve">ppt over the period, to 10.1% in June 2020, while the participation rate decreased by 4.3 ppt, to a trough of 47.0% in June 2020. </w:t>
      </w:r>
    </w:p>
    <w:p w14:paraId="35969956" w14:textId="04049759" w:rsidR="003509C9" w:rsidRPr="00381E3F" w:rsidRDefault="003509C9" w:rsidP="003509C9">
      <w:r w:rsidRPr="00381E3F">
        <w:t>Reflecting the effective elimination of COVID-19 cases in the region until recently, labour market conditions in the Mid North Coast employment region recovered somewhat between June 2020 and June 2021, with the level of employment increasing by 11,100 (or 8.6%). In addition, the region</w:t>
      </w:r>
      <w:r w:rsidR="00F178A9">
        <w:t>’</w:t>
      </w:r>
      <w:r w:rsidRPr="00381E3F">
        <w:t>s unemployment rate decreased by 4.7 ppt over the period, while the participation rate increased by 1.6 ppt (</w:t>
      </w:r>
      <w:r w:rsidRPr="00381E3F">
        <w:fldChar w:fldCharType="begin"/>
      </w:r>
      <w:r w:rsidRPr="00381E3F">
        <w:instrText xml:space="preserve"> REF _Ref86401184 \h </w:instrText>
      </w:r>
      <w:r>
        <w:instrText xml:space="preserve"> \* MERGEFORMAT </w:instrText>
      </w:r>
      <w:r w:rsidRPr="00381E3F">
        <w:fldChar w:fldCharType="separate"/>
      </w:r>
      <w:r w:rsidR="009C2258" w:rsidRPr="00381E3F">
        <w:t xml:space="preserve">Figure </w:t>
      </w:r>
      <w:r w:rsidR="009C2258">
        <w:rPr>
          <w:noProof/>
        </w:rPr>
        <w:t>1.5</w:t>
      </w:r>
      <w:r w:rsidRPr="00381E3F">
        <w:fldChar w:fldCharType="end"/>
      </w:r>
      <w:r w:rsidRPr="00381E3F">
        <w:t xml:space="preserve">). </w:t>
      </w:r>
    </w:p>
    <w:p w14:paraId="6D854710" w14:textId="673084E4" w:rsidR="003509C9" w:rsidRPr="00381E3F" w:rsidRDefault="003509C9" w:rsidP="003509C9">
      <w:pPr>
        <w:pStyle w:val="Caption"/>
      </w:pPr>
      <w:bookmarkStart w:id="244" w:name="_Ref86401184"/>
      <w:bookmarkStart w:id="245" w:name="_Toc94537524"/>
      <w:bookmarkStart w:id="246" w:name="_Toc110074713"/>
      <w:bookmarkStart w:id="247" w:name="_Toc122545115"/>
      <w:r w:rsidRPr="00381E3F">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5</w:t>
      </w:r>
      <w:r w:rsidR="009C2258">
        <w:rPr>
          <w:noProof/>
        </w:rPr>
        <w:fldChar w:fldCharType="end"/>
      </w:r>
      <w:bookmarkEnd w:id="244"/>
      <w:r w:rsidRPr="00381E3F">
        <w:t xml:space="preserve"> Employment (number) and unemployment (%)</w:t>
      </w:r>
      <w:r w:rsidR="007855BE">
        <w:t>,</w:t>
      </w:r>
      <w:r w:rsidRPr="00381E3F">
        <w:t xml:space="preserve"> Mid North Coast</w:t>
      </w:r>
      <w:r w:rsidR="00400525">
        <w:t>, NSW,</w:t>
      </w:r>
      <w:r w:rsidRPr="00381E3F">
        <w:t xml:space="preserve"> July 2019 to June 2021</w:t>
      </w:r>
      <w:bookmarkEnd w:id="245"/>
      <w:bookmarkEnd w:id="246"/>
      <w:bookmarkEnd w:id="247"/>
    </w:p>
    <w:p w14:paraId="2D043450" w14:textId="77777777" w:rsidR="003509C9" w:rsidRPr="00381E3F" w:rsidRDefault="003509C9" w:rsidP="003509C9">
      <w:pPr>
        <w:spacing w:after="0"/>
      </w:pPr>
      <w:r w:rsidRPr="00381E3F">
        <w:rPr>
          <w:noProof/>
        </w:rPr>
        <w:drawing>
          <wp:inline distT="0" distB="0" distL="0" distR="0" wp14:anchorId="6201AB35" wp14:editId="25C5343C">
            <wp:extent cx="5552637" cy="2842828"/>
            <wp:effectExtent l="19050" t="19050" r="10160" b="15240"/>
            <wp:docPr id="25" name="Picture 25" descr="Graph shows employment numbers and the unemployment rate (original series) varying between months, 12 month average employment numbers trending down slightly (although they may be heading back up from early 2021), and the 12 month average unemployment rate rising from early 2020, then falling from lat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 shows employment numbers and the unemployment rate (original series) varying between months, 12 month average employment numbers trending down slightly (although they may be heading back up from early 2021), and the 12 month average unemployment rate rising from early 2020, then falling from late 202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52637" cy="2842828"/>
                    </a:xfrm>
                    <a:prstGeom prst="rect">
                      <a:avLst/>
                    </a:prstGeom>
                    <a:noFill/>
                    <a:ln>
                      <a:solidFill>
                        <a:schemeClr val="tx1"/>
                      </a:solidFill>
                    </a:ln>
                  </pic:spPr>
                </pic:pic>
              </a:graphicData>
            </a:graphic>
          </wp:inline>
        </w:drawing>
      </w:r>
    </w:p>
    <w:p w14:paraId="1557B283" w14:textId="2C274107" w:rsidR="003509C9" w:rsidRPr="00381E3F" w:rsidRDefault="003509C9">
      <w:pPr>
        <w:pStyle w:val="Sourceandnotetext"/>
      </w:pPr>
      <w:r w:rsidRPr="00381E3F">
        <w:t>Source:</w:t>
      </w:r>
      <w:r w:rsidR="00062D01">
        <w:tab/>
      </w:r>
      <w:r w:rsidRPr="008C1B1D">
        <w:t xml:space="preserve">ABS, </w:t>
      </w:r>
      <w:r w:rsidRPr="003C5A25">
        <w:rPr>
          <w:i/>
          <w:iCs/>
        </w:rPr>
        <w:t>Labour Force, Australia, Detailed</w:t>
      </w:r>
      <w:r w:rsidRPr="008C1B1D">
        <w:t>, August 2021</w:t>
      </w:r>
      <w:r w:rsidRPr="00381E3F">
        <w:t>.</w:t>
      </w:r>
      <w:r w:rsidR="001002F2">
        <w:t xml:space="preserve"> </w:t>
      </w:r>
    </w:p>
    <w:p w14:paraId="60681013" w14:textId="3D90C379" w:rsidR="003509C9" w:rsidRPr="00381E3F" w:rsidRDefault="003509C9" w:rsidP="003509C9">
      <w:pPr>
        <w:spacing w:before="240"/>
      </w:pPr>
      <w:r w:rsidRPr="00381E3F">
        <w:t xml:space="preserve">Notwithstanding the improvement in conditions outlined above, it is worth noting that in June 2021, the </w:t>
      </w:r>
      <w:r w:rsidRPr="006C5580">
        <w:t>number of JobSeeker Payment and Youth Allowance (other) recipients (as a proportion of the labour force</w:t>
      </w:r>
      <w:r w:rsidRPr="00604A2B">
        <w:t xml:space="preserve">) in Mid North Coast was 3.2 ppt above </w:t>
      </w:r>
      <w:r w:rsidRPr="0027700B">
        <w:t xml:space="preserve">its </w:t>
      </w:r>
      <w:r w:rsidRPr="00604A2B">
        <w:t>pre-COVID rate</w:t>
      </w:r>
      <w:r w:rsidRPr="00381E3F">
        <w:t xml:space="preserve"> in February 2020.</w:t>
      </w:r>
    </w:p>
    <w:p w14:paraId="133D837E" w14:textId="77777777" w:rsidR="003509C9" w:rsidRPr="00381E3F" w:rsidRDefault="003509C9" w:rsidP="00CF215E">
      <w:pPr>
        <w:pStyle w:val="Heading6"/>
      </w:pPr>
      <w:r w:rsidRPr="00381E3F">
        <w:t xml:space="preserve">Industry </w:t>
      </w:r>
      <w:r w:rsidRPr="00785879">
        <w:t>analysis</w:t>
      </w:r>
      <w:r w:rsidRPr="00381E3F">
        <w:t xml:space="preserve"> </w:t>
      </w:r>
    </w:p>
    <w:p w14:paraId="39EA4367" w14:textId="50B47952" w:rsidR="003509C9" w:rsidRPr="00381E3F" w:rsidRDefault="003509C9" w:rsidP="003509C9">
      <w:pPr>
        <w:rPr>
          <w:rFonts w:eastAsia="Times New Roman"/>
          <w:color w:val="000000"/>
          <w:sz w:val="20"/>
          <w:szCs w:val="20"/>
          <w:lang w:eastAsia="en-AU"/>
        </w:rPr>
      </w:pPr>
      <w:r w:rsidRPr="00381E3F">
        <w:t xml:space="preserve">Over the period May 2019 </w:t>
      </w:r>
      <w:r w:rsidRPr="00381E3F">
        <w:rPr>
          <w:rFonts w:cstheme="minorHAnsi"/>
        </w:rPr>
        <w:t xml:space="preserve">to May 2021, </w:t>
      </w:r>
      <w:r w:rsidRPr="00381E3F">
        <w:t xml:space="preserve">employment in Mid North Coast </w:t>
      </w:r>
      <w:bookmarkStart w:id="248" w:name="_Hlk85615659"/>
      <w:r w:rsidRPr="00381E3F">
        <w:t xml:space="preserve">increased in </w:t>
      </w:r>
      <w:r w:rsidR="00FD57D9">
        <w:t>7</w:t>
      </w:r>
      <w:r w:rsidR="00FD57D9" w:rsidRPr="00381E3F">
        <w:t xml:space="preserve"> </w:t>
      </w:r>
      <w:r w:rsidRPr="00381E3F">
        <w:t xml:space="preserve">industries and declined in </w:t>
      </w:r>
      <w:bookmarkEnd w:id="248"/>
      <w:r w:rsidRPr="00381E3F">
        <w:t>12 (</w:t>
      </w:r>
      <w:r w:rsidRPr="00381E3F">
        <w:fldChar w:fldCharType="begin"/>
      </w:r>
      <w:r w:rsidRPr="00381E3F">
        <w:instrText xml:space="preserve"> REF _Ref88816842 \h </w:instrText>
      </w:r>
      <w:r>
        <w:instrText xml:space="preserve"> \* MERGEFORMAT </w:instrText>
      </w:r>
      <w:r w:rsidRPr="00381E3F">
        <w:fldChar w:fldCharType="separate"/>
      </w:r>
      <w:r w:rsidR="009C2258" w:rsidRPr="00530C41">
        <w:t xml:space="preserve">Table </w:t>
      </w:r>
      <w:r w:rsidR="009C2258">
        <w:rPr>
          <w:noProof/>
        </w:rPr>
        <w:t>1.5</w:t>
      </w:r>
      <w:r w:rsidRPr="00381E3F">
        <w:fldChar w:fldCharType="end"/>
      </w:r>
      <w:r w:rsidRPr="00381E3F">
        <w:t xml:space="preserve">). </w:t>
      </w:r>
    </w:p>
    <w:p w14:paraId="6B289CF5" w14:textId="17888FFE" w:rsidR="003509C9" w:rsidRPr="00381E3F" w:rsidRDefault="003509C9" w:rsidP="003509C9">
      <w:r w:rsidRPr="00381E3F">
        <w:t xml:space="preserve">Almost two-thirds (65.2%) of employment in the region was concentrated in </w:t>
      </w:r>
      <w:r w:rsidR="00A46C18">
        <w:t>6</w:t>
      </w:r>
      <w:r w:rsidRPr="00381E3F">
        <w:t xml:space="preserve"> industries in May</w:t>
      </w:r>
      <w:r>
        <w:t> </w:t>
      </w:r>
      <w:r w:rsidRPr="00381E3F">
        <w:t xml:space="preserve">2021, compared with 64.1% in May 2019. The employment share of </w:t>
      </w:r>
      <w:r w:rsidRPr="006C5580">
        <w:t xml:space="preserve">Health Care and Social </w:t>
      </w:r>
      <w:r w:rsidRPr="006C5580">
        <w:lastRenderedPageBreak/>
        <w:t>Assistance</w:t>
      </w:r>
      <w:r w:rsidRPr="00381E3F">
        <w:t xml:space="preserve"> (the largest employing industry) fell from 18.8% as at May 2019, to 17.8% as at May</w:t>
      </w:r>
      <w:r>
        <w:t> </w:t>
      </w:r>
      <w:r w:rsidRPr="00381E3F">
        <w:t xml:space="preserve">2021. In addition, the composition and ordering of the </w:t>
      </w:r>
      <w:r w:rsidR="00A46C18">
        <w:t>6</w:t>
      </w:r>
      <w:r w:rsidRPr="00381E3F">
        <w:t xml:space="preserve"> largest industries changed over the 2</w:t>
      </w:r>
      <w:r>
        <w:t> </w:t>
      </w:r>
      <w:r w:rsidRPr="00381E3F">
        <w:t xml:space="preserve">years. </w:t>
      </w:r>
    </w:p>
    <w:p w14:paraId="101A5B58" w14:textId="77777777" w:rsidR="003509C9" w:rsidRPr="00381E3F" w:rsidRDefault="003509C9" w:rsidP="003509C9">
      <w:r w:rsidRPr="00381E3F">
        <w:t>For example, Accommodation and Food Services moved from the fourth to the third largest employing industry and Education and Training shifted from the sixth to the fourth. Retail Trade was the fifth largest employing industry in May 2021, while Other Services surpassed Public Administration and Safety (previously fifth largest) to become the sixth largest employing industry.</w:t>
      </w:r>
    </w:p>
    <w:p w14:paraId="5E2EE7A7" w14:textId="789C6663" w:rsidR="003509C9" w:rsidRPr="00530C41" w:rsidRDefault="003509C9" w:rsidP="003509C9">
      <w:pPr>
        <w:pStyle w:val="Caption"/>
      </w:pPr>
      <w:bookmarkStart w:id="249" w:name="_Ref88816842"/>
      <w:bookmarkStart w:id="250" w:name="_Toc94537373"/>
      <w:bookmarkStart w:id="251" w:name="_Toc110074569"/>
      <w:bookmarkStart w:id="252" w:name="_Toc116314686"/>
      <w:bookmarkStart w:id="253" w:name="_Toc122558525"/>
      <w:bookmarkStart w:id="254" w:name="_Hlk86339928"/>
      <w:r w:rsidRPr="00530C41">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249"/>
      <w:r w:rsidRPr="00530C41">
        <w:t xml:space="preserve"> Employment by industry, Mid North Coast</w:t>
      </w:r>
      <w:r w:rsidR="00400525">
        <w:t>, NSW</w:t>
      </w:r>
      <w:r w:rsidRPr="00530C41">
        <w:t xml:space="preserve"> (number, % and </w:t>
      </w:r>
      <w:r w:rsidR="00CE32B9">
        <w:t>ppt</w:t>
      </w:r>
      <w:r w:rsidRPr="00530C41">
        <w:t>)</w:t>
      </w:r>
      <w:bookmarkEnd w:id="250"/>
      <w:bookmarkEnd w:id="251"/>
      <w:bookmarkEnd w:id="252"/>
      <w:bookmarkEnd w:id="253"/>
    </w:p>
    <w:tbl>
      <w:tblPr>
        <w:tblW w:w="9795" w:type="dxa"/>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3969"/>
        <w:gridCol w:w="1418"/>
        <w:gridCol w:w="1417"/>
        <w:gridCol w:w="1502"/>
        <w:gridCol w:w="1489"/>
      </w:tblGrid>
      <w:tr w:rsidR="003509C9" w:rsidRPr="00381E3F" w14:paraId="29822B3C" w14:textId="77777777" w:rsidTr="00F746B8">
        <w:trPr>
          <w:trHeight w:val="312"/>
          <w:tblHeader/>
        </w:trPr>
        <w:tc>
          <w:tcPr>
            <w:tcW w:w="3969" w:type="dxa"/>
            <w:shd w:val="clear" w:color="auto" w:fill="404040" w:themeFill="text1" w:themeFillTint="BF"/>
            <w:noWrap/>
            <w:tcMar>
              <w:top w:w="28" w:type="dxa"/>
              <w:bottom w:w="28" w:type="dxa"/>
            </w:tcMar>
            <w:vAlign w:val="center"/>
          </w:tcPr>
          <w:p w14:paraId="4879E3B5" w14:textId="77777777" w:rsidR="003509C9" w:rsidRPr="00561C76" w:rsidRDefault="003509C9" w:rsidP="0050756E">
            <w:pPr>
              <w:spacing w:after="0" w:line="240" w:lineRule="auto"/>
              <w:rPr>
                <w:rFonts w:cstheme="minorHAnsi"/>
                <w:b/>
                <w:bCs/>
                <w:color w:val="FFFFFF" w:themeColor="background1"/>
                <w:sz w:val="20"/>
                <w:szCs w:val="20"/>
              </w:rPr>
            </w:pPr>
            <w:r w:rsidRPr="00561C76">
              <w:rPr>
                <w:rFonts w:cstheme="minorHAnsi"/>
                <w:b/>
                <w:bCs/>
                <w:color w:val="FFFFFF" w:themeColor="background1"/>
                <w:sz w:val="20"/>
                <w:szCs w:val="20"/>
              </w:rPr>
              <w:t>Industry</w:t>
            </w:r>
          </w:p>
        </w:tc>
        <w:tc>
          <w:tcPr>
            <w:tcW w:w="1418" w:type="dxa"/>
            <w:shd w:val="clear" w:color="auto" w:fill="404040" w:themeFill="text1" w:themeFillTint="BF"/>
            <w:tcMar>
              <w:top w:w="28" w:type="dxa"/>
              <w:bottom w:w="28" w:type="dxa"/>
            </w:tcMar>
            <w:vAlign w:val="center"/>
          </w:tcPr>
          <w:p w14:paraId="07218221" w14:textId="6D08B4E0" w:rsidR="003509C9" w:rsidRPr="00561C76" w:rsidRDefault="003509C9" w:rsidP="0050756E">
            <w:pPr>
              <w:spacing w:after="0" w:line="240" w:lineRule="auto"/>
              <w:jc w:val="center"/>
              <w:rPr>
                <w:rFonts w:cstheme="minorHAnsi"/>
                <w:b/>
                <w:bCs/>
                <w:color w:val="FFFFFF" w:themeColor="background1"/>
                <w:sz w:val="20"/>
                <w:szCs w:val="20"/>
              </w:rPr>
            </w:pPr>
            <w:r w:rsidRPr="00561C76">
              <w:rPr>
                <w:rFonts w:cstheme="minorHAnsi"/>
                <w:b/>
                <w:bCs/>
                <w:color w:val="FFFFFF" w:themeColor="background1"/>
                <w:sz w:val="20"/>
                <w:szCs w:val="20"/>
              </w:rPr>
              <w:t xml:space="preserve">Employment level </w:t>
            </w:r>
            <w:r w:rsidR="00C6419A">
              <w:rPr>
                <w:rFonts w:cstheme="minorHAnsi"/>
                <w:b/>
                <w:bCs/>
                <w:color w:val="FFFFFF" w:themeColor="background1"/>
                <w:sz w:val="20"/>
                <w:szCs w:val="20"/>
              </w:rPr>
              <w:t>’</w:t>
            </w:r>
            <w:r w:rsidRPr="00561C76">
              <w:rPr>
                <w:rFonts w:cstheme="minorHAnsi"/>
                <w:b/>
                <w:bCs/>
                <w:color w:val="FFFFFF" w:themeColor="background1"/>
                <w:sz w:val="20"/>
                <w:szCs w:val="20"/>
              </w:rPr>
              <w:t>000</w:t>
            </w:r>
          </w:p>
          <w:p w14:paraId="2B89EAA1" w14:textId="020FD8A9" w:rsidR="003509C9" w:rsidRPr="00561C76" w:rsidRDefault="003509C9" w:rsidP="0050756E">
            <w:pPr>
              <w:spacing w:after="0" w:line="240" w:lineRule="auto"/>
              <w:jc w:val="center"/>
              <w:rPr>
                <w:rFonts w:cstheme="minorHAnsi"/>
                <w:b/>
                <w:bCs/>
                <w:color w:val="FFFFFF" w:themeColor="background1"/>
                <w:sz w:val="20"/>
                <w:szCs w:val="20"/>
              </w:rPr>
            </w:pPr>
            <w:r w:rsidRPr="00561C76">
              <w:rPr>
                <w:rFonts w:cstheme="minorHAnsi"/>
                <w:b/>
                <w:bCs/>
                <w:color w:val="FFFFFF" w:themeColor="background1"/>
                <w:sz w:val="20"/>
                <w:szCs w:val="20"/>
              </w:rPr>
              <w:t xml:space="preserve">May </w:t>
            </w:r>
            <w:r w:rsidR="00C6419A">
              <w:rPr>
                <w:rFonts w:cstheme="minorHAnsi"/>
                <w:b/>
                <w:bCs/>
                <w:color w:val="FFFFFF" w:themeColor="background1"/>
                <w:sz w:val="20"/>
                <w:szCs w:val="20"/>
              </w:rPr>
              <w:t>20</w:t>
            </w:r>
            <w:r w:rsidR="00C6419A" w:rsidRPr="00561C76">
              <w:rPr>
                <w:rFonts w:cstheme="minorHAnsi"/>
                <w:b/>
                <w:bCs/>
                <w:color w:val="FFFFFF" w:themeColor="background1"/>
                <w:sz w:val="20"/>
                <w:szCs w:val="20"/>
              </w:rPr>
              <w:t>20</w:t>
            </w:r>
            <w:r w:rsidR="00C6419A">
              <w:rPr>
                <w:rFonts w:cstheme="minorHAnsi"/>
                <w:b/>
                <w:bCs/>
                <w:color w:val="FFFFFF" w:themeColor="background1"/>
                <w:sz w:val="20"/>
                <w:szCs w:val="20"/>
              </w:rPr>
              <w:t>–</w:t>
            </w:r>
            <w:r w:rsidR="00C6419A" w:rsidRPr="00561C76">
              <w:rPr>
                <w:rFonts w:cstheme="minorHAnsi"/>
                <w:b/>
                <w:bCs/>
                <w:color w:val="FFFFFF" w:themeColor="background1"/>
                <w:sz w:val="20"/>
                <w:szCs w:val="20"/>
              </w:rPr>
              <w:t>21</w:t>
            </w:r>
          </w:p>
        </w:tc>
        <w:tc>
          <w:tcPr>
            <w:tcW w:w="1417" w:type="dxa"/>
            <w:shd w:val="clear" w:color="auto" w:fill="404040" w:themeFill="text1" w:themeFillTint="BF"/>
            <w:noWrap/>
            <w:tcMar>
              <w:top w:w="28" w:type="dxa"/>
              <w:bottom w:w="28" w:type="dxa"/>
            </w:tcMar>
            <w:vAlign w:val="center"/>
          </w:tcPr>
          <w:p w14:paraId="64FAF6A1" w14:textId="4A907BB9" w:rsidR="003509C9" w:rsidRPr="00561C76" w:rsidRDefault="003509C9" w:rsidP="0050756E">
            <w:pPr>
              <w:spacing w:after="0" w:line="240" w:lineRule="auto"/>
              <w:jc w:val="center"/>
              <w:rPr>
                <w:rFonts w:cstheme="minorHAnsi"/>
                <w:b/>
                <w:bCs/>
                <w:color w:val="FFFFFF" w:themeColor="background1"/>
                <w:sz w:val="20"/>
                <w:szCs w:val="20"/>
              </w:rPr>
            </w:pPr>
            <w:r w:rsidRPr="00561C76">
              <w:rPr>
                <w:rFonts w:cstheme="minorHAnsi"/>
                <w:b/>
                <w:bCs/>
                <w:color w:val="FFFFFF" w:themeColor="background1"/>
                <w:sz w:val="20"/>
                <w:szCs w:val="20"/>
              </w:rPr>
              <w:t>Employment share %</w:t>
            </w:r>
          </w:p>
          <w:p w14:paraId="0AD47E05" w14:textId="34F7726F" w:rsidR="003509C9" w:rsidRPr="00561C76" w:rsidRDefault="003509C9" w:rsidP="0050756E">
            <w:pPr>
              <w:spacing w:after="0" w:line="240" w:lineRule="auto"/>
              <w:jc w:val="center"/>
              <w:rPr>
                <w:rFonts w:cstheme="minorHAnsi"/>
                <w:b/>
                <w:bCs/>
                <w:color w:val="FFFFFF" w:themeColor="background1"/>
                <w:sz w:val="20"/>
                <w:szCs w:val="20"/>
              </w:rPr>
            </w:pPr>
            <w:r w:rsidRPr="00561C76">
              <w:rPr>
                <w:rFonts w:cstheme="minorHAnsi"/>
                <w:b/>
                <w:bCs/>
                <w:color w:val="FFFFFF" w:themeColor="background1"/>
                <w:sz w:val="20"/>
                <w:szCs w:val="20"/>
              </w:rPr>
              <w:t xml:space="preserve">May </w:t>
            </w:r>
            <w:r w:rsidR="00C6419A">
              <w:rPr>
                <w:rFonts w:cstheme="minorHAnsi"/>
                <w:b/>
                <w:bCs/>
                <w:color w:val="FFFFFF" w:themeColor="background1"/>
                <w:sz w:val="20"/>
                <w:szCs w:val="20"/>
              </w:rPr>
              <w:t>20</w:t>
            </w:r>
            <w:r w:rsidRPr="00561C76">
              <w:rPr>
                <w:rFonts w:cstheme="minorHAnsi"/>
                <w:b/>
                <w:bCs/>
                <w:color w:val="FFFFFF" w:themeColor="background1"/>
                <w:sz w:val="20"/>
                <w:szCs w:val="20"/>
              </w:rPr>
              <w:t>20</w:t>
            </w:r>
            <w:r w:rsidR="00C6419A">
              <w:rPr>
                <w:rFonts w:cstheme="minorHAnsi"/>
                <w:b/>
                <w:bCs/>
                <w:color w:val="FFFFFF" w:themeColor="background1"/>
                <w:sz w:val="20"/>
                <w:szCs w:val="20"/>
              </w:rPr>
              <w:t>–</w:t>
            </w:r>
            <w:r w:rsidRPr="00561C76">
              <w:rPr>
                <w:rFonts w:cstheme="minorHAnsi"/>
                <w:b/>
                <w:bCs/>
                <w:color w:val="FFFFFF" w:themeColor="background1"/>
                <w:sz w:val="20"/>
                <w:szCs w:val="20"/>
              </w:rPr>
              <w:t>21</w:t>
            </w:r>
          </w:p>
        </w:tc>
        <w:tc>
          <w:tcPr>
            <w:tcW w:w="1502" w:type="dxa"/>
            <w:shd w:val="clear" w:color="auto" w:fill="404040" w:themeFill="text1" w:themeFillTint="BF"/>
            <w:noWrap/>
            <w:tcMar>
              <w:top w:w="28" w:type="dxa"/>
              <w:bottom w:w="28" w:type="dxa"/>
            </w:tcMar>
            <w:vAlign w:val="center"/>
          </w:tcPr>
          <w:p w14:paraId="14F33F24" w14:textId="268A3A1E" w:rsidR="003509C9" w:rsidRPr="00561C76" w:rsidRDefault="003509C9" w:rsidP="0050756E">
            <w:pPr>
              <w:spacing w:after="0" w:line="240" w:lineRule="auto"/>
              <w:jc w:val="center"/>
              <w:rPr>
                <w:rFonts w:cstheme="minorHAnsi"/>
                <w:b/>
                <w:bCs/>
                <w:color w:val="FFFFFF" w:themeColor="background1"/>
                <w:sz w:val="20"/>
                <w:szCs w:val="20"/>
              </w:rPr>
            </w:pPr>
            <w:r w:rsidRPr="00561C76">
              <w:rPr>
                <w:rFonts w:cstheme="minorHAnsi"/>
                <w:b/>
                <w:bCs/>
                <w:color w:val="FFFFFF" w:themeColor="background1"/>
                <w:sz w:val="20"/>
                <w:szCs w:val="20"/>
              </w:rPr>
              <w:t xml:space="preserve">Change in employment level </w:t>
            </w:r>
            <w:r w:rsidR="00C6419A">
              <w:rPr>
                <w:rFonts w:cstheme="minorHAnsi"/>
                <w:b/>
                <w:bCs/>
                <w:color w:val="FFFFFF" w:themeColor="background1"/>
                <w:sz w:val="20"/>
                <w:szCs w:val="20"/>
              </w:rPr>
              <w:t>’</w:t>
            </w:r>
            <w:r w:rsidRPr="00561C76">
              <w:rPr>
                <w:rFonts w:cstheme="minorHAnsi"/>
                <w:b/>
                <w:bCs/>
                <w:color w:val="FFFFFF" w:themeColor="background1"/>
                <w:sz w:val="20"/>
                <w:szCs w:val="20"/>
              </w:rPr>
              <w:t xml:space="preserve">000 February </w:t>
            </w:r>
            <w:r w:rsidR="00C6419A">
              <w:rPr>
                <w:rFonts w:cstheme="minorHAnsi"/>
                <w:b/>
                <w:bCs/>
                <w:color w:val="FFFFFF" w:themeColor="background1"/>
                <w:sz w:val="20"/>
                <w:szCs w:val="20"/>
              </w:rPr>
              <w:t>20</w:t>
            </w:r>
            <w:r w:rsidRPr="00561C76">
              <w:rPr>
                <w:rFonts w:cstheme="minorHAnsi"/>
                <w:b/>
                <w:bCs/>
                <w:color w:val="FFFFFF" w:themeColor="background1"/>
                <w:sz w:val="20"/>
                <w:szCs w:val="20"/>
              </w:rPr>
              <w:t>20 to May</w:t>
            </w:r>
            <w:r w:rsidR="00C6419A">
              <w:rPr>
                <w:rFonts w:cstheme="minorHAnsi"/>
                <w:b/>
                <w:bCs/>
                <w:color w:val="FFFFFF" w:themeColor="background1"/>
                <w:sz w:val="20"/>
                <w:szCs w:val="20"/>
              </w:rPr>
              <w:t xml:space="preserve"> 20</w:t>
            </w:r>
            <w:r w:rsidRPr="00561C76">
              <w:rPr>
                <w:rFonts w:cstheme="minorHAnsi"/>
                <w:b/>
                <w:bCs/>
                <w:color w:val="FFFFFF" w:themeColor="background1"/>
                <w:sz w:val="20"/>
                <w:szCs w:val="20"/>
              </w:rPr>
              <w:t>21</w:t>
            </w:r>
          </w:p>
        </w:tc>
        <w:tc>
          <w:tcPr>
            <w:tcW w:w="1489" w:type="dxa"/>
            <w:shd w:val="clear" w:color="auto" w:fill="404040" w:themeFill="text1" w:themeFillTint="BF"/>
            <w:noWrap/>
            <w:tcMar>
              <w:top w:w="28" w:type="dxa"/>
              <w:bottom w:w="28" w:type="dxa"/>
            </w:tcMar>
            <w:vAlign w:val="center"/>
          </w:tcPr>
          <w:p w14:paraId="52C9F9D4" w14:textId="046EF93D" w:rsidR="003509C9" w:rsidRPr="00561C76" w:rsidRDefault="003509C9" w:rsidP="0050756E">
            <w:pPr>
              <w:spacing w:after="0" w:line="240" w:lineRule="auto"/>
              <w:jc w:val="center"/>
              <w:rPr>
                <w:rFonts w:cstheme="minorHAnsi"/>
                <w:b/>
                <w:bCs/>
                <w:color w:val="FFFFFF" w:themeColor="background1"/>
                <w:sz w:val="20"/>
                <w:szCs w:val="20"/>
              </w:rPr>
            </w:pPr>
            <w:r w:rsidRPr="00561C76">
              <w:rPr>
                <w:rFonts w:eastAsia="Times New Roman" w:cstheme="minorHAnsi"/>
                <w:b/>
                <w:bCs/>
                <w:color w:val="FFFFFF" w:themeColor="background1"/>
                <w:sz w:val="20"/>
                <w:szCs w:val="20"/>
                <w:lang w:eastAsia="en-AU"/>
              </w:rPr>
              <w:t xml:space="preserve">Change in employment level </w:t>
            </w:r>
            <w:r w:rsidR="00C6419A">
              <w:rPr>
                <w:rFonts w:eastAsia="Times New Roman" w:cstheme="minorHAnsi"/>
                <w:b/>
                <w:bCs/>
                <w:color w:val="FFFFFF" w:themeColor="background1"/>
                <w:sz w:val="20"/>
                <w:szCs w:val="20"/>
                <w:lang w:eastAsia="en-AU"/>
              </w:rPr>
              <w:t>’</w:t>
            </w:r>
            <w:r w:rsidRPr="00561C76">
              <w:rPr>
                <w:rFonts w:eastAsia="Times New Roman" w:cstheme="minorHAnsi"/>
                <w:b/>
                <w:bCs/>
                <w:color w:val="FFFFFF" w:themeColor="background1"/>
                <w:sz w:val="20"/>
                <w:szCs w:val="20"/>
                <w:lang w:eastAsia="en-AU"/>
              </w:rPr>
              <w:t>000 May</w:t>
            </w:r>
            <w:r w:rsidR="00C6419A">
              <w:rPr>
                <w:rFonts w:eastAsia="Times New Roman" w:cstheme="minorHAnsi"/>
                <w:b/>
                <w:bCs/>
                <w:color w:val="FFFFFF" w:themeColor="background1"/>
                <w:sz w:val="20"/>
                <w:szCs w:val="20"/>
                <w:lang w:eastAsia="en-AU"/>
              </w:rPr>
              <w:t xml:space="preserve"> 20</w:t>
            </w:r>
            <w:r w:rsidRPr="00561C76">
              <w:rPr>
                <w:rFonts w:eastAsia="Times New Roman" w:cstheme="minorHAnsi"/>
                <w:b/>
                <w:bCs/>
                <w:color w:val="FFFFFF" w:themeColor="background1"/>
                <w:sz w:val="20"/>
                <w:szCs w:val="20"/>
                <w:lang w:eastAsia="en-AU"/>
              </w:rPr>
              <w:t>19 to May</w:t>
            </w:r>
            <w:r w:rsidR="00C6419A">
              <w:rPr>
                <w:rFonts w:eastAsia="Times New Roman" w:cstheme="minorHAnsi"/>
                <w:b/>
                <w:bCs/>
                <w:color w:val="FFFFFF" w:themeColor="background1"/>
                <w:sz w:val="20"/>
                <w:szCs w:val="20"/>
                <w:lang w:eastAsia="en-AU"/>
              </w:rPr>
              <w:t xml:space="preserve"> 20</w:t>
            </w:r>
            <w:r w:rsidRPr="00561C76">
              <w:rPr>
                <w:rFonts w:eastAsia="Times New Roman" w:cstheme="minorHAnsi"/>
                <w:b/>
                <w:bCs/>
                <w:color w:val="FFFFFF" w:themeColor="background1"/>
                <w:sz w:val="20"/>
                <w:szCs w:val="20"/>
                <w:lang w:eastAsia="en-AU"/>
              </w:rPr>
              <w:t>21</w:t>
            </w:r>
          </w:p>
        </w:tc>
      </w:tr>
      <w:tr w:rsidR="003509C9" w:rsidRPr="00381E3F" w14:paraId="6C745F04" w14:textId="77777777" w:rsidTr="00F746B8">
        <w:trPr>
          <w:trHeight w:val="312"/>
          <w:tblHeader/>
        </w:trPr>
        <w:tc>
          <w:tcPr>
            <w:tcW w:w="3969" w:type="dxa"/>
            <w:shd w:val="clear" w:color="auto" w:fill="FFFFFF" w:themeFill="background1"/>
            <w:noWrap/>
            <w:tcMar>
              <w:top w:w="28" w:type="dxa"/>
              <w:bottom w:w="28" w:type="dxa"/>
            </w:tcMar>
            <w:vAlign w:val="center"/>
            <w:hideMark/>
          </w:tcPr>
          <w:p w14:paraId="01C161E3"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Health Care and Social Assistance</w:t>
            </w:r>
          </w:p>
        </w:tc>
        <w:tc>
          <w:tcPr>
            <w:tcW w:w="1418" w:type="dxa"/>
            <w:shd w:val="clear" w:color="auto" w:fill="FFFFFF" w:themeFill="background1"/>
            <w:tcMar>
              <w:top w:w="28" w:type="dxa"/>
              <w:bottom w:w="28" w:type="dxa"/>
            </w:tcMar>
            <w:vAlign w:val="center"/>
            <w:hideMark/>
          </w:tcPr>
          <w:p w14:paraId="72D4E0B5"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24.5</w:t>
            </w:r>
          </w:p>
        </w:tc>
        <w:tc>
          <w:tcPr>
            <w:tcW w:w="1417" w:type="dxa"/>
            <w:shd w:val="clear" w:color="auto" w:fill="FFFFFF" w:themeFill="background1"/>
            <w:noWrap/>
            <w:tcMar>
              <w:top w:w="28" w:type="dxa"/>
              <w:bottom w:w="28" w:type="dxa"/>
            </w:tcMar>
            <w:vAlign w:val="center"/>
            <w:hideMark/>
          </w:tcPr>
          <w:p w14:paraId="6BBD762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17.8</w:t>
            </w:r>
          </w:p>
        </w:tc>
        <w:tc>
          <w:tcPr>
            <w:tcW w:w="1502" w:type="dxa"/>
            <w:shd w:val="clear" w:color="auto" w:fill="FFFFFF" w:themeFill="background1"/>
            <w:noWrap/>
            <w:tcMar>
              <w:top w:w="28" w:type="dxa"/>
              <w:bottom w:w="28" w:type="dxa"/>
            </w:tcMar>
            <w:vAlign w:val="center"/>
            <w:hideMark/>
          </w:tcPr>
          <w:p w14:paraId="5E6A33B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-6.0</w:t>
            </w:r>
          </w:p>
        </w:tc>
        <w:tc>
          <w:tcPr>
            <w:tcW w:w="1489" w:type="dxa"/>
            <w:shd w:val="clear" w:color="auto" w:fill="FFFFFF" w:themeFill="background1"/>
            <w:noWrap/>
            <w:tcMar>
              <w:top w:w="28" w:type="dxa"/>
              <w:bottom w:w="28" w:type="dxa"/>
            </w:tcMar>
            <w:vAlign w:val="center"/>
            <w:hideMark/>
          </w:tcPr>
          <w:p w14:paraId="2B4E0DC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-2.6</w:t>
            </w:r>
          </w:p>
        </w:tc>
      </w:tr>
      <w:tr w:rsidR="003509C9" w:rsidRPr="00381E3F" w14:paraId="19E1A30D" w14:textId="77777777" w:rsidTr="00F746B8">
        <w:trPr>
          <w:trHeight w:val="312"/>
          <w:tblHeader/>
        </w:trPr>
        <w:tc>
          <w:tcPr>
            <w:tcW w:w="3969" w:type="dxa"/>
            <w:shd w:val="clear" w:color="auto" w:fill="FFFFFF" w:themeFill="background1"/>
            <w:noWrap/>
            <w:tcMar>
              <w:top w:w="28" w:type="dxa"/>
              <w:bottom w:w="28" w:type="dxa"/>
            </w:tcMar>
            <w:vAlign w:val="center"/>
            <w:hideMark/>
          </w:tcPr>
          <w:p w14:paraId="476E0BB9"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Construction</w:t>
            </w:r>
          </w:p>
        </w:tc>
        <w:tc>
          <w:tcPr>
            <w:tcW w:w="1418" w:type="dxa"/>
            <w:shd w:val="clear" w:color="auto" w:fill="FFFFFF" w:themeFill="background1"/>
            <w:tcMar>
              <w:top w:w="28" w:type="dxa"/>
              <w:bottom w:w="28" w:type="dxa"/>
            </w:tcMar>
            <w:vAlign w:val="center"/>
            <w:hideMark/>
          </w:tcPr>
          <w:p w14:paraId="63C48801"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15.1</w:t>
            </w:r>
          </w:p>
        </w:tc>
        <w:tc>
          <w:tcPr>
            <w:tcW w:w="1417" w:type="dxa"/>
            <w:shd w:val="clear" w:color="auto" w:fill="FFFFFF" w:themeFill="background1"/>
            <w:noWrap/>
            <w:tcMar>
              <w:top w:w="28" w:type="dxa"/>
              <w:bottom w:w="28" w:type="dxa"/>
            </w:tcMar>
            <w:vAlign w:val="center"/>
            <w:hideMark/>
          </w:tcPr>
          <w:p w14:paraId="05A2795D"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10.9</w:t>
            </w:r>
          </w:p>
        </w:tc>
        <w:tc>
          <w:tcPr>
            <w:tcW w:w="1502" w:type="dxa"/>
            <w:shd w:val="clear" w:color="auto" w:fill="FFFFFF" w:themeFill="background1"/>
            <w:noWrap/>
            <w:tcMar>
              <w:top w:w="28" w:type="dxa"/>
              <w:bottom w:w="28" w:type="dxa"/>
            </w:tcMar>
            <w:vAlign w:val="center"/>
            <w:hideMark/>
          </w:tcPr>
          <w:p w14:paraId="4516A6F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0.0</w:t>
            </w:r>
          </w:p>
        </w:tc>
        <w:tc>
          <w:tcPr>
            <w:tcW w:w="1489" w:type="dxa"/>
            <w:shd w:val="clear" w:color="auto" w:fill="FFFFFF" w:themeFill="background1"/>
            <w:noWrap/>
            <w:tcMar>
              <w:top w:w="28" w:type="dxa"/>
              <w:bottom w:w="28" w:type="dxa"/>
            </w:tcMar>
            <w:vAlign w:val="center"/>
            <w:hideMark/>
          </w:tcPr>
          <w:p w14:paraId="110F7AAB"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-4.2</w:t>
            </w:r>
          </w:p>
        </w:tc>
      </w:tr>
      <w:tr w:rsidR="003509C9" w:rsidRPr="00381E3F" w14:paraId="59F369F1" w14:textId="77777777" w:rsidTr="00F746B8">
        <w:trPr>
          <w:trHeight w:val="312"/>
          <w:tblHeader/>
        </w:trPr>
        <w:tc>
          <w:tcPr>
            <w:tcW w:w="3969" w:type="dxa"/>
            <w:shd w:val="clear" w:color="auto" w:fill="FFFFFF" w:themeFill="background1"/>
            <w:noWrap/>
            <w:tcMar>
              <w:top w:w="28" w:type="dxa"/>
              <w:bottom w:w="28" w:type="dxa"/>
            </w:tcMar>
            <w:vAlign w:val="center"/>
            <w:hideMark/>
          </w:tcPr>
          <w:p w14:paraId="0038F4A8"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Accommodation and Food Services</w:t>
            </w:r>
          </w:p>
        </w:tc>
        <w:tc>
          <w:tcPr>
            <w:tcW w:w="1418" w:type="dxa"/>
            <w:shd w:val="clear" w:color="auto" w:fill="FFFFFF" w:themeFill="background1"/>
            <w:tcMar>
              <w:top w:w="28" w:type="dxa"/>
              <w:bottom w:w="28" w:type="dxa"/>
            </w:tcMar>
            <w:vAlign w:val="center"/>
            <w:hideMark/>
          </w:tcPr>
          <w:p w14:paraId="240E76B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14.2</w:t>
            </w:r>
          </w:p>
        </w:tc>
        <w:tc>
          <w:tcPr>
            <w:tcW w:w="1417" w:type="dxa"/>
            <w:shd w:val="clear" w:color="auto" w:fill="FFFFFF" w:themeFill="background1"/>
            <w:noWrap/>
            <w:tcMar>
              <w:top w:w="28" w:type="dxa"/>
              <w:bottom w:w="28" w:type="dxa"/>
            </w:tcMar>
            <w:vAlign w:val="center"/>
            <w:hideMark/>
          </w:tcPr>
          <w:p w14:paraId="59ED58B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10.3</w:t>
            </w:r>
          </w:p>
        </w:tc>
        <w:tc>
          <w:tcPr>
            <w:tcW w:w="1502" w:type="dxa"/>
            <w:shd w:val="clear" w:color="auto" w:fill="FFFFFF" w:themeFill="background1"/>
            <w:noWrap/>
            <w:tcMar>
              <w:top w:w="28" w:type="dxa"/>
              <w:bottom w:w="28" w:type="dxa"/>
            </w:tcMar>
            <w:vAlign w:val="center"/>
            <w:hideMark/>
          </w:tcPr>
          <w:p w14:paraId="0170837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0.3</w:t>
            </w:r>
          </w:p>
        </w:tc>
        <w:tc>
          <w:tcPr>
            <w:tcW w:w="1489" w:type="dxa"/>
            <w:shd w:val="clear" w:color="auto" w:fill="FFFFFF" w:themeFill="background1"/>
            <w:noWrap/>
            <w:tcMar>
              <w:top w:w="28" w:type="dxa"/>
              <w:bottom w:w="28" w:type="dxa"/>
            </w:tcMar>
            <w:vAlign w:val="center"/>
            <w:hideMark/>
          </w:tcPr>
          <w:p w14:paraId="546FA400"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2.3</w:t>
            </w:r>
          </w:p>
        </w:tc>
      </w:tr>
      <w:tr w:rsidR="003509C9" w:rsidRPr="00381E3F" w14:paraId="55B7D0C9" w14:textId="77777777" w:rsidTr="00F746B8">
        <w:trPr>
          <w:trHeight w:val="312"/>
          <w:tblHeader/>
        </w:trPr>
        <w:tc>
          <w:tcPr>
            <w:tcW w:w="3969" w:type="dxa"/>
            <w:shd w:val="clear" w:color="auto" w:fill="FFFFFF" w:themeFill="background1"/>
            <w:noWrap/>
            <w:tcMar>
              <w:top w:w="28" w:type="dxa"/>
              <w:bottom w:w="28" w:type="dxa"/>
            </w:tcMar>
            <w:vAlign w:val="center"/>
            <w:hideMark/>
          </w:tcPr>
          <w:p w14:paraId="6A3434F7"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Education and Training</w:t>
            </w:r>
          </w:p>
        </w:tc>
        <w:tc>
          <w:tcPr>
            <w:tcW w:w="1418" w:type="dxa"/>
            <w:shd w:val="clear" w:color="auto" w:fill="FFFFFF" w:themeFill="background1"/>
            <w:tcMar>
              <w:top w:w="28" w:type="dxa"/>
              <w:bottom w:w="28" w:type="dxa"/>
            </w:tcMar>
            <w:vAlign w:val="center"/>
            <w:hideMark/>
          </w:tcPr>
          <w:p w14:paraId="6FE0CF9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14.2</w:t>
            </w:r>
          </w:p>
        </w:tc>
        <w:tc>
          <w:tcPr>
            <w:tcW w:w="1417" w:type="dxa"/>
            <w:shd w:val="clear" w:color="auto" w:fill="FFFFFF" w:themeFill="background1"/>
            <w:noWrap/>
            <w:tcMar>
              <w:top w:w="28" w:type="dxa"/>
              <w:bottom w:w="28" w:type="dxa"/>
            </w:tcMar>
            <w:vAlign w:val="center"/>
            <w:hideMark/>
          </w:tcPr>
          <w:p w14:paraId="1E885788"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10.3</w:t>
            </w:r>
          </w:p>
        </w:tc>
        <w:tc>
          <w:tcPr>
            <w:tcW w:w="1502" w:type="dxa"/>
            <w:shd w:val="clear" w:color="auto" w:fill="FFFFFF" w:themeFill="background1"/>
            <w:noWrap/>
            <w:tcMar>
              <w:top w:w="28" w:type="dxa"/>
              <w:bottom w:w="28" w:type="dxa"/>
            </w:tcMar>
            <w:vAlign w:val="center"/>
            <w:hideMark/>
          </w:tcPr>
          <w:p w14:paraId="6F92AC2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4.1</w:t>
            </w:r>
          </w:p>
        </w:tc>
        <w:tc>
          <w:tcPr>
            <w:tcW w:w="1489" w:type="dxa"/>
            <w:shd w:val="clear" w:color="auto" w:fill="FFFFFF" w:themeFill="background1"/>
            <w:noWrap/>
            <w:tcMar>
              <w:top w:w="28" w:type="dxa"/>
              <w:bottom w:w="28" w:type="dxa"/>
            </w:tcMar>
            <w:vAlign w:val="center"/>
            <w:hideMark/>
          </w:tcPr>
          <w:p w14:paraId="68E2893D"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5.2</w:t>
            </w:r>
          </w:p>
        </w:tc>
      </w:tr>
      <w:tr w:rsidR="003509C9" w:rsidRPr="00381E3F" w14:paraId="1F1F2FAB" w14:textId="77777777" w:rsidTr="00F746B8">
        <w:trPr>
          <w:trHeight w:val="312"/>
          <w:tblHeader/>
        </w:trPr>
        <w:tc>
          <w:tcPr>
            <w:tcW w:w="3969" w:type="dxa"/>
            <w:shd w:val="clear" w:color="auto" w:fill="FFFFFF" w:themeFill="background1"/>
            <w:noWrap/>
            <w:tcMar>
              <w:top w:w="28" w:type="dxa"/>
              <w:bottom w:w="28" w:type="dxa"/>
            </w:tcMar>
            <w:vAlign w:val="center"/>
            <w:hideMark/>
          </w:tcPr>
          <w:p w14:paraId="07D190E1"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Retail Trade</w:t>
            </w:r>
          </w:p>
        </w:tc>
        <w:tc>
          <w:tcPr>
            <w:tcW w:w="1418" w:type="dxa"/>
            <w:shd w:val="clear" w:color="auto" w:fill="FFFFFF" w:themeFill="background1"/>
            <w:tcMar>
              <w:top w:w="28" w:type="dxa"/>
              <w:bottom w:w="28" w:type="dxa"/>
            </w:tcMar>
            <w:vAlign w:val="center"/>
            <w:hideMark/>
          </w:tcPr>
          <w:p w14:paraId="0DAFC3C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12.1</w:t>
            </w:r>
          </w:p>
        </w:tc>
        <w:tc>
          <w:tcPr>
            <w:tcW w:w="1417" w:type="dxa"/>
            <w:shd w:val="clear" w:color="auto" w:fill="FFFFFF" w:themeFill="background1"/>
            <w:noWrap/>
            <w:tcMar>
              <w:top w:w="28" w:type="dxa"/>
              <w:bottom w:w="28" w:type="dxa"/>
            </w:tcMar>
            <w:vAlign w:val="center"/>
            <w:hideMark/>
          </w:tcPr>
          <w:p w14:paraId="2AF5AFE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8.8</w:t>
            </w:r>
          </w:p>
        </w:tc>
        <w:tc>
          <w:tcPr>
            <w:tcW w:w="1502" w:type="dxa"/>
            <w:shd w:val="clear" w:color="auto" w:fill="FFFFFF" w:themeFill="background1"/>
            <w:noWrap/>
            <w:tcMar>
              <w:top w:w="28" w:type="dxa"/>
              <w:bottom w:w="28" w:type="dxa"/>
            </w:tcMar>
            <w:vAlign w:val="center"/>
            <w:hideMark/>
          </w:tcPr>
          <w:p w14:paraId="2E6A4D98"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-5.5</w:t>
            </w:r>
          </w:p>
        </w:tc>
        <w:tc>
          <w:tcPr>
            <w:tcW w:w="1489" w:type="dxa"/>
            <w:shd w:val="clear" w:color="auto" w:fill="FFFFFF" w:themeFill="background1"/>
            <w:noWrap/>
            <w:tcMar>
              <w:top w:w="28" w:type="dxa"/>
              <w:bottom w:w="28" w:type="dxa"/>
            </w:tcMar>
            <w:vAlign w:val="center"/>
            <w:hideMark/>
          </w:tcPr>
          <w:p w14:paraId="3F2F92CA"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-3.4</w:t>
            </w:r>
          </w:p>
        </w:tc>
      </w:tr>
      <w:tr w:rsidR="003509C9" w:rsidRPr="00381E3F" w14:paraId="36F1EC19" w14:textId="77777777" w:rsidTr="00F746B8">
        <w:trPr>
          <w:trHeight w:val="312"/>
          <w:tblHeader/>
        </w:trPr>
        <w:tc>
          <w:tcPr>
            <w:tcW w:w="3969" w:type="dxa"/>
            <w:shd w:val="clear" w:color="auto" w:fill="FFFFFF" w:themeFill="background1"/>
            <w:noWrap/>
            <w:tcMar>
              <w:top w:w="28" w:type="dxa"/>
              <w:bottom w:w="28" w:type="dxa"/>
            </w:tcMar>
            <w:vAlign w:val="center"/>
            <w:hideMark/>
          </w:tcPr>
          <w:p w14:paraId="0A747643"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Other Services</w:t>
            </w:r>
          </w:p>
        </w:tc>
        <w:tc>
          <w:tcPr>
            <w:tcW w:w="1418" w:type="dxa"/>
            <w:shd w:val="clear" w:color="auto" w:fill="FFFFFF" w:themeFill="background1"/>
            <w:tcMar>
              <w:top w:w="28" w:type="dxa"/>
              <w:bottom w:w="28" w:type="dxa"/>
            </w:tcMar>
            <w:vAlign w:val="center"/>
            <w:hideMark/>
          </w:tcPr>
          <w:p w14:paraId="30E9923A"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10.0</w:t>
            </w:r>
          </w:p>
        </w:tc>
        <w:tc>
          <w:tcPr>
            <w:tcW w:w="1417" w:type="dxa"/>
            <w:shd w:val="clear" w:color="auto" w:fill="FFFFFF" w:themeFill="background1"/>
            <w:noWrap/>
            <w:tcMar>
              <w:top w:w="28" w:type="dxa"/>
              <w:bottom w:w="28" w:type="dxa"/>
            </w:tcMar>
            <w:vAlign w:val="center"/>
            <w:hideMark/>
          </w:tcPr>
          <w:p w14:paraId="0B9B8328"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7.3</w:t>
            </w:r>
          </w:p>
        </w:tc>
        <w:tc>
          <w:tcPr>
            <w:tcW w:w="1502" w:type="dxa"/>
            <w:shd w:val="clear" w:color="auto" w:fill="FFFFFF" w:themeFill="background1"/>
            <w:noWrap/>
            <w:tcMar>
              <w:top w:w="28" w:type="dxa"/>
              <w:bottom w:w="28" w:type="dxa"/>
            </w:tcMar>
            <w:vAlign w:val="center"/>
            <w:hideMark/>
          </w:tcPr>
          <w:p w14:paraId="68033EF7"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4.7</w:t>
            </w:r>
          </w:p>
        </w:tc>
        <w:tc>
          <w:tcPr>
            <w:tcW w:w="1489" w:type="dxa"/>
            <w:shd w:val="clear" w:color="auto" w:fill="FFFFFF" w:themeFill="background1"/>
            <w:noWrap/>
            <w:tcMar>
              <w:top w:w="28" w:type="dxa"/>
              <w:bottom w:w="28" w:type="dxa"/>
            </w:tcMar>
            <w:vAlign w:val="center"/>
            <w:hideMark/>
          </w:tcPr>
          <w:p w14:paraId="5F9374BA"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2.5</w:t>
            </w:r>
          </w:p>
        </w:tc>
      </w:tr>
      <w:tr w:rsidR="003509C9" w:rsidRPr="00381E3F" w14:paraId="001365FB" w14:textId="77777777" w:rsidTr="00F746B8">
        <w:trPr>
          <w:trHeight w:val="312"/>
          <w:tblHeader/>
        </w:trPr>
        <w:tc>
          <w:tcPr>
            <w:tcW w:w="3969" w:type="dxa"/>
            <w:shd w:val="clear" w:color="auto" w:fill="FFFFFF" w:themeFill="background1"/>
            <w:noWrap/>
            <w:tcMar>
              <w:top w:w="28" w:type="dxa"/>
              <w:bottom w:w="28" w:type="dxa"/>
            </w:tcMar>
            <w:vAlign w:val="center"/>
            <w:hideMark/>
          </w:tcPr>
          <w:p w14:paraId="79FB3D77"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Public Administration and Safety</w:t>
            </w:r>
          </w:p>
        </w:tc>
        <w:tc>
          <w:tcPr>
            <w:tcW w:w="1418" w:type="dxa"/>
            <w:shd w:val="clear" w:color="auto" w:fill="FFFFFF" w:themeFill="background1"/>
            <w:tcMar>
              <w:top w:w="28" w:type="dxa"/>
              <w:bottom w:w="28" w:type="dxa"/>
            </w:tcMar>
            <w:vAlign w:val="center"/>
            <w:hideMark/>
          </w:tcPr>
          <w:p w14:paraId="3671FBE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8.3</w:t>
            </w:r>
          </w:p>
        </w:tc>
        <w:tc>
          <w:tcPr>
            <w:tcW w:w="1417" w:type="dxa"/>
            <w:shd w:val="clear" w:color="auto" w:fill="FFFFFF" w:themeFill="background1"/>
            <w:noWrap/>
            <w:tcMar>
              <w:top w:w="28" w:type="dxa"/>
              <w:bottom w:w="28" w:type="dxa"/>
            </w:tcMar>
            <w:vAlign w:val="center"/>
            <w:hideMark/>
          </w:tcPr>
          <w:p w14:paraId="4DD8FE78"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6.0</w:t>
            </w:r>
          </w:p>
        </w:tc>
        <w:tc>
          <w:tcPr>
            <w:tcW w:w="1502" w:type="dxa"/>
            <w:shd w:val="clear" w:color="auto" w:fill="FFFFFF" w:themeFill="background1"/>
            <w:noWrap/>
            <w:tcMar>
              <w:top w:w="28" w:type="dxa"/>
              <w:bottom w:w="28" w:type="dxa"/>
            </w:tcMar>
            <w:vAlign w:val="center"/>
            <w:hideMark/>
          </w:tcPr>
          <w:p w14:paraId="18A7149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2.3</w:t>
            </w:r>
          </w:p>
        </w:tc>
        <w:tc>
          <w:tcPr>
            <w:tcW w:w="1489" w:type="dxa"/>
            <w:shd w:val="clear" w:color="auto" w:fill="FFFFFF" w:themeFill="background1"/>
            <w:noWrap/>
            <w:tcMar>
              <w:top w:w="28" w:type="dxa"/>
              <w:bottom w:w="28" w:type="dxa"/>
            </w:tcMar>
            <w:vAlign w:val="center"/>
            <w:hideMark/>
          </w:tcPr>
          <w:p w14:paraId="5CCEAEC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-1.3</w:t>
            </w:r>
          </w:p>
        </w:tc>
      </w:tr>
      <w:tr w:rsidR="003509C9" w:rsidRPr="00381E3F" w14:paraId="1D5C8A80" w14:textId="77777777" w:rsidTr="00F746B8">
        <w:trPr>
          <w:trHeight w:val="312"/>
          <w:tblHeader/>
        </w:trPr>
        <w:tc>
          <w:tcPr>
            <w:tcW w:w="3969" w:type="dxa"/>
            <w:shd w:val="clear" w:color="auto" w:fill="FFFFFF" w:themeFill="background1"/>
            <w:noWrap/>
            <w:tcMar>
              <w:top w:w="28" w:type="dxa"/>
              <w:bottom w:w="28" w:type="dxa"/>
            </w:tcMar>
            <w:vAlign w:val="center"/>
            <w:hideMark/>
          </w:tcPr>
          <w:p w14:paraId="033BFA52"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Administrative and Support Services</w:t>
            </w:r>
          </w:p>
        </w:tc>
        <w:tc>
          <w:tcPr>
            <w:tcW w:w="1418" w:type="dxa"/>
            <w:shd w:val="clear" w:color="auto" w:fill="FFFFFF" w:themeFill="background1"/>
            <w:tcMar>
              <w:top w:w="28" w:type="dxa"/>
              <w:bottom w:w="28" w:type="dxa"/>
            </w:tcMar>
            <w:vAlign w:val="center"/>
            <w:hideMark/>
          </w:tcPr>
          <w:p w14:paraId="2EFECEB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6.9</w:t>
            </w:r>
          </w:p>
        </w:tc>
        <w:tc>
          <w:tcPr>
            <w:tcW w:w="1417" w:type="dxa"/>
            <w:shd w:val="clear" w:color="auto" w:fill="FFFFFF" w:themeFill="background1"/>
            <w:noWrap/>
            <w:tcMar>
              <w:top w:w="28" w:type="dxa"/>
              <w:bottom w:w="28" w:type="dxa"/>
            </w:tcMar>
            <w:vAlign w:val="center"/>
            <w:hideMark/>
          </w:tcPr>
          <w:p w14:paraId="004E23F1"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5.0</w:t>
            </w:r>
          </w:p>
        </w:tc>
        <w:tc>
          <w:tcPr>
            <w:tcW w:w="1502" w:type="dxa"/>
            <w:shd w:val="clear" w:color="auto" w:fill="FFFFFF" w:themeFill="background1"/>
            <w:noWrap/>
            <w:tcMar>
              <w:top w:w="28" w:type="dxa"/>
              <w:bottom w:w="28" w:type="dxa"/>
            </w:tcMar>
            <w:vAlign w:val="center"/>
            <w:hideMark/>
          </w:tcPr>
          <w:p w14:paraId="50C57871"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2.3</w:t>
            </w:r>
          </w:p>
        </w:tc>
        <w:tc>
          <w:tcPr>
            <w:tcW w:w="1489" w:type="dxa"/>
            <w:shd w:val="clear" w:color="auto" w:fill="FFFFFF" w:themeFill="background1"/>
            <w:noWrap/>
            <w:tcMar>
              <w:top w:w="28" w:type="dxa"/>
              <w:bottom w:w="28" w:type="dxa"/>
            </w:tcMar>
            <w:vAlign w:val="center"/>
            <w:hideMark/>
          </w:tcPr>
          <w:p w14:paraId="42AA611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2.3</w:t>
            </w:r>
          </w:p>
        </w:tc>
      </w:tr>
      <w:tr w:rsidR="003509C9" w:rsidRPr="00381E3F" w14:paraId="3D382BAE" w14:textId="77777777" w:rsidTr="00F746B8">
        <w:trPr>
          <w:trHeight w:val="312"/>
          <w:tblHeader/>
        </w:trPr>
        <w:tc>
          <w:tcPr>
            <w:tcW w:w="3969" w:type="dxa"/>
            <w:shd w:val="clear" w:color="auto" w:fill="FFFFFF" w:themeFill="background1"/>
            <w:noWrap/>
            <w:tcMar>
              <w:top w:w="28" w:type="dxa"/>
              <w:bottom w:w="28" w:type="dxa"/>
            </w:tcMar>
            <w:vAlign w:val="center"/>
            <w:hideMark/>
          </w:tcPr>
          <w:p w14:paraId="023A18BC"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Agriculture, Forestry and Fishing</w:t>
            </w:r>
          </w:p>
        </w:tc>
        <w:tc>
          <w:tcPr>
            <w:tcW w:w="1418" w:type="dxa"/>
            <w:shd w:val="clear" w:color="auto" w:fill="FFFFFF" w:themeFill="background1"/>
            <w:tcMar>
              <w:top w:w="28" w:type="dxa"/>
              <w:bottom w:w="28" w:type="dxa"/>
            </w:tcMar>
            <w:vAlign w:val="center"/>
            <w:hideMark/>
          </w:tcPr>
          <w:p w14:paraId="09D39BAC"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6.0</w:t>
            </w:r>
          </w:p>
        </w:tc>
        <w:tc>
          <w:tcPr>
            <w:tcW w:w="1417" w:type="dxa"/>
            <w:shd w:val="clear" w:color="auto" w:fill="FFFFFF" w:themeFill="background1"/>
            <w:noWrap/>
            <w:tcMar>
              <w:top w:w="28" w:type="dxa"/>
              <w:bottom w:w="28" w:type="dxa"/>
            </w:tcMar>
            <w:vAlign w:val="center"/>
            <w:hideMark/>
          </w:tcPr>
          <w:p w14:paraId="1607D1E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4.4</w:t>
            </w:r>
          </w:p>
        </w:tc>
        <w:tc>
          <w:tcPr>
            <w:tcW w:w="1502" w:type="dxa"/>
            <w:shd w:val="clear" w:color="auto" w:fill="FFFFFF" w:themeFill="background1"/>
            <w:noWrap/>
            <w:tcMar>
              <w:top w:w="28" w:type="dxa"/>
              <w:bottom w:w="28" w:type="dxa"/>
            </w:tcMar>
            <w:vAlign w:val="center"/>
            <w:hideMark/>
          </w:tcPr>
          <w:p w14:paraId="450B7EA5"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-0.5</w:t>
            </w:r>
          </w:p>
        </w:tc>
        <w:tc>
          <w:tcPr>
            <w:tcW w:w="1489" w:type="dxa"/>
            <w:shd w:val="clear" w:color="auto" w:fill="FFFFFF" w:themeFill="background1"/>
            <w:noWrap/>
            <w:tcMar>
              <w:top w:w="28" w:type="dxa"/>
              <w:bottom w:w="28" w:type="dxa"/>
            </w:tcMar>
            <w:vAlign w:val="center"/>
            <w:hideMark/>
          </w:tcPr>
          <w:p w14:paraId="65064955"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-0.8</w:t>
            </w:r>
          </w:p>
        </w:tc>
      </w:tr>
      <w:tr w:rsidR="003509C9" w:rsidRPr="00381E3F" w14:paraId="2BAF1E1E" w14:textId="77777777" w:rsidTr="00F746B8">
        <w:trPr>
          <w:trHeight w:val="312"/>
          <w:tblHeader/>
        </w:trPr>
        <w:tc>
          <w:tcPr>
            <w:tcW w:w="3969" w:type="dxa"/>
            <w:shd w:val="clear" w:color="auto" w:fill="FFFFFF" w:themeFill="background1"/>
            <w:noWrap/>
            <w:tcMar>
              <w:top w:w="28" w:type="dxa"/>
              <w:bottom w:w="28" w:type="dxa"/>
            </w:tcMar>
            <w:vAlign w:val="center"/>
            <w:hideMark/>
          </w:tcPr>
          <w:p w14:paraId="2EF077F8"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Professional, Scientific and Technical Services</w:t>
            </w:r>
          </w:p>
        </w:tc>
        <w:tc>
          <w:tcPr>
            <w:tcW w:w="1418" w:type="dxa"/>
            <w:shd w:val="clear" w:color="auto" w:fill="FFFFFF" w:themeFill="background1"/>
            <w:tcMar>
              <w:top w:w="28" w:type="dxa"/>
              <w:bottom w:w="28" w:type="dxa"/>
            </w:tcMar>
            <w:vAlign w:val="center"/>
            <w:hideMark/>
          </w:tcPr>
          <w:p w14:paraId="5A37430D"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5.5</w:t>
            </w:r>
          </w:p>
        </w:tc>
        <w:tc>
          <w:tcPr>
            <w:tcW w:w="1417" w:type="dxa"/>
            <w:shd w:val="clear" w:color="auto" w:fill="FFFFFF" w:themeFill="background1"/>
            <w:noWrap/>
            <w:tcMar>
              <w:top w:w="28" w:type="dxa"/>
              <w:bottom w:w="28" w:type="dxa"/>
            </w:tcMar>
            <w:vAlign w:val="center"/>
            <w:hideMark/>
          </w:tcPr>
          <w:p w14:paraId="1514416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4.0</w:t>
            </w:r>
          </w:p>
        </w:tc>
        <w:tc>
          <w:tcPr>
            <w:tcW w:w="1502" w:type="dxa"/>
            <w:shd w:val="clear" w:color="auto" w:fill="FFFFFF" w:themeFill="background1"/>
            <w:noWrap/>
            <w:tcMar>
              <w:top w:w="28" w:type="dxa"/>
              <w:bottom w:w="28" w:type="dxa"/>
            </w:tcMar>
            <w:vAlign w:val="center"/>
            <w:hideMark/>
          </w:tcPr>
          <w:p w14:paraId="451D298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-1.5</w:t>
            </w:r>
          </w:p>
        </w:tc>
        <w:tc>
          <w:tcPr>
            <w:tcW w:w="1489" w:type="dxa"/>
            <w:shd w:val="clear" w:color="auto" w:fill="FFFFFF" w:themeFill="background1"/>
            <w:noWrap/>
            <w:tcMar>
              <w:top w:w="28" w:type="dxa"/>
              <w:bottom w:w="28" w:type="dxa"/>
            </w:tcMar>
            <w:vAlign w:val="center"/>
            <w:hideMark/>
          </w:tcPr>
          <w:p w14:paraId="0ACE696D"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-2.6</w:t>
            </w:r>
          </w:p>
        </w:tc>
      </w:tr>
      <w:tr w:rsidR="003509C9" w:rsidRPr="00381E3F" w14:paraId="5F3F8117" w14:textId="77777777" w:rsidTr="00F746B8">
        <w:trPr>
          <w:trHeight w:val="312"/>
          <w:tblHeader/>
        </w:trPr>
        <w:tc>
          <w:tcPr>
            <w:tcW w:w="3969" w:type="dxa"/>
            <w:shd w:val="clear" w:color="auto" w:fill="FFFFFF" w:themeFill="background1"/>
            <w:noWrap/>
            <w:tcMar>
              <w:top w:w="28" w:type="dxa"/>
              <w:bottom w:w="28" w:type="dxa"/>
            </w:tcMar>
            <w:vAlign w:val="center"/>
            <w:hideMark/>
          </w:tcPr>
          <w:p w14:paraId="78231C1E"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Manufacturing</w:t>
            </w:r>
          </w:p>
        </w:tc>
        <w:tc>
          <w:tcPr>
            <w:tcW w:w="1418" w:type="dxa"/>
            <w:shd w:val="clear" w:color="auto" w:fill="FFFFFF" w:themeFill="background1"/>
            <w:tcMar>
              <w:top w:w="28" w:type="dxa"/>
              <w:bottom w:w="28" w:type="dxa"/>
            </w:tcMar>
            <w:vAlign w:val="center"/>
            <w:hideMark/>
          </w:tcPr>
          <w:p w14:paraId="75FAA61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4.4</w:t>
            </w:r>
          </w:p>
        </w:tc>
        <w:tc>
          <w:tcPr>
            <w:tcW w:w="1417" w:type="dxa"/>
            <w:shd w:val="clear" w:color="auto" w:fill="FFFFFF" w:themeFill="background1"/>
            <w:noWrap/>
            <w:tcMar>
              <w:top w:w="28" w:type="dxa"/>
              <w:bottom w:w="28" w:type="dxa"/>
            </w:tcMar>
            <w:vAlign w:val="center"/>
            <w:hideMark/>
          </w:tcPr>
          <w:p w14:paraId="2BC23EC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3.2</w:t>
            </w:r>
          </w:p>
        </w:tc>
        <w:tc>
          <w:tcPr>
            <w:tcW w:w="1502" w:type="dxa"/>
            <w:shd w:val="clear" w:color="auto" w:fill="FFFFFF" w:themeFill="background1"/>
            <w:noWrap/>
            <w:tcMar>
              <w:top w:w="28" w:type="dxa"/>
              <w:bottom w:w="28" w:type="dxa"/>
            </w:tcMar>
            <w:vAlign w:val="center"/>
            <w:hideMark/>
          </w:tcPr>
          <w:p w14:paraId="55EF5FB0"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-3.4</w:t>
            </w:r>
          </w:p>
        </w:tc>
        <w:tc>
          <w:tcPr>
            <w:tcW w:w="1489" w:type="dxa"/>
            <w:shd w:val="clear" w:color="auto" w:fill="FFFFFF" w:themeFill="background1"/>
            <w:noWrap/>
            <w:tcMar>
              <w:top w:w="28" w:type="dxa"/>
              <w:bottom w:w="28" w:type="dxa"/>
            </w:tcMar>
            <w:vAlign w:val="center"/>
            <w:hideMark/>
          </w:tcPr>
          <w:p w14:paraId="5B36C56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-2.4</w:t>
            </w:r>
          </w:p>
        </w:tc>
      </w:tr>
      <w:tr w:rsidR="003509C9" w:rsidRPr="00381E3F" w14:paraId="3439C0E3" w14:textId="77777777" w:rsidTr="00F746B8">
        <w:trPr>
          <w:trHeight w:val="312"/>
          <w:tblHeader/>
        </w:trPr>
        <w:tc>
          <w:tcPr>
            <w:tcW w:w="3969" w:type="dxa"/>
            <w:shd w:val="clear" w:color="auto" w:fill="FFFFFF" w:themeFill="background1"/>
            <w:noWrap/>
            <w:tcMar>
              <w:top w:w="28" w:type="dxa"/>
              <w:bottom w:w="28" w:type="dxa"/>
            </w:tcMar>
            <w:vAlign w:val="center"/>
            <w:hideMark/>
          </w:tcPr>
          <w:p w14:paraId="2248418C"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Transport, Postal and Warehousing</w:t>
            </w:r>
          </w:p>
        </w:tc>
        <w:tc>
          <w:tcPr>
            <w:tcW w:w="1418" w:type="dxa"/>
            <w:shd w:val="clear" w:color="auto" w:fill="FFFFFF" w:themeFill="background1"/>
            <w:tcMar>
              <w:top w:w="28" w:type="dxa"/>
              <w:bottom w:w="28" w:type="dxa"/>
            </w:tcMar>
            <w:vAlign w:val="center"/>
            <w:hideMark/>
          </w:tcPr>
          <w:p w14:paraId="49076AC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3.7</w:t>
            </w:r>
          </w:p>
        </w:tc>
        <w:tc>
          <w:tcPr>
            <w:tcW w:w="1417" w:type="dxa"/>
            <w:shd w:val="clear" w:color="auto" w:fill="FFFFFF" w:themeFill="background1"/>
            <w:noWrap/>
            <w:tcMar>
              <w:top w:w="28" w:type="dxa"/>
              <w:bottom w:w="28" w:type="dxa"/>
            </w:tcMar>
            <w:vAlign w:val="center"/>
            <w:hideMark/>
          </w:tcPr>
          <w:p w14:paraId="3C993D9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2.7</w:t>
            </w:r>
          </w:p>
        </w:tc>
        <w:tc>
          <w:tcPr>
            <w:tcW w:w="1502" w:type="dxa"/>
            <w:shd w:val="clear" w:color="auto" w:fill="FFFFFF" w:themeFill="background1"/>
            <w:noWrap/>
            <w:tcMar>
              <w:top w:w="28" w:type="dxa"/>
              <w:bottom w:w="28" w:type="dxa"/>
            </w:tcMar>
            <w:vAlign w:val="center"/>
            <w:hideMark/>
          </w:tcPr>
          <w:p w14:paraId="5DDCEB7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-2.2</w:t>
            </w:r>
          </w:p>
        </w:tc>
        <w:tc>
          <w:tcPr>
            <w:tcW w:w="1489" w:type="dxa"/>
            <w:shd w:val="clear" w:color="auto" w:fill="FFFFFF" w:themeFill="background1"/>
            <w:noWrap/>
            <w:tcMar>
              <w:top w:w="28" w:type="dxa"/>
              <w:bottom w:w="28" w:type="dxa"/>
            </w:tcMar>
            <w:vAlign w:val="center"/>
            <w:hideMark/>
          </w:tcPr>
          <w:p w14:paraId="7F427970"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-1.7</w:t>
            </w:r>
          </w:p>
        </w:tc>
      </w:tr>
      <w:tr w:rsidR="003509C9" w:rsidRPr="00381E3F" w14:paraId="0AD81C99" w14:textId="77777777" w:rsidTr="00F746B8">
        <w:trPr>
          <w:trHeight w:val="312"/>
          <w:tblHeader/>
        </w:trPr>
        <w:tc>
          <w:tcPr>
            <w:tcW w:w="3969" w:type="dxa"/>
            <w:shd w:val="clear" w:color="auto" w:fill="FFFFFF" w:themeFill="background1"/>
            <w:noWrap/>
            <w:tcMar>
              <w:top w:w="28" w:type="dxa"/>
              <w:bottom w:w="28" w:type="dxa"/>
            </w:tcMar>
            <w:vAlign w:val="center"/>
            <w:hideMark/>
          </w:tcPr>
          <w:p w14:paraId="26A9A067"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Electricity, Gas, Water and Waste Services</w:t>
            </w:r>
          </w:p>
        </w:tc>
        <w:tc>
          <w:tcPr>
            <w:tcW w:w="1418" w:type="dxa"/>
            <w:shd w:val="clear" w:color="auto" w:fill="FFFFFF" w:themeFill="background1"/>
            <w:tcMar>
              <w:top w:w="28" w:type="dxa"/>
              <w:bottom w:w="28" w:type="dxa"/>
            </w:tcMar>
            <w:vAlign w:val="center"/>
            <w:hideMark/>
          </w:tcPr>
          <w:p w14:paraId="547B646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3.0</w:t>
            </w:r>
          </w:p>
        </w:tc>
        <w:tc>
          <w:tcPr>
            <w:tcW w:w="1417" w:type="dxa"/>
            <w:shd w:val="clear" w:color="auto" w:fill="FFFFFF" w:themeFill="background1"/>
            <w:noWrap/>
            <w:tcMar>
              <w:top w:w="28" w:type="dxa"/>
              <w:bottom w:w="28" w:type="dxa"/>
            </w:tcMar>
            <w:vAlign w:val="center"/>
            <w:hideMark/>
          </w:tcPr>
          <w:p w14:paraId="1CC7030F"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2.2</w:t>
            </w:r>
          </w:p>
        </w:tc>
        <w:tc>
          <w:tcPr>
            <w:tcW w:w="1502" w:type="dxa"/>
            <w:shd w:val="clear" w:color="auto" w:fill="FFFFFF" w:themeFill="background1"/>
            <w:noWrap/>
            <w:tcMar>
              <w:top w:w="28" w:type="dxa"/>
              <w:bottom w:w="28" w:type="dxa"/>
            </w:tcMar>
            <w:vAlign w:val="center"/>
            <w:hideMark/>
          </w:tcPr>
          <w:p w14:paraId="19CD08C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0.4</w:t>
            </w:r>
          </w:p>
        </w:tc>
        <w:tc>
          <w:tcPr>
            <w:tcW w:w="1489" w:type="dxa"/>
            <w:shd w:val="clear" w:color="auto" w:fill="FFFFFF" w:themeFill="background1"/>
            <w:noWrap/>
            <w:tcMar>
              <w:top w:w="28" w:type="dxa"/>
              <w:bottom w:w="28" w:type="dxa"/>
            </w:tcMar>
            <w:vAlign w:val="center"/>
            <w:hideMark/>
          </w:tcPr>
          <w:p w14:paraId="69D77CB5"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1.3</w:t>
            </w:r>
          </w:p>
        </w:tc>
      </w:tr>
      <w:tr w:rsidR="003509C9" w:rsidRPr="00381E3F" w14:paraId="61518F02" w14:textId="77777777" w:rsidTr="00F746B8">
        <w:trPr>
          <w:trHeight w:val="312"/>
          <w:tblHeader/>
        </w:trPr>
        <w:tc>
          <w:tcPr>
            <w:tcW w:w="3969" w:type="dxa"/>
            <w:shd w:val="clear" w:color="auto" w:fill="FFFFFF" w:themeFill="background1"/>
            <w:noWrap/>
            <w:tcMar>
              <w:top w:w="28" w:type="dxa"/>
              <w:bottom w:w="28" w:type="dxa"/>
            </w:tcMar>
            <w:vAlign w:val="center"/>
            <w:hideMark/>
          </w:tcPr>
          <w:p w14:paraId="1FCDE231"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Wholesale Trade</w:t>
            </w:r>
          </w:p>
        </w:tc>
        <w:tc>
          <w:tcPr>
            <w:tcW w:w="1418" w:type="dxa"/>
            <w:shd w:val="clear" w:color="auto" w:fill="FFFFFF" w:themeFill="background1"/>
            <w:tcMar>
              <w:top w:w="28" w:type="dxa"/>
              <w:bottom w:w="28" w:type="dxa"/>
            </w:tcMar>
            <w:vAlign w:val="center"/>
            <w:hideMark/>
          </w:tcPr>
          <w:p w14:paraId="386B25A7"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2.9</w:t>
            </w:r>
          </w:p>
        </w:tc>
        <w:tc>
          <w:tcPr>
            <w:tcW w:w="1417" w:type="dxa"/>
            <w:shd w:val="clear" w:color="auto" w:fill="FFFFFF" w:themeFill="background1"/>
            <w:noWrap/>
            <w:tcMar>
              <w:top w:w="28" w:type="dxa"/>
              <w:bottom w:w="28" w:type="dxa"/>
            </w:tcMar>
            <w:vAlign w:val="center"/>
            <w:hideMark/>
          </w:tcPr>
          <w:p w14:paraId="019045D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2.1</w:t>
            </w:r>
          </w:p>
        </w:tc>
        <w:tc>
          <w:tcPr>
            <w:tcW w:w="1502" w:type="dxa"/>
            <w:shd w:val="clear" w:color="auto" w:fill="FFFFFF" w:themeFill="background1"/>
            <w:noWrap/>
            <w:tcMar>
              <w:top w:w="28" w:type="dxa"/>
              <w:bottom w:w="28" w:type="dxa"/>
            </w:tcMar>
            <w:vAlign w:val="center"/>
            <w:hideMark/>
          </w:tcPr>
          <w:p w14:paraId="16D34E1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0.8</w:t>
            </w:r>
          </w:p>
        </w:tc>
        <w:tc>
          <w:tcPr>
            <w:tcW w:w="1489" w:type="dxa"/>
            <w:shd w:val="clear" w:color="auto" w:fill="FFFFFF" w:themeFill="background1"/>
            <w:noWrap/>
            <w:tcMar>
              <w:top w:w="28" w:type="dxa"/>
              <w:bottom w:w="28" w:type="dxa"/>
            </w:tcMar>
            <w:vAlign w:val="center"/>
            <w:hideMark/>
          </w:tcPr>
          <w:p w14:paraId="4366FF01"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0.1</w:t>
            </w:r>
          </w:p>
        </w:tc>
      </w:tr>
      <w:tr w:rsidR="003509C9" w:rsidRPr="00381E3F" w14:paraId="04DECD40" w14:textId="77777777" w:rsidTr="00F746B8">
        <w:trPr>
          <w:trHeight w:val="312"/>
          <w:tblHeader/>
        </w:trPr>
        <w:tc>
          <w:tcPr>
            <w:tcW w:w="3969" w:type="dxa"/>
            <w:shd w:val="clear" w:color="auto" w:fill="FFFFFF" w:themeFill="background1"/>
            <w:noWrap/>
            <w:tcMar>
              <w:top w:w="28" w:type="dxa"/>
              <w:bottom w:w="28" w:type="dxa"/>
            </w:tcMar>
            <w:vAlign w:val="center"/>
            <w:hideMark/>
          </w:tcPr>
          <w:p w14:paraId="10E82662"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Arts and Recreation Services</w:t>
            </w:r>
          </w:p>
        </w:tc>
        <w:tc>
          <w:tcPr>
            <w:tcW w:w="1418" w:type="dxa"/>
            <w:shd w:val="clear" w:color="auto" w:fill="FFFFFF" w:themeFill="background1"/>
            <w:tcMar>
              <w:top w:w="28" w:type="dxa"/>
              <w:bottom w:w="28" w:type="dxa"/>
            </w:tcMar>
            <w:vAlign w:val="center"/>
            <w:hideMark/>
          </w:tcPr>
          <w:p w14:paraId="35152B3C"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2.9</w:t>
            </w:r>
          </w:p>
        </w:tc>
        <w:tc>
          <w:tcPr>
            <w:tcW w:w="1417" w:type="dxa"/>
            <w:shd w:val="clear" w:color="auto" w:fill="FFFFFF" w:themeFill="background1"/>
            <w:noWrap/>
            <w:tcMar>
              <w:top w:w="28" w:type="dxa"/>
              <w:bottom w:w="28" w:type="dxa"/>
            </w:tcMar>
            <w:vAlign w:val="center"/>
            <w:hideMark/>
          </w:tcPr>
          <w:p w14:paraId="08286807"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2.1</w:t>
            </w:r>
          </w:p>
        </w:tc>
        <w:tc>
          <w:tcPr>
            <w:tcW w:w="1502" w:type="dxa"/>
            <w:shd w:val="clear" w:color="auto" w:fill="FFFFFF" w:themeFill="background1"/>
            <w:noWrap/>
            <w:tcMar>
              <w:top w:w="28" w:type="dxa"/>
              <w:bottom w:w="28" w:type="dxa"/>
            </w:tcMar>
            <w:vAlign w:val="center"/>
            <w:hideMark/>
          </w:tcPr>
          <w:p w14:paraId="112B961C"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0.5</w:t>
            </w:r>
          </w:p>
        </w:tc>
        <w:tc>
          <w:tcPr>
            <w:tcW w:w="1489" w:type="dxa"/>
            <w:shd w:val="clear" w:color="auto" w:fill="FFFFFF" w:themeFill="background1"/>
            <w:noWrap/>
            <w:tcMar>
              <w:top w:w="28" w:type="dxa"/>
              <w:bottom w:w="28" w:type="dxa"/>
            </w:tcMar>
            <w:vAlign w:val="center"/>
            <w:hideMark/>
          </w:tcPr>
          <w:p w14:paraId="502A612D"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1.5</w:t>
            </w:r>
          </w:p>
        </w:tc>
      </w:tr>
      <w:tr w:rsidR="003509C9" w:rsidRPr="00381E3F" w14:paraId="44E4120F" w14:textId="77777777" w:rsidTr="00F746B8">
        <w:trPr>
          <w:trHeight w:val="312"/>
          <w:tblHeader/>
        </w:trPr>
        <w:tc>
          <w:tcPr>
            <w:tcW w:w="3969" w:type="dxa"/>
            <w:shd w:val="clear" w:color="auto" w:fill="FFFFFF" w:themeFill="background1"/>
            <w:noWrap/>
            <w:tcMar>
              <w:top w:w="28" w:type="dxa"/>
              <w:bottom w:w="28" w:type="dxa"/>
            </w:tcMar>
            <w:vAlign w:val="center"/>
            <w:hideMark/>
          </w:tcPr>
          <w:p w14:paraId="7274B1D1"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Rental, Hiring and Real Estate Services</w:t>
            </w:r>
          </w:p>
        </w:tc>
        <w:tc>
          <w:tcPr>
            <w:tcW w:w="1418" w:type="dxa"/>
            <w:shd w:val="clear" w:color="auto" w:fill="FFFFFF" w:themeFill="background1"/>
            <w:tcMar>
              <w:top w:w="28" w:type="dxa"/>
              <w:bottom w:w="28" w:type="dxa"/>
            </w:tcMar>
            <w:vAlign w:val="center"/>
            <w:hideMark/>
          </w:tcPr>
          <w:p w14:paraId="01D68728"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1.8</w:t>
            </w:r>
          </w:p>
        </w:tc>
        <w:tc>
          <w:tcPr>
            <w:tcW w:w="1417" w:type="dxa"/>
            <w:shd w:val="clear" w:color="auto" w:fill="FFFFFF" w:themeFill="background1"/>
            <w:noWrap/>
            <w:tcMar>
              <w:top w:w="28" w:type="dxa"/>
              <w:bottom w:w="28" w:type="dxa"/>
            </w:tcMar>
            <w:vAlign w:val="center"/>
            <w:hideMark/>
          </w:tcPr>
          <w:p w14:paraId="1E0BB01F"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1.3</w:t>
            </w:r>
          </w:p>
        </w:tc>
        <w:tc>
          <w:tcPr>
            <w:tcW w:w="1502" w:type="dxa"/>
            <w:shd w:val="clear" w:color="auto" w:fill="FFFFFF" w:themeFill="background1"/>
            <w:noWrap/>
            <w:tcMar>
              <w:top w:w="28" w:type="dxa"/>
              <w:bottom w:w="28" w:type="dxa"/>
            </w:tcMar>
            <w:vAlign w:val="center"/>
            <w:hideMark/>
          </w:tcPr>
          <w:p w14:paraId="41705DA5"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0.7</w:t>
            </w:r>
          </w:p>
        </w:tc>
        <w:tc>
          <w:tcPr>
            <w:tcW w:w="1489" w:type="dxa"/>
            <w:shd w:val="clear" w:color="auto" w:fill="FFFFFF" w:themeFill="background1"/>
            <w:noWrap/>
            <w:tcMar>
              <w:top w:w="28" w:type="dxa"/>
              <w:bottom w:w="28" w:type="dxa"/>
            </w:tcMar>
            <w:vAlign w:val="center"/>
            <w:hideMark/>
          </w:tcPr>
          <w:p w14:paraId="0EC55F4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-0.3</w:t>
            </w:r>
          </w:p>
        </w:tc>
      </w:tr>
      <w:tr w:rsidR="003509C9" w:rsidRPr="00381E3F" w14:paraId="14141C7B" w14:textId="77777777" w:rsidTr="00F746B8">
        <w:trPr>
          <w:trHeight w:val="312"/>
          <w:tblHeader/>
        </w:trPr>
        <w:tc>
          <w:tcPr>
            <w:tcW w:w="3969" w:type="dxa"/>
            <w:shd w:val="clear" w:color="auto" w:fill="FFFFFF" w:themeFill="background1"/>
            <w:noWrap/>
            <w:tcMar>
              <w:top w:w="28" w:type="dxa"/>
              <w:bottom w:w="28" w:type="dxa"/>
            </w:tcMar>
            <w:vAlign w:val="center"/>
            <w:hideMark/>
          </w:tcPr>
          <w:p w14:paraId="7C95B44B"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Information Media and Telecommunications</w:t>
            </w:r>
          </w:p>
        </w:tc>
        <w:tc>
          <w:tcPr>
            <w:tcW w:w="1418" w:type="dxa"/>
            <w:shd w:val="clear" w:color="auto" w:fill="FFFFFF" w:themeFill="background1"/>
            <w:tcMar>
              <w:top w:w="28" w:type="dxa"/>
              <w:bottom w:w="28" w:type="dxa"/>
            </w:tcMar>
            <w:vAlign w:val="center"/>
            <w:hideMark/>
          </w:tcPr>
          <w:p w14:paraId="1632A23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0.9</w:t>
            </w:r>
          </w:p>
        </w:tc>
        <w:tc>
          <w:tcPr>
            <w:tcW w:w="1417" w:type="dxa"/>
            <w:shd w:val="clear" w:color="auto" w:fill="FFFFFF" w:themeFill="background1"/>
            <w:noWrap/>
            <w:tcMar>
              <w:top w:w="28" w:type="dxa"/>
              <w:bottom w:w="28" w:type="dxa"/>
            </w:tcMar>
            <w:vAlign w:val="center"/>
            <w:hideMark/>
          </w:tcPr>
          <w:p w14:paraId="2F85493B"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0.7</w:t>
            </w:r>
          </w:p>
        </w:tc>
        <w:tc>
          <w:tcPr>
            <w:tcW w:w="1502" w:type="dxa"/>
            <w:shd w:val="clear" w:color="auto" w:fill="FFFFFF" w:themeFill="background1"/>
            <w:noWrap/>
            <w:tcMar>
              <w:top w:w="28" w:type="dxa"/>
              <w:bottom w:w="28" w:type="dxa"/>
            </w:tcMar>
            <w:vAlign w:val="center"/>
            <w:hideMark/>
          </w:tcPr>
          <w:p w14:paraId="275739F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0.2</w:t>
            </w:r>
          </w:p>
        </w:tc>
        <w:tc>
          <w:tcPr>
            <w:tcW w:w="1489" w:type="dxa"/>
            <w:shd w:val="clear" w:color="auto" w:fill="FFFFFF" w:themeFill="background1"/>
            <w:noWrap/>
            <w:tcMar>
              <w:top w:w="28" w:type="dxa"/>
              <w:bottom w:w="28" w:type="dxa"/>
            </w:tcMar>
            <w:vAlign w:val="center"/>
            <w:hideMark/>
          </w:tcPr>
          <w:p w14:paraId="5856C6C3"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-0.1</w:t>
            </w:r>
          </w:p>
        </w:tc>
      </w:tr>
      <w:tr w:rsidR="003509C9" w:rsidRPr="00381E3F" w14:paraId="43CCF28B" w14:textId="77777777" w:rsidTr="00F746B8">
        <w:trPr>
          <w:trHeight w:val="312"/>
          <w:tblHeader/>
        </w:trPr>
        <w:tc>
          <w:tcPr>
            <w:tcW w:w="3969" w:type="dxa"/>
            <w:shd w:val="clear" w:color="auto" w:fill="FFFFFF" w:themeFill="background1"/>
            <w:noWrap/>
            <w:tcMar>
              <w:top w:w="28" w:type="dxa"/>
              <w:bottom w:w="28" w:type="dxa"/>
            </w:tcMar>
            <w:vAlign w:val="center"/>
            <w:hideMark/>
          </w:tcPr>
          <w:p w14:paraId="629554E7"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Financial and Insurance Services</w:t>
            </w:r>
          </w:p>
        </w:tc>
        <w:tc>
          <w:tcPr>
            <w:tcW w:w="1418" w:type="dxa"/>
            <w:shd w:val="clear" w:color="auto" w:fill="FFFFFF" w:themeFill="background1"/>
            <w:tcMar>
              <w:top w:w="28" w:type="dxa"/>
              <w:bottom w:w="28" w:type="dxa"/>
            </w:tcMar>
            <w:vAlign w:val="center"/>
            <w:hideMark/>
          </w:tcPr>
          <w:p w14:paraId="15E700EE"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0.8</w:t>
            </w:r>
          </w:p>
        </w:tc>
        <w:tc>
          <w:tcPr>
            <w:tcW w:w="1417" w:type="dxa"/>
            <w:shd w:val="clear" w:color="auto" w:fill="FFFFFF" w:themeFill="background1"/>
            <w:noWrap/>
            <w:tcMar>
              <w:top w:w="28" w:type="dxa"/>
              <w:bottom w:w="28" w:type="dxa"/>
            </w:tcMar>
            <w:vAlign w:val="center"/>
            <w:hideMark/>
          </w:tcPr>
          <w:p w14:paraId="5A1B6A39"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0.6</w:t>
            </w:r>
          </w:p>
        </w:tc>
        <w:tc>
          <w:tcPr>
            <w:tcW w:w="1502" w:type="dxa"/>
            <w:shd w:val="clear" w:color="auto" w:fill="FFFFFF" w:themeFill="background1"/>
            <w:noWrap/>
            <w:tcMar>
              <w:top w:w="28" w:type="dxa"/>
              <w:bottom w:w="28" w:type="dxa"/>
            </w:tcMar>
            <w:vAlign w:val="center"/>
            <w:hideMark/>
          </w:tcPr>
          <w:p w14:paraId="68C6FCA6"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-1.6</w:t>
            </w:r>
          </w:p>
        </w:tc>
        <w:tc>
          <w:tcPr>
            <w:tcW w:w="1489" w:type="dxa"/>
            <w:shd w:val="clear" w:color="auto" w:fill="FFFFFF" w:themeFill="background1"/>
            <w:noWrap/>
            <w:tcMar>
              <w:top w:w="28" w:type="dxa"/>
              <w:bottom w:w="28" w:type="dxa"/>
            </w:tcMar>
            <w:vAlign w:val="center"/>
            <w:hideMark/>
          </w:tcPr>
          <w:p w14:paraId="34D75462"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-1.5</w:t>
            </w:r>
          </w:p>
        </w:tc>
      </w:tr>
      <w:tr w:rsidR="003509C9" w:rsidRPr="00381E3F" w14:paraId="5360B0D4" w14:textId="77777777" w:rsidTr="00F746B8">
        <w:trPr>
          <w:trHeight w:val="312"/>
          <w:tblHeader/>
        </w:trPr>
        <w:tc>
          <w:tcPr>
            <w:tcW w:w="3969" w:type="dxa"/>
            <w:shd w:val="clear" w:color="auto" w:fill="FFFFFF" w:themeFill="background1"/>
            <w:noWrap/>
            <w:tcMar>
              <w:top w:w="28" w:type="dxa"/>
              <w:bottom w:w="28" w:type="dxa"/>
            </w:tcMar>
            <w:vAlign w:val="center"/>
            <w:hideMark/>
          </w:tcPr>
          <w:p w14:paraId="28818827" w14:textId="77777777" w:rsidR="003509C9" w:rsidRPr="00381E3F" w:rsidRDefault="003509C9" w:rsidP="0050756E">
            <w:pPr>
              <w:spacing w:after="0" w:line="240" w:lineRule="auto"/>
              <w:rPr>
                <w:rFonts w:eastAsia="Times New Roman" w:cstheme="minorHAnsi"/>
                <w:color w:val="000000"/>
                <w:sz w:val="20"/>
                <w:szCs w:val="20"/>
                <w:lang w:eastAsia="en-AU"/>
              </w:rPr>
            </w:pPr>
            <w:r w:rsidRPr="00381E3F">
              <w:rPr>
                <w:rFonts w:cstheme="minorHAnsi"/>
                <w:color w:val="000000"/>
                <w:sz w:val="20"/>
                <w:szCs w:val="20"/>
              </w:rPr>
              <w:t>Mining</w:t>
            </w:r>
          </w:p>
        </w:tc>
        <w:tc>
          <w:tcPr>
            <w:tcW w:w="1418" w:type="dxa"/>
            <w:shd w:val="clear" w:color="auto" w:fill="FFFFFF" w:themeFill="background1"/>
            <w:tcMar>
              <w:top w:w="28" w:type="dxa"/>
              <w:bottom w:w="28" w:type="dxa"/>
            </w:tcMar>
            <w:vAlign w:val="center"/>
            <w:hideMark/>
          </w:tcPr>
          <w:p w14:paraId="0C5108DA"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0.7</w:t>
            </w:r>
          </w:p>
        </w:tc>
        <w:tc>
          <w:tcPr>
            <w:tcW w:w="1417" w:type="dxa"/>
            <w:shd w:val="clear" w:color="auto" w:fill="FFFFFF" w:themeFill="background1"/>
            <w:noWrap/>
            <w:tcMar>
              <w:top w:w="28" w:type="dxa"/>
              <w:bottom w:w="28" w:type="dxa"/>
            </w:tcMar>
            <w:vAlign w:val="center"/>
            <w:hideMark/>
          </w:tcPr>
          <w:p w14:paraId="1BCD4E04"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0.5</w:t>
            </w:r>
          </w:p>
        </w:tc>
        <w:tc>
          <w:tcPr>
            <w:tcW w:w="1502" w:type="dxa"/>
            <w:shd w:val="clear" w:color="auto" w:fill="FFFFFF" w:themeFill="background1"/>
            <w:noWrap/>
            <w:tcMar>
              <w:top w:w="28" w:type="dxa"/>
              <w:bottom w:w="28" w:type="dxa"/>
            </w:tcMar>
            <w:vAlign w:val="center"/>
            <w:hideMark/>
          </w:tcPr>
          <w:p w14:paraId="2E36B97C" w14:textId="77777777" w:rsidR="003509C9" w:rsidRPr="00381E3F" w:rsidRDefault="003509C9" w:rsidP="0050756E">
            <w:pPr>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0.2</w:t>
            </w:r>
          </w:p>
        </w:tc>
        <w:tc>
          <w:tcPr>
            <w:tcW w:w="1489" w:type="dxa"/>
            <w:shd w:val="clear" w:color="auto" w:fill="FFFFFF" w:themeFill="background1"/>
            <w:noWrap/>
            <w:tcMar>
              <w:top w:w="28" w:type="dxa"/>
              <w:bottom w:w="28" w:type="dxa"/>
            </w:tcMar>
            <w:vAlign w:val="center"/>
            <w:hideMark/>
          </w:tcPr>
          <w:p w14:paraId="04768F36" w14:textId="77777777" w:rsidR="003509C9" w:rsidRPr="00381E3F" w:rsidRDefault="003509C9" w:rsidP="0050756E">
            <w:pPr>
              <w:keepNext/>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-0.2</w:t>
            </w:r>
          </w:p>
        </w:tc>
      </w:tr>
    </w:tbl>
    <w:p w14:paraId="3F6CA748" w14:textId="305C48AA" w:rsidR="003509C9" w:rsidRPr="00F06814" w:rsidRDefault="003509C9" w:rsidP="003C5A25">
      <w:pPr>
        <w:pStyle w:val="Sourceandnotetext"/>
        <w:keepNext w:val="0"/>
        <w:rPr>
          <w:noProof/>
        </w:rPr>
      </w:pPr>
      <w:r w:rsidRPr="00381E3F">
        <w:t>Source:</w:t>
      </w:r>
      <w:r w:rsidR="00062D01">
        <w:tab/>
      </w:r>
      <w:r w:rsidRPr="00F06814">
        <w:rPr>
          <w:rStyle w:val="SourceandnotetextChar"/>
        </w:rPr>
        <w:t xml:space="preserve">ABS, </w:t>
      </w:r>
      <w:r w:rsidRPr="003C5A25">
        <w:rPr>
          <w:rStyle w:val="SourceandnotetextChar"/>
          <w:i/>
          <w:iCs/>
        </w:rPr>
        <w:t>Labour Force, Australia, Detailed, Quarterly</w:t>
      </w:r>
      <w:r w:rsidRPr="00F06814">
        <w:rPr>
          <w:rStyle w:val="SourceandnotetextChar"/>
        </w:rPr>
        <w:t xml:space="preserve">, August 2021, </w:t>
      </w:r>
      <w:r w:rsidR="003B4A4F">
        <w:rPr>
          <w:rStyle w:val="SourceandnotetextChar"/>
        </w:rPr>
        <w:t>4</w:t>
      </w:r>
      <w:r w:rsidRPr="00F06814">
        <w:rPr>
          <w:rStyle w:val="SourceandnotetextChar"/>
        </w:rPr>
        <w:t>-quarter averages.</w:t>
      </w:r>
    </w:p>
    <w:bookmarkEnd w:id="254"/>
    <w:p w14:paraId="465A4F12" w14:textId="77777777" w:rsidR="003509C9" w:rsidRPr="00CF215E" w:rsidRDefault="003509C9" w:rsidP="00CE32B9">
      <w:pPr>
        <w:pStyle w:val="Heading5"/>
        <w:keepLines w:val="0"/>
      </w:pPr>
      <w:r w:rsidRPr="00CF215E">
        <w:rPr>
          <w:rStyle w:val="Heading5Char"/>
          <w:b/>
        </w:rPr>
        <w:t>Adelaide South employment region</w:t>
      </w:r>
    </w:p>
    <w:p w14:paraId="11983E2F" w14:textId="47E602E5" w:rsidR="003509C9" w:rsidRPr="00381E3F" w:rsidRDefault="003509C9" w:rsidP="003509C9">
      <w:r w:rsidRPr="00381E3F">
        <w:t>Labour market conditions</w:t>
      </w:r>
      <w:r w:rsidRPr="00381E3F">
        <w:rPr>
          <w:rStyle w:val="FootnoteReference"/>
        </w:rPr>
        <w:footnoteReference w:id="20"/>
      </w:r>
      <w:r w:rsidRPr="00381E3F">
        <w:t xml:space="preserve"> in the Adelaide South employment region</w:t>
      </w:r>
      <w:r w:rsidRPr="00381E3F">
        <w:rPr>
          <w:rStyle w:val="FootnoteReference"/>
        </w:rPr>
        <w:footnoteReference w:id="21"/>
      </w:r>
      <w:r w:rsidRPr="00381E3F">
        <w:t xml:space="preserve"> improved slightly between July 2019 and June 2021, with employment increasing by 9,200 (or 2.7%), to 349,400. The </w:t>
      </w:r>
      <w:r w:rsidRPr="00381E3F">
        <w:lastRenderedPageBreak/>
        <w:t>unemployment rate in Adelaide South rose by 1.3 ppt over the period to 6.3%, above the 4.9% recorded for Australia. However, the increase in the unemployment rate occurred in conjunction with a 1.4 ppt increase in the region</w:t>
      </w:r>
      <w:r w:rsidR="00F178A9">
        <w:t>’</w:t>
      </w:r>
      <w:r w:rsidRPr="00381E3F">
        <w:t>s participation rate over the period, to 65.4% in June 2021, although this was below the national rate of 66.2% in June 2021 (</w:t>
      </w:r>
      <w:r w:rsidRPr="00381E3F">
        <w:fldChar w:fldCharType="begin"/>
      </w:r>
      <w:r w:rsidRPr="00381E3F">
        <w:instrText xml:space="preserve"> REF _Ref86401620 \h </w:instrText>
      </w:r>
      <w:r>
        <w:instrText xml:space="preserve"> \* MERGEFORMAT </w:instrText>
      </w:r>
      <w:r w:rsidRPr="00381E3F">
        <w:fldChar w:fldCharType="separate"/>
      </w:r>
      <w:r w:rsidR="009C2258" w:rsidRPr="00381E3F">
        <w:t xml:space="preserve">Table </w:t>
      </w:r>
      <w:r w:rsidR="009C2258">
        <w:rPr>
          <w:noProof/>
        </w:rPr>
        <w:t>1.6</w:t>
      </w:r>
      <w:r w:rsidRPr="00381E3F">
        <w:fldChar w:fldCharType="end"/>
      </w:r>
      <w:r w:rsidRPr="00381E3F">
        <w:t xml:space="preserve">). </w:t>
      </w:r>
    </w:p>
    <w:p w14:paraId="18963FFB" w14:textId="67B7A1BC" w:rsidR="003509C9" w:rsidRPr="00381E3F" w:rsidRDefault="003509C9" w:rsidP="003509C9">
      <w:r w:rsidRPr="00381E3F">
        <w:t>It is worth noting that the proportion of the working age (15</w:t>
      </w:r>
      <w:r w:rsidR="00B04F10">
        <w:t>–</w:t>
      </w:r>
      <w:r w:rsidRPr="00381E3F">
        <w:t>64 years) population receiving income support</w:t>
      </w:r>
      <w:r w:rsidRPr="00381E3F">
        <w:rPr>
          <w:rStyle w:val="FootnoteReference"/>
        </w:rPr>
        <w:footnoteReference w:id="22"/>
      </w:r>
      <w:r w:rsidRPr="00381E3F">
        <w:t xml:space="preserve"> in June 2021 in the Adelaide South employment region was 11.7%, below the 13.2% for Australia.</w:t>
      </w:r>
    </w:p>
    <w:p w14:paraId="57214EC8" w14:textId="0B9B5873" w:rsidR="003509C9" w:rsidRPr="00381E3F" w:rsidRDefault="003509C9" w:rsidP="00C04FA6">
      <w:pPr>
        <w:pStyle w:val="Caption"/>
        <w:keepLines/>
      </w:pPr>
      <w:bookmarkStart w:id="255" w:name="_Ref86401620"/>
      <w:bookmarkStart w:id="256" w:name="_Toc94537374"/>
      <w:bookmarkStart w:id="257" w:name="_Toc110074570"/>
      <w:bookmarkStart w:id="258" w:name="_Toc116314687"/>
      <w:bookmarkStart w:id="259" w:name="_Toc122558526"/>
      <w:r w:rsidRPr="00381E3F">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255"/>
      <w:r w:rsidRPr="00381E3F">
        <w:t xml:space="preserve"> Selected labour market data for Adelaide South</w:t>
      </w:r>
      <w:r w:rsidR="00400525">
        <w:t>, SA</w:t>
      </w:r>
      <w:r w:rsidRPr="00381E3F">
        <w:t xml:space="preserve"> and Australia</w:t>
      </w:r>
      <w:bookmarkEnd w:id="256"/>
      <w:bookmarkEnd w:id="257"/>
      <w:r w:rsidRPr="00381E3F">
        <w:t xml:space="preserve"> </w:t>
      </w:r>
      <w:r w:rsidR="0050756E">
        <w:t>(number, % and</w:t>
      </w:r>
      <w:r w:rsidR="009A5B29">
        <w:t xml:space="preserve"> </w:t>
      </w:r>
      <w:r w:rsidR="00EF56C6">
        <w:t>ppt</w:t>
      </w:r>
      <w:r w:rsidR="0050756E">
        <w:t>)</w:t>
      </w:r>
      <w:bookmarkEnd w:id="258"/>
      <w:bookmarkEnd w:id="259"/>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2547"/>
        <w:gridCol w:w="1422"/>
        <w:gridCol w:w="1418"/>
        <w:gridCol w:w="1843"/>
        <w:gridCol w:w="1786"/>
      </w:tblGrid>
      <w:tr w:rsidR="00C86D9F" w:rsidRPr="00381E3F" w14:paraId="2918E22D"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547" w:type="dxa"/>
            <w:shd w:val="clear" w:color="auto" w:fill="404040" w:themeFill="text1" w:themeFillTint="BF"/>
            <w:tcMar>
              <w:top w:w="28" w:type="dxa"/>
              <w:bottom w:w="28" w:type="dxa"/>
            </w:tcMar>
          </w:tcPr>
          <w:p w14:paraId="33D83D40" w14:textId="3278C586" w:rsidR="003509C9" w:rsidRPr="00561C76" w:rsidRDefault="003509C9" w:rsidP="00C04FA6">
            <w:pPr>
              <w:keepLines/>
              <w:spacing w:before="0" w:beforeAutospacing="0" w:after="0" w:afterAutospacing="0" w:line="240" w:lineRule="auto"/>
              <w:rPr>
                <w:b/>
                <w:bCs/>
                <w:sz w:val="20"/>
                <w:szCs w:val="20"/>
              </w:rPr>
            </w:pPr>
            <w:r w:rsidRPr="00561C76">
              <w:rPr>
                <w:b/>
                <w:bCs/>
                <w:sz w:val="20"/>
                <w:szCs w:val="20"/>
              </w:rPr>
              <w:t>Region/</w:t>
            </w:r>
            <w:r w:rsidR="00266B90">
              <w:rPr>
                <w:b/>
                <w:bCs/>
                <w:sz w:val="20"/>
                <w:szCs w:val="20"/>
              </w:rPr>
              <w:t>i</w:t>
            </w:r>
            <w:r w:rsidRPr="00561C76">
              <w:rPr>
                <w:b/>
                <w:bCs/>
                <w:sz w:val="20"/>
                <w:szCs w:val="20"/>
              </w:rPr>
              <w:t>ndicator</w:t>
            </w:r>
          </w:p>
        </w:tc>
        <w:tc>
          <w:tcPr>
            <w:tcW w:w="1422" w:type="dxa"/>
            <w:shd w:val="clear" w:color="auto" w:fill="404040" w:themeFill="text1" w:themeFillTint="BF"/>
            <w:tcMar>
              <w:top w:w="28" w:type="dxa"/>
              <w:bottom w:w="28" w:type="dxa"/>
            </w:tcMar>
          </w:tcPr>
          <w:p w14:paraId="09B29DFD" w14:textId="5E3E6704"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Number</w:t>
            </w:r>
            <w:r w:rsidR="00CF215E" w:rsidRPr="00561C76">
              <w:rPr>
                <w:b/>
                <w:bCs/>
                <w:sz w:val="20"/>
                <w:szCs w:val="20"/>
              </w:rPr>
              <w:t xml:space="preserve"> </w:t>
            </w:r>
            <w:r w:rsidR="00266B90">
              <w:rPr>
                <w:b/>
                <w:bCs/>
                <w:sz w:val="20"/>
                <w:szCs w:val="20"/>
              </w:rPr>
              <w:t>’</w:t>
            </w:r>
            <w:r w:rsidR="00CF215E" w:rsidRPr="00561C76">
              <w:rPr>
                <w:b/>
                <w:bCs/>
                <w:sz w:val="20"/>
                <w:szCs w:val="20"/>
              </w:rPr>
              <w:t>000</w:t>
            </w:r>
          </w:p>
          <w:p w14:paraId="2463AF4E"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2021</w:t>
            </w:r>
          </w:p>
          <w:p w14:paraId="1F490640" w14:textId="40476C5B"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p>
        </w:tc>
        <w:tc>
          <w:tcPr>
            <w:tcW w:w="1418" w:type="dxa"/>
            <w:shd w:val="clear" w:color="auto" w:fill="404040" w:themeFill="text1" w:themeFillTint="BF"/>
            <w:tcMar>
              <w:top w:w="28" w:type="dxa"/>
              <w:bottom w:w="28" w:type="dxa"/>
            </w:tcMar>
          </w:tcPr>
          <w:p w14:paraId="4F818098"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w:t>
            </w:r>
          </w:p>
          <w:p w14:paraId="362F1BAA"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June 2021</w:t>
            </w:r>
          </w:p>
        </w:tc>
        <w:tc>
          <w:tcPr>
            <w:tcW w:w="1843" w:type="dxa"/>
            <w:shd w:val="clear" w:color="auto" w:fill="404040" w:themeFill="text1" w:themeFillTint="BF"/>
            <w:tcMar>
              <w:top w:w="28" w:type="dxa"/>
              <w:bottom w:w="28" w:type="dxa"/>
            </w:tcMar>
          </w:tcPr>
          <w:p w14:paraId="4845176F" w14:textId="1B02ED48"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Number</w:t>
            </w:r>
            <w:r w:rsidR="00CF215E" w:rsidRPr="00561C76">
              <w:rPr>
                <w:b/>
                <w:bCs/>
                <w:sz w:val="20"/>
                <w:szCs w:val="20"/>
              </w:rPr>
              <w:t xml:space="preserve"> </w:t>
            </w:r>
            <w:r w:rsidR="00266B90">
              <w:rPr>
                <w:b/>
                <w:bCs/>
                <w:sz w:val="20"/>
                <w:szCs w:val="20"/>
              </w:rPr>
              <w:t>’</w:t>
            </w:r>
            <w:r w:rsidR="00CF215E" w:rsidRPr="00561C76">
              <w:rPr>
                <w:b/>
                <w:bCs/>
                <w:sz w:val="20"/>
                <w:szCs w:val="20"/>
              </w:rPr>
              <w:t>000</w:t>
            </w:r>
          </w:p>
          <w:p w14:paraId="1DA0CC87"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Change from June</w:t>
            </w:r>
          </w:p>
          <w:p w14:paraId="3CD30A4B" w14:textId="27C2EFC5"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2019</w:t>
            </w:r>
          </w:p>
        </w:tc>
        <w:tc>
          <w:tcPr>
            <w:tcW w:w="1786" w:type="dxa"/>
            <w:shd w:val="clear" w:color="auto" w:fill="404040" w:themeFill="text1" w:themeFillTint="BF"/>
            <w:tcMar>
              <w:top w:w="28" w:type="dxa"/>
              <w:bottom w:w="28" w:type="dxa"/>
            </w:tcMar>
          </w:tcPr>
          <w:p w14:paraId="073EC261" w14:textId="1E095055" w:rsidR="003509C9" w:rsidRPr="00561C76" w:rsidRDefault="00EF56C6"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sz w:val="20"/>
                <w:szCs w:val="20"/>
              </w:rPr>
              <w:t>ppt</w:t>
            </w:r>
          </w:p>
          <w:p w14:paraId="0DB3C2A2"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Change from June</w:t>
            </w:r>
          </w:p>
          <w:p w14:paraId="443E6797" w14:textId="77777777" w:rsidR="003509C9" w:rsidRPr="00561C76" w:rsidRDefault="003509C9" w:rsidP="00C04FA6">
            <w:pPr>
              <w:keepLines/>
              <w:spacing w:before="0" w:beforeAutospacing="0" w:after="0" w:afterAutospacing="0" w:line="240" w:lineRule="auto"/>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61C76">
              <w:rPr>
                <w:b/>
                <w:bCs/>
                <w:sz w:val="20"/>
                <w:szCs w:val="20"/>
              </w:rPr>
              <w:t>2019</w:t>
            </w:r>
          </w:p>
        </w:tc>
      </w:tr>
      <w:tr w:rsidR="003509C9" w:rsidRPr="00381E3F" w14:paraId="7E8CCF5E"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3AA9956A" w14:textId="77777777" w:rsidR="003509C9" w:rsidRPr="00381E3F" w:rsidRDefault="003509C9" w:rsidP="00C04FA6">
            <w:pPr>
              <w:keepLines/>
              <w:spacing w:before="0" w:beforeAutospacing="0" w:after="0" w:afterAutospacing="0"/>
              <w:rPr>
                <w:b/>
                <w:bCs/>
                <w:sz w:val="20"/>
                <w:szCs w:val="20"/>
              </w:rPr>
            </w:pPr>
            <w:r w:rsidRPr="00381E3F">
              <w:rPr>
                <w:b/>
                <w:bCs/>
                <w:sz w:val="20"/>
                <w:szCs w:val="20"/>
              </w:rPr>
              <w:t>Adelaide South</w:t>
            </w:r>
          </w:p>
        </w:tc>
        <w:tc>
          <w:tcPr>
            <w:tcW w:w="1422" w:type="dxa"/>
            <w:shd w:val="clear" w:color="auto" w:fill="FFFFFF" w:themeFill="background1"/>
            <w:tcMar>
              <w:top w:w="28" w:type="dxa"/>
              <w:bottom w:w="28" w:type="dxa"/>
            </w:tcMar>
          </w:tcPr>
          <w:p w14:paraId="16D5DEC6"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25D00E8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39CAE8AD"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384D0A31"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3A0B5208"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7AFC339E" w14:textId="77777777" w:rsidR="003509C9" w:rsidRPr="00381E3F" w:rsidRDefault="003509C9" w:rsidP="00C04FA6">
            <w:pPr>
              <w:keepLines/>
              <w:spacing w:before="0" w:beforeAutospacing="0" w:after="0" w:afterAutospacing="0"/>
              <w:rPr>
                <w:sz w:val="20"/>
                <w:szCs w:val="20"/>
              </w:rPr>
            </w:pPr>
            <w:r w:rsidRPr="00381E3F">
              <w:rPr>
                <w:sz w:val="20"/>
                <w:szCs w:val="20"/>
              </w:rPr>
              <w:t xml:space="preserve">Employment </w:t>
            </w:r>
          </w:p>
        </w:tc>
        <w:tc>
          <w:tcPr>
            <w:tcW w:w="1422" w:type="dxa"/>
            <w:shd w:val="clear" w:color="auto" w:fill="FFFFFF" w:themeFill="background1"/>
            <w:tcMar>
              <w:top w:w="28" w:type="dxa"/>
              <w:bottom w:w="28" w:type="dxa"/>
            </w:tcMar>
          </w:tcPr>
          <w:p w14:paraId="385538F3"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349.4</w:t>
            </w:r>
          </w:p>
        </w:tc>
        <w:tc>
          <w:tcPr>
            <w:tcW w:w="1418" w:type="dxa"/>
            <w:shd w:val="clear" w:color="auto" w:fill="FFFFFF" w:themeFill="background1"/>
            <w:tcMar>
              <w:top w:w="28" w:type="dxa"/>
              <w:bottom w:w="28" w:type="dxa"/>
            </w:tcMar>
          </w:tcPr>
          <w:p w14:paraId="38768231"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356D6951"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9.2</w:t>
            </w:r>
          </w:p>
        </w:tc>
        <w:tc>
          <w:tcPr>
            <w:tcW w:w="1786" w:type="dxa"/>
            <w:shd w:val="clear" w:color="auto" w:fill="FFFFFF" w:themeFill="background1"/>
            <w:tcMar>
              <w:top w:w="28" w:type="dxa"/>
              <w:bottom w:w="28" w:type="dxa"/>
            </w:tcMar>
          </w:tcPr>
          <w:p w14:paraId="416E2842"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w:t>
            </w:r>
          </w:p>
        </w:tc>
      </w:tr>
      <w:tr w:rsidR="003509C9" w:rsidRPr="00381E3F" w14:paraId="2F7202E9"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5F56BF84" w14:textId="77777777" w:rsidR="003509C9" w:rsidRPr="00381E3F" w:rsidRDefault="003509C9" w:rsidP="00C04FA6">
            <w:pPr>
              <w:keepLines/>
              <w:spacing w:before="0" w:beforeAutospacing="0" w:after="0" w:afterAutospacing="0"/>
              <w:rPr>
                <w:sz w:val="20"/>
                <w:szCs w:val="20"/>
              </w:rPr>
            </w:pPr>
            <w:r w:rsidRPr="00381E3F">
              <w:rPr>
                <w:sz w:val="20"/>
                <w:szCs w:val="20"/>
              </w:rPr>
              <w:t>Unemployment</w:t>
            </w:r>
          </w:p>
        </w:tc>
        <w:tc>
          <w:tcPr>
            <w:tcW w:w="1422" w:type="dxa"/>
            <w:shd w:val="clear" w:color="auto" w:fill="FFFFFF" w:themeFill="background1"/>
            <w:tcMar>
              <w:top w:w="28" w:type="dxa"/>
              <w:bottom w:w="28" w:type="dxa"/>
            </w:tcMar>
          </w:tcPr>
          <w:p w14:paraId="1DFE1727"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37CAF1B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6.3</w:t>
            </w:r>
          </w:p>
        </w:tc>
        <w:tc>
          <w:tcPr>
            <w:tcW w:w="1843" w:type="dxa"/>
            <w:shd w:val="clear" w:color="auto" w:fill="FFFFFF" w:themeFill="background1"/>
            <w:tcMar>
              <w:top w:w="28" w:type="dxa"/>
              <w:bottom w:w="28" w:type="dxa"/>
            </w:tcMar>
          </w:tcPr>
          <w:p w14:paraId="7FA88678"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7F3BAD3D"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w:t>
            </w:r>
          </w:p>
        </w:tc>
      </w:tr>
      <w:tr w:rsidR="003509C9" w:rsidRPr="00381E3F" w14:paraId="73CD8E8D"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3E660F6" w14:textId="77777777" w:rsidR="003509C9" w:rsidRPr="00381E3F" w:rsidRDefault="003509C9" w:rsidP="00C04FA6">
            <w:pPr>
              <w:keepLines/>
              <w:spacing w:before="0" w:beforeAutospacing="0" w:after="0" w:afterAutospacing="0"/>
              <w:rPr>
                <w:sz w:val="20"/>
                <w:szCs w:val="20"/>
              </w:rPr>
            </w:pPr>
            <w:r w:rsidRPr="00381E3F">
              <w:rPr>
                <w:sz w:val="20"/>
                <w:szCs w:val="20"/>
              </w:rPr>
              <w:t>Participation rate</w:t>
            </w:r>
          </w:p>
        </w:tc>
        <w:tc>
          <w:tcPr>
            <w:tcW w:w="1422" w:type="dxa"/>
            <w:shd w:val="clear" w:color="auto" w:fill="FFFFFF" w:themeFill="background1"/>
            <w:tcMar>
              <w:top w:w="28" w:type="dxa"/>
              <w:bottom w:w="28" w:type="dxa"/>
            </w:tcMar>
          </w:tcPr>
          <w:p w14:paraId="78229FA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63546F4F"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65.4</w:t>
            </w:r>
          </w:p>
        </w:tc>
        <w:tc>
          <w:tcPr>
            <w:tcW w:w="1843" w:type="dxa"/>
            <w:shd w:val="clear" w:color="auto" w:fill="FFFFFF" w:themeFill="background1"/>
            <w:tcMar>
              <w:top w:w="28" w:type="dxa"/>
              <w:bottom w:w="28" w:type="dxa"/>
            </w:tcMar>
          </w:tcPr>
          <w:p w14:paraId="393F2435"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465CDE6B"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1.4</w:t>
            </w:r>
          </w:p>
        </w:tc>
      </w:tr>
      <w:tr w:rsidR="003509C9" w:rsidRPr="00381E3F" w14:paraId="08D9CE1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2FE2B5B4" w14:textId="77777777" w:rsidR="003509C9" w:rsidRPr="00381E3F" w:rsidRDefault="003509C9" w:rsidP="00C04FA6">
            <w:pPr>
              <w:keepLines/>
              <w:spacing w:before="0" w:beforeAutospacing="0" w:after="0" w:afterAutospacing="0"/>
              <w:rPr>
                <w:sz w:val="20"/>
                <w:szCs w:val="20"/>
              </w:rPr>
            </w:pPr>
            <w:r w:rsidRPr="00381E3F">
              <w:rPr>
                <w:sz w:val="20"/>
                <w:szCs w:val="20"/>
              </w:rPr>
              <w:t>Youth unemployment rate</w:t>
            </w:r>
          </w:p>
        </w:tc>
        <w:tc>
          <w:tcPr>
            <w:tcW w:w="1422" w:type="dxa"/>
            <w:shd w:val="clear" w:color="auto" w:fill="FFFFFF" w:themeFill="background1"/>
            <w:tcMar>
              <w:top w:w="28" w:type="dxa"/>
              <w:bottom w:w="28" w:type="dxa"/>
            </w:tcMar>
          </w:tcPr>
          <w:p w14:paraId="2761853F"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634186F8"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14.7</w:t>
            </w:r>
          </w:p>
        </w:tc>
        <w:tc>
          <w:tcPr>
            <w:tcW w:w="1843" w:type="dxa"/>
            <w:shd w:val="clear" w:color="auto" w:fill="FFFFFF" w:themeFill="background1"/>
            <w:tcMar>
              <w:top w:w="28" w:type="dxa"/>
              <w:bottom w:w="28" w:type="dxa"/>
            </w:tcMar>
          </w:tcPr>
          <w:p w14:paraId="63E3C410"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33E59033"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2.5</w:t>
            </w:r>
          </w:p>
        </w:tc>
      </w:tr>
      <w:tr w:rsidR="003509C9" w:rsidRPr="00381E3F" w14:paraId="33478ECF"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26C33E57" w14:textId="77777777" w:rsidR="003509C9" w:rsidRPr="00381E3F" w:rsidRDefault="003509C9" w:rsidP="00C04FA6">
            <w:pPr>
              <w:keepLines/>
              <w:spacing w:before="0" w:beforeAutospacing="0" w:after="0" w:afterAutospacing="0"/>
              <w:rPr>
                <w:b/>
                <w:bCs/>
                <w:sz w:val="20"/>
                <w:szCs w:val="20"/>
              </w:rPr>
            </w:pPr>
            <w:r w:rsidRPr="00381E3F">
              <w:rPr>
                <w:b/>
                <w:bCs/>
                <w:sz w:val="20"/>
                <w:szCs w:val="20"/>
              </w:rPr>
              <w:t>South Australia</w:t>
            </w:r>
          </w:p>
        </w:tc>
        <w:tc>
          <w:tcPr>
            <w:tcW w:w="1422" w:type="dxa"/>
            <w:shd w:val="clear" w:color="auto" w:fill="FFFFFF" w:themeFill="background1"/>
            <w:tcMar>
              <w:top w:w="28" w:type="dxa"/>
              <w:bottom w:w="28" w:type="dxa"/>
            </w:tcMar>
          </w:tcPr>
          <w:p w14:paraId="2B3B531E"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1DF072A1"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2C6A3DF7"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02D7FE68"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67E56B0B"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5B3E696D" w14:textId="77777777" w:rsidR="003509C9" w:rsidRPr="00381E3F" w:rsidRDefault="003509C9" w:rsidP="00C04FA6">
            <w:pPr>
              <w:keepLines/>
              <w:spacing w:before="0" w:beforeAutospacing="0" w:after="0" w:afterAutospacing="0"/>
              <w:rPr>
                <w:sz w:val="20"/>
                <w:szCs w:val="20"/>
              </w:rPr>
            </w:pPr>
            <w:r w:rsidRPr="00381E3F">
              <w:rPr>
                <w:sz w:val="20"/>
                <w:szCs w:val="20"/>
              </w:rPr>
              <w:t xml:space="preserve">Employment </w:t>
            </w:r>
          </w:p>
        </w:tc>
        <w:tc>
          <w:tcPr>
            <w:tcW w:w="1422" w:type="dxa"/>
            <w:shd w:val="clear" w:color="auto" w:fill="FFFFFF" w:themeFill="background1"/>
            <w:tcMar>
              <w:top w:w="28" w:type="dxa"/>
              <w:bottom w:w="28" w:type="dxa"/>
            </w:tcMar>
          </w:tcPr>
          <w:p w14:paraId="045F5D5B"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866.3</w:t>
            </w:r>
          </w:p>
        </w:tc>
        <w:tc>
          <w:tcPr>
            <w:tcW w:w="1418" w:type="dxa"/>
            <w:shd w:val="clear" w:color="auto" w:fill="FFFFFF" w:themeFill="background1"/>
            <w:tcMar>
              <w:top w:w="28" w:type="dxa"/>
              <w:bottom w:w="28" w:type="dxa"/>
            </w:tcMar>
          </w:tcPr>
          <w:p w14:paraId="598D2EF8"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184FC1CE"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9.2</w:t>
            </w:r>
          </w:p>
        </w:tc>
        <w:tc>
          <w:tcPr>
            <w:tcW w:w="1786" w:type="dxa"/>
            <w:shd w:val="clear" w:color="auto" w:fill="FFFFFF" w:themeFill="background1"/>
            <w:tcMar>
              <w:top w:w="28" w:type="dxa"/>
              <w:bottom w:w="28" w:type="dxa"/>
            </w:tcMar>
          </w:tcPr>
          <w:p w14:paraId="46CAA9EB"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w:t>
            </w:r>
          </w:p>
        </w:tc>
      </w:tr>
      <w:tr w:rsidR="003509C9" w:rsidRPr="00381E3F" w14:paraId="10419C8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67487A8E" w14:textId="77777777" w:rsidR="003509C9" w:rsidRPr="00381E3F" w:rsidRDefault="003509C9" w:rsidP="00C04FA6">
            <w:pPr>
              <w:keepLines/>
              <w:spacing w:before="0" w:beforeAutospacing="0" w:after="0" w:afterAutospacing="0"/>
              <w:rPr>
                <w:sz w:val="20"/>
                <w:szCs w:val="20"/>
              </w:rPr>
            </w:pPr>
            <w:r w:rsidRPr="00381E3F">
              <w:rPr>
                <w:sz w:val="20"/>
                <w:szCs w:val="20"/>
              </w:rPr>
              <w:t>Unemployment</w:t>
            </w:r>
          </w:p>
        </w:tc>
        <w:tc>
          <w:tcPr>
            <w:tcW w:w="1422" w:type="dxa"/>
            <w:shd w:val="clear" w:color="auto" w:fill="FFFFFF" w:themeFill="background1"/>
            <w:tcMar>
              <w:top w:w="28" w:type="dxa"/>
              <w:bottom w:w="28" w:type="dxa"/>
            </w:tcMar>
          </w:tcPr>
          <w:p w14:paraId="62929990"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2D1A0C72"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6.3</w:t>
            </w:r>
          </w:p>
        </w:tc>
        <w:tc>
          <w:tcPr>
            <w:tcW w:w="1843" w:type="dxa"/>
            <w:shd w:val="clear" w:color="auto" w:fill="FFFFFF" w:themeFill="background1"/>
            <w:tcMar>
              <w:top w:w="28" w:type="dxa"/>
              <w:bottom w:w="28" w:type="dxa"/>
            </w:tcMar>
          </w:tcPr>
          <w:p w14:paraId="5B5C30CD"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7AC91BEF"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w:t>
            </w:r>
          </w:p>
        </w:tc>
      </w:tr>
      <w:tr w:rsidR="003509C9" w:rsidRPr="00381E3F" w14:paraId="331511AC"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01DE44B" w14:textId="77777777" w:rsidR="003509C9" w:rsidRPr="00381E3F" w:rsidRDefault="003509C9" w:rsidP="00C04FA6">
            <w:pPr>
              <w:keepLines/>
              <w:spacing w:before="0" w:beforeAutospacing="0" w:after="0" w:afterAutospacing="0"/>
              <w:rPr>
                <w:sz w:val="20"/>
                <w:szCs w:val="20"/>
              </w:rPr>
            </w:pPr>
            <w:r w:rsidRPr="00381E3F">
              <w:rPr>
                <w:sz w:val="20"/>
                <w:szCs w:val="20"/>
              </w:rPr>
              <w:t>Participation rate</w:t>
            </w:r>
          </w:p>
        </w:tc>
        <w:tc>
          <w:tcPr>
            <w:tcW w:w="1422" w:type="dxa"/>
            <w:shd w:val="clear" w:color="auto" w:fill="FFFFFF" w:themeFill="background1"/>
            <w:tcMar>
              <w:top w:w="28" w:type="dxa"/>
              <w:bottom w:w="28" w:type="dxa"/>
            </w:tcMar>
          </w:tcPr>
          <w:p w14:paraId="55CBEC82"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0B3D1A36"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62.6</w:t>
            </w:r>
          </w:p>
        </w:tc>
        <w:tc>
          <w:tcPr>
            <w:tcW w:w="1843" w:type="dxa"/>
            <w:shd w:val="clear" w:color="auto" w:fill="FFFFFF" w:themeFill="background1"/>
            <w:tcMar>
              <w:top w:w="28" w:type="dxa"/>
              <w:bottom w:w="28" w:type="dxa"/>
            </w:tcMar>
          </w:tcPr>
          <w:p w14:paraId="42233B12"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5C9DF6E2"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-0.9</w:t>
            </w:r>
          </w:p>
        </w:tc>
      </w:tr>
      <w:tr w:rsidR="003509C9" w:rsidRPr="00381E3F" w14:paraId="5551F3B8"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A53B798" w14:textId="77777777" w:rsidR="003509C9" w:rsidRPr="00381E3F" w:rsidRDefault="003509C9" w:rsidP="00C04FA6">
            <w:pPr>
              <w:keepLines/>
              <w:spacing w:before="0" w:beforeAutospacing="0" w:after="0" w:afterAutospacing="0"/>
              <w:rPr>
                <w:sz w:val="20"/>
                <w:szCs w:val="20"/>
              </w:rPr>
            </w:pPr>
            <w:r w:rsidRPr="00381E3F">
              <w:rPr>
                <w:sz w:val="20"/>
                <w:szCs w:val="20"/>
              </w:rPr>
              <w:t>Youth unemployment rate</w:t>
            </w:r>
          </w:p>
        </w:tc>
        <w:tc>
          <w:tcPr>
            <w:tcW w:w="1422" w:type="dxa"/>
            <w:shd w:val="clear" w:color="auto" w:fill="FFFFFF" w:themeFill="background1"/>
            <w:tcMar>
              <w:top w:w="28" w:type="dxa"/>
              <w:bottom w:w="28" w:type="dxa"/>
            </w:tcMar>
          </w:tcPr>
          <w:p w14:paraId="08B72055"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746015BF"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9.5</w:t>
            </w:r>
          </w:p>
        </w:tc>
        <w:tc>
          <w:tcPr>
            <w:tcW w:w="1843" w:type="dxa"/>
            <w:shd w:val="clear" w:color="auto" w:fill="FFFFFF" w:themeFill="background1"/>
            <w:tcMar>
              <w:top w:w="28" w:type="dxa"/>
              <w:bottom w:w="28" w:type="dxa"/>
            </w:tcMar>
          </w:tcPr>
          <w:p w14:paraId="252F3B6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20075B9A"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-6.8</w:t>
            </w:r>
          </w:p>
        </w:tc>
      </w:tr>
      <w:tr w:rsidR="003509C9" w:rsidRPr="00381E3F" w14:paraId="71D6354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3FFAC57" w14:textId="77777777" w:rsidR="003509C9" w:rsidRPr="00381E3F" w:rsidRDefault="003509C9" w:rsidP="00C04FA6">
            <w:pPr>
              <w:keepLines/>
              <w:spacing w:before="0" w:beforeAutospacing="0" w:after="0" w:afterAutospacing="0"/>
              <w:rPr>
                <w:b/>
                <w:bCs/>
                <w:sz w:val="20"/>
                <w:szCs w:val="20"/>
              </w:rPr>
            </w:pPr>
            <w:r w:rsidRPr="00381E3F">
              <w:rPr>
                <w:b/>
                <w:bCs/>
                <w:sz w:val="20"/>
                <w:szCs w:val="20"/>
              </w:rPr>
              <w:t>Australia</w:t>
            </w:r>
          </w:p>
        </w:tc>
        <w:tc>
          <w:tcPr>
            <w:tcW w:w="1422" w:type="dxa"/>
            <w:shd w:val="clear" w:color="auto" w:fill="FFFFFF" w:themeFill="background1"/>
            <w:tcMar>
              <w:top w:w="28" w:type="dxa"/>
              <w:bottom w:w="28" w:type="dxa"/>
            </w:tcMar>
          </w:tcPr>
          <w:p w14:paraId="42835EE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44DD4AFE"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7892C225"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312EF769"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3509C9" w:rsidRPr="00381E3F" w14:paraId="6A7BF7B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1C61512" w14:textId="77777777" w:rsidR="003509C9" w:rsidRPr="00381E3F" w:rsidRDefault="003509C9" w:rsidP="00C04FA6">
            <w:pPr>
              <w:keepLines/>
              <w:spacing w:before="0" w:beforeAutospacing="0" w:after="0" w:afterAutospacing="0"/>
              <w:rPr>
                <w:sz w:val="20"/>
                <w:szCs w:val="20"/>
              </w:rPr>
            </w:pPr>
            <w:r w:rsidRPr="00381E3F">
              <w:rPr>
                <w:sz w:val="20"/>
                <w:szCs w:val="20"/>
              </w:rPr>
              <w:t xml:space="preserve">Employment </w:t>
            </w:r>
          </w:p>
        </w:tc>
        <w:tc>
          <w:tcPr>
            <w:tcW w:w="1422" w:type="dxa"/>
            <w:shd w:val="clear" w:color="auto" w:fill="FFFFFF" w:themeFill="background1"/>
            <w:tcMar>
              <w:top w:w="28" w:type="dxa"/>
              <w:bottom w:w="28" w:type="dxa"/>
            </w:tcMar>
          </w:tcPr>
          <w:p w14:paraId="67232330"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13,165.8</w:t>
            </w:r>
          </w:p>
        </w:tc>
        <w:tc>
          <w:tcPr>
            <w:tcW w:w="1418" w:type="dxa"/>
            <w:shd w:val="clear" w:color="auto" w:fill="FFFFFF" w:themeFill="background1"/>
            <w:tcMar>
              <w:top w:w="28" w:type="dxa"/>
              <w:bottom w:w="28" w:type="dxa"/>
            </w:tcMar>
          </w:tcPr>
          <w:p w14:paraId="4A09C580"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843" w:type="dxa"/>
            <w:shd w:val="clear" w:color="auto" w:fill="FFFFFF" w:themeFill="background1"/>
            <w:tcMar>
              <w:top w:w="28" w:type="dxa"/>
              <w:bottom w:w="28" w:type="dxa"/>
            </w:tcMar>
          </w:tcPr>
          <w:p w14:paraId="73EA89E7"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274.1</w:t>
            </w:r>
          </w:p>
        </w:tc>
        <w:tc>
          <w:tcPr>
            <w:tcW w:w="1786" w:type="dxa"/>
            <w:shd w:val="clear" w:color="auto" w:fill="FFFFFF" w:themeFill="background1"/>
            <w:tcMar>
              <w:top w:w="28" w:type="dxa"/>
              <w:bottom w:w="28" w:type="dxa"/>
            </w:tcMar>
          </w:tcPr>
          <w:p w14:paraId="07B94AEC"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2.1</w:t>
            </w:r>
          </w:p>
        </w:tc>
      </w:tr>
      <w:tr w:rsidR="003509C9" w:rsidRPr="00381E3F" w14:paraId="0374B1CA"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30DAA888" w14:textId="77777777" w:rsidR="003509C9" w:rsidRPr="00381E3F" w:rsidRDefault="003509C9" w:rsidP="00C04FA6">
            <w:pPr>
              <w:keepLines/>
              <w:spacing w:before="0" w:beforeAutospacing="0" w:after="0" w:afterAutospacing="0"/>
              <w:rPr>
                <w:sz w:val="20"/>
                <w:szCs w:val="20"/>
              </w:rPr>
            </w:pPr>
            <w:r w:rsidRPr="00381E3F">
              <w:rPr>
                <w:sz w:val="20"/>
                <w:szCs w:val="20"/>
              </w:rPr>
              <w:t>Unemployment</w:t>
            </w:r>
          </w:p>
        </w:tc>
        <w:tc>
          <w:tcPr>
            <w:tcW w:w="1422" w:type="dxa"/>
            <w:shd w:val="clear" w:color="auto" w:fill="FFFFFF" w:themeFill="background1"/>
            <w:tcMar>
              <w:top w:w="28" w:type="dxa"/>
              <w:bottom w:w="28" w:type="dxa"/>
            </w:tcMar>
          </w:tcPr>
          <w:p w14:paraId="4F8031B6"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03FFF7D3"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w:t>
            </w:r>
          </w:p>
        </w:tc>
        <w:tc>
          <w:tcPr>
            <w:tcW w:w="1843" w:type="dxa"/>
            <w:shd w:val="clear" w:color="auto" w:fill="FFFFFF" w:themeFill="background1"/>
            <w:tcMar>
              <w:top w:w="28" w:type="dxa"/>
              <w:bottom w:w="28" w:type="dxa"/>
            </w:tcMar>
          </w:tcPr>
          <w:p w14:paraId="0DD311ED"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75637461"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-0.3</w:t>
            </w:r>
          </w:p>
        </w:tc>
      </w:tr>
      <w:tr w:rsidR="003509C9" w:rsidRPr="00381E3F" w14:paraId="21F853E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2ED5524C" w14:textId="77777777" w:rsidR="003509C9" w:rsidRPr="00381E3F" w:rsidRDefault="003509C9" w:rsidP="00C04FA6">
            <w:pPr>
              <w:keepLines/>
              <w:spacing w:before="0" w:beforeAutospacing="0" w:after="0" w:afterAutospacing="0"/>
              <w:rPr>
                <w:sz w:val="20"/>
                <w:szCs w:val="20"/>
              </w:rPr>
            </w:pPr>
            <w:r w:rsidRPr="00381E3F">
              <w:rPr>
                <w:sz w:val="20"/>
                <w:szCs w:val="20"/>
              </w:rPr>
              <w:t>Participation rate</w:t>
            </w:r>
          </w:p>
        </w:tc>
        <w:tc>
          <w:tcPr>
            <w:tcW w:w="1422" w:type="dxa"/>
            <w:shd w:val="clear" w:color="auto" w:fill="FFFFFF" w:themeFill="background1"/>
            <w:tcMar>
              <w:top w:w="28" w:type="dxa"/>
              <w:bottom w:w="28" w:type="dxa"/>
            </w:tcMar>
          </w:tcPr>
          <w:p w14:paraId="48C30520"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7CA87C74"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66.2</w:t>
            </w:r>
          </w:p>
        </w:tc>
        <w:tc>
          <w:tcPr>
            <w:tcW w:w="1843" w:type="dxa"/>
            <w:shd w:val="clear" w:color="auto" w:fill="FFFFFF" w:themeFill="background1"/>
            <w:tcMar>
              <w:top w:w="28" w:type="dxa"/>
              <w:bottom w:w="28" w:type="dxa"/>
            </w:tcMar>
          </w:tcPr>
          <w:p w14:paraId="66BB7A8E"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415982B6"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0.2</w:t>
            </w:r>
          </w:p>
        </w:tc>
      </w:tr>
      <w:tr w:rsidR="00C86D9F" w:rsidRPr="00381E3F" w14:paraId="4CE314A9"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547" w:type="dxa"/>
            <w:shd w:val="clear" w:color="auto" w:fill="FFFFFF" w:themeFill="background1"/>
            <w:tcMar>
              <w:top w:w="28" w:type="dxa"/>
              <w:bottom w:w="28" w:type="dxa"/>
            </w:tcMar>
          </w:tcPr>
          <w:p w14:paraId="4EB70827" w14:textId="77777777" w:rsidR="003509C9" w:rsidRPr="00381E3F" w:rsidRDefault="003509C9" w:rsidP="00C04FA6">
            <w:pPr>
              <w:keepLines/>
              <w:spacing w:before="0" w:beforeAutospacing="0" w:after="0" w:afterAutospacing="0"/>
              <w:rPr>
                <w:sz w:val="20"/>
                <w:szCs w:val="20"/>
              </w:rPr>
            </w:pPr>
            <w:r w:rsidRPr="00381E3F">
              <w:rPr>
                <w:sz w:val="20"/>
                <w:szCs w:val="20"/>
              </w:rPr>
              <w:t>Youth unemployment rate</w:t>
            </w:r>
          </w:p>
        </w:tc>
        <w:tc>
          <w:tcPr>
            <w:tcW w:w="1422" w:type="dxa"/>
            <w:shd w:val="clear" w:color="auto" w:fill="FFFFFF" w:themeFill="background1"/>
            <w:tcMar>
              <w:top w:w="28" w:type="dxa"/>
              <w:bottom w:w="28" w:type="dxa"/>
            </w:tcMar>
          </w:tcPr>
          <w:p w14:paraId="5EC08E18"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418" w:type="dxa"/>
            <w:shd w:val="clear" w:color="auto" w:fill="FFFFFF" w:themeFill="background1"/>
            <w:tcMar>
              <w:top w:w="28" w:type="dxa"/>
              <w:bottom w:w="28" w:type="dxa"/>
            </w:tcMar>
          </w:tcPr>
          <w:p w14:paraId="1C1804F7"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10.2</w:t>
            </w:r>
          </w:p>
        </w:tc>
        <w:tc>
          <w:tcPr>
            <w:tcW w:w="1843" w:type="dxa"/>
            <w:shd w:val="clear" w:color="auto" w:fill="FFFFFF" w:themeFill="background1"/>
            <w:tcMar>
              <w:top w:w="28" w:type="dxa"/>
              <w:bottom w:w="28" w:type="dxa"/>
            </w:tcMar>
          </w:tcPr>
          <w:p w14:paraId="60832DD4"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786" w:type="dxa"/>
            <w:shd w:val="clear" w:color="auto" w:fill="FFFFFF" w:themeFill="background1"/>
            <w:tcMar>
              <w:top w:w="28" w:type="dxa"/>
              <w:bottom w:w="28" w:type="dxa"/>
            </w:tcMar>
          </w:tcPr>
          <w:p w14:paraId="2381FD67" w14:textId="77777777" w:rsidR="003509C9" w:rsidRPr="00381E3F" w:rsidRDefault="003509C9" w:rsidP="00C04FA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r>
    </w:tbl>
    <w:p w14:paraId="3E9C72BC" w14:textId="7A0FEE21" w:rsidR="003509C9" w:rsidRPr="008C1B1D" w:rsidRDefault="003509C9" w:rsidP="003C5A25">
      <w:pPr>
        <w:pStyle w:val="Sourceandnotetext"/>
        <w:keepNext w:val="0"/>
        <w:rPr>
          <w:i/>
          <w:iCs/>
          <w:noProof/>
        </w:rPr>
      </w:pPr>
      <w:r w:rsidRPr="00381E3F">
        <w:t>Source:</w:t>
      </w:r>
      <w:r w:rsidR="00062D01">
        <w:tab/>
      </w:r>
      <w:r w:rsidRPr="008C1B1D">
        <w:rPr>
          <w:noProof/>
        </w:rPr>
        <w:t>Data for the Adelaide South employment region are from</w:t>
      </w:r>
      <w:r w:rsidRPr="008C1B1D">
        <w:rPr>
          <w:i/>
          <w:iCs/>
          <w:noProof/>
        </w:rPr>
        <w:t xml:space="preserve"> </w:t>
      </w:r>
      <w:r w:rsidRPr="008C1B1D">
        <w:rPr>
          <w:noProof/>
        </w:rPr>
        <w:t>ABS,</w:t>
      </w:r>
      <w:r w:rsidRPr="008C1B1D">
        <w:rPr>
          <w:i/>
          <w:iCs/>
          <w:noProof/>
        </w:rPr>
        <w:t xml:space="preserve"> Labour Force, Detailed</w:t>
      </w:r>
      <w:r w:rsidRPr="003C5A25">
        <w:rPr>
          <w:noProof/>
        </w:rPr>
        <w:t xml:space="preserve">, </w:t>
      </w:r>
      <w:r w:rsidRPr="008C1B1D">
        <w:rPr>
          <w:noProof/>
        </w:rPr>
        <w:t xml:space="preserve">August 2021, 12-month averages of </w:t>
      </w:r>
      <w:r w:rsidRPr="008C1B1D">
        <w:rPr>
          <w:i/>
          <w:iCs/>
          <w:noProof/>
        </w:rPr>
        <w:t xml:space="preserve">original </w:t>
      </w:r>
      <w:r w:rsidRPr="008C1B1D">
        <w:rPr>
          <w:noProof/>
        </w:rPr>
        <w:t>estimates</w:t>
      </w:r>
      <w:r w:rsidRPr="008C1B1D">
        <w:rPr>
          <w:i/>
          <w:iCs/>
          <w:noProof/>
        </w:rPr>
        <w:t xml:space="preserve">. </w:t>
      </w:r>
      <w:r w:rsidRPr="008C1B1D">
        <w:rPr>
          <w:noProof/>
        </w:rPr>
        <w:t>Data for South Australia and Australia are from</w:t>
      </w:r>
      <w:r w:rsidRPr="008C1B1D">
        <w:rPr>
          <w:i/>
          <w:iCs/>
          <w:noProof/>
        </w:rPr>
        <w:t xml:space="preserve"> </w:t>
      </w:r>
      <w:r w:rsidRPr="008C1B1D">
        <w:rPr>
          <w:noProof/>
        </w:rPr>
        <w:t>ABS,</w:t>
      </w:r>
      <w:r w:rsidRPr="008C1B1D">
        <w:rPr>
          <w:i/>
          <w:iCs/>
          <w:noProof/>
        </w:rPr>
        <w:t xml:space="preserve"> Labour Force, Australia</w:t>
      </w:r>
      <w:r w:rsidRPr="003C5A25">
        <w:rPr>
          <w:noProof/>
        </w:rPr>
        <w:t xml:space="preserve">, </w:t>
      </w:r>
      <w:r w:rsidRPr="008C1B1D">
        <w:rPr>
          <w:noProof/>
        </w:rPr>
        <w:t>August 2021</w:t>
      </w:r>
      <w:r w:rsidRPr="003C5A25">
        <w:rPr>
          <w:noProof/>
        </w:rPr>
        <w:t>,</w:t>
      </w:r>
      <w:r w:rsidRPr="008C1B1D">
        <w:rPr>
          <w:i/>
          <w:iCs/>
          <w:noProof/>
        </w:rPr>
        <w:t xml:space="preserve"> seasonally adjusted </w:t>
      </w:r>
      <w:r w:rsidRPr="008C1B1D">
        <w:rPr>
          <w:noProof/>
        </w:rPr>
        <w:t xml:space="preserve">data, except for the youth unemployment rate for South Australia, which is in </w:t>
      </w:r>
      <w:r w:rsidRPr="008C1B1D">
        <w:rPr>
          <w:i/>
          <w:iCs/>
          <w:noProof/>
        </w:rPr>
        <w:t xml:space="preserve">original </w:t>
      </w:r>
      <w:r w:rsidRPr="008C1B1D">
        <w:rPr>
          <w:noProof/>
        </w:rPr>
        <w:t>monthly terms.</w:t>
      </w:r>
      <w:r w:rsidRPr="008C1B1D">
        <w:rPr>
          <w:i/>
          <w:iCs/>
          <w:noProof/>
        </w:rPr>
        <w:t xml:space="preserve"> </w:t>
      </w:r>
    </w:p>
    <w:p w14:paraId="12EA59E3" w14:textId="77777777" w:rsidR="003509C9" w:rsidRPr="00381E3F" w:rsidRDefault="003509C9" w:rsidP="00CF215E">
      <w:pPr>
        <w:pStyle w:val="Heading6"/>
      </w:pPr>
      <w:r w:rsidRPr="00381E3F">
        <w:t>Impact of COVID-19 on labour market conditions in Adelaide South</w:t>
      </w:r>
    </w:p>
    <w:p w14:paraId="438706CC" w14:textId="62F833B3" w:rsidR="003509C9" w:rsidRPr="00381E3F" w:rsidRDefault="003509C9" w:rsidP="003509C9">
      <w:r w:rsidRPr="00381E3F">
        <w:t>Notwithstanding the improvement in labour market conditions</w:t>
      </w:r>
      <w:r w:rsidRPr="00381E3F">
        <w:rPr>
          <w:rStyle w:val="FootnoteReference"/>
        </w:rPr>
        <w:footnoteReference w:id="23"/>
      </w:r>
      <w:r w:rsidRPr="00381E3F">
        <w:t xml:space="preserve"> outlined above, it is worth noting that COVID-19 had a negative impact on conditions in the Adelaide South employment region. For </w:t>
      </w:r>
      <w:r w:rsidR="00CF215E">
        <w:t>example</w:t>
      </w:r>
      <w:r w:rsidRPr="00381E3F">
        <w:t>, between March 2020 (when Australia recorded its 100</w:t>
      </w:r>
      <w:r w:rsidRPr="003C5A25">
        <w:t>th</w:t>
      </w:r>
      <w:r w:rsidRPr="00381E3F">
        <w:t xml:space="preserve"> case of COVID-19) and May 2020 (the trough in labour market conditions), employment in Adelaide South fell by 19,300 (5.5%) (</w:t>
      </w:r>
      <w:r w:rsidRPr="00381E3F">
        <w:fldChar w:fldCharType="begin"/>
      </w:r>
      <w:r w:rsidRPr="00381E3F">
        <w:instrText xml:space="preserve"> REF _Ref86402334 \h </w:instrText>
      </w:r>
      <w:r>
        <w:instrText xml:space="preserve"> \* MERGEFORMAT </w:instrText>
      </w:r>
      <w:r w:rsidRPr="00381E3F">
        <w:fldChar w:fldCharType="separate"/>
      </w:r>
      <w:r w:rsidR="009C2258" w:rsidRPr="00381E3F">
        <w:t xml:space="preserve">Figure </w:t>
      </w:r>
      <w:r w:rsidR="009C2258">
        <w:rPr>
          <w:noProof/>
        </w:rPr>
        <w:lastRenderedPageBreak/>
        <w:t>1</w:t>
      </w:r>
      <w:r w:rsidR="009C2258">
        <w:t>.</w:t>
      </w:r>
      <w:r w:rsidR="009C2258">
        <w:rPr>
          <w:noProof/>
        </w:rPr>
        <w:t>6</w:t>
      </w:r>
      <w:r w:rsidRPr="00381E3F">
        <w:fldChar w:fldCharType="end"/>
      </w:r>
      <w:r w:rsidRPr="00381E3F">
        <w:t xml:space="preserve">). The unemployment rate increased by 1.7 ppt over the period, to 7.3% in May 2020, while the participation rate decreased by 2.5 ppt to a trough of 62.6% in May 2020. </w:t>
      </w:r>
    </w:p>
    <w:p w14:paraId="2E1C95D4" w14:textId="4F81365A" w:rsidR="003509C9" w:rsidRPr="00381E3F" w:rsidRDefault="003509C9" w:rsidP="003509C9">
      <w:r w:rsidRPr="00381E3F">
        <w:t>Reflecting the effective elimination of COVID-19 cases in the state, labour market conditions in the Adelaide South employment region appear to have recovered considerably between the May 2020 trough and June 2021, with the level of employment increasing by 24,400 (7.4%) over the period. The region</w:t>
      </w:r>
      <w:r w:rsidR="00F178A9">
        <w:t>’</w:t>
      </w:r>
      <w:r w:rsidRPr="00381E3F">
        <w:t xml:space="preserve">s unemployment rate decreased by 3.5 ppt between May 2020 and June 2021, while the participation rate increased by 1.9 ppt over the period. </w:t>
      </w:r>
    </w:p>
    <w:p w14:paraId="19ACB811" w14:textId="373D39F4" w:rsidR="003509C9" w:rsidRPr="00381E3F" w:rsidRDefault="003509C9" w:rsidP="003509C9">
      <w:pPr>
        <w:pStyle w:val="Caption"/>
      </w:pPr>
      <w:bookmarkStart w:id="260" w:name="_Ref86402334"/>
      <w:bookmarkStart w:id="261" w:name="_Toc94537525"/>
      <w:bookmarkStart w:id="262" w:name="_Toc110074714"/>
      <w:bookmarkStart w:id="263" w:name="_Toc122545116"/>
      <w:r w:rsidRPr="00381E3F">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6</w:t>
      </w:r>
      <w:r w:rsidR="009C2258">
        <w:rPr>
          <w:noProof/>
        </w:rPr>
        <w:fldChar w:fldCharType="end"/>
      </w:r>
      <w:bookmarkEnd w:id="260"/>
      <w:r w:rsidRPr="00381E3F">
        <w:t xml:space="preserve"> Employment (number) and unemployment (%)</w:t>
      </w:r>
      <w:r w:rsidR="000E19BE">
        <w:t>,</w:t>
      </w:r>
      <w:r w:rsidRPr="00381E3F">
        <w:t xml:space="preserve"> Adelaide South</w:t>
      </w:r>
      <w:r w:rsidR="00400525">
        <w:t>, SA,</w:t>
      </w:r>
      <w:r w:rsidRPr="00381E3F">
        <w:t xml:space="preserve"> July 2019 to June 2021</w:t>
      </w:r>
      <w:bookmarkEnd w:id="261"/>
      <w:bookmarkEnd w:id="262"/>
      <w:bookmarkEnd w:id="263"/>
    </w:p>
    <w:p w14:paraId="121E13AF" w14:textId="186FCAC3" w:rsidR="003509C9" w:rsidRPr="00381E3F" w:rsidRDefault="00D13259" w:rsidP="003509C9">
      <w:pPr>
        <w:spacing w:after="0"/>
      </w:pPr>
      <w:r>
        <w:rPr>
          <w:noProof/>
        </w:rPr>
        <w:t>Lm – if so no action</w:t>
      </w:r>
      <w:r w:rsidR="003509C9" w:rsidRPr="00381E3F">
        <w:rPr>
          <w:noProof/>
        </w:rPr>
        <w:drawing>
          <wp:inline distT="0" distB="0" distL="0" distR="0" wp14:anchorId="504AB2F8" wp14:editId="1971AEAD">
            <wp:extent cx="5807845" cy="2979504"/>
            <wp:effectExtent l="19050" t="19050" r="21590" b="11430"/>
            <wp:docPr id="31" name="Picture 31" descr="Graph shows employment numbers and the unemployment rate (original series) varying between months, and 12 month average employment numbers and the 12 month average unemployment rate fairly fl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 shows employment numbers and the unemployment rate (original series) varying between months, and 12 month average employment numbers and the 12 month average unemployment rate fairly flat"/>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807845" cy="2979504"/>
                    </a:xfrm>
                    <a:prstGeom prst="rect">
                      <a:avLst/>
                    </a:prstGeom>
                    <a:noFill/>
                    <a:ln>
                      <a:solidFill>
                        <a:schemeClr val="tx1"/>
                      </a:solidFill>
                    </a:ln>
                  </pic:spPr>
                </pic:pic>
              </a:graphicData>
            </a:graphic>
          </wp:inline>
        </w:drawing>
      </w:r>
    </w:p>
    <w:p w14:paraId="26E5DA32" w14:textId="4577F4A7" w:rsidR="003509C9" w:rsidRPr="00381E3F" w:rsidRDefault="003509C9">
      <w:pPr>
        <w:pStyle w:val="Sourceandnotetext"/>
      </w:pPr>
      <w:r w:rsidRPr="00381E3F">
        <w:t>Source:</w:t>
      </w:r>
      <w:r w:rsidR="00062D01">
        <w:tab/>
      </w:r>
      <w:r w:rsidRPr="008C1B1D">
        <w:t xml:space="preserve">ABS, </w:t>
      </w:r>
      <w:r w:rsidRPr="003C5A25">
        <w:rPr>
          <w:i/>
          <w:iCs/>
        </w:rPr>
        <w:t>Labour Force, Australia, Detailed</w:t>
      </w:r>
      <w:r w:rsidRPr="008C1B1D">
        <w:t>, August 2021</w:t>
      </w:r>
      <w:r w:rsidRPr="00381E3F">
        <w:t>.</w:t>
      </w:r>
    </w:p>
    <w:p w14:paraId="5AF07DCA" w14:textId="7A20C269" w:rsidR="003509C9" w:rsidRPr="00381E3F" w:rsidRDefault="003509C9" w:rsidP="003509C9">
      <w:pPr>
        <w:spacing w:before="240"/>
      </w:pPr>
      <w:r w:rsidRPr="00381E3F">
        <w:t>Despite the improvement in conditions noted above, it is worth noting that between February</w:t>
      </w:r>
      <w:r w:rsidR="009A5B29">
        <w:t> </w:t>
      </w:r>
      <w:r w:rsidRPr="00381E3F">
        <w:t>2020</w:t>
      </w:r>
      <w:r w:rsidRPr="00381E3F">
        <w:rPr>
          <w:rStyle w:val="FootnoteReference"/>
        </w:rPr>
        <w:footnoteReference w:id="24"/>
      </w:r>
      <w:r w:rsidRPr="00381E3F">
        <w:t xml:space="preserve"> and June 2021 the number of JobSeeker Payment and Youth Allowance (other) recipients (as a proportion of Adelaide South</w:t>
      </w:r>
      <w:r w:rsidR="00F178A9">
        <w:t>’</w:t>
      </w:r>
      <w:r w:rsidRPr="00381E3F">
        <w:t xml:space="preserve">s labour force) increased by 1.9 ppt, to 7.2%. </w:t>
      </w:r>
    </w:p>
    <w:p w14:paraId="57168F1D" w14:textId="77777777" w:rsidR="003509C9" w:rsidRPr="00381E3F" w:rsidRDefault="003509C9" w:rsidP="003509C9">
      <w:pPr>
        <w:pStyle w:val="Heading5"/>
      </w:pPr>
      <w:r w:rsidRPr="00381E3F">
        <w:t xml:space="preserve">Industry analysis </w:t>
      </w:r>
    </w:p>
    <w:p w14:paraId="177D387C" w14:textId="5D06A623" w:rsidR="003509C9" w:rsidRPr="00381E3F" w:rsidRDefault="004A3CF4" w:rsidP="003509C9">
      <w:r>
        <w:t>Between</w:t>
      </w:r>
      <w:r w:rsidR="003509C9" w:rsidRPr="00381E3F">
        <w:t xml:space="preserve"> May 2019 </w:t>
      </w:r>
      <w:r w:rsidR="006E6AF0">
        <w:rPr>
          <w:rFonts w:cstheme="minorHAnsi"/>
        </w:rPr>
        <w:t>and</w:t>
      </w:r>
      <w:r w:rsidR="003509C9" w:rsidRPr="00381E3F">
        <w:rPr>
          <w:rFonts w:cstheme="minorHAnsi"/>
        </w:rPr>
        <w:t xml:space="preserve"> May 2021</w:t>
      </w:r>
      <w:r w:rsidR="003509C9" w:rsidRPr="00381E3F">
        <w:rPr>
          <w:rStyle w:val="FootnoteReference"/>
          <w:rFonts w:cstheme="minorHAnsi"/>
        </w:rPr>
        <w:footnoteReference w:id="25"/>
      </w:r>
      <w:r w:rsidR="003509C9" w:rsidRPr="00381E3F">
        <w:rPr>
          <w:rFonts w:cstheme="minorHAnsi"/>
        </w:rPr>
        <w:t xml:space="preserve"> </w:t>
      </w:r>
      <w:r w:rsidR="003509C9" w:rsidRPr="00381E3F">
        <w:t xml:space="preserve">employment in Adelaide South increased in 12 industries and declined in </w:t>
      </w:r>
      <w:r w:rsidR="00F8129C">
        <w:t>7</w:t>
      </w:r>
      <w:r w:rsidR="003509C9" w:rsidRPr="00381E3F">
        <w:t xml:space="preserve">. Increases in Professional, Scientific and Technical Services (by 5,900 or 20.6%), </w:t>
      </w:r>
      <w:r w:rsidR="003509C9" w:rsidRPr="00381E3F">
        <w:rPr>
          <w:color w:val="000000"/>
          <w:lang w:eastAsia="en-AU"/>
        </w:rPr>
        <w:t xml:space="preserve">Public Administration and Safety (by </w:t>
      </w:r>
      <w:r w:rsidR="003509C9" w:rsidRPr="00381E3F">
        <w:t>4,700 or 21.3%)</w:t>
      </w:r>
      <w:r w:rsidR="003509C9" w:rsidRPr="00381E3F">
        <w:rPr>
          <w:color w:val="000000"/>
          <w:lang w:eastAsia="en-AU"/>
        </w:rPr>
        <w:t xml:space="preserve"> </w:t>
      </w:r>
      <w:r w:rsidR="003509C9" w:rsidRPr="00381E3F">
        <w:rPr>
          <w:rFonts w:cstheme="minorHAnsi"/>
        </w:rPr>
        <w:t xml:space="preserve">and Education and Training </w:t>
      </w:r>
      <w:r w:rsidR="003509C9" w:rsidRPr="00381E3F">
        <w:rPr>
          <w:color w:val="000000"/>
          <w:lang w:eastAsia="en-AU"/>
        </w:rPr>
        <w:t xml:space="preserve">(by </w:t>
      </w:r>
      <w:r w:rsidR="003509C9" w:rsidRPr="00381E3F">
        <w:t>4,100 or 12.8%)</w:t>
      </w:r>
      <w:r w:rsidR="003509C9" w:rsidRPr="00381E3F">
        <w:rPr>
          <w:color w:val="000000"/>
          <w:lang w:eastAsia="en-AU"/>
        </w:rPr>
        <w:t xml:space="preserve"> </w:t>
      </w:r>
      <w:r w:rsidR="003509C9" w:rsidRPr="00381E3F">
        <w:t xml:space="preserve">made the largest contributions to employment growth </w:t>
      </w:r>
      <w:r w:rsidR="00C06DD3">
        <w:t>in</w:t>
      </w:r>
      <w:r w:rsidR="003509C9" w:rsidRPr="00381E3F">
        <w:t xml:space="preserve"> this period. </w:t>
      </w:r>
      <w:r w:rsidR="002D00C9">
        <w:t>E</w:t>
      </w:r>
      <w:r w:rsidR="003509C9" w:rsidRPr="00381E3F">
        <w:t xml:space="preserve">mployment growth across these </w:t>
      </w:r>
      <w:r w:rsidR="00F8129C">
        <w:t>3</w:t>
      </w:r>
      <w:r w:rsidR="00F8129C" w:rsidRPr="00381E3F">
        <w:t xml:space="preserve"> </w:t>
      </w:r>
      <w:r w:rsidR="003509C9" w:rsidRPr="00381E3F">
        <w:t xml:space="preserve">industries (14,700 in total) exceeded that for the region in total. The largest reductions in employment were in </w:t>
      </w:r>
      <w:r w:rsidR="003509C9" w:rsidRPr="00381E3F">
        <w:rPr>
          <w:rFonts w:cstheme="minorHAnsi"/>
        </w:rPr>
        <w:t xml:space="preserve">Accommodation and Food Services </w:t>
      </w:r>
      <w:r w:rsidR="003509C9" w:rsidRPr="00381E3F">
        <w:t>(by 4,200 or 16.0%)</w:t>
      </w:r>
      <w:r w:rsidR="003509C9" w:rsidRPr="00381E3F">
        <w:rPr>
          <w:rFonts w:cstheme="minorHAnsi"/>
        </w:rPr>
        <w:t xml:space="preserve">, </w:t>
      </w:r>
      <w:r w:rsidR="003509C9" w:rsidRPr="00381E3F">
        <w:rPr>
          <w:color w:val="000000"/>
          <w:lang w:eastAsia="en-AU"/>
        </w:rPr>
        <w:t xml:space="preserve">Manufacturing (by </w:t>
      </w:r>
      <w:r w:rsidR="003509C9" w:rsidRPr="00381E3F">
        <w:t>2,700 or 11.7%)</w:t>
      </w:r>
      <w:r w:rsidR="003509C9" w:rsidRPr="00381E3F">
        <w:rPr>
          <w:color w:val="000000"/>
          <w:lang w:eastAsia="en-AU"/>
        </w:rPr>
        <w:t xml:space="preserve"> and Electricity, Gas, Water and Waste Services (by </w:t>
      </w:r>
      <w:r w:rsidR="003509C9" w:rsidRPr="00381E3F">
        <w:t>2,200 or 37.6%).</w:t>
      </w:r>
    </w:p>
    <w:p w14:paraId="39ECA492" w14:textId="005DE919" w:rsidR="003509C9" w:rsidRPr="00381E3F" w:rsidRDefault="003509C9" w:rsidP="003509C9">
      <w:r w:rsidRPr="00381E3F">
        <w:lastRenderedPageBreak/>
        <w:t>Between February 2020 (i.e. pre-COVID</w:t>
      </w:r>
      <w:r w:rsidR="00CF215E">
        <w:t>-19</w:t>
      </w:r>
      <w:r w:rsidRPr="00381E3F">
        <w:t xml:space="preserve">) </w:t>
      </w:r>
      <w:r w:rsidRPr="00381E3F">
        <w:rPr>
          <w:rFonts w:cstheme="minorHAnsi"/>
        </w:rPr>
        <w:t xml:space="preserve">and May 2021, </w:t>
      </w:r>
      <w:r w:rsidRPr="00381E3F">
        <w:t xml:space="preserve">employment increased in 10 industries and declined in 9. Increases in </w:t>
      </w:r>
      <w:r w:rsidRPr="00381E3F">
        <w:rPr>
          <w:color w:val="000000"/>
          <w:lang w:eastAsia="en-AU"/>
        </w:rPr>
        <w:t xml:space="preserve">Public Administration and Safety (by 4,800 or 22.2%), Financial and Insurance Services (by 3,500 or 38.3%) </w:t>
      </w:r>
      <w:r w:rsidRPr="00381E3F">
        <w:rPr>
          <w:rFonts w:cstheme="minorHAnsi"/>
        </w:rPr>
        <w:t xml:space="preserve">and Health Care and Social Assistance </w:t>
      </w:r>
      <w:r w:rsidRPr="00381E3F">
        <w:rPr>
          <w:color w:val="000000"/>
          <w:lang w:eastAsia="en-AU"/>
        </w:rPr>
        <w:t xml:space="preserve">(by 2,700 or 4.6%) </w:t>
      </w:r>
      <w:r w:rsidRPr="00381E3F">
        <w:t xml:space="preserve">made the largest contributions to employment growth. The largest reductions in employment were recorded in Wholesale Trade </w:t>
      </w:r>
      <w:r w:rsidRPr="00381E3F">
        <w:rPr>
          <w:rFonts w:cstheme="minorHAnsi"/>
        </w:rPr>
        <w:t>(by 3,800 or 32.3</w:t>
      </w:r>
      <w:r w:rsidRPr="00381E3F">
        <w:rPr>
          <w:color w:val="000000"/>
          <w:lang w:eastAsia="en-AU"/>
        </w:rPr>
        <w:t>%</w:t>
      </w:r>
      <w:r w:rsidRPr="00381E3F">
        <w:rPr>
          <w:rFonts w:cstheme="minorHAnsi"/>
        </w:rPr>
        <w:t>)</w:t>
      </w:r>
      <w:r w:rsidRPr="00381E3F">
        <w:t xml:space="preserve">, </w:t>
      </w:r>
      <w:r w:rsidRPr="00381E3F">
        <w:rPr>
          <w:rFonts w:cstheme="minorHAnsi"/>
        </w:rPr>
        <w:t xml:space="preserve">Accommodation and Food Services (by 2,900 or 11%) and </w:t>
      </w:r>
      <w:r w:rsidRPr="00381E3F">
        <w:rPr>
          <w:color w:val="000000"/>
          <w:lang w:eastAsia="en-AU"/>
        </w:rPr>
        <w:t xml:space="preserve">Electricity, Gas, Water and Waste Services </w:t>
      </w:r>
      <w:r w:rsidRPr="00381E3F">
        <w:rPr>
          <w:rFonts w:cstheme="minorHAnsi"/>
        </w:rPr>
        <w:t>(by 2,600 or 42.0</w:t>
      </w:r>
      <w:r w:rsidRPr="00381E3F">
        <w:rPr>
          <w:color w:val="000000"/>
          <w:lang w:eastAsia="en-AU"/>
        </w:rPr>
        <w:t>%</w:t>
      </w:r>
      <w:r w:rsidRPr="00381E3F">
        <w:rPr>
          <w:rFonts w:cstheme="minorHAnsi"/>
        </w:rPr>
        <w:t>)</w:t>
      </w:r>
      <w:r w:rsidRPr="00381E3F">
        <w:t xml:space="preserve">. </w:t>
      </w:r>
    </w:p>
    <w:p w14:paraId="46723F5E" w14:textId="74255E63" w:rsidR="003509C9" w:rsidRPr="00381E3F" w:rsidRDefault="003509C9" w:rsidP="00681ED6">
      <w:pPr>
        <w:widowControl w:val="0"/>
      </w:pPr>
      <w:r w:rsidRPr="00381E3F">
        <w:t xml:space="preserve">More than 60% of employment in the region is concentrated in </w:t>
      </w:r>
      <w:r w:rsidR="00A46C18">
        <w:t>6</w:t>
      </w:r>
      <w:r w:rsidRPr="00381E3F">
        <w:t xml:space="preserve"> industries</w:t>
      </w:r>
      <w:r w:rsidR="008652B2">
        <w:t>,</w:t>
      </w:r>
      <w:r w:rsidRPr="00381E3F">
        <w:t xml:space="preserve"> and this concentration increased from 61.2% to 63.4% over the 2 years to May 2021. While the employment share of Health Care and Social Assistance, by far the dominant industry in terms of employment, remained stable (17.3% as at May 2019 and 17.4% as at May 2021) over the 2</w:t>
      </w:r>
      <w:r w:rsidR="00400525">
        <w:t xml:space="preserve"> </w:t>
      </w:r>
      <w:r w:rsidRPr="00381E3F">
        <w:t>year period, the composition and ordering of other large industries changed (</w:t>
      </w:r>
      <w:r w:rsidRPr="00381E3F">
        <w:fldChar w:fldCharType="begin"/>
      </w:r>
      <w:r w:rsidRPr="00381E3F">
        <w:instrText xml:space="preserve"> REF _Ref86402474 \h </w:instrText>
      </w:r>
      <w:r>
        <w:instrText xml:space="preserve"> \* MERGEFORMAT </w:instrText>
      </w:r>
      <w:r w:rsidRPr="00381E3F">
        <w:fldChar w:fldCharType="separate"/>
      </w:r>
      <w:r w:rsidR="009C2258" w:rsidRPr="00381E3F">
        <w:t xml:space="preserve">Table </w:t>
      </w:r>
      <w:r w:rsidR="009C2258">
        <w:rPr>
          <w:noProof/>
        </w:rPr>
        <w:t>1.7</w:t>
      </w:r>
      <w:r w:rsidRPr="00381E3F">
        <w:fldChar w:fldCharType="end"/>
      </w:r>
      <w:r w:rsidRPr="00381E3F">
        <w:t xml:space="preserve">). For example, by February 2020 Education and Training overtook Retail Trade as the </w:t>
      </w:r>
      <w:r w:rsidR="00714153" w:rsidRPr="006C5580">
        <w:t>second</w:t>
      </w:r>
      <w:r w:rsidRPr="006C5580">
        <w:t xml:space="preserve"> largest</w:t>
      </w:r>
      <w:r w:rsidRPr="00381E3F">
        <w:t xml:space="preserve"> employer in the region and by May 2021 Public Administration and Safety surpassed both Accommodation and Food Services and Manufacturing (previously </w:t>
      </w:r>
      <w:r w:rsidR="00714153">
        <w:t>sixth</w:t>
      </w:r>
      <w:r w:rsidRPr="00381E3F">
        <w:t xml:space="preserve"> and </w:t>
      </w:r>
      <w:r w:rsidR="00714153">
        <w:t>seventh</w:t>
      </w:r>
      <w:r w:rsidRPr="00381E3F">
        <w:t xml:space="preserve"> largest) to become the </w:t>
      </w:r>
      <w:r w:rsidR="00714153">
        <w:t>sixth</w:t>
      </w:r>
      <w:r w:rsidRPr="00381E3F">
        <w:t xml:space="preserve"> largest employing industry. </w:t>
      </w:r>
    </w:p>
    <w:p w14:paraId="27F5DA2F" w14:textId="6E5BBE63" w:rsidR="003509C9" w:rsidRPr="00381E3F" w:rsidRDefault="003509C9" w:rsidP="003509C9">
      <w:pPr>
        <w:pStyle w:val="Caption"/>
        <w:rPr>
          <w:sz w:val="21"/>
          <w:szCs w:val="21"/>
        </w:rPr>
      </w:pPr>
      <w:bookmarkStart w:id="264" w:name="_Ref86402474"/>
      <w:bookmarkStart w:id="265" w:name="_Toc94537375"/>
      <w:bookmarkStart w:id="266" w:name="_Toc110074571"/>
      <w:bookmarkStart w:id="267" w:name="_Toc116314688"/>
      <w:bookmarkStart w:id="268" w:name="_Toc122558527"/>
      <w:r w:rsidRPr="00381E3F">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264"/>
      <w:r w:rsidRPr="00381E3F">
        <w:t xml:space="preserve"> Employment by industry, Adelaide South</w:t>
      </w:r>
      <w:r w:rsidR="00400525">
        <w:t>, SA</w:t>
      </w:r>
      <w:r w:rsidRPr="00381E3F">
        <w:t xml:space="preserve"> (number, % and </w:t>
      </w:r>
      <w:r w:rsidR="00CE32B9">
        <w:t>ppt</w:t>
      </w:r>
      <w:r w:rsidRPr="00381E3F">
        <w:t>)</w:t>
      </w:r>
      <w:bookmarkEnd w:id="265"/>
      <w:bookmarkEnd w:id="266"/>
      <w:bookmarkEnd w:id="267"/>
      <w:bookmarkEnd w:id="268"/>
    </w:p>
    <w:tbl>
      <w:tblPr>
        <w:tblStyle w:val="TableGrid"/>
        <w:tblW w:w="977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3964"/>
        <w:gridCol w:w="1275"/>
        <w:gridCol w:w="1300"/>
        <w:gridCol w:w="1696"/>
        <w:gridCol w:w="1559"/>
      </w:tblGrid>
      <w:tr w:rsidR="003509C9" w:rsidRPr="00381E3F" w14:paraId="269767C8" w14:textId="77777777" w:rsidTr="007D704B">
        <w:trPr>
          <w:cantSplit/>
          <w:tblHeader/>
        </w:trPr>
        <w:tc>
          <w:tcPr>
            <w:tcW w:w="3964" w:type="dxa"/>
            <w:shd w:val="clear" w:color="auto" w:fill="404040" w:themeFill="text1" w:themeFillTint="BF"/>
            <w:noWrap/>
            <w:tcMar>
              <w:top w:w="28" w:type="dxa"/>
              <w:bottom w:w="28" w:type="dxa"/>
            </w:tcMar>
            <w:vAlign w:val="center"/>
          </w:tcPr>
          <w:p w14:paraId="1DBFF92B" w14:textId="77777777" w:rsidR="003509C9" w:rsidRPr="00561C76" w:rsidRDefault="003509C9" w:rsidP="00561C76">
            <w:pPr>
              <w:keepLines/>
              <w:spacing w:after="0"/>
              <w:rPr>
                <w:b/>
                <w:bCs/>
                <w:color w:val="FFFFFF" w:themeColor="background1"/>
                <w:sz w:val="20"/>
                <w:szCs w:val="20"/>
              </w:rPr>
            </w:pPr>
            <w:r w:rsidRPr="00561C76">
              <w:rPr>
                <w:b/>
                <w:bCs/>
                <w:color w:val="FFFFFF" w:themeColor="background1"/>
                <w:sz w:val="20"/>
                <w:szCs w:val="20"/>
              </w:rPr>
              <w:t>Industry</w:t>
            </w:r>
          </w:p>
        </w:tc>
        <w:tc>
          <w:tcPr>
            <w:tcW w:w="1252" w:type="dxa"/>
            <w:shd w:val="clear" w:color="auto" w:fill="404040" w:themeFill="text1" w:themeFillTint="BF"/>
            <w:tcMar>
              <w:top w:w="28" w:type="dxa"/>
              <w:bottom w:w="28" w:type="dxa"/>
            </w:tcMar>
            <w:vAlign w:val="center"/>
            <w:hideMark/>
          </w:tcPr>
          <w:p w14:paraId="68C6B405" w14:textId="5149A72C" w:rsidR="003509C9" w:rsidRPr="00561C76" w:rsidRDefault="003509C9" w:rsidP="00561C76">
            <w:pPr>
              <w:keepLines/>
              <w:spacing w:after="0"/>
              <w:rPr>
                <w:rFonts w:eastAsia="Times New Roman"/>
                <w:b/>
                <w:bCs/>
                <w:color w:val="FFFFFF" w:themeColor="background1"/>
                <w:sz w:val="20"/>
                <w:szCs w:val="20"/>
                <w:lang w:eastAsia="en-AU"/>
              </w:rPr>
            </w:pPr>
            <w:r w:rsidRPr="00561C76">
              <w:rPr>
                <w:rFonts w:eastAsia="Times New Roman"/>
                <w:b/>
                <w:bCs/>
                <w:color w:val="FFFFFF" w:themeColor="background1"/>
                <w:sz w:val="20"/>
                <w:szCs w:val="20"/>
                <w:lang w:eastAsia="en-AU"/>
              </w:rPr>
              <w:t xml:space="preserve">Employment level </w:t>
            </w:r>
            <w:r w:rsidR="008652B2">
              <w:rPr>
                <w:rFonts w:eastAsia="Times New Roman"/>
                <w:b/>
                <w:bCs/>
                <w:color w:val="FFFFFF" w:themeColor="background1"/>
                <w:sz w:val="20"/>
                <w:szCs w:val="20"/>
                <w:lang w:eastAsia="en-AU"/>
              </w:rPr>
              <w:t>’</w:t>
            </w:r>
            <w:r w:rsidRPr="00561C76">
              <w:rPr>
                <w:rFonts w:eastAsia="Times New Roman"/>
                <w:b/>
                <w:bCs/>
                <w:color w:val="FFFFFF" w:themeColor="background1"/>
                <w:sz w:val="20"/>
                <w:szCs w:val="20"/>
                <w:lang w:eastAsia="en-AU"/>
              </w:rPr>
              <w:t>000</w:t>
            </w:r>
          </w:p>
          <w:p w14:paraId="29F51602" w14:textId="119F2EBC" w:rsidR="003509C9" w:rsidRPr="00561C76" w:rsidRDefault="003509C9" w:rsidP="00561C76">
            <w:pPr>
              <w:keepLines/>
              <w:spacing w:after="0"/>
              <w:rPr>
                <w:b/>
                <w:bCs/>
                <w:color w:val="FFFFFF" w:themeColor="background1"/>
                <w:sz w:val="20"/>
                <w:szCs w:val="20"/>
              </w:rPr>
            </w:pPr>
            <w:r w:rsidRPr="00561C76">
              <w:rPr>
                <w:rFonts w:eastAsia="Times New Roman"/>
                <w:b/>
                <w:bCs/>
                <w:color w:val="FFFFFF" w:themeColor="background1"/>
                <w:sz w:val="20"/>
                <w:szCs w:val="20"/>
                <w:lang w:eastAsia="en-AU"/>
              </w:rPr>
              <w:t xml:space="preserve">May </w:t>
            </w:r>
            <w:r w:rsidR="008652B2">
              <w:rPr>
                <w:rFonts w:cstheme="minorHAnsi"/>
                <w:b/>
                <w:bCs/>
                <w:color w:val="FFFFFF" w:themeColor="background1"/>
                <w:sz w:val="20"/>
                <w:szCs w:val="20"/>
              </w:rPr>
              <w:t>20</w:t>
            </w:r>
            <w:r w:rsidR="008652B2" w:rsidRPr="00561C76">
              <w:rPr>
                <w:rFonts w:cstheme="minorHAnsi"/>
                <w:b/>
                <w:bCs/>
                <w:color w:val="FFFFFF" w:themeColor="background1"/>
                <w:sz w:val="20"/>
                <w:szCs w:val="20"/>
              </w:rPr>
              <w:t>20</w:t>
            </w:r>
            <w:r w:rsidR="008652B2">
              <w:rPr>
                <w:rFonts w:cstheme="minorHAnsi"/>
                <w:b/>
                <w:bCs/>
                <w:color w:val="FFFFFF" w:themeColor="background1"/>
                <w:sz w:val="20"/>
                <w:szCs w:val="20"/>
              </w:rPr>
              <w:t>–</w:t>
            </w:r>
            <w:r w:rsidR="008652B2" w:rsidRPr="00561C76">
              <w:rPr>
                <w:rFonts w:cstheme="minorHAnsi"/>
                <w:b/>
                <w:bCs/>
                <w:color w:val="FFFFFF" w:themeColor="background1"/>
                <w:sz w:val="20"/>
                <w:szCs w:val="20"/>
              </w:rPr>
              <w:t>21</w:t>
            </w:r>
          </w:p>
        </w:tc>
        <w:tc>
          <w:tcPr>
            <w:tcW w:w="1300" w:type="dxa"/>
            <w:shd w:val="clear" w:color="auto" w:fill="404040" w:themeFill="text1" w:themeFillTint="BF"/>
            <w:noWrap/>
            <w:tcMar>
              <w:top w:w="28" w:type="dxa"/>
              <w:bottom w:w="28" w:type="dxa"/>
            </w:tcMar>
            <w:vAlign w:val="center"/>
            <w:hideMark/>
          </w:tcPr>
          <w:p w14:paraId="1DEFAE3E" w14:textId="77777777" w:rsidR="00561C76" w:rsidRPr="00561C76" w:rsidRDefault="003509C9" w:rsidP="00561C76">
            <w:pPr>
              <w:keepLines/>
              <w:spacing w:after="0"/>
              <w:rPr>
                <w:b/>
                <w:bCs/>
                <w:color w:val="FFFFFF" w:themeColor="background1"/>
                <w:sz w:val="20"/>
                <w:szCs w:val="20"/>
              </w:rPr>
            </w:pPr>
            <w:r w:rsidRPr="00561C76">
              <w:rPr>
                <w:b/>
                <w:bCs/>
                <w:color w:val="FFFFFF" w:themeColor="background1"/>
                <w:sz w:val="20"/>
                <w:szCs w:val="20"/>
              </w:rPr>
              <w:t xml:space="preserve">Employment share % </w:t>
            </w:r>
          </w:p>
          <w:p w14:paraId="3A5A1DAC" w14:textId="22D09D6B" w:rsidR="003509C9" w:rsidRPr="00561C76" w:rsidRDefault="003509C9" w:rsidP="00561C76">
            <w:pPr>
              <w:keepLines/>
              <w:spacing w:after="0"/>
              <w:rPr>
                <w:b/>
                <w:bCs/>
                <w:color w:val="FFFFFF" w:themeColor="background1"/>
                <w:sz w:val="20"/>
                <w:szCs w:val="20"/>
              </w:rPr>
            </w:pPr>
            <w:r w:rsidRPr="00561C76">
              <w:rPr>
                <w:b/>
                <w:bCs/>
                <w:color w:val="FFFFFF" w:themeColor="background1"/>
                <w:sz w:val="20"/>
                <w:szCs w:val="20"/>
              </w:rPr>
              <w:t xml:space="preserve">May </w:t>
            </w:r>
            <w:r w:rsidR="008652B2">
              <w:rPr>
                <w:rFonts w:cstheme="minorHAnsi"/>
                <w:b/>
                <w:bCs/>
                <w:color w:val="FFFFFF" w:themeColor="background1"/>
                <w:sz w:val="20"/>
                <w:szCs w:val="20"/>
              </w:rPr>
              <w:t>20</w:t>
            </w:r>
            <w:r w:rsidR="008652B2" w:rsidRPr="00561C76">
              <w:rPr>
                <w:rFonts w:cstheme="minorHAnsi"/>
                <w:b/>
                <w:bCs/>
                <w:color w:val="FFFFFF" w:themeColor="background1"/>
                <w:sz w:val="20"/>
                <w:szCs w:val="20"/>
              </w:rPr>
              <w:t>20</w:t>
            </w:r>
            <w:r w:rsidR="008652B2">
              <w:rPr>
                <w:rFonts w:cstheme="minorHAnsi"/>
                <w:b/>
                <w:bCs/>
                <w:color w:val="FFFFFF" w:themeColor="background1"/>
                <w:sz w:val="20"/>
                <w:szCs w:val="20"/>
              </w:rPr>
              <w:t>–</w:t>
            </w:r>
            <w:r w:rsidR="008652B2" w:rsidRPr="00561C76">
              <w:rPr>
                <w:rFonts w:cstheme="minorHAnsi"/>
                <w:b/>
                <w:bCs/>
                <w:color w:val="FFFFFF" w:themeColor="background1"/>
                <w:sz w:val="20"/>
                <w:szCs w:val="20"/>
              </w:rPr>
              <w:t>21</w:t>
            </w:r>
          </w:p>
        </w:tc>
        <w:tc>
          <w:tcPr>
            <w:tcW w:w="1696" w:type="dxa"/>
            <w:shd w:val="clear" w:color="auto" w:fill="404040" w:themeFill="text1" w:themeFillTint="BF"/>
            <w:noWrap/>
            <w:tcMar>
              <w:top w:w="28" w:type="dxa"/>
              <w:bottom w:w="28" w:type="dxa"/>
            </w:tcMar>
            <w:vAlign w:val="center"/>
            <w:hideMark/>
          </w:tcPr>
          <w:p w14:paraId="2E312C3F" w14:textId="3833D169" w:rsidR="003509C9" w:rsidRPr="00561C76" w:rsidRDefault="003509C9" w:rsidP="00561C76">
            <w:pPr>
              <w:keepLines/>
              <w:spacing w:after="0"/>
              <w:jc w:val="center"/>
              <w:rPr>
                <w:b/>
                <w:bCs/>
                <w:color w:val="FFFFFF" w:themeColor="background1"/>
                <w:sz w:val="20"/>
                <w:szCs w:val="20"/>
              </w:rPr>
            </w:pPr>
            <w:r w:rsidRPr="00561C76">
              <w:rPr>
                <w:b/>
                <w:bCs/>
                <w:color w:val="FFFFFF" w:themeColor="background1"/>
                <w:sz w:val="20"/>
                <w:szCs w:val="20"/>
              </w:rPr>
              <w:t xml:space="preserve">Change in employment </w:t>
            </w:r>
            <w:r w:rsidR="008652B2">
              <w:rPr>
                <w:b/>
                <w:bCs/>
                <w:color w:val="FFFFFF" w:themeColor="background1"/>
                <w:sz w:val="20"/>
                <w:szCs w:val="20"/>
              </w:rPr>
              <w:t>’</w:t>
            </w:r>
            <w:r w:rsidRPr="00561C76">
              <w:rPr>
                <w:b/>
                <w:bCs/>
                <w:color w:val="FFFFFF" w:themeColor="background1"/>
                <w:sz w:val="20"/>
                <w:szCs w:val="20"/>
              </w:rPr>
              <w:t>000 February 2020 to May 2021</w:t>
            </w:r>
          </w:p>
        </w:tc>
        <w:tc>
          <w:tcPr>
            <w:tcW w:w="1559" w:type="dxa"/>
            <w:shd w:val="clear" w:color="auto" w:fill="404040" w:themeFill="text1" w:themeFillTint="BF"/>
            <w:noWrap/>
            <w:tcMar>
              <w:top w:w="28" w:type="dxa"/>
              <w:bottom w:w="28" w:type="dxa"/>
            </w:tcMar>
            <w:vAlign w:val="center"/>
            <w:hideMark/>
          </w:tcPr>
          <w:p w14:paraId="2F7B41C8" w14:textId="36F5842F" w:rsidR="003509C9" w:rsidRPr="00561C76" w:rsidRDefault="003509C9" w:rsidP="00561C76">
            <w:pPr>
              <w:keepLines/>
              <w:spacing w:after="0"/>
              <w:jc w:val="center"/>
              <w:rPr>
                <w:b/>
                <w:bCs/>
                <w:color w:val="FFFFFF" w:themeColor="background1"/>
                <w:sz w:val="20"/>
                <w:szCs w:val="20"/>
              </w:rPr>
            </w:pPr>
            <w:r w:rsidRPr="00561C76">
              <w:rPr>
                <w:b/>
                <w:bCs/>
                <w:color w:val="FFFFFF" w:themeColor="background1"/>
                <w:sz w:val="20"/>
                <w:szCs w:val="20"/>
              </w:rPr>
              <w:t xml:space="preserve">Change in employment </w:t>
            </w:r>
            <w:r w:rsidR="008652B2">
              <w:rPr>
                <w:b/>
                <w:bCs/>
                <w:color w:val="FFFFFF" w:themeColor="background1"/>
                <w:sz w:val="20"/>
                <w:szCs w:val="20"/>
              </w:rPr>
              <w:t>’</w:t>
            </w:r>
            <w:r w:rsidRPr="00561C76">
              <w:rPr>
                <w:b/>
                <w:bCs/>
                <w:color w:val="FFFFFF" w:themeColor="background1"/>
                <w:sz w:val="20"/>
                <w:szCs w:val="20"/>
              </w:rPr>
              <w:t>000 May 2019 to May 2021</w:t>
            </w:r>
          </w:p>
        </w:tc>
      </w:tr>
      <w:tr w:rsidR="003509C9" w:rsidRPr="00381E3F" w14:paraId="16D5CBD1" w14:textId="77777777" w:rsidTr="00F746B8">
        <w:trPr>
          <w:trHeight w:hRule="exact" w:val="312"/>
        </w:trPr>
        <w:tc>
          <w:tcPr>
            <w:tcW w:w="3964" w:type="dxa"/>
            <w:shd w:val="clear" w:color="auto" w:fill="FFFFFF" w:themeFill="background1"/>
            <w:noWrap/>
            <w:tcMar>
              <w:top w:w="28" w:type="dxa"/>
              <w:bottom w:w="28" w:type="dxa"/>
            </w:tcMar>
            <w:vAlign w:val="center"/>
            <w:hideMark/>
          </w:tcPr>
          <w:p w14:paraId="19751A22" w14:textId="77777777" w:rsidR="003509C9" w:rsidRPr="00381E3F" w:rsidRDefault="003509C9" w:rsidP="00EC78F2">
            <w:pPr>
              <w:keepLines/>
              <w:rPr>
                <w:sz w:val="20"/>
                <w:szCs w:val="20"/>
              </w:rPr>
            </w:pPr>
            <w:r w:rsidRPr="00381E3F">
              <w:rPr>
                <w:color w:val="000000"/>
                <w:sz w:val="20"/>
                <w:szCs w:val="20"/>
              </w:rPr>
              <w:t>Health Care and Social Assistance</w:t>
            </w:r>
          </w:p>
        </w:tc>
        <w:tc>
          <w:tcPr>
            <w:tcW w:w="1252" w:type="dxa"/>
            <w:shd w:val="clear" w:color="auto" w:fill="FFFFFF" w:themeFill="background1"/>
            <w:tcMar>
              <w:top w:w="28" w:type="dxa"/>
              <w:bottom w:w="28" w:type="dxa"/>
            </w:tcMar>
            <w:vAlign w:val="center"/>
            <w:hideMark/>
          </w:tcPr>
          <w:p w14:paraId="3C783FDA" w14:textId="77777777" w:rsidR="003509C9" w:rsidRPr="00381E3F" w:rsidRDefault="003509C9" w:rsidP="00EC78F2">
            <w:pPr>
              <w:keepLines/>
              <w:jc w:val="center"/>
              <w:rPr>
                <w:rFonts w:cstheme="minorHAnsi"/>
                <w:sz w:val="20"/>
                <w:szCs w:val="20"/>
              </w:rPr>
            </w:pPr>
            <w:r w:rsidRPr="00381E3F">
              <w:rPr>
                <w:color w:val="000000"/>
                <w:sz w:val="20"/>
                <w:szCs w:val="20"/>
              </w:rPr>
              <w:t>61.2</w:t>
            </w:r>
          </w:p>
        </w:tc>
        <w:tc>
          <w:tcPr>
            <w:tcW w:w="1300" w:type="dxa"/>
            <w:shd w:val="clear" w:color="auto" w:fill="FFFFFF" w:themeFill="background1"/>
            <w:noWrap/>
            <w:tcMar>
              <w:top w:w="28" w:type="dxa"/>
              <w:bottom w:w="28" w:type="dxa"/>
            </w:tcMar>
            <w:vAlign w:val="center"/>
            <w:hideMark/>
          </w:tcPr>
          <w:p w14:paraId="6C365C31" w14:textId="77777777" w:rsidR="003509C9" w:rsidRPr="00381E3F" w:rsidRDefault="003509C9" w:rsidP="00EC78F2">
            <w:pPr>
              <w:keepLines/>
              <w:jc w:val="center"/>
              <w:rPr>
                <w:rFonts w:cstheme="minorHAnsi"/>
                <w:sz w:val="20"/>
                <w:szCs w:val="20"/>
              </w:rPr>
            </w:pPr>
            <w:r w:rsidRPr="00381E3F">
              <w:rPr>
                <w:color w:val="000000"/>
                <w:sz w:val="20"/>
                <w:szCs w:val="20"/>
              </w:rPr>
              <w:t>17.4</w:t>
            </w:r>
          </w:p>
        </w:tc>
        <w:tc>
          <w:tcPr>
            <w:tcW w:w="1696" w:type="dxa"/>
            <w:shd w:val="clear" w:color="auto" w:fill="FFFFFF" w:themeFill="background1"/>
            <w:noWrap/>
            <w:tcMar>
              <w:top w:w="28" w:type="dxa"/>
              <w:bottom w:w="28" w:type="dxa"/>
            </w:tcMar>
            <w:vAlign w:val="center"/>
            <w:hideMark/>
          </w:tcPr>
          <w:p w14:paraId="7C7BC75F" w14:textId="77777777" w:rsidR="003509C9" w:rsidRPr="00381E3F" w:rsidRDefault="003509C9" w:rsidP="00EC78F2">
            <w:pPr>
              <w:keepLines/>
              <w:jc w:val="center"/>
              <w:rPr>
                <w:rFonts w:cstheme="minorHAnsi"/>
                <w:sz w:val="20"/>
                <w:szCs w:val="20"/>
              </w:rPr>
            </w:pPr>
            <w:r w:rsidRPr="00381E3F">
              <w:rPr>
                <w:color w:val="000000"/>
                <w:sz w:val="20"/>
                <w:szCs w:val="20"/>
              </w:rPr>
              <w:t>2.7</w:t>
            </w:r>
          </w:p>
        </w:tc>
        <w:tc>
          <w:tcPr>
            <w:tcW w:w="1559" w:type="dxa"/>
            <w:shd w:val="clear" w:color="auto" w:fill="FFFFFF" w:themeFill="background1"/>
            <w:noWrap/>
            <w:tcMar>
              <w:top w:w="28" w:type="dxa"/>
              <w:bottom w:w="28" w:type="dxa"/>
            </w:tcMar>
            <w:vAlign w:val="center"/>
            <w:hideMark/>
          </w:tcPr>
          <w:p w14:paraId="339C8637" w14:textId="77777777" w:rsidR="003509C9" w:rsidRPr="00381E3F" w:rsidRDefault="003509C9" w:rsidP="00EC78F2">
            <w:pPr>
              <w:keepLines/>
              <w:jc w:val="center"/>
              <w:rPr>
                <w:rFonts w:cstheme="minorHAnsi"/>
                <w:sz w:val="20"/>
                <w:szCs w:val="20"/>
              </w:rPr>
            </w:pPr>
            <w:r w:rsidRPr="00381E3F">
              <w:rPr>
                <w:color w:val="000000"/>
                <w:sz w:val="20"/>
                <w:szCs w:val="20"/>
              </w:rPr>
              <w:t>2.6</w:t>
            </w:r>
          </w:p>
        </w:tc>
      </w:tr>
      <w:tr w:rsidR="003509C9" w:rsidRPr="00381E3F" w14:paraId="2C04061D" w14:textId="77777777" w:rsidTr="00F746B8">
        <w:trPr>
          <w:trHeight w:hRule="exact" w:val="312"/>
        </w:trPr>
        <w:tc>
          <w:tcPr>
            <w:tcW w:w="3964" w:type="dxa"/>
            <w:shd w:val="clear" w:color="auto" w:fill="FFFFFF" w:themeFill="background1"/>
            <w:noWrap/>
            <w:tcMar>
              <w:top w:w="28" w:type="dxa"/>
              <w:bottom w:w="28" w:type="dxa"/>
            </w:tcMar>
            <w:vAlign w:val="center"/>
            <w:hideMark/>
          </w:tcPr>
          <w:p w14:paraId="22F8D09E" w14:textId="77777777" w:rsidR="003509C9" w:rsidRPr="00381E3F" w:rsidRDefault="003509C9" w:rsidP="00EC78F2">
            <w:pPr>
              <w:keepLines/>
              <w:rPr>
                <w:sz w:val="20"/>
                <w:szCs w:val="20"/>
              </w:rPr>
            </w:pPr>
            <w:r w:rsidRPr="00381E3F">
              <w:rPr>
                <w:color w:val="000000"/>
                <w:sz w:val="20"/>
                <w:szCs w:val="20"/>
              </w:rPr>
              <w:t>Education and Training</w:t>
            </w:r>
          </w:p>
        </w:tc>
        <w:tc>
          <w:tcPr>
            <w:tcW w:w="1252" w:type="dxa"/>
            <w:shd w:val="clear" w:color="auto" w:fill="FFFFFF" w:themeFill="background1"/>
            <w:tcMar>
              <w:top w:w="28" w:type="dxa"/>
              <w:bottom w:w="28" w:type="dxa"/>
            </w:tcMar>
            <w:vAlign w:val="center"/>
            <w:hideMark/>
          </w:tcPr>
          <w:p w14:paraId="3E680003" w14:textId="77777777" w:rsidR="003509C9" w:rsidRPr="00381E3F" w:rsidRDefault="003509C9" w:rsidP="00EC78F2">
            <w:pPr>
              <w:keepLines/>
              <w:jc w:val="center"/>
              <w:rPr>
                <w:rFonts w:cstheme="minorHAnsi"/>
                <w:sz w:val="20"/>
                <w:szCs w:val="20"/>
              </w:rPr>
            </w:pPr>
            <w:r w:rsidRPr="00381E3F">
              <w:rPr>
                <w:color w:val="000000"/>
                <w:sz w:val="20"/>
                <w:szCs w:val="20"/>
              </w:rPr>
              <w:t>36.3</w:t>
            </w:r>
          </w:p>
        </w:tc>
        <w:tc>
          <w:tcPr>
            <w:tcW w:w="1300" w:type="dxa"/>
            <w:shd w:val="clear" w:color="auto" w:fill="FFFFFF" w:themeFill="background1"/>
            <w:noWrap/>
            <w:tcMar>
              <w:top w:w="28" w:type="dxa"/>
              <w:bottom w:w="28" w:type="dxa"/>
            </w:tcMar>
            <w:vAlign w:val="center"/>
            <w:hideMark/>
          </w:tcPr>
          <w:p w14:paraId="36D538ED" w14:textId="77777777" w:rsidR="003509C9" w:rsidRPr="00381E3F" w:rsidRDefault="003509C9" w:rsidP="00EC78F2">
            <w:pPr>
              <w:keepLines/>
              <w:jc w:val="center"/>
              <w:rPr>
                <w:rFonts w:cstheme="minorHAnsi"/>
                <w:sz w:val="20"/>
                <w:szCs w:val="20"/>
              </w:rPr>
            </w:pPr>
            <w:r w:rsidRPr="00381E3F">
              <w:rPr>
                <w:color w:val="000000"/>
                <w:sz w:val="20"/>
                <w:szCs w:val="20"/>
              </w:rPr>
              <w:t>10.3</w:t>
            </w:r>
          </w:p>
        </w:tc>
        <w:tc>
          <w:tcPr>
            <w:tcW w:w="1696" w:type="dxa"/>
            <w:shd w:val="clear" w:color="auto" w:fill="FFFFFF" w:themeFill="background1"/>
            <w:noWrap/>
            <w:tcMar>
              <w:top w:w="28" w:type="dxa"/>
              <w:bottom w:w="28" w:type="dxa"/>
            </w:tcMar>
            <w:vAlign w:val="center"/>
            <w:hideMark/>
          </w:tcPr>
          <w:p w14:paraId="2CF59AAA" w14:textId="77777777" w:rsidR="003509C9" w:rsidRPr="00381E3F" w:rsidRDefault="003509C9" w:rsidP="00EC78F2">
            <w:pPr>
              <w:keepLines/>
              <w:jc w:val="center"/>
              <w:rPr>
                <w:rFonts w:cstheme="minorHAnsi"/>
                <w:sz w:val="20"/>
                <w:szCs w:val="20"/>
              </w:rPr>
            </w:pPr>
            <w:r w:rsidRPr="00381E3F">
              <w:rPr>
                <w:color w:val="000000"/>
                <w:sz w:val="20"/>
                <w:szCs w:val="20"/>
              </w:rPr>
              <w:t>0.5</w:t>
            </w:r>
          </w:p>
        </w:tc>
        <w:tc>
          <w:tcPr>
            <w:tcW w:w="1559" w:type="dxa"/>
            <w:shd w:val="clear" w:color="auto" w:fill="FFFFFF" w:themeFill="background1"/>
            <w:noWrap/>
            <w:tcMar>
              <w:top w:w="28" w:type="dxa"/>
              <w:bottom w:w="28" w:type="dxa"/>
            </w:tcMar>
            <w:vAlign w:val="center"/>
            <w:hideMark/>
          </w:tcPr>
          <w:p w14:paraId="653B38EF" w14:textId="77777777" w:rsidR="003509C9" w:rsidRPr="00381E3F" w:rsidRDefault="003509C9" w:rsidP="00EC78F2">
            <w:pPr>
              <w:keepLines/>
              <w:jc w:val="center"/>
              <w:rPr>
                <w:rFonts w:cstheme="minorHAnsi"/>
                <w:sz w:val="20"/>
                <w:szCs w:val="20"/>
              </w:rPr>
            </w:pPr>
            <w:r w:rsidRPr="00381E3F">
              <w:rPr>
                <w:color w:val="000000"/>
                <w:sz w:val="20"/>
                <w:szCs w:val="20"/>
              </w:rPr>
              <w:t>4.1</w:t>
            </w:r>
          </w:p>
        </w:tc>
      </w:tr>
      <w:tr w:rsidR="003509C9" w:rsidRPr="00381E3F" w14:paraId="0EFAC5E3" w14:textId="77777777" w:rsidTr="00F746B8">
        <w:trPr>
          <w:trHeight w:hRule="exact" w:val="312"/>
        </w:trPr>
        <w:tc>
          <w:tcPr>
            <w:tcW w:w="3964" w:type="dxa"/>
            <w:shd w:val="clear" w:color="auto" w:fill="FFFFFF" w:themeFill="background1"/>
            <w:noWrap/>
            <w:tcMar>
              <w:top w:w="28" w:type="dxa"/>
              <w:bottom w:w="28" w:type="dxa"/>
            </w:tcMar>
            <w:vAlign w:val="center"/>
            <w:hideMark/>
          </w:tcPr>
          <w:p w14:paraId="316B3F7B" w14:textId="77777777" w:rsidR="003509C9" w:rsidRPr="00381E3F" w:rsidRDefault="003509C9" w:rsidP="00EC78F2">
            <w:pPr>
              <w:keepLines/>
              <w:rPr>
                <w:sz w:val="20"/>
                <w:szCs w:val="20"/>
              </w:rPr>
            </w:pPr>
            <w:r w:rsidRPr="00381E3F">
              <w:rPr>
                <w:color w:val="000000"/>
                <w:sz w:val="20"/>
                <w:szCs w:val="20"/>
              </w:rPr>
              <w:t>Retail Trade</w:t>
            </w:r>
          </w:p>
        </w:tc>
        <w:tc>
          <w:tcPr>
            <w:tcW w:w="1252" w:type="dxa"/>
            <w:shd w:val="clear" w:color="auto" w:fill="FFFFFF" w:themeFill="background1"/>
            <w:tcMar>
              <w:top w:w="28" w:type="dxa"/>
              <w:bottom w:w="28" w:type="dxa"/>
            </w:tcMar>
            <w:vAlign w:val="center"/>
            <w:hideMark/>
          </w:tcPr>
          <w:p w14:paraId="7A6F2D51" w14:textId="77777777" w:rsidR="003509C9" w:rsidRPr="00381E3F" w:rsidRDefault="003509C9" w:rsidP="00EC78F2">
            <w:pPr>
              <w:keepLines/>
              <w:jc w:val="center"/>
              <w:rPr>
                <w:rFonts w:cstheme="minorHAnsi"/>
                <w:sz w:val="20"/>
                <w:szCs w:val="20"/>
              </w:rPr>
            </w:pPr>
            <w:r w:rsidRPr="00381E3F">
              <w:rPr>
                <w:color w:val="000000"/>
                <w:sz w:val="20"/>
                <w:szCs w:val="20"/>
              </w:rPr>
              <w:t>35.6</w:t>
            </w:r>
          </w:p>
        </w:tc>
        <w:tc>
          <w:tcPr>
            <w:tcW w:w="1300" w:type="dxa"/>
            <w:shd w:val="clear" w:color="auto" w:fill="FFFFFF" w:themeFill="background1"/>
            <w:noWrap/>
            <w:tcMar>
              <w:top w:w="28" w:type="dxa"/>
              <w:bottom w:w="28" w:type="dxa"/>
            </w:tcMar>
            <w:vAlign w:val="center"/>
            <w:hideMark/>
          </w:tcPr>
          <w:p w14:paraId="162A8240" w14:textId="77777777" w:rsidR="003509C9" w:rsidRPr="00381E3F" w:rsidRDefault="003509C9" w:rsidP="00EC78F2">
            <w:pPr>
              <w:keepLines/>
              <w:jc w:val="center"/>
              <w:rPr>
                <w:rFonts w:cstheme="minorHAnsi"/>
                <w:sz w:val="20"/>
                <w:szCs w:val="20"/>
              </w:rPr>
            </w:pPr>
            <w:r w:rsidRPr="00381E3F">
              <w:rPr>
                <w:color w:val="000000"/>
                <w:sz w:val="20"/>
                <w:szCs w:val="20"/>
              </w:rPr>
              <w:t>10.1</w:t>
            </w:r>
          </w:p>
        </w:tc>
        <w:tc>
          <w:tcPr>
            <w:tcW w:w="1696" w:type="dxa"/>
            <w:shd w:val="clear" w:color="auto" w:fill="FFFFFF" w:themeFill="background1"/>
            <w:noWrap/>
            <w:tcMar>
              <w:top w:w="28" w:type="dxa"/>
              <w:bottom w:w="28" w:type="dxa"/>
            </w:tcMar>
            <w:vAlign w:val="center"/>
            <w:hideMark/>
          </w:tcPr>
          <w:p w14:paraId="77D3949C" w14:textId="77777777" w:rsidR="003509C9" w:rsidRPr="00381E3F" w:rsidRDefault="003509C9" w:rsidP="00EC78F2">
            <w:pPr>
              <w:keepLines/>
              <w:jc w:val="center"/>
              <w:rPr>
                <w:rFonts w:cstheme="minorHAnsi"/>
                <w:sz w:val="20"/>
                <w:szCs w:val="20"/>
              </w:rPr>
            </w:pPr>
            <w:r w:rsidRPr="00381E3F">
              <w:rPr>
                <w:color w:val="000000"/>
                <w:sz w:val="20"/>
                <w:szCs w:val="20"/>
              </w:rPr>
              <w:t>0.4</w:t>
            </w:r>
          </w:p>
        </w:tc>
        <w:tc>
          <w:tcPr>
            <w:tcW w:w="1559" w:type="dxa"/>
            <w:shd w:val="clear" w:color="auto" w:fill="FFFFFF" w:themeFill="background1"/>
            <w:noWrap/>
            <w:tcMar>
              <w:top w:w="28" w:type="dxa"/>
              <w:bottom w:w="28" w:type="dxa"/>
            </w:tcMar>
            <w:vAlign w:val="center"/>
            <w:hideMark/>
          </w:tcPr>
          <w:p w14:paraId="0AF909D4" w14:textId="77777777" w:rsidR="003509C9" w:rsidRPr="00381E3F" w:rsidRDefault="003509C9" w:rsidP="00EC78F2">
            <w:pPr>
              <w:keepLines/>
              <w:jc w:val="center"/>
              <w:rPr>
                <w:rFonts w:cstheme="minorHAnsi"/>
                <w:sz w:val="20"/>
                <w:szCs w:val="20"/>
              </w:rPr>
            </w:pPr>
            <w:r w:rsidRPr="00381E3F">
              <w:rPr>
                <w:color w:val="000000"/>
                <w:sz w:val="20"/>
                <w:szCs w:val="20"/>
              </w:rPr>
              <w:t>1.4</w:t>
            </w:r>
          </w:p>
        </w:tc>
      </w:tr>
      <w:tr w:rsidR="003509C9" w:rsidRPr="00381E3F" w14:paraId="0FCFFADA" w14:textId="77777777" w:rsidTr="00F746B8">
        <w:trPr>
          <w:trHeight w:hRule="exact" w:val="312"/>
        </w:trPr>
        <w:tc>
          <w:tcPr>
            <w:tcW w:w="3964" w:type="dxa"/>
            <w:shd w:val="clear" w:color="auto" w:fill="FFFFFF" w:themeFill="background1"/>
            <w:noWrap/>
            <w:tcMar>
              <w:top w:w="28" w:type="dxa"/>
              <w:bottom w:w="28" w:type="dxa"/>
            </w:tcMar>
            <w:vAlign w:val="center"/>
            <w:hideMark/>
          </w:tcPr>
          <w:p w14:paraId="45864DF6" w14:textId="77777777" w:rsidR="003509C9" w:rsidRPr="00381E3F" w:rsidRDefault="003509C9" w:rsidP="00EC78F2">
            <w:pPr>
              <w:keepLines/>
              <w:rPr>
                <w:sz w:val="20"/>
                <w:szCs w:val="20"/>
              </w:rPr>
            </w:pPr>
            <w:r w:rsidRPr="00381E3F">
              <w:rPr>
                <w:color w:val="000000"/>
                <w:sz w:val="20"/>
                <w:szCs w:val="20"/>
              </w:rPr>
              <w:t>Professional, Scientific and Technical Services</w:t>
            </w:r>
          </w:p>
        </w:tc>
        <w:tc>
          <w:tcPr>
            <w:tcW w:w="1252" w:type="dxa"/>
            <w:shd w:val="clear" w:color="auto" w:fill="FFFFFF" w:themeFill="background1"/>
            <w:tcMar>
              <w:top w:w="28" w:type="dxa"/>
              <w:bottom w:w="28" w:type="dxa"/>
            </w:tcMar>
            <w:vAlign w:val="center"/>
            <w:hideMark/>
          </w:tcPr>
          <w:p w14:paraId="4C69AE8F" w14:textId="77777777" w:rsidR="003509C9" w:rsidRPr="00381E3F" w:rsidRDefault="003509C9" w:rsidP="00EC78F2">
            <w:pPr>
              <w:keepLines/>
              <w:jc w:val="center"/>
              <w:rPr>
                <w:rFonts w:cstheme="minorHAnsi"/>
                <w:sz w:val="20"/>
                <w:szCs w:val="20"/>
              </w:rPr>
            </w:pPr>
            <w:r w:rsidRPr="00381E3F">
              <w:rPr>
                <w:color w:val="000000"/>
                <w:sz w:val="20"/>
                <w:szCs w:val="20"/>
              </w:rPr>
              <w:t>34.7</w:t>
            </w:r>
          </w:p>
        </w:tc>
        <w:tc>
          <w:tcPr>
            <w:tcW w:w="1300" w:type="dxa"/>
            <w:shd w:val="clear" w:color="auto" w:fill="FFFFFF" w:themeFill="background1"/>
            <w:noWrap/>
            <w:tcMar>
              <w:top w:w="28" w:type="dxa"/>
              <w:bottom w:w="28" w:type="dxa"/>
            </w:tcMar>
            <w:vAlign w:val="center"/>
            <w:hideMark/>
          </w:tcPr>
          <w:p w14:paraId="0D5A75C6" w14:textId="77777777" w:rsidR="003509C9" w:rsidRPr="00381E3F" w:rsidRDefault="003509C9" w:rsidP="00EC78F2">
            <w:pPr>
              <w:keepLines/>
              <w:jc w:val="center"/>
              <w:rPr>
                <w:rFonts w:cstheme="minorHAnsi"/>
                <w:sz w:val="20"/>
                <w:szCs w:val="20"/>
              </w:rPr>
            </w:pPr>
            <w:r w:rsidRPr="00381E3F">
              <w:rPr>
                <w:color w:val="000000"/>
                <w:sz w:val="20"/>
                <w:szCs w:val="20"/>
              </w:rPr>
              <w:t>9.9</w:t>
            </w:r>
          </w:p>
        </w:tc>
        <w:tc>
          <w:tcPr>
            <w:tcW w:w="1696" w:type="dxa"/>
            <w:shd w:val="clear" w:color="auto" w:fill="FFFFFF" w:themeFill="background1"/>
            <w:noWrap/>
            <w:tcMar>
              <w:top w:w="28" w:type="dxa"/>
              <w:bottom w:w="28" w:type="dxa"/>
            </w:tcMar>
            <w:vAlign w:val="center"/>
            <w:hideMark/>
          </w:tcPr>
          <w:p w14:paraId="6264EDE4" w14:textId="77777777" w:rsidR="003509C9" w:rsidRPr="00381E3F" w:rsidRDefault="003509C9" w:rsidP="00EC78F2">
            <w:pPr>
              <w:keepLines/>
              <w:jc w:val="center"/>
              <w:rPr>
                <w:rFonts w:cstheme="minorHAnsi"/>
                <w:sz w:val="20"/>
                <w:szCs w:val="20"/>
              </w:rPr>
            </w:pPr>
            <w:r w:rsidRPr="00381E3F">
              <w:rPr>
                <w:color w:val="000000"/>
                <w:sz w:val="20"/>
                <w:szCs w:val="20"/>
              </w:rPr>
              <w:t>2.0</w:t>
            </w:r>
          </w:p>
        </w:tc>
        <w:tc>
          <w:tcPr>
            <w:tcW w:w="1559" w:type="dxa"/>
            <w:shd w:val="clear" w:color="auto" w:fill="FFFFFF" w:themeFill="background1"/>
            <w:noWrap/>
            <w:tcMar>
              <w:top w:w="28" w:type="dxa"/>
              <w:bottom w:w="28" w:type="dxa"/>
            </w:tcMar>
            <w:vAlign w:val="center"/>
            <w:hideMark/>
          </w:tcPr>
          <w:p w14:paraId="5507302C" w14:textId="77777777" w:rsidR="003509C9" w:rsidRPr="00381E3F" w:rsidRDefault="003509C9" w:rsidP="00EC78F2">
            <w:pPr>
              <w:keepLines/>
              <w:jc w:val="center"/>
              <w:rPr>
                <w:rFonts w:cstheme="minorHAnsi"/>
                <w:sz w:val="20"/>
                <w:szCs w:val="20"/>
              </w:rPr>
            </w:pPr>
            <w:r w:rsidRPr="00381E3F">
              <w:rPr>
                <w:color w:val="000000"/>
                <w:sz w:val="20"/>
                <w:szCs w:val="20"/>
              </w:rPr>
              <w:t>5.9</w:t>
            </w:r>
          </w:p>
        </w:tc>
      </w:tr>
      <w:tr w:rsidR="003509C9" w:rsidRPr="00381E3F" w14:paraId="2A4D3971" w14:textId="77777777" w:rsidTr="00F746B8">
        <w:trPr>
          <w:trHeight w:hRule="exact" w:val="312"/>
        </w:trPr>
        <w:tc>
          <w:tcPr>
            <w:tcW w:w="3964" w:type="dxa"/>
            <w:shd w:val="clear" w:color="auto" w:fill="FFFFFF" w:themeFill="background1"/>
            <w:noWrap/>
            <w:tcMar>
              <w:top w:w="28" w:type="dxa"/>
              <w:bottom w:w="28" w:type="dxa"/>
            </w:tcMar>
            <w:vAlign w:val="center"/>
            <w:hideMark/>
          </w:tcPr>
          <w:p w14:paraId="38D74221" w14:textId="77777777" w:rsidR="003509C9" w:rsidRPr="00381E3F" w:rsidRDefault="003509C9" w:rsidP="00EC78F2">
            <w:pPr>
              <w:keepLines/>
              <w:rPr>
                <w:sz w:val="20"/>
                <w:szCs w:val="20"/>
              </w:rPr>
            </w:pPr>
            <w:r w:rsidRPr="00381E3F">
              <w:rPr>
                <w:color w:val="000000"/>
                <w:sz w:val="20"/>
                <w:szCs w:val="20"/>
              </w:rPr>
              <w:t>Construction</w:t>
            </w:r>
          </w:p>
        </w:tc>
        <w:tc>
          <w:tcPr>
            <w:tcW w:w="1252" w:type="dxa"/>
            <w:shd w:val="clear" w:color="auto" w:fill="FFFFFF" w:themeFill="background1"/>
            <w:tcMar>
              <w:top w:w="28" w:type="dxa"/>
              <w:bottom w:w="28" w:type="dxa"/>
            </w:tcMar>
            <w:vAlign w:val="center"/>
            <w:hideMark/>
          </w:tcPr>
          <w:p w14:paraId="3510CA06" w14:textId="77777777" w:rsidR="003509C9" w:rsidRPr="00381E3F" w:rsidRDefault="003509C9" w:rsidP="00EC78F2">
            <w:pPr>
              <w:keepLines/>
              <w:jc w:val="center"/>
              <w:rPr>
                <w:rFonts w:cstheme="minorHAnsi"/>
                <w:sz w:val="20"/>
                <w:szCs w:val="20"/>
              </w:rPr>
            </w:pPr>
            <w:r w:rsidRPr="00381E3F">
              <w:rPr>
                <w:color w:val="000000"/>
                <w:sz w:val="20"/>
                <w:szCs w:val="20"/>
              </w:rPr>
              <w:t>28.5</w:t>
            </w:r>
          </w:p>
        </w:tc>
        <w:tc>
          <w:tcPr>
            <w:tcW w:w="1300" w:type="dxa"/>
            <w:shd w:val="clear" w:color="auto" w:fill="FFFFFF" w:themeFill="background1"/>
            <w:noWrap/>
            <w:tcMar>
              <w:top w:w="28" w:type="dxa"/>
              <w:bottom w:w="28" w:type="dxa"/>
            </w:tcMar>
            <w:vAlign w:val="center"/>
            <w:hideMark/>
          </w:tcPr>
          <w:p w14:paraId="60232072" w14:textId="77777777" w:rsidR="003509C9" w:rsidRPr="00381E3F" w:rsidRDefault="003509C9" w:rsidP="00EC78F2">
            <w:pPr>
              <w:keepLines/>
              <w:jc w:val="center"/>
              <w:rPr>
                <w:rFonts w:cstheme="minorHAnsi"/>
                <w:sz w:val="20"/>
                <w:szCs w:val="20"/>
              </w:rPr>
            </w:pPr>
            <w:r w:rsidRPr="00381E3F">
              <w:rPr>
                <w:color w:val="000000"/>
                <w:sz w:val="20"/>
                <w:szCs w:val="20"/>
              </w:rPr>
              <w:t>8.1</w:t>
            </w:r>
          </w:p>
        </w:tc>
        <w:tc>
          <w:tcPr>
            <w:tcW w:w="1696" w:type="dxa"/>
            <w:shd w:val="clear" w:color="auto" w:fill="FFFFFF" w:themeFill="background1"/>
            <w:noWrap/>
            <w:tcMar>
              <w:top w:w="28" w:type="dxa"/>
              <w:bottom w:w="28" w:type="dxa"/>
            </w:tcMar>
            <w:vAlign w:val="center"/>
            <w:hideMark/>
          </w:tcPr>
          <w:p w14:paraId="3EA08E34" w14:textId="77777777" w:rsidR="003509C9" w:rsidRPr="00381E3F" w:rsidRDefault="003509C9" w:rsidP="00EC78F2">
            <w:pPr>
              <w:keepLines/>
              <w:jc w:val="center"/>
              <w:rPr>
                <w:rFonts w:cstheme="minorHAnsi"/>
                <w:sz w:val="20"/>
                <w:szCs w:val="20"/>
              </w:rPr>
            </w:pPr>
            <w:r w:rsidRPr="00381E3F">
              <w:rPr>
                <w:color w:val="000000"/>
                <w:sz w:val="20"/>
                <w:szCs w:val="20"/>
              </w:rPr>
              <w:t>-0.8</w:t>
            </w:r>
          </w:p>
        </w:tc>
        <w:tc>
          <w:tcPr>
            <w:tcW w:w="1559" w:type="dxa"/>
            <w:shd w:val="clear" w:color="auto" w:fill="FFFFFF" w:themeFill="background1"/>
            <w:noWrap/>
            <w:tcMar>
              <w:top w:w="28" w:type="dxa"/>
              <w:bottom w:w="28" w:type="dxa"/>
            </w:tcMar>
            <w:vAlign w:val="center"/>
            <w:hideMark/>
          </w:tcPr>
          <w:p w14:paraId="307C4419" w14:textId="77777777" w:rsidR="003509C9" w:rsidRPr="00381E3F" w:rsidRDefault="003509C9" w:rsidP="00EC78F2">
            <w:pPr>
              <w:keepLines/>
              <w:jc w:val="center"/>
              <w:rPr>
                <w:rFonts w:cstheme="minorHAnsi"/>
                <w:sz w:val="20"/>
                <w:szCs w:val="20"/>
              </w:rPr>
            </w:pPr>
            <w:r w:rsidRPr="00381E3F">
              <w:rPr>
                <w:color w:val="000000"/>
                <w:sz w:val="20"/>
                <w:szCs w:val="20"/>
              </w:rPr>
              <w:t>0.9</w:t>
            </w:r>
          </w:p>
        </w:tc>
      </w:tr>
      <w:tr w:rsidR="003509C9" w:rsidRPr="00381E3F" w14:paraId="24B47357" w14:textId="77777777" w:rsidTr="00F746B8">
        <w:trPr>
          <w:trHeight w:hRule="exact" w:val="312"/>
        </w:trPr>
        <w:tc>
          <w:tcPr>
            <w:tcW w:w="3964" w:type="dxa"/>
            <w:shd w:val="clear" w:color="auto" w:fill="FFFFFF" w:themeFill="background1"/>
            <w:noWrap/>
            <w:tcMar>
              <w:top w:w="28" w:type="dxa"/>
              <w:bottom w:w="28" w:type="dxa"/>
            </w:tcMar>
            <w:vAlign w:val="center"/>
            <w:hideMark/>
          </w:tcPr>
          <w:p w14:paraId="6FA16D07" w14:textId="77777777" w:rsidR="003509C9" w:rsidRPr="00381E3F" w:rsidRDefault="003509C9" w:rsidP="00EC78F2">
            <w:pPr>
              <w:keepLines/>
              <w:rPr>
                <w:sz w:val="20"/>
                <w:szCs w:val="20"/>
              </w:rPr>
            </w:pPr>
            <w:r w:rsidRPr="00381E3F">
              <w:rPr>
                <w:color w:val="000000"/>
                <w:sz w:val="20"/>
                <w:szCs w:val="20"/>
              </w:rPr>
              <w:t>Public Administration and Safety</w:t>
            </w:r>
          </w:p>
        </w:tc>
        <w:tc>
          <w:tcPr>
            <w:tcW w:w="1252" w:type="dxa"/>
            <w:shd w:val="clear" w:color="auto" w:fill="FFFFFF" w:themeFill="background1"/>
            <w:tcMar>
              <w:top w:w="28" w:type="dxa"/>
              <w:bottom w:w="28" w:type="dxa"/>
            </w:tcMar>
            <w:vAlign w:val="center"/>
            <w:hideMark/>
          </w:tcPr>
          <w:p w14:paraId="1EE0A29A" w14:textId="77777777" w:rsidR="003509C9" w:rsidRPr="00381E3F" w:rsidRDefault="003509C9" w:rsidP="00EC78F2">
            <w:pPr>
              <w:keepLines/>
              <w:jc w:val="center"/>
              <w:rPr>
                <w:rFonts w:cstheme="minorHAnsi"/>
                <w:sz w:val="20"/>
                <w:szCs w:val="20"/>
              </w:rPr>
            </w:pPr>
            <w:r w:rsidRPr="00381E3F">
              <w:rPr>
                <w:color w:val="000000"/>
                <w:sz w:val="20"/>
                <w:szCs w:val="20"/>
              </w:rPr>
              <w:t>26.5</w:t>
            </w:r>
          </w:p>
        </w:tc>
        <w:tc>
          <w:tcPr>
            <w:tcW w:w="1300" w:type="dxa"/>
            <w:shd w:val="clear" w:color="auto" w:fill="FFFFFF" w:themeFill="background1"/>
            <w:noWrap/>
            <w:tcMar>
              <w:top w:w="28" w:type="dxa"/>
              <w:bottom w:w="28" w:type="dxa"/>
            </w:tcMar>
            <w:vAlign w:val="center"/>
            <w:hideMark/>
          </w:tcPr>
          <w:p w14:paraId="2ACAA791" w14:textId="77777777" w:rsidR="003509C9" w:rsidRPr="00381E3F" w:rsidRDefault="003509C9" w:rsidP="00EC78F2">
            <w:pPr>
              <w:keepLines/>
              <w:jc w:val="center"/>
              <w:rPr>
                <w:rFonts w:cstheme="minorHAnsi"/>
                <w:sz w:val="20"/>
                <w:szCs w:val="20"/>
              </w:rPr>
            </w:pPr>
            <w:r w:rsidRPr="00381E3F">
              <w:rPr>
                <w:color w:val="000000"/>
                <w:sz w:val="20"/>
                <w:szCs w:val="20"/>
              </w:rPr>
              <w:t>7.5</w:t>
            </w:r>
          </w:p>
        </w:tc>
        <w:tc>
          <w:tcPr>
            <w:tcW w:w="1696" w:type="dxa"/>
            <w:shd w:val="clear" w:color="auto" w:fill="FFFFFF" w:themeFill="background1"/>
            <w:noWrap/>
            <w:tcMar>
              <w:top w:w="28" w:type="dxa"/>
              <w:bottom w:w="28" w:type="dxa"/>
            </w:tcMar>
            <w:vAlign w:val="center"/>
            <w:hideMark/>
          </w:tcPr>
          <w:p w14:paraId="3B8B334D" w14:textId="77777777" w:rsidR="003509C9" w:rsidRPr="00381E3F" w:rsidRDefault="003509C9" w:rsidP="00EC78F2">
            <w:pPr>
              <w:keepLines/>
              <w:jc w:val="center"/>
              <w:rPr>
                <w:rFonts w:cstheme="minorHAnsi"/>
                <w:sz w:val="20"/>
                <w:szCs w:val="20"/>
              </w:rPr>
            </w:pPr>
            <w:r w:rsidRPr="00381E3F">
              <w:rPr>
                <w:color w:val="000000"/>
                <w:sz w:val="20"/>
                <w:szCs w:val="20"/>
              </w:rPr>
              <w:t>4.8</w:t>
            </w:r>
          </w:p>
        </w:tc>
        <w:tc>
          <w:tcPr>
            <w:tcW w:w="1559" w:type="dxa"/>
            <w:shd w:val="clear" w:color="auto" w:fill="FFFFFF" w:themeFill="background1"/>
            <w:noWrap/>
            <w:tcMar>
              <w:top w:w="28" w:type="dxa"/>
              <w:bottom w:w="28" w:type="dxa"/>
            </w:tcMar>
            <w:vAlign w:val="center"/>
            <w:hideMark/>
          </w:tcPr>
          <w:p w14:paraId="663BF1B4" w14:textId="77777777" w:rsidR="003509C9" w:rsidRPr="00381E3F" w:rsidRDefault="003509C9" w:rsidP="00EC78F2">
            <w:pPr>
              <w:keepLines/>
              <w:jc w:val="center"/>
              <w:rPr>
                <w:rFonts w:cstheme="minorHAnsi"/>
                <w:sz w:val="20"/>
                <w:szCs w:val="20"/>
              </w:rPr>
            </w:pPr>
            <w:r w:rsidRPr="00381E3F">
              <w:rPr>
                <w:color w:val="000000"/>
                <w:sz w:val="20"/>
                <w:szCs w:val="20"/>
              </w:rPr>
              <w:t>4.7</w:t>
            </w:r>
          </w:p>
        </w:tc>
      </w:tr>
      <w:tr w:rsidR="003509C9" w:rsidRPr="00381E3F" w14:paraId="6BF2C577" w14:textId="77777777" w:rsidTr="00F746B8">
        <w:trPr>
          <w:trHeight w:hRule="exact" w:val="312"/>
        </w:trPr>
        <w:tc>
          <w:tcPr>
            <w:tcW w:w="3964" w:type="dxa"/>
            <w:shd w:val="clear" w:color="auto" w:fill="FFFFFF" w:themeFill="background1"/>
            <w:noWrap/>
            <w:tcMar>
              <w:top w:w="28" w:type="dxa"/>
              <w:bottom w:w="28" w:type="dxa"/>
            </w:tcMar>
            <w:vAlign w:val="center"/>
            <w:hideMark/>
          </w:tcPr>
          <w:p w14:paraId="39B98821" w14:textId="77777777" w:rsidR="003509C9" w:rsidRPr="00381E3F" w:rsidRDefault="003509C9" w:rsidP="00EC78F2">
            <w:pPr>
              <w:keepLines/>
              <w:rPr>
                <w:sz w:val="20"/>
                <w:szCs w:val="20"/>
              </w:rPr>
            </w:pPr>
            <w:r w:rsidRPr="00381E3F">
              <w:rPr>
                <w:color w:val="000000"/>
                <w:sz w:val="20"/>
                <w:szCs w:val="20"/>
              </w:rPr>
              <w:t>Accommodation and Food Services</w:t>
            </w:r>
          </w:p>
        </w:tc>
        <w:tc>
          <w:tcPr>
            <w:tcW w:w="1252" w:type="dxa"/>
            <w:shd w:val="clear" w:color="auto" w:fill="FFFFFF" w:themeFill="background1"/>
            <w:tcMar>
              <w:top w:w="28" w:type="dxa"/>
              <w:bottom w:w="28" w:type="dxa"/>
            </w:tcMar>
            <w:vAlign w:val="center"/>
            <w:hideMark/>
          </w:tcPr>
          <w:p w14:paraId="1DA82452" w14:textId="77777777" w:rsidR="003509C9" w:rsidRPr="00381E3F" w:rsidRDefault="003509C9" w:rsidP="00EC78F2">
            <w:pPr>
              <w:keepLines/>
              <w:jc w:val="center"/>
              <w:rPr>
                <w:rFonts w:cstheme="minorHAnsi"/>
                <w:sz w:val="20"/>
                <w:szCs w:val="20"/>
              </w:rPr>
            </w:pPr>
            <w:r w:rsidRPr="00381E3F">
              <w:rPr>
                <w:color w:val="000000"/>
                <w:sz w:val="20"/>
                <w:szCs w:val="20"/>
              </w:rPr>
              <w:t>22.3</w:t>
            </w:r>
          </w:p>
        </w:tc>
        <w:tc>
          <w:tcPr>
            <w:tcW w:w="1300" w:type="dxa"/>
            <w:shd w:val="clear" w:color="auto" w:fill="FFFFFF" w:themeFill="background1"/>
            <w:noWrap/>
            <w:tcMar>
              <w:top w:w="28" w:type="dxa"/>
              <w:bottom w:w="28" w:type="dxa"/>
            </w:tcMar>
            <w:vAlign w:val="center"/>
            <w:hideMark/>
          </w:tcPr>
          <w:p w14:paraId="56861875" w14:textId="77777777" w:rsidR="003509C9" w:rsidRPr="00381E3F" w:rsidRDefault="003509C9" w:rsidP="00EC78F2">
            <w:pPr>
              <w:keepLines/>
              <w:jc w:val="center"/>
              <w:rPr>
                <w:rFonts w:cstheme="minorHAnsi"/>
                <w:sz w:val="20"/>
                <w:szCs w:val="20"/>
              </w:rPr>
            </w:pPr>
            <w:r w:rsidRPr="00381E3F">
              <w:rPr>
                <w:color w:val="000000"/>
                <w:sz w:val="20"/>
                <w:szCs w:val="20"/>
              </w:rPr>
              <w:t>6.3</w:t>
            </w:r>
          </w:p>
        </w:tc>
        <w:tc>
          <w:tcPr>
            <w:tcW w:w="1696" w:type="dxa"/>
            <w:shd w:val="clear" w:color="auto" w:fill="FFFFFF" w:themeFill="background1"/>
            <w:noWrap/>
            <w:tcMar>
              <w:top w:w="28" w:type="dxa"/>
              <w:bottom w:w="28" w:type="dxa"/>
            </w:tcMar>
            <w:vAlign w:val="center"/>
            <w:hideMark/>
          </w:tcPr>
          <w:p w14:paraId="716522F5" w14:textId="77777777" w:rsidR="003509C9" w:rsidRPr="00381E3F" w:rsidRDefault="003509C9" w:rsidP="00EC78F2">
            <w:pPr>
              <w:keepLines/>
              <w:jc w:val="center"/>
              <w:rPr>
                <w:rFonts w:cstheme="minorHAnsi"/>
                <w:sz w:val="20"/>
                <w:szCs w:val="20"/>
              </w:rPr>
            </w:pPr>
            <w:r w:rsidRPr="00381E3F">
              <w:rPr>
                <w:color w:val="000000"/>
                <w:sz w:val="20"/>
                <w:szCs w:val="20"/>
              </w:rPr>
              <w:t>-2.9</w:t>
            </w:r>
          </w:p>
        </w:tc>
        <w:tc>
          <w:tcPr>
            <w:tcW w:w="1559" w:type="dxa"/>
            <w:shd w:val="clear" w:color="auto" w:fill="FFFFFF" w:themeFill="background1"/>
            <w:noWrap/>
            <w:tcMar>
              <w:top w:w="28" w:type="dxa"/>
              <w:bottom w:w="28" w:type="dxa"/>
            </w:tcMar>
            <w:vAlign w:val="center"/>
            <w:hideMark/>
          </w:tcPr>
          <w:p w14:paraId="4FFB04C4" w14:textId="77777777" w:rsidR="003509C9" w:rsidRPr="00381E3F" w:rsidRDefault="003509C9" w:rsidP="00EC78F2">
            <w:pPr>
              <w:keepLines/>
              <w:jc w:val="center"/>
              <w:rPr>
                <w:rFonts w:cstheme="minorHAnsi"/>
                <w:sz w:val="20"/>
                <w:szCs w:val="20"/>
              </w:rPr>
            </w:pPr>
            <w:r w:rsidRPr="00381E3F">
              <w:rPr>
                <w:color w:val="000000"/>
                <w:sz w:val="20"/>
                <w:szCs w:val="20"/>
              </w:rPr>
              <w:t>-4.2</w:t>
            </w:r>
          </w:p>
        </w:tc>
      </w:tr>
      <w:tr w:rsidR="003509C9" w:rsidRPr="00381E3F" w14:paraId="4BFA5CE3" w14:textId="77777777" w:rsidTr="00F746B8">
        <w:trPr>
          <w:trHeight w:hRule="exact" w:val="312"/>
        </w:trPr>
        <w:tc>
          <w:tcPr>
            <w:tcW w:w="3964" w:type="dxa"/>
            <w:shd w:val="clear" w:color="auto" w:fill="FFFFFF" w:themeFill="background1"/>
            <w:noWrap/>
            <w:tcMar>
              <w:top w:w="28" w:type="dxa"/>
              <w:bottom w:w="28" w:type="dxa"/>
            </w:tcMar>
            <w:vAlign w:val="center"/>
            <w:hideMark/>
          </w:tcPr>
          <w:p w14:paraId="5B8E6682" w14:textId="77777777" w:rsidR="003509C9" w:rsidRPr="00381E3F" w:rsidRDefault="003509C9" w:rsidP="00EC78F2">
            <w:pPr>
              <w:keepLines/>
              <w:rPr>
                <w:sz w:val="20"/>
                <w:szCs w:val="20"/>
              </w:rPr>
            </w:pPr>
            <w:r w:rsidRPr="00381E3F">
              <w:rPr>
                <w:color w:val="000000"/>
                <w:sz w:val="20"/>
                <w:szCs w:val="20"/>
              </w:rPr>
              <w:t>Manufacturing</w:t>
            </w:r>
          </w:p>
        </w:tc>
        <w:tc>
          <w:tcPr>
            <w:tcW w:w="1252" w:type="dxa"/>
            <w:shd w:val="clear" w:color="auto" w:fill="FFFFFF" w:themeFill="background1"/>
            <w:tcMar>
              <w:top w:w="28" w:type="dxa"/>
              <w:bottom w:w="28" w:type="dxa"/>
            </w:tcMar>
            <w:vAlign w:val="center"/>
            <w:hideMark/>
          </w:tcPr>
          <w:p w14:paraId="00FF61DF" w14:textId="77777777" w:rsidR="003509C9" w:rsidRPr="00381E3F" w:rsidRDefault="003509C9" w:rsidP="00EC78F2">
            <w:pPr>
              <w:keepLines/>
              <w:jc w:val="center"/>
              <w:rPr>
                <w:rFonts w:cstheme="minorHAnsi"/>
                <w:sz w:val="20"/>
                <w:szCs w:val="20"/>
              </w:rPr>
            </w:pPr>
            <w:r w:rsidRPr="00381E3F">
              <w:rPr>
                <w:color w:val="000000"/>
                <w:sz w:val="20"/>
                <w:szCs w:val="20"/>
              </w:rPr>
              <w:t>20.2</w:t>
            </w:r>
          </w:p>
        </w:tc>
        <w:tc>
          <w:tcPr>
            <w:tcW w:w="1300" w:type="dxa"/>
            <w:shd w:val="clear" w:color="auto" w:fill="FFFFFF" w:themeFill="background1"/>
            <w:noWrap/>
            <w:tcMar>
              <w:top w:w="28" w:type="dxa"/>
              <w:bottom w:w="28" w:type="dxa"/>
            </w:tcMar>
            <w:vAlign w:val="center"/>
            <w:hideMark/>
          </w:tcPr>
          <w:p w14:paraId="605A56EA" w14:textId="77777777" w:rsidR="003509C9" w:rsidRPr="00381E3F" w:rsidRDefault="003509C9" w:rsidP="00EC78F2">
            <w:pPr>
              <w:keepLines/>
              <w:jc w:val="center"/>
              <w:rPr>
                <w:rFonts w:cstheme="minorHAnsi"/>
                <w:sz w:val="20"/>
                <w:szCs w:val="20"/>
              </w:rPr>
            </w:pPr>
            <w:r w:rsidRPr="00381E3F">
              <w:rPr>
                <w:color w:val="000000"/>
                <w:sz w:val="20"/>
                <w:szCs w:val="20"/>
              </w:rPr>
              <w:t>5.7</w:t>
            </w:r>
          </w:p>
        </w:tc>
        <w:tc>
          <w:tcPr>
            <w:tcW w:w="1696" w:type="dxa"/>
            <w:shd w:val="clear" w:color="auto" w:fill="FFFFFF" w:themeFill="background1"/>
            <w:noWrap/>
            <w:tcMar>
              <w:top w:w="28" w:type="dxa"/>
              <w:bottom w:w="28" w:type="dxa"/>
            </w:tcMar>
            <w:vAlign w:val="center"/>
            <w:hideMark/>
          </w:tcPr>
          <w:p w14:paraId="04C543FA" w14:textId="77777777" w:rsidR="003509C9" w:rsidRPr="00381E3F" w:rsidRDefault="003509C9" w:rsidP="00EC78F2">
            <w:pPr>
              <w:keepLines/>
              <w:jc w:val="center"/>
              <w:rPr>
                <w:rFonts w:cstheme="minorHAnsi"/>
                <w:sz w:val="20"/>
                <w:szCs w:val="20"/>
              </w:rPr>
            </w:pPr>
            <w:r w:rsidRPr="00381E3F">
              <w:rPr>
                <w:color w:val="000000"/>
                <w:sz w:val="20"/>
                <w:szCs w:val="20"/>
              </w:rPr>
              <w:t>-2.2</w:t>
            </w:r>
          </w:p>
        </w:tc>
        <w:tc>
          <w:tcPr>
            <w:tcW w:w="1559" w:type="dxa"/>
            <w:shd w:val="clear" w:color="auto" w:fill="FFFFFF" w:themeFill="background1"/>
            <w:noWrap/>
            <w:tcMar>
              <w:top w:w="28" w:type="dxa"/>
              <w:bottom w:w="28" w:type="dxa"/>
            </w:tcMar>
            <w:vAlign w:val="center"/>
            <w:hideMark/>
          </w:tcPr>
          <w:p w14:paraId="1ECD7B27" w14:textId="77777777" w:rsidR="003509C9" w:rsidRPr="00381E3F" w:rsidRDefault="003509C9" w:rsidP="00EC78F2">
            <w:pPr>
              <w:keepLines/>
              <w:jc w:val="center"/>
              <w:rPr>
                <w:rFonts w:cstheme="minorHAnsi"/>
                <w:sz w:val="20"/>
                <w:szCs w:val="20"/>
              </w:rPr>
            </w:pPr>
            <w:r w:rsidRPr="00381E3F">
              <w:rPr>
                <w:color w:val="000000"/>
                <w:sz w:val="20"/>
                <w:szCs w:val="20"/>
              </w:rPr>
              <w:t>-2.7</w:t>
            </w:r>
          </w:p>
        </w:tc>
      </w:tr>
      <w:tr w:rsidR="003509C9" w:rsidRPr="00381E3F" w14:paraId="12ACD8F3" w14:textId="77777777" w:rsidTr="00F746B8">
        <w:trPr>
          <w:trHeight w:hRule="exact" w:val="312"/>
        </w:trPr>
        <w:tc>
          <w:tcPr>
            <w:tcW w:w="3964" w:type="dxa"/>
            <w:shd w:val="clear" w:color="auto" w:fill="FFFFFF" w:themeFill="background1"/>
            <w:noWrap/>
            <w:tcMar>
              <w:top w:w="28" w:type="dxa"/>
              <w:bottom w:w="28" w:type="dxa"/>
            </w:tcMar>
            <w:vAlign w:val="center"/>
            <w:hideMark/>
          </w:tcPr>
          <w:p w14:paraId="5ECA4283" w14:textId="77777777" w:rsidR="003509C9" w:rsidRPr="00381E3F" w:rsidRDefault="003509C9" w:rsidP="00EC78F2">
            <w:pPr>
              <w:keepLines/>
              <w:rPr>
                <w:sz w:val="20"/>
                <w:szCs w:val="20"/>
              </w:rPr>
            </w:pPr>
            <w:r w:rsidRPr="00381E3F">
              <w:rPr>
                <w:color w:val="000000"/>
                <w:sz w:val="20"/>
                <w:szCs w:val="20"/>
              </w:rPr>
              <w:t>Other Services</w:t>
            </w:r>
          </w:p>
        </w:tc>
        <w:tc>
          <w:tcPr>
            <w:tcW w:w="1252" w:type="dxa"/>
            <w:shd w:val="clear" w:color="auto" w:fill="FFFFFF" w:themeFill="background1"/>
            <w:tcMar>
              <w:top w:w="28" w:type="dxa"/>
              <w:bottom w:w="28" w:type="dxa"/>
            </w:tcMar>
            <w:vAlign w:val="center"/>
            <w:hideMark/>
          </w:tcPr>
          <w:p w14:paraId="10667176" w14:textId="77777777" w:rsidR="003509C9" w:rsidRPr="00381E3F" w:rsidRDefault="003509C9" w:rsidP="00EC78F2">
            <w:pPr>
              <w:keepLines/>
              <w:jc w:val="center"/>
              <w:rPr>
                <w:rFonts w:cstheme="minorHAnsi"/>
                <w:sz w:val="20"/>
                <w:szCs w:val="20"/>
              </w:rPr>
            </w:pPr>
            <w:r w:rsidRPr="00381E3F">
              <w:rPr>
                <w:color w:val="000000"/>
                <w:sz w:val="20"/>
                <w:szCs w:val="20"/>
              </w:rPr>
              <w:t>13.8</w:t>
            </w:r>
          </w:p>
        </w:tc>
        <w:tc>
          <w:tcPr>
            <w:tcW w:w="1300" w:type="dxa"/>
            <w:shd w:val="clear" w:color="auto" w:fill="FFFFFF" w:themeFill="background1"/>
            <w:noWrap/>
            <w:tcMar>
              <w:top w:w="28" w:type="dxa"/>
              <w:bottom w:w="28" w:type="dxa"/>
            </w:tcMar>
            <w:vAlign w:val="center"/>
            <w:hideMark/>
          </w:tcPr>
          <w:p w14:paraId="451B757D" w14:textId="77777777" w:rsidR="003509C9" w:rsidRPr="00381E3F" w:rsidRDefault="003509C9" w:rsidP="00EC78F2">
            <w:pPr>
              <w:keepLines/>
              <w:jc w:val="center"/>
              <w:rPr>
                <w:rFonts w:cstheme="minorHAnsi"/>
                <w:sz w:val="20"/>
                <w:szCs w:val="20"/>
              </w:rPr>
            </w:pPr>
            <w:r w:rsidRPr="00381E3F">
              <w:rPr>
                <w:color w:val="000000"/>
                <w:sz w:val="20"/>
                <w:szCs w:val="20"/>
              </w:rPr>
              <w:t>3.9</w:t>
            </w:r>
          </w:p>
        </w:tc>
        <w:tc>
          <w:tcPr>
            <w:tcW w:w="1696" w:type="dxa"/>
            <w:shd w:val="clear" w:color="auto" w:fill="FFFFFF" w:themeFill="background1"/>
            <w:noWrap/>
            <w:tcMar>
              <w:top w:w="28" w:type="dxa"/>
              <w:bottom w:w="28" w:type="dxa"/>
            </w:tcMar>
            <w:vAlign w:val="center"/>
            <w:hideMark/>
          </w:tcPr>
          <w:p w14:paraId="49770A09" w14:textId="77777777" w:rsidR="003509C9" w:rsidRPr="00381E3F" w:rsidRDefault="003509C9" w:rsidP="00EC78F2">
            <w:pPr>
              <w:keepLines/>
              <w:jc w:val="center"/>
              <w:rPr>
                <w:rFonts w:cstheme="minorHAnsi"/>
                <w:sz w:val="20"/>
                <w:szCs w:val="20"/>
              </w:rPr>
            </w:pPr>
            <w:r w:rsidRPr="00381E3F">
              <w:rPr>
                <w:color w:val="000000"/>
                <w:sz w:val="20"/>
                <w:szCs w:val="20"/>
              </w:rPr>
              <w:t>-0.9</w:t>
            </w:r>
          </w:p>
        </w:tc>
        <w:tc>
          <w:tcPr>
            <w:tcW w:w="1559" w:type="dxa"/>
            <w:shd w:val="clear" w:color="auto" w:fill="FFFFFF" w:themeFill="background1"/>
            <w:noWrap/>
            <w:tcMar>
              <w:top w:w="28" w:type="dxa"/>
              <w:bottom w:w="28" w:type="dxa"/>
            </w:tcMar>
            <w:vAlign w:val="center"/>
            <w:hideMark/>
          </w:tcPr>
          <w:p w14:paraId="76C8DC00" w14:textId="77777777" w:rsidR="003509C9" w:rsidRPr="00381E3F" w:rsidRDefault="003509C9" w:rsidP="00EC78F2">
            <w:pPr>
              <w:keepLines/>
              <w:jc w:val="center"/>
              <w:rPr>
                <w:rFonts w:cstheme="minorHAnsi"/>
                <w:sz w:val="20"/>
                <w:szCs w:val="20"/>
              </w:rPr>
            </w:pPr>
            <w:r w:rsidRPr="00381E3F">
              <w:rPr>
                <w:color w:val="000000"/>
                <w:sz w:val="20"/>
                <w:szCs w:val="20"/>
              </w:rPr>
              <w:t>0.3</w:t>
            </w:r>
          </w:p>
        </w:tc>
      </w:tr>
      <w:tr w:rsidR="003509C9" w:rsidRPr="00381E3F" w14:paraId="269BF771" w14:textId="77777777" w:rsidTr="00F746B8">
        <w:trPr>
          <w:trHeight w:hRule="exact" w:val="312"/>
        </w:trPr>
        <w:tc>
          <w:tcPr>
            <w:tcW w:w="3964" w:type="dxa"/>
            <w:shd w:val="clear" w:color="auto" w:fill="FFFFFF" w:themeFill="background1"/>
            <w:noWrap/>
            <w:tcMar>
              <w:top w:w="28" w:type="dxa"/>
              <w:bottom w:w="28" w:type="dxa"/>
            </w:tcMar>
            <w:vAlign w:val="center"/>
            <w:hideMark/>
          </w:tcPr>
          <w:p w14:paraId="0C0B99F4" w14:textId="77777777" w:rsidR="003509C9" w:rsidRPr="00381E3F" w:rsidRDefault="003509C9" w:rsidP="00EC78F2">
            <w:pPr>
              <w:keepLines/>
              <w:rPr>
                <w:sz w:val="20"/>
                <w:szCs w:val="20"/>
              </w:rPr>
            </w:pPr>
            <w:r w:rsidRPr="00381E3F">
              <w:rPr>
                <w:color w:val="000000"/>
                <w:sz w:val="20"/>
                <w:szCs w:val="20"/>
              </w:rPr>
              <w:t>Financial and Insurance Services</w:t>
            </w:r>
          </w:p>
        </w:tc>
        <w:tc>
          <w:tcPr>
            <w:tcW w:w="1252" w:type="dxa"/>
            <w:shd w:val="clear" w:color="auto" w:fill="FFFFFF" w:themeFill="background1"/>
            <w:tcMar>
              <w:top w:w="28" w:type="dxa"/>
              <w:bottom w:w="28" w:type="dxa"/>
            </w:tcMar>
            <w:vAlign w:val="center"/>
            <w:hideMark/>
          </w:tcPr>
          <w:p w14:paraId="341DD78B" w14:textId="77777777" w:rsidR="003509C9" w:rsidRPr="00381E3F" w:rsidRDefault="003509C9" w:rsidP="00EC78F2">
            <w:pPr>
              <w:keepLines/>
              <w:jc w:val="center"/>
              <w:rPr>
                <w:rFonts w:cstheme="minorHAnsi"/>
                <w:sz w:val="20"/>
                <w:szCs w:val="20"/>
              </w:rPr>
            </w:pPr>
            <w:r w:rsidRPr="00381E3F">
              <w:rPr>
                <w:color w:val="000000"/>
                <w:sz w:val="20"/>
                <w:szCs w:val="20"/>
              </w:rPr>
              <w:t>12.8</w:t>
            </w:r>
          </w:p>
        </w:tc>
        <w:tc>
          <w:tcPr>
            <w:tcW w:w="1300" w:type="dxa"/>
            <w:shd w:val="clear" w:color="auto" w:fill="FFFFFF" w:themeFill="background1"/>
            <w:noWrap/>
            <w:tcMar>
              <w:top w:w="28" w:type="dxa"/>
              <w:bottom w:w="28" w:type="dxa"/>
            </w:tcMar>
            <w:vAlign w:val="center"/>
            <w:hideMark/>
          </w:tcPr>
          <w:p w14:paraId="77E2C848" w14:textId="77777777" w:rsidR="003509C9" w:rsidRPr="00381E3F" w:rsidRDefault="003509C9" w:rsidP="00EC78F2">
            <w:pPr>
              <w:keepLines/>
              <w:jc w:val="center"/>
              <w:rPr>
                <w:rFonts w:cstheme="minorHAnsi"/>
                <w:sz w:val="20"/>
                <w:szCs w:val="20"/>
              </w:rPr>
            </w:pPr>
            <w:r w:rsidRPr="00381E3F">
              <w:rPr>
                <w:color w:val="000000"/>
                <w:sz w:val="20"/>
                <w:szCs w:val="20"/>
              </w:rPr>
              <w:t>3.6</w:t>
            </w:r>
          </w:p>
        </w:tc>
        <w:tc>
          <w:tcPr>
            <w:tcW w:w="1696" w:type="dxa"/>
            <w:shd w:val="clear" w:color="auto" w:fill="FFFFFF" w:themeFill="background1"/>
            <w:noWrap/>
            <w:tcMar>
              <w:top w:w="28" w:type="dxa"/>
              <w:bottom w:w="28" w:type="dxa"/>
            </w:tcMar>
            <w:vAlign w:val="center"/>
            <w:hideMark/>
          </w:tcPr>
          <w:p w14:paraId="522A7BB9" w14:textId="77777777" w:rsidR="003509C9" w:rsidRPr="00381E3F" w:rsidRDefault="003509C9" w:rsidP="00EC78F2">
            <w:pPr>
              <w:keepLines/>
              <w:jc w:val="center"/>
              <w:rPr>
                <w:rFonts w:cstheme="minorHAnsi"/>
                <w:sz w:val="20"/>
                <w:szCs w:val="20"/>
              </w:rPr>
            </w:pPr>
            <w:r w:rsidRPr="00381E3F">
              <w:rPr>
                <w:color w:val="000000"/>
                <w:sz w:val="20"/>
                <w:szCs w:val="20"/>
              </w:rPr>
              <w:t>3.5</w:t>
            </w:r>
          </w:p>
        </w:tc>
        <w:tc>
          <w:tcPr>
            <w:tcW w:w="1559" w:type="dxa"/>
            <w:shd w:val="clear" w:color="auto" w:fill="FFFFFF" w:themeFill="background1"/>
            <w:noWrap/>
            <w:tcMar>
              <w:top w:w="28" w:type="dxa"/>
              <w:bottom w:w="28" w:type="dxa"/>
            </w:tcMar>
            <w:vAlign w:val="center"/>
            <w:hideMark/>
          </w:tcPr>
          <w:p w14:paraId="42D954EE" w14:textId="77777777" w:rsidR="003509C9" w:rsidRPr="00381E3F" w:rsidRDefault="003509C9" w:rsidP="00EC78F2">
            <w:pPr>
              <w:keepLines/>
              <w:jc w:val="center"/>
              <w:rPr>
                <w:rFonts w:cstheme="minorHAnsi"/>
                <w:sz w:val="20"/>
                <w:szCs w:val="20"/>
              </w:rPr>
            </w:pPr>
            <w:r w:rsidRPr="00381E3F">
              <w:rPr>
                <w:color w:val="000000"/>
                <w:sz w:val="20"/>
                <w:szCs w:val="20"/>
              </w:rPr>
              <w:t>1.4</w:t>
            </w:r>
          </w:p>
        </w:tc>
      </w:tr>
      <w:tr w:rsidR="003509C9" w:rsidRPr="00381E3F" w14:paraId="36928504" w14:textId="77777777" w:rsidTr="00F746B8">
        <w:trPr>
          <w:trHeight w:hRule="exact" w:val="312"/>
        </w:trPr>
        <w:tc>
          <w:tcPr>
            <w:tcW w:w="3964" w:type="dxa"/>
            <w:shd w:val="clear" w:color="auto" w:fill="FFFFFF" w:themeFill="background1"/>
            <w:noWrap/>
            <w:tcMar>
              <w:top w:w="28" w:type="dxa"/>
              <w:bottom w:w="28" w:type="dxa"/>
            </w:tcMar>
            <w:vAlign w:val="center"/>
            <w:hideMark/>
          </w:tcPr>
          <w:p w14:paraId="487080BE" w14:textId="77777777" w:rsidR="003509C9" w:rsidRPr="00381E3F" w:rsidRDefault="003509C9" w:rsidP="00EC78F2">
            <w:pPr>
              <w:keepLines/>
              <w:rPr>
                <w:sz w:val="20"/>
                <w:szCs w:val="20"/>
              </w:rPr>
            </w:pPr>
            <w:r w:rsidRPr="00381E3F">
              <w:rPr>
                <w:color w:val="000000"/>
                <w:sz w:val="20"/>
                <w:szCs w:val="20"/>
              </w:rPr>
              <w:t>Administrative and Support Services</w:t>
            </w:r>
          </w:p>
        </w:tc>
        <w:tc>
          <w:tcPr>
            <w:tcW w:w="1252" w:type="dxa"/>
            <w:shd w:val="clear" w:color="auto" w:fill="FFFFFF" w:themeFill="background1"/>
            <w:tcMar>
              <w:top w:w="28" w:type="dxa"/>
              <w:bottom w:w="28" w:type="dxa"/>
            </w:tcMar>
            <w:vAlign w:val="center"/>
            <w:hideMark/>
          </w:tcPr>
          <w:p w14:paraId="1F07D8EF" w14:textId="77777777" w:rsidR="003509C9" w:rsidRPr="00381E3F" w:rsidRDefault="003509C9" w:rsidP="00EC78F2">
            <w:pPr>
              <w:keepLines/>
              <w:jc w:val="center"/>
              <w:rPr>
                <w:rFonts w:cstheme="minorHAnsi"/>
                <w:sz w:val="20"/>
                <w:szCs w:val="20"/>
              </w:rPr>
            </w:pPr>
            <w:r w:rsidRPr="00381E3F">
              <w:rPr>
                <w:color w:val="000000"/>
                <w:sz w:val="20"/>
                <w:szCs w:val="20"/>
              </w:rPr>
              <w:t>11.1</w:t>
            </w:r>
          </w:p>
        </w:tc>
        <w:tc>
          <w:tcPr>
            <w:tcW w:w="1300" w:type="dxa"/>
            <w:shd w:val="clear" w:color="auto" w:fill="FFFFFF" w:themeFill="background1"/>
            <w:noWrap/>
            <w:tcMar>
              <w:top w:w="28" w:type="dxa"/>
              <w:bottom w:w="28" w:type="dxa"/>
            </w:tcMar>
            <w:vAlign w:val="center"/>
            <w:hideMark/>
          </w:tcPr>
          <w:p w14:paraId="0B1A0F7C" w14:textId="77777777" w:rsidR="003509C9" w:rsidRPr="00381E3F" w:rsidRDefault="003509C9" w:rsidP="00EC78F2">
            <w:pPr>
              <w:keepLines/>
              <w:jc w:val="center"/>
              <w:rPr>
                <w:rFonts w:cstheme="minorHAnsi"/>
                <w:sz w:val="20"/>
                <w:szCs w:val="20"/>
              </w:rPr>
            </w:pPr>
            <w:r w:rsidRPr="00381E3F">
              <w:rPr>
                <w:color w:val="000000"/>
                <w:sz w:val="20"/>
                <w:szCs w:val="20"/>
              </w:rPr>
              <w:t>3.1</w:t>
            </w:r>
          </w:p>
        </w:tc>
        <w:tc>
          <w:tcPr>
            <w:tcW w:w="1696" w:type="dxa"/>
            <w:shd w:val="clear" w:color="auto" w:fill="FFFFFF" w:themeFill="background1"/>
            <w:noWrap/>
            <w:tcMar>
              <w:top w:w="28" w:type="dxa"/>
              <w:bottom w:w="28" w:type="dxa"/>
            </w:tcMar>
            <w:vAlign w:val="center"/>
            <w:hideMark/>
          </w:tcPr>
          <w:p w14:paraId="01D0C68B" w14:textId="77777777" w:rsidR="003509C9" w:rsidRPr="00381E3F" w:rsidRDefault="003509C9" w:rsidP="00EC78F2">
            <w:pPr>
              <w:keepLines/>
              <w:jc w:val="center"/>
              <w:rPr>
                <w:rFonts w:cstheme="minorHAnsi"/>
                <w:sz w:val="20"/>
                <w:szCs w:val="20"/>
              </w:rPr>
            </w:pPr>
            <w:r w:rsidRPr="00381E3F">
              <w:rPr>
                <w:color w:val="000000"/>
                <w:sz w:val="20"/>
                <w:szCs w:val="20"/>
              </w:rPr>
              <w:t>-2.6</w:t>
            </w:r>
          </w:p>
        </w:tc>
        <w:tc>
          <w:tcPr>
            <w:tcW w:w="1559" w:type="dxa"/>
            <w:shd w:val="clear" w:color="auto" w:fill="FFFFFF" w:themeFill="background1"/>
            <w:noWrap/>
            <w:tcMar>
              <w:top w:w="28" w:type="dxa"/>
              <w:bottom w:w="28" w:type="dxa"/>
            </w:tcMar>
            <w:vAlign w:val="center"/>
            <w:hideMark/>
          </w:tcPr>
          <w:p w14:paraId="415D6257" w14:textId="77777777" w:rsidR="003509C9" w:rsidRPr="00381E3F" w:rsidRDefault="003509C9" w:rsidP="00EC78F2">
            <w:pPr>
              <w:keepLines/>
              <w:jc w:val="center"/>
              <w:rPr>
                <w:rFonts w:cstheme="minorHAnsi"/>
                <w:sz w:val="20"/>
                <w:szCs w:val="20"/>
              </w:rPr>
            </w:pPr>
            <w:r w:rsidRPr="00381E3F">
              <w:rPr>
                <w:color w:val="000000"/>
                <w:sz w:val="20"/>
                <w:szCs w:val="20"/>
              </w:rPr>
              <w:t>-0.3</w:t>
            </w:r>
          </w:p>
        </w:tc>
      </w:tr>
      <w:tr w:rsidR="003509C9" w:rsidRPr="00381E3F" w14:paraId="6C19F441" w14:textId="77777777" w:rsidTr="00F746B8">
        <w:trPr>
          <w:trHeight w:hRule="exact" w:val="312"/>
        </w:trPr>
        <w:tc>
          <w:tcPr>
            <w:tcW w:w="3964" w:type="dxa"/>
            <w:shd w:val="clear" w:color="auto" w:fill="FFFFFF" w:themeFill="background1"/>
            <w:noWrap/>
            <w:tcMar>
              <w:top w:w="28" w:type="dxa"/>
              <w:bottom w:w="28" w:type="dxa"/>
            </w:tcMar>
            <w:vAlign w:val="center"/>
            <w:hideMark/>
          </w:tcPr>
          <w:p w14:paraId="2E05BA07" w14:textId="77777777" w:rsidR="003509C9" w:rsidRPr="00381E3F" w:rsidRDefault="003509C9" w:rsidP="00EC78F2">
            <w:pPr>
              <w:keepLines/>
              <w:rPr>
                <w:sz w:val="20"/>
                <w:szCs w:val="20"/>
              </w:rPr>
            </w:pPr>
            <w:r w:rsidRPr="00381E3F">
              <w:rPr>
                <w:color w:val="000000"/>
                <w:sz w:val="20"/>
                <w:szCs w:val="20"/>
              </w:rPr>
              <w:t>Transport, Postal and Warehousing</w:t>
            </w:r>
          </w:p>
        </w:tc>
        <w:tc>
          <w:tcPr>
            <w:tcW w:w="1252" w:type="dxa"/>
            <w:shd w:val="clear" w:color="auto" w:fill="FFFFFF" w:themeFill="background1"/>
            <w:tcMar>
              <w:top w:w="28" w:type="dxa"/>
              <w:bottom w:w="28" w:type="dxa"/>
            </w:tcMar>
            <w:vAlign w:val="center"/>
            <w:hideMark/>
          </w:tcPr>
          <w:p w14:paraId="2CBE74A3" w14:textId="77777777" w:rsidR="003509C9" w:rsidRPr="00381E3F" w:rsidRDefault="003509C9" w:rsidP="00EC78F2">
            <w:pPr>
              <w:keepLines/>
              <w:jc w:val="center"/>
              <w:rPr>
                <w:rFonts w:cstheme="minorHAnsi"/>
                <w:sz w:val="20"/>
                <w:szCs w:val="20"/>
              </w:rPr>
            </w:pPr>
            <w:r w:rsidRPr="00381E3F">
              <w:rPr>
                <w:color w:val="000000"/>
                <w:sz w:val="20"/>
                <w:szCs w:val="20"/>
              </w:rPr>
              <w:t>10.2</w:t>
            </w:r>
          </w:p>
        </w:tc>
        <w:tc>
          <w:tcPr>
            <w:tcW w:w="1300" w:type="dxa"/>
            <w:shd w:val="clear" w:color="auto" w:fill="FFFFFF" w:themeFill="background1"/>
            <w:noWrap/>
            <w:tcMar>
              <w:top w:w="28" w:type="dxa"/>
              <w:bottom w:w="28" w:type="dxa"/>
            </w:tcMar>
            <w:vAlign w:val="center"/>
            <w:hideMark/>
          </w:tcPr>
          <w:p w14:paraId="218D5FBE" w14:textId="77777777" w:rsidR="003509C9" w:rsidRPr="00381E3F" w:rsidRDefault="003509C9" w:rsidP="00EC78F2">
            <w:pPr>
              <w:keepLines/>
              <w:jc w:val="center"/>
              <w:rPr>
                <w:rFonts w:cstheme="minorHAnsi"/>
                <w:sz w:val="20"/>
                <w:szCs w:val="20"/>
              </w:rPr>
            </w:pPr>
            <w:r w:rsidRPr="00381E3F">
              <w:rPr>
                <w:color w:val="000000"/>
                <w:sz w:val="20"/>
                <w:szCs w:val="20"/>
              </w:rPr>
              <w:t>2.9</w:t>
            </w:r>
          </w:p>
        </w:tc>
        <w:tc>
          <w:tcPr>
            <w:tcW w:w="1696" w:type="dxa"/>
            <w:shd w:val="clear" w:color="auto" w:fill="FFFFFF" w:themeFill="background1"/>
            <w:noWrap/>
            <w:tcMar>
              <w:top w:w="28" w:type="dxa"/>
              <w:bottom w:w="28" w:type="dxa"/>
            </w:tcMar>
            <w:vAlign w:val="center"/>
            <w:hideMark/>
          </w:tcPr>
          <w:p w14:paraId="479EBD49" w14:textId="77777777" w:rsidR="003509C9" w:rsidRPr="00381E3F" w:rsidRDefault="003509C9" w:rsidP="00EC78F2">
            <w:pPr>
              <w:keepLines/>
              <w:jc w:val="center"/>
              <w:rPr>
                <w:rFonts w:cstheme="minorHAnsi"/>
                <w:sz w:val="20"/>
                <w:szCs w:val="20"/>
              </w:rPr>
            </w:pPr>
            <w:r w:rsidRPr="00381E3F">
              <w:rPr>
                <w:color w:val="000000"/>
                <w:sz w:val="20"/>
                <w:szCs w:val="20"/>
              </w:rPr>
              <w:t>-0.6</w:t>
            </w:r>
          </w:p>
        </w:tc>
        <w:tc>
          <w:tcPr>
            <w:tcW w:w="1559" w:type="dxa"/>
            <w:shd w:val="clear" w:color="auto" w:fill="FFFFFF" w:themeFill="background1"/>
            <w:noWrap/>
            <w:tcMar>
              <w:top w:w="28" w:type="dxa"/>
              <w:bottom w:w="28" w:type="dxa"/>
            </w:tcMar>
            <w:vAlign w:val="center"/>
            <w:hideMark/>
          </w:tcPr>
          <w:p w14:paraId="2FD07B61" w14:textId="77777777" w:rsidR="003509C9" w:rsidRPr="00381E3F" w:rsidRDefault="003509C9" w:rsidP="00EC78F2">
            <w:pPr>
              <w:keepLines/>
              <w:jc w:val="center"/>
              <w:rPr>
                <w:rFonts w:cstheme="minorHAnsi"/>
                <w:sz w:val="20"/>
                <w:szCs w:val="20"/>
              </w:rPr>
            </w:pPr>
            <w:r w:rsidRPr="00381E3F">
              <w:rPr>
                <w:color w:val="000000"/>
                <w:sz w:val="20"/>
                <w:szCs w:val="20"/>
              </w:rPr>
              <w:t>-0.8</w:t>
            </w:r>
          </w:p>
        </w:tc>
      </w:tr>
      <w:tr w:rsidR="003509C9" w:rsidRPr="00381E3F" w14:paraId="63304EB9" w14:textId="77777777" w:rsidTr="00F746B8">
        <w:trPr>
          <w:trHeight w:hRule="exact" w:val="312"/>
        </w:trPr>
        <w:tc>
          <w:tcPr>
            <w:tcW w:w="3964" w:type="dxa"/>
            <w:shd w:val="clear" w:color="auto" w:fill="FFFFFF" w:themeFill="background1"/>
            <w:noWrap/>
            <w:tcMar>
              <w:top w:w="28" w:type="dxa"/>
              <w:bottom w:w="28" w:type="dxa"/>
            </w:tcMar>
            <w:vAlign w:val="center"/>
            <w:hideMark/>
          </w:tcPr>
          <w:p w14:paraId="3ABC4E69" w14:textId="77777777" w:rsidR="003509C9" w:rsidRPr="00381E3F" w:rsidRDefault="003509C9" w:rsidP="00EC78F2">
            <w:pPr>
              <w:keepLines/>
              <w:rPr>
                <w:sz w:val="20"/>
                <w:szCs w:val="20"/>
              </w:rPr>
            </w:pPr>
            <w:r w:rsidRPr="00381E3F">
              <w:rPr>
                <w:color w:val="000000"/>
                <w:sz w:val="20"/>
                <w:szCs w:val="20"/>
              </w:rPr>
              <w:t>Wholesale Trade</w:t>
            </w:r>
          </w:p>
        </w:tc>
        <w:tc>
          <w:tcPr>
            <w:tcW w:w="1252" w:type="dxa"/>
            <w:shd w:val="clear" w:color="auto" w:fill="FFFFFF" w:themeFill="background1"/>
            <w:tcMar>
              <w:top w:w="28" w:type="dxa"/>
              <w:bottom w:w="28" w:type="dxa"/>
            </w:tcMar>
            <w:vAlign w:val="center"/>
            <w:hideMark/>
          </w:tcPr>
          <w:p w14:paraId="6518E217" w14:textId="77777777" w:rsidR="003509C9" w:rsidRPr="00381E3F" w:rsidRDefault="003509C9" w:rsidP="00EC78F2">
            <w:pPr>
              <w:keepLines/>
              <w:jc w:val="center"/>
              <w:rPr>
                <w:rFonts w:cstheme="minorHAnsi"/>
                <w:sz w:val="20"/>
                <w:szCs w:val="20"/>
              </w:rPr>
            </w:pPr>
            <w:r w:rsidRPr="00381E3F">
              <w:rPr>
                <w:color w:val="000000"/>
                <w:sz w:val="20"/>
                <w:szCs w:val="20"/>
              </w:rPr>
              <w:t>7.9</w:t>
            </w:r>
          </w:p>
        </w:tc>
        <w:tc>
          <w:tcPr>
            <w:tcW w:w="1300" w:type="dxa"/>
            <w:shd w:val="clear" w:color="auto" w:fill="FFFFFF" w:themeFill="background1"/>
            <w:noWrap/>
            <w:tcMar>
              <w:top w:w="28" w:type="dxa"/>
              <w:bottom w:w="28" w:type="dxa"/>
            </w:tcMar>
            <w:vAlign w:val="center"/>
            <w:hideMark/>
          </w:tcPr>
          <w:p w14:paraId="06A6854B" w14:textId="77777777" w:rsidR="003509C9" w:rsidRPr="00381E3F" w:rsidRDefault="003509C9" w:rsidP="00EC78F2">
            <w:pPr>
              <w:keepLines/>
              <w:jc w:val="center"/>
              <w:rPr>
                <w:rFonts w:cstheme="minorHAnsi"/>
                <w:sz w:val="20"/>
                <w:szCs w:val="20"/>
              </w:rPr>
            </w:pPr>
            <w:r w:rsidRPr="00381E3F">
              <w:rPr>
                <w:color w:val="000000"/>
                <w:sz w:val="20"/>
                <w:szCs w:val="20"/>
              </w:rPr>
              <w:t>2.3</w:t>
            </w:r>
          </w:p>
        </w:tc>
        <w:tc>
          <w:tcPr>
            <w:tcW w:w="1696" w:type="dxa"/>
            <w:shd w:val="clear" w:color="auto" w:fill="FFFFFF" w:themeFill="background1"/>
            <w:noWrap/>
            <w:tcMar>
              <w:top w:w="28" w:type="dxa"/>
              <w:bottom w:w="28" w:type="dxa"/>
            </w:tcMar>
            <w:vAlign w:val="center"/>
            <w:hideMark/>
          </w:tcPr>
          <w:p w14:paraId="3D54482B" w14:textId="77777777" w:rsidR="003509C9" w:rsidRPr="00381E3F" w:rsidRDefault="003509C9" w:rsidP="00EC78F2">
            <w:pPr>
              <w:keepLines/>
              <w:jc w:val="center"/>
              <w:rPr>
                <w:rFonts w:cstheme="minorHAnsi"/>
                <w:sz w:val="20"/>
                <w:szCs w:val="20"/>
              </w:rPr>
            </w:pPr>
            <w:r w:rsidRPr="00381E3F">
              <w:rPr>
                <w:color w:val="000000"/>
                <w:sz w:val="20"/>
                <w:szCs w:val="20"/>
              </w:rPr>
              <w:t>-3.8</w:t>
            </w:r>
          </w:p>
        </w:tc>
        <w:tc>
          <w:tcPr>
            <w:tcW w:w="1559" w:type="dxa"/>
            <w:shd w:val="clear" w:color="auto" w:fill="FFFFFF" w:themeFill="background1"/>
            <w:noWrap/>
            <w:tcMar>
              <w:top w:w="28" w:type="dxa"/>
              <w:bottom w:w="28" w:type="dxa"/>
            </w:tcMar>
            <w:vAlign w:val="center"/>
            <w:hideMark/>
          </w:tcPr>
          <w:p w14:paraId="65615CC1" w14:textId="77777777" w:rsidR="003509C9" w:rsidRPr="00381E3F" w:rsidRDefault="003509C9" w:rsidP="00EC78F2">
            <w:pPr>
              <w:keepLines/>
              <w:jc w:val="center"/>
              <w:rPr>
                <w:rFonts w:cstheme="minorHAnsi"/>
                <w:sz w:val="20"/>
                <w:szCs w:val="20"/>
              </w:rPr>
            </w:pPr>
            <w:r w:rsidRPr="00381E3F">
              <w:rPr>
                <w:color w:val="000000"/>
                <w:sz w:val="20"/>
                <w:szCs w:val="20"/>
              </w:rPr>
              <w:t>-1.8</w:t>
            </w:r>
          </w:p>
        </w:tc>
      </w:tr>
      <w:tr w:rsidR="003509C9" w:rsidRPr="00381E3F" w14:paraId="07054442" w14:textId="77777777" w:rsidTr="00F746B8">
        <w:trPr>
          <w:trHeight w:hRule="exact" w:val="312"/>
        </w:trPr>
        <w:tc>
          <w:tcPr>
            <w:tcW w:w="3964" w:type="dxa"/>
            <w:shd w:val="clear" w:color="auto" w:fill="FFFFFF" w:themeFill="background1"/>
            <w:noWrap/>
            <w:tcMar>
              <w:top w:w="28" w:type="dxa"/>
              <w:bottom w:w="28" w:type="dxa"/>
            </w:tcMar>
            <w:vAlign w:val="center"/>
            <w:hideMark/>
          </w:tcPr>
          <w:p w14:paraId="4F48FDA7" w14:textId="77777777" w:rsidR="003509C9" w:rsidRPr="00381E3F" w:rsidRDefault="003509C9" w:rsidP="00EC78F2">
            <w:pPr>
              <w:keepLines/>
              <w:rPr>
                <w:sz w:val="20"/>
                <w:szCs w:val="20"/>
              </w:rPr>
            </w:pPr>
            <w:r w:rsidRPr="00381E3F">
              <w:rPr>
                <w:color w:val="000000"/>
                <w:sz w:val="20"/>
                <w:szCs w:val="20"/>
              </w:rPr>
              <w:t>Arts and Recreation Services</w:t>
            </w:r>
          </w:p>
        </w:tc>
        <w:tc>
          <w:tcPr>
            <w:tcW w:w="1252" w:type="dxa"/>
            <w:shd w:val="clear" w:color="auto" w:fill="FFFFFF" w:themeFill="background1"/>
            <w:tcMar>
              <w:top w:w="28" w:type="dxa"/>
              <w:bottom w:w="28" w:type="dxa"/>
            </w:tcMar>
            <w:vAlign w:val="center"/>
            <w:hideMark/>
          </w:tcPr>
          <w:p w14:paraId="3E37BF78" w14:textId="77777777" w:rsidR="003509C9" w:rsidRPr="00381E3F" w:rsidRDefault="003509C9" w:rsidP="00EC78F2">
            <w:pPr>
              <w:keepLines/>
              <w:jc w:val="center"/>
              <w:rPr>
                <w:rFonts w:cstheme="minorHAnsi"/>
                <w:sz w:val="20"/>
                <w:szCs w:val="20"/>
              </w:rPr>
            </w:pPr>
            <w:r w:rsidRPr="00381E3F">
              <w:rPr>
                <w:color w:val="000000"/>
                <w:sz w:val="20"/>
                <w:szCs w:val="20"/>
              </w:rPr>
              <w:t>7.0</w:t>
            </w:r>
          </w:p>
        </w:tc>
        <w:tc>
          <w:tcPr>
            <w:tcW w:w="1300" w:type="dxa"/>
            <w:shd w:val="clear" w:color="auto" w:fill="FFFFFF" w:themeFill="background1"/>
            <w:noWrap/>
            <w:tcMar>
              <w:top w:w="28" w:type="dxa"/>
              <w:bottom w:w="28" w:type="dxa"/>
            </w:tcMar>
            <w:vAlign w:val="center"/>
            <w:hideMark/>
          </w:tcPr>
          <w:p w14:paraId="7BB9233A" w14:textId="77777777" w:rsidR="003509C9" w:rsidRPr="00381E3F" w:rsidRDefault="003509C9" w:rsidP="00EC78F2">
            <w:pPr>
              <w:keepLines/>
              <w:jc w:val="center"/>
              <w:rPr>
                <w:rFonts w:cstheme="minorHAnsi"/>
                <w:sz w:val="20"/>
                <w:szCs w:val="20"/>
              </w:rPr>
            </w:pPr>
            <w:r w:rsidRPr="00381E3F">
              <w:rPr>
                <w:color w:val="000000"/>
                <w:sz w:val="20"/>
                <w:szCs w:val="20"/>
              </w:rPr>
              <w:t>2.0</w:t>
            </w:r>
          </w:p>
        </w:tc>
        <w:tc>
          <w:tcPr>
            <w:tcW w:w="1696" w:type="dxa"/>
            <w:shd w:val="clear" w:color="auto" w:fill="FFFFFF" w:themeFill="background1"/>
            <w:noWrap/>
            <w:tcMar>
              <w:top w:w="28" w:type="dxa"/>
              <w:bottom w:w="28" w:type="dxa"/>
            </w:tcMar>
            <w:vAlign w:val="center"/>
            <w:hideMark/>
          </w:tcPr>
          <w:p w14:paraId="08895099" w14:textId="77777777" w:rsidR="003509C9" w:rsidRPr="00381E3F" w:rsidRDefault="003509C9" w:rsidP="00EC78F2">
            <w:pPr>
              <w:keepLines/>
              <w:jc w:val="center"/>
              <w:rPr>
                <w:rFonts w:cstheme="minorHAnsi"/>
                <w:sz w:val="20"/>
                <w:szCs w:val="20"/>
              </w:rPr>
            </w:pPr>
            <w:r w:rsidRPr="00381E3F">
              <w:rPr>
                <w:color w:val="000000"/>
                <w:sz w:val="20"/>
                <w:szCs w:val="20"/>
              </w:rPr>
              <w:t>1.2</w:t>
            </w:r>
          </w:p>
        </w:tc>
        <w:tc>
          <w:tcPr>
            <w:tcW w:w="1559" w:type="dxa"/>
            <w:shd w:val="clear" w:color="auto" w:fill="FFFFFF" w:themeFill="background1"/>
            <w:noWrap/>
            <w:tcMar>
              <w:top w:w="28" w:type="dxa"/>
              <w:bottom w:w="28" w:type="dxa"/>
            </w:tcMar>
            <w:vAlign w:val="center"/>
            <w:hideMark/>
          </w:tcPr>
          <w:p w14:paraId="16E5C00C" w14:textId="77777777" w:rsidR="003509C9" w:rsidRPr="00381E3F" w:rsidRDefault="003509C9" w:rsidP="00EC78F2">
            <w:pPr>
              <w:keepLines/>
              <w:jc w:val="center"/>
              <w:rPr>
                <w:rFonts w:cstheme="minorHAnsi"/>
                <w:sz w:val="20"/>
                <w:szCs w:val="20"/>
              </w:rPr>
            </w:pPr>
            <w:r w:rsidRPr="00381E3F">
              <w:rPr>
                <w:color w:val="000000"/>
                <w:sz w:val="20"/>
                <w:szCs w:val="20"/>
              </w:rPr>
              <w:t>0.8</w:t>
            </w:r>
          </w:p>
        </w:tc>
      </w:tr>
      <w:tr w:rsidR="003509C9" w:rsidRPr="00381E3F" w14:paraId="1D73B718" w14:textId="77777777" w:rsidTr="00F746B8">
        <w:trPr>
          <w:trHeight w:hRule="exact" w:val="312"/>
        </w:trPr>
        <w:tc>
          <w:tcPr>
            <w:tcW w:w="3964" w:type="dxa"/>
            <w:shd w:val="clear" w:color="auto" w:fill="FFFFFF" w:themeFill="background1"/>
            <w:noWrap/>
            <w:tcMar>
              <w:top w:w="28" w:type="dxa"/>
              <w:bottom w:w="28" w:type="dxa"/>
            </w:tcMar>
            <w:vAlign w:val="center"/>
            <w:hideMark/>
          </w:tcPr>
          <w:p w14:paraId="70185EC8" w14:textId="77777777" w:rsidR="003509C9" w:rsidRPr="00381E3F" w:rsidRDefault="003509C9" w:rsidP="00EC78F2">
            <w:pPr>
              <w:keepLines/>
              <w:rPr>
                <w:sz w:val="20"/>
                <w:szCs w:val="20"/>
              </w:rPr>
            </w:pPr>
            <w:r w:rsidRPr="00381E3F">
              <w:rPr>
                <w:color w:val="000000"/>
                <w:sz w:val="20"/>
                <w:szCs w:val="20"/>
              </w:rPr>
              <w:t>Rental, Hiring and Real Estate Services</w:t>
            </w:r>
          </w:p>
        </w:tc>
        <w:tc>
          <w:tcPr>
            <w:tcW w:w="1252" w:type="dxa"/>
            <w:shd w:val="clear" w:color="auto" w:fill="FFFFFF" w:themeFill="background1"/>
            <w:tcMar>
              <w:top w:w="28" w:type="dxa"/>
              <w:bottom w:w="28" w:type="dxa"/>
            </w:tcMar>
            <w:vAlign w:val="center"/>
            <w:hideMark/>
          </w:tcPr>
          <w:p w14:paraId="71F91172" w14:textId="77777777" w:rsidR="003509C9" w:rsidRPr="00381E3F" w:rsidRDefault="003509C9" w:rsidP="00EC78F2">
            <w:pPr>
              <w:keepLines/>
              <w:jc w:val="center"/>
              <w:rPr>
                <w:rFonts w:cstheme="minorHAnsi"/>
                <w:sz w:val="20"/>
                <w:szCs w:val="20"/>
              </w:rPr>
            </w:pPr>
            <w:r w:rsidRPr="00381E3F">
              <w:rPr>
                <w:color w:val="000000"/>
                <w:sz w:val="20"/>
                <w:szCs w:val="20"/>
              </w:rPr>
              <w:t>5.6</w:t>
            </w:r>
          </w:p>
        </w:tc>
        <w:tc>
          <w:tcPr>
            <w:tcW w:w="1300" w:type="dxa"/>
            <w:shd w:val="clear" w:color="auto" w:fill="FFFFFF" w:themeFill="background1"/>
            <w:noWrap/>
            <w:tcMar>
              <w:top w:w="28" w:type="dxa"/>
              <w:bottom w:w="28" w:type="dxa"/>
            </w:tcMar>
            <w:vAlign w:val="center"/>
            <w:hideMark/>
          </w:tcPr>
          <w:p w14:paraId="7B1F26BD" w14:textId="77777777" w:rsidR="003509C9" w:rsidRPr="00381E3F" w:rsidRDefault="003509C9" w:rsidP="00EC78F2">
            <w:pPr>
              <w:keepLines/>
              <w:jc w:val="center"/>
              <w:rPr>
                <w:rFonts w:cstheme="minorHAnsi"/>
                <w:sz w:val="20"/>
                <w:szCs w:val="20"/>
              </w:rPr>
            </w:pPr>
            <w:r w:rsidRPr="00381E3F">
              <w:rPr>
                <w:color w:val="000000"/>
                <w:sz w:val="20"/>
                <w:szCs w:val="20"/>
              </w:rPr>
              <w:t>1.6</w:t>
            </w:r>
          </w:p>
        </w:tc>
        <w:tc>
          <w:tcPr>
            <w:tcW w:w="1696" w:type="dxa"/>
            <w:shd w:val="clear" w:color="auto" w:fill="FFFFFF" w:themeFill="background1"/>
            <w:noWrap/>
            <w:tcMar>
              <w:top w:w="28" w:type="dxa"/>
              <w:bottom w:w="28" w:type="dxa"/>
            </w:tcMar>
            <w:vAlign w:val="center"/>
            <w:hideMark/>
          </w:tcPr>
          <w:p w14:paraId="751E2940" w14:textId="77777777" w:rsidR="003509C9" w:rsidRPr="00381E3F" w:rsidRDefault="003509C9" w:rsidP="00EC78F2">
            <w:pPr>
              <w:keepLines/>
              <w:jc w:val="center"/>
              <w:rPr>
                <w:rFonts w:cstheme="minorHAnsi"/>
                <w:sz w:val="20"/>
                <w:szCs w:val="20"/>
              </w:rPr>
            </w:pPr>
            <w:r w:rsidRPr="00381E3F">
              <w:rPr>
                <w:color w:val="000000"/>
                <w:sz w:val="20"/>
                <w:szCs w:val="20"/>
              </w:rPr>
              <w:t>0.6</w:t>
            </w:r>
          </w:p>
        </w:tc>
        <w:tc>
          <w:tcPr>
            <w:tcW w:w="1559" w:type="dxa"/>
            <w:shd w:val="clear" w:color="auto" w:fill="FFFFFF" w:themeFill="background1"/>
            <w:noWrap/>
            <w:tcMar>
              <w:top w:w="28" w:type="dxa"/>
              <w:bottom w:w="28" w:type="dxa"/>
            </w:tcMar>
            <w:vAlign w:val="center"/>
            <w:hideMark/>
          </w:tcPr>
          <w:p w14:paraId="2121818D" w14:textId="77777777" w:rsidR="003509C9" w:rsidRPr="00381E3F" w:rsidRDefault="003509C9" w:rsidP="00EC78F2">
            <w:pPr>
              <w:keepLines/>
              <w:jc w:val="center"/>
              <w:rPr>
                <w:rFonts w:cstheme="minorHAnsi"/>
                <w:sz w:val="20"/>
                <w:szCs w:val="20"/>
              </w:rPr>
            </w:pPr>
            <w:r w:rsidRPr="00381E3F">
              <w:rPr>
                <w:color w:val="000000"/>
                <w:sz w:val="20"/>
                <w:szCs w:val="20"/>
              </w:rPr>
              <w:t>0.2</w:t>
            </w:r>
          </w:p>
        </w:tc>
      </w:tr>
      <w:tr w:rsidR="003509C9" w:rsidRPr="00381E3F" w14:paraId="11E897F2" w14:textId="77777777" w:rsidTr="00F746B8">
        <w:trPr>
          <w:trHeight w:hRule="exact" w:val="312"/>
        </w:trPr>
        <w:tc>
          <w:tcPr>
            <w:tcW w:w="3964" w:type="dxa"/>
            <w:shd w:val="clear" w:color="auto" w:fill="FFFFFF" w:themeFill="background1"/>
            <w:noWrap/>
            <w:tcMar>
              <w:top w:w="28" w:type="dxa"/>
              <w:bottom w:w="28" w:type="dxa"/>
            </w:tcMar>
            <w:vAlign w:val="center"/>
            <w:hideMark/>
          </w:tcPr>
          <w:p w14:paraId="7B43E862" w14:textId="77777777" w:rsidR="003509C9" w:rsidRPr="00381E3F" w:rsidRDefault="003509C9" w:rsidP="00EC78F2">
            <w:pPr>
              <w:keepLines/>
              <w:rPr>
                <w:sz w:val="20"/>
                <w:szCs w:val="20"/>
              </w:rPr>
            </w:pPr>
            <w:r w:rsidRPr="00381E3F">
              <w:rPr>
                <w:color w:val="000000"/>
                <w:sz w:val="20"/>
                <w:szCs w:val="20"/>
              </w:rPr>
              <w:t>Information Media and Telecommunications</w:t>
            </w:r>
          </w:p>
        </w:tc>
        <w:tc>
          <w:tcPr>
            <w:tcW w:w="1252" w:type="dxa"/>
            <w:shd w:val="clear" w:color="auto" w:fill="FFFFFF" w:themeFill="background1"/>
            <w:tcMar>
              <w:top w:w="28" w:type="dxa"/>
              <w:bottom w:w="28" w:type="dxa"/>
            </w:tcMar>
            <w:vAlign w:val="center"/>
            <w:hideMark/>
          </w:tcPr>
          <w:p w14:paraId="7737018B" w14:textId="77777777" w:rsidR="003509C9" w:rsidRPr="00381E3F" w:rsidRDefault="003509C9" w:rsidP="00EC78F2">
            <w:pPr>
              <w:keepLines/>
              <w:jc w:val="center"/>
              <w:rPr>
                <w:rFonts w:cstheme="minorHAnsi"/>
                <w:sz w:val="20"/>
                <w:szCs w:val="20"/>
              </w:rPr>
            </w:pPr>
            <w:r w:rsidRPr="00381E3F">
              <w:rPr>
                <w:color w:val="000000"/>
                <w:sz w:val="20"/>
                <w:szCs w:val="20"/>
              </w:rPr>
              <w:t>5.2</w:t>
            </w:r>
          </w:p>
        </w:tc>
        <w:tc>
          <w:tcPr>
            <w:tcW w:w="1300" w:type="dxa"/>
            <w:shd w:val="clear" w:color="auto" w:fill="FFFFFF" w:themeFill="background1"/>
            <w:noWrap/>
            <w:tcMar>
              <w:top w:w="28" w:type="dxa"/>
              <w:bottom w:w="28" w:type="dxa"/>
            </w:tcMar>
            <w:vAlign w:val="center"/>
            <w:hideMark/>
          </w:tcPr>
          <w:p w14:paraId="14431AC6" w14:textId="77777777" w:rsidR="003509C9" w:rsidRPr="00381E3F" w:rsidRDefault="003509C9" w:rsidP="00EC78F2">
            <w:pPr>
              <w:keepLines/>
              <w:jc w:val="center"/>
              <w:rPr>
                <w:rFonts w:cstheme="minorHAnsi"/>
                <w:sz w:val="20"/>
                <w:szCs w:val="20"/>
              </w:rPr>
            </w:pPr>
            <w:r w:rsidRPr="00381E3F">
              <w:rPr>
                <w:color w:val="000000"/>
                <w:sz w:val="20"/>
                <w:szCs w:val="20"/>
              </w:rPr>
              <w:t>1.5</w:t>
            </w:r>
          </w:p>
        </w:tc>
        <w:tc>
          <w:tcPr>
            <w:tcW w:w="1696" w:type="dxa"/>
            <w:shd w:val="clear" w:color="auto" w:fill="FFFFFF" w:themeFill="background1"/>
            <w:noWrap/>
            <w:tcMar>
              <w:top w:w="28" w:type="dxa"/>
              <w:bottom w:w="28" w:type="dxa"/>
            </w:tcMar>
            <w:vAlign w:val="center"/>
            <w:hideMark/>
          </w:tcPr>
          <w:p w14:paraId="6D66D958" w14:textId="77777777" w:rsidR="003509C9" w:rsidRPr="00381E3F" w:rsidRDefault="003509C9" w:rsidP="00EC78F2">
            <w:pPr>
              <w:keepLines/>
              <w:jc w:val="center"/>
              <w:rPr>
                <w:rFonts w:cstheme="minorHAnsi"/>
                <w:sz w:val="20"/>
                <w:szCs w:val="20"/>
              </w:rPr>
            </w:pPr>
            <w:r w:rsidRPr="00381E3F">
              <w:rPr>
                <w:color w:val="000000"/>
                <w:sz w:val="20"/>
                <w:szCs w:val="20"/>
              </w:rPr>
              <w:t>-2.1</w:t>
            </w:r>
          </w:p>
        </w:tc>
        <w:tc>
          <w:tcPr>
            <w:tcW w:w="1559" w:type="dxa"/>
            <w:shd w:val="clear" w:color="auto" w:fill="FFFFFF" w:themeFill="background1"/>
            <w:noWrap/>
            <w:tcMar>
              <w:top w:w="28" w:type="dxa"/>
              <w:bottom w:w="28" w:type="dxa"/>
            </w:tcMar>
            <w:vAlign w:val="center"/>
            <w:hideMark/>
          </w:tcPr>
          <w:p w14:paraId="1DAD06BF" w14:textId="77777777" w:rsidR="003509C9" w:rsidRPr="00381E3F" w:rsidRDefault="003509C9" w:rsidP="00EC78F2">
            <w:pPr>
              <w:keepLines/>
              <w:jc w:val="center"/>
              <w:rPr>
                <w:rFonts w:cstheme="minorHAnsi"/>
                <w:sz w:val="20"/>
                <w:szCs w:val="20"/>
              </w:rPr>
            </w:pPr>
            <w:r w:rsidRPr="00381E3F">
              <w:rPr>
                <w:color w:val="000000"/>
                <w:sz w:val="20"/>
                <w:szCs w:val="20"/>
              </w:rPr>
              <w:t>-0.3</w:t>
            </w:r>
          </w:p>
        </w:tc>
      </w:tr>
      <w:tr w:rsidR="003509C9" w:rsidRPr="00381E3F" w14:paraId="78035D66" w14:textId="77777777" w:rsidTr="00F746B8">
        <w:trPr>
          <w:trHeight w:hRule="exact" w:val="312"/>
        </w:trPr>
        <w:tc>
          <w:tcPr>
            <w:tcW w:w="3964" w:type="dxa"/>
            <w:shd w:val="clear" w:color="auto" w:fill="FFFFFF" w:themeFill="background1"/>
            <w:noWrap/>
            <w:tcMar>
              <w:top w:w="28" w:type="dxa"/>
              <w:bottom w:w="28" w:type="dxa"/>
            </w:tcMar>
            <w:vAlign w:val="center"/>
            <w:hideMark/>
          </w:tcPr>
          <w:p w14:paraId="2319C820" w14:textId="77777777" w:rsidR="003509C9" w:rsidRPr="00381E3F" w:rsidRDefault="003509C9" w:rsidP="00EC78F2">
            <w:pPr>
              <w:keepLines/>
              <w:rPr>
                <w:sz w:val="20"/>
                <w:szCs w:val="20"/>
              </w:rPr>
            </w:pPr>
            <w:r w:rsidRPr="00381E3F">
              <w:rPr>
                <w:color w:val="000000"/>
                <w:sz w:val="20"/>
                <w:szCs w:val="20"/>
              </w:rPr>
              <w:t>Agriculture, Forestry and Fishing</w:t>
            </w:r>
          </w:p>
        </w:tc>
        <w:tc>
          <w:tcPr>
            <w:tcW w:w="1252" w:type="dxa"/>
            <w:shd w:val="clear" w:color="auto" w:fill="FFFFFF" w:themeFill="background1"/>
            <w:tcMar>
              <w:top w:w="28" w:type="dxa"/>
              <w:bottom w:w="28" w:type="dxa"/>
            </w:tcMar>
            <w:vAlign w:val="center"/>
            <w:hideMark/>
          </w:tcPr>
          <w:p w14:paraId="2F1F49B8" w14:textId="77777777" w:rsidR="003509C9" w:rsidRPr="00381E3F" w:rsidRDefault="003509C9" w:rsidP="00EC78F2">
            <w:pPr>
              <w:keepLines/>
              <w:jc w:val="center"/>
              <w:rPr>
                <w:rFonts w:cstheme="minorHAnsi"/>
                <w:sz w:val="20"/>
                <w:szCs w:val="20"/>
              </w:rPr>
            </w:pPr>
            <w:r w:rsidRPr="00381E3F">
              <w:rPr>
                <w:color w:val="000000"/>
                <w:sz w:val="20"/>
                <w:szCs w:val="20"/>
              </w:rPr>
              <w:t>4.7</w:t>
            </w:r>
          </w:p>
        </w:tc>
        <w:tc>
          <w:tcPr>
            <w:tcW w:w="1300" w:type="dxa"/>
            <w:shd w:val="clear" w:color="auto" w:fill="FFFFFF" w:themeFill="background1"/>
            <w:noWrap/>
            <w:tcMar>
              <w:top w:w="28" w:type="dxa"/>
              <w:bottom w:w="28" w:type="dxa"/>
            </w:tcMar>
            <w:vAlign w:val="center"/>
            <w:hideMark/>
          </w:tcPr>
          <w:p w14:paraId="5E5BE65E" w14:textId="77777777" w:rsidR="003509C9" w:rsidRPr="00381E3F" w:rsidRDefault="003509C9" w:rsidP="00EC78F2">
            <w:pPr>
              <w:keepLines/>
              <w:jc w:val="center"/>
              <w:rPr>
                <w:rFonts w:cstheme="minorHAnsi"/>
                <w:sz w:val="20"/>
                <w:szCs w:val="20"/>
              </w:rPr>
            </w:pPr>
            <w:r w:rsidRPr="00381E3F">
              <w:rPr>
                <w:color w:val="000000"/>
                <w:sz w:val="20"/>
                <w:szCs w:val="20"/>
              </w:rPr>
              <w:t>1.3</w:t>
            </w:r>
          </w:p>
        </w:tc>
        <w:tc>
          <w:tcPr>
            <w:tcW w:w="1696" w:type="dxa"/>
            <w:shd w:val="clear" w:color="auto" w:fill="FFFFFF" w:themeFill="background1"/>
            <w:noWrap/>
            <w:tcMar>
              <w:top w:w="28" w:type="dxa"/>
              <w:bottom w:w="28" w:type="dxa"/>
            </w:tcMar>
            <w:vAlign w:val="center"/>
            <w:hideMark/>
          </w:tcPr>
          <w:p w14:paraId="06A18BC7" w14:textId="77777777" w:rsidR="003509C9" w:rsidRPr="00381E3F" w:rsidRDefault="003509C9" w:rsidP="00EC78F2">
            <w:pPr>
              <w:keepLines/>
              <w:jc w:val="center"/>
              <w:rPr>
                <w:rFonts w:cstheme="minorHAnsi"/>
                <w:sz w:val="20"/>
                <w:szCs w:val="20"/>
              </w:rPr>
            </w:pPr>
            <w:r w:rsidRPr="00381E3F">
              <w:rPr>
                <w:color w:val="000000"/>
                <w:sz w:val="20"/>
                <w:szCs w:val="20"/>
              </w:rPr>
              <w:t>2.3</w:t>
            </w:r>
          </w:p>
        </w:tc>
        <w:tc>
          <w:tcPr>
            <w:tcW w:w="1559" w:type="dxa"/>
            <w:shd w:val="clear" w:color="auto" w:fill="FFFFFF" w:themeFill="background1"/>
            <w:noWrap/>
            <w:tcMar>
              <w:top w:w="28" w:type="dxa"/>
              <w:bottom w:w="28" w:type="dxa"/>
            </w:tcMar>
            <w:vAlign w:val="center"/>
            <w:hideMark/>
          </w:tcPr>
          <w:p w14:paraId="7E7C0CC8" w14:textId="77777777" w:rsidR="003509C9" w:rsidRPr="00381E3F" w:rsidRDefault="003509C9" w:rsidP="00EC78F2">
            <w:pPr>
              <w:keepLines/>
              <w:jc w:val="center"/>
              <w:rPr>
                <w:rFonts w:cstheme="minorHAnsi"/>
                <w:sz w:val="20"/>
                <w:szCs w:val="20"/>
              </w:rPr>
            </w:pPr>
            <w:r w:rsidRPr="00381E3F">
              <w:rPr>
                <w:color w:val="000000"/>
                <w:sz w:val="20"/>
                <w:szCs w:val="20"/>
              </w:rPr>
              <w:t>1.5</w:t>
            </w:r>
          </w:p>
        </w:tc>
      </w:tr>
      <w:tr w:rsidR="003509C9" w:rsidRPr="00381E3F" w14:paraId="1DAC9D7D" w14:textId="77777777" w:rsidTr="00F746B8">
        <w:trPr>
          <w:trHeight w:hRule="exact" w:val="312"/>
        </w:trPr>
        <w:tc>
          <w:tcPr>
            <w:tcW w:w="3964" w:type="dxa"/>
            <w:shd w:val="clear" w:color="auto" w:fill="FFFFFF" w:themeFill="background1"/>
            <w:noWrap/>
            <w:tcMar>
              <w:top w:w="28" w:type="dxa"/>
              <w:bottom w:w="28" w:type="dxa"/>
            </w:tcMar>
            <w:vAlign w:val="center"/>
            <w:hideMark/>
          </w:tcPr>
          <w:p w14:paraId="3422FEED" w14:textId="77777777" w:rsidR="003509C9" w:rsidRPr="00381E3F" w:rsidRDefault="003509C9" w:rsidP="00EC78F2">
            <w:pPr>
              <w:keepLines/>
              <w:rPr>
                <w:sz w:val="20"/>
                <w:szCs w:val="20"/>
              </w:rPr>
            </w:pPr>
            <w:r w:rsidRPr="00381E3F">
              <w:rPr>
                <w:color w:val="000000"/>
                <w:sz w:val="20"/>
                <w:szCs w:val="20"/>
              </w:rPr>
              <w:t>Mining</w:t>
            </w:r>
          </w:p>
        </w:tc>
        <w:tc>
          <w:tcPr>
            <w:tcW w:w="1252" w:type="dxa"/>
            <w:shd w:val="clear" w:color="auto" w:fill="FFFFFF" w:themeFill="background1"/>
            <w:tcMar>
              <w:top w:w="28" w:type="dxa"/>
              <w:bottom w:w="28" w:type="dxa"/>
            </w:tcMar>
            <w:vAlign w:val="center"/>
            <w:hideMark/>
          </w:tcPr>
          <w:p w14:paraId="3D9AA117" w14:textId="77777777" w:rsidR="003509C9" w:rsidRPr="00381E3F" w:rsidRDefault="003509C9" w:rsidP="00EC78F2">
            <w:pPr>
              <w:keepLines/>
              <w:jc w:val="center"/>
              <w:rPr>
                <w:rFonts w:cstheme="minorHAnsi"/>
                <w:sz w:val="20"/>
                <w:szCs w:val="20"/>
              </w:rPr>
            </w:pPr>
            <w:r w:rsidRPr="00381E3F">
              <w:rPr>
                <w:color w:val="000000"/>
                <w:sz w:val="20"/>
                <w:szCs w:val="20"/>
              </w:rPr>
              <w:t>4.4</w:t>
            </w:r>
          </w:p>
        </w:tc>
        <w:tc>
          <w:tcPr>
            <w:tcW w:w="1300" w:type="dxa"/>
            <w:shd w:val="clear" w:color="auto" w:fill="FFFFFF" w:themeFill="background1"/>
            <w:noWrap/>
            <w:tcMar>
              <w:top w:w="28" w:type="dxa"/>
              <w:bottom w:w="28" w:type="dxa"/>
            </w:tcMar>
            <w:vAlign w:val="center"/>
            <w:hideMark/>
          </w:tcPr>
          <w:p w14:paraId="7022C4C5" w14:textId="77777777" w:rsidR="003509C9" w:rsidRPr="00381E3F" w:rsidRDefault="003509C9" w:rsidP="00EC78F2">
            <w:pPr>
              <w:keepLines/>
              <w:jc w:val="center"/>
              <w:rPr>
                <w:rFonts w:cstheme="minorHAnsi"/>
                <w:sz w:val="20"/>
                <w:szCs w:val="20"/>
              </w:rPr>
            </w:pPr>
            <w:r w:rsidRPr="00381E3F">
              <w:rPr>
                <w:color w:val="000000"/>
                <w:sz w:val="20"/>
                <w:szCs w:val="20"/>
              </w:rPr>
              <w:t>1.3</w:t>
            </w:r>
          </w:p>
        </w:tc>
        <w:tc>
          <w:tcPr>
            <w:tcW w:w="1696" w:type="dxa"/>
            <w:shd w:val="clear" w:color="auto" w:fill="FFFFFF" w:themeFill="background1"/>
            <w:noWrap/>
            <w:tcMar>
              <w:top w:w="28" w:type="dxa"/>
              <w:bottom w:w="28" w:type="dxa"/>
            </w:tcMar>
            <w:vAlign w:val="center"/>
            <w:hideMark/>
          </w:tcPr>
          <w:p w14:paraId="00E3BC78" w14:textId="77777777" w:rsidR="003509C9" w:rsidRPr="00381E3F" w:rsidRDefault="003509C9" w:rsidP="00EC78F2">
            <w:pPr>
              <w:keepLines/>
              <w:jc w:val="center"/>
              <w:rPr>
                <w:rFonts w:cstheme="minorHAnsi"/>
                <w:sz w:val="20"/>
                <w:szCs w:val="20"/>
              </w:rPr>
            </w:pPr>
            <w:r w:rsidRPr="00381E3F">
              <w:rPr>
                <w:color w:val="000000"/>
                <w:sz w:val="20"/>
                <w:szCs w:val="20"/>
              </w:rPr>
              <w:t>1.2</w:t>
            </w:r>
          </w:p>
        </w:tc>
        <w:tc>
          <w:tcPr>
            <w:tcW w:w="1559" w:type="dxa"/>
            <w:shd w:val="clear" w:color="auto" w:fill="FFFFFF" w:themeFill="background1"/>
            <w:noWrap/>
            <w:tcMar>
              <w:top w:w="28" w:type="dxa"/>
              <w:bottom w:w="28" w:type="dxa"/>
            </w:tcMar>
            <w:vAlign w:val="center"/>
            <w:hideMark/>
          </w:tcPr>
          <w:p w14:paraId="3BC207A8" w14:textId="77777777" w:rsidR="003509C9" w:rsidRPr="00381E3F" w:rsidRDefault="003509C9" w:rsidP="00EC78F2">
            <w:pPr>
              <w:keepLines/>
              <w:jc w:val="center"/>
              <w:rPr>
                <w:rFonts w:cstheme="minorHAnsi"/>
                <w:sz w:val="20"/>
                <w:szCs w:val="20"/>
              </w:rPr>
            </w:pPr>
            <w:r w:rsidRPr="00381E3F">
              <w:rPr>
                <w:color w:val="000000"/>
                <w:sz w:val="20"/>
                <w:szCs w:val="20"/>
              </w:rPr>
              <w:t>0.7</w:t>
            </w:r>
          </w:p>
        </w:tc>
      </w:tr>
      <w:tr w:rsidR="003509C9" w:rsidRPr="00381E3F" w14:paraId="45900B47" w14:textId="77777777" w:rsidTr="00F746B8">
        <w:trPr>
          <w:trHeight w:hRule="exact" w:val="312"/>
        </w:trPr>
        <w:tc>
          <w:tcPr>
            <w:tcW w:w="3964" w:type="dxa"/>
            <w:shd w:val="clear" w:color="auto" w:fill="FFFFFF" w:themeFill="background1"/>
            <w:noWrap/>
            <w:tcMar>
              <w:top w:w="28" w:type="dxa"/>
              <w:bottom w:w="28" w:type="dxa"/>
            </w:tcMar>
            <w:vAlign w:val="center"/>
            <w:hideMark/>
          </w:tcPr>
          <w:p w14:paraId="0222811B" w14:textId="77777777" w:rsidR="003509C9" w:rsidRPr="00381E3F" w:rsidRDefault="003509C9" w:rsidP="00EC78F2">
            <w:pPr>
              <w:keepLines/>
              <w:rPr>
                <w:sz w:val="20"/>
                <w:szCs w:val="20"/>
              </w:rPr>
            </w:pPr>
            <w:r w:rsidRPr="00381E3F">
              <w:rPr>
                <w:color w:val="000000"/>
                <w:sz w:val="20"/>
                <w:szCs w:val="20"/>
              </w:rPr>
              <w:t>Electricity, Gas, Water and Waste Services</w:t>
            </w:r>
          </w:p>
        </w:tc>
        <w:tc>
          <w:tcPr>
            <w:tcW w:w="1252" w:type="dxa"/>
            <w:shd w:val="clear" w:color="auto" w:fill="FFFFFF" w:themeFill="background1"/>
            <w:tcMar>
              <w:top w:w="28" w:type="dxa"/>
              <w:bottom w:w="28" w:type="dxa"/>
            </w:tcMar>
            <w:vAlign w:val="center"/>
            <w:hideMark/>
          </w:tcPr>
          <w:p w14:paraId="00BFA13C" w14:textId="77777777" w:rsidR="003509C9" w:rsidRPr="00381E3F" w:rsidRDefault="003509C9" w:rsidP="00EC78F2">
            <w:pPr>
              <w:keepLines/>
              <w:jc w:val="center"/>
              <w:rPr>
                <w:rFonts w:cstheme="minorHAnsi"/>
                <w:sz w:val="20"/>
                <w:szCs w:val="20"/>
              </w:rPr>
            </w:pPr>
            <w:r w:rsidRPr="00381E3F">
              <w:rPr>
                <w:color w:val="000000"/>
                <w:sz w:val="20"/>
                <w:szCs w:val="20"/>
              </w:rPr>
              <w:t>3.6</w:t>
            </w:r>
          </w:p>
        </w:tc>
        <w:tc>
          <w:tcPr>
            <w:tcW w:w="1300" w:type="dxa"/>
            <w:shd w:val="clear" w:color="auto" w:fill="FFFFFF" w:themeFill="background1"/>
            <w:noWrap/>
            <w:tcMar>
              <w:top w:w="28" w:type="dxa"/>
              <w:bottom w:w="28" w:type="dxa"/>
            </w:tcMar>
            <w:vAlign w:val="center"/>
            <w:hideMark/>
          </w:tcPr>
          <w:p w14:paraId="529925A8" w14:textId="77777777" w:rsidR="003509C9" w:rsidRPr="00381E3F" w:rsidRDefault="003509C9" w:rsidP="00EC78F2">
            <w:pPr>
              <w:keepLines/>
              <w:jc w:val="center"/>
              <w:rPr>
                <w:rFonts w:cstheme="minorHAnsi"/>
                <w:sz w:val="20"/>
                <w:szCs w:val="20"/>
              </w:rPr>
            </w:pPr>
            <w:r w:rsidRPr="00381E3F">
              <w:rPr>
                <w:color w:val="000000"/>
                <w:sz w:val="20"/>
                <w:szCs w:val="20"/>
              </w:rPr>
              <w:t>1.0</w:t>
            </w:r>
          </w:p>
        </w:tc>
        <w:tc>
          <w:tcPr>
            <w:tcW w:w="1696" w:type="dxa"/>
            <w:shd w:val="clear" w:color="auto" w:fill="FFFFFF" w:themeFill="background1"/>
            <w:noWrap/>
            <w:tcMar>
              <w:top w:w="28" w:type="dxa"/>
              <w:bottom w:w="28" w:type="dxa"/>
            </w:tcMar>
            <w:vAlign w:val="center"/>
            <w:hideMark/>
          </w:tcPr>
          <w:p w14:paraId="58468AF8" w14:textId="77777777" w:rsidR="003509C9" w:rsidRPr="00381E3F" w:rsidRDefault="003509C9" w:rsidP="00EC78F2">
            <w:pPr>
              <w:keepLines/>
              <w:jc w:val="center"/>
              <w:rPr>
                <w:rFonts w:cstheme="minorHAnsi"/>
                <w:sz w:val="20"/>
                <w:szCs w:val="20"/>
              </w:rPr>
            </w:pPr>
            <w:r w:rsidRPr="00381E3F">
              <w:rPr>
                <w:color w:val="000000"/>
                <w:sz w:val="20"/>
                <w:szCs w:val="20"/>
              </w:rPr>
              <w:t>-2.6</w:t>
            </w:r>
          </w:p>
        </w:tc>
        <w:tc>
          <w:tcPr>
            <w:tcW w:w="1559" w:type="dxa"/>
            <w:shd w:val="clear" w:color="auto" w:fill="FFFFFF" w:themeFill="background1"/>
            <w:noWrap/>
            <w:tcMar>
              <w:top w:w="28" w:type="dxa"/>
              <w:bottom w:w="28" w:type="dxa"/>
            </w:tcMar>
            <w:vAlign w:val="center"/>
            <w:hideMark/>
          </w:tcPr>
          <w:p w14:paraId="254E3D3D" w14:textId="77777777" w:rsidR="003509C9" w:rsidRPr="00381E3F" w:rsidRDefault="003509C9" w:rsidP="00EC78F2">
            <w:pPr>
              <w:keepLines/>
              <w:jc w:val="center"/>
              <w:rPr>
                <w:rFonts w:cstheme="minorHAnsi"/>
                <w:sz w:val="20"/>
                <w:szCs w:val="20"/>
              </w:rPr>
            </w:pPr>
            <w:r w:rsidRPr="00381E3F">
              <w:rPr>
                <w:color w:val="000000"/>
                <w:sz w:val="20"/>
                <w:szCs w:val="20"/>
              </w:rPr>
              <w:t>-2.2</w:t>
            </w:r>
          </w:p>
        </w:tc>
      </w:tr>
    </w:tbl>
    <w:p w14:paraId="420D6C86" w14:textId="3C027195" w:rsidR="003509C9" w:rsidRPr="00436739" w:rsidRDefault="003509C9" w:rsidP="000D593C">
      <w:pPr>
        <w:pStyle w:val="Sourceandnotetext"/>
        <w:keepNext w:val="0"/>
        <w:keepLines w:val="0"/>
      </w:pPr>
      <w:r w:rsidRPr="00436739">
        <w:t>Source:</w:t>
      </w:r>
      <w:r w:rsidR="00062D01" w:rsidRPr="00436739">
        <w:tab/>
      </w:r>
      <w:r w:rsidRPr="008C1B1D">
        <w:t xml:space="preserve">ABS, </w:t>
      </w:r>
      <w:r w:rsidRPr="007D704B">
        <w:rPr>
          <w:i/>
          <w:iCs/>
        </w:rPr>
        <w:t>Labour Force, Australia, Detailed, Quarterly</w:t>
      </w:r>
      <w:r w:rsidRPr="008C1B1D">
        <w:t>, August 2021, 4-quarter averages</w:t>
      </w:r>
      <w:r w:rsidRPr="00436739">
        <w:t>.</w:t>
      </w:r>
    </w:p>
    <w:p w14:paraId="18092055" w14:textId="7A4BF3D6" w:rsidR="003509C9" w:rsidRPr="00C86D9F" w:rsidRDefault="003509C9" w:rsidP="002E04B6">
      <w:pPr>
        <w:pStyle w:val="Heading3"/>
        <w:numPr>
          <w:ilvl w:val="2"/>
          <w:numId w:val="40"/>
        </w:numPr>
      </w:pPr>
      <w:bookmarkStart w:id="269" w:name="_Toc110074409"/>
      <w:bookmarkStart w:id="270" w:name="_Toc124867135"/>
      <w:r w:rsidRPr="00C86D9F">
        <w:lastRenderedPageBreak/>
        <w:t>Commencements</w:t>
      </w:r>
      <w:bookmarkEnd w:id="269"/>
      <w:bookmarkEnd w:id="270"/>
    </w:p>
    <w:p w14:paraId="312A1394" w14:textId="3590B9B7" w:rsidR="003509C9" w:rsidRDefault="003509C9" w:rsidP="003509C9">
      <w:r w:rsidRPr="00352859">
        <w:t xml:space="preserve">During the evaluation period (between July 2019 and June 2021) there were 78,787 commencements in the trial. Of these 44,223 were in DS and 34,564 were in ES. The peak in November 2019 coincides with the commencement of </w:t>
      </w:r>
      <w:r w:rsidR="00A73CC0">
        <w:t>DS</w:t>
      </w:r>
      <w:r w:rsidRPr="00352859">
        <w:t>. DS peaks in April and May 2020 are due to COVID-19</w:t>
      </w:r>
      <w:r>
        <w:t>. The smaller peak for DS</w:t>
      </w:r>
      <w:r w:rsidR="00A73CC0">
        <w:t xml:space="preserve"> in</w:t>
      </w:r>
      <w:r>
        <w:t xml:space="preserve"> </w:t>
      </w:r>
      <w:r w:rsidRPr="00352859">
        <w:t xml:space="preserve">October 2020 </w:t>
      </w:r>
      <w:r>
        <w:t xml:space="preserve">was </w:t>
      </w:r>
      <w:r w:rsidRPr="00352859">
        <w:t>likely</w:t>
      </w:r>
      <w:r>
        <w:t xml:space="preserve"> </w:t>
      </w:r>
      <w:r w:rsidRPr="00352859">
        <w:t>due to th</w:t>
      </w:r>
      <w:r>
        <w:t>e full reintroduction of MORs</w:t>
      </w:r>
      <w:r w:rsidR="007218C4">
        <w:t xml:space="preserve"> (</w:t>
      </w:r>
      <w:r w:rsidR="00CB5044">
        <w:fldChar w:fldCharType="begin"/>
      </w:r>
      <w:r w:rsidR="00CB5044">
        <w:instrText xml:space="preserve"> REF _Ref115943877 \h </w:instrText>
      </w:r>
      <w:r w:rsidR="00CB5044">
        <w:fldChar w:fldCharType="separate"/>
      </w:r>
      <w:r w:rsidR="009C2258">
        <w:t xml:space="preserve">Figure </w:t>
      </w:r>
      <w:r w:rsidR="009C2258">
        <w:rPr>
          <w:noProof/>
        </w:rPr>
        <w:t>1</w:t>
      </w:r>
      <w:r w:rsidR="009C2258">
        <w:t>.</w:t>
      </w:r>
      <w:r w:rsidR="009C2258">
        <w:rPr>
          <w:noProof/>
        </w:rPr>
        <w:t>7</w:t>
      </w:r>
      <w:r w:rsidR="00CB5044">
        <w:fldChar w:fldCharType="end"/>
      </w:r>
      <w:r w:rsidR="007218C4">
        <w:t>)</w:t>
      </w:r>
      <w:r>
        <w:t>.</w:t>
      </w:r>
    </w:p>
    <w:p w14:paraId="363DDF2C" w14:textId="5413D4BA" w:rsidR="003509C9" w:rsidRDefault="003509C9" w:rsidP="002F28DF">
      <w:pPr>
        <w:pStyle w:val="Caption"/>
        <w:keepLines/>
      </w:pPr>
      <w:bookmarkStart w:id="271" w:name="_Ref115943877"/>
      <w:bookmarkStart w:id="272" w:name="_Toc110074715"/>
      <w:bookmarkStart w:id="273" w:name="_Toc122545117"/>
      <w:r>
        <w:t xml:space="preserve">Figure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7</w:t>
      </w:r>
      <w:r w:rsidR="009C2258">
        <w:rPr>
          <w:noProof/>
        </w:rPr>
        <w:fldChar w:fldCharType="end"/>
      </w:r>
      <w:bookmarkEnd w:id="271"/>
      <w:r>
        <w:t xml:space="preserve"> </w:t>
      </w:r>
      <w:r w:rsidRPr="00A54DC3">
        <w:t>Initial commencements in NEST Employment Regions, by service type and month</w:t>
      </w:r>
      <w:r w:rsidR="006E5581">
        <w:t>,</w:t>
      </w:r>
      <w:r w:rsidRPr="00A54DC3">
        <w:t xml:space="preserve"> July 2019 to June 2021</w:t>
      </w:r>
      <w:bookmarkEnd w:id="272"/>
      <w:r w:rsidR="007218C4">
        <w:t xml:space="preserve"> (number)</w:t>
      </w:r>
      <w:bookmarkEnd w:id="273"/>
    </w:p>
    <w:p w14:paraId="7EA75C9E" w14:textId="77777777" w:rsidR="003509C9" w:rsidRDefault="003509C9" w:rsidP="003509C9">
      <w:r>
        <w:rPr>
          <w:noProof/>
        </w:rPr>
        <w:drawing>
          <wp:inline distT="0" distB="0" distL="0" distR="0" wp14:anchorId="689267D6" wp14:editId="3946E443">
            <wp:extent cx="5053965" cy="2457450"/>
            <wp:effectExtent l="0" t="0" r="0" b="0"/>
            <wp:docPr id="51" name="Picture 51" descr="Graph shows very high commencements (around 12,000) in November 2019 and May 2020, compared with lower commencements (up to 6,000) in other months of the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 shows very high commencements (around 12,000) in November 2019 and May 2020, compared with lower commencements (up to 6,000) in other months of the yea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3965" cy="2457450"/>
                    </a:xfrm>
                    <a:prstGeom prst="rect">
                      <a:avLst/>
                    </a:prstGeom>
                    <a:noFill/>
                  </pic:spPr>
                </pic:pic>
              </a:graphicData>
            </a:graphic>
          </wp:inline>
        </w:drawing>
      </w:r>
    </w:p>
    <w:p w14:paraId="75991E18" w14:textId="691BF7FB" w:rsidR="003509C9" w:rsidRPr="00013E61" w:rsidRDefault="003509C9">
      <w:pPr>
        <w:pStyle w:val="Sourceandnotetext"/>
      </w:pPr>
      <w:r w:rsidRPr="00013E61">
        <w:t>Source:</w:t>
      </w:r>
      <w:r w:rsidR="00062D01">
        <w:tab/>
      </w:r>
      <w:r w:rsidRPr="008C1B1D">
        <w:t>Internal departmental reporting data</w:t>
      </w:r>
      <w:r w:rsidRPr="00013E61">
        <w:t>.</w:t>
      </w:r>
    </w:p>
    <w:p w14:paraId="0E2472F0" w14:textId="439FED64" w:rsidR="003509C9" w:rsidRPr="00C86D9F" w:rsidRDefault="003509C9" w:rsidP="002E04B6">
      <w:pPr>
        <w:pStyle w:val="Heading3"/>
        <w:numPr>
          <w:ilvl w:val="2"/>
          <w:numId w:val="40"/>
        </w:numPr>
      </w:pPr>
      <w:bookmarkStart w:id="274" w:name="_Toc94537244"/>
      <w:bookmarkStart w:id="275" w:name="_Ref103945392"/>
      <w:bookmarkStart w:id="276" w:name="_Toc110074410"/>
      <w:bookmarkStart w:id="277" w:name="_Ref115880695"/>
      <w:bookmarkStart w:id="278" w:name="_Toc124867136"/>
      <w:r w:rsidRPr="00C86D9F">
        <w:t>Participant characteristics</w:t>
      </w:r>
      <w:bookmarkEnd w:id="274"/>
      <w:bookmarkEnd w:id="275"/>
      <w:bookmarkEnd w:id="276"/>
      <w:bookmarkEnd w:id="277"/>
      <w:bookmarkEnd w:id="278"/>
    </w:p>
    <w:p w14:paraId="0373D691" w14:textId="77777777" w:rsidR="009C2258" w:rsidRDefault="003509C9" w:rsidP="009C2258">
      <w:pPr>
        <w:pStyle w:val="Heading4"/>
      </w:pPr>
      <w:bookmarkStart w:id="279" w:name="_Hlk94799118"/>
      <w:r w:rsidRPr="00381E3F">
        <w:t xml:space="preserve">Overall </w:t>
      </w:r>
      <w:r w:rsidRPr="00381E3F">
        <w:fldChar w:fldCharType="begin"/>
      </w:r>
      <w:r w:rsidRPr="00381E3F">
        <w:instrText xml:space="preserve"> REF _Ref86402535 \h </w:instrText>
      </w:r>
      <w:r>
        <w:instrText xml:space="preserve"> \* MERGEFORMAT </w:instrText>
      </w:r>
      <w:r w:rsidRPr="00381E3F">
        <w:fldChar w:fldCharType="separate"/>
      </w:r>
    </w:p>
    <w:p w14:paraId="44452189" w14:textId="340B7070" w:rsidR="003509C9" w:rsidRPr="00381E3F" w:rsidRDefault="009C2258" w:rsidP="003509C9">
      <w:r w:rsidRPr="00381E3F">
        <w:t>Table</w:t>
      </w:r>
      <w:r w:rsidRPr="00381E3F">
        <w:rPr>
          <w:noProof/>
        </w:rPr>
        <w:t xml:space="preserve"> </w:t>
      </w:r>
      <w:r>
        <w:rPr>
          <w:noProof/>
        </w:rPr>
        <w:t>1.8</w:t>
      </w:r>
      <w:r w:rsidR="003509C9" w:rsidRPr="00381E3F">
        <w:fldChar w:fldCharType="end"/>
      </w:r>
      <w:r w:rsidR="003509C9" w:rsidRPr="00381E3F">
        <w:t xml:space="preserve"> shows that the total NEST caseload went from 21,960 in December 2019 to 33,784 in June</w:t>
      </w:r>
      <w:r w:rsidR="003509C9">
        <w:t> </w:t>
      </w:r>
      <w:r w:rsidR="003509C9" w:rsidRPr="00381E3F">
        <w:t>2021 (an overall increase of around 54%). This is generally in line with the pattern of overall employment services caseload movements over the period</w:t>
      </w:r>
      <w:r w:rsidR="00EB7422">
        <w:t>,</w:t>
      </w:r>
      <w:r w:rsidR="003509C9" w:rsidRPr="00381E3F">
        <w:t xml:space="preserve"> which rose from February 2020 to September 2020 and fell again substantially from September 2020 to June 2021 (</w:t>
      </w:r>
      <w:r w:rsidR="003509C9" w:rsidRPr="00381E3F">
        <w:fldChar w:fldCharType="begin"/>
      </w:r>
      <w:r w:rsidR="003509C9" w:rsidRPr="00381E3F">
        <w:instrText xml:space="preserve"> REF _Ref86400406 \h </w:instrText>
      </w:r>
      <w:r w:rsidR="003509C9">
        <w:instrText xml:space="preserve"> \* MERGEFORMAT </w:instrText>
      </w:r>
      <w:r w:rsidR="003509C9" w:rsidRPr="00381E3F">
        <w:fldChar w:fldCharType="separate"/>
      </w:r>
      <w:r w:rsidRPr="00381E3F">
        <w:t xml:space="preserve">Figure </w:t>
      </w:r>
      <w:r>
        <w:rPr>
          <w:noProof/>
        </w:rPr>
        <w:t>1.4</w:t>
      </w:r>
      <w:r w:rsidR="003509C9" w:rsidRPr="00381E3F">
        <w:fldChar w:fldCharType="end"/>
      </w:r>
      <w:r w:rsidR="003509C9" w:rsidRPr="00381E3F">
        <w:t>).</w:t>
      </w:r>
    </w:p>
    <w:p w14:paraId="2B245FA9" w14:textId="39B5B58D" w:rsidR="003509C9" w:rsidRPr="00381E3F" w:rsidRDefault="003509C9" w:rsidP="003509C9">
      <w:r w:rsidRPr="00381E3F">
        <w:t>As would be expected</w:t>
      </w:r>
      <w:r w:rsidR="007218C4">
        <w:t>,</w:t>
      </w:r>
      <w:r w:rsidRPr="00381E3F">
        <w:t xml:space="preserve"> people who had been employed when COVID-19 and the subsequent lockdowns occurred had generally low levels of labour market disadvantage and, in line with the policy intent, most of these participants ended up in DS. It should be noted that the low DS caseload numbers in December 2019 are a transition phenomenon. Much of the caseload at this time were transition</w:t>
      </w:r>
      <w:r>
        <w:t>-eligible</w:t>
      </w:r>
      <w:r w:rsidRPr="00381E3F">
        <w:t xml:space="preserve"> participants who were previously in provider servicing and did not move across to DS when invited</w:t>
      </w:r>
      <w:r w:rsidR="007218C4">
        <w:t xml:space="preserve"> (Section </w:t>
      </w:r>
      <w:r w:rsidRPr="00381E3F">
        <w:fldChar w:fldCharType="begin"/>
      </w:r>
      <w:r w:rsidRPr="00381E3F">
        <w:instrText xml:space="preserve"> REF _Ref86402879 \r \h </w:instrText>
      </w:r>
      <w:r>
        <w:instrText xml:space="preserve"> \* MERGEFORMAT </w:instrText>
      </w:r>
      <w:r w:rsidRPr="00381E3F">
        <w:fldChar w:fldCharType="separate"/>
      </w:r>
      <w:r w:rsidR="009C2258">
        <w:t>3.1</w:t>
      </w:r>
      <w:r w:rsidRPr="00381E3F">
        <w:fldChar w:fldCharType="end"/>
      </w:r>
      <w:r w:rsidR="007218C4">
        <w:t>)</w:t>
      </w:r>
      <w:r w:rsidRPr="00381E3F">
        <w:t>. Major demographic changes in the caseload are explored below.</w:t>
      </w:r>
    </w:p>
    <w:p w14:paraId="2D769689" w14:textId="77777777" w:rsidR="003509C9" w:rsidRPr="00381E3F" w:rsidRDefault="003509C9" w:rsidP="003509C9">
      <w:pPr>
        <w:pStyle w:val="Heading4"/>
      </w:pPr>
      <w:r w:rsidRPr="00381E3F">
        <w:t>Age</w:t>
      </w:r>
    </w:p>
    <w:p w14:paraId="5F63271F" w14:textId="77777777" w:rsidR="009C2258" w:rsidRDefault="003509C9" w:rsidP="002F28DF">
      <w:r w:rsidRPr="00381E3F">
        <w:t xml:space="preserve">The proportion of younger participants on the caseload was lower in June 2021 (21.3%) than pre-COVID-19 (24.8%). This may be a result of younger participants choosing to study rather than compete for work in a highly competitive labour market. The youth unemployment rate also recovered more strongly than the overall labour market as lockdowns eased. Youth unemployment was 11.6% in December 2016 and rose to peak at 16.3% in June 2020. As at June 2021 the youth </w:t>
      </w:r>
      <w:r w:rsidRPr="00381E3F">
        <w:lastRenderedPageBreak/>
        <w:t>unemployment rate was 10.2%</w:t>
      </w:r>
      <w:r w:rsidR="004A3CF4">
        <w:t>,</w:t>
      </w:r>
      <w:r w:rsidRPr="00381E3F">
        <w:t xml:space="preserve"> well below its pre-COVID level.</w:t>
      </w:r>
      <w:r w:rsidRPr="00381E3F">
        <w:rPr>
          <w:rStyle w:val="FootnoteReference"/>
        </w:rPr>
        <w:footnoteReference w:id="26"/>
      </w:r>
      <w:r w:rsidRPr="00381E3F">
        <w:t xml:space="preserve"> This is offset by increases in the proportion of older participants, particularly those 45 years and over, who represented 32.5% of the pre-COVID caseload but 35.2% of the June 2021 caseload (</w:t>
      </w:r>
      <w:r w:rsidRPr="00381E3F">
        <w:fldChar w:fldCharType="begin"/>
      </w:r>
      <w:r w:rsidRPr="00381E3F">
        <w:instrText xml:space="preserve"> REF _Ref86402535 \h </w:instrText>
      </w:r>
      <w:r>
        <w:instrText xml:space="preserve"> \* MERGEFORMAT </w:instrText>
      </w:r>
      <w:r w:rsidRPr="00381E3F">
        <w:fldChar w:fldCharType="separate"/>
      </w:r>
    </w:p>
    <w:p w14:paraId="3979CBD4" w14:textId="3BE76DBD" w:rsidR="003509C9" w:rsidRPr="00381E3F" w:rsidRDefault="009C2258" w:rsidP="003509C9">
      <w:r w:rsidRPr="00381E3F">
        <w:rPr>
          <w:noProof/>
        </w:rPr>
        <w:t xml:space="preserve">Table </w:t>
      </w:r>
      <w:r>
        <w:rPr>
          <w:noProof/>
        </w:rPr>
        <w:t>1</w:t>
      </w:r>
      <w:r>
        <w:t>.</w:t>
      </w:r>
      <w:r>
        <w:rPr>
          <w:noProof/>
        </w:rPr>
        <w:t>8</w:t>
      </w:r>
      <w:r w:rsidR="003509C9" w:rsidRPr="00381E3F">
        <w:fldChar w:fldCharType="end"/>
      </w:r>
      <w:r w:rsidR="003509C9" w:rsidRPr="00381E3F">
        <w:t>).</w:t>
      </w:r>
      <w:r w:rsidR="003509C9">
        <w:t xml:space="preserve"> This increase is likely because when mature age people become unemployed, they tend to remain unemployed for longer than younger cohorts.</w:t>
      </w:r>
    </w:p>
    <w:p w14:paraId="108D577D" w14:textId="77777777" w:rsidR="003509C9" w:rsidRPr="00381E3F" w:rsidRDefault="003509C9" w:rsidP="003509C9">
      <w:pPr>
        <w:pStyle w:val="Heading4"/>
      </w:pPr>
      <w:r w:rsidRPr="00381E3F">
        <w:t>Education levels</w:t>
      </w:r>
    </w:p>
    <w:p w14:paraId="2C1C770E" w14:textId="77777777" w:rsidR="009C2258" w:rsidRDefault="003509C9" w:rsidP="002F28DF">
      <w:r w:rsidRPr="00381E3F">
        <w:t xml:space="preserve">Over the study period the proportion </w:t>
      </w:r>
      <w:r w:rsidRPr="006C5580">
        <w:t>on the caseload</w:t>
      </w:r>
      <w:r w:rsidRPr="00381E3F">
        <w:t xml:space="preserve"> of people with lower levels of education decreased, so those with vocational qualifications and less than Year 12 </w:t>
      </w:r>
      <w:r w:rsidR="00A52115">
        <w:t xml:space="preserve">qualifications </w:t>
      </w:r>
      <w:r w:rsidRPr="00381E3F">
        <w:t xml:space="preserve">represented less of the caseload (64.7%) in June 2021 than pre-COVID-19 (71.7%). This is likely due to changes in the labour market whereby more highly skilled, professional full-time jobs were slower to recover than part-time or casual jobs, which can respond more quickly to increased demand and are also more likely to be filled by younger and less qualified people. Two labour market factors that may have influenced this are large </w:t>
      </w:r>
      <w:r w:rsidRPr="006C5580">
        <w:t>lay</w:t>
      </w:r>
      <w:r w:rsidR="00F46F71" w:rsidRPr="006C5580">
        <w:t>-offs</w:t>
      </w:r>
      <w:r w:rsidRPr="00381E3F">
        <w:t xml:space="preserve"> in the university sector, resulting in fewer graduate positions; and the stimulus aimed at the construction sector, which is largely vocationally trained (</w:t>
      </w:r>
      <w:r w:rsidRPr="00381E3F">
        <w:fldChar w:fldCharType="begin"/>
      </w:r>
      <w:r w:rsidRPr="00381E3F">
        <w:instrText xml:space="preserve"> REF _Ref86402535 \h </w:instrText>
      </w:r>
      <w:r>
        <w:instrText xml:space="preserve"> \* MERGEFORMAT </w:instrText>
      </w:r>
      <w:r w:rsidRPr="00381E3F">
        <w:fldChar w:fldCharType="separate"/>
      </w:r>
    </w:p>
    <w:p w14:paraId="1962173A" w14:textId="14E743FB" w:rsidR="003509C9" w:rsidRPr="00381E3F" w:rsidRDefault="009C2258" w:rsidP="003509C9">
      <w:r w:rsidRPr="00381E3F">
        <w:rPr>
          <w:noProof/>
        </w:rPr>
        <w:t xml:space="preserve">Table </w:t>
      </w:r>
      <w:r>
        <w:rPr>
          <w:noProof/>
        </w:rPr>
        <w:t>1</w:t>
      </w:r>
      <w:r>
        <w:t>.</w:t>
      </w:r>
      <w:r>
        <w:rPr>
          <w:noProof/>
        </w:rPr>
        <w:t>8</w:t>
      </w:r>
      <w:r w:rsidR="003509C9" w:rsidRPr="00381E3F">
        <w:fldChar w:fldCharType="end"/>
      </w:r>
      <w:r w:rsidR="003509C9" w:rsidRPr="00381E3F">
        <w:t xml:space="preserve">). </w:t>
      </w:r>
    </w:p>
    <w:p w14:paraId="6321C41D" w14:textId="77777777" w:rsidR="003509C9" w:rsidRPr="00381E3F" w:rsidRDefault="003509C9" w:rsidP="003509C9">
      <w:pPr>
        <w:pStyle w:val="Heading4"/>
      </w:pPr>
      <w:r w:rsidRPr="00381E3F">
        <w:t>Assessed level of disadvantage</w:t>
      </w:r>
    </w:p>
    <w:p w14:paraId="77697B6E" w14:textId="77777777" w:rsidR="009C2258" w:rsidRDefault="003509C9" w:rsidP="002F28DF">
      <w:r w:rsidRPr="00381E3F">
        <w:t>As noted above</w:t>
      </w:r>
      <w:r w:rsidR="0053439D">
        <w:t>,</w:t>
      </w:r>
      <w:r w:rsidRPr="00381E3F">
        <w:t xml:space="preserve"> most of the increase in caseload was for people with low (from 21.3% to 30.1%) or moderate (24.5% to 27.9%) levels of assessed disadvantage in the labour market. The reason is twofold: firstly, those who are employed are more likely to have characteristics which make them employable generally; secondly, being recently in paid work is one of the factors considered in the assessment of labour market disadvantage (</w:t>
      </w:r>
      <w:r w:rsidRPr="00381E3F">
        <w:fldChar w:fldCharType="begin"/>
      </w:r>
      <w:r w:rsidRPr="00381E3F">
        <w:instrText xml:space="preserve"> REF _Ref86402535 \h </w:instrText>
      </w:r>
      <w:r>
        <w:instrText xml:space="preserve"> \* MERGEFORMAT </w:instrText>
      </w:r>
      <w:r w:rsidRPr="00381E3F">
        <w:fldChar w:fldCharType="separate"/>
      </w:r>
    </w:p>
    <w:p w14:paraId="59DEC723" w14:textId="383425A6" w:rsidR="002F28DF" w:rsidRDefault="009C2258" w:rsidP="002F28DF">
      <w:r w:rsidRPr="00381E3F">
        <w:rPr>
          <w:noProof/>
        </w:rPr>
        <w:t xml:space="preserve">Table </w:t>
      </w:r>
      <w:r>
        <w:rPr>
          <w:noProof/>
        </w:rPr>
        <w:t>1</w:t>
      </w:r>
      <w:r>
        <w:t>.</w:t>
      </w:r>
      <w:r>
        <w:rPr>
          <w:noProof/>
        </w:rPr>
        <w:t>8</w:t>
      </w:r>
      <w:r w:rsidR="003509C9" w:rsidRPr="00381E3F">
        <w:fldChar w:fldCharType="end"/>
      </w:r>
      <w:r w:rsidR="003509C9" w:rsidRPr="00381E3F">
        <w:t xml:space="preserve">). </w:t>
      </w:r>
      <w:bookmarkStart w:id="280" w:name="_Ref86402535"/>
      <w:bookmarkStart w:id="281" w:name="_Toc94537376"/>
      <w:bookmarkStart w:id="282" w:name="_Toc110074572"/>
      <w:bookmarkEnd w:id="279"/>
    </w:p>
    <w:p w14:paraId="01F98921" w14:textId="752E32A9" w:rsidR="003509C9" w:rsidRPr="00381E3F" w:rsidRDefault="003509C9" w:rsidP="000B2C7D">
      <w:pPr>
        <w:pStyle w:val="Caption"/>
        <w:widowControl/>
      </w:pPr>
      <w:bookmarkStart w:id="283" w:name="_Toc116314689"/>
      <w:bookmarkStart w:id="284" w:name="_Toc122558528"/>
      <w:r w:rsidRPr="00381E3F">
        <w:t xml:space="preserve">Table </w:t>
      </w:r>
      <w:r w:rsidR="009C2258">
        <w:fldChar w:fldCharType="begin"/>
      </w:r>
      <w:r w:rsidR="009C2258">
        <w:instrText xml:space="preserve"> STYLEREF 1 \s </w:instrText>
      </w:r>
      <w:r w:rsidR="009C2258">
        <w:fldChar w:fldCharType="separate"/>
      </w:r>
      <w:r w:rsidR="009C2258">
        <w:rPr>
          <w:noProof/>
        </w:rPr>
        <w:t>1</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280"/>
      <w:r w:rsidRPr="00381E3F">
        <w:t xml:space="preserve"> NEST </w:t>
      </w:r>
      <w:r w:rsidRPr="002F28DF">
        <w:t>caseload</w:t>
      </w:r>
      <w:r w:rsidRPr="00381E3F">
        <w:t xml:space="preserve"> characteristics</w:t>
      </w:r>
      <w:r w:rsidR="00FD08CD">
        <w:t>,</w:t>
      </w:r>
      <w:r w:rsidRPr="00381E3F">
        <w:t xml:space="preserve"> December 2019 to June 2021 (number and %)</w:t>
      </w:r>
      <w:bookmarkEnd w:id="281"/>
      <w:bookmarkEnd w:id="282"/>
      <w:bookmarkEnd w:id="283"/>
      <w:bookmarkEnd w:id="284"/>
    </w:p>
    <w:tbl>
      <w:tblPr>
        <w:tblStyle w:val="DESE"/>
        <w:tblW w:w="5000" w:type="pct"/>
        <w:tblBorders>
          <w:left w:val="none" w:sz="0" w:space="0" w:color="auto"/>
          <w:right w:val="none" w:sz="0" w:space="0" w:color="auto"/>
        </w:tblBorders>
        <w:tblLayout w:type="fixed"/>
        <w:tblLook w:val="04A0" w:firstRow="1" w:lastRow="0" w:firstColumn="1" w:lastColumn="0" w:noHBand="0" w:noVBand="1"/>
      </w:tblPr>
      <w:tblGrid>
        <w:gridCol w:w="2268"/>
        <w:gridCol w:w="1843"/>
        <w:gridCol w:w="1702"/>
        <w:gridCol w:w="1805"/>
        <w:gridCol w:w="1408"/>
      </w:tblGrid>
      <w:tr w:rsidR="00DE1F47" w:rsidRPr="00381E3F" w14:paraId="0E354B64" w14:textId="77777777" w:rsidTr="007D704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1256" w:type="pct"/>
            <w:shd w:val="clear" w:color="auto" w:fill="404040" w:themeFill="text1" w:themeFillTint="BF"/>
            <w:noWrap/>
            <w:tcMar>
              <w:top w:w="28" w:type="dxa"/>
              <w:bottom w:w="28" w:type="dxa"/>
            </w:tcMar>
            <w:vAlign w:val="top"/>
            <w:hideMark/>
          </w:tcPr>
          <w:p w14:paraId="5D0E75B4" w14:textId="38D3AEC9" w:rsidR="003509C9" w:rsidRPr="0050756E" w:rsidRDefault="003509C9" w:rsidP="004A3CF4">
            <w:pPr>
              <w:keepLines/>
              <w:spacing w:before="0" w:beforeAutospacing="0" w:after="0" w:afterAutospacing="0"/>
              <w:rPr>
                <w:rFonts w:ascii="Albany AMT" w:eastAsia="Times New Roman" w:hAnsi="Albany AMT"/>
                <w:b/>
                <w:bCs/>
                <w:sz w:val="20"/>
                <w:szCs w:val="20"/>
                <w:lang w:eastAsia="en-AU"/>
              </w:rPr>
            </w:pPr>
            <w:r w:rsidRPr="0050756E">
              <w:rPr>
                <w:rFonts w:asciiTheme="minorHAnsi" w:eastAsia="Times New Roman" w:hAnsiTheme="minorHAnsi"/>
                <w:b/>
                <w:bCs/>
                <w:sz w:val="20"/>
                <w:szCs w:val="20"/>
                <w:lang w:eastAsia="en-AU"/>
              </w:rPr>
              <w:t>Characteristic</w:t>
            </w:r>
            <w:r w:rsidR="00844DA2">
              <w:rPr>
                <w:rFonts w:asciiTheme="minorHAnsi" w:eastAsia="Times New Roman" w:hAnsiTheme="minorHAnsi"/>
                <w:b/>
                <w:bCs/>
                <w:sz w:val="20"/>
                <w:szCs w:val="20"/>
                <w:lang w:eastAsia="en-AU"/>
              </w:rPr>
              <w:t>s</w:t>
            </w:r>
          </w:p>
        </w:tc>
        <w:tc>
          <w:tcPr>
            <w:tcW w:w="1021" w:type="pct"/>
            <w:shd w:val="clear" w:color="auto" w:fill="404040" w:themeFill="text1" w:themeFillTint="BF"/>
            <w:noWrap/>
            <w:tcMar>
              <w:top w:w="28" w:type="dxa"/>
              <w:bottom w:w="28" w:type="dxa"/>
            </w:tcMar>
            <w:vAlign w:val="top"/>
            <w:hideMark/>
          </w:tcPr>
          <w:p w14:paraId="0EC65582" w14:textId="232CC5FC" w:rsidR="003509C9" w:rsidRPr="0050756E" w:rsidRDefault="003509C9" w:rsidP="004A3CF4">
            <w:pPr>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50756E">
              <w:rPr>
                <w:rFonts w:eastAsia="Times New Roman"/>
                <w:b/>
                <w:bCs/>
                <w:sz w:val="20"/>
                <w:szCs w:val="20"/>
                <w:lang w:eastAsia="en-AU"/>
              </w:rPr>
              <w:t>Caseload at 31</w:t>
            </w:r>
            <w:r w:rsidR="00FA35A4">
              <w:rPr>
                <w:rFonts w:eastAsia="Times New Roman"/>
                <w:b/>
                <w:bCs/>
                <w:sz w:val="20"/>
                <w:szCs w:val="20"/>
                <w:lang w:eastAsia="en-AU"/>
              </w:rPr>
              <w:t> </w:t>
            </w:r>
            <w:r w:rsidRPr="0050756E">
              <w:rPr>
                <w:rFonts w:eastAsia="Times New Roman"/>
                <w:b/>
                <w:bCs/>
                <w:sz w:val="20"/>
                <w:szCs w:val="20"/>
                <w:lang w:eastAsia="en-AU"/>
              </w:rPr>
              <w:t>December 2019</w:t>
            </w:r>
          </w:p>
        </w:tc>
        <w:tc>
          <w:tcPr>
            <w:tcW w:w="943" w:type="pct"/>
            <w:shd w:val="clear" w:color="auto" w:fill="404040" w:themeFill="text1" w:themeFillTint="BF"/>
            <w:noWrap/>
            <w:tcMar>
              <w:top w:w="28" w:type="dxa"/>
              <w:bottom w:w="28" w:type="dxa"/>
            </w:tcMar>
            <w:vAlign w:val="top"/>
            <w:hideMark/>
          </w:tcPr>
          <w:p w14:paraId="69CB21E8" w14:textId="25CC047E" w:rsidR="003509C9" w:rsidRPr="0050756E" w:rsidRDefault="003509C9" w:rsidP="004A3CF4">
            <w:pPr>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50756E">
              <w:rPr>
                <w:rFonts w:eastAsia="Times New Roman"/>
                <w:b/>
                <w:bCs/>
                <w:sz w:val="20"/>
                <w:szCs w:val="20"/>
                <w:lang w:eastAsia="en-AU"/>
              </w:rPr>
              <w:t>Caseload at 30</w:t>
            </w:r>
            <w:r w:rsidR="00FA35A4">
              <w:rPr>
                <w:rFonts w:eastAsia="Times New Roman"/>
                <w:b/>
                <w:bCs/>
                <w:sz w:val="20"/>
                <w:szCs w:val="20"/>
                <w:lang w:eastAsia="en-AU"/>
              </w:rPr>
              <w:t> </w:t>
            </w:r>
            <w:r w:rsidRPr="0050756E">
              <w:rPr>
                <w:rFonts w:eastAsia="Times New Roman"/>
                <w:b/>
                <w:bCs/>
                <w:sz w:val="20"/>
                <w:szCs w:val="20"/>
                <w:lang w:eastAsia="en-AU"/>
              </w:rPr>
              <w:t>June 2020</w:t>
            </w:r>
          </w:p>
        </w:tc>
        <w:tc>
          <w:tcPr>
            <w:tcW w:w="1000" w:type="pct"/>
            <w:shd w:val="clear" w:color="auto" w:fill="404040" w:themeFill="text1" w:themeFillTint="BF"/>
            <w:noWrap/>
            <w:tcMar>
              <w:top w:w="28" w:type="dxa"/>
              <w:bottom w:w="28" w:type="dxa"/>
            </w:tcMar>
            <w:vAlign w:val="top"/>
            <w:hideMark/>
          </w:tcPr>
          <w:p w14:paraId="30E0BEA3" w14:textId="71BBE0C9" w:rsidR="003509C9" w:rsidRPr="0050756E" w:rsidRDefault="003509C9" w:rsidP="004A3CF4">
            <w:pPr>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50756E">
              <w:rPr>
                <w:rFonts w:eastAsia="Times New Roman"/>
                <w:b/>
                <w:bCs/>
                <w:sz w:val="20"/>
                <w:szCs w:val="20"/>
                <w:lang w:eastAsia="en-AU"/>
              </w:rPr>
              <w:t>Caseload at 31</w:t>
            </w:r>
            <w:r w:rsidR="00FA35A4">
              <w:rPr>
                <w:rFonts w:eastAsia="Times New Roman"/>
                <w:b/>
                <w:bCs/>
                <w:sz w:val="20"/>
                <w:szCs w:val="20"/>
                <w:lang w:eastAsia="en-AU"/>
              </w:rPr>
              <w:t> </w:t>
            </w:r>
            <w:r w:rsidRPr="0050756E">
              <w:rPr>
                <w:rFonts w:eastAsia="Times New Roman"/>
                <w:b/>
                <w:bCs/>
                <w:sz w:val="20"/>
                <w:szCs w:val="20"/>
                <w:lang w:eastAsia="en-AU"/>
              </w:rPr>
              <w:t>December 2020</w:t>
            </w:r>
          </w:p>
        </w:tc>
        <w:tc>
          <w:tcPr>
            <w:tcW w:w="780" w:type="pct"/>
            <w:shd w:val="clear" w:color="auto" w:fill="404040" w:themeFill="text1" w:themeFillTint="BF"/>
            <w:noWrap/>
            <w:tcMar>
              <w:top w:w="28" w:type="dxa"/>
              <w:bottom w:w="28" w:type="dxa"/>
            </w:tcMar>
            <w:vAlign w:val="top"/>
            <w:hideMark/>
          </w:tcPr>
          <w:p w14:paraId="38FE48A2" w14:textId="7E59C0C3" w:rsidR="003509C9" w:rsidRPr="0050756E" w:rsidRDefault="003509C9" w:rsidP="004A3CF4">
            <w:pPr>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50756E">
              <w:rPr>
                <w:rFonts w:eastAsia="Times New Roman"/>
                <w:b/>
                <w:bCs/>
                <w:sz w:val="20"/>
                <w:szCs w:val="20"/>
                <w:lang w:eastAsia="en-AU"/>
              </w:rPr>
              <w:t>Caseload at 30</w:t>
            </w:r>
            <w:r w:rsidR="00FA35A4">
              <w:rPr>
                <w:rFonts w:eastAsia="Times New Roman"/>
                <w:b/>
                <w:bCs/>
                <w:sz w:val="20"/>
                <w:szCs w:val="20"/>
                <w:lang w:eastAsia="en-AU"/>
              </w:rPr>
              <w:t> </w:t>
            </w:r>
            <w:r w:rsidRPr="0050756E">
              <w:rPr>
                <w:rFonts w:eastAsia="Times New Roman"/>
                <w:b/>
                <w:bCs/>
                <w:sz w:val="20"/>
                <w:szCs w:val="20"/>
                <w:lang w:eastAsia="en-AU"/>
              </w:rPr>
              <w:t>June 2021</w:t>
            </w:r>
          </w:p>
        </w:tc>
      </w:tr>
      <w:tr w:rsidR="00DE1F47" w:rsidRPr="00381E3F" w14:paraId="78F6F717"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2D99FB51" w14:textId="7DF364A8" w:rsidR="003509C9" w:rsidRPr="00381E3F" w:rsidRDefault="003509C9" w:rsidP="004A3CF4">
            <w:pPr>
              <w:keepLines/>
              <w:spacing w:before="0" w:beforeAutospacing="0" w:after="0" w:afterAutospacing="0"/>
              <w:rPr>
                <w:rFonts w:eastAsia="Times New Roman"/>
                <w:b/>
                <w:bCs/>
                <w:sz w:val="20"/>
                <w:szCs w:val="20"/>
                <w:lang w:eastAsia="en-AU"/>
              </w:rPr>
            </w:pPr>
            <w:r w:rsidRPr="00381E3F">
              <w:rPr>
                <w:rFonts w:eastAsia="Times New Roman"/>
                <w:b/>
                <w:bCs/>
                <w:sz w:val="20"/>
                <w:szCs w:val="20"/>
                <w:lang w:eastAsia="en-AU"/>
              </w:rPr>
              <w:t>All participants (</w:t>
            </w:r>
            <w:r w:rsidR="0050756E">
              <w:rPr>
                <w:rFonts w:eastAsia="Times New Roman"/>
                <w:b/>
                <w:bCs/>
                <w:sz w:val="20"/>
                <w:szCs w:val="20"/>
                <w:lang w:eastAsia="en-AU"/>
              </w:rPr>
              <w:t>n</w:t>
            </w:r>
            <w:r w:rsidRPr="00381E3F">
              <w:rPr>
                <w:rFonts w:eastAsia="Times New Roman"/>
                <w:b/>
                <w:bCs/>
                <w:sz w:val="20"/>
                <w:szCs w:val="20"/>
                <w:lang w:eastAsia="en-AU"/>
              </w:rPr>
              <w:t>)</w:t>
            </w:r>
          </w:p>
        </w:tc>
        <w:tc>
          <w:tcPr>
            <w:tcW w:w="1021" w:type="pct"/>
            <w:shd w:val="clear" w:color="auto" w:fill="FFFFFF" w:themeFill="background1"/>
            <w:noWrap/>
            <w:tcMar>
              <w:top w:w="28" w:type="dxa"/>
              <w:bottom w:w="28" w:type="dxa"/>
            </w:tcMar>
            <w:vAlign w:val="top"/>
            <w:hideMark/>
          </w:tcPr>
          <w:p w14:paraId="074B30E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381E3F">
              <w:rPr>
                <w:rFonts w:eastAsia="Times New Roman"/>
                <w:b/>
                <w:bCs/>
                <w:sz w:val="20"/>
                <w:szCs w:val="20"/>
                <w:lang w:eastAsia="en-AU"/>
              </w:rPr>
              <w:t>21,960</w:t>
            </w:r>
          </w:p>
        </w:tc>
        <w:tc>
          <w:tcPr>
            <w:tcW w:w="943" w:type="pct"/>
            <w:shd w:val="clear" w:color="auto" w:fill="FFFFFF" w:themeFill="background1"/>
            <w:noWrap/>
            <w:tcMar>
              <w:top w:w="28" w:type="dxa"/>
              <w:bottom w:w="28" w:type="dxa"/>
            </w:tcMar>
            <w:vAlign w:val="top"/>
            <w:hideMark/>
          </w:tcPr>
          <w:p w14:paraId="6AA0365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381E3F">
              <w:rPr>
                <w:rFonts w:eastAsia="Times New Roman"/>
                <w:b/>
                <w:bCs/>
                <w:sz w:val="20"/>
                <w:szCs w:val="20"/>
                <w:lang w:eastAsia="en-AU"/>
              </w:rPr>
              <w:t>46,557</w:t>
            </w:r>
          </w:p>
        </w:tc>
        <w:tc>
          <w:tcPr>
            <w:tcW w:w="1000" w:type="pct"/>
            <w:shd w:val="clear" w:color="auto" w:fill="FFFFFF" w:themeFill="background1"/>
            <w:noWrap/>
            <w:tcMar>
              <w:top w:w="28" w:type="dxa"/>
              <w:bottom w:w="28" w:type="dxa"/>
            </w:tcMar>
            <w:vAlign w:val="top"/>
            <w:hideMark/>
          </w:tcPr>
          <w:p w14:paraId="1F52277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381E3F">
              <w:rPr>
                <w:rFonts w:eastAsia="Times New Roman"/>
                <w:b/>
                <w:bCs/>
                <w:sz w:val="20"/>
                <w:szCs w:val="20"/>
                <w:lang w:eastAsia="en-AU"/>
              </w:rPr>
              <w:t>44,456</w:t>
            </w:r>
          </w:p>
        </w:tc>
        <w:tc>
          <w:tcPr>
            <w:tcW w:w="780" w:type="pct"/>
            <w:shd w:val="clear" w:color="auto" w:fill="FFFFFF" w:themeFill="background1"/>
            <w:noWrap/>
            <w:tcMar>
              <w:top w:w="28" w:type="dxa"/>
              <w:bottom w:w="28" w:type="dxa"/>
            </w:tcMar>
            <w:vAlign w:val="top"/>
            <w:hideMark/>
          </w:tcPr>
          <w:p w14:paraId="2DC1A58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b/>
                <w:bCs/>
                <w:sz w:val="20"/>
                <w:szCs w:val="20"/>
                <w:lang w:eastAsia="en-AU"/>
              </w:rPr>
            </w:pPr>
            <w:r w:rsidRPr="00381E3F">
              <w:rPr>
                <w:rFonts w:eastAsia="Times New Roman"/>
                <w:b/>
                <w:bCs/>
                <w:sz w:val="20"/>
                <w:szCs w:val="20"/>
                <w:lang w:eastAsia="en-AU"/>
              </w:rPr>
              <w:t>33,784</w:t>
            </w:r>
          </w:p>
        </w:tc>
      </w:tr>
      <w:tr w:rsidR="00DE1F47" w:rsidRPr="00381E3F" w14:paraId="74D96109"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35721428" w14:textId="508C972E" w:rsidR="003509C9" w:rsidRPr="00381E3F" w:rsidRDefault="003509C9" w:rsidP="004A3CF4">
            <w:pPr>
              <w:keepLines/>
              <w:spacing w:before="0" w:beforeAutospacing="0" w:after="0" w:afterAutospacing="0"/>
              <w:rPr>
                <w:rFonts w:eastAsia="Times New Roman"/>
                <w:color w:val="000000"/>
                <w:sz w:val="20"/>
                <w:szCs w:val="20"/>
                <w:lang w:eastAsia="en-AU"/>
              </w:rPr>
            </w:pPr>
            <w:bookmarkStart w:id="285" w:name="_Hlk94799732"/>
            <w:r w:rsidRPr="00381E3F">
              <w:rPr>
                <w:rFonts w:eastAsia="Times New Roman"/>
                <w:color w:val="000000"/>
                <w:sz w:val="20"/>
                <w:szCs w:val="20"/>
                <w:lang w:eastAsia="en-AU"/>
              </w:rPr>
              <w:t>Digital Services (</w:t>
            </w:r>
            <w:r w:rsidR="0050756E">
              <w:rPr>
                <w:rFonts w:eastAsia="Times New Roman"/>
                <w:color w:val="000000"/>
                <w:sz w:val="20"/>
                <w:szCs w:val="20"/>
                <w:lang w:eastAsia="en-AU"/>
              </w:rPr>
              <w:t>n</w:t>
            </w:r>
            <w:r w:rsidRPr="00381E3F">
              <w:rPr>
                <w:rFonts w:eastAsia="Times New Roman"/>
                <w:color w:val="000000"/>
                <w:sz w:val="20"/>
                <w:szCs w:val="20"/>
                <w:lang w:eastAsia="en-AU"/>
              </w:rPr>
              <w:t>)</w:t>
            </w:r>
          </w:p>
        </w:tc>
        <w:tc>
          <w:tcPr>
            <w:tcW w:w="1021" w:type="pct"/>
            <w:shd w:val="clear" w:color="auto" w:fill="FFFFFF" w:themeFill="background1"/>
            <w:noWrap/>
            <w:tcMar>
              <w:top w:w="28" w:type="dxa"/>
              <w:bottom w:w="28" w:type="dxa"/>
            </w:tcMar>
            <w:vAlign w:val="top"/>
          </w:tcPr>
          <w:p w14:paraId="747C247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4,452</w:t>
            </w:r>
          </w:p>
        </w:tc>
        <w:tc>
          <w:tcPr>
            <w:tcW w:w="943" w:type="pct"/>
            <w:shd w:val="clear" w:color="auto" w:fill="FFFFFF" w:themeFill="background1"/>
            <w:noWrap/>
            <w:tcMar>
              <w:top w:w="28" w:type="dxa"/>
              <w:bottom w:w="28" w:type="dxa"/>
            </w:tcMar>
            <w:vAlign w:val="top"/>
          </w:tcPr>
          <w:p w14:paraId="598FAC3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25,483</w:t>
            </w:r>
          </w:p>
        </w:tc>
        <w:tc>
          <w:tcPr>
            <w:tcW w:w="1000" w:type="pct"/>
            <w:shd w:val="clear" w:color="auto" w:fill="FFFFFF" w:themeFill="background1"/>
            <w:noWrap/>
            <w:tcMar>
              <w:top w:w="28" w:type="dxa"/>
              <w:bottom w:w="28" w:type="dxa"/>
            </w:tcMar>
            <w:vAlign w:val="top"/>
          </w:tcPr>
          <w:p w14:paraId="77CEA2C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23,191</w:t>
            </w:r>
          </w:p>
        </w:tc>
        <w:tc>
          <w:tcPr>
            <w:tcW w:w="780" w:type="pct"/>
            <w:shd w:val="clear" w:color="auto" w:fill="FFFFFF" w:themeFill="background1"/>
            <w:noWrap/>
            <w:tcMar>
              <w:top w:w="28" w:type="dxa"/>
              <w:bottom w:w="28" w:type="dxa"/>
            </w:tcMar>
            <w:vAlign w:val="top"/>
          </w:tcPr>
          <w:p w14:paraId="4D48971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15,857</w:t>
            </w:r>
          </w:p>
        </w:tc>
      </w:tr>
      <w:tr w:rsidR="00DE1F47" w:rsidRPr="00381E3F" w14:paraId="71AFA21B"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26C96FF" w14:textId="118511BA" w:rsidR="003509C9" w:rsidRPr="00381E3F" w:rsidRDefault="003509C9" w:rsidP="004A3CF4">
            <w:pPr>
              <w:keepLines/>
              <w:spacing w:before="0" w:beforeAutospacing="0" w:after="0" w:afterAutospacing="0"/>
              <w:rPr>
                <w:rFonts w:eastAsia="Times New Roman"/>
                <w:color w:val="000000"/>
                <w:sz w:val="20"/>
                <w:szCs w:val="20"/>
                <w:lang w:eastAsia="en-AU"/>
              </w:rPr>
            </w:pPr>
            <w:bookmarkStart w:id="286" w:name="_Hlk94799513"/>
            <w:bookmarkEnd w:id="285"/>
            <w:r w:rsidRPr="00381E3F">
              <w:rPr>
                <w:rFonts w:eastAsia="Times New Roman"/>
                <w:color w:val="000000"/>
                <w:sz w:val="20"/>
                <w:szCs w:val="20"/>
                <w:lang w:eastAsia="en-AU"/>
              </w:rPr>
              <w:t>Enhanced Services (</w:t>
            </w:r>
            <w:r w:rsidR="0050756E">
              <w:rPr>
                <w:rFonts w:eastAsia="Times New Roman"/>
                <w:color w:val="000000"/>
                <w:sz w:val="20"/>
                <w:szCs w:val="20"/>
                <w:lang w:eastAsia="en-AU"/>
              </w:rPr>
              <w:t>n</w:t>
            </w:r>
            <w:r w:rsidRPr="00381E3F">
              <w:rPr>
                <w:rFonts w:eastAsia="Times New Roman"/>
                <w:color w:val="000000"/>
                <w:sz w:val="20"/>
                <w:szCs w:val="20"/>
                <w:lang w:eastAsia="en-AU"/>
              </w:rPr>
              <w:t>)</w:t>
            </w:r>
          </w:p>
        </w:tc>
        <w:tc>
          <w:tcPr>
            <w:tcW w:w="1021" w:type="pct"/>
            <w:shd w:val="clear" w:color="auto" w:fill="FFFFFF" w:themeFill="background1"/>
            <w:noWrap/>
            <w:tcMar>
              <w:top w:w="28" w:type="dxa"/>
              <w:bottom w:w="28" w:type="dxa"/>
            </w:tcMar>
            <w:vAlign w:val="top"/>
          </w:tcPr>
          <w:p w14:paraId="2AE990E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17,508</w:t>
            </w:r>
          </w:p>
        </w:tc>
        <w:tc>
          <w:tcPr>
            <w:tcW w:w="943" w:type="pct"/>
            <w:shd w:val="clear" w:color="auto" w:fill="FFFFFF" w:themeFill="background1"/>
            <w:noWrap/>
            <w:tcMar>
              <w:top w:w="28" w:type="dxa"/>
              <w:bottom w:w="28" w:type="dxa"/>
            </w:tcMar>
            <w:vAlign w:val="top"/>
          </w:tcPr>
          <w:p w14:paraId="5D67ABD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21,074</w:t>
            </w:r>
          </w:p>
        </w:tc>
        <w:tc>
          <w:tcPr>
            <w:tcW w:w="1000" w:type="pct"/>
            <w:shd w:val="clear" w:color="auto" w:fill="FFFFFF" w:themeFill="background1"/>
            <w:noWrap/>
            <w:tcMar>
              <w:top w:w="28" w:type="dxa"/>
              <w:bottom w:w="28" w:type="dxa"/>
            </w:tcMar>
            <w:vAlign w:val="top"/>
          </w:tcPr>
          <w:p w14:paraId="6D38B92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21,265</w:t>
            </w:r>
          </w:p>
        </w:tc>
        <w:tc>
          <w:tcPr>
            <w:tcW w:w="780" w:type="pct"/>
            <w:shd w:val="clear" w:color="auto" w:fill="FFFFFF" w:themeFill="background1"/>
            <w:noWrap/>
            <w:tcMar>
              <w:top w:w="28" w:type="dxa"/>
              <w:bottom w:w="28" w:type="dxa"/>
            </w:tcMar>
            <w:vAlign w:val="top"/>
          </w:tcPr>
          <w:p w14:paraId="34245A7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color w:val="000000"/>
                <w:sz w:val="20"/>
                <w:szCs w:val="20"/>
              </w:rPr>
              <w:t>17,927</w:t>
            </w:r>
          </w:p>
        </w:tc>
      </w:tr>
      <w:bookmarkEnd w:id="286"/>
      <w:tr w:rsidR="00DE1F47" w:rsidRPr="00381E3F" w14:paraId="6E15A803"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tcPr>
          <w:p w14:paraId="79EAD0F4"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Digital Services %</w:t>
            </w:r>
          </w:p>
        </w:tc>
        <w:tc>
          <w:tcPr>
            <w:tcW w:w="1021" w:type="pct"/>
            <w:shd w:val="clear" w:color="auto" w:fill="FFFFFF" w:themeFill="background1"/>
            <w:noWrap/>
            <w:tcMar>
              <w:top w:w="28" w:type="dxa"/>
              <w:bottom w:w="28" w:type="dxa"/>
            </w:tcMar>
            <w:vAlign w:val="top"/>
          </w:tcPr>
          <w:p w14:paraId="405F174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20.3</w:t>
            </w:r>
          </w:p>
        </w:tc>
        <w:tc>
          <w:tcPr>
            <w:tcW w:w="943" w:type="pct"/>
            <w:shd w:val="clear" w:color="auto" w:fill="FFFFFF" w:themeFill="background1"/>
            <w:noWrap/>
            <w:tcMar>
              <w:top w:w="28" w:type="dxa"/>
              <w:bottom w:w="28" w:type="dxa"/>
            </w:tcMar>
            <w:vAlign w:val="top"/>
          </w:tcPr>
          <w:p w14:paraId="1B0BE0C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54.7</w:t>
            </w:r>
          </w:p>
        </w:tc>
        <w:tc>
          <w:tcPr>
            <w:tcW w:w="1000" w:type="pct"/>
            <w:shd w:val="clear" w:color="auto" w:fill="FFFFFF" w:themeFill="background1"/>
            <w:noWrap/>
            <w:tcMar>
              <w:top w:w="28" w:type="dxa"/>
              <w:bottom w:w="28" w:type="dxa"/>
            </w:tcMar>
            <w:vAlign w:val="top"/>
          </w:tcPr>
          <w:p w14:paraId="31BABC5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52.2</w:t>
            </w:r>
          </w:p>
        </w:tc>
        <w:tc>
          <w:tcPr>
            <w:tcW w:w="780" w:type="pct"/>
            <w:shd w:val="clear" w:color="auto" w:fill="FFFFFF" w:themeFill="background1"/>
            <w:noWrap/>
            <w:tcMar>
              <w:top w:w="28" w:type="dxa"/>
              <w:bottom w:w="28" w:type="dxa"/>
            </w:tcMar>
            <w:vAlign w:val="top"/>
          </w:tcPr>
          <w:p w14:paraId="63D7EFC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46.9</w:t>
            </w:r>
          </w:p>
        </w:tc>
      </w:tr>
      <w:tr w:rsidR="00DE1F47" w:rsidRPr="00381E3F" w14:paraId="08E7CE5D"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tcPr>
          <w:p w14:paraId="4FDB6051"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Enhanced Services %</w:t>
            </w:r>
          </w:p>
        </w:tc>
        <w:tc>
          <w:tcPr>
            <w:tcW w:w="1021" w:type="pct"/>
            <w:shd w:val="clear" w:color="auto" w:fill="FFFFFF" w:themeFill="background1"/>
            <w:noWrap/>
            <w:tcMar>
              <w:top w:w="28" w:type="dxa"/>
              <w:bottom w:w="28" w:type="dxa"/>
            </w:tcMar>
            <w:vAlign w:val="top"/>
          </w:tcPr>
          <w:p w14:paraId="2E0AEC8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79.7</w:t>
            </w:r>
          </w:p>
        </w:tc>
        <w:tc>
          <w:tcPr>
            <w:tcW w:w="943" w:type="pct"/>
            <w:shd w:val="clear" w:color="auto" w:fill="FFFFFF" w:themeFill="background1"/>
            <w:noWrap/>
            <w:tcMar>
              <w:top w:w="28" w:type="dxa"/>
              <w:bottom w:w="28" w:type="dxa"/>
            </w:tcMar>
            <w:vAlign w:val="top"/>
          </w:tcPr>
          <w:p w14:paraId="7421B0F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45.3</w:t>
            </w:r>
          </w:p>
        </w:tc>
        <w:tc>
          <w:tcPr>
            <w:tcW w:w="1000" w:type="pct"/>
            <w:shd w:val="clear" w:color="auto" w:fill="FFFFFF" w:themeFill="background1"/>
            <w:noWrap/>
            <w:tcMar>
              <w:top w:w="28" w:type="dxa"/>
              <w:bottom w:w="28" w:type="dxa"/>
            </w:tcMar>
            <w:vAlign w:val="top"/>
          </w:tcPr>
          <w:p w14:paraId="4B8FDCF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47.8</w:t>
            </w:r>
          </w:p>
        </w:tc>
        <w:tc>
          <w:tcPr>
            <w:tcW w:w="780" w:type="pct"/>
            <w:shd w:val="clear" w:color="auto" w:fill="FFFFFF" w:themeFill="background1"/>
            <w:noWrap/>
            <w:tcMar>
              <w:top w:w="28" w:type="dxa"/>
              <w:bottom w:w="28" w:type="dxa"/>
            </w:tcMar>
            <w:vAlign w:val="top"/>
          </w:tcPr>
          <w:p w14:paraId="691C975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53.1</w:t>
            </w:r>
          </w:p>
        </w:tc>
      </w:tr>
      <w:tr w:rsidR="00DE1F47" w:rsidRPr="00381E3F" w14:paraId="137A31E8"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43F47004" w14:textId="12424141" w:rsidR="00DE1F47" w:rsidRPr="00381E3F" w:rsidRDefault="00DE1F47"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Age group %</w:t>
            </w:r>
          </w:p>
        </w:tc>
      </w:tr>
      <w:tr w:rsidR="00DE1F47" w:rsidRPr="00381E3F" w14:paraId="2A32C8B1"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1D94CB3"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Less than 25 years</w:t>
            </w:r>
          </w:p>
        </w:tc>
        <w:tc>
          <w:tcPr>
            <w:tcW w:w="1021" w:type="pct"/>
            <w:shd w:val="clear" w:color="auto" w:fill="FFFFFF" w:themeFill="background1"/>
            <w:noWrap/>
            <w:tcMar>
              <w:top w:w="28" w:type="dxa"/>
              <w:bottom w:w="28" w:type="dxa"/>
            </w:tcMar>
            <w:vAlign w:val="top"/>
            <w:hideMark/>
          </w:tcPr>
          <w:p w14:paraId="18604A7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24.8</w:t>
            </w:r>
          </w:p>
        </w:tc>
        <w:tc>
          <w:tcPr>
            <w:tcW w:w="943" w:type="pct"/>
            <w:shd w:val="clear" w:color="auto" w:fill="FFFFFF" w:themeFill="background1"/>
            <w:noWrap/>
            <w:tcMar>
              <w:top w:w="28" w:type="dxa"/>
              <w:bottom w:w="28" w:type="dxa"/>
            </w:tcMar>
            <w:vAlign w:val="top"/>
            <w:hideMark/>
          </w:tcPr>
          <w:p w14:paraId="41149B9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21.4</w:t>
            </w:r>
          </w:p>
        </w:tc>
        <w:tc>
          <w:tcPr>
            <w:tcW w:w="1000" w:type="pct"/>
            <w:shd w:val="clear" w:color="auto" w:fill="FFFFFF" w:themeFill="background1"/>
            <w:noWrap/>
            <w:tcMar>
              <w:top w:w="28" w:type="dxa"/>
              <w:bottom w:w="28" w:type="dxa"/>
            </w:tcMar>
            <w:vAlign w:val="top"/>
            <w:hideMark/>
          </w:tcPr>
          <w:p w14:paraId="4EA258E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21.8</w:t>
            </w:r>
          </w:p>
        </w:tc>
        <w:tc>
          <w:tcPr>
            <w:tcW w:w="780" w:type="pct"/>
            <w:shd w:val="clear" w:color="auto" w:fill="FFFFFF" w:themeFill="background1"/>
            <w:noWrap/>
            <w:tcMar>
              <w:top w:w="28" w:type="dxa"/>
              <w:bottom w:w="28" w:type="dxa"/>
            </w:tcMar>
            <w:vAlign w:val="top"/>
            <w:hideMark/>
          </w:tcPr>
          <w:p w14:paraId="4538AC3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21.3</w:t>
            </w:r>
          </w:p>
        </w:tc>
      </w:tr>
      <w:tr w:rsidR="00DE1F47" w:rsidRPr="00381E3F" w14:paraId="74EAD56C"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7949EF8F"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25 to 44 years</w:t>
            </w:r>
          </w:p>
        </w:tc>
        <w:tc>
          <w:tcPr>
            <w:tcW w:w="1021" w:type="pct"/>
            <w:shd w:val="clear" w:color="auto" w:fill="FFFFFF" w:themeFill="background1"/>
            <w:noWrap/>
            <w:tcMar>
              <w:top w:w="28" w:type="dxa"/>
              <w:bottom w:w="28" w:type="dxa"/>
            </w:tcMar>
            <w:vAlign w:val="top"/>
            <w:hideMark/>
          </w:tcPr>
          <w:p w14:paraId="2478492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42.7</w:t>
            </w:r>
          </w:p>
        </w:tc>
        <w:tc>
          <w:tcPr>
            <w:tcW w:w="943" w:type="pct"/>
            <w:shd w:val="clear" w:color="auto" w:fill="FFFFFF" w:themeFill="background1"/>
            <w:noWrap/>
            <w:tcMar>
              <w:top w:w="28" w:type="dxa"/>
              <w:bottom w:w="28" w:type="dxa"/>
            </w:tcMar>
            <w:vAlign w:val="top"/>
            <w:hideMark/>
          </w:tcPr>
          <w:p w14:paraId="359BD92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43.6</w:t>
            </w:r>
          </w:p>
        </w:tc>
        <w:tc>
          <w:tcPr>
            <w:tcW w:w="1000" w:type="pct"/>
            <w:shd w:val="clear" w:color="auto" w:fill="FFFFFF" w:themeFill="background1"/>
            <w:noWrap/>
            <w:tcMar>
              <w:top w:w="28" w:type="dxa"/>
              <w:bottom w:w="28" w:type="dxa"/>
            </w:tcMar>
            <w:vAlign w:val="top"/>
            <w:hideMark/>
          </w:tcPr>
          <w:p w14:paraId="36E6818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44.0</w:t>
            </w:r>
          </w:p>
        </w:tc>
        <w:tc>
          <w:tcPr>
            <w:tcW w:w="780" w:type="pct"/>
            <w:shd w:val="clear" w:color="auto" w:fill="FFFFFF" w:themeFill="background1"/>
            <w:noWrap/>
            <w:tcMar>
              <w:top w:w="28" w:type="dxa"/>
              <w:bottom w:w="28" w:type="dxa"/>
            </w:tcMar>
            <w:vAlign w:val="top"/>
            <w:hideMark/>
          </w:tcPr>
          <w:p w14:paraId="440452D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43.5</w:t>
            </w:r>
          </w:p>
        </w:tc>
      </w:tr>
      <w:tr w:rsidR="00DE1F47" w:rsidRPr="00381E3F" w14:paraId="3C10FD03"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700A8FD6"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45 years and older</w:t>
            </w:r>
          </w:p>
        </w:tc>
        <w:tc>
          <w:tcPr>
            <w:tcW w:w="1021" w:type="pct"/>
            <w:shd w:val="clear" w:color="auto" w:fill="FFFFFF" w:themeFill="background1"/>
            <w:noWrap/>
            <w:tcMar>
              <w:top w:w="28" w:type="dxa"/>
              <w:bottom w:w="28" w:type="dxa"/>
            </w:tcMar>
            <w:vAlign w:val="top"/>
            <w:hideMark/>
          </w:tcPr>
          <w:p w14:paraId="603CEB7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32.5</w:t>
            </w:r>
          </w:p>
        </w:tc>
        <w:tc>
          <w:tcPr>
            <w:tcW w:w="943" w:type="pct"/>
            <w:shd w:val="clear" w:color="auto" w:fill="FFFFFF" w:themeFill="background1"/>
            <w:noWrap/>
            <w:tcMar>
              <w:top w:w="28" w:type="dxa"/>
              <w:bottom w:w="28" w:type="dxa"/>
            </w:tcMar>
            <w:vAlign w:val="top"/>
            <w:hideMark/>
          </w:tcPr>
          <w:p w14:paraId="1C2235A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35.0</w:t>
            </w:r>
          </w:p>
        </w:tc>
        <w:tc>
          <w:tcPr>
            <w:tcW w:w="1000" w:type="pct"/>
            <w:shd w:val="clear" w:color="auto" w:fill="FFFFFF" w:themeFill="background1"/>
            <w:noWrap/>
            <w:tcMar>
              <w:top w:w="28" w:type="dxa"/>
              <w:bottom w:w="28" w:type="dxa"/>
            </w:tcMar>
            <w:vAlign w:val="top"/>
            <w:hideMark/>
          </w:tcPr>
          <w:p w14:paraId="677055E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34.1</w:t>
            </w:r>
          </w:p>
        </w:tc>
        <w:tc>
          <w:tcPr>
            <w:tcW w:w="780" w:type="pct"/>
            <w:shd w:val="clear" w:color="auto" w:fill="FFFFFF" w:themeFill="background1"/>
            <w:noWrap/>
            <w:tcMar>
              <w:top w:w="28" w:type="dxa"/>
              <w:bottom w:w="28" w:type="dxa"/>
            </w:tcMar>
            <w:vAlign w:val="top"/>
            <w:hideMark/>
          </w:tcPr>
          <w:p w14:paraId="5B9D494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35.2</w:t>
            </w:r>
          </w:p>
        </w:tc>
      </w:tr>
      <w:tr w:rsidR="00DE1F47" w:rsidRPr="00381E3F" w14:paraId="494E3EE3"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09BD96C8" w14:textId="5400C6EA" w:rsidR="00DE1F47" w:rsidRPr="00381E3F" w:rsidRDefault="00DE1F47"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Highest education level</w:t>
            </w:r>
            <w:r w:rsidR="000C5B9F" w:rsidRPr="000C5B9F">
              <w:rPr>
                <w:rFonts w:eastAsia="Times New Roman"/>
                <w:b/>
                <w:bCs/>
                <w:color w:val="000000"/>
                <w:sz w:val="20"/>
                <w:szCs w:val="20"/>
                <w:vertAlign w:val="superscript"/>
                <w:lang w:eastAsia="en-AU"/>
              </w:rPr>
              <w:t>1</w:t>
            </w:r>
            <w:r w:rsidRPr="00381E3F">
              <w:rPr>
                <w:rFonts w:eastAsia="Times New Roman"/>
                <w:b/>
                <w:bCs/>
                <w:color w:val="000000"/>
                <w:sz w:val="20"/>
                <w:szCs w:val="20"/>
                <w:lang w:eastAsia="en-AU"/>
              </w:rPr>
              <w:t xml:space="preserve"> %</w:t>
            </w:r>
          </w:p>
        </w:tc>
      </w:tr>
      <w:tr w:rsidR="00DE1F47" w:rsidRPr="00381E3F" w14:paraId="7FCEB059"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9CF6833"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Less than Year 12</w:t>
            </w:r>
          </w:p>
        </w:tc>
        <w:tc>
          <w:tcPr>
            <w:tcW w:w="1021" w:type="pct"/>
            <w:shd w:val="clear" w:color="auto" w:fill="FFFFFF" w:themeFill="background1"/>
            <w:noWrap/>
            <w:tcMar>
              <w:top w:w="28" w:type="dxa"/>
              <w:bottom w:w="28" w:type="dxa"/>
            </w:tcMar>
            <w:vAlign w:val="top"/>
            <w:hideMark/>
          </w:tcPr>
          <w:p w14:paraId="04DD4F4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35.4</w:t>
            </w:r>
          </w:p>
        </w:tc>
        <w:tc>
          <w:tcPr>
            <w:tcW w:w="943" w:type="pct"/>
            <w:shd w:val="clear" w:color="auto" w:fill="FFFFFF" w:themeFill="background1"/>
            <w:noWrap/>
            <w:tcMar>
              <w:top w:w="28" w:type="dxa"/>
              <w:bottom w:w="28" w:type="dxa"/>
            </w:tcMar>
            <w:vAlign w:val="top"/>
            <w:hideMark/>
          </w:tcPr>
          <w:p w14:paraId="3937666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29.3</w:t>
            </w:r>
          </w:p>
        </w:tc>
        <w:tc>
          <w:tcPr>
            <w:tcW w:w="1000" w:type="pct"/>
            <w:shd w:val="clear" w:color="auto" w:fill="FFFFFF" w:themeFill="background1"/>
            <w:noWrap/>
            <w:tcMar>
              <w:top w:w="28" w:type="dxa"/>
              <w:bottom w:w="28" w:type="dxa"/>
            </w:tcMar>
            <w:vAlign w:val="top"/>
            <w:hideMark/>
          </w:tcPr>
          <w:p w14:paraId="1D616BA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30.6</w:t>
            </w:r>
          </w:p>
        </w:tc>
        <w:tc>
          <w:tcPr>
            <w:tcW w:w="780" w:type="pct"/>
            <w:shd w:val="clear" w:color="auto" w:fill="FFFFFF" w:themeFill="background1"/>
            <w:noWrap/>
            <w:tcMar>
              <w:top w:w="28" w:type="dxa"/>
              <w:bottom w:w="28" w:type="dxa"/>
            </w:tcMar>
            <w:vAlign w:val="top"/>
            <w:hideMark/>
          </w:tcPr>
          <w:p w14:paraId="3D6C539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33.9</w:t>
            </w:r>
          </w:p>
        </w:tc>
      </w:tr>
      <w:tr w:rsidR="00DE1F47" w:rsidRPr="00381E3F" w14:paraId="1E7F987E"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37503BE5"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lastRenderedPageBreak/>
              <w:t>Year 12</w:t>
            </w:r>
          </w:p>
        </w:tc>
        <w:tc>
          <w:tcPr>
            <w:tcW w:w="1021" w:type="pct"/>
            <w:shd w:val="clear" w:color="auto" w:fill="FFFFFF" w:themeFill="background1"/>
            <w:noWrap/>
            <w:tcMar>
              <w:top w:w="28" w:type="dxa"/>
              <w:bottom w:w="28" w:type="dxa"/>
            </w:tcMar>
            <w:vAlign w:val="top"/>
            <w:hideMark/>
          </w:tcPr>
          <w:p w14:paraId="1C1699E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18.0</w:t>
            </w:r>
          </w:p>
        </w:tc>
        <w:tc>
          <w:tcPr>
            <w:tcW w:w="943" w:type="pct"/>
            <w:shd w:val="clear" w:color="auto" w:fill="FFFFFF" w:themeFill="background1"/>
            <w:noWrap/>
            <w:tcMar>
              <w:top w:w="28" w:type="dxa"/>
              <w:bottom w:w="28" w:type="dxa"/>
            </w:tcMar>
            <w:vAlign w:val="top"/>
            <w:hideMark/>
          </w:tcPr>
          <w:p w14:paraId="2A1A36D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19.5</w:t>
            </w:r>
          </w:p>
        </w:tc>
        <w:tc>
          <w:tcPr>
            <w:tcW w:w="1000" w:type="pct"/>
            <w:shd w:val="clear" w:color="auto" w:fill="FFFFFF" w:themeFill="background1"/>
            <w:noWrap/>
            <w:tcMar>
              <w:top w:w="28" w:type="dxa"/>
              <w:bottom w:w="28" w:type="dxa"/>
            </w:tcMar>
            <w:vAlign w:val="top"/>
            <w:hideMark/>
          </w:tcPr>
          <w:p w14:paraId="4AB6916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19.1</w:t>
            </w:r>
          </w:p>
        </w:tc>
        <w:tc>
          <w:tcPr>
            <w:tcW w:w="780" w:type="pct"/>
            <w:shd w:val="clear" w:color="auto" w:fill="FFFFFF" w:themeFill="background1"/>
            <w:noWrap/>
            <w:tcMar>
              <w:top w:w="28" w:type="dxa"/>
              <w:bottom w:w="28" w:type="dxa"/>
            </w:tcMar>
            <w:vAlign w:val="top"/>
            <w:hideMark/>
          </w:tcPr>
          <w:p w14:paraId="58F3DD5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18.4</w:t>
            </w:r>
          </w:p>
        </w:tc>
      </w:tr>
      <w:tr w:rsidR="00DE1F47" w:rsidRPr="00381E3F" w14:paraId="34775E1B"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2009E89A"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Vocational training</w:t>
            </w:r>
          </w:p>
        </w:tc>
        <w:tc>
          <w:tcPr>
            <w:tcW w:w="1021" w:type="pct"/>
            <w:shd w:val="clear" w:color="auto" w:fill="FFFFFF" w:themeFill="background1"/>
            <w:noWrap/>
            <w:tcMar>
              <w:top w:w="28" w:type="dxa"/>
              <w:bottom w:w="28" w:type="dxa"/>
            </w:tcMar>
            <w:vAlign w:val="top"/>
            <w:hideMark/>
          </w:tcPr>
          <w:p w14:paraId="372D12B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36.3</w:t>
            </w:r>
          </w:p>
        </w:tc>
        <w:tc>
          <w:tcPr>
            <w:tcW w:w="943" w:type="pct"/>
            <w:shd w:val="clear" w:color="auto" w:fill="FFFFFF" w:themeFill="background1"/>
            <w:noWrap/>
            <w:tcMar>
              <w:top w:w="28" w:type="dxa"/>
              <w:bottom w:w="28" w:type="dxa"/>
            </w:tcMar>
            <w:vAlign w:val="top"/>
            <w:hideMark/>
          </w:tcPr>
          <w:p w14:paraId="5733EE3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33.6</w:t>
            </w:r>
          </w:p>
        </w:tc>
        <w:tc>
          <w:tcPr>
            <w:tcW w:w="1000" w:type="pct"/>
            <w:shd w:val="clear" w:color="auto" w:fill="FFFFFF" w:themeFill="background1"/>
            <w:noWrap/>
            <w:tcMar>
              <w:top w:w="28" w:type="dxa"/>
              <w:bottom w:w="28" w:type="dxa"/>
            </w:tcMar>
            <w:vAlign w:val="top"/>
            <w:hideMark/>
          </w:tcPr>
          <w:p w14:paraId="7E4697D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33.0</w:t>
            </w:r>
          </w:p>
        </w:tc>
        <w:tc>
          <w:tcPr>
            <w:tcW w:w="780" w:type="pct"/>
            <w:shd w:val="clear" w:color="auto" w:fill="FFFFFF" w:themeFill="background1"/>
            <w:noWrap/>
            <w:tcMar>
              <w:top w:w="28" w:type="dxa"/>
              <w:bottom w:w="28" w:type="dxa"/>
            </w:tcMar>
            <w:vAlign w:val="top"/>
            <w:hideMark/>
          </w:tcPr>
          <w:p w14:paraId="753CB1A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33.5</w:t>
            </w:r>
          </w:p>
        </w:tc>
      </w:tr>
      <w:tr w:rsidR="00DE1F47" w:rsidRPr="00381E3F" w14:paraId="251BB150"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62620BF2"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University</w:t>
            </w:r>
          </w:p>
        </w:tc>
        <w:tc>
          <w:tcPr>
            <w:tcW w:w="1021" w:type="pct"/>
            <w:shd w:val="clear" w:color="auto" w:fill="FFFFFF" w:themeFill="background1"/>
            <w:noWrap/>
            <w:tcMar>
              <w:top w:w="28" w:type="dxa"/>
              <w:bottom w:w="28" w:type="dxa"/>
            </w:tcMar>
            <w:vAlign w:val="top"/>
            <w:hideMark/>
          </w:tcPr>
          <w:p w14:paraId="66713075"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10.3</w:t>
            </w:r>
          </w:p>
        </w:tc>
        <w:tc>
          <w:tcPr>
            <w:tcW w:w="943" w:type="pct"/>
            <w:shd w:val="clear" w:color="auto" w:fill="FFFFFF" w:themeFill="background1"/>
            <w:noWrap/>
            <w:tcMar>
              <w:top w:w="28" w:type="dxa"/>
              <w:bottom w:w="28" w:type="dxa"/>
            </w:tcMar>
            <w:vAlign w:val="top"/>
            <w:hideMark/>
          </w:tcPr>
          <w:p w14:paraId="1F5CE7C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17.5</w:t>
            </w:r>
          </w:p>
        </w:tc>
        <w:tc>
          <w:tcPr>
            <w:tcW w:w="1000" w:type="pct"/>
            <w:shd w:val="clear" w:color="auto" w:fill="FFFFFF" w:themeFill="background1"/>
            <w:noWrap/>
            <w:tcMar>
              <w:top w:w="28" w:type="dxa"/>
              <w:bottom w:w="28" w:type="dxa"/>
            </w:tcMar>
            <w:vAlign w:val="top"/>
            <w:hideMark/>
          </w:tcPr>
          <w:p w14:paraId="4A3466A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17.3</w:t>
            </w:r>
          </w:p>
        </w:tc>
        <w:tc>
          <w:tcPr>
            <w:tcW w:w="780" w:type="pct"/>
            <w:shd w:val="clear" w:color="auto" w:fill="FFFFFF" w:themeFill="background1"/>
            <w:noWrap/>
            <w:tcMar>
              <w:top w:w="28" w:type="dxa"/>
              <w:bottom w:w="28" w:type="dxa"/>
            </w:tcMar>
            <w:vAlign w:val="top"/>
            <w:hideMark/>
          </w:tcPr>
          <w:p w14:paraId="5752F8B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14.2</w:t>
            </w:r>
          </w:p>
        </w:tc>
      </w:tr>
      <w:tr w:rsidR="003509C9" w:rsidRPr="00381E3F" w14:paraId="42D20FB7"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326E0C13" w14:textId="77777777" w:rsidR="003509C9" w:rsidRPr="00381E3F" w:rsidRDefault="003509C9"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Length of time in employment services %</w:t>
            </w:r>
          </w:p>
        </w:tc>
      </w:tr>
      <w:tr w:rsidR="00DE1F47" w:rsidRPr="00381E3F" w14:paraId="2F149ACF"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0FB1BF04"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Less than 1 year</w:t>
            </w:r>
          </w:p>
        </w:tc>
        <w:tc>
          <w:tcPr>
            <w:tcW w:w="1021" w:type="pct"/>
            <w:shd w:val="clear" w:color="auto" w:fill="FFFFFF" w:themeFill="background1"/>
            <w:noWrap/>
            <w:tcMar>
              <w:top w:w="28" w:type="dxa"/>
              <w:bottom w:w="28" w:type="dxa"/>
            </w:tcMar>
            <w:vAlign w:val="top"/>
            <w:hideMark/>
          </w:tcPr>
          <w:p w14:paraId="30F9C6A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42.1</w:t>
            </w:r>
          </w:p>
        </w:tc>
        <w:tc>
          <w:tcPr>
            <w:tcW w:w="943" w:type="pct"/>
            <w:shd w:val="clear" w:color="auto" w:fill="FFFFFF" w:themeFill="background1"/>
            <w:noWrap/>
            <w:tcMar>
              <w:top w:w="28" w:type="dxa"/>
              <w:bottom w:w="28" w:type="dxa"/>
            </w:tcMar>
            <w:vAlign w:val="top"/>
            <w:hideMark/>
          </w:tcPr>
          <w:p w14:paraId="794607F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68.1</w:t>
            </w:r>
          </w:p>
        </w:tc>
        <w:tc>
          <w:tcPr>
            <w:tcW w:w="1000" w:type="pct"/>
            <w:shd w:val="clear" w:color="auto" w:fill="FFFFFF" w:themeFill="background1"/>
            <w:noWrap/>
            <w:tcMar>
              <w:top w:w="28" w:type="dxa"/>
              <w:bottom w:w="28" w:type="dxa"/>
            </w:tcMar>
            <w:vAlign w:val="top"/>
            <w:hideMark/>
          </w:tcPr>
          <w:p w14:paraId="0EABB99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59.8</w:t>
            </w:r>
          </w:p>
        </w:tc>
        <w:tc>
          <w:tcPr>
            <w:tcW w:w="780" w:type="pct"/>
            <w:shd w:val="clear" w:color="auto" w:fill="FFFFFF" w:themeFill="background1"/>
            <w:noWrap/>
            <w:tcMar>
              <w:top w:w="28" w:type="dxa"/>
              <w:bottom w:w="28" w:type="dxa"/>
            </w:tcMar>
            <w:vAlign w:val="top"/>
            <w:hideMark/>
          </w:tcPr>
          <w:p w14:paraId="6CFC88AF"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25.8</w:t>
            </w:r>
          </w:p>
        </w:tc>
      </w:tr>
      <w:tr w:rsidR="00DE1F47" w:rsidRPr="00381E3F" w14:paraId="02EE3C22"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4483CD24"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1 to 2 years</w:t>
            </w:r>
          </w:p>
        </w:tc>
        <w:tc>
          <w:tcPr>
            <w:tcW w:w="1021" w:type="pct"/>
            <w:shd w:val="clear" w:color="auto" w:fill="FFFFFF" w:themeFill="background1"/>
            <w:noWrap/>
            <w:tcMar>
              <w:top w:w="28" w:type="dxa"/>
              <w:bottom w:w="28" w:type="dxa"/>
            </w:tcMar>
            <w:vAlign w:val="top"/>
            <w:hideMark/>
          </w:tcPr>
          <w:p w14:paraId="0F61C50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21.0</w:t>
            </w:r>
          </w:p>
        </w:tc>
        <w:tc>
          <w:tcPr>
            <w:tcW w:w="943" w:type="pct"/>
            <w:shd w:val="clear" w:color="auto" w:fill="FFFFFF" w:themeFill="background1"/>
            <w:noWrap/>
            <w:tcMar>
              <w:top w:w="28" w:type="dxa"/>
              <w:bottom w:w="28" w:type="dxa"/>
            </w:tcMar>
            <w:vAlign w:val="top"/>
            <w:hideMark/>
          </w:tcPr>
          <w:p w14:paraId="34D08D6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12.3</w:t>
            </w:r>
          </w:p>
        </w:tc>
        <w:tc>
          <w:tcPr>
            <w:tcW w:w="1000" w:type="pct"/>
            <w:shd w:val="clear" w:color="auto" w:fill="FFFFFF" w:themeFill="background1"/>
            <w:noWrap/>
            <w:tcMar>
              <w:top w:w="28" w:type="dxa"/>
              <w:bottom w:w="28" w:type="dxa"/>
            </w:tcMar>
            <w:vAlign w:val="top"/>
            <w:hideMark/>
          </w:tcPr>
          <w:p w14:paraId="3FCDD64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17.1</w:t>
            </w:r>
          </w:p>
        </w:tc>
        <w:tc>
          <w:tcPr>
            <w:tcW w:w="780" w:type="pct"/>
            <w:shd w:val="clear" w:color="auto" w:fill="FFFFFF" w:themeFill="background1"/>
            <w:noWrap/>
            <w:tcMar>
              <w:top w:w="28" w:type="dxa"/>
              <w:bottom w:w="28" w:type="dxa"/>
            </w:tcMar>
            <w:vAlign w:val="top"/>
            <w:hideMark/>
          </w:tcPr>
          <w:p w14:paraId="56A13EA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42.0</w:t>
            </w:r>
          </w:p>
        </w:tc>
      </w:tr>
      <w:tr w:rsidR="00DE1F47" w:rsidRPr="00381E3F" w14:paraId="0E08A382"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08858A32"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Longer than 2 years</w:t>
            </w:r>
          </w:p>
        </w:tc>
        <w:tc>
          <w:tcPr>
            <w:tcW w:w="1021" w:type="pct"/>
            <w:shd w:val="clear" w:color="auto" w:fill="FFFFFF" w:themeFill="background1"/>
            <w:noWrap/>
            <w:tcMar>
              <w:top w:w="28" w:type="dxa"/>
              <w:bottom w:w="28" w:type="dxa"/>
            </w:tcMar>
            <w:vAlign w:val="top"/>
            <w:hideMark/>
          </w:tcPr>
          <w:p w14:paraId="0613493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36.9</w:t>
            </w:r>
          </w:p>
        </w:tc>
        <w:tc>
          <w:tcPr>
            <w:tcW w:w="943" w:type="pct"/>
            <w:shd w:val="clear" w:color="auto" w:fill="FFFFFF" w:themeFill="background1"/>
            <w:noWrap/>
            <w:tcMar>
              <w:top w:w="28" w:type="dxa"/>
              <w:bottom w:w="28" w:type="dxa"/>
            </w:tcMar>
            <w:vAlign w:val="top"/>
            <w:hideMark/>
          </w:tcPr>
          <w:p w14:paraId="2CED153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19.7</w:t>
            </w:r>
          </w:p>
        </w:tc>
        <w:tc>
          <w:tcPr>
            <w:tcW w:w="1000" w:type="pct"/>
            <w:shd w:val="clear" w:color="auto" w:fill="FFFFFF" w:themeFill="background1"/>
            <w:noWrap/>
            <w:tcMar>
              <w:top w:w="28" w:type="dxa"/>
              <w:bottom w:w="28" w:type="dxa"/>
            </w:tcMar>
            <w:vAlign w:val="top"/>
            <w:hideMark/>
          </w:tcPr>
          <w:p w14:paraId="1E53EA2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23.2</w:t>
            </w:r>
          </w:p>
        </w:tc>
        <w:tc>
          <w:tcPr>
            <w:tcW w:w="780" w:type="pct"/>
            <w:shd w:val="clear" w:color="auto" w:fill="FFFFFF" w:themeFill="background1"/>
            <w:noWrap/>
            <w:tcMar>
              <w:top w:w="28" w:type="dxa"/>
              <w:bottom w:w="28" w:type="dxa"/>
            </w:tcMar>
            <w:vAlign w:val="top"/>
            <w:hideMark/>
          </w:tcPr>
          <w:p w14:paraId="144AA0D4"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32.2</w:t>
            </w:r>
          </w:p>
        </w:tc>
      </w:tr>
      <w:tr w:rsidR="003509C9" w:rsidRPr="00381E3F" w14:paraId="419A1BBB"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7C75786E" w14:textId="5B14B7BE" w:rsidR="003509C9" w:rsidRPr="00381E3F" w:rsidRDefault="003509C9"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Assessed level of disadvantage</w:t>
            </w:r>
            <w:r w:rsidR="000C5B9F" w:rsidRPr="000C5B9F">
              <w:rPr>
                <w:rFonts w:eastAsia="Times New Roman"/>
                <w:b/>
                <w:bCs/>
                <w:color w:val="000000"/>
                <w:sz w:val="20"/>
                <w:szCs w:val="20"/>
                <w:vertAlign w:val="superscript"/>
                <w:lang w:eastAsia="en-AU"/>
              </w:rPr>
              <w:t>1</w:t>
            </w:r>
            <w:r w:rsidRPr="00381E3F">
              <w:rPr>
                <w:rFonts w:eastAsia="Times New Roman"/>
                <w:b/>
                <w:bCs/>
                <w:color w:val="000000"/>
                <w:sz w:val="20"/>
                <w:szCs w:val="20"/>
                <w:lang w:eastAsia="en-AU"/>
              </w:rPr>
              <w:t xml:space="preserve"> %</w:t>
            </w:r>
          </w:p>
        </w:tc>
      </w:tr>
      <w:tr w:rsidR="00DE1F47" w:rsidRPr="00381E3F" w14:paraId="338959D7"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026B3DE"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Low</w:t>
            </w:r>
          </w:p>
        </w:tc>
        <w:tc>
          <w:tcPr>
            <w:tcW w:w="1021" w:type="pct"/>
            <w:shd w:val="clear" w:color="auto" w:fill="FFFFFF" w:themeFill="background1"/>
            <w:noWrap/>
            <w:tcMar>
              <w:top w:w="28" w:type="dxa"/>
              <w:bottom w:w="28" w:type="dxa"/>
            </w:tcMar>
            <w:vAlign w:val="top"/>
            <w:hideMark/>
          </w:tcPr>
          <w:p w14:paraId="77CF2AC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21.3</w:t>
            </w:r>
          </w:p>
        </w:tc>
        <w:tc>
          <w:tcPr>
            <w:tcW w:w="943" w:type="pct"/>
            <w:shd w:val="clear" w:color="auto" w:fill="FFFFFF" w:themeFill="background1"/>
            <w:noWrap/>
            <w:tcMar>
              <w:top w:w="28" w:type="dxa"/>
              <w:bottom w:w="28" w:type="dxa"/>
            </w:tcMar>
            <w:vAlign w:val="top"/>
            <w:hideMark/>
          </w:tcPr>
          <w:p w14:paraId="61AA14E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41.2</w:t>
            </w:r>
          </w:p>
        </w:tc>
        <w:tc>
          <w:tcPr>
            <w:tcW w:w="1000" w:type="pct"/>
            <w:shd w:val="clear" w:color="auto" w:fill="FFFFFF" w:themeFill="background1"/>
            <w:noWrap/>
            <w:tcMar>
              <w:top w:w="28" w:type="dxa"/>
              <w:bottom w:w="28" w:type="dxa"/>
            </w:tcMar>
            <w:vAlign w:val="top"/>
            <w:hideMark/>
          </w:tcPr>
          <w:p w14:paraId="54F0A354"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36.9</w:t>
            </w:r>
          </w:p>
        </w:tc>
        <w:tc>
          <w:tcPr>
            <w:tcW w:w="780" w:type="pct"/>
            <w:shd w:val="clear" w:color="auto" w:fill="FFFFFF" w:themeFill="background1"/>
            <w:noWrap/>
            <w:tcMar>
              <w:top w:w="28" w:type="dxa"/>
              <w:bottom w:w="28" w:type="dxa"/>
            </w:tcMar>
            <w:vAlign w:val="top"/>
            <w:hideMark/>
          </w:tcPr>
          <w:p w14:paraId="2EB6BD4F"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30.1</w:t>
            </w:r>
          </w:p>
        </w:tc>
      </w:tr>
      <w:tr w:rsidR="00DE1F47" w:rsidRPr="00381E3F" w14:paraId="3604C749"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3748544A"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Moderate</w:t>
            </w:r>
          </w:p>
        </w:tc>
        <w:tc>
          <w:tcPr>
            <w:tcW w:w="1021" w:type="pct"/>
            <w:shd w:val="clear" w:color="auto" w:fill="FFFFFF" w:themeFill="background1"/>
            <w:noWrap/>
            <w:tcMar>
              <w:top w:w="28" w:type="dxa"/>
              <w:bottom w:w="28" w:type="dxa"/>
            </w:tcMar>
            <w:vAlign w:val="top"/>
            <w:hideMark/>
          </w:tcPr>
          <w:p w14:paraId="6CD663C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24.5</w:t>
            </w:r>
          </w:p>
        </w:tc>
        <w:tc>
          <w:tcPr>
            <w:tcW w:w="943" w:type="pct"/>
            <w:shd w:val="clear" w:color="auto" w:fill="FFFFFF" w:themeFill="background1"/>
            <w:noWrap/>
            <w:tcMar>
              <w:top w:w="28" w:type="dxa"/>
              <w:bottom w:w="28" w:type="dxa"/>
            </w:tcMar>
            <w:vAlign w:val="top"/>
            <w:hideMark/>
          </w:tcPr>
          <w:p w14:paraId="77BF0C1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27.1</w:t>
            </w:r>
          </w:p>
        </w:tc>
        <w:tc>
          <w:tcPr>
            <w:tcW w:w="1000" w:type="pct"/>
            <w:shd w:val="clear" w:color="auto" w:fill="FFFFFF" w:themeFill="background1"/>
            <w:noWrap/>
            <w:tcMar>
              <w:top w:w="28" w:type="dxa"/>
              <w:bottom w:w="28" w:type="dxa"/>
            </w:tcMar>
            <w:vAlign w:val="top"/>
            <w:hideMark/>
          </w:tcPr>
          <w:p w14:paraId="77404BD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27.9</w:t>
            </w:r>
          </w:p>
        </w:tc>
        <w:tc>
          <w:tcPr>
            <w:tcW w:w="780" w:type="pct"/>
            <w:shd w:val="clear" w:color="auto" w:fill="FFFFFF" w:themeFill="background1"/>
            <w:noWrap/>
            <w:tcMar>
              <w:top w:w="28" w:type="dxa"/>
              <w:bottom w:w="28" w:type="dxa"/>
            </w:tcMar>
            <w:vAlign w:val="top"/>
            <w:hideMark/>
          </w:tcPr>
          <w:p w14:paraId="78AA3D7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27.9</w:t>
            </w:r>
          </w:p>
        </w:tc>
      </w:tr>
      <w:tr w:rsidR="00DE1F47" w:rsidRPr="00381E3F" w14:paraId="180B82B8"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705E1941"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High</w:t>
            </w:r>
          </w:p>
        </w:tc>
        <w:tc>
          <w:tcPr>
            <w:tcW w:w="1021" w:type="pct"/>
            <w:shd w:val="clear" w:color="auto" w:fill="FFFFFF" w:themeFill="background1"/>
            <w:noWrap/>
            <w:tcMar>
              <w:top w:w="28" w:type="dxa"/>
              <w:bottom w:w="28" w:type="dxa"/>
            </w:tcMar>
            <w:vAlign w:val="top"/>
            <w:hideMark/>
          </w:tcPr>
          <w:p w14:paraId="64FBB55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54.2</w:t>
            </w:r>
          </w:p>
        </w:tc>
        <w:tc>
          <w:tcPr>
            <w:tcW w:w="943" w:type="pct"/>
            <w:shd w:val="clear" w:color="auto" w:fill="FFFFFF" w:themeFill="background1"/>
            <w:noWrap/>
            <w:tcMar>
              <w:top w:w="28" w:type="dxa"/>
              <w:bottom w:w="28" w:type="dxa"/>
            </w:tcMar>
            <w:vAlign w:val="top"/>
            <w:hideMark/>
          </w:tcPr>
          <w:p w14:paraId="2769C093"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31.8</w:t>
            </w:r>
          </w:p>
        </w:tc>
        <w:tc>
          <w:tcPr>
            <w:tcW w:w="1000" w:type="pct"/>
            <w:shd w:val="clear" w:color="auto" w:fill="FFFFFF" w:themeFill="background1"/>
            <w:noWrap/>
            <w:tcMar>
              <w:top w:w="28" w:type="dxa"/>
              <w:bottom w:w="28" w:type="dxa"/>
            </w:tcMar>
            <w:vAlign w:val="top"/>
            <w:hideMark/>
          </w:tcPr>
          <w:p w14:paraId="1F0D90AF"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35.3</w:t>
            </w:r>
          </w:p>
        </w:tc>
        <w:tc>
          <w:tcPr>
            <w:tcW w:w="780" w:type="pct"/>
            <w:shd w:val="clear" w:color="auto" w:fill="FFFFFF" w:themeFill="background1"/>
            <w:noWrap/>
            <w:tcMar>
              <w:top w:w="28" w:type="dxa"/>
              <w:bottom w:w="28" w:type="dxa"/>
            </w:tcMar>
            <w:vAlign w:val="top"/>
            <w:hideMark/>
          </w:tcPr>
          <w:p w14:paraId="667455C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41.9</w:t>
            </w:r>
          </w:p>
        </w:tc>
      </w:tr>
      <w:tr w:rsidR="00DE1F47" w:rsidRPr="00381E3F" w14:paraId="7E051B18"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5B48417C" w14:textId="3E08EA33" w:rsidR="00DE1F47" w:rsidRPr="00381E3F" w:rsidRDefault="00DE1F47"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Gender %</w:t>
            </w:r>
          </w:p>
        </w:tc>
      </w:tr>
      <w:tr w:rsidR="00DE1F47" w:rsidRPr="00381E3F" w14:paraId="44FDD84A"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24ED5AE3"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Female</w:t>
            </w:r>
          </w:p>
        </w:tc>
        <w:tc>
          <w:tcPr>
            <w:tcW w:w="1021" w:type="pct"/>
            <w:shd w:val="clear" w:color="auto" w:fill="FFFFFF" w:themeFill="background1"/>
            <w:noWrap/>
            <w:tcMar>
              <w:top w:w="28" w:type="dxa"/>
              <w:bottom w:w="28" w:type="dxa"/>
            </w:tcMar>
            <w:vAlign w:val="top"/>
            <w:hideMark/>
          </w:tcPr>
          <w:p w14:paraId="40C470F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47.1</w:t>
            </w:r>
          </w:p>
        </w:tc>
        <w:tc>
          <w:tcPr>
            <w:tcW w:w="943" w:type="pct"/>
            <w:shd w:val="clear" w:color="auto" w:fill="FFFFFF" w:themeFill="background1"/>
            <w:noWrap/>
            <w:tcMar>
              <w:top w:w="28" w:type="dxa"/>
              <w:bottom w:w="28" w:type="dxa"/>
            </w:tcMar>
            <w:vAlign w:val="top"/>
            <w:hideMark/>
          </w:tcPr>
          <w:p w14:paraId="4B2F481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47.2</w:t>
            </w:r>
          </w:p>
        </w:tc>
        <w:tc>
          <w:tcPr>
            <w:tcW w:w="1000" w:type="pct"/>
            <w:shd w:val="clear" w:color="auto" w:fill="FFFFFF" w:themeFill="background1"/>
            <w:noWrap/>
            <w:tcMar>
              <w:top w:w="28" w:type="dxa"/>
              <w:bottom w:w="28" w:type="dxa"/>
            </w:tcMar>
            <w:vAlign w:val="top"/>
            <w:hideMark/>
          </w:tcPr>
          <w:p w14:paraId="6FEC89D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47.6</w:t>
            </w:r>
          </w:p>
        </w:tc>
        <w:tc>
          <w:tcPr>
            <w:tcW w:w="780" w:type="pct"/>
            <w:shd w:val="clear" w:color="auto" w:fill="FFFFFF" w:themeFill="background1"/>
            <w:noWrap/>
            <w:tcMar>
              <w:top w:w="28" w:type="dxa"/>
              <w:bottom w:w="28" w:type="dxa"/>
            </w:tcMar>
            <w:vAlign w:val="top"/>
            <w:hideMark/>
          </w:tcPr>
          <w:p w14:paraId="6070085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48.0</w:t>
            </w:r>
          </w:p>
        </w:tc>
      </w:tr>
      <w:tr w:rsidR="00DE1F47" w:rsidRPr="00381E3F" w14:paraId="66E19070"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95F5610"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Male</w:t>
            </w:r>
          </w:p>
        </w:tc>
        <w:tc>
          <w:tcPr>
            <w:tcW w:w="1021" w:type="pct"/>
            <w:shd w:val="clear" w:color="auto" w:fill="FFFFFF" w:themeFill="background1"/>
            <w:noWrap/>
            <w:tcMar>
              <w:top w:w="28" w:type="dxa"/>
              <w:bottom w:w="28" w:type="dxa"/>
            </w:tcMar>
            <w:vAlign w:val="top"/>
            <w:hideMark/>
          </w:tcPr>
          <w:p w14:paraId="39759315"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52.9</w:t>
            </w:r>
          </w:p>
        </w:tc>
        <w:tc>
          <w:tcPr>
            <w:tcW w:w="943" w:type="pct"/>
            <w:shd w:val="clear" w:color="auto" w:fill="FFFFFF" w:themeFill="background1"/>
            <w:noWrap/>
            <w:tcMar>
              <w:top w:w="28" w:type="dxa"/>
              <w:bottom w:w="28" w:type="dxa"/>
            </w:tcMar>
            <w:vAlign w:val="top"/>
            <w:hideMark/>
          </w:tcPr>
          <w:p w14:paraId="6E985C5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52.8</w:t>
            </w:r>
          </w:p>
        </w:tc>
        <w:tc>
          <w:tcPr>
            <w:tcW w:w="1000" w:type="pct"/>
            <w:shd w:val="clear" w:color="auto" w:fill="FFFFFF" w:themeFill="background1"/>
            <w:noWrap/>
            <w:tcMar>
              <w:top w:w="28" w:type="dxa"/>
              <w:bottom w:w="28" w:type="dxa"/>
            </w:tcMar>
            <w:vAlign w:val="top"/>
            <w:hideMark/>
          </w:tcPr>
          <w:p w14:paraId="661BCCB9"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52.4</w:t>
            </w:r>
          </w:p>
        </w:tc>
        <w:tc>
          <w:tcPr>
            <w:tcW w:w="780" w:type="pct"/>
            <w:shd w:val="clear" w:color="auto" w:fill="FFFFFF" w:themeFill="background1"/>
            <w:noWrap/>
            <w:tcMar>
              <w:top w:w="28" w:type="dxa"/>
              <w:bottom w:w="28" w:type="dxa"/>
            </w:tcMar>
            <w:vAlign w:val="top"/>
            <w:hideMark/>
          </w:tcPr>
          <w:p w14:paraId="5389C1E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52.0</w:t>
            </w:r>
          </w:p>
        </w:tc>
      </w:tr>
      <w:tr w:rsidR="00DE1F47" w:rsidRPr="00381E3F" w14:paraId="06AE760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5C280757" w14:textId="73342386" w:rsidR="00DE1F47" w:rsidRPr="00381E3F" w:rsidRDefault="00DE1F47"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Remoteness</w:t>
            </w:r>
            <w:r w:rsidR="000C5B9F" w:rsidRPr="000C5B9F">
              <w:rPr>
                <w:rFonts w:eastAsia="Times New Roman"/>
                <w:b/>
                <w:bCs/>
                <w:color w:val="000000"/>
                <w:sz w:val="20"/>
                <w:szCs w:val="20"/>
                <w:vertAlign w:val="superscript"/>
                <w:lang w:eastAsia="en-AU"/>
              </w:rPr>
              <w:t>1</w:t>
            </w:r>
            <w:r w:rsidRPr="00381E3F">
              <w:rPr>
                <w:rFonts w:eastAsia="Times New Roman"/>
                <w:b/>
                <w:bCs/>
                <w:color w:val="000000"/>
                <w:sz w:val="20"/>
                <w:szCs w:val="20"/>
                <w:lang w:eastAsia="en-AU"/>
              </w:rPr>
              <w:t xml:space="preserve"> %</w:t>
            </w:r>
          </w:p>
        </w:tc>
      </w:tr>
      <w:tr w:rsidR="00DE1F47" w:rsidRPr="00381E3F" w14:paraId="49E42B25"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6DF23006"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Outer regional areas</w:t>
            </w:r>
          </w:p>
        </w:tc>
        <w:tc>
          <w:tcPr>
            <w:tcW w:w="1021" w:type="pct"/>
            <w:shd w:val="clear" w:color="auto" w:fill="FFFFFF" w:themeFill="background1"/>
            <w:noWrap/>
            <w:tcMar>
              <w:top w:w="28" w:type="dxa"/>
              <w:bottom w:w="28" w:type="dxa"/>
            </w:tcMar>
            <w:vAlign w:val="top"/>
            <w:hideMark/>
          </w:tcPr>
          <w:p w14:paraId="7F29355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8.9</w:t>
            </w:r>
          </w:p>
        </w:tc>
        <w:tc>
          <w:tcPr>
            <w:tcW w:w="943" w:type="pct"/>
            <w:shd w:val="clear" w:color="auto" w:fill="FFFFFF" w:themeFill="background1"/>
            <w:noWrap/>
            <w:tcMar>
              <w:top w:w="28" w:type="dxa"/>
              <w:bottom w:w="28" w:type="dxa"/>
            </w:tcMar>
            <w:vAlign w:val="top"/>
            <w:hideMark/>
          </w:tcPr>
          <w:p w14:paraId="6AF01874"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8.0</w:t>
            </w:r>
          </w:p>
        </w:tc>
        <w:tc>
          <w:tcPr>
            <w:tcW w:w="1000" w:type="pct"/>
            <w:shd w:val="clear" w:color="auto" w:fill="FFFFFF" w:themeFill="background1"/>
            <w:noWrap/>
            <w:tcMar>
              <w:top w:w="28" w:type="dxa"/>
              <w:bottom w:w="28" w:type="dxa"/>
            </w:tcMar>
            <w:vAlign w:val="top"/>
            <w:hideMark/>
          </w:tcPr>
          <w:p w14:paraId="17E70FD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8.0</w:t>
            </w:r>
          </w:p>
        </w:tc>
        <w:tc>
          <w:tcPr>
            <w:tcW w:w="780" w:type="pct"/>
            <w:shd w:val="clear" w:color="auto" w:fill="FFFFFF" w:themeFill="background1"/>
            <w:noWrap/>
            <w:tcMar>
              <w:top w:w="28" w:type="dxa"/>
              <w:bottom w:w="28" w:type="dxa"/>
            </w:tcMar>
            <w:vAlign w:val="top"/>
            <w:hideMark/>
          </w:tcPr>
          <w:p w14:paraId="165805D3"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8.5</w:t>
            </w:r>
          </w:p>
        </w:tc>
      </w:tr>
      <w:tr w:rsidR="00DE1F47" w:rsidRPr="00381E3F" w14:paraId="3D7696FF"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1580CD2"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Inner regional areas</w:t>
            </w:r>
          </w:p>
        </w:tc>
        <w:tc>
          <w:tcPr>
            <w:tcW w:w="1021" w:type="pct"/>
            <w:shd w:val="clear" w:color="auto" w:fill="FFFFFF" w:themeFill="background1"/>
            <w:noWrap/>
            <w:tcMar>
              <w:top w:w="28" w:type="dxa"/>
              <w:bottom w:w="28" w:type="dxa"/>
            </w:tcMar>
            <w:vAlign w:val="top"/>
            <w:hideMark/>
          </w:tcPr>
          <w:p w14:paraId="39F0C11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40.4</w:t>
            </w:r>
          </w:p>
        </w:tc>
        <w:tc>
          <w:tcPr>
            <w:tcW w:w="943" w:type="pct"/>
            <w:shd w:val="clear" w:color="auto" w:fill="FFFFFF" w:themeFill="background1"/>
            <w:noWrap/>
            <w:tcMar>
              <w:top w:w="28" w:type="dxa"/>
              <w:bottom w:w="28" w:type="dxa"/>
            </w:tcMar>
            <w:vAlign w:val="top"/>
            <w:hideMark/>
          </w:tcPr>
          <w:p w14:paraId="642C38F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38.8</w:t>
            </w:r>
          </w:p>
        </w:tc>
        <w:tc>
          <w:tcPr>
            <w:tcW w:w="1000" w:type="pct"/>
            <w:shd w:val="clear" w:color="auto" w:fill="FFFFFF" w:themeFill="background1"/>
            <w:noWrap/>
            <w:tcMar>
              <w:top w:w="28" w:type="dxa"/>
              <w:bottom w:w="28" w:type="dxa"/>
            </w:tcMar>
            <w:vAlign w:val="top"/>
            <w:hideMark/>
          </w:tcPr>
          <w:p w14:paraId="0F91482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38.5</w:t>
            </w:r>
          </w:p>
        </w:tc>
        <w:tc>
          <w:tcPr>
            <w:tcW w:w="780" w:type="pct"/>
            <w:shd w:val="clear" w:color="auto" w:fill="FFFFFF" w:themeFill="background1"/>
            <w:noWrap/>
            <w:tcMar>
              <w:top w:w="28" w:type="dxa"/>
              <w:bottom w:w="28" w:type="dxa"/>
            </w:tcMar>
            <w:vAlign w:val="top"/>
            <w:hideMark/>
          </w:tcPr>
          <w:p w14:paraId="5388AD8B"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39.8</w:t>
            </w:r>
          </w:p>
        </w:tc>
      </w:tr>
      <w:tr w:rsidR="00DE1F47" w:rsidRPr="00381E3F" w14:paraId="4DFAFFED"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098B84E3"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Main capital cities</w:t>
            </w:r>
          </w:p>
        </w:tc>
        <w:tc>
          <w:tcPr>
            <w:tcW w:w="1021" w:type="pct"/>
            <w:shd w:val="clear" w:color="auto" w:fill="FFFFFF" w:themeFill="background1"/>
            <w:noWrap/>
            <w:tcMar>
              <w:top w:w="28" w:type="dxa"/>
              <w:bottom w:w="28" w:type="dxa"/>
            </w:tcMar>
            <w:vAlign w:val="top"/>
            <w:hideMark/>
          </w:tcPr>
          <w:p w14:paraId="4875C08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50.6</w:t>
            </w:r>
          </w:p>
        </w:tc>
        <w:tc>
          <w:tcPr>
            <w:tcW w:w="943" w:type="pct"/>
            <w:shd w:val="clear" w:color="auto" w:fill="FFFFFF" w:themeFill="background1"/>
            <w:noWrap/>
            <w:tcMar>
              <w:top w:w="28" w:type="dxa"/>
              <w:bottom w:w="28" w:type="dxa"/>
            </w:tcMar>
            <w:vAlign w:val="top"/>
            <w:hideMark/>
          </w:tcPr>
          <w:p w14:paraId="68688AA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53.3</w:t>
            </w:r>
          </w:p>
        </w:tc>
        <w:tc>
          <w:tcPr>
            <w:tcW w:w="1000" w:type="pct"/>
            <w:shd w:val="clear" w:color="auto" w:fill="FFFFFF" w:themeFill="background1"/>
            <w:noWrap/>
            <w:tcMar>
              <w:top w:w="28" w:type="dxa"/>
              <w:bottom w:w="28" w:type="dxa"/>
            </w:tcMar>
            <w:vAlign w:val="top"/>
            <w:hideMark/>
          </w:tcPr>
          <w:p w14:paraId="0D9C3A08"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53.6</w:t>
            </w:r>
          </w:p>
        </w:tc>
        <w:tc>
          <w:tcPr>
            <w:tcW w:w="780" w:type="pct"/>
            <w:shd w:val="clear" w:color="auto" w:fill="FFFFFF" w:themeFill="background1"/>
            <w:noWrap/>
            <w:tcMar>
              <w:top w:w="28" w:type="dxa"/>
              <w:bottom w:w="28" w:type="dxa"/>
            </w:tcMar>
            <w:vAlign w:val="top"/>
            <w:hideMark/>
          </w:tcPr>
          <w:p w14:paraId="3D6B0712"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51.7</w:t>
            </w:r>
          </w:p>
        </w:tc>
      </w:tr>
      <w:tr w:rsidR="003509C9" w:rsidRPr="00381E3F" w14:paraId="72840D41"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5000" w:type="pct"/>
            <w:gridSpan w:val="5"/>
            <w:shd w:val="clear" w:color="auto" w:fill="FFFFFF" w:themeFill="background1"/>
            <w:noWrap/>
            <w:tcMar>
              <w:top w:w="28" w:type="dxa"/>
              <w:bottom w:w="28" w:type="dxa"/>
            </w:tcMar>
            <w:vAlign w:val="top"/>
            <w:hideMark/>
          </w:tcPr>
          <w:p w14:paraId="3138FE64" w14:textId="77777777" w:rsidR="003509C9" w:rsidRPr="00381E3F" w:rsidRDefault="003509C9" w:rsidP="004A3CF4">
            <w:pPr>
              <w:keepLines/>
              <w:spacing w:before="0" w:beforeAutospacing="0" w:after="0" w:afterAutospacing="0"/>
              <w:jc w:val="center"/>
              <w:rPr>
                <w:rFonts w:eastAsia="Times New Roman"/>
                <w:color w:val="000000"/>
                <w:sz w:val="20"/>
                <w:szCs w:val="20"/>
                <w:lang w:eastAsia="en-AU"/>
              </w:rPr>
            </w:pPr>
            <w:r w:rsidRPr="00381E3F">
              <w:rPr>
                <w:rFonts w:eastAsia="Times New Roman"/>
                <w:b/>
                <w:bCs/>
                <w:color w:val="000000"/>
                <w:sz w:val="20"/>
                <w:szCs w:val="20"/>
                <w:lang w:eastAsia="en-AU"/>
              </w:rPr>
              <w:t>Other demographic characteristics %</w:t>
            </w:r>
          </w:p>
        </w:tc>
      </w:tr>
      <w:tr w:rsidR="00DE1F47" w:rsidRPr="00381E3F" w14:paraId="717610F2"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4EFD6907"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Indigenous</w:t>
            </w:r>
          </w:p>
        </w:tc>
        <w:tc>
          <w:tcPr>
            <w:tcW w:w="1021" w:type="pct"/>
            <w:shd w:val="clear" w:color="auto" w:fill="FFFFFF" w:themeFill="background1"/>
            <w:noWrap/>
            <w:tcMar>
              <w:top w:w="28" w:type="dxa"/>
              <w:bottom w:w="28" w:type="dxa"/>
            </w:tcMar>
            <w:vAlign w:val="top"/>
            <w:hideMark/>
          </w:tcPr>
          <w:p w14:paraId="6AB31977"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11.4</w:t>
            </w:r>
          </w:p>
        </w:tc>
        <w:tc>
          <w:tcPr>
            <w:tcW w:w="943" w:type="pct"/>
            <w:shd w:val="clear" w:color="auto" w:fill="FFFFFF" w:themeFill="background1"/>
            <w:noWrap/>
            <w:tcMar>
              <w:top w:w="28" w:type="dxa"/>
              <w:bottom w:w="28" w:type="dxa"/>
            </w:tcMar>
            <w:vAlign w:val="top"/>
            <w:hideMark/>
          </w:tcPr>
          <w:p w14:paraId="73E4E7F5"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7.5</w:t>
            </w:r>
          </w:p>
        </w:tc>
        <w:tc>
          <w:tcPr>
            <w:tcW w:w="1000" w:type="pct"/>
            <w:shd w:val="clear" w:color="auto" w:fill="FFFFFF" w:themeFill="background1"/>
            <w:noWrap/>
            <w:tcMar>
              <w:top w:w="28" w:type="dxa"/>
              <w:bottom w:w="28" w:type="dxa"/>
            </w:tcMar>
            <w:vAlign w:val="top"/>
            <w:hideMark/>
          </w:tcPr>
          <w:p w14:paraId="2FA39A44"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8.2</w:t>
            </w:r>
          </w:p>
        </w:tc>
        <w:tc>
          <w:tcPr>
            <w:tcW w:w="780" w:type="pct"/>
            <w:shd w:val="clear" w:color="auto" w:fill="FFFFFF" w:themeFill="background1"/>
            <w:noWrap/>
            <w:tcMar>
              <w:top w:w="28" w:type="dxa"/>
              <w:bottom w:w="28" w:type="dxa"/>
            </w:tcMar>
            <w:vAlign w:val="top"/>
            <w:hideMark/>
          </w:tcPr>
          <w:p w14:paraId="3261EAB6"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9.8</w:t>
            </w:r>
          </w:p>
        </w:tc>
      </w:tr>
      <w:tr w:rsidR="00DE1F47" w:rsidRPr="00381E3F" w14:paraId="5C03B142"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59750308"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CALD</w:t>
            </w:r>
          </w:p>
        </w:tc>
        <w:tc>
          <w:tcPr>
            <w:tcW w:w="1021" w:type="pct"/>
            <w:shd w:val="clear" w:color="auto" w:fill="FFFFFF" w:themeFill="background1"/>
            <w:noWrap/>
            <w:tcMar>
              <w:top w:w="28" w:type="dxa"/>
              <w:bottom w:w="28" w:type="dxa"/>
            </w:tcMar>
            <w:vAlign w:val="top"/>
            <w:hideMark/>
          </w:tcPr>
          <w:p w14:paraId="7902322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9.4</w:t>
            </w:r>
          </w:p>
        </w:tc>
        <w:tc>
          <w:tcPr>
            <w:tcW w:w="943" w:type="pct"/>
            <w:shd w:val="clear" w:color="auto" w:fill="FFFFFF" w:themeFill="background1"/>
            <w:noWrap/>
            <w:tcMar>
              <w:top w:w="28" w:type="dxa"/>
              <w:bottom w:w="28" w:type="dxa"/>
            </w:tcMar>
            <w:vAlign w:val="top"/>
            <w:hideMark/>
          </w:tcPr>
          <w:p w14:paraId="644A0F3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11.5</w:t>
            </w:r>
          </w:p>
        </w:tc>
        <w:tc>
          <w:tcPr>
            <w:tcW w:w="1000" w:type="pct"/>
            <w:shd w:val="clear" w:color="auto" w:fill="FFFFFF" w:themeFill="background1"/>
            <w:noWrap/>
            <w:tcMar>
              <w:top w:w="28" w:type="dxa"/>
              <w:bottom w:w="28" w:type="dxa"/>
            </w:tcMar>
            <w:vAlign w:val="top"/>
            <w:hideMark/>
          </w:tcPr>
          <w:p w14:paraId="08370C0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11.6</w:t>
            </w:r>
          </w:p>
        </w:tc>
        <w:tc>
          <w:tcPr>
            <w:tcW w:w="780" w:type="pct"/>
            <w:shd w:val="clear" w:color="auto" w:fill="FFFFFF" w:themeFill="background1"/>
            <w:noWrap/>
            <w:tcMar>
              <w:top w:w="28" w:type="dxa"/>
              <w:bottom w:w="28" w:type="dxa"/>
            </w:tcMar>
            <w:vAlign w:val="top"/>
            <w:hideMark/>
          </w:tcPr>
          <w:p w14:paraId="42D40D01"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10.5</w:t>
            </w:r>
          </w:p>
        </w:tc>
      </w:tr>
      <w:tr w:rsidR="00DE1F47" w:rsidRPr="00381E3F" w14:paraId="6016CDF3"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14B41F46" w14:textId="043A7FEE"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Disability</w:t>
            </w:r>
            <w:r w:rsidR="00062D01" w:rsidRPr="00062D01">
              <w:rPr>
                <w:rFonts w:eastAsia="Times New Roman"/>
                <w:color w:val="000000"/>
                <w:sz w:val="20"/>
                <w:szCs w:val="20"/>
                <w:vertAlign w:val="superscript"/>
                <w:lang w:eastAsia="en-AU"/>
              </w:rPr>
              <w:t>1</w:t>
            </w:r>
          </w:p>
        </w:tc>
        <w:tc>
          <w:tcPr>
            <w:tcW w:w="1021" w:type="pct"/>
            <w:shd w:val="clear" w:color="auto" w:fill="FFFFFF" w:themeFill="background1"/>
            <w:noWrap/>
            <w:tcMar>
              <w:top w:w="28" w:type="dxa"/>
              <w:bottom w:w="28" w:type="dxa"/>
            </w:tcMar>
            <w:vAlign w:val="top"/>
            <w:hideMark/>
          </w:tcPr>
          <w:p w14:paraId="5D20824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17.5</w:t>
            </w:r>
          </w:p>
        </w:tc>
        <w:tc>
          <w:tcPr>
            <w:tcW w:w="943" w:type="pct"/>
            <w:shd w:val="clear" w:color="auto" w:fill="FFFFFF" w:themeFill="background1"/>
            <w:noWrap/>
            <w:tcMar>
              <w:top w:w="28" w:type="dxa"/>
              <w:bottom w:w="28" w:type="dxa"/>
            </w:tcMar>
            <w:vAlign w:val="top"/>
            <w:hideMark/>
          </w:tcPr>
          <w:p w14:paraId="4333441F"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13.6</w:t>
            </w:r>
          </w:p>
        </w:tc>
        <w:tc>
          <w:tcPr>
            <w:tcW w:w="1000" w:type="pct"/>
            <w:shd w:val="clear" w:color="auto" w:fill="FFFFFF" w:themeFill="background1"/>
            <w:noWrap/>
            <w:tcMar>
              <w:top w:w="28" w:type="dxa"/>
              <w:bottom w:w="28" w:type="dxa"/>
            </w:tcMar>
            <w:vAlign w:val="top"/>
            <w:hideMark/>
          </w:tcPr>
          <w:p w14:paraId="20C9410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15.3</w:t>
            </w:r>
          </w:p>
        </w:tc>
        <w:tc>
          <w:tcPr>
            <w:tcW w:w="780" w:type="pct"/>
            <w:shd w:val="clear" w:color="auto" w:fill="FFFFFF" w:themeFill="background1"/>
            <w:noWrap/>
            <w:tcMar>
              <w:top w:w="28" w:type="dxa"/>
              <w:bottom w:w="28" w:type="dxa"/>
            </w:tcMar>
            <w:vAlign w:val="top"/>
            <w:hideMark/>
          </w:tcPr>
          <w:p w14:paraId="63D0E61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17.5</w:t>
            </w:r>
          </w:p>
        </w:tc>
      </w:tr>
      <w:tr w:rsidR="00DE1F47" w:rsidRPr="00381E3F" w14:paraId="6D3ACE2B"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65E7D0D2" w14:textId="207E274A"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Low English proficiency</w:t>
            </w:r>
            <w:r w:rsidR="00062D01" w:rsidRPr="00062D01">
              <w:rPr>
                <w:rFonts w:eastAsia="Times New Roman"/>
                <w:color w:val="000000"/>
                <w:sz w:val="20"/>
                <w:szCs w:val="20"/>
                <w:vertAlign w:val="superscript"/>
                <w:lang w:eastAsia="en-AU"/>
              </w:rPr>
              <w:t>1</w:t>
            </w:r>
          </w:p>
        </w:tc>
        <w:tc>
          <w:tcPr>
            <w:tcW w:w="1021" w:type="pct"/>
            <w:shd w:val="clear" w:color="auto" w:fill="FFFFFF" w:themeFill="background1"/>
            <w:noWrap/>
            <w:tcMar>
              <w:top w:w="28" w:type="dxa"/>
              <w:bottom w:w="28" w:type="dxa"/>
            </w:tcMar>
            <w:vAlign w:val="top"/>
            <w:hideMark/>
          </w:tcPr>
          <w:p w14:paraId="0942F790"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6.6</w:t>
            </w:r>
          </w:p>
        </w:tc>
        <w:tc>
          <w:tcPr>
            <w:tcW w:w="943" w:type="pct"/>
            <w:shd w:val="clear" w:color="auto" w:fill="FFFFFF" w:themeFill="background1"/>
            <w:noWrap/>
            <w:tcMar>
              <w:top w:w="28" w:type="dxa"/>
              <w:bottom w:w="28" w:type="dxa"/>
            </w:tcMar>
            <w:vAlign w:val="top"/>
            <w:hideMark/>
          </w:tcPr>
          <w:p w14:paraId="691FF8A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7.8</w:t>
            </w:r>
          </w:p>
        </w:tc>
        <w:tc>
          <w:tcPr>
            <w:tcW w:w="1000" w:type="pct"/>
            <w:shd w:val="clear" w:color="auto" w:fill="FFFFFF" w:themeFill="background1"/>
            <w:noWrap/>
            <w:tcMar>
              <w:top w:w="28" w:type="dxa"/>
              <w:bottom w:w="28" w:type="dxa"/>
            </w:tcMar>
            <w:vAlign w:val="top"/>
            <w:hideMark/>
          </w:tcPr>
          <w:p w14:paraId="0A93C284"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5.9</w:t>
            </w:r>
          </w:p>
        </w:tc>
        <w:tc>
          <w:tcPr>
            <w:tcW w:w="780" w:type="pct"/>
            <w:shd w:val="clear" w:color="auto" w:fill="FFFFFF" w:themeFill="background1"/>
            <w:noWrap/>
            <w:tcMar>
              <w:top w:w="28" w:type="dxa"/>
              <w:bottom w:w="28" w:type="dxa"/>
            </w:tcMar>
            <w:vAlign w:val="top"/>
            <w:hideMark/>
          </w:tcPr>
          <w:p w14:paraId="619A083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6.5</w:t>
            </w:r>
          </w:p>
        </w:tc>
      </w:tr>
      <w:tr w:rsidR="00DE1F47" w:rsidRPr="00381E3F" w14:paraId="4BAFAD00"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040448CD" w14:textId="3B8C8555"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Principal carer parents</w:t>
            </w:r>
            <w:r w:rsidR="00062D01" w:rsidRPr="00062D01">
              <w:rPr>
                <w:rFonts w:eastAsia="Times New Roman"/>
                <w:color w:val="000000"/>
                <w:sz w:val="20"/>
                <w:szCs w:val="20"/>
                <w:vertAlign w:val="superscript"/>
                <w:lang w:eastAsia="en-AU"/>
              </w:rPr>
              <w:t>1</w:t>
            </w:r>
          </w:p>
        </w:tc>
        <w:tc>
          <w:tcPr>
            <w:tcW w:w="1021" w:type="pct"/>
            <w:shd w:val="clear" w:color="auto" w:fill="FFFFFF" w:themeFill="background1"/>
            <w:noWrap/>
            <w:tcMar>
              <w:top w:w="28" w:type="dxa"/>
              <w:bottom w:w="28" w:type="dxa"/>
            </w:tcMar>
            <w:vAlign w:val="top"/>
            <w:hideMark/>
          </w:tcPr>
          <w:p w14:paraId="336999A5"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15.9</w:t>
            </w:r>
          </w:p>
        </w:tc>
        <w:tc>
          <w:tcPr>
            <w:tcW w:w="943" w:type="pct"/>
            <w:shd w:val="clear" w:color="auto" w:fill="FFFFFF" w:themeFill="background1"/>
            <w:noWrap/>
            <w:tcMar>
              <w:top w:w="28" w:type="dxa"/>
              <w:bottom w:w="28" w:type="dxa"/>
            </w:tcMar>
            <w:vAlign w:val="top"/>
            <w:hideMark/>
          </w:tcPr>
          <w:p w14:paraId="7538191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13.9</w:t>
            </w:r>
          </w:p>
        </w:tc>
        <w:tc>
          <w:tcPr>
            <w:tcW w:w="1000" w:type="pct"/>
            <w:shd w:val="clear" w:color="auto" w:fill="FFFFFF" w:themeFill="background1"/>
            <w:noWrap/>
            <w:tcMar>
              <w:top w:w="28" w:type="dxa"/>
              <w:bottom w:w="28" w:type="dxa"/>
            </w:tcMar>
            <w:vAlign w:val="top"/>
            <w:hideMark/>
          </w:tcPr>
          <w:p w14:paraId="04288D5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13.9</w:t>
            </w:r>
          </w:p>
        </w:tc>
        <w:tc>
          <w:tcPr>
            <w:tcW w:w="780" w:type="pct"/>
            <w:shd w:val="clear" w:color="auto" w:fill="FFFFFF" w:themeFill="background1"/>
            <w:noWrap/>
            <w:tcMar>
              <w:top w:w="28" w:type="dxa"/>
              <w:bottom w:w="28" w:type="dxa"/>
            </w:tcMar>
            <w:vAlign w:val="top"/>
            <w:hideMark/>
          </w:tcPr>
          <w:p w14:paraId="22C3C6D5"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15.3</w:t>
            </w:r>
          </w:p>
        </w:tc>
      </w:tr>
      <w:tr w:rsidR="00DE1F47" w:rsidRPr="00381E3F" w14:paraId="25F6BBE5" w14:textId="77777777" w:rsidTr="007D704B">
        <w:trPr>
          <w:trHeight w:val="312"/>
        </w:trPr>
        <w:tc>
          <w:tcPr>
            <w:cnfStyle w:val="001000000000" w:firstRow="0" w:lastRow="0" w:firstColumn="1" w:lastColumn="0" w:oddVBand="0" w:evenVBand="0" w:oddHBand="0" w:evenHBand="0" w:firstRowFirstColumn="0" w:firstRowLastColumn="0" w:lastRowFirstColumn="0" w:lastRowLastColumn="0"/>
            <w:tcW w:w="1256" w:type="pct"/>
            <w:shd w:val="clear" w:color="auto" w:fill="FFFFFF" w:themeFill="background1"/>
            <w:noWrap/>
            <w:tcMar>
              <w:top w:w="28" w:type="dxa"/>
              <w:bottom w:w="28" w:type="dxa"/>
            </w:tcMar>
            <w:vAlign w:val="top"/>
            <w:hideMark/>
          </w:tcPr>
          <w:p w14:paraId="2D8CA7C0" w14:textId="77777777" w:rsidR="003509C9" w:rsidRPr="00381E3F" w:rsidRDefault="003509C9" w:rsidP="004A3CF4">
            <w:pPr>
              <w:keepLines/>
              <w:spacing w:before="0" w:beforeAutospacing="0" w:after="0" w:afterAutospacing="0"/>
              <w:rPr>
                <w:rFonts w:eastAsia="Times New Roman"/>
                <w:color w:val="000000"/>
                <w:sz w:val="20"/>
                <w:szCs w:val="20"/>
                <w:lang w:eastAsia="en-AU"/>
              </w:rPr>
            </w:pPr>
            <w:r w:rsidRPr="00381E3F">
              <w:rPr>
                <w:rFonts w:eastAsia="Times New Roman"/>
                <w:color w:val="000000"/>
                <w:sz w:val="20"/>
                <w:szCs w:val="20"/>
                <w:lang w:eastAsia="en-AU"/>
              </w:rPr>
              <w:t>Homeless</w:t>
            </w:r>
          </w:p>
        </w:tc>
        <w:tc>
          <w:tcPr>
            <w:tcW w:w="1021" w:type="pct"/>
            <w:shd w:val="clear" w:color="auto" w:fill="FFFFFF" w:themeFill="background1"/>
            <w:noWrap/>
            <w:tcMar>
              <w:top w:w="28" w:type="dxa"/>
              <w:bottom w:w="28" w:type="dxa"/>
            </w:tcMar>
            <w:vAlign w:val="top"/>
            <w:hideMark/>
          </w:tcPr>
          <w:p w14:paraId="080C46EC"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10.5</w:t>
            </w:r>
          </w:p>
        </w:tc>
        <w:tc>
          <w:tcPr>
            <w:tcW w:w="943" w:type="pct"/>
            <w:shd w:val="clear" w:color="auto" w:fill="FFFFFF" w:themeFill="background1"/>
            <w:noWrap/>
            <w:tcMar>
              <w:top w:w="28" w:type="dxa"/>
              <w:bottom w:w="28" w:type="dxa"/>
            </w:tcMar>
            <w:vAlign w:val="top"/>
            <w:hideMark/>
          </w:tcPr>
          <w:p w14:paraId="5A097ADD"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6.9</w:t>
            </w:r>
          </w:p>
        </w:tc>
        <w:tc>
          <w:tcPr>
            <w:tcW w:w="1000" w:type="pct"/>
            <w:shd w:val="clear" w:color="auto" w:fill="FFFFFF" w:themeFill="background1"/>
            <w:noWrap/>
            <w:tcMar>
              <w:top w:w="28" w:type="dxa"/>
              <w:bottom w:w="28" w:type="dxa"/>
            </w:tcMar>
            <w:vAlign w:val="top"/>
            <w:hideMark/>
          </w:tcPr>
          <w:p w14:paraId="38BB53CA"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7.7</w:t>
            </w:r>
          </w:p>
        </w:tc>
        <w:tc>
          <w:tcPr>
            <w:tcW w:w="780" w:type="pct"/>
            <w:shd w:val="clear" w:color="auto" w:fill="FFFFFF" w:themeFill="background1"/>
            <w:noWrap/>
            <w:tcMar>
              <w:top w:w="28" w:type="dxa"/>
              <w:bottom w:w="28" w:type="dxa"/>
            </w:tcMar>
            <w:vAlign w:val="top"/>
            <w:hideMark/>
          </w:tcPr>
          <w:p w14:paraId="058A4E9E" w14:textId="77777777" w:rsidR="003509C9" w:rsidRPr="00381E3F" w:rsidRDefault="003509C9" w:rsidP="004A3CF4">
            <w:pPr>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9.0</w:t>
            </w:r>
          </w:p>
        </w:tc>
      </w:tr>
    </w:tbl>
    <w:p w14:paraId="05931863" w14:textId="64572DA3" w:rsidR="003509C9" w:rsidRPr="00381E3F" w:rsidRDefault="003509C9">
      <w:pPr>
        <w:pStyle w:val="Sourceandnotetext"/>
      </w:pPr>
      <w:r w:rsidRPr="00381E3F">
        <w:t>Source:</w:t>
      </w:r>
      <w:r w:rsidR="00062D01">
        <w:tab/>
      </w:r>
      <w:r w:rsidRPr="008C1B1D">
        <w:t>Departmental administrative data.</w:t>
      </w:r>
    </w:p>
    <w:p w14:paraId="771B396C" w14:textId="7F9F23F1" w:rsidR="003509C9" w:rsidRDefault="003509C9">
      <w:pPr>
        <w:pStyle w:val="Sourceandnotetext"/>
      </w:pPr>
      <w:r w:rsidRPr="00381E3F">
        <w:t>Notes:</w:t>
      </w:r>
      <w:r w:rsidR="00062D01">
        <w:tab/>
      </w:r>
      <w:r w:rsidR="00062D01" w:rsidRPr="008C1B1D">
        <w:t>Percentages are of caseload</w:t>
      </w:r>
      <w:r w:rsidR="00A15DE6">
        <w:t>.</w:t>
      </w:r>
    </w:p>
    <w:p w14:paraId="1732D415" w14:textId="22AD0187" w:rsidR="00CF1127" w:rsidRPr="008C1B1D" w:rsidRDefault="00CF1127">
      <w:pPr>
        <w:pStyle w:val="Sourceandnotetext"/>
      </w:pPr>
      <w:r>
        <w:tab/>
        <w:t>Data as at 20 September, 2021.</w:t>
      </w:r>
    </w:p>
    <w:p w14:paraId="6A76CB8F" w14:textId="4A152A85" w:rsidR="0050756E" w:rsidRDefault="008C1B1D" w:rsidP="008C1B1D">
      <w:pPr>
        <w:pStyle w:val="Sourceandnotetextmultiplenotes"/>
        <w:keepNext/>
        <w:numPr>
          <w:ilvl w:val="0"/>
          <w:numId w:val="0"/>
        </w:numPr>
        <w:ind w:left="709"/>
      </w:pPr>
      <w:r>
        <w:t xml:space="preserve">1. </w:t>
      </w:r>
      <w:r w:rsidR="003509C9" w:rsidRPr="00381E3F">
        <w:t>Missing values are excluded from calculations.</w:t>
      </w:r>
    </w:p>
    <w:p w14:paraId="588397BC" w14:textId="77777777" w:rsidR="0050756E" w:rsidRDefault="0050756E">
      <w:pPr>
        <w:spacing w:after="160" w:line="259" w:lineRule="auto"/>
        <w:rPr>
          <w:sz w:val="18"/>
          <w:szCs w:val="20"/>
        </w:rPr>
      </w:pPr>
      <w:r>
        <w:br w:type="page"/>
      </w:r>
    </w:p>
    <w:p w14:paraId="50264126" w14:textId="375A3C35" w:rsidR="00DE1F47" w:rsidRPr="00381E3F" w:rsidRDefault="00DE1F47" w:rsidP="002E04B6">
      <w:pPr>
        <w:pStyle w:val="Heading1"/>
        <w:numPr>
          <w:ilvl w:val="0"/>
          <w:numId w:val="40"/>
        </w:numPr>
      </w:pPr>
      <w:bookmarkStart w:id="287" w:name="_Ref88506005"/>
      <w:bookmarkStart w:id="288" w:name="_Ref88506085"/>
      <w:bookmarkStart w:id="289" w:name="_Toc94537245"/>
      <w:bookmarkStart w:id="290" w:name="_Toc110074411"/>
      <w:bookmarkStart w:id="291" w:name="_Toc124867137"/>
      <w:bookmarkStart w:id="292" w:name="_Hlk105067246"/>
      <w:r w:rsidRPr="00381E3F">
        <w:lastRenderedPageBreak/>
        <w:t>Evaluation of the New Employment Services Trial</w:t>
      </w:r>
      <w:bookmarkEnd w:id="287"/>
      <w:bookmarkEnd w:id="288"/>
      <w:bookmarkEnd w:id="289"/>
      <w:bookmarkEnd w:id="290"/>
      <w:bookmarkEnd w:id="291"/>
      <w:r w:rsidRPr="00381E3F">
        <w:t xml:space="preserve"> </w:t>
      </w:r>
    </w:p>
    <w:p w14:paraId="669E20B3" w14:textId="77777777" w:rsidR="00DE1F47" w:rsidRPr="00381E3F" w:rsidRDefault="00DE1F47" w:rsidP="00DE1F47">
      <w:r w:rsidRPr="00381E3F">
        <w:t xml:space="preserve">In line with public accountability provisions, purchased employment services have been subject to regular evaluation. In particular, the </w:t>
      </w:r>
      <w:r w:rsidRPr="00381E3F">
        <w:rPr>
          <w:i/>
        </w:rPr>
        <w:t>Public Governance, Performance and Accountability Act 2013</w:t>
      </w:r>
      <w:r w:rsidRPr="00381E3F">
        <w:t xml:space="preserve"> encourages evaluation of all government programs. </w:t>
      </w:r>
    </w:p>
    <w:p w14:paraId="5B596152" w14:textId="06DEEECB" w:rsidR="00DE1F47" w:rsidRPr="00381E3F" w:rsidRDefault="00DE1F47" w:rsidP="00DE1F47">
      <w:r w:rsidRPr="00381E3F">
        <w:t xml:space="preserve">This </w:t>
      </w:r>
      <w:r w:rsidR="0023373C">
        <w:t>Phase 1</w:t>
      </w:r>
      <w:r w:rsidRPr="00381E3F">
        <w:t xml:space="preserve"> report assesses the effectiveness and efficiency of the New Employment Services Trial (NEST) in the context of the Australian labour market and the broad economic and demographic changes from July 2019 (for Digital Services</w:t>
      </w:r>
      <w:r w:rsidR="001254E2">
        <w:t xml:space="preserve"> (DS)</w:t>
      </w:r>
      <w:r w:rsidRPr="00381E3F">
        <w:t>) and November 2019 (for Enhanced Services</w:t>
      </w:r>
      <w:r w:rsidR="001254E2">
        <w:t xml:space="preserve"> (ES)</w:t>
      </w:r>
      <w:r w:rsidRPr="00381E3F">
        <w:t>) to June 2021.</w:t>
      </w:r>
    </w:p>
    <w:p w14:paraId="0EF76F05" w14:textId="31E689B2" w:rsidR="00DE1F47" w:rsidRPr="007F0798" w:rsidRDefault="00DE1F47" w:rsidP="002E04B6">
      <w:pPr>
        <w:pStyle w:val="Heading2"/>
        <w:numPr>
          <w:ilvl w:val="1"/>
          <w:numId w:val="40"/>
        </w:numPr>
      </w:pPr>
      <w:bookmarkStart w:id="293" w:name="_Toc94537246"/>
      <w:bookmarkStart w:id="294" w:name="_Toc110074412"/>
      <w:bookmarkStart w:id="295" w:name="_Toc124867138"/>
      <w:r w:rsidRPr="007F0798">
        <w:t>Evaluation of the NEST</w:t>
      </w:r>
      <w:bookmarkEnd w:id="293"/>
      <w:bookmarkEnd w:id="294"/>
      <w:bookmarkEnd w:id="295"/>
    </w:p>
    <w:p w14:paraId="456AB954" w14:textId="77777777" w:rsidR="00DE1F47" w:rsidRPr="00381E3F" w:rsidRDefault="00DE1F47" w:rsidP="00DE1F47">
      <w:r w:rsidRPr="00381E3F">
        <w:t>This section provides information on the NEST evaluation structure and method, including scope and limitations.</w:t>
      </w:r>
    </w:p>
    <w:p w14:paraId="2A54B34B" w14:textId="7D5BBAC6" w:rsidR="00DE1F47" w:rsidRPr="007F0798" w:rsidRDefault="00DE1F47" w:rsidP="002E04B6">
      <w:pPr>
        <w:pStyle w:val="Heading3"/>
        <w:numPr>
          <w:ilvl w:val="2"/>
          <w:numId w:val="40"/>
        </w:numPr>
      </w:pPr>
      <w:bookmarkStart w:id="296" w:name="_Toc94537247"/>
      <w:bookmarkStart w:id="297" w:name="_Toc110074413"/>
      <w:bookmarkStart w:id="298" w:name="_Toc124867139"/>
      <w:r w:rsidRPr="007F0798">
        <w:t>Evaluation strategy</w:t>
      </w:r>
      <w:bookmarkEnd w:id="296"/>
      <w:bookmarkEnd w:id="297"/>
      <w:bookmarkEnd w:id="298"/>
    </w:p>
    <w:p w14:paraId="0E6F0DAE" w14:textId="77777777" w:rsidR="00DE1F47" w:rsidRPr="00381E3F" w:rsidRDefault="00DE1F47" w:rsidP="00DE1F47">
      <w:r w:rsidRPr="00381E3F">
        <w:t xml:space="preserve">In 2018, the department engaged Clear Horizon Consulting to, in conjunction with the department, develop a Monitoring and Evaluation Strategy for the NEST. </w:t>
      </w:r>
    </w:p>
    <w:p w14:paraId="556C7FFC" w14:textId="1E0C1A3B" w:rsidR="00DE1F47" w:rsidRPr="00381E3F" w:rsidRDefault="00DE1F47" w:rsidP="00DE1F47">
      <w:r w:rsidRPr="00381E3F">
        <w:t xml:space="preserve">The </w:t>
      </w:r>
      <w:r w:rsidR="00FF70EB">
        <w:t>s</w:t>
      </w:r>
      <w:r w:rsidRPr="00381E3F">
        <w:t xml:space="preserve">trategy included several </w:t>
      </w:r>
      <w:r w:rsidR="00C418FD">
        <w:t>t</w:t>
      </w:r>
      <w:r w:rsidRPr="00381E3F">
        <w:t xml:space="preserve">heories of </w:t>
      </w:r>
      <w:r w:rsidR="00C418FD">
        <w:t>c</w:t>
      </w:r>
      <w:r w:rsidRPr="00381E3F">
        <w:t xml:space="preserve">hange (ToCs): an overarching NEST ToC; separate ToCs for DS participants and employers; and a ToC for ES. These ToCs </w:t>
      </w:r>
      <w:r w:rsidRPr="00EB2BBC">
        <w:t xml:space="preserve">are at </w:t>
      </w:r>
      <w:hyperlink w:anchor="C2" w:history="1">
        <w:r w:rsidR="00917B6E" w:rsidRPr="00917C2F">
          <w:rPr>
            <w:rStyle w:val="Hyperlink"/>
            <w:u w:val="none"/>
          </w:rPr>
          <w:t>Appendix C</w:t>
        </w:r>
        <w:r w:rsidR="00DE7DDA" w:rsidRPr="00917C2F">
          <w:rPr>
            <w:rStyle w:val="Hyperlink"/>
            <w:u w:val="none"/>
          </w:rPr>
          <w:t>.</w:t>
        </w:r>
        <w:r w:rsidR="00917B6E" w:rsidRPr="00917C2F">
          <w:rPr>
            <w:rStyle w:val="Hyperlink"/>
            <w:u w:val="none"/>
          </w:rPr>
          <w:t>2</w:t>
        </w:r>
      </w:hyperlink>
      <w:r w:rsidR="00917B6E" w:rsidRPr="00EB2BBC">
        <w:t xml:space="preserve"> (</w:t>
      </w:r>
      <w:r w:rsidR="00917B6E" w:rsidRPr="00B74B37">
        <w:fldChar w:fldCharType="begin"/>
      </w:r>
      <w:r w:rsidR="00917B6E" w:rsidRPr="00511864">
        <w:instrText xml:space="preserve"> REF _Ref25679606 \h </w:instrText>
      </w:r>
      <w:r w:rsidR="00EB2BBC" w:rsidRPr="00917C2F">
        <w:instrText xml:space="preserve"> \* MERGEFORMAT </w:instrText>
      </w:r>
      <w:r w:rsidR="00917B6E" w:rsidRPr="00B74B37">
        <w:fldChar w:fldCharType="separate"/>
      </w:r>
      <w:r w:rsidR="009C2258">
        <w:t>Figure C.</w:t>
      </w:r>
      <w:r w:rsidR="009C2258">
        <w:rPr>
          <w:noProof/>
        </w:rPr>
        <w:t>1</w:t>
      </w:r>
      <w:r w:rsidR="00917B6E" w:rsidRPr="00B74B37">
        <w:fldChar w:fldCharType="end"/>
      </w:r>
      <w:r w:rsidR="00917B6E" w:rsidRPr="002D5C94">
        <w:t xml:space="preserve">, </w:t>
      </w:r>
      <w:r w:rsidR="00917B6E" w:rsidRPr="00B74B37">
        <w:fldChar w:fldCharType="begin"/>
      </w:r>
      <w:r w:rsidR="00917B6E" w:rsidRPr="00511864">
        <w:instrText xml:space="preserve"> REF _Ref116315682 \h </w:instrText>
      </w:r>
      <w:r w:rsidR="002029FF" w:rsidRPr="00917C2F">
        <w:instrText xml:space="preserve"> \* MERGEFORMAT </w:instrText>
      </w:r>
      <w:r w:rsidR="00917B6E" w:rsidRPr="00B74B37">
        <w:fldChar w:fldCharType="separate"/>
      </w:r>
      <w:r w:rsidR="009C2258">
        <w:t xml:space="preserve">Figure </w:t>
      </w:r>
      <w:r w:rsidR="009C2258">
        <w:rPr>
          <w:noProof/>
        </w:rPr>
        <w:t>C</w:t>
      </w:r>
      <w:r w:rsidR="009C2258">
        <w:t>.</w:t>
      </w:r>
      <w:r w:rsidR="009C2258">
        <w:rPr>
          <w:noProof/>
        </w:rPr>
        <w:t>2</w:t>
      </w:r>
      <w:r w:rsidR="00917B6E" w:rsidRPr="00B74B37">
        <w:fldChar w:fldCharType="end"/>
      </w:r>
      <w:r w:rsidR="00917B6E" w:rsidRPr="002D5C94">
        <w:t xml:space="preserve">, </w:t>
      </w:r>
      <w:r w:rsidR="00917B6E" w:rsidRPr="00B74B37">
        <w:fldChar w:fldCharType="begin"/>
      </w:r>
      <w:r w:rsidR="00917B6E" w:rsidRPr="00511864">
        <w:instrText xml:space="preserve"> REF _Ref116315702 \h </w:instrText>
      </w:r>
      <w:r w:rsidR="002029FF" w:rsidRPr="00917C2F">
        <w:instrText xml:space="preserve"> \* MERGEFORMAT </w:instrText>
      </w:r>
      <w:r w:rsidR="00917B6E" w:rsidRPr="00B74B37">
        <w:fldChar w:fldCharType="separate"/>
      </w:r>
      <w:r w:rsidR="009C2258">
        <w:t>Figure C.</w:t>
      </w:r>
      <w:r w:rsidR="009C2258">
        <w:rPr>
          <w:noProof/>
        </w:rPr>
        <w:t>3</w:t>
      </w:r>
      <w:r w:rsidR="00917B6E" w:rsidRPr="00B74B37">
        <w:fldChar w:fldCharType="end"/>
      </w:r>
      <w:r w:rsidR="00855EC7" w:rsidRPr="002D5C94">
        <w:t xml:space="preserve"> and</w:t>
      </w:r>
      <w:r w:rsidR="00917B6E" w:rsidRPr="00B74B37">
        <w:t xml:space="preserve"> </w:t>
      </w:r>
      <w:r w:rsidR="00917B6E" w:rsidRPr="00B74B37">
        <w:fldChar w:fldCharType="begin"/>
      </w:r>
      <w:r w:rsidR="00917B6E" w:rsidRPr="00511864">
        <w:instrText xml:space="preserve"> REF _Ref116315738 \h </w:instrText>
      </w:r>
      <w:r w:rsidR="002029FF" w:rsidRPr="00917C2F">
        <w:instrText xml:space="preserve"> \* MERGEFORMAT </w:instrText>
      </w:r>
      <w:r w:rsidR="00917B6E" w:rsidRPr="00B74B37">
        <w:fldChar w:fldCharType="separate"/>
      </w:r>
      <w:r w:rsidR="009C2258">
        <w:t>Figure C.</w:t>
      </w:r>
      <w:r w:rsidR="009C2258">
        <w:rPr>
          <w:noProof/>
        </w:rPr>
        <w:t>4</w:t>
      </w:r>
      <w:r w:rsidR="00917B6E" w:rsidRPr="00B74B37">
        <w:fldChar w:fldCharType="end"/>
      </w:r>
      <w:r w:rsidR="00855EC7">
        <w:t>)</w:t>
      </w:r>
      <w:r w:rsidR="00917B6E">
        <w:t xml:space="preserve"> </w:t>
      </w:r>
      <w:r w:rsidRPr="00381E3F">
        <w:t>The strategy design aligns with policy design principles in that it is flexible and responsive to consultation with the NEST stakeholders and emerging data. A highly consultative approach informed the design. The strategy was endorsed by relevant departmental governance committees on 12 October 2020.</w:t>
      </w:r>
    </w:p>
    <w:p w14:paraId="3E76D418" w14:textId="6B8376F5" w:rsidR="00DE1F47" w:rsidRPr="00381E3F" w:rsidRDefault="00DE1F47" w:rsidP="00DE1F47">
      <w:r w:rsidRPr="00381E3F">
        <w:t xml:space="preserve">The strategy also defined several </w:t>
      </w:r>
      <w:r w:rsidR="00160A6A">
        <w:t>k</w:t>
      </w:r>
      <w:r w:rsidRPr="00381E3F">
        <w:t xml:space="preserve">ey </w:t>
      </w:r>
      <w:r w:rsidR="00160A6A">
        <w:t>e</w:t>
      </w:r>
      <w:r w:rsidRPr="00381E3F">
        <w:t xml:space="preserve">valuation </w:t>
      </w:r>
      <w:r w:rsidR="00160A6A">
        <w:t>q</w:t>
      </w:r>
      <w:r w:rsidRPr="00381E3F">
        <w:t>uestions (KEQs) (</w:t>
      </w:r>
      <w:r w:rsidRPr="00381E3F">
        <w:fldChar w:fldCharType="begin"/>
      </w:r>
      <w:r w:rsidRPr="00381E3F">
        <w:instrText xml:space="preserve"> REF _Ref84494464 \h </w:instrText>
      </w:r>
      <w:r>
        <w:instrText xml:space="preserve"> \* MERGEFORMAT </w:instrText>
      </w:r>
      <w:r w:rsidRPr="00381E3F">
        <w:fldChar w:fldCharType="separate"/>
      </w:r>
      <w:r w:rsidR="009C2258" w:rsidRPr="00381E3F">
        <w:t xml:space="preserve">Table </w:t>
      </w:r>
      <w:r w:rsidR="009C2258">
        <w:rPr>
          <w:noProof/>
        </w:rPr>
        <w:t>2.1</w:t>
      </w:r>
      <w:r w:rsidRPr="00381E3F">
        <w:fldChar w:fldCharType="end"/>
      </w:r>
      <w:r w:rsidRPr="00381E3F">
        <w:t xml:space="preserve">). Further detail on the sub-questions is at </w:t>
      </w:r>
      <w:bookmarkStart w:id="299" w:name="AppendixC"/>
      <w:r w:rsidR="00EB2BBC">
        <w:fldChar w:fldCharType="begin"/>
      </w:r>
      <w:r w:rsidR="00EB2BBC">
        <w:instrText xml:space="preserve"> HYPERLINK  \l "AppendixC" </w:instrText>
      </w:r>
      <w:r w:rsidR="00EB2BBC">
        <w:fldChar w:fldCharType="separate"/>
      </w:r>
      <w:r w:rsidR="00DE7DDA" w:rsidRPr="00EB2BBC">
        <w:rPr>
          <w:rStyle w:val="Hyperlink"/>
        </w:rPr>
        <w:fldChar w:fldCharType="begin"/>
      </w:r>
      <w:r w:rsidR="00DE7DDA" w:rsidRPr="00EB2BBC">
        <w:rPr>
          <w:rStyle w:val="Hyperlink"/>
        </w:rPr>
        <w:instrText xml:space="preserve"> REF _Ref121585421 \r </w:instrText>
      </w:r>
      <w:r w:rsidR="00DE7DDA" w:rsidRPr="00EB2BBC">
        <w:rPr>
          <w:rStyle w:val="Hyperlink"/>
        </w:rPr>
        <w:fldChar w:fldCharType="separate"/>
      </w:r>
      <w:r w:rsidR="009C2258">
        <w:rPr>
          <w:rStyle w:val="Hyperlink"/>
        </w:rPr>
        <w:t>Appendix C</w:t>
      </w:r>
      <w:r w:rsidR="00DE7DDA" w:rsidRPr="00EB2BBC">
        <w:rPr>
          <w:rStyle w:val="Hyperlink"/>
        </w:rPr>
        <w:fldChar w:fldCharType="end"/>
      </w:r>
      <w:bookmarkEnd w:id="299"/>
      <w:r w:rsidR="00EB2BBC">
        <w:fldChar w:fldCharType="end"/>
      </w:r>
      <w:r w:rsidR="00E807A0">
        <w:t xml:space="preserve">, </w:t>
      </w:r>
      <w:r w:rsidR="00E807A0">
        <w:fldChar w:fldCharType="begin"/>
      </w:r>
      <w:r w:rsidR="00E807A0">
        <w:instrText xml:space="preserve"> REF _Ref116315872 \h </w:instrText>
      </w:r>
      <w:r w:rsidR="00E807A0">
        <w:fldChar w:fldCharType="separate"/>
      </w:r>
      <w:r w:rsidR="009C2258">
        <w:t>Table C.</w:t>
      </w:r>
      <w:r w:rsidR="00E807A0">
        <w:fldChar w:fldCharType="end"/>
      </w:r>
      <w:r w:rsidRPr="00381E3F">
        <w:t>.</w:t>
      </w:r>
    </w:p>
    <w:p w14:paraId="6FB3659F" w14:textId="055C050C" w:rsidR="00DE1F47" w:rsidRPr="00381E3F" w:rsidRDefault="00DE1F47" w:rsidP="00DE1F47">
      <w:pPr>
        <w:pStyle w:val="Caption"/>
      </w:pPr>
      <w:bookmarkStart w:id="300" w:name="_Ref84494464"/>
      <w:bookmarkStart w:id="301" w:name="_Toc116314690"/>
      <w:bookmarkStart w:id="302" w:name="_Toc122558529"/>
      <w:bookmarkStart w:id="303" w:name="_Toc94537377"/>
      <w:bookmarkStart w:id="304" w:name="_Toc110074573"/>
      <w:r w:rsidRPr="00381E3F">
        <w:t xml:space="preserve">Table </w:t>
      </w:r>
      <w:r w:rsidR="009C2258">
        <w:fldChar w:fldCharType="begin"/>
      </w:r>
      <w:r w:rsidR="009C2258">
        <w:instrText xml:space="preserve"> STYLEREF 1 \s </w:instrText>
      </w:r>
      <w:r w:rsidR="009C2258">
        <w:fldChar w:fldCharType="separate"/>
      </w:r>
      <w:r w:rsidR="009C2258">
        <w:rPr>
          <w:noProof/>
        </w:rPr>
        <w:t>2</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300"/>
      <w:r w:rsidRPr="00381E3F">
        <w:t xml:space="preserve"> </w:t>
      </w:r>
      <w:r w:rsidR="00844DA2" w:rsidRPr="00381E3F">
        <w:t xml:space="preserve">NEST </w:t>
      </w:r>
      <w:r w:rsidR="009020FE">
        <w:t>k</w:t>
      </w:r>
      <w:r w:rsidRPr="00381E3F">
        <w:t xml:space="preserve">ey </w:t>
      </w:r>
      <w:r w:rsidR="00AE2CF5">
        <w:t>e</w:t>
      </w:r>
      <w:r w:rsidRPr="00381E3F">
        <w:t xml:space="preserve">valuation </w:t>
      </w:r>
      <w:r w:rsidR="00AE2CF5">
        <w:t>q</w:t>
      </w:r>
      <w:r w:rsidRPr="00381E3F">
        <w:t>uestions</w:t>
      </w:r>
      <w:bookmarkEnd w:id="301"/>
      <w:bookmarkEnd w:id="302"/>
      <w:r w:rsidRPr="00381E3F">
        <w:t xml:space="preserve"> </w:t>
      </w:r>
      <w:bookmarkEnd w:id="303"/>
      <w:bookmarkEnd w:id="304"/>
    </w:p>
    <w:tbl>
      <w:tblPr>
        <w:tblStyle w:val="DESE"/>
        <w:tblW w:w="9493"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1843"/>
        <w:gridCol w:w="7650"/>
      </w:tblGrid>
      <w:tr w:rsidR="00DE1F47" w:rsidRPr="00381E3F" w14:paraId="3BCC7692" w14:textId="77777777" w:rsidTr="00F746B8">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1843" w:type="dxa"/>
            <w:shd w:val="clear" w:color="auto" w:fill="404040" w:themeFill="text1" w:themeFillTint="BF"/>
            <w:tcMar>
              <w:top w:w="28" w:type="dxa"/>
              <w:bottom w:w="28" w:type="dxa"/>
            </w:tcMar>
          </w:tcPr>
          <w:p w14:paraId="504E7AD9" w14:textId="77777777" w:rsidR="00DE1F47" w:rsidRPr="000C5B9F" w:rsidRDefault="00DE1F47" w:rsidP="00A01E6F">
            <w:pPr>
              <w:rPr>
                <w:b/>
                <w:bCs/>
                <w:sz w:val="20"/>
                <w:szCs w:val="20"/>
              </w:rPr>
            </w:pPr>
            <w:r w:rsidRPr="000C5B9F">
              <w:rPr>
                <w:b/>
                <w:bCs/>
                <w:sz w:val="20"/>
                <w:szCs w:val="20"/>
              </w:rPr>
              <w:t>Focus</w:t>
            </w:r>
          </w:p>
        </w:tc>
        <w:tc>
          <w:tcPr>
            <w:tcW w:w="7650" w:type="dxa"/>
            <w:shd w:val="clear" w:color="auto" w:fill="404040" w:themeFill="text1" w:themeFillTint="BF"/>
            <w:tcMar>
              <w:top w:w="28" w:type="dxa"/>
              <w:bottom w:w="28" w:type="dxa"/>
            </w:tcMar>
          </w:tcPr>
          <w:p w14:paraId="6DCBBADC" w14:textId="4E595EF8" w:rsidR="00DE1F47" w:rsidRPr="000C5B9F" w:rsidRDefault="00DE1F47" w:rsidP="00A01E6F">
            <w:pPr>
              <w:cnfStyle w:val="100000000000" w:firstRow="1" w:lastRow="0" w:firstColumn="0" w:lastColumn="0" w:oddVBand="0" w:evenVBand="0" w:oddHBand="0" w:evenHBand="0" w:firstRowFirstColumn="0" w:firstRowLastColumn="0" w:lastRowFirstColumn="0" w:lastRowLastColumn="0"/>
              <w:rPr>
                <w:b/>
                <w:bCs/>
                <w:sz w:val="20"/>
                <w:szCs w:val="20"/>
              </w:rPr>
            </w:pPr>
            <w:r w:rsidRPr="000C5B9F">
              <w:rPr>
                <w:b/>
                <w:bCs/>
                <w:sz w:val="20"/>
                <w:szCs w:val="20"/>
              </w:rPr>
              <w:t xml:space="preserve">Key </w:t>
            </w:r>
            <w:r w:rsidR="00AE2CF5">
              <w:rPr>
                <w:b/>
                <w:bCs/>
                <w:sz w:val="20"/>
                <w:szCs w:val="20"/>
              </w:rPr>
              <w:t>e</w:t>
            </w:r>
            <w:r w:rsidRPr="000C5B9F">
              <w:rPr>
                <w:b/>
                <w:bCs/>
                <w:sz w:val="20"/>
                <w:szCs w:val="20"/>
              </w:rPr>
              <w:t xml:space="preserve">valuation </w:t>
            </w:r>
            <w:r w:rsidR="00AE2CF5">
              <w:rPr>
                <w:b/>
                <w:bCs/>
                <w:sz w:val="20"/>
                <w:szCs w:val="20"/>
              </w:rPr>
              <w:t>q</w:t>
            </w:r>
            <w:r w:rsidRPr="000C5B9F">
              <w:rPr>
                <w:b/>
                <w:bCs/>
                <w:sz w:val="20"/>
                <w:szCs w:val="20"/>
              </w:rPr>
              <w:t>uestions</w:t>
            </w:r>
          </w:p>
        </w:tc>
      </w:tr>
      <w:tr w:rsidR="00DE1F47" w:rsidRPr="00381E3F" w14:paraId="2533FD16" w14:textId="77777777" w:rsidTr="00F746B8">
        <w:trPr>
          <w:trHeight w:hRule="exact" w:val="312"/>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Mar>
              <w:top w:w="28" w:type="dxa"/>
              <w:bottom w:w="28" w:type="dxa"/>
            </w:tcMar>
          </w:tcPr>
          <w:p w14:paraId="2DED8134" w14:textId="77777777" w:rsidR="00DE1F47" w:rsidRPr="0050756E" w:rsidRDefault="00DE1F47" w:rsidP="00A01E6F">
            <w:pPr>
              <w:rPr>
                <w:sz w:val="20"/>
                <w:szCs w:val="20"/>
              </w:rPr>
            </w:pPr>
            <w:r w:rsidRPr="0050756E">
              <w:rPr>
                <w:sz w:val="20"/>
                <w:szCs w:val="20"/>
              </w:rPr>
              <w:t>Efficiency</w:t>
            </w:r>
          </w:p>
        </w:tc>
        <w:tc>
          <w:tcPr>
            <w:tcW w:w="7650" w:type="dxa"/>
            <w:shd w:val="clear" w:color="auto" w:fill="FFFFFF" w:themeFill="background1"/>
            <w:tcMar>
              <w:top w:w="28" w:type="dxa"/>
              <w:bottom w:w="28" w:type="dxa"/>
            </w:tcMar>
          </w:tcPr>
          <w:p w14:paraId="0B826A48" w14:textId="77777777" w:rsidR="00DE1F47" w:rsidRPr="00381E3F" w:rsidRDefault="00DE1F47" w:rsidP="00A01E6F">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How well is the NEST being implemented and delivered?</w:t>
            </w:r>
          </w:p>
        </w:tc>
      </w:tr>
      <w:tr w:rsidR="00DE1F47" w:rsidRPr="00381E3F" w14:paraId="0A4B22E0" w14:textId="77777777" w:rsidTr="00F746B8">
        <w:trPr>
          <w:trHeight w:hRule="exact" w:val="312"/>
        </w:trPr>
        <w:tc>
          <w:tcPr>
            <w:cnfStyle w:val="001000000000" w:firstRow="0" w:lastRow="0" w:firstColumn="1" w:lastColumn="0" w:oddVBand="0" w:evenVBand="0" w:oddHBand="0" w:evenHBand="0" w:firstRowFirstColumn="0" w:firstRowLastColumn="0" w:lastRowFirstColumn="0" w:lastRowLastColumn="0"/>
            <w:tcW w:w="1843" w:type="dxa"/>
            <w:shd w:val="clear" w:color="auto" w:fill="FFFFFF" w:themeFill="background1"/>
            <w:tcMar>
              <w:top w:w="28" w:type="dxa"/>
              <w:bottom w:w="28" w:type="dxa"/>
            </w:tcMar>
          </w:tcPr>
          <w:p w14:paraId="5680FFEB" w14:textId="77777777" w:rsidR="00DE1F47" w:rsidRPr="0050756E" w:rsidRDefault="00DE1F47" w:rsidP="00A01E6F">
            <w:pPr>
              <w:rPr>
                <w:sz w:val="20"/>
                <w:szCs w:val="20"/>
              </w:rPr>
            </w:pPr>
            <w:r w:rsidRPr="0050756E">
              <w:rPr>
                <w:sz w:val="20"/>
                <w:szCs w:val="20"/>
              </w:rPr>
              <w:t>Effectiveness</w:t>
            </w:r>
          </w:p>
        </w:tc>
        <w:tc>
          <w:tcPr>
            <w:tcW w:w="7650" w:type="dxa"/>
            <w:shd w:val="clear" w:color="auto" w:fill="FFFFFF" w:themeFill="background1"/>
            <w:tcMar>
              <w:top w:w="28" w:type="dxa"/>
              <w:bottom w:w="28" w:type="dxa"/>
            </w:tcMar>
          </w:tcPr>
          <w:p w14:paraId="2DE6CCCA" w14:textId="5B3F63C8" w:rsidR="00DE1F47" w:rsidRPr="00381E3F" w:rsidRDefault="00DE1F47" w:rsidP="00A01E6F">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What are the short</w:t>
            </w:r>
            <w:r w:rsidR="006668F1">
              <w:rPr>
                <w:sz w:val="20"/>
                <w:szCs w:val="20"/>
              </w:rPr>
              <w:t>-</w:t>
            </w:r>
            <w:r w:rsidR="003E5FD6">
              <w:rPr>
                <w:sz w:val="20"/>
                <w:szCs w:val="20"/>
              </w:rPr>
              <w:t xml:space="preserve"> </w:t>
            </w:r>
            <w:r w:rsidRPr="00381E3F">
              <w:rPr>
                <w:sz w:val="20"/>
                <w:szCs w:val="20"/>
              </w:rPr>
              <w:t>and long-term impacts and outcomes of the NEST (and for who)?</w:t>
            </w:r>
          </w:p>
        </w:tc>
      </w:tr>
    </w:tbl>
    <w:p w14:paraId="7F859568" w14:textId="5B095906" w:rsidR="00DE1F47" w:rsidRPr="00381E3F" w:rsidRDefault="00DE1F47" w:rsidP="00DE1F47">
      <w:pPr>
        <w:spacing w:before="240"/>
      </w:pPr>
      <w:r w:rsidRPr="00381E3F">
        <w:t>The strategy was delivered to the department in March 2020, which coincided with the onset of the COVID-19 pandemic</w:t>
      </w:r>
      <w:r w:rsidR="0084622F">
        <w:t xml:space="preserve"> (</w:t>
      </w:r>
      <w:r w:rsidRPr="00381E3F">
        <w:t xml:space="preserve">Section </w:t>
      </w:r>
      <w:r w:rsidRPr="00381E3F">
        <w:fldChar w:fldCharType="begin"/>
      </w:r>
      <w:r w:rsidRPr="00381E3F">
        <w:instrText xml:space="preserve"> REF _Ref88815451 \n \h </w:instrText>
      </w:r>
      <w:r>
        <w:instrText xml:space="preserve"> \* MERGEFORMAT </w:instrText>
      </w:r>
      <w:r w:rsidRPr="00381E3F">
        <w:fldChar w:fldCharType="separate"/>
      </w:r>
      <w:r w:rsidR="009C2258">
        <w:t>3.2.2</w:t>
      </w:r>
      <w:r w:rsidRPr="00381E3F">
        <w:fldChar w:fldCharType="end"/>
      </w:r>
      <w:r w:rsidR="0084622F">
        <w:t>)</w:t>
      </w:r>
      <w:r w:rsidRPr="00381E3F">
        <w:t>.</w:t>
      </w:r>
    </w:p>
    <w:p w14:paraId="42C1B32A" w14:textId="5E873D5D" w:rsidR="00DE1F47" w:rsidRPr="007F0798" w:rsidRDefault="00DE1F47" w:rsidP="002E04B6">
      <w:pPr>
        <w:pStyle w:val="Heading3"/>
        <w:numPr>
          <w:ilvl w:val="2"/>
          <w:numId w:val="40"/>
        </w:numPr>
      </w:pPr>
      <w:bookmarkStart w:id="305" w:name="_Toc94537248"/>
      <w:bookmarkStart w:id="306" w:name="_Toc110074414"/>
      <w:bookmarkStart w:id="307" w:name="_Toc124867140"/>
      <w:r w:rsidRPr="007F0798">
        <w:t>Evaluation plans</w:t>
      </w:r>
      <w:bookmarkEnd w:id="305"/>
      <w:bookmarkEnd w:id="306"/>
      <w:bookmarkEnd w:id="307"/>
    </w:p>
    <w:p w14:paraId="1C0319D1" w14:textId="575A2B5E" w:rsidR="00DE1F47" w:rsidRPr="00381E3F" w:rsidRDefault="00DE1F47" w:rsidP="00DE1F47">
      <w:r w:rsidRPr="00381E3F">
        <w:t>The strategy was underpinned by an initial evaluation plan. This plan, drafted in early 2018, outlined the evaluation approach, objectives and resources. The evaluation plan was revised in:</w:t>
      </w:r>
    </w:p>
    <w:p w14:paraId="3E022C4F" w14:textId="7F0152CC" w:rsidR="00DE1F47" w:rsidRPr="00381E3F" w:rsidRDefault="00DE1F47" w:rsidP="00DE1F47">
      <w:pPr>
        <w:pStyle w:val="Bullet1"/>
      </w:pPr>
      <w:r w:rsidRPr="00381E3F">
        <w:t xml:space="preserve">June 2020 to adapt to the COVID-19 pandemic, public health restrictions, and </w:t>
      </w:r>
      <w:r w:rsidR="00BB0BF1">
        <w:t xml:space="preserve">the </w:t>
      </w:r>
      <w:r w:rsidRPr="00381E3F">
        <w:t xml:space="preserve">prolonged </w:t>
      </w:r>
      <w:r w:rsidR="00BB0BF1">
        <w:t>pause of MORs</w:t>
      </w:r>
    </w:p>
    <w:p w14:paraId="746AB42E" w14:textId="77777777" w:rsidR="00DE1F47" w:rsidRPr="00381E3F" w:rsidRDefault="00DE1F47" w:rsidP="00DE1F47">
      <w:pPr>
        <w:pStyle w:val="Bullet1"/>
      </w:pPr>
      <w:r w:rsidRPr="00381E3F">
        <w:t xml:space="preserve">June 2021 to align with the finalisation of the </w:t>
      </w:r>
      <w:r>
        <w:t>Workforce Australia Employment Services</w:t>
      </w:r>
      <w:r w:rsidRPr="00381E3F">
        <w:t xml:space="preserve"> budget and procurement processes.</w:t>
      </w:r>
    </w:p>
    <w:p w14:paraId="3C8F2E9D" w14:textId="7F10CEE8" w:rsidR="00DE1F47" w:rsidRPr="007F0798" w:rsidRDefault="00DE1F47" w:rsidP="002E04B6">
      <w:pPr>
        <w:pStyle w:val="Heading3"/>
        <w:numPr>
          <w:ilvl w:val="2"/>
          <w:numId w:val="40"/>
        </w:numPr>
      </w:pPr>
      <w:bookmarkStart w:id="308" w:name="_Toc94537249"/>
      <w:bookmarkStart w:id="309" w:name="_Toc110074415"/>
      <w:bookmarkStart w:id="310" w:name="_Toc124867141"/>
      <w:r w:rsidRPr="007F0798">
        <w:lastRenderedPageBreak/>
        <w:t>Evaluation approach</w:t>
      </w:r>
      <w:bookmarkEnd w:id="308"/>
      <w:bookmarkEnd w:id="309"/>
      <w:bookmarkEnd w:id="310"/>
    </w:p>
    <w:p w14:paraId="5BFC1812" w14:textId="77777777" w:rsidR="00DE1F47" w:rsidRPr="00381E3F" w:rsidRDefault="00DE1F47" w:rsidP="00DE1F47">
      <w:r w:rsidRPr="00381E3F">
        <w:t>Formative and developmental evaluation theory underpins the NEST evaluation design. This theoretical approach is orientated towards action research, and facilitates:</w:t>
      </w:r>
    </w:p>
    <w:p w14:paraId="71345EFA" w14:textId="393E9FFF" w:rsidR="00DE1F47" w:rsidRPr="00381E3F" w:rsidRDefault="00DE1F47" w:rsidP="00DE1F47">
      <w:pPr>
        <w:pStyle w:val="Bullet1"/>
      </w:pPr>
      <w:r w:rsidRPr="00381E3F">
        <w:t>the collection of real</w:t>
      </w:r>
      <w:r w:rsidR="0085653A">
        <w:t>-</w:t>
      </w:r>
      <w:r w:rsidRPr="00381E3F">
        <w:t>time information from relevant stakeholders during the program implementation period</w:t>
      </w:r>
    </w:p>
    <w:p w14:paraId="012C8101" w14:textId="77777777" w:rsidR="00DE1F47" w:rsidRPr="00381E3F" w:rsidRDefault="00DE1F47" w:rsidP="00DE1F47">
      <w:pPr>
        <w:pStyle w:val="Bullet1"/>
      </w:pPr>
      <w:r w:rsidRPr="00381E3F">
        <w:t>ongoing feedback from results of quantitative analysis</w:t>
      </w:r>
    </w:p>
    <w:p w14:paraId="235DB14C" w14:textId="77777777" w:rsidR="00DE1F47" w:rsidRPr="00381E3F" w:rsidRDefault="00DE1F47" w:rsidP="00DE1F47">
      <w:pPr>
        <w:pStyle w:val="Bullet1"/>
      </w:pPr>
      <w:r w:rsidRPr="00381E3F">
        <w:t xml:space="preserve">processes for iterative feedback and continuous development </w:t>
      </w:r>
    </w:p>
    <w:p w14:paraId="5C677159" w14:textId="77777777" w:rsidR="00DE1F47" w:rsidRPr="00381E3F" w:rsidRDefault="00DE1F47" w:rsidP="00DE1F47">
      <w:pPr>
        <w:pStyle w:val="Bullet1"/>
      </w:pPr>
      <w:r w:rsidRPr="00381E3F">
        <w:t xml:space="preserve">flexibility to respond to changes in the trial environment, program design, and outcome measurements. </w:t>
      </w:r>
    </w:p>
    <w:p w14:paraId="07744647" w14:textId="3883B2CD" w:rsidR="00DE1F47" w:rsidRPr="00381E3F" w:rsidRDefault="00DE1F47" w:rsidP="00DE1F47">
      <w:r w:rsidRPr="00381E3F">
        <w:t xml:space="preserve">Due to the lack of a counterfactual, evaluations of mainstream employment services typically compare performance, cost, and outcomes with the preceding model. For example, the performance of jobactive is compared to the </w:t>
      </w:r>
      <w:r w:rsidRPr="006C5580">
        <w:t>Job</w:t>
      </w:r>
      <w:r w:rsidRPr="00EE2E0D">
        <w:t xml:space="preserve"> Services Australia</w:t>
      </w:r>
      <w:r w:rsidRPr="00381E3F">
        <w:t xml:space="preserve"> (JSA) 2012</w:t>
      </w:r>
      <w:r w:rsidR="00B4471C">
        <w:t>–</w:t>
      </w:r>
      <w:r w:rsidRPr="00381E3F">
        <w:t>2015 model. Trialling a new model (NEST) while the existing jobactive model continues, provided an opportunity to compare the new model</w:t>
      </w:r>
      <w:r w:rsidR="00F178A9">
        <w:t>’</w:t>
      </w:r>
      <w:r w:rsidRPr="00381E3F">
        <w:t>s performance against the mainstream service it replace</w:t>
      </w:r>
      <w:r w:rsidR="00332377">
        <w:t>d</w:t>
      </w:r>
      <w:r w:rsidRPr="00381E3F">
        <w:t xml:space="preserve">. To enable this comparison, regions with similar labour markets and demographics </w:t>
      </w:r>
      <w:r w:rsidR="0084622F">
        <w:t>were</w:t>
      </w:r>
      <w:r w:rsidRPr="00381E3F">
        <w:t xml:space="preserve"> selected as a counterfactual. More detail on the comparison regions is at Appendix</w:t>
      </w:r>
      <w:r w:rsidR="00E807A0">
        <w:t xml:space="preserve"> </w:t>
      </w:r>
      <w:r w:rsidR="001D7D02">
        <w:fldChar w:fldCharType="begin"/>
      </w:r>
      <w:r w:rsidR="001D7D02">
        <w:instrText xml:space="preserve"> REF _Ref121582673 \h </w:instrText>
      </w:r>
      <w:r w:rsidR="001D7D02">
        <w:fldChar w:fldCharType="separate"/>
      </w:r>
      <w:r w:rsidR="009C2258" w:rsidRPr="00381E3F">
        <w:t xml:space="preserve">NEST </w:t>
      </w:r>
      <w:r w:rsidR="009C2258">
        <w:t>e</w:t>
      </w:r>
      <w:r w:rsidR="009C2258" w:rsidRPr="00381E3F">
        <w:t xml:space="preserve">valuation </w:t>
      </w:r>
      <w:r w:rsidR="009C2258">
        <w:t>m</w:t>
      </w:r>
      <w:r w:rsidR="009C2258" w:rsidRPr="00381E3F">
        <w:t>ethodology</w:t>
      </w:r>
      <w:r w:rsidR="001D7D02">
        <w:fldChar w:fldCharType="end"/>
      </w:r>
      <w:r w:rsidRPr="00381E3F">
        <w:t>.</w:t>
      </w:r>
    </w:p>
    <w:p w14:paraId="602ABA86" w14:textId="62429366" w:rsidR="00332377" w:rsidRDefault="00332377" w:rsidP="00332377">
      <w:pPr>
        <w:pStyle w:val="Heading4"/>
      </w:pPr>
      <w:r w:rsidRPr="00381E3F">
        <w:t>NEST Evaluation Advisory Group</w:t>
      </w:r>
    </w:p>
    <w:p w14:paraId="12B8D2FC" w14:textId="3DDD2948" w:rsidR="00DE1F47" w:rsidRPr="00381E3F" w:rsidRDefault="00DE1F47" w:rsidP="00DE1F47">
      <w:pPr>
        <w:rPr>
          <w:rFonts w:cstheme="minorHAnsi"/>
        </w:rPr>
      </w:pPr>
      <w:r w:rsidRPr="00381E3F">
        <w:rPr>
          <w:rFonts w:cstheme="minorHAnsi"/>
        </w:rPr>
        <w:t xml:space="preserve">The NEST Evaluation Advisory Group (EAG) was established to provide ongoing expert and strategic advice on the data collection and analysis and evaluation concepts. Membership of the EAG includes </w:t>
      </w:r>
      <w:r w:rsidR="00326A3B">
        <w:rPr>
          <w:rFonts w:cstheme="minorHAnsi"/>
        </w:rPr>
        <w:t>4</w:t>
      </w:r>
      <w:r w:rsidR="00326A3B" w:rsidRPr="00381E3F">
        <w:rPr>
          <w:rFonts w:cstheme="minorHAnsi"/>
        </w:rPr>
        <w:t xml:space="preserve"> </w:t>
      </w:r>
      <w:r w:rsidRPr="00381E3F">
        <w:rPr>
          <w:rFonts w:cstheme="minorHAnsi"/>
        </w:rPr>
        <w:t>private and public sector academics and evaluators with experience and/or interest in employment services or related policy. The group is chaired by the department</w:t>
      </w:r>
      <w:r w:rsidR="00F178A9">
        <w:rPr>
          <w:rFonts w:cstheme="minorHAnsi"/>
        </w:rPr>
        <w:t>’</w:t>
      </w:r>
      <w:r w:rsidRPr="00381E3F">
        <w:rPr>
          <w:rFonts w:cstheme="minorHAnsi"/>
        </w:rPr>
        <w:t xml:space="preserve">s Assistant Secretary, Employment Evaluation Branch. </w:t>
      </w:r>
    </w:p>
    <w:p w14:paraId="5782C212" w14:textId="15D7A4DD" w:rsidR="00DE1F47" w:rsidRPr="007F0798" w:rsidRDefault="00DE1F47" w:rsidP="002E04B6">
      <w:pPr>
        <w:pStyle w:val="Heading3"/>
        <w:numPr>
          <w:ilvl w:val="2"/>
          <w:numId w:val="40"/>
        </w:numPr>
      </w:pPr>
      <w:bookmarkStart w:id="311" w:name="_Toc94537250"/>
      <w:bookmarkStart w:id="312" w:name="_Toc110074416"/>
      <w:bookmarkStart w:id="313" w:name="_Toc124867142"/>
      <w:r w:rsidRPr="007F0798">
        <w:t>Evaluation scope and limitations</w:t>
      </w:r>
      <w:bookmarkEnd w:id="311"/>
      <w:bookmarkEnd w:id="312"/>
      <w:bookmarkEnd w:id="313"/>
    </w:p>
    <w:p w14:paraId="4E5C130A" w14:textId="77777777" w:rsidR="00DE1F47" w:rsidRPr="00381E3F" w:rsidRDefault="00DE1F47" w:rsidP="00DE1F47">
      <w:pPr>
        <w:pStyle w:val="Heading4"/>
      </w:pPr>
      <w:r w:rsidRPr="00381E3F">
        <w:t>Scope</w:t>
      </w:r>
    </w:p>
    <w:p w14:paraId="3D53530E" w14:textId="68857F1A" w:rsidR="00DE1F47" w:rsidRPr="00381E3F" w:rsidRDefault="00DE1F47" w:rsidP="00DE1F47">
      <w:r w:rsidRPr="00381E3F">
        <w:t xml:space="preserve">This report </w:t>
      </w:r>
      <w:r w:rsidR="00332377">
        <w:t>a</w:t>
      </w:r>
      <w:r w:rsidRPr="00381E3F">
        <w:t>ssess</w:t>
      </w:r>
      <w:r w:rsidR="00332377">
        <w:t>es</w:t>
      </w:r>
      <w:r w:rsidRPr="00381E3F">
        <w:t xml:space="preserve"> of the overall performance of the NEST (to 30 June 2021) including addressing questions of appropriateness, effectiveness and efficiency. To the extent possible, it assesses key components of the trial, including participation, engagement and outcomes for participants and employers</w:t>
      </w:r>
      <w:r w:rsidR="00332377">
        <w:t xml:space="preserve">, as well as </w:t>
      </w:r>
      <w:r w:rsidRPr="00381E3F">
        <w:t>aspects of the program such as the Points Based Activation System (PBAS).</w:t>
      </w:r>
    </w:p>
    <w:p w14:paraId="40A6138E" w14:textId="77777777" w:rsidR="00DE1F47" w:rsidRPr="00381E3F" w:rsidRDefault="00DE1F47" w:rsidP="00DE1F47">
      <w:r w:rsidRPr="00381E3F">
        <w:t>The following areas are out of scope for this evaluation because they are either subject to separate evaluation elsewhere or outside the scope of the trial itself:</w:t>
      </w:r>
    </w:p>
    <w:p w14:paraId="3E4915C3" w14:textId="5EA3C5D0" w:rsidR="00DE1F47" w:rsidRPr="00381E3F" w:rsidRDefault="00DE1F47" w:rsidP="00DE1F47">
      <w:pPr>
        <w:pStyle w:val="Bullet1"/>
      </w:pPr>
      <w:r w:rsidRPr="00381E3F">
        <w:t>programs and program elements that interact with the trial but are not considered part of the trial</w:t>
      </w:r>
      <w:r w:rsidR="00DC545D">
        <w:t>,</w:t>
      </w:r>
      <w:r w:rsidRPr="00381E3F">
        <w:t xml:space="preserve"> such as the New Enterprise Incentive Scheme, the National Work Experience Program, PaTH, Career Transition Assistance (CTA), Employability Skills Training (EST), Employment Preparation Activity (EPA), and Skills for Education and Employment training </w:t>
      </w:r>
    </w:p>
    <w:p w14:paraId="14D4B841" w14:textId="4BE8B32C" w:rsidR="00DE1F47" w:rsidRPr="00381E3F" w:rsidRDefault="00DE1F47" w:rsidP="00DE1F47">
      <w:pPr>
        <w:pStyle w:val="Bullet1"/>
      </w:pPr>
      <w:r w:rsidRPr="00381E3F">
        <w:t xml:space="preserve">the </w:t>
      </w:r>
      <w:r w:rsidR="00F178A9">
        <w:t>‘</w:t>
      </w:r>
      <w:r w:rsidRPr="00381E3F">
        <w:t>gateway</w:t>
      </w:r>
      <w:r w:rsidR="00F178A9">
        <w:t>’</w:t>
      </w:r>
      <w:r w:rsidRPr="00A62531">
        <w:rPr>
          <w:vertAlign w:val="superscript"/>
        </w:rPr>
        <w:footnoteReference w:id="27"/>
      </w:r>
      <w:r w:rsidRPr="00381E3F">
        <w:t xml:space="preserve"> and onboarding process, although the extent to which participants appear to have been referred to the most appropriate service, and the process of assessment and referral</w:t>
      </w:r>
      <w:r w:rsidR="00112ADA">
        <w:t>,</w:t>
      </w:r>
      <w:r w:rsidRPr="00381E3F">
        <w:t xml:space="preserve"> </w:t>
      </w:r>
      <w:r w:rsidR="00FD63F2">
        <w:t>are</w:t>
      </w:r>
      <w:r w:rsidRPr="00381E3F">
        <w:t xml:space="preserve"> examined</w:t>
      </w:r>
    </w:p>
    <w:p w14:paraId="3FAD43FF" w14:textId="77777777" w:rsidR="00DE1F47" w:rsidRPr="00381E3F" w:rsidRDefault="00DE1F47" w:rsidP="00DE1F47">
      <w:pPr>
        <w:pStyle w:val="Bullet1"/>
      </w:pPr>
      <w:r w:rsidRPr="00381E3F">
        <w:lastRenderedPageBreak/>
        <w:t>volunteer participants</w:t>
      </w:r>
    </w:p>
    <w:p w14:paraId="751651D2" w14:textId="4FDF8900" w:rsidR="00DE1F47" w:rsidRPr="00381E3F" w:rsidRDefault="00DE1F47" w:rsidP="00DE1F47">
      <w:pPr>
        <w:pStyle w:val="Bullet1"/>
      </w:pPr>
      <w:r w:rsidRPr="00381E3F">
        <w:t>aspects of the trial that have not yet been implemented.</w:t>
      </w:r>
    </w:p>
    <w:p w14:paraId="744DCA5D" w14:textId="77777777" w:rsidR="00DE1F47" w:rsidRPr="00381E3F" w:rsidRDefault="00DE1F47" w:rsidP="00DE1F47">
      <w:pPr>
        <w:pStyle w:val="Heading4"/>
      </w:pPr>
      <w:r w:rsidRPr="00381E3F">
        <w:t>Limitations</w:t>
      </w:r>
    </w:p>
    <w:p w14:paraId="67595356" w14:textId="5747734E" w:rsidR="00DE1F47" w:rsidRPr="00381E3F" w:rsidRDefault="00DE1F47" w:rsidP="00DE1F47">
      <w:r w:rsidRPr="00381E3F">
        <w:t xml:space="preserve">The main limitations of the evaluation </w:t>
      </w:r>
      <w:r w:rsidR="00140525">
        <w:t xml:space="preserve">are related to the impact of COVID-19 and natural disasters (Section </w:t>
      </w:r>
      <w:r w:rsidR="00140525">
        <w:fldChar w:fldCharType="begin"/>
      </w:r>
      <w:r w:rsidR="00140525">
        <w:instrText xml:space="preserve"> REF _Ref89763517 \n \h </w:instrText>
      </w:r>
      <w:r w:rsidR="00140525">
        <w:fldChar w:fldCharType="separate"/>
      </w:r>
      <w:r w:rsidR="009C2258">
        <w:t>1.4</w:t>
      </w:r>
      <w:r w:rsidR="00140525">
        <w:fldChar w:fldCharType="end"/>
      </w:r>
      <w:r w:rsidR="00140525">
        <w:t>).</w:t>
      </w:r>
    </w:p>
    <w:p w14:paraId="60F87E17" w14:textId="5AF3229D" w:rsidR="00DE1F47" w:rsidRPr="007F0798" w:rsidRDefault="00DE1F47" w:rsidP="002E04B6">
      <w:pPr>
        <w:pStyle w:val="Heading2"/>
        <w:numPr>
          <w:ilvl w:val="1"/>
          <w:numId w:val="40"/>
        </w:numPr>
      </w:pPr>
      <w:bookmarkStart w:id="314" w:name="_Toc94537251"/>
      <w:bookmarkStart w:id="315" w:name="_Toc110074417"/>
      <w:bookmarkStart w:id="316" w:name="_Toc124867143"/>
      <w:r w:rsidRPr="007F0798">
        <w:t>Methodology and data sources</w:t>
      </w:r>
      <w:bookmarkEnd w:id="314"/>
      <w:bookmarkEnd w:id="315"/>
      <w:bookmarkEnd w:id="316"/>
      <w:r w:rsidRPr="007F0798">
        <w:t xml:space="preserve"> </w:t>
      </w:r>
    </w:p>
    <w:p w14:paraId="380A33EA" w14:textId="77777777" w:rsidR="00DE1F47" w:rsidRPr="00381E3F" w:rsidRDefault="00DE1F47" w:rsidP="00DE1F47">
      <w:r w:rsidRPr="00381E3F">
        <w:t>This section provides an overview of methodology and data sources used in this evaluation.</w:t>
      </w:r>
    </w:p>
    <w:p w14:paraId="7A765FA3" w14:textId="60A063E5" w:rsidR="00DE1F47" w:rsidRPr="007F0798" w:rsidRDefault="00DE1F47" w:rsidP="002E04B6">
      <w:pPr>
        <w:pStyle w:val="Heading3"/>
        <w:numPr>
          <w:ilvl w:val="2"/>
          <w:numId w:val="40"/>
        </w:numPr>
      </w:pPr>
      <w:bookmarkStart w:id="317" w:name="_Toc94537252"/>
      <w:bookmarkStart w:id="318" w:name="_Toc110074418"/>
      <w:bookmarkStart w:id="319" w:name="_Toc124867144"/>
      <w:r w:rsidRPr="007F0798">
        <w:t>Methodology</w:t>
      </w:r>
      <w:bookmarkEnd w:id="317"/>
      <w:bookmarkEnd w:id="318"/>
      <w:bookmarkEnd w:id="319"/>
    </w:p>
    <w:p w14:paraId="2A3FE2EF" w14:textId="49B85439" w:rsidR="00DE1F47" w:rsidRPr="00381E3F" w:rsidRDefault="00DE1F47" w:rsidP="00DE1F47">
      <w:r w:rsidRPr="00381E3F">
        <w:t xml:space="preserve">A range of methodologies, </w:t>
      </w:r>
      <w:r w:rsidR="00332377">
        <w:t>using</w:t>
      </w:r>
      <w:r w:rsidRPr="00381E3F">
        <w:t xml:space="preserve"> both qualitative and quantitative analysis</w:t>
      </w:r>
      <w:r w:rsidR="005012A4">
        <w:t>,</w:t>
      </w:r>
      <w:r w:rsidRPr="00381E3F">
        <w:t xml:space="preserve"> are used in this evaluation. The methodological detail is covered in Appendix </w:t>
      </w:r>
      <w:hyperlink w:anchor="C3" w:history="1">
        <w:r w:rsidRPr="006715D4">
          <w:rPr>
            <w:rStyle w:val="Hyperlink"/>
            <w:u w:val="none"/>
          </w:rPr>
          <w:t>C</w:t>
        </w:r>
        <w:r w:rsidR="00855EC7" w:rsidRPr="006715D4">
          <w:rPr>
            <w:rStyle w:val="Hyperlink"/>
            <w:u w:val="none"/>
          </w:rPr>
          <w:t>.3</w:t>
        </w:r>
      </w:hyperlink>
      <w:r w:rsidRPr="0063567A">
        <w:t>,</w:t>
      </w:r>
      <w:r w:rsidRPr="00381E3F">
        <w:t xml:space="preserve"> and there is also some methodological description in relevant sections.</w:t>
      </w:r>
    </w:p>
    <w:p w14:paraId="6FF1A1E5" w14:textId="299FB3FE" w:rsidR="00DE1F47" w:rsidRPr="007F0798" w:rsidRDefault="00DE1F47" w:rsidP="002E04B6">
      <w:pPr>
        <w:pStyle w:val="Heading3"/>
        <w:numPr>
          <w:ilvl w:val="2"/>
          <w:numId w:val="40"/>
        </w:numPr>
      </w:pPr>
      <w:bookmarkStart w:id="320" w:name="_Toc94537253"/>
      <w:bookmarkStart w:id="321" w:name="_Toc110074419"/>
      <w:bookmarkStart w:id="322" w:name="_Ref115962860"/>
      <w:bookmarkStart w:id="323" w:name="_Toc124867145"/>
      <w:bookmarkEnd w:id="292"/>
      <w:r w:rsidRPr="007F0798">
        <w:t>Data sources</w:t>
      </w:r>
      <w:bookmarkEnd w:id="320"/>
      <w:bookmarkEnd w:id="321"/>
      <w:bookmarkEnd w:id="322"/>
      <w:bookmarkEnd w:id="323"/>
    </w:p>
    <w:p w14:paraId="23DCBB70" w14:textId="2DC462A3" w:rsidR="00DE1F47" w:rsidRPr="00381E3F" w:rsidRDefault="00DE1F47" w:rsidP="00DE1F47">
      <w:r w:rsidRPr="00381E3F">
        <w:t>The evaluation uses various data sources, including qualitative fieldwork, surveys, and administrative data. Further detail on each of these data sources can be found at Appendix</w:t>
      </w:r>
      <w:r w:rsidR="00DF5860">
        <w:t xml:space="preserve"> </w:t>
      </w:r>
      <w:hyperlink w:anchor="C4" w:history="1">
        <w:r w:rsidR="00DF5860" w:rsidRPr="006715D4">
          <w:rPr>
            <w:rStyle w:val="Hyperlink"/>
            <w:u w:val="none"/>
          </w:rPr>
          <w:t>C.4</w:t>
        </w:r>
      </w:hyperlink>
      <w:r w:rsidRPr="00DF5860">
        <w:t>.</w:t>
      </w:r>
      <w:r w:rsidRPr="00381E3F">
        <w:t xml:space="preserve"> In the initial qualitative research design, the Longitudinal Study of NEST Participants (NEST LS) and the </w:t>
      </w:r>
      <w:r w:rsidRPr="006C5580">
        <w:t>tranche fieldwork</w:t>
      </w:r>
      <w:r w:rsidRPr="00381E3F">
        <w:t xml:space="preserve"> with NEST providers and other stakeholders (NEST Stakeholder Research) were designed to run concurrently, to enable a broad range of views to be gathered at the same point in time. To this end, </w:t>
      </w:r>
      <w:r w:rsidRPr="006C5580">
        <w:t>Waves 1 and 2</w:t>
      </w:r>
      <w:r w:rsidRPr="00381E3F">
        <w:t xml:space="preserve"> of the </w:t>
      </w:r>
      <w:r w:rsidR="00332377">
        <w:t>NEST LS</w:t>
      </w:r>
      <w:r w:rsidRPr="00381E3F">
        <w:t xml:space="preserve"> and Tranches 1 and 2 of the </w:t>
      </w:r>
      <w:r w:rsidR="00332377">
        <w:t>NEST S</w:t>
      </w:r>
      <w:r w:rsidRPr="00381E3F">
        <w:t xml:space="preserve">takeholder </w:t>
      </w:r>
      <w:r w:rsidR="00332377">
        <w:t>Research</w:t>
      </w:r>
      <w:r w:rsidRPr="00381E3F">
        <w:t xml:space="preserve"> ran concurrently. However, as discussed in Section </w:t>
      </w:r>
      <w:r w:rsidRPr="00381E3F">
        <w:fldChar w:fldCharType="begin"/>
      </w:r>
      <w:r w:rsidRPr="00381E3F">
        <w:instrText xml:space="preserve"> REF _Ref86665320 \r \h </w:instrText>
      </w:r>
      <w:r>
        <w:instrText xml:space="preserve"> \* MERGEFORMAT </w:instrText>
      </w:r>
      <w:r w:rsidRPr="00381E3F">
        <w:fldChar w:fldCharType="separate"/>
      </w:r>
      <w:r w:rsidR="009C2258">
        <w:t>1.4.1</w:t>
      </w:r>
      <w:r w:rsidRPr="00381E3F">
        <w:fldChar w:fldCharType="end"/>
      </w:r>
      <w:r w:rsidR="00DD32A5">
        <w:t>,</w:t>
      </w:r>
      <w:r w:rsidRPr="00381E3F">
        <w:t xml:space="preserve"> the timing of future waves of the </w:t>
      </w:r>
      <w:r w:rsidR="00332377">
        <w:t>NEST LS</w:t>
      </w:r>
      <w:r w:rsidRPr="00381E3F">
        <w:t xml:space="preserve"> and the tranches of </w:t>
      </w:r>
      <w:r w:rsidR="00332377">
        <w:t>NEST S</w:t>
      </w:r>
      <w:r w:rsidRPr="00381E3F">
        <w:t xml:space="preserve">takeholder </w:t>
      </w:r>
      <w:r w:rsidR="00332377">
        <w:t>Research</w:t>
      </w:r>
      <w:r w:rsidRPr="00381E3F">
        <w:t xml:space="preserve"> changed due to unforeseen events.</w:t>
      </w:r>
    </w:p>
    <w:p w14:paraId="660F8B3B" w14:textId="77777777" w:rsidR="00DE1F47" w:rsidRPr="00381E3F" w:rsidRDefault="00DE1F47" w:rsidP="00DE1F47">
      <w:pPr>
        <w:pStyle w:val="Heading4"/>
      </w:pPr>
      <w:r w:rsidRPr="00381E3F">
        <w:t xml:space="preserve">Longitudinal Study of NEST Participants </w:t>
      </w:r>
    </w:p>
    <w:p w14:paraId="7D5D4493" w14:textId="327703CA" w:rsidR="00DE1F47" w:rsidRPr="00381E3F" w:rsidRDefault="00DE1F47" w:rsidP="00DE1F47">
      <w:r w:rsidRPr="00381E3F">
        <w:t xml:space="preserve">The NEST LS </w:t>
      </w:r>
      <w:r w:rsidR="00CF44AC">
        <w:t>was</w:t>
      </w:r>
      <w:r w:rsidRPr="00381E3F">
        <w:t xml:space="preserve"> a qualitative research study of 10 </w:t>
      </w:r>
      <w:r w:rsidR="001E6DE0">
        <w:t>DS</w:t>
      </w:r>
      <w:r w:rsidRPr="00381E3F">
        <w:t xml:space="preserve"> participants and 20 </w:t>
      </w:r>
      <w:r w:rsidR="001E6DE0">
        <w:t>ES</w:t>
      </w:r>
      <w:r w:rsidRPr="00381E3F">
        <w:t xml:space="preserve"> participants (30 altogether) in the trial regions (15 in Mid North Coast and 15 in Adelaide South). The study </w:t>
      </w:r>
      <w:r w:rsidR="00CF44AC">
        <w:t>was</w:t>
      </w:r>
      <w:r w:rsidRPr="00381E3F">
        <w:t xml:space="preserve"> conducted by the Social Research Centre.</w:t>
      </w:r>
    </w:p>
    <w:p w14:paraId="7E1CBC0D" w14:textId="22EB6872" w:rsidR="00DE1F47" w:rsidRPr="00381E3F" w:rsidRDefault="00DE1F47" w:rsidP="00DE1F47">
      <w:bookmarkStart w:id="324" w:name="_Hlk79419242"/>
      <w:r w:rsidRPr="00381E3F">
        <w:t>Five waves of the study were conducted between December 2019 and June 2021 (</w:t>
      </w:r>
      <w:r w:rsidRPr="00381E3F">
        <w:fldChar w:fldCharType="begin"/>
      </w:r>
      <w:r w:rsidRPr="00381E3F">
        <w:instrText xml:space="preserve"> REF _Ref86073778 \h </w:instrText>
      </w:r>
      <w:r>
        <w:instrText xml:space="preserve"> \* MERGEFORMAT </w:instrText>
      </w:r>
      <w:r w:rsidRPr="00381E3F">
        <w:fldChar w:fldCharType="separate"/>
      </w:r>
      <w:r w:rsidR="009C2258" w:rsidRPr="00381E3F">
        <w:t xml:space="preserve">Figure </w:t>
      </w:r>
      <w:r w:rsidR="009C2258">
        <w:rPr>
          <w:noProof/>
        </w:rPr>
        <w:t>2.1</w:t>
      </w:r>
      <w:r w:rsidRPr="00381E3F">
        <w:fldChar w:fldCharType="end"/>
      </w:r>
      <w:r w:rsidRPr="00381E3F">
        <w:t>).</w:t>
      </w:r>
    </w:p>
    <w:p w14:paraId="2F673A48" w14:textId="7A590B38" w:rsidR="00DE1F47" w:rsidRPr="00381E3F" w:rsidRDefault="00DE1F47" w:rsidP="00DE1F47">
      <w:pPr>
        <w:pStyle w:val="Caption"/>
      </w:pPr>
      <w:bookmarkStart w:id="325" w:name="_Ref86073778"/>
      <w:bookmarkStart w:id="326" w:name="_Toc94537526"/>
      <w:bookmarkStart w:id="327" w:name="_Toc110074716"/>
      <w:bookmarkStart w:id="328" w:name="_Toc122545118"/>
      <w:r w:rsidRPr="00381E3F">
        <w:t xml:space="preserve">Figure </w:t>
      </w:r>
      <w:r w:rsidR="009C2258">
        <w:fldChar w:fldCharType="begin"/>
      </w:r>
      <w:r w:rsidR="009C2258">
        <w:instrText xml:space="preserve"> STYLEREF 1 \s </w:instrText>
      </w:r>
      <w:r w:rsidR="009C2258">
        <w:fldChar w:fldCharType="separate"/>
      </w:r>
      <w:r w:rsidR="009C2258">
        <w:rPr>
          <w:noProof/>
        </w:rPr>
        <w:t>2</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325"/>
      <w:r w:rsidRPr="00381E3F">
        <w:t xml:space="preserve"> </w:t>
      </w:r>
      <w:r w:rsidRPr="002D5C94">
        <w:t xml:space="preserve">NEST </w:t>
      </w:r>
      <w:r w:rsidR="00FF70EB" w:rsidRPr="00B74B37">
        <w:t>L</w:t>
      </w:r>
      <w:r w:rsidRPr="006D7FC4">
        <w:t xml:space="preserve">ongitudinal </w:t>
      </w:r>
      <w:r w:rsidR="00FF70EB" w:rsidRPr="006C5580">
        <w:t>S</w:t>
      </w:r>
      <w:r w:rsidRPr="00604A2B">
        <w:t>tudy</w:t>
      </w:r>
      <w:r w:rsidRPr="00381E3F">
        <w:t xml:space="preserve"> interview dates and format</w:t>
      </w:r>
      <w:bookmarkEnd w:id="326"/>
      <w:bookmarkEnd w:id="327"/>
      <w:bookmarkEnd w:id="328"/>
    </w:p>
    <w:p w14:paraId="0616A1C3" w14:textId="77777777" w:rsidR="009C0590" w:rsidRDefault="00DE1F47" w:rsidP="006715D4">
      <w:r w:rsidRPr="00381E3F">
        <w:rPr>
          <w:noProof/>
        </w:rPr>
        <w:drawing>
          <wp:inline distT="0" distB="0" distL="0" distR="0" wp14:anchorId="5E250AEF" wp14:editId="6FAFA7C4">
            <wp:extent cx="5731510" cy="2171700"/>
            <wp:effectExtent l="0" t="0" r="0" b="0"/>
            <wp:docPr id="10" name="Picture 10" descr="Waves 1 and 2 in December 2019 and March 2020 were face to face, subsequent waves were phone vid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Waves 1 and 2 in December 2019 and March 2020 were face to face, subsequent waves were phone video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bookmarkEnd w:id="324"/>
    </w:p>
    <w:p w14:paraId="2622289B" w14:textId="1AD92B6F" w:rsidR="00DE1F47" w:rsidRPr="00381E3F" w:rsidRDefault="00DE1F47" w:rsidP="006715D4">
      <w:pPr>
        <w:keepNext/>
      </w:pPr>
      <w:r>
        <w:lastRenderedPageBreak/>
        <w:t xml:space="preserve">People who left the study were </w:t>
      </w:r>
      <w:r w:rsidRPr="00381E3F">
        <w:t xml:space="preserve">replaced with </w:t>
      </w:r>
      <w:r w:rsidR="00F178A9">
        <w:t>‘</w:t>
      </w:r>
      <w:r w:rsidRPr="00381E3F">
        <w:t>like participants</w:t>
      </w:r>
      <w:r w:rsidR="00F178A9">
        <w:t>’</w:t>
      </w:r>
      <w:r w:rsidRPr="00381E3F">
        <w:t>, except in Wave 3. In keeping with the evaluation design, high</w:t>
      </w:r>
      <w:r w:rsidR="001E6DE0">
        <w:t>-</w:t>
      </w:r>
      <w:r w:rsidRPr="00381E3F">
        <w:t>level reports were provided to relevant policy areas within 2 weeks of completion of fieldwork</w:t>
      </w:r>
      <w:r w:rsidR="00A53A35">
        <w:t>,</w:t>
      </w:r>
      <w:r w:rsidRPr="00381E3F">
        <w:t xml:space="preserve"> and more detailed reports within 2 months of fieldwork. </w:t>
      </w:r>
    </w:p>
    <w:p w14:paraId="077C9B8D" w14:textId="582BB402" w:rsidR="00DE1F47" w:rsidRPr="00381E3F" w:rsidRDefault="00DE1F47" w:rsidP="00DE1F47">
      <w:r w:rsidRPr="00381E3F">
        <w:t xml:space="preserve">Discussion guides were adjusted </w:t>
      </w:r>
      <w:r>
        <w:t xml:space="preserve">at </w:t>
      </w:r>
      <w:r w:rsidRPr="00381E3F">
        <w:t>each wave to explore changes in experiences and examine new policies (such as PBAS). All interviews were recorded, transcribed and analysed using NVivo.</w:t>
      </w:r>
    </w:p>
    <w:p w14:paraId="52683083" w14:textId="77777777" w:rsidR="00DE1F47" w:rsidRPr="00381E3F" w:rsidRDefault="00DE1F47" w:rsidP="00DE1F47">
      <w:pPr>
        <w:pStyle w:val="Heading4"/>
      </w:pPr>
      <w:r w:rsidRPr="00381E3F">
        <w:t>Fieldwork with NEST providers and other stakeholders</w:t>
      </w:r>
    </w:p>
    <w:p w14:paraId="0219E597" w14:textId="430F5788" w:rsidR="00DE1F47" w:rsidRPr="00381E3F" w:rsidRDefault="00DE1F47" w:rsidP="00DE1F47">
      <w:r w:rsidRPr="00381E3F">
        <w:t xml:space="preserve">In this report, this fieldwork is referred to as the </w:t>
      </w:r>
      <w:r w:rsidR="00CF44AC">
        <w:t xml:space="preserve">NEST </w:t>
      </w:r>
      <w:r w:rsidRPr="00381E3F">
        <w:t>Stakeholder Research.</w:t>
      </w:r>
    </w:p>
    <w:p w14:paraId="368976B9" w14:textId="7E6713AB" w:rsidR="00DE1F47" w:rsidRPr="00381E3F" w:rsidRDefault="00DE1F47" w:rsidP="00DE1F47">
      <w:bookmarkStart w:id="329" w:name="_Hlk79419269"/>
      <w:r w:rsidRPr="00381E3F">
        <w:t>To the end of June 2021, 4 tranches were conducted by departmental researchers (</w:t>
      </w:r>
      <w:r w:rsidRPr="00381E3F">
        <w:fldChar w:fldCharType="begin"/>
      </w:r>
      <w:r w:rsidRPr="00381E3F">
        <w:instrText xml:space="preserve"> REF _Ref86073831 \h </w:instrText>
      </w:r>
      <w:r>
        <w:instrText xml:space="preserve"> \* MERGEFORMAT </w:instrText>
      </w:r>
      <w:r w:rsidRPr="00381E3F">
        <w:fldChar w:fldCharType="separate"/>
      </w:r>
      <w:r w:rsidR="009C2258" w:rsidRPr="00381E3F">
        <w:t xml:space="preserve">Figure </w:t>
      </w:r>
      <w:r w:rsidR="009C2258">
        <w:rPr>
          <w:noProof/>
        </w:rPr>
        <w:t>2.2</w:t>
      </w:r>
      <w:r w:rsidRPr="00381E3F">
        <w:fldChar w:fldCharType="end"/>
      </w:r>
      <w:r w:rsidRPr="00381E3F">
        <w:t xml:space="preserve">). </w:t>
      </w:r>
    </w:p>
    <w:p w14:paraId="529C58C5" w14:textId="4AFDBBD1" w:rsidR="00DE1F47" w:rsidRPr="00381E3F" w:rsidRDefault="00DE1F47" w:rsidP="00DE1F47">
      <w:pPr>
        <w:pStyle w:val="Caption"/>
      </w:pPr>
      <w:bookmarkStart w:id="330" w:name="_Ref86073831"/>
      <w:bookmarkStart w:id="331" w:name="_Toc94537527"/>
      <w:bookmarkStart w:id="332" w:name="_Toc110074717"/>
      <w:bookmarkStart w:id="333" w:name="_Toc122545119"/>
      <w:r w:rsidRPr="00381E3F">
        <w:t xml:space="preserve">Figure </w:t>
      </w:r>
      <w:r w:rsidR="009C2258">
        <w:fldChar w:fldCharType="begin"/>
      </w:r>
      <w:r w:rsidR="009C2258">
        <w:instrText xml:space="preserve"> STYLEREF 1 \s </w:instrText>
      </w:r>
      <w:r w:rsidR="009C2258">
        <w:fldChar w:fldCharType="separate"/>
      </w:r>
      <w:r w:rsidR="009C2258">
        <w:rPr>
          <w:noProof/>
        </w:rPr>
        <w:t>2</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330"/>
      <w:r w:rsidRPr="00381E3F">
        <w:t xml:space="preserve"> Provider and stakeholder interview </w:t>
      </w:r>
      <w:r w:rsidRPr="00381E3F">
        <w:rPr>
          <w:noProof/>
        </w:rPr>
        <w:t>timeline</w:t>
      </w:r>
      <w:bookmarkEnd w:id="331"/>
      <w:bookmarkEnd w:id="332"/>
      <w:bookmarkEnd w:id="333"/>
    </w:p>
    <w:p w14:paraId="53066BEF" w14:textId="77777777" w:rsidR="00DE1F47" w:rsidRPr="00381E3F" w:rsidRDefault="00DE1F47" w:rsidP="00DE1F47">
      <w:r w:rsidRPr="00381E3F">
        <w:rPr>
          <w:noProof/>
        </w:rPr>
        <w:drawing>
          <wp:inline distT="0" distB="0" distL="0" distR="0" wp14:anchorId="6EAC45BF" wp14:editId="40C40AB5">
            <wp:extent cx="5731510" cy="1913255"/>
            <wp:effectExtent l="0" t="0" r="0" b="0"/>
            <wp:docPr id="11" name="Picture 11" descr="The 4 tranches, from late 2019 to mid-2020, comprised a combination of provider site visits and interviews, DESE staff interviews, RTO interviews, host organisation interviews and employer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4 tranches, from late 2019 to mid-2020, comprised a combination of provider site visits and interviews, DESE staff interviews, RTO interviews, host organisation interviews and employer interview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p>
    <w:bookmarkEnd w:id="329"/>
    <w:p w14:paraId="38679F05" w14:textId="77777777" w:rsidR="00DE1F47" w:rsidRPr="00381E3F" w:rsidRDefault="00DE1F47" w:rsidP="00DE1F47">
      <w:pPr>
        <w:pStyle w:val="Heading4"/>
      </w:pPr>
      <w:r w:rsidRPr="00381E3F">
        <w:t>Participant Experiences of Employment Services</w:t>
      </w:r>
    </w:p>
    <w:p w14:paraId="7A4C4B92" w14:textId="06B08BE2" w:rsidR="00DE1F47" w:rsidRPr="00381E3F" w:rsidRDefault="00DE1F47" w:rsidP="00DE1F47">
      <w:r w:rsidRPr="00381E3F">
        <w:t xml:space="preserve">The Participant Experiences of Employment Services (PEES) study was conducted by Wallis Consulting. It </w:t>
      </w:r>
      <w:r w:rsidR="00140525">
        <w:t>included</w:t>
      </w:r>
      <w:r w:rsidRPr="00381E3F">
        <w:t xml:space="preserve"> survey and qualitative fieldwork that explored the experiences of participants in mainstream employment services. More than 5,000 participants from different employment programs completed a telephone or online survey between 1 April and 10</w:t>
      </w:r>
      <w:r>
        <w:t> </w:t>
      </w:r>
      <w:r w:rsidRPr="00381E3F">
        <w:t>May</w:t>
      </w:r>
      <w:r>
        <w:t> </w:t>
      </w:r>
      <w:r w:rsidRPr="00381E3F">
        <w:t>2021</w:t>
      </w:r>
      <w:r>
        <w:t xml:space="preserve"> </w:t>
      </w:r>
      <w:r w:rsidRPr="00381E3F">
        <w:t>(</w:t>
      </w:r>
      <w:r w:rsidRPr="00381E3F">
        <w:fldChar w:fldCharType="begin"/>
      </w:r>
      <w:r w:rsidRPr="00381E3F">
        <w:instrText xml:space="preserve"> REF _Ref86074020 \h </w:instrText>
      </w:r>
      <w:r>
        <w:instrText xml:space="preserve"> \* MERGEFORMAT </w:instrText>
      </w:r>
      <w:r w:rsidRPr="00381E3F">
        <w:fldChar w:fldCharType="separate"/>
      </w:r>
      <w:r w:rsidR="009C2258" w:rsidRPr="00381E3F">
        <w:t xml:space="preserve">Table </w:t>
      </w:r>
      <w:r w:rsidR="009C2258">
        <w:rPr>
          <w:noProof/>
        </w:rPr>
        <w:t>2.2</w:t>
      </w:r>
      <w:r w:rsidRPr="00381E3F">
        <w:fldChar w:fldCharType="end"/>
      </w:r>
      <w:r w:rsidRPr="00381E3F">
        <w:t>).</w:t>
      </w:r>
    </w:p>
    <w:p w14:paraId="5BFC0830" w14:textId="51965998" w:rsidR="00DE1F47" w:rsidRPr="00381E3F" w:rsidRDefault="00DE1F47" w:rsidP="002D00C9">
      <w:pPr>
        <w:pStyle w:val="Caption"/>
        <w:keepLines/>
      </w:pPr>
      <w:bookmarkStart w:id="334" w:name="_Ref86074020"/>
      <w:bookmarkStart w:id="335" w:name="_Toc94537378"/>
      <w:bookmarkStart w:id="336" w:name="_Toc110074574"/>
      <w:bookmarkStart w:id="337" w:name="_Toc116314691"/>
      <w:bookmarkStart w:id="338" w:name="_Toc122558530"/>
      <w:r w:rsidRPr="00381E3F">
        <w:t xml:space="preserve">Table </w:t>
      </w:r>
      <w:r w:rsidR="009C2258">
        <w:fldChar w:fldCharType="begin"/>
      </w:r>
      <w:r w:rsidR="009C2258">
        <w:instrText xml:space="preserve"> STYLEREF 1 \s </w:instrText>
      </w:r>
      <w:r w:rsidR="009C2258">
        <w:fldChar w:fldCharType="separate"/>
      </w:r>
      <w:r w:rsidR="009C2258">
        <w:rPr>
          <w:noProof/>
        </w:rPr>
        <w:t>2</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334"/>
      <w:r w:rsidRPr="00381E3F">
        <w:t xml:space="preserve"> Completed </w:t>
      </w:r>
      <w:r w:rsidR="00FC1F89">
        <w:t>PEE</w:t>
      </w:r>
      <w:r w:rsidRPr="00381E3F">
        <w:t>S Survey interviews, by employment program</w:t>
      </w:r>
      <w:bookmarkEnd w:id="335"/>
      <w:bookmarkEnd w:id="336"/>
      <w:r w:rsidR="0050756E">
        <w:t xml:space="preserve"> (number)</w:t>
      </w:r>
      <w:bookmarkEnd w:id="337"/>
      <w:bookmarkEnd w:id="338"/>
    </w:p>
    <w:tbl>
      <w:tblPr>
        <w:tblStyle w:val="DESE"/>
        <w:tblW w:w="5000" w:type="pct"/>
        <w:tblBorders>
          <w:left w:val="none" w:sz="0" w:space="0" w:color="auto"/>
          <w:right w:val="none" w:sz="0" w:space="0" w:color="auto"/>
        </w:tblBorders>
        <w:shd w:val="clear" w:color="auto" w:fill="FFFFFF" w:themeFill="background1"/>
        <w:tblLook w:val="04A0" w:firstRow="1" w:lastRow="0" w:firstColumn="1" w:lastColumn="0" w:noHBand="0" w:noVBand="1"/>
      </w:tblPr>
      <w:tblGrid>
        <w:gridCol w:w="5529"/>
        <w:gridCol w:w="3497"/>
      </w:tblGrid>
      <w:tr w:rsidR="00DE1F47" w:rsidRPr="00381E3F" w14:paraId="50408FA7"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063" w:type="pct"/>
            <w:shd w:val="clear" w:color="auto" w:fill="404040" w:themeFill="text1" w:themeFillTint="BF"/>
            <w:tcMar>
              <w:top w:w="28" w:type="dxa"/>
              <w:bottom w:w="28" w:type="dxa"/>
            </w:tcMar>
          </w:tcPr>
          <w:p w14:paraId="6ED305DB" w14:textId="77777777" w:rsidR="00DE1F47" w:rsidRPr="000C5B9F" w:rsidRDefault="00DE1F47" w:rsidP="00140525">
            <w:pPr>
              <w:spacing w:after="100"/>
              <w:rPr>
                <w:b/>
                <w:bCs/>
                <w:sz w:val="20"/>
                <w:szCs w:val="20"/>
              </w:rPr>
            </w:pPr>
            <w:r w:rsidRPr="000C5B9F">
              <w:rPr>
                <w:b/>
                <w:bCs/>
                <w:sz w:val="20"/>
                <w:szCs w:val="20"/>
              </w:rPr>
              <w:t>Quota group</w:t>
            </w:r>
          </w:p>
        </w:tc>
        <w:tc>
          <w:tcPr>
            <w:tcW w:w="1937" w:type="pct"/>
            <w:shd w:val="clear" w:color="auto" w:fill="404040" w:themeFill="text1" w:themeFillTint="BF"/>
            <w:tcMar>
              <w:top w:w="28" w:type="dxa"/>
              <w:bottom w:w="28" w:type="dxa"/>
            </w:tcMar>
          </w:tcPr>
          <w:p w14:paraId="30949C65" w14:textId="133B8B71" w:rsidR="00DE1F47" w:rsidRPr="000C5B9F" w:rsidRDefault="00DE1F47" w:rsidP="00140525">
            <w:pPr>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0C5B9F">
              <w:rPr>
                <w:b/>
                <w:bCs/>
                <w:sz w:val="20"/>
                <w:szCs w:val="20"/>
              </w:rPr>
              <w:t>Completed interviews</w:t>
            </w:r>
            <w:r w:rsidR="007B6D27">
              <w:rPr>
                <w:b/>
                <w:bCs/>
                <w:sz w:val="20"/>
                <w:szCs w:val="20"/>
              </w:rPr>
              <w:t xml:space="preserve"> (n)</w:t>
            </w:r>
          </w:p>
        </w:tc>
      </w:tr>
      <w:tr w:rsidR="00DE1F47" w:rsidRPr="00381E3F" w14:paraId="6C3AC2F0"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57D3E603" w14:textId="77777777" w:rsidR="00DE1F47" w:rsidRPr="00381E3F" w:rsidRDefault="00DE1F47" w:rsidP="00140525">
            <w:pPr>
              <w:spacing w:after="100"/>
              <w:rPr>
                <w:b/>
                <w:bCs/>
                <w:sz w:val="20"/>
                <w:szCs w:val="20"/>
              </w:rPr>
            </w:pPr>
            <w:r w:rsidRPr="00381E3F">
              <w:rPr>
                <w:b/>
                <w:bCs/>
                <w:sz w:val="20"/>
                <w:szCs w:val="20"/>
              </w:rPr>
              <w:t>Total NEST</w:t>
            </w:r>
          </w:p>
        </w:tc>
        <w:tc>
          <w:tcPr>
            <w:tcW w:w="1937" w:type="pct"/>
            <w:shd w:val="clear" w:color="auto" w:fill="FFFFFF" w:themeFill="background1"/>
            <w:tcMar>
              <w:top w:w="28" w:type="dxa"/>
              <w:bottom w:w="28" w:type="dxa"/>
            </w:tcMar>
          </w:tcPr>
          <w:p w14:paraId="772BF3F4"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2,127</w:t>
            </w:r>
          </w:p>
        </w:tc>
      </w:tr>
      <w:tr w:rsidR="00DE1F47" w:rsidRPr="00381E3F" w14:paraId="5AD3AA1E"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25554F39" w14:textId="77777777" w:rsidR="00DE1F47" w:rsidRPr="00381E3F" w:rsidRDefault="00DE1F47" w:rsidP="00140525">
            <w:pPr>
              <w:spacing w:after="100"/>
              <w:rPr>
                <w:sz w:val="20"/>
                <w:szCs w:val="20"/>
              </w:rPr>
            </w:pPr>
            <w:r w:rsidRPr="00381E3F">
              <w:rPr>
                <w:sz w:val="20"/>
                <w:szCs w:val="20"/>
              </w:rPr>
              <w:t>NEST Digital Services</w:t>
            </w:r>
          </w:p>
        </w:tc>
        <w:tc>
          <w:tcPr>
            <w:tcW w:w="1937" w:type="pct"/>
            <w:shd w:val="clear" w:color="auto" w:fill="FFFFFF" w:themeFill="background1"/>
            <w:tcMar>
              <w:top w:w="28" w:type="dxa"/>
              <w:bottom w:w="28" w:type="dxa"/>
            </w:tcMar>
          </w:tcPr>
          <w:p w14:paraId="54CD160C"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1,068</w:t>
            </w:r>
          </w:p>
        </w:tc>
      </w:tr>
      <w:tr w:rsidR="00DE1F47" w:rsidRPr="00381E3F" w14:paraId="332D089E"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05321FFD" w14:textId="77777777" w:rsidR="00DE1F47" w:rsidRPr="00381E3F" w:rsidRDefault="00DE1F47" w:rsidP="00140525">
            <w:pPr>
              <w:spacing w:after="100"/>
              <w:rPr>
                <w:sz w:val="20"/>
                <w:szCs w:val="20"/>
              </w:rPr>
            </w:pPr>
            <w:r w:rsidRPr="00381E3F">
              <w:rPr>
                <w:sz w:val="20"/>
                <w:szCs w:val="20"/>
              </w:rPr>
              <w:t>NEST Enhanced Services</w:t>
            </w:r>
          </w:p>
        </w:tc>
        <w:tc>
          <w:tcPr>
            <w:tcW w:w="1937" w:type="pct"/>
            <w:shd w:val="clear" w:color="auto" w:fill="FFFFFF" w:themeFill="background1"/>
            <w:tcMar>
              <w:top w:w="28" w:type="dxa"/>
              <w:bottom w:w="28" w:type="dxa"/>
            </w:tcMar>
          </w:tcPr>
          <w:p w14:paraId="6F01CD47"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1,059</w:t>
            </w:r>
          </w:p>
        </w:tc>
      </w:tr>
      <w:tr w:rsidR="00DE1F47" w:rsidRPr="00381E3F" w14:paraId="5C143751"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61B0578F" w14:textId="77777777" w:rsidR="00DE1F47" w:rsidRPr="00381E3F" w:rsidRDefault="00DE1F47" w:rsidP="00140525">
            <w:pPr>
              <w:spacing w:after="100"/>
              <w:rPr>
                <w:b/>
                <w:bCs/>
                <w:sz w:val="20"/>
                <w:szCs w:val="20"/>
              </w:rPr>
            </w:pPr>
            <w:r w:rsidRPr="00381E3F">
              <w:rPr>
                <w:b/>
                <w:bCs/>
                <w:sz w:val="20"/>
                <w:szCs w:val="20"/>
              </w:rPr>
              <w:t>Total jobactive</w:t>
            </w:r>
          </w:p>
        </w:tc>
        <w:tc>
          <w:tcPr>
            <w:tcW w:w="1937" w:type="pct"/>
            <w:shd w:val="clear" w:color="auto" w:fill="FFFFFF" w:themeFill="background1"/>
            <w:tcMar>
              <w:top w:w="28" w:type="dxa"/>
              <w:bottom w:w="28" w:type="dxa"/>
            </w:tcMar>
          </w:tcPr>
          <w:p w14:paraId="451BF1B3"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1,513</w:t>
            </w:r>
          </w:p>
        </w:tc>
      </w:tr>
      <w:tr w:rsidR="00DE1F47" w:rsidRPr="00381E3F" w14:paraId="199F260B"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0E9B0FB8" w14:textId="77777777" w:rsidR="00DE1F47" w:rsidRPr="00381E3F" w:rsidRDefault="00DE1F47" w:rsidP="00140525">
            <w:pPr>
              <w:spacing w:after="100"/>
              <w:rPr>
                <w:sz w:val="20"/>
                <w:szCs w:val="20"/>
              </w:rPr>
            </w:pPr>
            <w:r>
              <w:rPr>
                <w:sz w:val="20"/>
                <w:szCs w:val="20"/>
              </w:rPr>
              <w:t>j</w:t>
            </w:r>
            <w:r w:rsidRPr="00381E3F">
              <w:rPr>
                <w:sz w:val="20"/>
                <w:szCs w:val="20"/>
              </w:rPr>
              <w:t>obactive</w:t>
            </w:r>
          </w:p>
        </w:tc>
        <w:tc>
          <w:tcPr>
            <w:tcW w:w="1937" w:type="pct"/>
            <w:shd w:val="clear" w:color="auto" w:fill="FFFFFF" w:themeFill="background1"/>
            <w:tcMar>
              <w:top w:w="28" w:type="dxa"/>
              <w:bottom w:w="28" w:type="dxa"/>
            </w:tcMar>
          </w:tcPr>
          <w:p w14:paraId="6DB6D1E5"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1,042</w:t>
            </w:r>
          </w:p>
        </w:tc>
      </w:tr>
      <w:tr w:rsidR="00DE1F47" w:rsidRPr="00381E3F" w14:paraId="14F25D7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0983448C" w14:textId="77777777" w:rsidR="00DE1F47" w:rsidRPr="00381E3F" w:rsidRDefault="00DE1F47" w:rsidP="00140525">
            <w:pPr>
              <w:spacing w:after="100"/>
              <w:rPr>
                <w:sz w:val="20"/>
                <w:szCs w:val="20"/>
              </w:rPr>
            </w:pPr>
            <w:r w:rsidRPr="00381E3F">
              <w:rPr>
                <w:sz w:val="20"/>
                <w:szCs w:val="20"/>
              </w:rPr>
              <w:t>jobactive comparison regions</w:t>
            </w:r>
          </w:p>
        </w:tc>
        <w:tc>
          <w:tcPr>
            <w:tcW w:w="1937" w:type="pct"/>
            <w:shd w:val="clear" w:color="auto" w:fill="FFFFFF" w:themeFill="background1"/>
            <w:tcMar>
              <w:top w:w="28" w:type="dxa"/>
              <w:bottom w:w="28" w:type="dxa"/>
            </w:tcMar>
          </w:tcPr>
          <w:p w14:paraId="0BE96C74"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471</w:t>
            </w:r>
          </w:p>
        </w:tc>
      </w:tr>
      <w:tr w:rsidR="00DE1F47" w:rsidRPr="00381E3F" w14:paraId="44FFC3B9"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30F817A3" w14:textId="77777777" w:rsidR="00DE1F47" w:rsidRPr="00381E3F" w:rsidRDefault="00DE1F47" w:rsidP="00140525">
            <w:pPr>
              <w:spacing w:after="100"/>
              <w:rPr>
                <w:b/>
                <w:bCs/>
                <w:sz w:val="20"/>
                <w:szCs w:val="20"/>
              </w:rPr>
            </w:pPr>
            <w:r w:rsidRPr="00381E3F">
              <w:rPr>
                <w:b/>
                <w:bCs/>
                <w:sz w:val="20"/>
                <w:szCs w:val="20"/>
              </w:rPr>
              <w:t>Total Online Employment Services (OES)</w:t>
            </w:r>
          </w:p>
        </w:tc>
        <w:tc>
          <w:tcPr>
            <w:tcW w:w="1937" w:type="pct"/>
            <w:shd w:val="clear" w:color="auto" w:fill="FFFFFF" w:themeFill="background1"/>
            <w:tcMar>
              <w:top w:w="28" w:type="dxa"/>
              <w:bottom w:w="28" w:type="dxa"/>
            </w:tcMar>
          </w:tcPr>
          <w:p w14:paraId="38AFA2A7"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1,346</w:t>
            </w:r>
          </w:p>
        </w:tc>
      </w:tr>
      <w:tr w:rsidR="00DE1F47" w:rsidRPr="00381E3F" w14:paraId="5FB1F91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23046EFE" w14:textId="77777777" w:rsidR="00DE1F47" w:rsidRPr="00381E3F" w:rsidRDefault="00DE1F47" w:rsidP="00140525">
            <w:pPr>
              <w:spacing w:after="100"/>
              <w:rPr>
                <w:sz w:val="20"/>
                <w:szCs w:val="20"/>
              </w:rPr>
            </w:pPr>
            <w:r w:rsidRPr="00381E3F">
              <w:rPr>
                <w:sz w:val="20"/>
                <w:szCs w:val="20"/>
              </w:rPr>
              <w:t>OES</w:t>
            </w:r>
          </w:p>
        </w:tc>
        <w:tc>
          <w:tcPr>
            <w:tcW w:w="1937" w:type="pct"/>
            <w:shd w:val="clear" w:color="auto" w:fill="FFFFFF" w:themeFill="background1"/>
            <w:tcMar>
              <w:top w:w="28" w:type="dxa"/>
              <w:bottom w:w="28" w:type="dxa"/>
            </w:tcMar>
          </w:tcPr>
          <w:p w14:paraId="7C22D77E"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967</w:t>
            </w:r>
          </w:p>
        </w:tc>
      </w:tr>
      <w:tr w:rsidR="00DE1F47" w:rsidRPr="00381E3F" w14:paraId="3F1E9BD5"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49AD5B4B" w14:textId="77777777" w:rsidR="00DE1F47" w:rsidRPr="00381E3F" w:rsidRDefault="00DE1F47" w:rsidP="00140525">
            <w:pPr>
              <w:spacing w:after="100"/>
              <w:rPr>
                <w:sz w:val="20"/>
                <w:szCs w:val="20"/>
              </w:rPr>
            </w:pPr>
            <w:r w:rsidRPr="00381E3F">
              <w:rPr>
                <w:sz w:val="20"/>
                <w:szCs w:val="20"/>
              </w:rPr>
              <w:t>OES comparison regions</w:t>
            </w:r>
          </w:p>
        </w:tc>
        <w:tc>
          <w:tcPr>
            <w:tcW w:w="1937" w:type="pct"/>
            <w:shd w:val="clear" w:color="auto" w:fill="FFFFFF" w:themeFill="background1"/>
            <w:tcMar>
              <w:top w:w="28" w:type="dxa"/>
              <w:bottom w:w="28" w:type="dxa"/>
            </w:tcMar>
          </w:tcPr>
          <w:p w14:paraId="1A941CB9"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379</w:t>
            </w:r>
          </w:p>
        </w:tc>
      </w:tr>
      <w:tr w:rsidR="00DE1F47" w:rsidRPr="00381E3F" w14:paraId="0FD1178A"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144CFDD1" w14:textId="77777777" w:rsidR="00DE1F47" w:rsidRPr="00381E3F" w:rsidRDefault="00DE1F47" w:rsidP="00140525">
            <w:pPr>
              <w:spacing w:after="100"/>
              <w:rPr>
                <w:b/>
                <w:bCs/>
                <w:sz w:val="20"/>
                <w:szCs w:val="20"/>
              </w:rPr>
            </w:pPr>
            <w:r w:rsidRPr="00381E3F">
              <w:rPr>
                <w:b/>
                <w:bCs/>
                <w:sz w:val="20"/>
                <w:szCs w:val="20"/>
              </w:rPr>
              <w:t>Total Volunteer Online Employment Services Trial (VOEST)</w:t>
            </w:r>
          </w:p>
        </w:tc>
        <w:tc>
          <w:tcPr>
            <w:tcW w:w="1937" w:type="pct"/>
            <w:shd w:val="clear" w:color="auto" w:fill="FFFFFF" w:themeFill="background1"/>
            <w:tcMar>
              <w:top w:w="28" w:type="dxa"/>
              <w:bottom w:w="28" w:type="dxa"/>
            </w:tcMar>
          </w:tcPr>
          <w:p w14:paraId="68B200AF"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302</w:t>
            </w:r>
          </w:p>
        </w:tc>
      </w:tr>
      <w:tr w:rsidR="00DE1F47" w:rsidRPr="00381E3F" w14:paraId="2A30A7D3"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063" w:type="pct"/>
            <w:shd w:val="clear" w:color="auto" w:fill="FFFFFF" w:themeFill="background1"/>
            <w:tcMar>
              <w:top w:w="28" w:type="dxa"/>
              <w:bottom w:w="28" w:type="dxa"/>
            </w:tcMar>
          </w:tcPr>
          <w:p w14:paraId="6380B411" w14:textId="77777777" w:rsidR="00DE1F47" w:rsidRPr="001226A9" w:rsidRDefault="00DE1F47" w:rsidP="00140525">
            <w:pPr>
              <w:spacing w:after="100"/>
              <w:rPr>
                <w:b/>
                <w:bCs/>
                <w:sz w:val="20"/>
                <w:szCs w:val="20"/>
              </w:rPr>
            </w:pPr>
            <w:r w:rsidRPr="001226A9">
              <w:rPr>
                <w:b/>
                <w:bCs/>
                <w:sz w:val="20"/>
                <w:szCs w:val="20"/>
              </w:rPr>
              <w:t>All participants</w:t>
            </w:r>
          </w:p>
        </w:tc>
        <w:tc>
          <w:tcPr>
            <w:tcW w:w="1937" w:type="pct"/>
            <w:shd w:val="clear" w:color="auto" w:fill="FFFFFF" w:themeFill="background1"/>
            <w:tcMar>
              <w:top w:w="28" w:type="dxa"/>
              <w:bottom w:w="28" w:type="dxa"/>
            </w:tcMar>
          </w:tcPr>
          <w:p w14:paraId="5B88CD16" w14:textId="77777777" w:rsidR="00DE1F47" w:rsidRPr="00381E3F" w:rsidRDefault="00DE1F47" w:rsidP="00140525">
            <w:pPr>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5,288</w:t>
            </w:r>
          </w:p>
        </w:tc>
      </w:tr>
    </w:tbl>
    <w:p w14:paraId="27A31389" w14:textId="25E0EDB1" w:rsidR="00DE1F47" w:rsidRPr="00381E3F" w:rsidRDefault="00DE1F47" w:rsidP="006715D4">
      <w:pPr>
        <w:pStyle w:val="Sourceandnotetext"/>
        <w:keepNext w:val="0"/>
      </w:pPr>
      <w:r w:rsidRPr="00381E3F">
        <w:t>Source:</w:t>
      </w:r>
      <w:r w:rsidR="00062D01">
        <w:tab/>
      </w:r>
      <w:r w:rsidRPr="008C1B1D">
        <w:t xml:space="preserve">PEES </w:t>
      </w:r>
      <w:r w:rsidR="00A15DE6">
        <w:t>s</w:t>
      </w:r>
      <w:r w:rsidRPr="008C1B1D">
        <w:t>ample report</w:t>
      </w:r>
      <w:r w:rsidR="00A15DE6">
        <w:t>.</w:t>
      </w:r>
    </w:p>
    <w:p w14:paraId="363125FE" w14:textId="29AEA201" w:rsidR="00DE1F47" w:rsidRPr="00381E3F" w:rsidRDefault="00DE1F47" w:rsidP="002D00C9">
      <w:pPr>
        <w:spacing w:before="240"/>
      </w:pPr>
      <w:r w:rsidRPr="00381E3F">
        <w:lastRenderedPageBreak/>
        <w:t>The qualitative fieldwork further explored participants</w:t>
      </w:r>
      <w:r w:rsidR="00F178A9">
        <w:t>’</w:t>
      </w:r>
      <w:r w:rsidRPr="00381E3F">
        <w:t xml:space="preserve"> views and experiences. It comprised</w:t>
      </w:r>
      <w:r>
        <w:t xml:space="preserve"> </w:t>
      </w:r>
      <w:r w:rsidRPr="00381E3F">
        <w:t>34 in-depth interviews and 14 focus groups. Participants in the qualitative component were split into 5</w:t>
      </w:r>
      <w:r>
        <w:t> </w:t>
      </w:r>
      <w:r w:rsidRPr="00381E3F">
        <w:t>segments, representing different employment services program</w:t>
      </w:r>
      <w:r>
        <w:t>s</w:t>
      </w:r>
      <w:r w:rsidRPr="00381E3F">
        <w:t xml:space="preserve"> and subset</w:t>
      </w:r>
      <w:r w:rsidR="00EF6E48">
        <w:t>s</w:t>
      </w:r>
      <w:r w:rsidRPr="00381E3F">
        <w:t xml:space="preserve"> of the community, including different age groups, periods of assistance, and IT access. Interviews were conducted using a combination of Microsoft Teams and face-to-face discussions. </w:t>
      </w:r>
    </w:p>
    <w:p w14:paraId="168B5618" w14:textId="74B313B6" w:rsidR="00DE1F47" w:rsidRPr="00381E3F" w:rsidRDefault="00DE1F47" w:rsidP="00DE1F47">
      <w:r w:rsidRPr="00381E3F">
        <w:t>In this report, the survey component of the PEES study is referred to as</w:t>
      </w:r>
      <w:r w:rsidR="0029461D">
        <w:t xml:space="preserve"> the</w:t>
      </w:r>
      <w:r w:rsidRPr="00381E3F">
        <w:t xml:space="preserve"> PEES Survey, and the qualitative component is referred to as</w:t>
      </w:r>
      <w:r w:rsidR="0029461D">
        <w:t xml:space="preserve"> the</w:t>
      </w:r>
      <w:r w:rsidRPr="00381E3F">
        <w:t xml:space="preserve"> PEES Qualitative</w:t>
      </w:r>
      <w:r w:rsidR="00A12AC9">
        <w:t xml:space="preserve"> </w:t>
      </w:r>
      <w:r w:rsidR="00142B1E">
        <w:t>research</w:t>
      </w:r>
      <w:r w:rsidRPr="00381E3F">
        <w:t>.</w:t>
      </w:r>
    </w:p>
    <w:p w14:paraId="7A72A1DE" w14:textId="77777777" w:rsidR="00DE1F47" w:rsidRPr="00381E3F" w:rsidRDefault="00DE1F47" w:rsidP="00DE1F47">
      <w:pPr>
        <w:pStyle w:val="Heading4"/>
      </w:pPr>
      <w:r w:rsidRPr="00B74B37">
        <w:t>4 Month Activity Survey</w:t>
      </w:r>
    </w:p>
    <w:p w14:paraId="1AB8C8F9" w14:textId="6A539B09" w:rsidR="00DE1F47" w:rsidRPr="00381E3F" w:rsidRDefault="00DE1F47" w:rsidP="00DE1F47">
      <w:r w:rsidRPr="00381E3F">
        <w:t xml:space="preserve">The 4 Month Activity Survey began in November 2020. This survey explores the attitudes and experiences of DS participants who commenced in CTA, EPA or EST to </w:t>
      </w:r>
      <w:r w:rsidR="006668F1">
        <w:t>fulfil</w:t>
      </w:r>
      <w:r w:rsidRPr="00381E3F">
        <w:t xml:space="preserve"> their 4 month </w:t>
      </w:r>
      <w:r w:rsidR="00CF44AC">
        <w:t>activation</w:t>
      </w:r>
      <w:r w:rsidRPr="00381E3F">
        <w:t xml:space="preserve"> requirement. A link to the survey </w:t>
      </w:r>
      <w:r w:rsidR="00CF44AC">
        <w:t>was</w:t>
      </w:r>
      <w:r w:rsidRPr="00381E3F">
        <w:t xml:space="preserve"> sent out monthly to people who completed CTA, EPA or EST</w:t>
      </w:r>
      <w:r w:rsidR="00CF44AC">
        <w:t xml:space="preserve"> (</w:t>
      </w:r>
      <w:r w:rsidR="00142B1E">
        <w:fldChar w:fldCharType="begin"/>
      </w:r>
      <w:r w:rsidR="00142B1E">
        <w:instrText xml:space="preserve"> REF _Ref115948005 \h </w:instrText>
      </w:r>
      <w:r w:rsidR="00142B1E">
        <w:fldChar w:fldCharType="separate"/>
      </w:r>
      <w:r w:rsidR="009C2258" w:rsidRPr="00381E3F">
        <w:t xml:space="preserve">Table </w:t>
      </w:r>
      <w:r w:rsidR="009C2258">
        <w:rPr>
          <w:noProof/>
        </w:rPr>
        <w:t>2</w:t>
      </w:r>
      <w:r w:rsidR="009C2258">
        <w:t>.</w:t>
      </w:r>
      <w:r w:rsidR="009C2258">
        <w:rPr>
          <w:noProof/>
        </w:rPr>
        <w:t>3</w:t>
      </w:r>
      <w:r w:rsidR="00142B1E">
        <w:fldChar w:fldCharType="end"/>
      </w:r>
      <w:r w:rsidR="00CF44AC">
        <w:t>)</w:t>
      </w:r>
      <w:r w:rsidRPr="00381E3F">
        <w:t>.</w:t>
      </w:r>
      <w:r w:rsidR="00CF44AC">
        <w:t xml:space="preserve"> The data covers the period November 2020 to June 2021.</w:t>
      </w:r>
    </w:p>
    <w:p w14:paraId="3E02ADBB" w14:textId="2EEBE3B0" w:rsidR="00DE1F47" w:rsidRPr="00381E3F" w:rsidRDefault="00DE1F47" w:rsidP="007F0798">
      <w:pPr>
        <w:pStyle w:val="Caption"/>
      </w:pPr>
      <w:bookmarkStart w:id="339" w:name="_Ref115948005"/>
      <w:bookmarkStart w:id="340" w:name="_Toc94537379"/>
      <w:bookmarkStart w:id="341" w:name="_Toc110074575"/>
      <w:bookmarkStart w:id="342" w:name="_Toc116314692"/>
      <w:bookmarkStart w:id="343" w:name="_Toc122558531"/>
      <w:r w:rsidRPr="00381E3F">
        <w:t xml:space="preserve">Table </w:t>
      </w:r>
      <w:r w:rsidR="009C2258">
        <w:fldChar w:fldCharType="begin"/>
      </w:r>
      <w:r w:rsidR="009C2258">
        <w:instrText xml:space="preserve"> STYLEREF 1 \s </w:instrText>
      </w:r>
      <w:r w:rsidR="009C2258">
        <w:fldChar w:fldCharType="separate"/>
      </w:r>
      <w:r w:rsidR="009C2258">
        <w:rPr>
          <w:noProof/>
        </w:rPr>
        <w:t>2</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339"/>
      <w:r w:rsidRPr="00381E3F">
        <w:t xml:space="preserve"> Descriptive summary of the 4 </w:t>
      </w:r>
      <w:r w:rsidR="00F954CA">
        <w:t>M</w:t>
      </w:r>
      <w:r w:rsidRPr="00381E3F">
        <w:t>onth Activity Survey respondents (number and %)</w:t>
      </w:r>
      <w:bookmarkEnd w:id="340"/>
      <w:bookmarkEnd w:id="341"/>
      <w:bookmarkEnd w:id="342"/>
      <w:bookmarkEnd w:id="343"/>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6096"/>
        <w:gridCol w:w="1417"/>
        <w:gridCol w:w="1503"/>
      </w:tblGrid>
      <w:tr w:rsidR="00DE1F47" w:rsidRPr="00381E3F" w14:paraId="502406AD" w14:textId="77777777" w:rsidTr="00F746B8">
        <w:trPr>
          <w:trHeight w:val="312"/>
        </w:trPr>
        <w:tc>
          <w:tcPr>
            <w:tcW w:w="6096" w:type="dxa"/>
            <w:shd w:val="clear" w:color="auto" w:fill="404040" w:themeFill="text1" w:themeFillTint="BF"/>
            <w:tcMar>
              <w:top w:w="28" w:type="dxa"/>
              <w:bottom w:w="28" w:type="dxa"/>
            </w:tcMar>
            <w:vAlign w:val="center"/>
          </w:tcPr>
          <w:p w14:paraId="07CFBE65" w14:textId="77777777" w:rsidR="00DE1F47" w:rsidRPr="001226A9" w:rsidRDefault="00DE1F47" w:rsidP="001226A9">
            <w:pPr>
              <w:keepLines/>
              <w:spacing w:after="120"/>
              <w:rPr>
                <w:b/>
                <w:bCs/>
                <w:color w:val="FFFFFF" w:themeColor="background1"/>
                <w:sz w:val="20"/>
                <w:szCs w:val="20"/>
              </w:rPr>
            </w:pPr>
            <w:r w:rsidRPr="001226A9">
              <w:rPr>
                <w:b/>
                <w:bCs/>
                <w:color w:val="FFFFFF" w:themeColor="background1"/>
                <w:sz w:val="20"/>
                <w:szCs w:val="20"/>
              </w:rPr>
              <w:t>Description</w:t>
            </w:r>
          </w:p>
        </w:tc>
        <w:tc>
          <w:tcPr>
            <w:tcW w:w="1417" w:type="dxa"/>
            <w:shd w:val="clear" w:color="auto" w:fill="404040" w:themeFill="text1" w:themeFillTint="BF"/>
            <w:tcMar>
              <w:top w:w="28" w:type="dxa"/>
              <w:bottom w:w="28" w:type="dxa"/>
            </w:tcMar>
            <w:vAlign w:val="center"/>
          </w:tcPr>
          <w:p w14:paraId="47C7EBE7" w14:textId="0F890CDC" w:rsidR="00DE1F47" w:rsidRPr="001226A9" w:rsidRDefault="00DE1F47" w:rsidP="001226A9">
            <w:pPr>
              <w:keepLines/>
              <w:spacing w:after="120"/>
              <w:rPr>
                <w:b/>
                <w:bCs/>
                <w:color w:val="FFFFFF" w:themeColor="background1"/>
                <w:sz w:val="20"/>
                <w:szCs w:val="20"/>
              </w:rPr>
            </w:pPr>
            <w:r w:rsidRPr="001226A9">
              <w:rPr>
                <w:b/>
                <w:bCs/>
                <w:color w:val="FFFFFF" w:themeColor="background1"/>
                <w:sz w:val="20"/>
                <w:szCs w:val="20"/>
              </w:rPr>
              <w:t xml:space="preserve">Invitations </w:t>
            </w:r>
            <w:r w:rsidR="00CE32B9">
              <w:rPr>
                <w:b/>
                <w:bCs/>
                <w:color w:val="FFFFFF" w:themeColor="background1"/>
                <w:sz w:val="20"/>
                <w:szCs w:val="20"/>
              </w:rPr>
              <w:t>n</w:t>
            </w:r>
          </w:p>
        </w:tc>
        <w:tc>
          <w:tcPr>
            <w:tcW w:w="1503" w:type="dxa"/>
            <w:shd w:val="clear" w:color="auto" w:fill="404040" w:themeFill="text1" w:themeFillTint="BF"/>
            <w:tcMar>
              <w:top w:w="28" w:type="dxa"/>
              <w:bottom w:w="28" w:type="dxa"/>
            </w:tcMar>
            <w:vAlign w:val="center"/>
          </w:tcPr>
          <w:p w14:paraId="5BB1D422" w14:textId="17F015B1" w:rsidR="00DE1F47" w:rsidRPr="001226A9" w:rsidRDefault="00DE1F47" w:rsidP="001226A9">
            <w:pPr>
              <w:keepLines/>
              <w:spacing w:after="120"/>
              <w:rPr>
                <w:b/>
                <w:bCs/>
                <w:color w:val="FFFFFF" w:themeColor="background1"/>
                <w:sz w:val="20"/>
                <w:szCs w:val="20"/>
              </w:rPr>
            </w:pPr>
            <w:r w:rsidRPr="001226A9">
              <w:rPr>
                <w:b/>
                <w:bCs/>
                <w:color w:val="FFFFFF" w:themeColor="background1"/>
                <w:sz w:val="20"/>
                <w:szCs w:val="20"/>
              </w:rPr>
              <w:t>Responses</w:t>
            </w:r>
            <w:r w:rsidR="00CE32B9">
              <w:rPr>
                <w:b/>
                <w:bCs/>
                <w:color w:val="FFFFFF" w:themeColor="background1"/>
                <w:sz w:val="20"/>
                <w:szCs w:val="20"/>
              </w:rPr>
              <w:t xml:space="preserve"> %</w:t>
            </w:r>
          </w:p>
        </w:tc>
      </w:tr>
      <w:tr w:rsidR="00DE1F47" w:rsidRPr="00381E3F" w14:paraId="2E9718E2" w14:textId="77777777" w:rsidTr="00F746B8">
        <w:trPr>
          <w:trHeight w:val="312"/>
        </w:trPr>
        <w:tc>
          <w:tcPr>
            <w:tcW w:w="6096" w:type="dxa"/>
            <w:shd w:val="clear" w:color="auto" w:fill="FFFFFF" w:themeFill="background1"/>
            <w:tcMar>
              <w:top w:w="28" w:type="dxa"/>
              <w:bottom w:w="28" w:type="dxa"/>
            </w:tcMar>
            <w:vAlign w:val="center"/>
          </w:tcPr>
          <w:p w14:paraId="1120EB06" w14:textId="77777777" w:rsidR="00DE1F47" w:rsidRPr="00381E3F" w:rsidRDefault="00DE1F47" w:rsidP="001226A9">
            <w:pPr>
              <w:keepLines/>
              <w:spacing w:after="0"/>
              <w:rPr>
                <w:b/>
                <w:bCs/>
                <w:sz w:val="20"/>
                <w:szCs w:val="20"/>
              </w:rPr>
            </w:pPr>
            <w:r w:rsidRPr="00381E3F">
              <w:rPr>
                <w:b/>
                <w:bCs/>
                <w:sz w:val="20"/>
                <w:szCs w:val="20"/>
              </w:rPr>
              <w:t>All participants (number)</w:t>
            </w:r>
          </w:p>
        </w:tc>
        <w:tc>
          <w:tcPr>
            <w:tcW w:w="1417" w:type="dxa"/>
            <w:shd w:val="clear" w:color="auto" w:fill="FFFFFF" w:themeFill="background1"/>
            <w:tcMar>
              <w:top w:w="28" w:type="dxa"/>
              <w:bottom w:w="28" w:type="dxa"/>
            </w:tcMar>
            <w:vAlign w:val="center"/>
          </w:tcPr>
          <w:p w14:paraId="36E5064B" w14:textId="77777777" w:rsidR="00DE1F47" w:rsidRPr="00381E3F" w:rsidRDefault="00DE1F47" w:rsidP="001226A9">
            <w:pPr>
              <w:keepLines/>
              <w:spacing w:after="0"/>
              <w:rPr>
                <w:b/>
                <w:bCs/>
                <w:sz w:val="20"/>
                <w:szCs w:val="20"/>
              </w:rPr>
            </w:pPr>
            <w:r w:rsidRPr="00381E3F">
              <w:rPr>
                <w:b/>
                <w:bCs/>
                <w:sz w:val="20"/>
                <w:szCs w:val="20"/>
              </w:rPr>
              <w:t>499</w:t>
            </w:r>
          </w:p>
        </w:tc>
        <w:tc>
          <w:tcPr>
            <w:tcW w:w="1503" w:type="dxa"/>
            <w:shd w:val="clear" w:color="auto" w:fill="FFFFFF" w:themeFill="background1"/>
            <w:tcMar>
              <w:top w:w="28" w:type="dxa"/>
              <w:bottom w:w="28" w:type="dxa"/>
            </w:tcMar>
            <w:vAlign w:val="center"/>
          </w:tcPr>
          <w:p w14:paraId="0B2F3F2B" w14:textId="77777777" w:rsidR="00DE1F47" w:rsidRPr="00381E3F" w:rsidRDefault="00DE1F47" w:rsidP="001226A9">
            <w:pPr>
              <w:keepLines/>
              <w:spacing w:after="0"/>
              <w:rPr>
                <w:b/>
                <w:bCs/>
                <w:sz w:val="20"/>
                <w:szCs w:val="20"/>
              </w:rPr>
            </w:pPr>
            <w:r w:rsidRPr="00381E3F">
              <w:rPr>
                <w:b/>
                <w:bCs/>
                <w:sz w:val="20"/>
                <w:szCs w:val="20"/>
              </w:rPr>
              <w:t>88</w:t>
            </w:r>
          </w:p>
        </w:tc>
      </w:tr>
      <w:tr w:rsidR="007F0798" w:rsidRPr="00381E3F" w14:paraId="22434CB6" w14:textId="77777777" w:rsidTr="00F746B8">
        <w:trPr>
          <w:trHeight w:val="312"/>
        </w:trPr>
        <w:tc>
          <w:tcPr>
            <w:tcW w:w="9016" w:type="dxa"/>
            <w:gridSpan w:val="3"/>
            <w:shd w:val="clear" w:color="auto" w:fill="FFFFFF" w:themeFill="background1"/>
            <w:tcMar>
              <w:top w:w="28" w:type="dxa"/>
              <w:bottom w:w="28" w:type="dxa"/>
            </w:tcMar>
            <w:vAlign w:val="center"/>
          </w:tcPr>
          <w:p w14:paraId="78D51994" w14:textId="4B113F65" w:rsidR="007F0798" w:rsidRPr="00381E3F" w:rsidRDefault="007F0798" w:rsidP="001226A9">
            <w:pPr>
              <w:keepLines/>
              <w:spacing w:after="0"/>
              <w:jc w:val="center"/>
              <w:rPr>
                <w:sz w:val="20"/>
                <w:szCs w:val="20"/>
              </w:rPr>
            </w:pPr>
            <w:r w:rsidRPr="00381E3F">
              <w:rPr>
                <w:b/>
                <w:bCs/>
                <w:sz w:val="20"/>
                <w:szCs w:val="20"/>
              </w:rPr>
              <w:t>Region (%)</w:t>
            </w:r>
          </w:p>
        </w:tc>
      </w:tr>
      <w:tr w:rsidR="00DE1F47" w:rsidRPr="00381E3F" w14:paraId="25297157" w14:textId="77777777" w:rsidTr="00F746B8">
        <w:trPr>
          <w:trHeight w:val="312"/>
        </w:trPr>
        <w:tc>
          <w:tcPr>
            <w:tcW w:w="6096" w:type="dxa"/>
            <w:shd w:val="clear" w:color="auto" w:fill="FFFFFF" w:themeFill="background1"/>
            <w:tcMar>
              <w:top w:w="28" w:type="dxa"/>
              <w:bottom w:w="28" w:type="dxa"/>
            </w:tcMar>
            <w:vAlign w:val="center"/>
          </w:tcPr>
          <w:p w14:paraId="0AE2A508" w14:textId="77777777" w:rsidR="00DE1F47" w:rsidRPr="00381E3F" w:rsidRDefault="00DE1F47" w:rsidP="001226A9">
            <w:pPr>
              <w:keepLines/>
              <w:spacing w:after="0"/>
              <w:rPr>
                <w:sz w:val="20"/>
                <w:szCs w:val="20"/>
              </w:rPr>
            </w:pPr>
            <w:r w:rsidRPr="00381E3F">
              <w:rPr>
                <w:sz w:val="20"/>
                <w:szCs w:val="20"/>
              </w:rPr>
              <w:t>Adelaide South</w:t>
            </w:r>
          </w:p>
        </w:tc>
        <w:tc>
          <w:tcPr>
            <w:tcW w:w="1417" w:type="dxa"/>
            <w:shd w:val="clear" w:color="auto" w:fill="FFFFFF" w:themeFill="background1"/>
            <w:tcMar>
              <w:top w:w="28" w:type="dxa"/>
              <w:bottom w:w="28" w:type="dxa"/>
            </w:tcMar>
            <w:vAlign w:val="center"/>
          </w:tcPr>
          <w:p w14:paraId="33E1DF40" w14:textId="77777777" w:rsidR="00DE1F47" w:rsidRPr="00381E3F" w:rsidRDefault="00DE1F47" w:rsidP="001226A9">
            <w:pPr>
              <w:keepLines/>
              <w:spacing w:after="0"/>
              <w:rPr>
                <w:sz w:val="20"/>
                <w:szCs w:val="20"/>
              </w:rPr>
            </w:pPr>
            <w:r w:rsidRPr="00381E3F">
              <w:rPr>
                <w:sz w:val="20"/>
                <w:szCs w:val="20"/>
              </w:rPr>
              <w:t>58.4</w:t>
            </w:r>
          </w:p>
        </w:tc>
        <w:tc>
          <w:tcPr>
            <w:tcW w:w="1503" w:type="dxa"/>
            <w:shd w:val="clear" w:color="auto" w:fill="FFFFFF" w:themeFill="background1"/>
            <w:tcMar>
              <w:top w:w="28" w:type="dxa"/>
              <w:bottom w:w="28" w:type="dxa"/>
            </w:tcMar>
            <w:vAlign w:val="center"/>
          </w:tcPr>
          <w:p w14:paraId="7B3E6EB1" w14:textId="77777777" w:rsidR="00DE1F47" w:rsidRPr="00381E3F" w:rsidRDefault="00DE1F47" w:rsidP="001226A9">
            <w:pPr>
              <w:keepLines/>
              <w:spacing w:after="0"/>
              <w:rPr>
                <w:sz w:val="20"/>
                <w:szCs w:val="20"/>
              </w:rPr>
            </w:pPr>
            <w:r w:rsidRPr="00381E3F">
              <w:rPr>
                <w:sz w:val="20"/>
                <w:szCs w:val="20"/>
              </w:rPr>
              <w:t>79.5</w:t>
            </w:r>
          </w:p>
        </w:tc>
      </w:tr>
      <w:tr w:rsidR="00DE1F47" w:rsidRPr="00381E3F" w14:paraId="3BE62171" w14:textId="77777777" w:rsidTr="00F746B8">
        <w:trPr>
          <w:trHeight w:val="312"/>
        </w:trPr>
        <w:tc>
          <w:tcPr>
            <w:tcW w:w="6096" w:type="dxa"/>
            <w:shd w:val="clear" w:color="auto" w:fill="FFFFFF" w:themeFill="background1"/>
            <w:tcMar>
              <w:top w:w="28" w:type="dxa"/>
              <w:bottom w:w="28" w:type="dxa"/>
            </w:tcMar>
            <w:vAlign w:val="center"/>
          </w:tcPr>
          <w:p w14:paraId="41EDE5F4" w14:textId="77777777" w:rsidR="00DE1F47" w:rsidRPr="00381E3F" w:rsidRDefault="00DE1F47" w:rsidP="001226A9">
            <w:pPr>
              <w:keepLines/>
              <w:spacing w:after="0"/>
              <w:rPr>
                <w:sz w:val="20"/>
                <w:szCs w:val="20"/>
              </w:rPr>
            </w:pPr>
            <w:r w:rsidRPr="00381E3F">
              <w:rPr>
                <w:sz w:val="20"/>
                <w:szCs w:val="20"/>
              </w:rPr>
              <w:t>Mid North Coast</w:t>
            </w:r>
          </w:p>
        </w:tc>
        <w:tc>
          <w:tcPr>
            <w:tcW w:w="1417" w:type="dxa"/>
            <w:shd w:val="clear" w:color="auto" w:fill="FFFFFF" w:themeFill="background1"/>
            <w:tcMar>
              <w:top w:w="28" w:type="dxa"/>
              <w:bottom w:w="28" w:type="dxa"/>
            </w:tcMar>
            <w:vAlign w:val="center"/>
          </w:tcPr>
          <w:p w14:paraId="5E9BA931" w14:textId="77777777" w:rsidR="00DE1F47" w:rsidRPr="00381E3F" w:rsidRDefault="00DE1F47" w:rsidP="001226A9">
            <w:pPr>
              <w:keepLines/>
              <w:spacing w:after="0"/>
              <w:rPr>
                <w:sz w:val="20"/>
                <w:szCs w:val="20"/>
              </w:rPr>
            </w:pPr>
            <w:r w:rsidRPr="00381E3F">
              <w:rPr>
                <w:sz w:val="20"/>
                <w:szCs w:val="20"/>
              </w:rPr>
              <w:t>30.6</w:t>
            </w:r>
          </w:p>
        </w:tc>
        <w:tc>
          <w:tcPr>
            <w:tcW w:w="1503" w:type="dxa"/>
            <w:shd w:val="clear" w:color="auto" w:fill="FFFFFF" w:themeFill="background1"/>
            <w:tcMar>
              <w:top w:w="28" w:type="dxa"/>
              <w:bottom w:w="28" w:type="dxa"/>
            </w:tcMar>
            <w:vAlign w:val="center"/>
          </w:tcPr>
          <w:p w14:paraId="14B697B1" w14:textId="77777777" w:rsidR="00DE1F47" w:rsidRPr="00381E3F" w:rsidRDefault="00DE1F47" w:rsidP="001226A9">
            <w:pPr>
              <w:keepLines/>
              <w:spacing w:after="0"/>
              <w:rPr>
                <w:sz w:val="20"/>
                <w:szCs w:val="20"/>
              </w:rPr>
            </w:pPr>
            <w:r w:rsidRPr="00381E3F">
              <w:rPr>
                <w:sz w:val="20"/>
                <w:szCs w:val="20"/>
              </w:rPr>
              <w:t>20.5</w:t>
            </w:r>
          </w:p>
        </w:tc>
      </w:tr>
      <w:tr w:rsidR="007F0798" w:rsidRPr="00381E3F" w14:paraId="1E15839A" w14:textId="77777777" w:rsidTr="00F746B8">
        <w:trPr>
          <w:trHeight w:val="312"/>
        </w:trPr>
        <w:tc>
          <w:tcPr>
            <w:tcW w:w="9016" w:type="dxa"/>
            <w:gridSpan w:val="3"/>
            <w:shd w:val="clear" w:color="auto" w:fill="FFFFFF" w:themeFill="background1"/>
            <w:tcMar>
              <w:top w:w="28" w:type="dxa"/>
              <w:bottom w:w="28" w:type="dxa"/>
            </w:tcMar>
            <w:vAlign w:val="center"/>
          </w:tcPr>
          <w:p w14:paraId="634D0DC1" w14:textId="7DFB7974" w:rsidR="007F0798" w:rsidRPr="00381E3F" w:rsidRDefault="007F0798" w:rsidP="001226A9">
            <w:pPr>
              <w:keepLines/>
              <w:spacing w:after="0"/>
              <w:jc w:val="center"/>
              <w:rPr>
                <w:sz w:val="20"/>
                <w:szCs w:val="20"/>
              </w:rPr>
            </w:pPr>
            <w:r w:rsidRPr="00381E3F">
              <w:rPr>
                <w:b/>
                <w:bCs/>
                <w:sz w:val="20"/>
                <w:szCs w:val="20"/>
              </w:rPr>
              <w:t>Course type (%)</w:t>
            </w:r>
          </w:p>
        </w:tc>
      </w:tr>
      <w:tr w:rsidR="00DE1F47" w:rsidRPr="00381E3F" w14:paraId="296948C8" w14:textId="77777777" w:rsidTr="00F746B8">
        <w:trPr>
          <w:trHeight w:val="312"/>
        </w:trPr>
        <w:tc>
          <w:tcPr>
            <w:tcW w:w="6096" w:type="dxa"/>
            <w:shd w:val="clear" w:color="auto" w:fill="FFFFFF" w:themeFill="background1"/>
            <w:tcMar>
              <w:top w:w="28" w:type="dxa"/>
              <w:bottom w:w="28" w:type="dxa"/>
            </w:tcMar>
            <w:vAlign w:val="center"/>
          </w:tcPr>
          <w:p w14:paraId="3A66604C" w14:textId="77777777" w:rsidR="00DE1F47" w:rsidRPr="00381E3F" w:rsidRDefault="00DE1F47" w:rsidP="001226A9">
            <w:pPr>
              <w:keepLines/>
              <w:spacing w:after="0"/>
              <w:rPr>
                <w:sz w:val="20"/>
                <w:szCs w:val="20"/>
              </w:rPr>
            </w:pPr>
            <w:r w:rsidRPr="00381E3F">
              <w:rPr>
                <w:sz w:val="20"/>
                <w:szCs w:val="20"/>
              </w:rPr>
              <w:t>EPA</w:t>
            </w:r>
          </w:p>
        </w:tc>
        <w:tc>
          <w:tcPr>
            <w:tcW w:w="1417" w:type="dxa"/>
            <w:shd w:val="clear" w:color="auto" w:fill="FFFFFF" w:themeFill="background1"/>
            <w:tcMar>
              <w:top w:w="28" w:type="dxa"/>
              <w:bottom w:w="28" w:type="dxa"/>
            </w:tcMar>
            <w:vAlign w:val="center"/>
          </w:tcPr>
          <w:p w14:paraId="048903AD" w14:textId="77777777" w:rsidR="00DE1F47" w:rsidRPr="00381E3F" w:rsidRDefault="00DE1F47" w:rsidP="001226A9">
            <w:pPr>
              <w:keepLines/>
              <w:spacing w:after="0"/>
              <w:rPr>
                <w:sz w:val="20"/>
                <w:szCs w:val="20"/>
              </w:rPr>
            </w:pPr>
            <w:r w:rsidRPr="00381E3F">
              <w:rPr>
                <w:sz w:val="20"/>
                <w:szCs w:val="20"/>
              </w:rPr>
              <w:t>89.4</w:t>
            </w:r>
          </w:p>
        </w:tc>
        <w:tc>
          <w:tcPr>
            <w:tcW w:w="1503" w:type="dxa"/>
            <w:shd w:val="clear" w:color="auto" w:fill="FFFFFF" w:themeFill="background1"/>
            <w:tcMar>
              <w:top w:w="28" w:type="dxa"/>
              <w:bottom w:w="28" w:type="dxa"/>
            </w:tcMar>
            <w:vAlign w:val="center"/>
          </w:tcPr>
          <w:p w14:paraId="175EC2F1" w14:textId="77777777" w:rsidR="00DE1F47" w:rsidRPr="00381E3F" w:rsidRDefault="00DE1F47" w:rsidP="001226A9">
            <w:pPr>
              <w:keepLines/>
              <w:spacing w:after="0"/>
              <w:rPr>
                <w:sz w:val="20"/>
                <w:szCs w:val="20"/>
              </w:rPr>
            </w:pPr>
            <w:r w:rsidRPr="00381E3F">
              <w:rPr>
                <w:sz w:val="20"/>
                <w:szCs w:val="20"/>
              </w:rPr>
              <w:t>74.7</w:t>
            </w:r>
          </w:p>
        </w:tc>
      </w:tr>
      <w:tr w:rsidR="00DE1F47" w:rsidRPr="00381E3F" w14:paraId="12012359" w14:textId="77777777" w:rsidTr="00F746B8">
        <w:trPr>
          <w:trHeight w:val="312"/>
        </w:trPr>
        <w:tc>
          <w:tcPr>
            <w:tcW w:w="6096" w:type="dxa"/>
            <w:shd w:val="clear" w:color="auto" w:fill="FFFFFF" w:themeFill="background1"/>
            <w:tcMar>
              <w:top w:w="28" w:type="dxa"/>
              <w:bottom w:w="28" w:type="dxa"/>
            </w:tcMar>
            <w:vAlign w:val="center"/>
          </w:tcPr>
          <w:p w14:paraId="4719E118" w14:textId="77777777" w:rsidR="00DE1F47" w:rsidRPr="00381E3F" w:rsidRDefault="00DE1F47" w:rsidP="001226A9">
            <w:pPr>
              <w:keepLines/>
              <w:spacing w:after="0"/>
              <w:rPr>
                <w:sz w:val="20"/>
                <w:szCs w:val="20"/>
              </w:rPr>
            </w:pPr>
            <w:r w:rsidRPr="00381E3F">
              <w:rPr>
                <w:sz w:val="20"/>
                <w:szCs w:val="20"/>
              </w:rPr>
              <w:t>CTA</w:t>
            </w:r>
          </w:p>
        </w:tc>
        <w:tc>
          <w:tcPr>
            <w:tcW w:w="1417" w:type="dxa"/>
            <w:shd w:val="clear" w:color="auto" w:fill="FFFFFF" w:themeFill="background1"/>
            <w:tcMar>
              <w:top w:w="28" w:type="dxa"/>
              <w:bottom w:w="28" w:type="dxa"/>
            </w:tcMar>
            <w:vAlign w:val="center"/>
          </w:tcPr>
          <w:p w14:paraId="46DD37A6" w14:textId="77777777" w:rsidR="00DE1F47" w:rsidRPr="00381E3F" w:rsidRDefault="00DE1F47" w:rsidP="001226A9">
            <w:pPr>
              <w:keepLines/>
              <w:spacing w:after="0"/>
              <w:rPr>
                <w:sz w:val="20"/>
                <w:szCs w:val="20"/>
              </w:rPr>
            </w:pPr>
            <w:r w:rsidRPr="00381E3F">
              <w:rPr>
                <w:sz w:val="20"/>
                <w:szCs w:val="20"/>
              </w:rPr>
              <w:t>7.0</w:t>
            </w:r>
          </w:p>
        </w:tc>
        <w:tc>
          <w:tcPr>
            <w:tcW w:w="1503" w:type="dxa"/>
            <w:shd w:val="clear" w:color="auto" w:fill="FFFFFF" w:themeFill="background1"/>
            <w:tcMar>
              <w:top w:w="28" w:type="dxa"/>
              <w:bottom w:w="28" w:type="dxa"/>
            </w:tcMar>
            <w:vAlign w:val="center"/>
          </w:tcPr>
          <w:p w14:paraId="2FACC4A8" w14:textId="77777777" w:rsidR="00DE1F47" w:rsidRPr="00381E3F" w:rsidRDefault="00DE1F47" w:rsidP="001226A9">
            <w:pPr>
              <w:keepLines/>
              <w:spacing w:after="0"/>
              <w:rPr>
                <w:sz w:val="20"/>
                <w:szCs w:val="20"/>
              </w:rPr>
            </w:pPr>
            <w:r w:rsidRPr="00381E3F">
              <w:rPr>
                <w:sz w:val="20"/>
                <w:szCs w:val="20"/>
              </w:rPr>
              <w:t>19.3</w:t>
            </w:r>
          </w:p>
        </w:tc>
      </w:tr>
      <w:tr w:rsidR="00DE1F47" w:rsidRPr="00381E3F" w14:paraId="641CEDE4" w14:textId="77777777" w:rsidTr="00F746B8">
        <w:trPr>
          <w:trHeight w:val="312"/>
        </w:trPr>
        <w:tc>
          <w:tcPr>
            <w:tcW w:w="6096" w:type="dxa"/>
            <w:shd w:val="clear" w:color="auto" w:fill="FFFFFF" w:themeFill="background1"/>
            <w:tcMar>
              <w:top w:w="28" w:type="dxa"/>
              <w:bottom w:w="28" w:type="dxa"/>
            </w:tcMar>
            <w:vAlign w:val="center"/>
          </w:tcPr>
          <w:p w14:paraId="50B5B74B" w14:textId="77777777" w:rsidR="00DE1F47" w:rsidRPr="00381E3F" w:rsidRDefault="00DE1F47" w:rsidP="001226A9">
            <w:pPr>
              <w:keepLines/>
              <w:spacing w:after="0"/>
              <w:rPr>
                <w:sz w:val="20"/>
                <w:szCs w:val="20"/>
              </w:rPr>
            </w:pPr>
            <w:r w:rsidRPr="00381E3F">
              <w:rPr>
                <w:sz w:val="20"/>
                <w:szCs w:val="20"/>
              </w:rPr>
              <w:t>EST 1</w:t>
            </w:r>
          </w:p>
        </w:tc>
        <w:tc>
          <w:tcPr>
            <w:tcW w:w="1417" w:type="dxa"/>
            <w:shd w:val="clear" w:color="auto" w:fill="FFFFFF" w:themeFill="background1"/>
            <w:tcMar>
              <w:top w:w="28" w:type="dxa"/>
              <w:bottom w:w="28" w:type="dxa"/>
            </w:tcMar>
            <w:vAlign w:val="center"/>
          </w:tcPr>
          <w:p w14:paraId="6645874B" w14:textId="77777777" w:rsidR="00DE1F47" w:rsidRPr="00381E3F" w:rsidRDefault="00DE1F47" w:rsidP="001226A9">
            <w:pPr>
              <w:keepLines/>
              <w:spacing w:after="0"/>
              <w:rPr>
                <w:sz w:val="20"/>
                <w:szCs w:val="20"/>
              </w:rPr>
            </w:pPr>
            <w:r w:rsidRPr="00381E3F">
              <w:rPr>
                <w:sz w:val="20"/>
                <w:szCs w:val="20"/>
              </w:rPr>
              <w:t>2.8</w:t>
            </w:r>
          </w:p>
        </w:tc>
        <w:tc>
          <w:tcPr>
            <w:tcW w:w="1503" w:type="dxa"/>
            <w:shd w:val="clear" w:color="auto" w:fill="FFFFFF" w:themeFill="background1"/>
            <w:tcMar>
              <w:top w:w="28" w:type="dxa"/>
              <w:bottom w:w="28" w:type="dxa"/>
            </w:tcMar>
            <w:vAlign w:val="center"/>
          </w:tcPr>
          <w:p w14:paraId="14643A4A" w14:textId="77777777" w:rsidR="00DE1F47" w:rsidRPr="00381E3F" w:rsidRDefault="00DE1F47" w:rsidP="001226A9">
            <w:pPr>
              <w:keepLines/>
              <w:spacing w:after="0"/>
              <w:rPr>
                <w:sz w:val="20"/>
                <w:szCs w:val="20"/>
              </w:rPr>
            </w:pPr>
            <w:r w:rsidRPr="00381E3F">
              <w:rPr>
                <w:sz w:val="20"/>
                <w:szCs w:val="20"/>
              </w:rPr>
              <w:t>2.4</w:t>
            </w:r>
          </w:p>
        </w:tc>
      </w:tr>
      <w:tr w:rsidR="00DE1F47" w:rsidRPr="00381E3F" w14:paraId="61121627" w14:textId="77777777" w:rsidTr="00F746B8">
        <w:trPr>
          <w:trHeight w:val="312"/>
        </w:trPr>
        <w:tc>
          <w:tcPr>
            <w:tcW w:w="6096" w:type="dxa"/>
            <w:shd w:val="clear" w:color="auto" w:fill="FFFFFF" w:themeFill="background1"/>
            <w:tcMar>
              <w:top w:w="28" w:type="dxa"/>
              <w:bottom w:w="28" w:type="dxa"/>
            </w:tcMar>
            <w:vAlign w:val="center"/>
          </w:tcPr>
          <w:p w14:paraId="44DF28D5" w14:textId="77777777" w:rsidR="00DE1F47" w:rsidRPr="00381E3F" w:rsidRDefault="00DE1F47" w:rsidP="001226A9">
            <w:pPr>
              <w:keepLines/>
              <w:spacing w:after="0"/>
              <w:rPr>
                <w:sz w:val="20"/>
                <w:szCs w:val="20"/>
              </w:rPr>
            </w:pPr>
            <w:r w:rsidRPr="00381E3F">
              <w:rPr>
                <w:sz w:val="20"/>
                <w:szCs w:val="20"/>
              </w:rPr>
              <w:t>EST 2</w:t>
            </w:r>
          </w:p>
        </w:tc>
        <w:tc>
          <w:tcPr>
            <w:tcW w:w="1417" w:type="dxa"/>
            <w:shd w:val="clear" w:color="auto" w:fill="FFFFFF" w:themeFill="background1"/>
            <w:tcMar>
              <w:top w:w="28" w:type="dxa"/>
              <w:bottom w:w="28" w:type="dxa"/>
            </w:tcMar>
            <w:vAlign w:val="center"/>
          </w:tcPr>
          <w:p w14:paraId="402E4786" w14:textId="77777777" w:rsidR="00DE1F47" w:rsidRPr="00381E3F" w:rsidRDefault="00DE1F47" w:rsidP="001226A9">
            <w:pPr>
              <w:keepLines/>
              <w:spacing w:after="0"/>
              <w:rPr>
                <w:sz w:val="20"/>
                <w:szCs w:val="20"/>
              </w:rPr>
            </w:pPr>
            <w:r w:rsidRPr="00381E3F">
              <w:rPr>
                <w:sz w:val="20"/>
                <w:szCs w:val="20"/>
              </w:rPr>
              <w:t>0.8</w:t>
            </w:r>
          </w:p>
        </w:tc>
        <w:tc>
          <w:tcPr>
            <w:tcW w:w="1503" w:type="dxa"/>
            <w:shd w:val="clear" w:color="auto" w:fill="FFFFFF" w:themeFill="background1"/>
            <w:tcMar>
              <w:top w:w="28" w:type="dxa"/>
              <w:bottom w:w="28" w:type="dxa"/>
            </w:tcMar>
            <w:vAlign w:val="center"/>
          </w:tcPr>
          <w:p w14:paraId="4A7AB8D8" w14:textId="77777777" w:rsidR="00DE1F47" w:rsidRPr="00381E3F" w:rsidRDefault="00DE1F47" w:rsidP="001226A9">
            <w:pPr>
              <w:keepLines/>
              <w:spacing w:after="0"/>
              <w:rPr>
                <w:sz w:val="20"/>
                <w:szCs w:val="20"/>
              </w:rPr>
            </w:pPr>
            <w:r w:rsidRPr="00381E3F">
              <w:rPr>
                <w:sz w:val="20"/>
                <w:szCs w:val="20"/>
              </w:rPr>
              <w:t>3.6</w:t>
            </w:r>
          </w:p>
        </w:tc>
      </w:tr>
      <w:tr w:rsidR="007F0798" w:rsidRPr="00381E3F" w14:paraId="430506FA" w14:textId="77777777" w:rsidTr="00F746B8">
        <w:trPr>
          <w:trHeight w:val="312"/>
        </w:trPr>
        <w:tc>
          <w:tcPr>
            <w:tcW w:w="9016" w:type="dxa"/>
            <w:gridSpan w:val="3"/>
            <w:shd w:val="clear" w:color="auto" w:fill="FFFFFF" w:themeFill="background1"/>
            <w:tcMar>
              <w:top w:w="28" w:type="dxa"/>
              <w:bottom w:w="28" w:type="dxa"/>
            </w:tcMar>
            <w:vAlign w:val="center"/>
          </w:tcPr>
          <w:p w14:paraId="7EA2B4F5" w14:textId="280A1554" w:rsidR="007F0798" w:rsidRPr="00381E3F" w:rsidRDefault="007F0798" w:rsidP="001226A9">
            <w:pPr>
              <w:keepLines/>
              <w:spacing w:after="0"/>
              <w:jc w:val="center"/>
              <w:rPr>
                <w:sz w:val="20"/>
                <w:szCs w:val="20"/>
              </w:rPr>
            </w:pPr>
            <w:r w:rsidRPr="00381E3F">
              <w:rPr>
                <w:b/>
                <w:bCs/>
                <w:sz w:val="20"/>
                <w:szCs w:val="20"/>
              </w:rPr>
              <w:t>Gender (%)</w:t>
            </w:r>
          </w:p>
        </w:tc>
      </w:tr>
      <w:tr w:rsidR="00DE1F47" w:rsidRPr="00381E3F" w14:paraId="643B028A" w14:textId="77777777" w:rsidTr="00F746B8">
        <w:trPr>
          <w:trHeight w:val="312"/>
        </w:trPr>
        <w:tc>
          <w:tcPr>
            <w:tcW w:w="6096" w:type="dxa"/>
            <w:shd w:val="clear" w:color="auto" w:fill="FFFFFF" w:themeFill="background1"/>
            <w:tcMar>
              <w:top w:w="28" w:type="dxa"/>
              <w:bottom w:w="28" w:type="dxa"/>
            </w:tcMar>
            <w:vAlign w:val="center"/>
          </w:tcPr>
          <w:p w14:paraId="32E974EB" w14:textId="77777777" w:rsidR="00DE1F47" w:rsidRPr="00381E3F" w:rsidRDefault="00DE1F47" w:rsidP="001226A9">
            <w:pPr>
              <w:keepLines/>
              <w:spacing w:after="0"/>
              <w:rPr>
                <w:sz w:val="20"/>
                <w:szCs w:val="20"/>
              </w:rPr>
            </w:pPr>
            <w:r w:rsidRPr="00381E3F">
              <w:rPr>
                <w:sz w:val="20"/>
                <w:szCs w:val="20"/>
              </w:rPr>
              <w:t>Male</w:t>
            </w:r>
          </w:p>
        </w:tc>
        <w:tc>
          <w:tcPr>
            <w:tcW w:w="1417" w:type="dxa"/>
            <w:shd w:val="clear" w:color="auto" w:fill="FFFFFF" w:themeFill="background1"/>
            <w:tcMar>
              <w:top w:w="28" w:type="dxa"/>
              <w:bottom w:w="28" w:type="dxa"/>
            </w:tcMar>
            <w:vAlign w:val="center"/>
          </w:tcPr>
          <w:p w14:paraId="41373BE1" w14:textId="77777777" w:rsidR="00DE1F47" w:rsidRPr="00381E3F" w:rsidRDefault="00DE1F47" w:rsidP="001226A9">
            <w:pPr>
              <w:keepLines/>
              <w:spacing w:after="0"/>
              <w:rPr>
                <w:sz w:val="20"/>
                <w:szCs w:val="20"/>
              </w:rPr>
            </w:pPr>
            <w:r w:rsidRPr="00381E3F">
              <w:rPr>
                <w:sz w:val="20"/>
                <w:szCs w:val="20"/>
              </w:rPr>
              <w:t>58.1</w:t>
            </w:r>
          </w:p>
        </w:tc>
        <w:tc>
          <w:tcPr>
            <w:tcW w:w="1503" w:type="dxa"/>
            <w:shd w:val="clear" w:color="auto" w:fill="FFFFFF" w:themeFill="background1"/>
            <w:tcMar>
              <w:top w:w="28" w:type="dxa"/>
              <w:bottom w:w="28" w:type="dxa"/>
            </w:tcMar>
            <w:vAlign w:val="center"/>
          </w:tcPr>
          <w:p w14:paraId="7F00FEC7" w14:textId="77777777" w:rsidR="00DE1F47" w:rsidRPr="00381E3F" w:rsidRDefault="00DE1F47" w:rsidP="001226A9">
            <w:pPr>
              <w:keepLines/>
              <w:spacing w:after="0"/>
              <w:rPr>
                <w:sz w:val="20"/>
                <w:szCs w:val="20"/>
              </w:rPr>
            </w:pPr>
            <w:r w:rsidRPr="00381E3F">
              <w:rPr>
                <w:sz w:val="20"/>
                <w:szCs w:val="20"/>
              </w:rPr>
              <w:t>54.2</w:t>
            </w:r>
          </w:p>
        </w:tc>
      </w:tr>
      <w:tr w:rsidR="00DE1F47" w:rsidRPr="00381E3F" w14:paraId="635088AB" w14:textId="77777777" w:rsidTr="00F746B8">
        <w:trPr>
          <w:trHeight w:val="312"/>
        </w:trPr>
        <w:tc>
          <w:tcPr>
            <w:tcW w:w="6096" w:type="dxa"/>
            <w:shd w:val="clear" w:color="auto" w:fill="FFFFFF" w:themeFill="background1"/>
            <w:tcMar>
              <w:top w:w="28" w:type="dxa"/>
              <w:bottom w:w="28" w:type="dxa"/>
            </w:tcMar>
            <w:vAlign w:val="center"/>
          </w:tcPr>
          <w:p w14:paraId="46DD57DA" w14:textId="77777777" w:rsidR="00DE1F47" w:rsidRPr="00381E3F" w:rsidRDefault="00DE1F47" w:rsidP="001226A9">
            <w:pPr>
              <w:keepLines/>
              <w:spacing w:after="0"/>
              <w:rPr>
                <w:sz w:val="20"/>
                <w:szCs w:val="20"/>
              </w:rPr>
            </w:pPr>
            <w:r w:rsidRPr="00381E3F">
              <w:rPr>
                <w:sz w:val="20"/>
                <w:szCs w:val="20"/>
              </w:rPr>
              <w:t>Female</w:t>
            </w:r>
          </w:p>
        </w:tc>
        <w:tc>
          <w:tcPr>
            <w:tcW w:w="1417" w:type="dxa"/>
            <w:shd w:val="clear" w:color="auto" w:fill="FFFFFF" w:themeFill="background1"/>
            <w:tcMar>
              <w:top w:w="28" w:type="dxa"/>
              <w:bottom w:w="28" w:type="dxa"/>
            </w:tcMar>
            <w:vAlign w:val="center"/>
          </w:tcPr>
          <w:p w14:paraId="3480195E" w14:textId="77777777" w:rsidR="00DE1F47" w:rsidRPr="00381E3F" w:rsidRDefault="00DE1F47" w:rsidP="001226A9">
            <w:pPr>
              <w:keepLines/>
              <w:spacing w:after="0"/>
              <w:rPr>
                <w:sz w:val="20"/>
                <w:szCs w:val="20"/>
              </w:rPr>
            </w:pPr>
            <w:r w:rsidRPr="00381E3F">
              <w:rPr>
                <w:sz w:val="20"/>
                <w:szCs w:val="20"/>
              </w:rPr>
              <w:t>41.9</w:t>
            </w:r>
          </w:p>
        </w:tc>
        <w:tc>
          <w:tcPr>
            <w:tcW w:w="1503" w:type="dxa"/>
            <w:shd w:val="clear" w:color="auto" w:fill="FFFFFF" w:themeFill="background1"/>
            <w:tcMar>
              <w:top w:w="28" w:type="dxa"/>
              <w:bottom w:w="28" w:type="dxa"/>
            </w:tcMar>
            <w:vAlign w:val="center"/>
          </w:tcPr>
          <w:p w14:paraId="3159F674" w14:textId="77777777" w:rsidR="00DE1F47" w:rsidRPr="00381E3F" w:rsidRDefault="00DE1F47" w:rsidP="001226A9">
            <w:pPr>
              <w:keepLines/>
              <w:spacing w:after="0"/>
              <w:rPr>
                <w:sz w:val="20"/>
                <w:szCs w:val="20"/>
              </w:rPr>
            </w:pPr>
            <w:r w:rsidRPr="00381E3F">
              <w:rPr>
                <w:sz w:val="20"/>
                <w:szCs w:val="20"/>
              </w:rPr>
              <w:t>45.8</w:t>
            </w:r>
          </w:p>
        </w:tc>
      </w:tr>
      <w:tr w:rsidR="007F0798" w:rsidRPr="00381E3F" w14:paraId="6CD3AB60" w14:textId="77777777" w:rsidTr="00F746B8">
        <w:trPr>
          <w:trHeight w:val="312"/>
        </w:trPr>
        <w:tc>
          <w:tcPr>
            <w:tcW w:w="9016" w:type="dxa"/>
            <w:gridSpan w:val="3"/>
            <w:shd w:val="clear" w:color="auto" w:fill="FFFFFF" w:themeFill="background1"/>
            <w:tcMar>
              <w:top w:w="28" w:type="dxa"/>
              <w:bottom w:w="28" w:type="dxa"/>
            </w:tcMar>
            <w:vAlign w:val="center"/>
          </w:tcPr>
          <w:p w14:paraId="7310F6A9" w14:textId="122E778C" w:rsidR="007F0798" w:rsidRPr="00381E3F" w:rsidRDefault="007F0798" w:rsidP="001226A9">
            <w:pPr>
              <w:keepLines/>
              <w:spacing w:after="0"/>
              <w:jc w:val="center"/>
              <w:rPr>
                <w:sz w:val="20"/>
                <w:szCs w:val="20"/>
              </w:rPr>
            </w:pPr>
            <w:r w:rsidRPr="00381E3F">
              <w:rPr>
                <w:b/>
                <w:bCs/>
                <w:sz w:val="20"/>
                <w:szCs w:val="20"/>
              </w:rPr>
              <w:t>Age group (%)</w:t>
            </w:r>
          </w:p>
        </w:tc>
      </w:tr>
      <w:tr w:rsidR="00DE1F47" w:rsidRPr="00381E3F" w14:paraId="455D71DF" w14:textId="77777777" w:rsidTr="00F746B8">
        <w:trPr>
          <w:trHeight w:val="312"/>
        </w:trPr>
        <w:tc>
          <w:tcPr>
            <w:tcW w:w="6096" w:type="dxa"/>
            <w:shd w:val="clear" w:color="auto" w:fill="FFFFFF" w:themeFill="background1"/>
            <w:tcMar>
              <w:top w:w="28" w:type="dxa"/>
              <w:bottom w:w="28" w:type="dxa"/>
            </w:tcMar>
            <w:vAlign w:val="center"/>
          </w:tcPr>
          <w:p w14:paraId="0F6276FE" w14:textId="77777777" w:rsidR="00DE1F47" w:rsidRPr="00381E3F" w:rsidRDefault="00DE1F47" w:rsidP="001226A9">
            <w:pPr>
              <w:keepLines/>
              <w:spacing w:after="0"/>
              <w:rPr>
                <w:sz w:val="20"/>
                <w:szCs w:val="20"/>
              </w:rPr>
            </w:pPr>
            <w:r w:rsidRPr="00381E3F">
              <w:rPr>
                <w:sz w:val="20"/>
                <w:szCs w:val="20"/>
              </w:rPr>
              <w:t>Under 25 years</w:t>
            </w:r>
          </w:p>
        </w:tc>
        <w:tc>
          <w:tcPr>
            <w:tcW w:w="1417" w:type="dxa"/>
            <w:shd w:val="clear" w:color="auto" w:fill="FFFFFF" w:themeFill="background1"/>
            <w:tcMar>
              <w:top w:w="28" w:type="dxa"/>
              <w:bottom w:w="28" w:type="dxa"/>
            </w:tcMar>
            <w:vAlign w:val="center"/>
          </w:tcPr>
          <w:p w14:paraId="4F7B9E27" w14:textId="77777777" w:rsidR="00DE1F47" w:rsidRPr="00381E3F" w:rsidRDefault="00DE1F47" w:rsidP="001226A9">
            <w:pPr>
              <w:keepLines/>
              <w:spacing w:after="0"/>
              <w:rPr>
                <w:sz w:val="20"/>
                <w:szCs w:val="20"/>
              </w:rPr>
            </w:pPr>
            <w:r w:rsidRPr="00381E3F">
              <w:rPr>
                <w:sz w:val="20"/>
                <w:szCs w:val="20"/>
              </w:rPr>
              <w:t>29.7</w:t>
            </w:r>
          </w:p>
        </w:tc>
        <w:tc>
          <w:tcPr>
            <w:tcW w:w="1503" w:type="dxa"/>
            <w:shd w:val="clear" w:color="auto" w:fill="FFFFFF" w:themeFill="background1"/>
            <w:tcMar>
              <w:top w:w="28" w:type="dxa"/>
              <w:bottom w:w="28" w:type="dxa"/>
            </w:tcMar>
            <w:vAlign w:val="center"/>
          </w:tcPr>
          <w:p w14:paraId="546F1AA1" w14:textId="77777777" w:rsidR="00DE1F47" w:rsidRPr="00381E3F" w:rsidRDefault="00DE1F47" w:rsidP="001226A9">
            <w:pPr>
              <w:keepLines/>
              <w:spacing w:after="0"/>
              <w:rPr>
                <w:sz w:val="20"/>
                <w:szCs w:val="20"/>
              </w:rPr>
            </w:pPr>
            <w:r w:rsidRPr="00381E3F">
              <w:rPr>
                <w:sz w:val="20"/>
                <w:szCs w:val="20"/>
              </w:rPr>
              <w:t>21.7</w:t>
            </w:r>
          </w:p>
        </w:tc>
      </w:tr>
      <w:tr w:rsidR="00DE1F47" w:rsidRPr="00381E3F" w14:paraId="572DCC95" w14:textId="77777777" w:rsidTr="00F746B8">
        <w:trPr>
          <w:trHeight w:val="312"/>
        </w:trPr>
        <w:tc>
          <w:tcPr>
            <w:tcW w:w="6096" w:type="dxa"/>
            <w:shd w:val="clear" w:color="auto" w:fill="FFFFFF" w:themeFill="background1"/>
            <w:tcMar>
              <w:top w:w="28" w:type="dxa"/>
              <w:bottom w:w="28" w:type="dxa"/>
            </w:tcMar>
            <w:vAlign w:val="center"/>
          </w:tcPr>
          <w:p w14:paraId="2CE65A9E" w14:textId="77777777" w:rsidR="00DE1F47" w:rsidRPr="00381E3F" w:rsidRDefault="00DE1F47" w:rsidP="001226A9">
            <w:pPr>
              <w:keepLines/>
              <w:spacing w:after="0"/>
              <w:rPr>
                <w:sz w:val="20"/>
                <w:szCs w:val="20"/>
              </w:rPr>
            </w:pPr>
            <w:r w:rsidRPr="00381E3F">
              <w:rPr>
                <w:sz w:val="20"/>
                <w:szCs w:val="20"/>
              </w:rPr>
              <w:t>26 to 35 years</w:t>
            </w:r>
          </w:p>
        </w:tc>
        <w:tc>
          <w:tcPr>
            <w:tcW w:w="1417" w:type="dxa"/>
            <w:shd w:val="clear" w:color="auto" w:fill="FFFFFF" w:themeFill="background1"/>
            <w:tcMar>
              <w:top w:w="28" w:type="dxa"/>
              <w:bottom w:w="28" w:type="dxa"/>
            </w:tcMar>
            <w:vAlign w:val="center"/>
          </w:tcPr>
          <w:p w14:paraId="1C2F3ABD" w14:textId="77777777" w:rsidR="00DE1F47" w:rsidRPr="00381E3F" w:rsidRDefault="00DE1F47" w:rsidP="001226A9">
            <w:pPr>
              <w:keepLines/>
              <w:spacing w:after="0"/>
              <w:rPr>
                <w:sz w:val="20"/>
                <w:szCs w:val="20"/>
              </w:rPr>
            </w:pPr>
            <w:r w:rsidRPr="00381E3F">
              <w:rPr>
                <w:sz w:val="20"/>
                <w:szCs w:val="20"/>
              </w:rPr>
              <w:t>30.5</w:t>
            </w:r>
          </w:p>
        </w:tc>
        <w:tc>
          <w:tcPr>
            <w:tcW w:w="1503" w:type="dxa"/>
            <w:shd w:val="clear" w:color="auto" w:fill="FFFFFF" w:themeFill="background1"/>
            <w:tcMar>
              <w:top w:w="28" w:type="dxa"/>
              <w:bottom w:w="28" w:type="dxa"/>
            </w:tcMar>
            <w:vAlign w:val="center"/>
          </w:tcPr>
          <w:p w14:paraId="5AED283F" w14:textId="77777777" w:rsidR="00DE1F47" w:rsidRPr="00381E3F" w:rsidRDefault="00DE1F47" w:rsidP="001226A9">
            <w:pPr>
              <w:keepLines/>
              <w:spacing w:after="0"/>
              <w:rPr>
                <w:sz w:val="20"/>
                <w:szCs w:val="20"/>
              </w:rPr>
            </w:pPr>
            <w:r w:rsidRPr="00381E3F">
              <w:rPr>
                <w:sz w:val="20"/>
                <w:szCs w:val="20"/>
              </w:rPr>
              <w:t>22.9</w:t>
            </w:r>
          </w:p>
        </w:tc>
      </w:tr>
      <w:tr w:rsidR="00DE1F47" w:rsidRPr="00381E3F" w14:paraId="4141324B" w14:textId="77777777" w:rsidTr="00F746B8">
        <w:trPr>
          <w:trHeight w:val="312"/>
        </w:trPr>
        <w:tc>
          <w:tcPr>
            <w:tcW w:w="6096" w:type="dxa"/>
            <w:shd w:val="clear" w:color="auto" w:fill="FFFFFF" w:themeFill="background1"/>
            <w:tcMar>
              <w:top w:w="28" w:type="dxa"/>
              <w:bottom w:w="28" w:type="dxa"/>
            </w:tcMar>
            <w:vAlign w:val="center"/>
          </w:tcPr>
          <w:p w14:paraId="130E45DA" w14:textId="77777777" w:rsidR="00DE1F47" w:rsidRPr="00381E3F" w:rsidRDefault="00DE1F47" w:rsidP="001226A9">
            <w:pPr>
              <w:keepLines/>
              <w:spacing w:after="0"/>
              <w:rPr>
                <w:sz w:val="20"/>
                <w:szCs w:val="20"/>
              </w:rPr>
            </w:pPr>
            <w:r w:rsidRPr="00381E3F">
              <w:rPr>
                <w:sz w:val="20"/>
                <w:szCs w:val="20"/>
              </w:rPr>
              <w:t>36 to 45 years</w:t>
            </w:r>
          </w:p>
        </w:tc>
        <w:tc>
          <w:tcPr>
            <w:tcW w:w="1417" w:type="dxa"/>
            <w:shd w:val="clear" w:color="auto" w:fill="FFFFFF" w:themeFill="background1"/>
            <w:tcMar>
              <w:top w:w="28" w:type="dxa"/>
              <w:bottom w:w="28" w:type="dxa"/>
            </w:tcMar>
            <w:vAlign w:val="center"/>
          </w:tcPr>
          <w:p w14:paraId="259A67E1" w14:textId="77777777" w:rsidR="00DE1F47" w:rsidRPr="00381E3F" w:rsidRDefault="00DE1F47" w:rsidP="001226A9">
            <w:pPr>
              <w:keepLines/>
              <w:spacing w:after="0"/>
              <w:rPr>
                <w:sz w:val="20"/>
                <w:szCs w:val="20"/>
              </w:rPr>
            </w:pPr>
            <w:r w:rsidRPr="00381E3F">
              <w:rPr>
                <w:sz w:val="20"/>
                <w:szCs w:val="20"/>
              </w:rPr>
              <w:t>15.4</w:t>
            </w:r>
          </w:p>
        </w:tc>
        <w:tc>
          <w:tcPr>
            <w:tcW w:w="1503" w:type="dxa"/>
            <w:shd w:val="clear" w:color="auto" w:fill="FFFFFF" w:themeFill="background1"/>
            <w:tcMar>
              <w:top w:w="28" w:type="dxa"/>
              <w:bottom w:w="28" w:type="dxa"/>
            </w:tcMar>
            <w:vAlign w:val="center"/>
          </w:tcPr>
          <w:p w14:paraId="2F8FF89C" w14:textId="77777777" w:rsidR="00DE1F47" w:rsidRPr="00381E3F" w:rsidRDefault="00DE1F47" w:rsidP="001226A9">
            <w:pPr>
              <w:keepLines/>
              <w:spacing w:after="0"/>
              <w:rPr>
                <w:sz w:val="20"/>
                <w:szCs w:val="20"/>
              </w:rPr>
            </w:pPr>
            <w:r w:rsidRPr="00381E3F">
              <w:rPr>
                <w:sz w:val="20"/>
                <w:szCs w:val="20"/>
              </w:rPr>
              <w:t>14.5</w:t>
            </w:r>
          </w:p>
        </w:tc>
      </w:tr>
      <w:tr w:rsidR="00DE1F47" w:rsidRPr="00381E3F" w14:paraId="66947FD9" w14:textId="77777777" w:rsidTr="00F746B8">
        <w:trPr>
          <w:trHeight w:val="312"/>
        </w:trPr>
        <w:tc>
          <w:tcPr>
            <w:tcW w:w="6096" w:type="dxa"/>
            <w:shd w:val="clear" w:color="auto" w:fill="FFFFFF" w:themeFill="background1"/>
            <w:tcMar>
              <w:top w:w="28" w:type="dxa"/>
              <w:bottom w:w="28" w:type="dxa"/>
            </w:tcMar>
            <w:vAlign w:val="center"/>
          </w:tcPr>
          <w:p w14:paraId="7D3334DE" w14:textId="77777777" w:rsidR="00DE1F47" w:rsidRPr="00381E3F" w:rsidRDefault="00DE1F47" w:rsidP="001226A9">
            <w:pPr>
              <w:keepLines/>
              <w:spacing w:after="0"/>
              <w:rPr>
                <w:sz w:val="20"/>
                <w:szCs w:val="20"/>
              </w:rPr>
            </w:pPr>
            <w:r w:rsidRPr="00381E3F">
              <w:rPr>
                <w:sz w:val="20"/>
                <w:szCs w:val="20"/>
              </w:rPr>
              <w:t xml:space="preserve">46 to 55 years </w:t>
            </w:r>
          </w:p>
        </w:tc>
        <w:tc>
          <w:tcPr>
            <w:tcW w:w="1417" w:type="dxa"/>
            <w:shd w:val="clear" w:color="auto" w:fill="FFFFFF" w:themeFill="background1"/>
            <w:tcMar>
              <w:top w:w="28" w:type="dxa"/>
              <w:bottom w:w="28" w:type="dxa"/>
            </w:tcMar>
            <w:vAlign w:val="center"/>
          </w:tcPr>
          <w:p w14:paraId="30802FBF" w14:textId="77777777" w:rsidR="00DE1F47" w:rsidRPr="00381E3F" w:rsidRDefault="00DE1F47" w:rsidP="001226A9">
            <w:pPr>
              <w:keepLines/>
              <w:spacing w:after="0"/>
              <w:rPr>
                <w:sz w:val="20"/>
                <w:szCs w:val="20"/>
              </w:rPr>
            </w:pPr>
            <w:r w:rsidRPr="00381E3F">
              <w:rPr>
                <w:sz w:val="20"/>
                <w:szCs w:val="20"/>
              </w:rPr>
              <w:t>13.6</w:t>
            </w:r>
          </w:p>
        </w:tc>
        <w:tc>
          <w:tcPr>
            <w:tcW w:w="1503" w:type="dxa"/>
            <w:shd w:val="clear" w:color="auto" w:fill="FFFFFF" w:themeFill="background1"/>
            <w:tcMar>
              <w:top w:w="28" w:type="dxa"/>
              <w:bottom w:w="28" w:type="dxa"/>
            </w:tcMar>
            <w:vAlign w:val="center"/>
          </w:tcPr>
          <w:p w14:paraId="40B4790B" w14:textId="77777777" w:rsidR="00DE1F47" w:rsidRPr="00381E3F" w:rsidRDefault="00DE1F47" w:rsidP="001226A9">
            <w:pPr>
              <w:keepLines/>
              <w:spacing w:after="0"/>
              <w:rPr>
                <w:sz w:val="20"/>
                <w:szCs w:val="20"/>
              </w:rPr>
            </w:pPr>
            <w:r w:rsidRPr="00381E3F">
              <w:rPr>
                <w:sz w:val="20"/>
                <w:szCs w:val="20"/>
              </w:rPr>
              <w:t>20.5</w:t>
            </w:r>
          </w:p>
        </w:tc>
      </w:tr>
      <w:tr w:rsidR="00DE1F47" w:rsidRPr="00381E3F" w14:paraId="7EA576A6" w14:textId="77777777" w:rsidTr="00F746B8">
        <w:trPr>
          <w:trHeight w:val="312"/>
        </w:trPr>
        <w:tc>
          <w:tcPr>
            <w:tcW w:w="6096" w:type="dxa"/>
            <w:shd w:val="clear" w:color="auto" w:fill="FFFFFF" w:themeFill="background1"/>
            <w:tcMar>
              <w:top w:w="28" w:type="dxa"/>
              <w:bottom w:w="28" w:type="dxa"/>
            </w:tcMar>
            <w:vAlign w:val="center"/>
          </w:tcPr>
          <w:p w14:paraId="69F99467" w14:textId="77777777" w:rsidR="00DE1F47" w:rsidRPr="00381E3F" w:rsidRDefault="00DE1F47" w:rsidP="001226A9">
            <w:pPr>
              <w:keepLines/>
              <w:spacing w:after="0"/>
              <w:rPr>
                <w:sz w:val="20"/>
                <w:szCs w:val="20"/>
              </w:rPr>
            </w:pPr>
            <w:r w:rsidRPr="00381E3F">
              <w:rPr>
                <w:sz w:val="20"/>
                <w:szCs w:val="20"/>
              </w:rPr>
              <w:t>56 years and over</w:t>
            </w:r>
          </w:p>
        </w:tc>
        <w:tc>
          <w:tcPr>
            <w:tcW w:w="1417" w:type="dxa"/>
            <w:shd w:val="clear" w:color="auto" w:fill="FFFFFF" w:themeFill="background1"/>
            <w:tcMar>
              <w:top w:w="28" w:type="dxa"/>
              <w:bottom w:w="28" w:type="dxa"/>
            </w:tcMar>
            <w:vAlign w:val="center"/>
          </w:tcPr>
          <w:p w14:paraId="26BF14D4" w14:textId="77777777" w:rsidR="00DE1F47" w:rsidRPr="00381E3F" w:rsidRDefault="00DE1F47" w:rsidP="001226A9">
            <w:pPr>
              <w:keepLines/>
              <w:spacing w:after="0"/>
              <w:rPr>
                <w:sz w:val="20"/>
                <w:szCs w:val="20"/>
              </w:rPr>
            </w:pPr>
            <w:r w:rsidRPr="00381E3F">
              <w:rPr>
                <w:sz w:val="20"/>
                <w:szCs w:val="20"/>
              </w:rPr>
              <w:t>10.8</w:t>
            </w:r>
          </w:p>
        </w:tc>
        <w:tc>
          <w:tcPr>
            <w:tcW w:w="1503" w:type="dxa"/>
            <w:shd w:val="clear" w:color="auto" w:fill="FFFFFF" w:themeFill="background1"/>
            <w:tcMar>
              <w:top w:w="28" w:type="dxa"/>
              <w:bottom w:w="28" w:type="dxa"/>
            </w:tcMar>
            <w:vAlign w:val="center"/>
          </w:tcPr>
          <w:p w14:paraId="0B8EC197" w14:textId="77777777" w:rsidR="00DE1F47" w:rsidRPr="00381E3F" w:rsidRDefault="00DE1F47" w:rsidP="001226A9">
            <w:pPr>
              <w:keepLines/>
              <w:spacing w:after="0"/>
              <w:rPr>
                <w:sz w:val="20"/>
                <w:szCs w:val="20"/>
              </w:rPr>
            </w:pPr>
            <w:r w:rsidRPr="00381E3F">
              <w:rPr>
                <w:sz w:val="20"/>
                <w:szCs w:val="20"/>
              </w:rPr>
              <w:t>20.5</w:t>
            </w:r>
          </w:p>
        </w:tc>
      </w:tr>
    </w:tbl>
    <w:p w14:paraId="2CC5B25F" w14:textId="7674A291" w:rsidR="00DE1F47" w:rsidRPr="00EF6E48" w:rsidRDefault="00DE1F47">
      <w:pPr>
        <w:pStyle w:val="Sourceandnotetext"/>
      </w:pPr>
      <w:r w:rsidRPr="002D00C9">
        <w:t>Source:</w:t>
      </w:r>
      <w:r w:rsidR="00062D01" w:rsidRPr="002D00C9">
        <w:tab/>
      </w:r>
      <w:r w:rsidR="00CF44AC" w:rsidRPr="008C1B1D">
        <w:t xml:space="preserve">4 </w:t>
      </w:r>
      <w:r w:rsidR="00EB2A65">
        <w:t>M</w:t>
      </w:r>
      <w:r w:rsidRPr="008C1B1D">
        <w:t>onth Activity Survey</w:t>
      </w:r>
    </w:p>
    <w:p w14:paraId="3758A7ED" w14:textId="4E1685AD" w:rsidR="00DE1F47" w:rsidRPr="00381E3F" w:rsidRDefault="00DE1F47" w:rsidP="00DE1F47">
      <w:pPr>
        <w:pStyle w:val="Heading4"/>
      </w:pPr>
      <w:r w:rsidRPr="00381E3F">
        <w:t>NEST and jobactive Provider Survey</w:t>
      </w:r>
    </w:p>
    <w:p w14:paraId="5F2EF887" w14:textId="738D8178" w:rsidR="00DE1F47" w:rsidRPr="00381E3F" w:rsidRDefault="00DE1F47" w:rsidP="00DE1F47">
      <w:r w:rsidRPr="00381E3F">
        <w:t>The department regularly undertakes a census (survey) of employment services providers which gathers information on providers</w:t>
      </w:r>
      <w:r w:rsidR="00F178A9">
        <w:t>’</w:t>
      </w:r>
      <w:r w:rsidRPr="00381E3F">
        <w:t xml:space="preserve"> views about various aspects of employment services and the quality of services contracted by the department. The most recent survey of jobactive and NEST </w:t>
      </w:r>
      <w:r w:rsidRPr="00381E3F">
        <w:lastRenderedPageBreak/>
        <w:t>providers was conducted in July</w:t>
      </w:r>
      <w:r w:rsidR="00596E4F">
        <w:t>–</w:t>
      </w:r>
      <w:r w:rsidRPr="00381E3F">
        <w:t xml:space="preserve">August 2021. In this report, this census is referred to as the Provider Survey. </w:t>
      </w:r>
    </w:p>
    <w:p w14:paraId="28012D2F" w14:textId="16ACCEE9" w:rsidR="00DE1F47" w:rsidRPr="00381E3F" w:rsidRDefault="00DE1F47" w:rsidP="00DE1F47">
      <w:pPr>
        <w:pStyle w:val="Heading4"/>
      </w:pPr>
      <w:r w:rsidRPr="00381E3F">
        <w:t>User</w:t>
      </w:r>
      <w:r w:rsidR="00DE71FE">
        <w:t>-</w:t>
      </w:r>
      <w:r w:rsidRPr="00381E3F">
        <w:t>centred design research</w:t>
      </w:r>
    </w:p>
    <w:p w14:paraId="502F2B41" w14:textId="7E8A6CEC" w:rsidR="00DE1F47" w:rsidRPr="00381E3F" w:rsidRDefault="00DE1F47" w:rsidP="00DE1F47">
      <w:r w:rsidRPr="00381E3F">
        <w:t>The department has undertaken user</w:t>
      </w:r>
      <w:r w:rsidR="00DE71FE">
        <w:t>-</w:t>
      </w:r>
      <w:r w:rsidRPr="00381E3F">
        <w:t xml:space="preserve">centred design (UCD) research with participants and employers to inform the development of the NEST and </w:t>
      </w:r>
      <w:r w:rsidR="00406F51">
        <w:t xml:space="preserve">the new employment services model </w:t>
      </w:r>
      <w:r w:rsidR="00406F51" w:rsidRPr="003F6BC6">
        <w:t>(</w:t>
      </w:r>
      <w:r w:rsidRPr="00406F51">
        <w:t>NESM</w:t>
      </w:r>
      <w:r w:rsidR="00406F51">
        <w:t>)</w:t>
      </w:r>
      <w:r w:rsidRPr="00381E3F">
        <w:t xml:space="preserve">. This evaluation report draws on this research where relevant and refers to it as UCD </w:t>
      </w:r>
      <w:r w:rsidR="00FF70EB">
        <w:t>r</w:t>
      </w:r>
      <w:r w:rsidRPr="00381E3F">
        <w:t xml:space="preserve">esearch. </w:t>
      </w:r>
    </w:p>
    <w:p w14:paraId="3C9B4BE2" w14:textId="1F81A75A" w:rsidR="00DE1F47" w:rsidRPr="00381E3F" w:rsidRDefault="00DE1F47" w:rsidP="00DE1F47">
      <w:pPr>
        <w:pStyle w:val="Heading4"/>
      </w:pPr>
      <w:r w:rsidRPr="00381E3F">
        <w:t xml:space="preserve">Administrative </w:t>
      </w:r>
      <w:r w:rsidR="00DE71FE">
        <w:t>d</w:t>
      </w:r>
      <w:r w:rsidRPr="00381E3F">
        <w:t>ata</w:t>
      </w:r>
    </w:p>
    <w:p w14:paraId="2CBAECD4" w14:textId="3DEC57E9" w:rsidR="00DE1F47" w:rsidRPr="00381E3F" w:rsidRDefault="00DE1F47" w:rsidP="00DE1F47">
      <w:r w:rsidRPr="00381E3F">
        <w:t>This data is from the Employment Services System (ESS). It includes information on participants who have received employment assistance, including geographic and demographic information, their Job Seeker Classification Instrument</w:t>
      </w:r>
      <w:r w:rsidR="00D57FB5">
        <w:t xml:space="preserve"> (JSCI)</w:t>
      </w:r>
      <w:r w:rsidRPr="00381E3F">
        <w:t xml:space="preserve">/Job Seeker Snapshot </w:t>
      </w:r>
      <w:r w:rsidR="00D57FB5">
        <w:t>(</w:t>
      </w:r>
      <w:r w:rsidRPr="00381E3F">
        <w:t>JSS</w:t>
      </w:r>
      <w:r w:rsidR="00D57FB5">
        <w:t>)</w:t>
      </w:r>
      <w:r w:rsidRPr="00381E3F">
        <w:t xml:space="preserve"> assessments, types of assistance received through employment services, job placements, and paid outcomes. </w:t>
      </w:r>
    </w:p>
    <w:p w14:paraId="1A1C3EAF" w14:textId="4BFDE6DC" w:rsidR="00DE1F47" w:rsidRPr="00381E3F" w:rsidRDefault="00DE1F47" w:rsidP="00DE1F47">
      <w:pPr>
        <w:pStyle w:val="Heading4"/>
      </w:pPr>
      <w:r w:rsidRPr="00381E3F">
        <w:t>Income support data in the Research and Evaluation Dataset</w:t>
      </w:r>
    </w:p>
    <w:p w14:paraId="489D85DB" w14:textId="51840844" w:rsidR="003F0CEF" w:rsidRDefault="00035349" w:rsidP="00DE1F47">
      <w:r>
        <w:t>The Research and Evaluation Dataset (</w:t>
      </w:r>
      <w:r w:rsidR="00DE1F47" w:rsidRPr="00381E3F">
        <w:t>RED</w:t>
      </w:r>
      <w:r>
        <w:t>)</w:t>
      </w:r>
      <w:r w:rsidR="00DE1F47" w:rsidRPr="00381E3F">
        <w:t xml:space="preserve"> consists of unit record level data for customers on income support payments for at least one day since 1 July 1998 (excluding Department of Veterans</w:t>
      </w:r>
      <w:r w:rsidR="00F178A9">
        <w:t>’</w:t>
      </w:r>
      <w:r w:rsidR="00DE1F47" w:rsidRPr="00381E3F">
        <w:t xml:space="preserve"> Affairs pensions). </w:t>
      </w:r>
    </w:p>
    <w:p w14:paraId="7072D80C" w14:textId="77777777" w:rsidR="003F0CEF" w:rsidRDefault="003F0CEF">
      <w:pPr>
        <w:spacing w:after="160" w:line="259" w:lineRule="auto"/>
      </w:pPr>
      <w:r>
        <w:br w:type="page"/>
      </w:r>
    </w:p>
    <w:p w14:paraId="1439DAE3" w14:textId="59008BE2" w:rsidR="007C675D" w:rsidRPr="00381E3F" w:rsidRDefault="007C675D" w:rsidP="002E04B6">
      <w:pPr>
        <w:pStyle w:val="Heading1"/>
        <w:numPr>
          <w:ilvl w:val="0"/>
          <w:numId w:val="40"/>
        </w:numPr>
      </w:pPr>
      <w:bookmarkStart w:id="344" w:name="_Ref86225042"/>
      <w:bookmarkStart w:id="345" w:name="_Toc94537254"/>
      <w:bookmarkStart w:id="346" w:name="_Toc110074420"/>
      <w:bookmarkStart w:id="347" w:name="_Toc124867146"/>
      <w:r w:rsidRPr="00381E3F">
        <w:lastRenderedPageBreak/>
        <w:t xml:space="preserve">Transition </w:t>
      </w:r>
      <w:r w:rsidR="00D4353D">
        <w:t xml:space="preserve">to </w:t>
      </w:r>
      <w:r w:rsidRPr="00381E3F">
        <w:t>and implementation of the trial</w:t>
      </w:r>
      <w:bookmarkEnd w:id="344"/>
      <w:bookmarkEnd w:id="345"/>
      <w:bookmarkEnd w:id="346"/>
      <w:bookmarkEnd w:id="347"/>
    </w:p>
    <w:p w14:paraId="0A8EE779" w14:textId="1B98160C" w:rsidR="007C675D" w:rsidRPr="00381E3F" w:rsidRDefault="007C675D" w:rsidP="007C675D">
      <w:r w:rsidRPr="00381E3F">
        <w:t>This chapter examines changes in the NEST regions</w:t>
      </w:r>
      <w:r w:rsidR="00F178A9">
        <w:t>’</w:t>
      </w:r>
      <w:r w:rsidRPr="00381E3F">
        <w:t xml:space="preserve"> labour markets</w:t>
      </w:r>
      <w:r>
        <w:t xml:space="preserve"> </w:t>
      </w:r>
      <w:r w:rsidRPr="00381E3F">
        <w:t>from the start of the trial to June</w:t>
      </w:r>
      <w:r>
        <w:t> </w:t>
      </w:r>
      <w:r w:rsidRPr="00381E3F">
        <w:t xml:space="preserve">2021, including participant demographics in both Digital Services (DS) and Enhanced Services (ES), and changes over time. It also covers participant and provider experiences during the transition to and implementation of the NEST and explores provider and participant responses to COVID-19 and </w:t>
      </w:r>
      <w:r w:rsidR="00423230">
        <w:t xml:space="preserve">the pause of </w:t>
      </w:r>
      <w:r w:rsidR="00B338F7">
        <w:t>mutual obligation requirements (</w:t>
      </w:r>
      <w:r w:rsidR="00423230">
        <w:t>MORs</w:t>
      </w:r>
      <w:r w:rsidR="00B338F7">
        <w:t>)</w:t>
      </w:r>
      <w:r w:rsidRPr="00381E3F">
        <w:t xml:space="preserve"> during the trial.</w:t>
      </w:r>
    </w:p>
    <w:p w14:paraId="2752B87E" w14:textId="04679364" w:rsidR="007C675D" w:rsidRPr="007C675D" w:rsidRDefault="007C675D" w:rsidP="002E04B6">
      <w:pPr>
        <w:pStyle w:val="Heading2"/>
        <w:numPr>
          <w:ilvl w:val="1"/>
          <w:numId w:val="40"/>
        </w:numPr>
      </w:pPr>
      <w:bookmarkStart w:id="348" w:name="_Ref86402855"/>
      <w:bookmarkStart w:id="349" w:name="_Ref86402879"/>
      <w:bookmarkStart w:id="350" w:name="_Toc94537255"/>
      <w:bookmarkStart w:id="351" w:name="_Toc110074421"/>
      <w:bookmarkStart w:id="352" w:name="_Toc124867147"/>
      <w:r w:rsidRPr="007C675D">
        <w:t xml:space="preserve">Transition to the NEST </w:t>
      </w:r>
      <w:bookmarkEnd w:id="348"/>
      <w:bookmarkEnd w:id="349"/>
      <w:r w:rsidRPr="007C675D">
        <w:t>model</w:t>
      </w:r>
      <w:bookmarkEnd w:id="350"/>
      <w:bookmarkEnd w:id="351"/>
      <w:bookmarkEnd w:id="352"/>
    </w:p>
    <w:p w14:paraId="2B7C81B5" w14:textId="7C524628" w:rsidR="007C675D" w:rsidRPr="00381E3F" w:rsidRDefault="007C675D" w:rsidP="007C675D">
      <w:r w:rsidRPr="00381E3F">
        <w:t>This section explores providers</w:t>
      </w:r>
      <w:r w:rsidR="00F178A9">
        <w:t>’</w:t>
      </w:r>
      <w:r w:rsidRPr="00381E3F">
        <w:t>, participants</w:t>
      </w:r>
      <w:r w:rsidR="00F178A9">
        <w:t>’</w:t>
      </w:r>
      <w:r w:rsidRPr="00381E3F">
        <w:t xml:space="preserve"> and other stakeholders</w:t>
      </w:r>
      <w:r w:rsidR="00F178A9">
        <w:t>’</w:t>
      </w:r>
      <w:r w:rsidRPr="00381E3F">
        <w:t xml:space="preserve"> understanding and experiences of the transition to the trial, and provider perceptions of the transition process.</w:t>
      </w:r>
    </w:p>
    <w:p w14:paraId="6288BE9D" w14:textId="4029D55B" w:rsidR="007C675D" w:rsidRPr="00381E3F" w:rsidRDefault="007C675D" w:rsidP="007C675D">
      <w:r w:rsidRPr="00381E3F">
        <w:t xml:space="preserve">Usually, mainstream employment services contracts cease on a given date (usually 30 June), and a new contract commences the following day (1 July). However, NEST </w:t>
      </w:r>
      <w:r w:rsidR="009E523F">
        <w:t>used</w:t>
      </w:r>
      <w:r w:rsidRPr="00381E3F">
        <w:t xml:space="preserve"> a different transition approach. Providers tested the department</w:t>
      </w:r>
      <w:r w:rsidR="00F178A9">
        <w:t>’</w:t>
      </w:r>
      <w:r w:rsidRPr="00381E3F">
        <w:t xml:space="preserve">s recommended transition settings by assessing and transitioning their existing jobactive caseload to either DS or ES over several months. Key dates for the NEST transition are shown in </w:t>
      </w:r>
      <w:r w:rsidRPr="00381E3F">
        <w:fldChar w:fldCharType="begin"/>
      </w:r>
      <w:r w:rsidRPr="00381E3F">
        <w:instrText xml:space="preserve"> REF _Ref86134880 \h </w:instrText>
      </w:r>
      <w:r>
        <w:instrText xml:space="preserve"> \* MERGEFORMAT </w:instrText>
      </w:r>
      <w:r w:rsidRPr="00381E3F">
        <w:fldChar w:fldCharType="separate"/>
      </w:r>
      <w:r w:rsidR="009C2258" w:rsidRPr="00381E3F">
        <w:t xml:space="preserve">Figure </w:t>
      </w:r>
      <w:r w:rsidR="009C2258">
        <w:rPr>
          <w:noProof/>
        </w:rPr>
        <w:t>3.1</w:t>
      </w:r>
      <w:r w:rsidRPr="00381E3F">
        <w:fldChar w:fldCharType="end"/>
      </w:r>
      <w:r w:rsidRPr="00381E3F">
        <w:t>.</w:t>
      </w:r>
    </w:p>
    <w:p w14:paraId="33058047" w14:textId="6E9EE3D2" w:rsidR="007C675D" w:rsidRPr="00381E3F" w:rsidRDefault="007C675D" w:rsidP="007C675D">
      <w:pPr>
        <w:pStyle w:val="Caption"/>
      </w:pPr>
      <w:bookmarkStart w:id="353" w:name="_Ref86134880"/>
      <w:bookmarkStart w:id="354" w:name="_Toc94537528"/>
      <w:bookmarkStart w:id="355" w:name="_Toc110074718"/>
      <w:bookmarkStart w:id="356" w:name="_Toc122545120"/>
      <w:bookmarkStart w:id="357" w:name="_Hlk97567663"/>
      <w:r w:rsidRPr="00381E3F">
        <w:t xml:space="preserve">Figure </w:t>
      </w:r>
      <w:r w:rsidR="009C2258">
        <w:fldChar w:fldCharType="begin"/>
      </w:r>
      <w:r w:rsidR="009C2258">
        <w:instrText xml:space="preserve"> STYLEREF </w:instrText>
      </w:r>
      <w:r w:rsidR="009C2258">
        <w:instrText xml:space="preserve">1 \s </w:instrText>
      </w:r>
      <w:r w:rsidR="009C2258">
        <w:fldChar w:fldCharType="separate"/>
      </w:r>
      <w:r w:rsidR="009C2258">
        <w:rPr>
          <w:noProof/>
        </w:rPr>
        <w:t>3</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353"/>
      <w:r w:rsidRPr="00381E3F">
        <w:t xml:space="preserve"> NEST transition dates</w:t>
      </w:r>
      <w:bookmarkEnd w:id="354"/>
      <w:bookmarkEnd w:id="355"/>
      <w:bookmarkEnd w:id="356"/>
    </w:p>
    <w:p w14:paraId="7516E534" w14:textId="77777777" w:rsidR="007C675D" w:rsidRPr="00381E3F" w:rsidRDefault="007C675D" w:rsidP="007C675D">
      <w:r>
        <w:rPr>
          <w:noProof/>
        </w:rPr>
        <w:drawing>
          <wp:inline distT="0" distB="0" distL="0" distR="0" wp14:anchorId="786EBB98" wp14:editId="3BDB8903">
            <wp:extent cx="5731510" cy="2129155"/>
            <wp:effectExtent l="0" t="0" r="0" b="0"/>
            <wp:docPr id="53" name="Picture 53" descr="Digital First from 1 July 2019, Digital Plus, Contact Centre and Digital Foundation Training from 1 October 2019, transition of caseload from 21 October 2019, Enhanced Services from 4 November 2019, bulk transition from 30 Novemb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gital First from 1 July 2019, Digital Plus, Contact Centre and Digital Foundation Training from 1 October 2019, transition of caseload from 21 October 2019, Enhanced Services from 4 November 2019, bulk transition from 30 November 20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29155"/>
                    </a:xfrm>
                    <a:prstGeom prst="rect">
                      <a:avLst/>
                    </a:prstGeom>
                    <a:noFill/>
                    <a:ln>
                      <a:noFill/>
                    </a:ln>
                  </pic:spPr>
                </pic:pic>
              </a:graphicData>
            </a:graphic>
          </wp:inline>
        </w:drawing>
      </w:r>
    </w:p>
    <w:p w14:paraId="0A63EBB0" w14:textId="7E92D394" w:rsidR="007C675D" w:rsidRPr="007C675D" w:rsidRDefault="007C675D" w:rsidP="002E04B6">
      <w:pPr>
        <w:pStyle w:val="Heading3"/>
        <w:numPr>
          <w:ilvl w:val="2"/>
          <w:numId w:val="40"/>
        </w:numPr>
      </w:pPr>
      <w:bookmarkStart w:id="358" w:name="_Toc94537256"/>
      <w:bookmarkStart w:id="359" w:name="_Toc110074422"/>
      <w:bookmarkStart w:id="360" w:name="_Ref115948305"/>
      <w:bookmarkStart w:id="361" w:name="_Toc124867148"/>
      <w:bookmarkStart w:id="362" w:name="_Hlk87284303"/>
      <w:bookmarkEnd w:id="357"/>
      <w:r>
        <w:t>T</w:t>
      </w:r>
      <w:r w:rsidRPr="007C675D">
        <w:t>ransition for existing jobactive participants</w:t>
      </w:r>
      <w:bookmarkEnd w:id="358"/>
      <w:bookmarkEnd w:id="359"/>
      <w:bookmarkEnd w:id="360"/>
      <w:bookmarkEnd w:id="361"/>
    </w:p>
    <w:p w14:paraId="365572B7" w14:textId="37603559" w:rsidR="007C675D" w:rsidRPr="00381E3F" w:rsidRDefault="007C675D" w:rsidP="007C675D">
      <w:r w:rsidRPr="00381E3F">
        <w:t xml:space="preserve">The eligibility criteria for participants to transition to DS were: </w:t>
      </w:r>
    </w:p>
    <w:p w14:paraId="071E9DAB" w14:textId="08B377AE" w:rsidR="007C675D" w:rsidRPr="00381E3F" w:rsidRDefault="007C675D" w:rsidP="007C675D">
      <w:pPr>
        <w:pStyle w:val="Bullet1"/>
      </w:pPr>
      <w:r w:rsidRPr="00381E3F">
        <w:t xml:space="preserve">Stream A </w:t>
      </w:r>
      <w:r>
        <w:t>(low levels of assessed disadvantage)</w:t>
      </w:r>
      <w:r w:rsidR="003673AE">
        <w:t>, and</w:t>
      </w:r>
    </w:p>
    <w:p w14:paraId="3C934BAA" w14:textId="77777777" w:rsidR="007C675D" w:rsidRPr="00381E3F" w:rsidRDefault="007C675D" w:rsidP="007C675D">
      <w:pPr>
        <w:pStyle w:val="Bullet1"/>
      </w:pPr>
      <w:r w:rsidRPr="00381E3F">
        <w:t xml:space="preserve">less than 12 months in service, and </w:t>
      </w:r>
    </w:p>
    <w:p w14:paraId="79CA887A" w14:textId="77777777" w:rsidR="007C675D" w:rsidRPr="00381E3F" w:rsidRDefault="007C675D" w:rsidP="007C675D">
      <w:pPr>
        <w:pStyle w:val="Bullet1"/>
      </w:pPr>
      <w:r w:rsidRPr="00381E3F">
        <w:t xml:space="preserve">no identified barrier to using the digital service (such as capability or access). </w:t>
      </w:r>
    </w:p>
    <w:p w14:paraId="69E2BAB6" w14:textId="70E342C6" w:rsidR="007C675D" w:rsidRDefault="007C675D" w:rsidP="007C675D">
      <w:r w:rsidRPr="00381E3F">
        <w:t>Providers could override the move to DS based on their knowledge of the participant, or participants could opt to remain in ES.</w:t>
      </w:r>
    </w:p>
    <w:p w14:paraId="3A21C4D7" w14:textId="02E6A5EE" w:rsidR="007C675D" w:rsidRPr="00381E3F" w:rsidRDefault="007C675D" w:rsidP="007C675D">
      <w:pPr>
        <w:pStyle w:val="Heading4"/>
      </w:pPr>
      <w:bookmarkStart w:id="363" w:name="_Hlk88658057"/>
      <w:r w:rsidRPr="00381E3F">
        <w:lastRenderedPageBreak/>
        <w:t>The transition</w:t>
      </w:r>
      <w:r w:rsidR="006668F1">
        <w:t>-</w:t>
      </w:r>
      <w:r w:rsidRPr="00381E3F">
        <w:t>eligible caseload</w:t>
      </w:r>
    </w:p>
    <w:p w14:paraId="3C893516" w14:textId="67084F9D" w:rsidR="007C675D" w:rsidRPr="00381E3F" w:rsidRDefault="007C675D" w:rsidP="007C675D">
      <w:r w:rsidRPr="00381E3F">
        <w:t>On 3 November 2019 there were 597,516 jobactive participants who had commenced their period of assistance</w:t>
      </w:r>
      <w:r w:rsidR="00B51EA7">
        <w:t>,</w:t>
      </w:r>
      <w:r>
        <w:rPr>
          <w:rStyle w:val="FootnoteReference"/>
        </w:rPr>
        <w:footnoteReference w:id="28"/>
      </w:r>
      <w:r w:rsidRPr="00381E3F">
        <w:t xml:space="preserve"> of whom </w:t>
      </w:r>
      <w:r w:rsidRPr="00381E3F">
        <w:rPr>
          <w:b/>
          <w:bCs/>
        </w:rPr>
        <w:t>27,657</w:t>
      </w:r>
      <w:r w:rsidRPr="00381E3F">
        <w:t xml:space="preserve"> were either in NEST DS (1,830) or with a future NEST ES provider (25,827).</w:t>
      </w:r>
      <w:r>
        <w:t xml:space="preserve"> </w:t>
      </w:r>
      <w:r w:rsidRPr="00381E3F">
        <w:fldChar w:fldCharType="begin"/>
      </w:r>
      <w:r w:rsidRPr="00381E3F">
        <w:instrText xml:space="preserve"> REF _Ref92704333 \h </w:instrText>
      </w:r>
      <w:r>
        <w:instrText xml:space="preserve"> \* MERGEFORMAT </w:instrText>
      </w:r>
      <w:r w:rsidRPr="00381E3F">
        <w:fldChar w:fldCharType="separate"/>
      </w:r>
      <w:r w:rsidR="009C2258" w:rsidRPr="00381E3F">
        <w:t xml:space="preserve">Table </w:t>
      </w:r>
      <w:r w:rsidR="009C2258">
        <w:rPr>
          <w:noProof/>
        </w:rPr>
        <w:t>3.1</w:t>
      </w:r>
      <w:r w:rsidRPr="00381E3F">
        <w:fldChar w:fldCharType="end"/>
      </w:r>
      <w:r w:rsidRPr="00381E3F">
        <w:t xml:space="preserve"> shows the pathway for these </w:t>
      </w:r>
      <w:r w:rsidRPr="00381E3F">
        <w:rPr>
          <w:b/>
          <w:bCs/>
        </w:rPr>
        <w:t>27,657</w:t>
      </w:r>
      <w:r w:rsidRPr="00381E3F">
        <w:t xml:space="preserve"> participants who were in</w:t>
      </w:r>
      <w:r w:rsidR="00075FDF">
        <w:t xml:space="preserve"> </w:t>
      </w:r>
      <w:r w:rsidRPr="00381E3F">
        <w:t xml:space="preserve">scope for </w:t>
      </w:r>
      <w:r w:rsidRPr="00B71831">
        <w:t>NEST</w:t>
      </w:r>
      <w:r w:rsidRPr="00381E3F">
        <w:t xml:space="preserve">, of whom 4 in 5 or </w:t>
      </w:r>
      <w:r w:rsidRPr="00381E3F">
        <w:rPr>
          <w:b/>
          <w:bCs/>
        </w:rPr>
        <w:t xml:space="preserve">22,173 </w:t>
      </w:r>
      <w:r w:rsidRPr="00381E3F">
        <w:t xml:space="preserve">(80.1%) commenced in </w:t>
      </w:r>
      <w:r w:rsidR="009440EB">
        <w:t xml:space="preserve">the </w:t>
      </w:r>
      <w:r w:rsidRPr="00381E3F">
        <w:t>NEST.</w:t>
      </w:r>
    </w:p>
    <w:bookmarkEnd w:id="363"/>
    <w:p w14:paraId="76C663AE" w14:textId="039FC69B" w:rsidR="007C675D" w:rsidRPr="00381E3F" w:rsidRDefault="007C675D" w:rsidP="007C675D">
      <w:pPr>
        <w:rPr>
          <w:b/>
          <w:bCs/>
        </w:rPr>
      </w:pPr>
      <w:r w:rsidRPr="00381E3F">
        <w:t xml:space="preserve">Around </w:t>
      </w:r>
      <w:r w:rsidR="00551DAD">
        <w:t>1</w:t>
      </w:r>
      <w:r w:rsidR="00551DAD" w:rsidRPr="00381E3F">
        <w:t xml:space="preserve"> </w:t>
      </w:r>
      <w:r w:rsidRPr="00381E3F">
        <w:t xml:space="preserve">in </w:t>
      </w:r>
      <w:r w:rsidR="00551DAD">
        <w:t>5</w:t>
      </w:r>
      <w:r w:rsidR="00551DAD" w:rsidRPr="00381E3F">
        <w:t xml:space="preserve"> </w:t>
      </w:r>
      <w:r w:rsidRPr="00381E3F">
        <w:t>(19.9%</w:t>
      </w:r>
      <w:r w:rsidR="00F22C18">
        <w:t xml:space="preserve">, </w:t>
      </w:r>
      <w:r w:rsidR="00F22C18" w:rsidRPr="00381E3F">
        <w:t>5,484</w:t>
      </w:r>
      <w:r w:rsidRPr="00381E3F">
        <w:t>) of those 27,657 considered eligible did not transition to NEST for various reasons</w:t>
      </w:r>
      <w:r w:rsidR="009E523F">
        <w:t>, i</w:t>
      </w:r>
      <w:r w:rsidRPr="00381E3F">
        <w:t>nclud</w:t>
      </w:r>
      <w:r w:rsidR="009E523F">
        <w:t>ing</w:t>
      </w:r>
      <w:r w:rsidRPr="00381E3F">
        <w:t xml:space="preserve"> that they began a jobactive placement, were suspended or exempt for long periods, had another referral (such as to Disability Employment Services, ParentsNext or Transition to Work) or were volunteers. </w:t>
      </w:r>
    </w:p>
    <w:p w14:paraId="33EB107C" w14:textId="1C58685A" w:rsidR="007C675D" w:rsidRPr="00381E3F" w:rsidRDefault="007C675D" w:rsidP="007C675D">
      <w:pPr>
        <w:pStyle w:val="Caption"/>
        <w:rPr>
          <w:bCs/>
        </w:rPr>
      </w:pPr>
      <w:bookmarkStart w:id="364" w:name="_Ref92704333"/>
      <w:bookmarkStart w:id="365" w:name="_Toc94537380"/>
      <w:bookmarkStart w:id="366" w:name="_Toc110074576"/>
      <w:bookmarkStart w:id="367" w:name="_Toc116314693"/>
      <w:bookmarkStart w:id="368" w:name="_Toc122558532"/>
      <w:r w:rsidRPr="00381E3F">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364"/>
      <w:r w:rsidRPr="00381E3F">
        <w:t xml:space="preserve"> Identified NEST pathways for people eligible at transition </w:t>
      </w:r>
      <w:r>
        <w:t>(</w:t>
      </w:r>
      <w:r w:rsidR="009E523F">
        <w:t>number</w:t>
      </w:r>
      <w:r w:rsidRPr="00381E3F">
        <w:t xml:space="preserve"> and </w:t>
      </w:r>
      <w:bookmarkEnd w:id="365"/>
      <w:r>
        <w:t>%)</w:t>
      </w:r>
      <w:bookmarkEnd w:id="366"/>
      <w:bookmarkEnd w:id="367"/>
      <w:bookmarkEnd w:id="368"/>
      <w:r w:rsidRPr="00381E3F" w:rsidDel="00054EB7">
        <w:t xml:space="preserve"> </w:t>
      </w:r>
    </w:p>
    <w:tbl>
      <w:tblPr>
        <w:tblW w:w="9160"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6000"/>
        <w:gridCol w:w="1655"/>
        <w:gridCol w:w="1505"/>
      </w:tblGrid>
      <w:tr w:rsidR="007C675D" w:rsidRPr="00381E3F" w14:paraId="1F8C9A21" w14:textId="77777777" w:rsidTr="00F746B8">
        <w:trPr>
          <w:trHeight w:val="312"/>
        </w:trPr>
        <w:tc>
          <w:tcPr>
            <w:tcW w:w="6000" w:type="dxa"/>
            <w:shd w:val="clear" w:color="auto" w:fill="404040" w:themeFill="text1" w:themeFillTint="BF"/>
            <w:tcMar>
              <w:top w:w="28" w:type="dxa"/>
              <w:bottom w:w="28" w:type="dxa"/>
            </w:tcMar>
            <w:vAlign w:val="center"/>
            <w:hideMark/>
          </w:tcPr>
          <w:p w14:paraId="5BE42BB4" w14:textId="2392D591" w:rsidR="007C675D" w:rsidRPr="00B36E78" w:rsidRDefault="007C675D" w:rsidP="00A01E6F">
            <w:pPr>
              <w:spacing w:after="0" w:line="240" w:lineRule="auto"/>
              <w:rPr>
                <w:rFonts w:eastAsia="Times New Roman"/>
                <w:b/>
                <w:bCs/>
                <w:color w:val="FFFFFF" w:themeColor="background1"/>
                <w:sz w:val="20"/>
                <w:szCs w:val="20"/>
                <w:lang w:eastAsia="en-AU"/>
              </w:rPr>
            </w:pPr>
            <w:r w:rsidRPr="001226A9">
              <w:rPr>
                <w:rFonts w:eastAsia="Times New Roman"/>
                <w:b/>
                <w:bCs/>
                <w:color w:val="000000"/>
                <w:sz w:val="20"/>
                <w:szCs w:val="20"/>
                <w:lang w:eastAsia="en-AU"/>
              </w:rPr>
              <w:t> </w:t>
            </w:r>
            <w:r w:rsidR="00B36E78">
              <w:rPr>
                <w:rFonts w:eastAsia="Times New Roman"/>
                <w:b/>
                <w:bCs/>
                <w:color w:val="FFFFFF" w:themeColor="background1"/>
                <w:sz w:val="20"/>
                <w:szCs w:val="20"/>
                <w:lang w:eastAsia="en-AU"/>
              </w:rPr>
              <w:t xml:space="preserve">Identified </w:t>
            </w:r>
            <w:r w:rsidR="005120A1">
              <w:rPr>
                <w:rFonts w:eastAsia="Times New Roman"/>
                <w:b/>
                <w:bCs/>
                <w:color w:val="FFFFFF" w:themeColor="background1"/>
                <w:sz w:val="20"/>
                <w:szCs w:val="20"/>
                <w:lang w:eastAsia="en-AU"/>
              </w:rPr>
              <w:t>p</w:t>
            </w:r>
            <w:r w:rsidR="00B36E78">
              <w:rPr>
                <w:rFonts w:eastAsia="Times New Roman"/>
                <w:b/>
                <w:bCs/>
                <w:color w:val="FFFFFF" w:themeColor="background1"/>
                <w:sz w:val="20"/>
                <w:szCs w:val="20"/>
                <w:lang w:eastAsia="en-AU"/>
              </w:rPr>
              <w:t>athways</w:t>
            </w:r>
          </w:p>
        </w:tc>
        <w:tc>
          <w:tcPr>
            <w:tcW w:w="1655" w:type="dxa"/>
            <w:shd w:val="clear" w:color="auto" w:fill="404040" w:themeFill="text1" w:themeFillTint="BF"/>
            <w:tcMar>
              <w:top w:w="28" w:type="dxa"/>
              <w:bottom w:w="28" w:type="dxa"/>
            </w:tcMar>
            <w:vAlign w:val="center"/>
            <w:hideMark/>
          </w:tcPr>
          <w:p w14:paraId="5B6D7D3E" w14:textId="77777777" w:rsidR="007C675D" w:rsidRPr="001226A9" w:rsidRDefault="007C675D" w:rsidP="00A01E6F">
            <w:pPr>
              <w:spacing w:after="0" w:line="240" w:lineRule="auto"/>
              <w:jc w:val="center"/>
              <w:rPr>
                <w:rFonts w:eastAsia="Times New Roman"/>
                <w:b/>
                <w:bCs/>
                <w:color w:val="FFFFFF"/>
                <w:sz w:val="20"/>
                <w:szCs w:val="20"/>
                <w:lang w:eastAsia="en-AU"/>
              </w:rPr>
            </w:pPr>
            <w:r w:rsidRPr="001226A9">
              <w:rPr>
                <w:rFonts w:eastAsia="Times New Roman"/>
                <w:b/>
                <w:bCs/>
                <w:color w:val="FFFFFF"/>
                <w:sz w:val="20"/>
                <w:szCs w:val="20"/>
                <w:lang w:eastAsia="en-AU"/>
              </w:rPr>
              <w:t>Total</w:t>
            </w:r>
          </w:p>
        </w:tc>
        <w:tc>
          <w:tcPr>
            <w:tcW w:w="1505" w:type="dxa"/>
            <w:shd w:val="clear" w:color="auto" w:fill="404040" w:themeFill="text1" w:themeFillTint="BF"/>
            <w:tcMar>
              <w:top w:w="28" w:type="dxa"/>
              <w:bottom w:w="28" w:type="dxa"/>
            </w:tcMar>
            <w:vAlign w:val="center"/>
            <w:hideMark/>
          </w:tcPr>
          <w:p w14:paraId="126AA019" w14:textId="77777777" w:rsidR="007C675D" w:rsidRPr="001226A9" w:rsidRDefault="007C675D" w:rsidP="00A01E6F">
            <w:pPr>
              <w:spacing w:after="0" w:line="240" w:lineRule="auto"/>
              <w:jc w:val="center"/>
              <w:rPr>
                <w:rFonts w:eastAsia="Times New Roman"/>
                <w:b/>
                <w:bCs/>
                <w:color w:val="FFFFFF"/>
                <w:sz w:val="20"/>
                <w:szCs w:val="20"/>
                <w:lang w:eastAsia="en-AU"/>
              </w:rPr>
            </w:pPr>
            <w:r w:rsidRPr="001226A9">
              <w:rPr>
                <w:rFonts w:eastAsia="Times New Roman"/>
                <w:b/>
                <w:bCs/>
                <w:color w:val="FFFFFF"/>
                <w:sz w:val="20"/>
                <w:szCs w:val="20"/>
                <w:lang w:eastAsia="en-AU"/>
              </w:rPr>
              <w:t>%</w:t>
            </w:r>
          </w:p>
        </w:tc>
      </w:tr>
      <w:tr w:rsidR="007C675D" w:rsidRPr="00381E3F" w14:paraId="0FEA3675" w14:textId="77777777" w:rsidTr="00F746B8">
        <w:trPr>
          <w:trHeight w:val="312"/>
        </w:trPr>
        <w:tc>
          <w:tcPr>
            <w:tcW w:w="6000" w:type="dxa"/>
            <w:shd w:val="clear" w:color="auto" w:fill="FFFFFF" w:themeFill="background1"/>
            <w:tcMar>
              <w:top w:w="28" w:type="dxa"/>
              <w:bottom w:w="28" w:type="dxa"/>
            </w:tcMar>
            <w:vAlign w:val="center"/>
            <w:hideMark/>
          </w:tcPr>
          <w:p w14:paraId="70019C8E" w14:textId="77777777" w:rsidR="007C675D" w:rsidRPr="00381E3F" w:rsidRDefault="007C675D" w:rsidP="00A01E6F">
            <w:pPr>
              <w:spacing w:after="0" w:line="240" w:lineRule="auto"/>
              <w:rPr>
                <w:rFonts w:eastAsia="Times New Roman"/>
                <w:b/>
                <w:bCs/>
                <w:color w:val="000000"/>
                <w:sz w:val="20"/>
                <w:szCs w:val="20"/>
                <w:lang w:eastAsia="en-AU"/>
              </w:rPr>
            </w:pPr>
            <w:r w:rsidRPr="00381E3F">
              <w:rPr>
                <w:rFonts w:eastAsia="Times New Roman"/>
                <w:b/>
                <w:bCs/>
                <w:color w:val="000000"/>
                <w:sz w:val="20"/>
                <w:szCs w:val="20"/>
                <w:lang w:eastAsia="en-AU"/>
              </w:rPr>
              <w:t>Total NEST eligible caseload at 3 November</w:t>
            </w:r>
          </w:p>
        </w:tc>
        <w:tc>
          <w:tcPr>
            <w:tcW w:w="1655" w:type="dxa"/>
            <w:shd w:val="clear" w:color="auto" w:fill="FFFFFF" w:themeFill="background1"/>
            <w:tcMar>
              <w:top w:w="28" w:type="dxa"/>
              <w:bottom w:w="28" w:type="dxa"/>
            </w:tcMar>
            <w:vAlign w:val="center"/>
            <w:hideMark/>
          </w:tcPr>
          <w:p w14:paraId="08DFF91D"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27,657</w:t>
            </w:r>
          </w:p>
        </w:tc>
        <w:tc>
          <w:tcPr>
            <w:tcW w:w="1505" w:type="dxa"/>
            <w:shd w:val="clear" w:color="auto" w:fill="FFFFFF" w:themeFill="background1"/>
            <w:tcMar>
              <w:top w:w="28" w:type="dxa"/>
              <w:bottom w:w="28" w:type="dxa"/>
            </w:tcMar>
            <w:vAlign w:val="center"/>
            <w:hideMark/>
          </w:tcPr>
          <w:p w14:paraId="13647507"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100</w:t>
            </w:r>
          </w:p>
        </w:tc>
      </w:tr>
      <w:tr w:rsidR="007C675D" w:rsidRPr="00381E3F" w14:paraId="5345C7C0" w14:textId="77777777" w:rsidTr="00F746B8">
        <w:trPr>
          <w:trHeight w:val="312"/>
        </w:trPr>
        <w:tc>
          <w:tcPr>
            <w:tcW w:w="6000" w:type="dxa"/>
            <w:shd w:val="clear" w:color="auto" w:fill="FFFFFF" w:themeFill="background1"/>
            <w:tcMar>
              <w:top w:w="28" w:type="dxa"/>
              <w:bottom w:w="28" w:type="dxa"/>
            </w:tcMar>
            <w:vAlign w:val="center"/>
            <w:hideMark/>
          </w:tcPr>
          <w:p w14:paraId="2737E0BA"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Already in NEST Digital Services</w:t>
            </w:r>
          </w:p>
        </w:tc>
        <w:tc>
          <w:tcPr>
            <w:tcW w:w="1655" w:type="dxa"/>
            <w:shd w:val="clear" w:color="auto" w:fill="FFFFFF" w:themeFill="background1"/>
            <w:tcMar>
              <w:top w:w="28" w:type="dxa"/>
              <w:bottom w:w="28" w:type="dxa"/>
            </w:tcMar>
            <w:vAlign w:val="center"/>
            <w:hideMark/>
          </w:tcPr>
          <w:p w14:paraId="25B4F838"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1,830</w:t>
            </w:r>
          </w:p>
        </w:tc>
        <w:tc>
          <w:tcPr>
            <w:tcW w:w="1505" w:type="dxa"/>
            <w:shd w:val="clear" w:color="auto" w:fill="FFFFFF" w:themeFill="background1"/>
            <w:tcMar>
              <w:top w:w="28" w:type="dxa"/>
              <w:bottom w:w="28" w:type="dxa"/>
            </w:tcMar>
            <w:vAlign w:val="center"/>
            <w:hideMark/>
          </w:tcPr>
          <w:p w14:paraId="2AA33C1C"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6.6</w:t>
            </w:r>
          </w:p>
        </w:tc>
      </w:tr>
      <w:tr w:rsidR="007C675D" w:rsidRPr="00381E3F" w14:paraId="61CC4F13" w14:textId="77777777" w:rsidTr="00F746B8">
        <w:trPr>
          <w:trHeight w:val="312"/>
        </w:trPr>
        <w:tc>
          <w:tcPr>
            <w:tcW w:w="6000" w:type="dxa"/>
            <w:shd w:val="clear" w:color="auto" w:fill="FFFFFF" w:themeFill="background1"/>
            <w:tcMar>
              <w:top w:w="28" w:type="dxa"/>
              <w:bottom w:w="28" w:type="dxa"/>
            </w:tcMar>
            <w:vAlign w:val="center"/>
            <w:hideMark/>
          </w:tcPr>
          <w:p w14:paraId="370CF8D4"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Commenced in NEST placement(s) only</w:t>
            </w:r>
          </w:p>
        </w:tc>
        <w:tc>
          <w:tcPr>
            <w:tcW w:w="1655" w:type="dxa"/>
            <w:shd w:val="clear" w:color="auto" w:fill="FFFFFF" w:themeFill="background1"/>
            <w:tcMar>
              <w:top w:w="28" w:type="dxa"/>
              <w:bottom w:w="28" w:type="dxa"/>
            </w:tcMar>
            <w:vAlign w:val="center"/>
            <w:hideMark/>
          </w:tcPr>
          <w:p w14:paraId="07B29BF6"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18,143</w:t>
            </w:r>
          </w:p>
        </w:tc>
        <w:tc>
          <w:tcPr>
            <w:tcW w:w="1505" w:type="dxa"/>
            <w:shd w:val="clear" w:color="auto" w:fill="FFFFFF" w:themeFill="background1"/>
            <w:tcMar>
              <w:top w:w="28" w:type="dxa"/>
              <w:bottom w:w="28" w:type="dxa"/>
            </w:tcMar>
            <w:vAlign w:val="center"/>
            <w:hideMark/>
          </w:tcPr>
          <w:p w14:paraId="6A15CFA8"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65.5</w:t>
            </w:r>
          </w:p>
        </w:tc>
      </w:tr>
      <w:tr w:rsidR="007C675D" w:rsidRPr="00381E3F" w14:paraId="0A865C30" w14:textId="77777777" w:rsidTr="00F746B8">
        <w:trPr>
          <w:trHeight w:val="312"/>
        </w:trPr>
        <w:tc>
          <w:tcPr>
            <w:tcW w:w="6000" w:type="dxa"/>
            <w:shd w:val="clear" w:color="auto" w:fill="FFFFFF" w:themeFill="background1"/>
            <w:tcMar>
              <w:top w:w="28" w:type="dxa"/>
              <w:bottom w:w="28" w:type="dxa"/>
            </w:tcMar>
            <w:vAlign w:val="center"/>
            <w:hideMark/>
          </w:tcPr>
          <w:p w14:paraId="76026D15"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Commenced in NEST and jobactive placements</w:t>
            </w:r>
          </w:p>
        </w:tc>
        <w:tc>
          <w:tcPr>
            <w:tcW w:w="1655" w:type="dxa"/>
            <w:shd w:val="clear" w:color="auto" w:fill="FFFFFF" w:themeFill="background1"/>
            <w:tcMar>
              <w:top w:w="28" w:type="dxa"/>
              <w:bottom w:w="28" w:type="dxa"/>
            </w:tcMar>
            <w:vAlign w:val="center"/>
            <w:hideMark/>
          </w:tcPr>
          <w:p w14:paraId="561FAF05"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2,200</w:t>
            </w:r>
          </w:p>
        </w:tc>
        <w:tc>
          <w:tcPr>
            <w:tcW w:w="1505" w:type="dxa"/>
            <w:shd w:val="clear" w:color="auto" w:fill="FFFFFF" w:themeFill="background1"/>
            <w:tcMar>
              <w:top w:w="28" w:type="dxa"/>
              <w:bottom w:w="28" w:type="dxa"/>
            </w:tcMar>
            <w:vAlign w:val="center"/>
            <w:hideMark/>
          </w:tcPr>
          <w:p w14:paraId="188A3E57"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8.0</w:t>
            </w:r>
          </w:p>
        </w:tc>
      </w:tr>
      <w:tr w:rsidR="007C675D" w:rsidRPr="00381E3F" w14:paraId="4E885A88" w14:textId="77777777" w:rsidTr="00F746B8">
        <w:trPr>
          <w:trHeight w:val="312"/>
        </w:trPr>
        <w:tc>
          <w:tcPr>
            <w:tcW w:w="6000" w:type="dxa"/>
            <w:shd w:val="clear" w:color="auto" w:fill="FFFFFF" w:themeFill="background1"/>
            <w:tcMar>
              <w:top w:w="28" w:type="dxa"/>
              <w:bottom w:w="28" w:type="dxa"/>
            </w:tcMar>
            <w:vAlign w:val="center"/>
          </w:tcPr>
          <w:p w14:paraId="5F8B42FA" w14:textId="77777777" w:rsidR="007C675D" w:rsidRPr="00381E3F" w:rsidRDefault="007C675D" w:rsidP="00A01E6F">
            <w:pPr>
              <w:spacing w:after="0" w:line="240" w:lineRule="auto"/>
              <w:rPr>
                <w:rFonts w:eastAsia="Times New Roman"/>
                <w:b/>
                <w:bCs/>
                <w:color w:val="000000"/>
                <w:sz w:val="20"/>
                <w:szCs w:val="20"/>
                <w:lang w:eastAsia="en-AU"/>
              </w:rPr>
            </w:pPr>
            <w:r w:rsidRPr="00381E3F">
              <w:rPr>
                <w:rFonts w:eastAsia="Times New Roman"/>
                <w:b/>
                <w:bCs/>
                <w:color w:val="000000"/>
                <w:sz w:val="20"/>
                <w:szCs w:val="20"/>
                <w:lang w:eastAsia="en-AU"/>
              </w:rPr>
              <w:t>Commenced in NEST</w:t>
            </w:r>
          </w:p>
        </w:tc>
        <w:tc>
          <w:tcPr>
            <w:tcW w:w="1655" w:type="dxa"/>
            <w:shd w:val="clear" w:color="auto" w:fill="FFFFFF" w:themeFill="background1"/>
            <w:tcMar>
              <w:top w:w="28" w:type="dxa"/>
              <w:bottom w:w="28" w:type="dxa"/>
            </w:tcMar>
            <w:vAlign w:val="center"/>
          </w:tcPr>
          <w:p w14:paraId="7C954ABB"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22,173</w:t>
            </w:r>
          </w:p>
        </w:tc>
        <w:tc>
          <w:tcPr>
            <w:tcW w:w="1505" w:type="dxa"/>
            <w:shd w:val="clear" w:color="auto" w:fill="FFFFFF" w:themeFill="background1"/>
            <w:tcMar>
              <w:top w:w="28" w:type="dxa"/>
              <w:bottom w:w="28" w:type="dxa"/>
            </w:tcMar>
            <w:vAlign w:val="center"/>
          </w:tcPr>
          <w:p w14:paraId="0660E6F1"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80.1</w:t>
            </w:r>
          </w:p>
        </w:tc>
      </w:tr>
      <w:tr w:rsidR="007C675D" w:rsidRPr="00381E3F" w14:paraId="1A933A47" w14:textId="77777777" w:rsidTr="00F746B8">
        <w:trPr>
          <w:trHeight w:val="312"/>
        </w:trPr>
        <w:tc>
          <w:tcPr>
            <w:tcW w:w="6000" w:type="dxa"/>
            <w:shd w:val="clear" w:color="auto" w:fill="FFFFFF" w:themeFill="background1"/>
            <w:tcMar>
              <w:top w:w="28" w:type="dxa"/>
              <w:bottom w:w="28" w:type="dxa"/>
            </w:tcMar>
            <w:vAlign w:val="center"/>
            <w:hideMark/>
          </w:tcPr>
          <w:p w14:paraId="6005E8F9"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Did not commence in NEST – commenced in jobactive</w:t>
            </w:r>
          </w:p>
        </w:tc>
        <w:tc>
          <w:tcPr>
            <w:tcW w:w="1655" w:type="dxa"/>
            <w:shd w:val="clear" w:color="auto" w:fill="FFFFFF" w:themeFill="background1"/>
            <w:tcMar>
              <w:top w:w="28" w:type="dxa"/>
              <w:bottom w:w="28" w:type="dxa"/>
            </w:tcMar>
            <w:vAlign w:val="center"/>
            <w:hideMark/>
          </w:tcPr>
          <w:p w14:paraId="5DC782EE"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583</w:t>
            </w:r>
          </w:p>
        </w:tc>
        <w:tc>
          <w:tcPr>
            <w:tcW w:w="1505" w:type="dxa"/>
            <w:shd w:val="clear" w:color="auto" w:fill="FFFFFF" w:themeFill="background1"/>
            <w:tcMar>
              <w:top w:w="28" w:type="dxa"/>
              <w:bottom w:w="28" w:type="dxa"/>
            </w:tcMar>
            <w:vAlign w:val="center"/>
            <w:hideMark/>
          </w:tcPr>
          <w:p w14:paraId="49F6C292"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2.1</w:t>
            </w:r>
          </w:p>
        </w:tc>
      </w:tr>
      <w:tr w:rsidR="007C675D" w:rsidRPr="00381E3F" w14:paraId="0EA593F6" w14:textId="77777777" w:rsidTr="00F746B8">
        <w:trPr>
          <w:trHeight w:val="312"/>
        </w:trPr>
        <w:tc>
          <w:tcPr>
            <w:tcW w:w="6000" w:type="dxa"/>
            <w:shd w:val="clear" w:color="auto" w:fill="FFFFFF" w:themeFill="background1"/>
            <w:tcMar>
              <w:top w:w="28" w:type="dxa"/>
              <w:bottom w:w="28" w:type="dxa"/>
            </w:tcMar>
            <w:vAlign w:val="center"/>
            <w:hideMark/>
          </w:tcPr>
          <w:p w14:paraId="1D2F641A"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Did not commence in NEST – commenced another employment service</w:t>
            </w:r>
          </w:p>
        </w:tc>
        <w:tc>
          <w:tcPr>
            <w:tcW w:w="1655" w:type="dxa"/>
            <w:shd w:val="clear" w:color="auto" w:fill="FFFFFF" w:themeFill="background1"/>
            <w:tcMar>
              <w:top w:w="28" w:type="dxa"/>
              <w:bottom w:w="28" w:type="dxa"/>
            </w:tcMar>
            <w:vAlign w:val="center"/>
            <w:hideMark/>
          </w:tcPr>
          <w:p w14:paraId="3E1FF6AA"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1,014</w:t>
            </w:r>
          </w:p>
        </w:tc>
        <w:tc>
          <w:tcPr>
            <w:tcW w:w="1505" w:type="dxa"/>
            <w:shd w:val="clear" w:color="auto" w:fill="FFFFFF" w:themeFill="background1"/>
            <w:tcMar>
              <w:top w:w="28" w:type="dxa"/>
              <w:bottom w:w="28" w:type="dxa"/>
            </w:tcMar>
            <w:vAlign w:val="center"/>
            <w:hideMark/>
          </w:tcPr>
          <w:p w14:paraId="6B469A97"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3.7</w:t>
            </w:r>
          </w:p>
        </w:tc>
      </w:tr>
      <w:tr w:rsidR="007C675D" w:rsidRPr="00381E3F" w14:paraId="57E2DB0A" w14:textId="77777777" w:rsidTr="00F746B8">
        <w:trPr>
          <w:trHeight w:val="312"/>
        </w:trPr>
        <w:tc>
          <w:tcPr>
            <w:tcW w:w="6000" w:type="dxa"/>
            <w:shd w:val="clear" w:color="auto" w:fill="FFFFFF" w:themeFill="background1"/>
            <w:tcMar>
              <w:top w:w="28" w:type="dxa"/>
              <w:bottom w:w="28" w:type="dxa"/>
            </w:tcMar>
            <w:vAlign w:val="center"/>
            <w:hideMark/>
          </w:tcPr>
          <w:p w14:paraId="0129F6A6"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 xml:space="preserve">Did not commence in NEST – suspended or exempt at transition </w:t>
            </w:r>
          </w:p>
        </w:tc>
        <w:tc>
          <w:tcPr>
            <w:tcW w:w="1655" w:type="dxa"/>
            <w:shd w:val="clear" w:color="auto" w:fill="FFFFFF" w:themeFill="background1"/>
            <w:tcMar>
              <w:top w:w="28" w:type="dxa"/>
              <w:bottom w:w="28" w:type="dxa"/>
            </w:tcMar>
            <w:vAlign w:val="center"/>
            <w:hideMark/>
          </w:tcPr>
          <w:p w14:paraId="41E7ED36"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2,785</w:t>
            </w:r>
          </w:p>
        </w:tc>
        <w:tc>
          <w:tcPr>
            <w:tcW w:w="1505" w:type="dxa"/>
            <w:shd w:val="clear" w:color="auto" w:fill="FFFFFF" w:themeFill="background1"/>
            <w:tcMar>
              <w:top w:w="28" w:type="dxa"/>
              <w:bottom w:w="28" w:type="dxa"/>
            </w:tcMar>
            <w:vAlign w:val="center"/>
            <w:hideMark/>
          </w:tcPr>
          <w:p w14:paraId="7983FF37"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10.1</w:t>
            </w:r>
          </w:p>
        </w:tc>
      </w:tr>
      <w:tr w:rsidR="007C675D" w:rsidRPr="00381E3F" w14:paraId="324F6317" w14:textId="77777777" w:rsidTr="00F746B8">
        <w:trPr>
          <w:trHeight w:val="312"/>
        </w:trPr>
        <w:tc>
          <w:tcPr>
            <w:tcW w:w="6000" w:type="dxa"/>
            <w:shd w:val="clear" w:color="auto" w:fill="FFFFFF" w:themeFill="background1"/>
            <w:tcMar>
              <w:top w:w="28" w:type="dxa"/>
              <w:bottom w:w="28" w:type="dxa"/>
            </w:tcMar>
            <w:vAlign w:val="center"/>
            <w:hideMark/>
          </w:tcPr>
          <w:p w14:paraId="34F9E46D"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 xml:space="preserve">Did not commence in NEST – volunteers </w:t>
            </w:r>
          </w:p>
        </w:tc>
        <w:tc>
          <w:tcPr>
            <w:tcW w:w="1655" w:type="dxa"/>
            <w:shd w:val="clear" w:color="auto" w:fill="FFFFFF" w:themeFill="background1"/>
            <w:tcMar>
              <w:top w:w="28" w:type="dxa"/>
              <w:bottom w:w="28" w:type="dxa"/>
            </w:tcMar>
            <w:vAlign w:val="center"/>
            <w:hideMark/>
          </w:tcPr>
          <w:p w14:paraId="71BD029C"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272</w:t>
            </w:r>
          </w:p>
        </w:tc>
        <w:tc>
          <w:tcPr>
            <w:tcW w:w="1505" w:type="dxa"/>
            <w:shd w:val="clear" w:color="auto" w:fill="FFFFFF" w:themeFill="background1"/>
            <w:tcMar>
              <w:top w:w="28" w:type="dxa"/>
              <w:bottom w:w="28" w:type="dxa"/>
            </w:tcMar>
            <w:vAlign w:val="center"/>
            <w:hideMark/>
          </w:tcPr>
          <w:p w14:paraId="7B1A12C7"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w:t>
            </w:r>
          </w:p>
        </w:tc>
      </w:tr>
      <w:tr w:rsidR="007C675D" w:rsidRPr="00381E3F" w14:paraId="234C440F" w14:textId="77777777" w:rsidTr="00F746B8">
        <w:trPr>
          <w:trHeight w:val="312"/>
        </w:trPr>
        <w:tc>
          <w:tcPr>
            <w:tcW w:w="6000" w:type="dxa"/>
            <w:shd w:val="clear" w:color="auto" w:fill="FFFFFF" w:themeFill="background1"/>
            <w:tcMar>
              <w:top w:w="28" w:type="dxa"/>
              <w:bottom w:w="28" w:type="dxa"/>
            </w:tcMar>
            <w:vAlign w:val="center"/>
          </w:tcPr>
          <w:p w14:paraId="2A993A81" w14:textId="77777777" w:rsidR="007C675D" w:rsidRPr="00381E3F" w:rsidRDefault="007C675D" w:rsidP="00A01E6F">
            <w:pPr>
              <w:spacing w:after="0" w:line="240" w:lineRule="auto"/>
              <w:rPr>
                <w:rFonts w:eastAsia="Times New Roman"/>
                <w:color w:val="000000"/>
                <w:sz w:val="20"/>
                <w:szCs w:val="20"/>
                <w:lang w:eastAsia="en-AU"/>
              </w:rPr>
            </w:pPr>
            <w:r w:rsidRPr="00381E3F">
              <w:rPr>
                <w:rFonts w:eastAsia="Times New Roman"/>
                <w:color w:val="000000"/>
                <w:sz w:val="20"/>
                <w:szCs w:val="20"/>
                <w:lang w:eastAsia="en-AU"/>
              </w:rPr>
              <w:t>Did not commence in NEST – reason unknown</w:t>
            </w:r>
          </w:p>
        </w:tc>
        <w:tc>
          <w:tcPr>
            <w:tcW w:w="1655" w:type="dxa"/>
            <w:shd w:val="clear" w:color="auto" w:fill="FFFFFF" w:themeFill="background1"/>
            <w:tcMar>
              <w:top w:w="28" w:type="dxa"/>
              <w:bottom w:w="28" w:type="dxa"/>
            </w:tcMar>
            <w:vAlign w:val="center"/>
          </w:tcPr>
          <w:p w14:paraId="536635D6"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830</w:t>
            </w:r>
          </w:p>
        </w:tc>
        <w:tc>
          <w:tcPr>
            <w:tcW w:w="1505" w:type="dxa"/>
            <w:shd w:val="clear" w:color="auto" w:fill="FFFFFF" w:themeFill="background1"/>
            <w:tcMar>
              <w:top w:w="28" w:type="dxa"/>
              <w:bottom w:w="28" w:type="dxa"/>
            </w:tcMar>
            <w:vAlign w:val="center"/>
          </w:tcPr>
          <w:p w14:paraId="132C3DD1" w14:textId="77777777" w:rsidR="007C675D" w:rsidRPr="00381E3F" w:rsidRDefault="007C675D"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3.0</w:t>
            </w:r>
          </w:p>
        </w:tc>
      </w:tr>
      <w:tr w:rsidR="007C675D" w:rsidRPr="00381E3F" w14:paraId="3C24C36E" w14:textId="77777777" w:rsidTr="00F746B8">
        <w:trPr>
          <w:trHeight w:val="312"/>
        </w:trPr>
        <w:tc>
          <w:tcPr>
            <w:tcW w:w="6000" w:type="dxa"/>
            <w:shd w:val="clear" w:color="auto" w:fill="FFFFFF" w:themeFill="background1"/>
            <w:tcMar>
              <w:top w:w="28" w:type="dxa"/>
              <w:bottom w:w="28" w:type="dxa"/>
            </w:tcMar>
            <w:vAlign w:val="center"/>
          </w:tcPr>
          <w:p w14:paraId="3FDBB1B7" w14:textId="77777777" w:rsidR="007C675D" w:rsidRPr="00381E3F" w:rsidRDefault="007C675D" w:rsidP="00A01E6F">
            <w:pPr>
              <w:spacing w:after="0" w:line="240" w:lineRule="auto"/>
              <w:rPr>
                <w:rFonts w:eastAsia="Times New Roman"/>
                <w:b/>
                <w:bCs/>
                <w:color w:val="000000"/>
                <w:sz w:val="20"/>
                <w:szCs w:val="20"/>
                <w:lang w:eastAsia="en-AU"/>
              </w:rPr>
            </w:pPr>
            <w:r w:rsidRPr="00381E3F">
              <w:rPr>
                <w:rFonts w:eastAsia="Times New Roman"/>
                <w:b/>
                <w:bCs/>
                <w:color w:val="000000"/>
                <w:sz w:val="20"/>
                <w:szCs w:val="20"/>
                <w:lang w:eastAsia="en-AU"/>
              </w:rPr>
              <w:t>Did not commence in NEST</w:t>
            </w:r>
          </w:p>
        </w:tc>
        <w:tc>
          <w:tcPr>
            <w:tcW w:w="1655" w:type="dxa"/>
            <w:shd w:val="clear" w:color="auto" w:fill="FFFFFF" w:themeFill="background1"/>
            <w:tcMar>
              <w:top w:w="28" w:type="dxa"/>
              <w:bottom w:w="28" w:type="dxa"/>
            </w:tcMar>
            <w:vAlign w:val="center"/>
          </w:tcPr>
          <w:p w14:paraId="6A3D9125"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5,484</w:t>
            </w:r>
          </w:p>
        </w:tc>
        <w:tc>
          <w:tcPr>
            <w:tcW w:w="1505" w:type="dxa"/>
            <w:shd w:val="clear" w:color="auto" w:fill="FFFFFF" w:themeFill="background1"/>
            <w:tcMar>
              <w:top w:w="28" w:type="dxa"/>
              <w:bottom w:w="28" w:type="dxa"/>
            </w:tcMar>
            <w:vAlign w:val="center"/>
          </w:tcPr>
          <w:p w14:paraId="56F62636" w14:textId="77777777" w:rsidR="007C675D" w:rsidRPr="00381E3F" w:rsidRDefault="007C675D" w:rsidP="00A01E6F">
            <w:pPr>
              <w:spacing w:after="0" w:line="240" w:lineRule="auto"/>
              <w:jc w:val="center"/>
              <w:rPr>
                <w:rFonts w:eastAsia="Times New Roman"/>
                <w:b/>
                <w:bCs/>
                <w:color w:val="000000"/>
                <w:sz w:val="20"/>
                <w:szCs w:val="20"/>
                <w:lang w:eastAsia="en-AU"/>
              </w:rPr>
            </w:pPr>
            <w:r w:rsidRPr="00381E3F">
              <w:rPr>
                <w:rFonts w:eastAsia="Times New Roman"/>
                <w:b/>
                <w:bCs/>
                <w:color w:val="000000"/>
                <w:sz w:val="20"/>
                <w:szCs w:val="20"/>
                <w:lang w:eastAsia="en-AU"/>
              </w:rPr>
              <w:t>19.9</w:t>
            </w:r>
          </w:p>
        </w:tc>
      </w:tr>
    </w:tbl>
    <w:p w14:paraId="696A1652" w14:textId="6D7F33CD" w:rsidR="007C675D" w:rsidRPr="008C1B1D" w:rsidRDefault="007C675D">
      <w:pPr>
        <w:pStyle w:val="Sourceandnotetext"/>
      </w:pPr>
      <w:r w:rsidRPr="002D00C9">
        <w:t>Source</w:t>
      </w:r>
      <w:r w:rsidRPr="0000144E">
        <w:t>:</w:t>
      </w:r>
      <w:r w:rsidR="00062D01">
        <w:tab/>
      </w:r>
      <w:r w:rsidRPr="008C1B1D">
        <w:t>Departmental administrative data.</w:t>
      </w:r>
    </w:p>
    <w:p w14:paraId="30B3FBA2" w14:textId="5317EA6D" w:rsidR="007C675D" w:rsidRPr="008C1B1D" w:rsidRDefault="007C675D">
      <w:pPr>
        <w:pStyle w:val="Sourceandnotetext"/>
      </w:pPr>
      <w:r w:rsidRPr="00381E3F">
        <w:t>Note:</w:t>
      </w:r>
      <w:r w:rsidR="00062D01">
        <w:tab/>
      </w:r>
      <w:r w:rsidRPr="008C1B1D">
        <w:t xml:space="preserve">Eligible participants are defined above. </w:t>
      </w:r>
    </w:p>
    <w:p w14:paraId="03C946C7" w14:textId="77777777" w:rsidR="007C675D" w:rsidRPr="00381E3F" w:rsidRDefault="007C675D" w:rsidP="007C675D">
      <w:pPr>
        <w:pStyle w:val="Heading4"/>
      </w:pPr>
      <w:r w:rsidRPr="00381E3F">
        <w:t>Actual transition caseload</w:t>
      </w:r>
    </w:p>
    <w:p w14:paraId="5BACFA5C" w14:textId="6702C473" w:rsidR="007C675D" w:rsidRDefault="007C675D" w:rsidP="007C675D">
      <w:r w:rsidRPr="00381E3F">
        <w:t xml:space="preserve">For this analysis </w:t>
      </w:r>
      <w:r w:rsidR="006B398C">
        <w:t>the</w:t>
      </w:r>
      <w:r w:rsidRPr="00381E3F">
        <w:t xml:space="preserve"> </w:t>
      </w:r>
      <w:r w:rsidR="00F178A9">
        <w:t>‘</w:t>
      </w:r>
      <w:r w:rsidRPr="00381E3F">
        <w:t>transition caseload</w:t>
      </w:r>
      <w:r w:rsidR="00F178A9">
        <w:t>’</w:t>
      </w:r>
      <w:r w:rsidRPr="00381E3F">
        <w:t xml:space="preserve"> include</w:t>
      </w:r>
      <w:r w:rsidR="006B398C">
        <w:t>s</w:t>
      </w:r>
      <w:r w:rsidRPr="00381E3F">
        <w:t xml:space="preserve"> participants who were </w:t>
      </w:r>
      <w:r w:rsidR="00F178A9">
        <w:t>‘</w:t>
      </w:r>
      <w:r w:rsidRPr="00381E3F">
        <w:t>transition eligible</w:t>
      </w:r>
      <w:r w:rsidR="00F178A9">
        <w:t>’</w:t>
      </w:r>
      <w:r w:rsidRPr="00381E3F">
        <w:t xml:space="preserve"> as defined in </w:t>
      </w:r>
      <w:r w:rsidR="009E523F">
        <w:t>S</w:t>
      </w:r>
      <w:r w:rsidRPr="00381E3F">
        <w:t>ection</w:t>
      </w:r>
      <w:r w:rsidR="009E523F">
        <w:t xml:space="preserve"> </w:t>
      </w:r>
      <w:r w:rsidR="006B398C">
        <w:fldChar w:fldCharType="begin"/>
      </w:r>
      <w:r w:rsidR="006B398C">
        <w:instrText xml:space="preserve"> REF _Ref115948305 \r \h </w:instrText>
      </w:r>
      <w:r w:rsidR="006B398C">
        <w:fldChar w:fldCharType="separate"/>
      </w:r>
      <w:r w:rsidR="009C2258">
        <w:t>3.1.1</w:t>
      </w:r>
      <w:r w:rsidR="006B398C">
        <w:fldChar w:fldCharType="end"/>
      </w:r>
      <w:r w:rsidRPr="00381E3F">
        <w:t xml:space="preserve"> and who had commenced in a NEST placement prior to October 2020. Commencements prior to October 2020 for a policy implemented in November 2019 would not normally be considered a </w:t>
      </w:r>
      <w:r w:rsidR="00F178A9">
        <w:t>‘</w:t>
      </w:r>
      <w:r w:rsidRPr="00381E3F">
        <w:t>transition</w:t>
      </w:r>
      <w:r w:rsidR="00F178A9">
        <w:t>’</w:t>
      </w:r>
      <w:r w:rsidRPr="00381E3F">
        <w:t xml:space="preserve"> caseload. However, extenuating circumstances, including Centrelink exemptions, COVID-19 and </w:t>
      </w:r>
      <w:r w:rsidR="00423230">
        <w:t xml:space="preserve">the pause </w:t>
      </w:r>
      <w:r w:rsidR="00BB0BF1">
        <w:t>of</w:t>
      </w:r>
      <w:r w:rsidR="00423230">
        <w:t xml:space="preserve"> MORs </w:t>
      </w:r>
      <w:r w:rsidRPr="00381E3F">
        <w:t>meant that providers struggled to engage and commence participants over a considerable length of time.</w:t>
      </w:r>
      <w:r w:rsidR="009E523F">
        <w:t xml:space="preserve"> </w:t>
      </w:r>
      <w:r w:rsidR="006B398C">
        <w:fldChar w:fldCharType="begin"/>
      </w:r>
      <w:r w:rsidR="006B398C">
        <w:instrText xml:space="preserve"> REF _Ref90712940 \h </w:instrText>
      </w:r>
      <w:r w:rsidR="006B398C">
        <w:fldChar w:fldCharType="separate"/>
      </w:r>
      <w:r w:rsidR="009C2258" w:rsidRPr="00381E3F">
        <w:t xml:space="preserve">Table </w:t>
      </w:r>
      <w:r w:rsidR="009C2258">
        <w:rPr>
          <w:noProof/>
        </w:rPr>
        <w:t>3</w:t>
      </w:r>
      <w:r w:rsidR="009C2258">
        <w:t>.</w:t>
      </w:r>
      <w:r w:rsidR="009C2258">
        <w:rPr>
          <w:noProof/>
        </w:rPr>
        <w:t>2</w:t>
      </w:r>
      <w:r w:rsidR="006B398C">
        <w:fldChar w:fldCharType="end"/>
      </w:r>
      <w:r w:rsidR="009E523F">
        <w:t xml:space="preserve"> shows the actual transition caseload.</w:t>
      </w:r>
      <w:r w:rsidRPr="00381E3F">
        <w:t xml:space="preserve"> </w:t>
      </w:r>
    </w:p>
    <w:p w14:paraId="21C7C9EE" w14:textId="6E0F1E5E" w:rsidR="007C675D" w:rsidRPr="00381E3F" w:rsidRDefault="007C675D" w:rsidP="002D00C9">
      <w:pPr>
        <w:pStyle w:val="Caption"/>
      </w:pPr>
      <w:bookmarkStart w:id="369" w:name="_Ref90712940"/>
      <w:bookmarkStart w:id="370" w:name="_Toc94537381"/>
      <w:bookmarkStart w:id="371" w:name="_Toc110074577"/>
      <w:bookmarkStart w:id="372" w:name="_Toc116314694"/>
      <w:bookmarkStart w:id="373" w:name="_Toc122558533"/>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369"/>
      <w:r w:rsidRPr="00381E3F">
        <w:t xml:space="preserve"> NEST actual transition caseload (</w:t>
      </w:r>
      <w:r w:rsidR="009E523F">
        <w:t>number</w:t>
      </w:r>
      <w:r w:rsidRPr="00381E3F">
        <w:t>)</w:t>
      </w:r>
      <w:bookmarkEnd w:id="370"/>
      <w:bookmarkEnd w:id="371"/>
      <w:bookmarkEnd w:id="372"/>
      <w:bookmarkEnd w:id="373"/>
    </w:p>
    <w:tbl>
      <w:tblPr>
        <w:tblStyle w:val="TableGrid"/>
        <w:tblW w:w="9209"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5245"/>
        <w:gridCol w:w="1554"/>
        <w:gridCol w:w="1276"/>
        <w:gridCol w:w="1134"/>
      </w:tblGrid>
      <w:tr w:rsidR="007C675D" w:rsidRPr="00381E3F" w14:paraId="7B3D68CC" w14:textId="77777777" w:rsidTr="00874548">
        <w:trPr>
          <w:trHeight w:val="312"/>
        </w:trPr>
        <w:tc>
          <w:tcPr>
            <w:tcW w:w="5245" w:type="dxa"/>
            <w:shd w:val="clear" w:color="auto" w:fill="404040" w:themeFill="text1" w:themeFillTint="BF"/>
            <w:tcMar>
              <w:top w:w="28" w:type="dxa"/>
              <w:bottom w:w="28" w:type="dxa"/>
            </w:tcMar>
            <w:vAlign w:val="center"/>
          </w:tcPr>
          <w:p w14:paraId="089A784C" w14:textId="77777777" w:rsidR="007C675D" w:rsidRPr="00B36E78" w:rsidRDefault="007C675D" w:rsidP="002D00C9">
            <w:pPr>
              <w:keepNext/>
              <w:tabs>
                <w:tab w:val="left" w:pos="4090"/>
              </w:tabs>
              <w:spacing w:after="0"/>
              <w:rPr>
                <w:b/>
                <w:bCs/>
                <w:color w:val="FFFFFF" w:themeColor="background1"/>
              </w:rPr>
            </w:pPr>
          </w:p>
        </w:tc>
        <w:tc>
          <w:tcPr>
            <w:tcW w:w="1554" w:type="dxa"/>
            <w:shd w:val="clear" w:color="auto" w:fill="404040" w:themeFill="text1" w:themeFillTint="BF"/>
            <w:tcMar>
              <w:top w:w="28" w:type="dxa"/>
              <w:bottom w:w="28" w:type="dxa"/>
            </w:tcMar>
            <w:vAlign w:val="center"/>
          </w:tcPr>
          <w:p w14:paraId="29059E01" w14:textId="0FEDDA87" w:rsidR="007C675D" w:rsidRPr="00B36E78" w:rsidRDefault="00572300" w:rsidP="002D00C9">
            <w:pPr>
              <w:keepNext/>
              <w:tabs>
                <w:tab w:val="left" w:pos="4090"/>
              </w:tabs>
              <w:spacing w:after="0"/>
              <w:jc w:val="center"/>
              <w:rPr>
                <w:b/>
                <w:bCs/>
                <w:color w:val="FFFFFF" w:themeColor="background1"/>
                <w:sz w:val="20"/>
                <w:szCs w:val="20"/>
              </w:rPr>
            </w:pPr>
            <w:r>
              <w:rPr>
                <w:b/>
                <w:bCs/>
                <w:color w:val="FFFFFF" w:themeColor="background1"/>
                <w:sz w:val="20"/>
                <w:szCs w:val="20"/>
              </w:rPr>
              <w:t>Before</w:t>
            </w:r>
            <w:r w:rsidR="007C675D" w:rsidRPr="00B36E78">
              <w:rPr>
                <w:b/>
                <w:bCs/>
                <w:color w:val="FFFFFF" w:themeColor="background1"/>
                <w:sz w:val="20"/>
                <w:szCs w:val="20"/>
              </w:rPr>
              <w:t xml:space="preserve"> Oct</w:t>
            </w:r>
            <w:r>
              <w:rPr>
                <w:b/>
                <w:bCs/>
                <w:color w:val="FFFFFF" w:themeColor="background1"/>
                <w:sz w:val="20"/>
                <w:szCs w:val="20"/>
              </w:rPr>
              <w:t>ober</w:t>
            </w:r>
            <w:r w:rsidR="007C675D" w:rsidRPr="00B36E78">
              <w:rPr>
                <w:b/>
                <w:bCs/>
                <w:color w:val="FFFFFF" w:themeColor="background1"/>
                <w:sz w:val="20"/>
                <w:szCs w:val="20"/>
              </w:rPr>
              <w:t xml:space="preserve"> 2020</w:t>
            </w:r>
            <w:r w:rsidR="00B36E78" w:rsidRPr="00B36E78">
              <w:rPr>
                <w:b/>
                <w:bCs/>
                <w:color w:val="FFFFFF" w:themeColor="background1"/>
                <w:sz w:val="20"/>
                <w:szCs w:val="20"/>
              </w:rPr>
              <w:t xml:space="preserve"> (n)</w:t>
            </w:r>
          </w:p>
        </w:tc>
        <w:tc>
          <w:tcPr>
            <w:tcW w:w="1276" w:type="dxa"/>
            <w:shd w:val="clear" w:color="auto" w:fill="404040" w:themeFill="text1" w:themeFillTint="BF"/>
            <w:tcMar>
              <w:top w:w="28" w:type="dxa"/>
              <w:bottom w:w="28" w:type="dxa"/>
            </w:tcMar>
            <w:vAlign w:val="center"/>
          </w:tcPr>
          <w:p w14:paraId="578B4E26" w14:textId="2D946793" w:rsidR="007C675D" w:rsidRPr="00B36E78" w:rsidRDefault="007C675D" w:rsidP="002D00C9">
            <w:pPr>
              <w:keepNext/>
              <w:tabs>
                <w:tab w:val="left" w:pos="4090"/>
              </w:tabs>
              <w:spacing w:after="0"/>
              <w:jc w:val="center"/>
              <w:rPr>
                <w:b/>
                <w:bCs/>
                <w:color w:val="FFFFFF" w:themeColor="background1"/>
                <w:sz w:val="20"/>
                <w:szCs w:val="20"/>
              </w:rPr>
            </w:pPr>
            <w:r w:rsidRPr="00B36E78">
              <w:rPr>
                <w:b/>
                <w:bCs/>
                <w:color w:val="FFFFFF" w:themeColor="background1"/>
                <w:sz w:val="20"/>
                <w:szCs w:val="20"/>
              </w:rPr>
              <w:t>After Oct 2020</w:t>
            </w:r>
            <w:r w:rsidR="00B36E78" w:rsidRPr="00B36E78">
              <w:rPr>
                <w:b/>
                <w:bCs/>
                <w:color w:val="FFFFFF" w:themeColor="background1"/>
                <w:sz w:val="20"/>
                <w:szCs w:val="20"/>
              </w:rPr>
              <w:t xml:space="preserve"> (n)</w:t>
            </w:r>
            <w:r w:rsidRPr="00B36E78">
              <w:rPr>
                <w:b/>
                <w:bCs/>
                <w:color w:val="FFFFFF" w:themeColor="background1"/>
                <w:sz w:val="20"/>
                <w:szCs w:val="20"/>
              </w:rPr>
              <w:t xml:space="preserve"> </w:t>
            </w:r>
          </w:p>
        </w:tc>
        <w:tc>
          <w:tcPr>
            <w:tcW w:w="1134" w:type="dxa"/>
            <w:shd w:val="clear" w:color="auto" w:fill="404040" w:themeFill="text1" w:themeFillTint="BF"/>
            <w:tcMar>
              <w:top w:w="28" w:type="dxa"/>
              <w:bottom w:w="28" w:type="dxa"/>
            </w:tcMar>
            <w:vAlign w:val="center"/>
          </w:tcPr>
          <w:p w14:paraId="1641F414" w14:textId="5333FAD8" w:rsidR="007C675D" w:rsidRPr="00B36E78" w:rsidRDefault="007C675D" w:rsidP="002D00C9">
            <w:pPr>
              <w:keepNext/>
              <w:tabs>
                <w:tab w:val="left" w:pos="4090"/>
              </w:tabs>
              <w:spacing w:after="0"/>
              <w:jc w:val="center"/>
              <w:rPr>
                <w:b/>
                <w:bCs/>
                <w:color w:val="FFFFFF" w:themeColor="background1"/>
                <w:sz w:val="20"/>
                <w:szCs w:val="20"/>
              </w:rPr>
            </w:pPr>
            <w:r w:rsidRPr="00B36E78">
              <w:rPr>
                <w:b/>
                <w:bCs/>
                <w:color w:val="FFFFFF" w:themeColor="background1"/>
                <w:sz w:val="20"/>
                <w:szCs w:val="20"/>
              </w:rPr>
              <w:t>Total</w:t>
            </w:r>
            <w:r w:rsidR="0082658D">
              <w:rPr>
                <w:b/>
                <w:bCs/>
                <w:color w:val="FFFFFF" w:themeColor="background1"/>
                <w:sz w:val="20"/>
                <w:szCs w:val="20"/>
              </w:rPr>
              <w:t xml:space="preserve"> (n)</w:t>
            </w:r>
          </w:p>
        </w:tc>
      </w:tr>
      <w:tr w:rsidR="007C675D" w:rsidRPr="00381E3F" w14:paraId="4DD48173" w14:textId="77777777" w:rsidTr="00874548">
        <w:trPr>
          <w:trHeight w:val="312"/>
        </w:trPr>
        <w:tc>
          <w:tcPr>
            <w:tcW w:w="5245" w:type="dxa"/>
            <w:shd w:val="clear" w:color="auto" w:fill="FFFFFF" w:themeFill="background1"/>
            <w:tcMar>
              <w:top w:w="28" w:type="dxa"/>
              <w:bottom w:w="28" w:type="dxa"/>
            </w:tcMar>
            <w:vAlign w:val="center"/>
          </w:tcPr>
          <w:p w14:paraId="7DEA4986" w14:textId="77777777" w:rsidR="007C675D" w:rsidRPr="00381E3F" w:rsidRDefault="007C675D" w:rsidP="002D00C9">
            <w:pPr>
              <w:keepNext/>
              <w:tabs>
                <w:tab w:val="left" w:pos="4090"/>
              </w:tabs>
              <w:spacing w:after="0"/>
            </w:pPr>
            <w:r w:rsidRPr="00381E3F">
              <w:rPr>
                <w:rFonts w:eastAsia="Times New Roman"/>
                <w:color w:val="000000"/>
                <w:sz w:val="20"/>
                <w:szCs w:val="20"/>
                <w:lang w:eastAsia="en-AU"/>
              </w:rPr>
              <w:t>Participants who commenced NEST placement(s) only</w:t>
            </w:r>
          </w:p>
        </w:tc>
        <w:tc>
          <w:tcPr>
            <w:tcW w:w="1554" w:type="dxa"/>
            <w:shd w:val="clear" w:color="auto" w:fill="E7E6E6" w:themeFill="background2"/>
            <w:tcMar>
              <w:top w:w="28" w:type="dxa"/>
              <w:bottom w:w="28" w:type="dxa"/>
            </w:tcMar>
            <w:vAlign w:val="center"/>
          </w:tcPr>
          <w:p w14:paraId="20139DC8"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16,910</w:t>
            </w:r>
          </w:p>
        </w:tc>
        <w:tc>
          <w:tcPr>
            <w:tcW w:w="1276" w:type="dxa"/>
            <w:shd w:val="clear" w:color="auto" w:fill="FFFFFF" w:themeFill="background1"/>
            <w:tcMar>
              <w:top w:w="28" w:type="dxa"/>
              <w:bottom w:w="28" w:type="dxa"/>
            </w:tcMar>
            <w:vAlign w:val="center"/>
          </w:tcPr>
          <w:p w14:paraId="2B98BE20"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1,233</w:t>
            </w:r>
          </w:p>
        </w:tc>
        <w:tc>
          <w:tcPr>
            <w:tcW w:w="1134" w:type="dxa"/>
            <w:shd w:val="clear" w:color="auto" w:fill="FFFFFF" w:themeFill="background1"/>
            <w:tcMar>
              <w:top w:w="28" w:type="dxa"/>
              <w:bottom w:w="28" w:type="dxa"/>
            </w:tcMar>
            <w:vAlign w:val="center"/>
          </w:tcPr>
          <w:p w14:paraId="1DC29B82"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18,143</w:t>
            </w:r>
          </w:p>
        </w:tc>
      </w:tr>
      <w:tr w:rsidR="007C675D" w:rsidRPr="00381E3F" w14:paraId="2DFBFFDC" w14:textId="77777777" w:rsidTr="00874548">
        <w:trPr>
          <w:trHeight w:val="312"/>
        </w:trPr>
        <w:tc>
          <w:tcPr>
            <w:tcW w:w="5245" w:type="dxa"/>
            <w:shd w:val="clear" w:color="auto" w:fill="FFFFFF" w:themeFill="background1"/>
            <w:tcMar>
              <w:top w:w="28" w:type="dxa"/>
              <w:bottom w:w="28" w:type="dxa"/>
            </w:tcMar>
            <w:vAlign w:val="center"/>
          </w:tcPr>
          <w:p w14:paraId="6C76ED98" w14:textId="77777777" w:rsidR="007C675D" w:rsidRPr="00381E3F" w:rsidRDefault="007C675D" w:rsidP="002D00C9">
            <w:pPr>
              <w:keepNext/>
              <w:tabs>
                <w:tab w:val="left" w:pos="4090"/>
              </w:tabs>
              <w:spacing w:after="0"/>
            </w:pPr>
            <w:r w:rsidRPr="00381E3F">
              <w:rPr>
                <w:rFonts w:eastAsia="Times New Roman"/>
                <w:color w:val="000000"/>
                <w:sz w:val="20"/>
                <w:szCs w:val="20"/>
                <w:lang w:eastAsia="en-AU"/>
              </w:rPr>
              <w:t>Participants who commenced NEST and jobactive placements</w:t>
            </w:r>
          </w:p>
        </w:tc>
        <w:tc>
          <w:tcPr>
            <w:tcW w:w="1554" w:type="dxa"/>
            <w:shd w:val="clear" w:color="auto" w:fill="E7E6E6" w:themeFill="background2"/>
            <w:tcMar>
              <w:top w:w="28" w:type="dxa"/>
              <w:bottom w:w="28" w:type="dxa"/>
            </w:tcMar>
            <w:vAlign w:val="center"/>
          </w:tcPr>
          <w:p w14:paraId="2985D1BD"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2,156</w:t>
            </w:r>
          </w:p>
        </w:tc>
        <w:tc>
          <w:tcPr>
            <w:tcW w:w="1276" w:type="dxa"/>
            <w:shd w:val="clear" w:color="auto" w:fill="FFFFFF" w:themeFill="background1"/>
            <w:tcMar>
              <w:top w:w="28" w:type="dxa"/>
              <w:bottom w:w="28" w:type="dxa"/>
            </w:tcMar>
            <w:vAlign w:val="center"/>
          </w:tcPr>
          <w:p w14:paraId="0DCBFA55"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44</w:t>
            </w:r>
          </w:p>
        </w:tc>
        <w:tc>
          <w:tcPr>
            <w:tcW w:w="1134" w:type="dxa"/>
            <w:shd w:val="clear" w:color="auto" w:fill="FFFFFF" w:themeFill="background1"/>
            <w:tcMar>
              <w:top w:w="28" w:type="dxa"/>
              <w:bottom w:w="28" w:type="dxa"/>
            </w:tcMar>
            <w:vAlign w:val="center"/>
          </w:tcPr>
          <w:p w14:paraId="654F4AF8"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2,200</w:t>
            </w:r>
          </w:p>
        </w:tc>
      </w:tr>
      <w:tr w:rsidR="007C675D" w:rsidRPr="00381E3F" w14:paraId="3E13C4E5" w14:textId="77777777" w:rsidTr="00874548">
        <w:trPr>
          <w:trHeight w:val="312"/>
        </w:trPr>
        <w:tc>
          <w:tcPr>
            <w:tcW w:w="5245" w:type="dxa"/>
            <w:shd w:val="clear" w:color="auto" w:fill="FFFFFF" w:themeFill="background1"/>
            <w:tcMar>
              <w:top w:w="28" w:type="dxa"/>
              <w:bottom w:w="28" w:type="dxa"/>
            </w:tcMar>
            <w:vAlign w:val="center"/>
          </w:tcPr>
          <w:p w14:paraId="379366C0" w14:textId="77777777" w:rsidR="007C675D" w:rsidRPr="00381E3F" w:rsidRDefault="007C675D" w:rsidP="002D00C9">
            <w:pPr>
              <w:keepNext/>
              <w:tabs>
                <w:tab w:val="left" w:pos="4090"/>
              </w:tabs>
              <w:spacing w:after="0"/>
            </w:pPr>
            <w:r w:rsidRPr="00381E3F">
              <w:rPr>
                <w:rFonts w:eastAsia="Times New Roman"/>
                <w:color w:val="000000"/>
                <w:sz w:val="20"/>
                <w:szCs w:val="20"/>
                <w:lang w:eastAsia="en-AU"/>
              </w:rPr>
              <w:t>Participants already with NEST DS</w:t>
            </w:r>
          </w:p>
        </w:tc>
        <w:tc>
          <w:tcPr>
            <w:tcW w:w="1554" w:type="dxa"/>
            <w:shd w:val="clear" w:color="auto" w:fill="FFFFFF" w:themeFill="background1"/>
            <w:tcMar>
              <w:top w:w="28" w:type="dxa"/>
              <w:bottom w:w="28" w:type="dxa"/>
            </w:tcMar>
            <w:vAlign w:val="center"/>
          </w:tcPr>
          <w:p w14:paraId="2CD9A6B2"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1,830</w:t>
            </w:r>
          </w:p>
        </w:tc>
        <w:tc>
          <w:tcPr>
            <w:tcW w:w="1276" w:type="dxa"/>
            <w:shd w:val="clear" w:color="auto" w:fill="FFFFFF" w:themeFill="background1"/>
            <w:tcMar>
              <w:top w:w="28" w:type="dxa"/>
              <w:bottom w:w="28" w:type="dxa"/>
            </w:tcMar>
            <w:vAlign w:val="center"/>
          </w:tcPr>
          <w:p w14:paraId="34DCD76D" w14:textId="77777777" w:rsidR="007C675D" w:rsidRPr="00381E3F" w:rsidRDefault="007C675D" w:rsidP="002D00C9">
            <w:pPr>
              <w:keepNext/>
              <w:tabs>
                <w:tab w:val="left" w:pos="4090"/>
              </w:tabs>
              <w:spacing w:after="0"/>
              <w:jc w:val="center"/>
            </w:pPr>
          </w:p>
        </w:tc>
        <w:tc>
          <w:tcPr>
            <w:tcW w:w="1134" w:type="dxa"/>
            <w:shd w:val="clear" w:color="auto" w:fill="FFFFFF" w:themeFill="background1"/>
            <w:tcMar>
              <w:top w:w="28" w:type="dxa"/>
              <w:bottom w:w="28" w:type="dxa"/>
            </w:tcMar>
            <w:vAlign w:val="center"/>
          </w:tcPr>
          <w:p w14:paraId="1741457F" w14:textId="77777777" w:rsidR="007C675D" w:rsidRPr="00381E3F" w:rsidRDefault="007C675D" w:rsidP="002D00C9">
            <w:pPr>
              <w:keepNext/>
              <w:tabs>
                <w:tab w:val="left" w:pos="4090"/>
              </w:tabs>
              <w:spacing w:after="0"/>
              <w:jc w:val="center"/>
            </w:pPr>
            <w:r w:rsidRPr="00381E3F">
              <w:rPr>
                <w:rFonts w:eastAsia="Times New Roman"/>
                <w:color w:val="000000"/>
                <w:sz w:val="20"/>
                <w:szCs w:val="20"/>
                <w:lang w:eastAsia="en-AU"/>
              </w:rPr>
              <w:t>1,830</w:t>
            </w:r>
          </w:p>
        </w:tc>
      </w:tr>
      <w:tr w:rsidR="007C675D" w:rsidRPr="00381E3F" w14:paraId="2E84C2FE" w14:textId="77777777" w:rsidTr="00874548">
        <w:trPr>
          <w:trHeight w:val="312"/>
        </w:trPr>
        <w:tc>
          <w:tcPr>
            <w:tcW w:w="5245" w:type="dxa"/>
            <w:shd w:val="clear" w:color="auto" w:fill="FFFFFF" w:themeFill="background1"/>
            <w:tcMar>
              <w:top w:w="28" w:type="dxa"/>
              <w:bottom w:w="28" w:type="dxa"/>
            </w:tcMar>
            <w:vAlign w:val="center"/>
          </w:tcPr>
          <w:p w14:paraId="17756208" w14:textId="77777777" w:rsidR="007C675D" w:rsidRPr="00381E3F" w:rsidRDefault="007C675D" w:rsidP="002D00C9">
            <w:pPr>
              <w:keepNext/>
              <w:tabs>
                <w:tab w:val="left" w:pos="4090"/>
              </w:tabs>
              <w:spacing w:after="0"/>
              <w:rPr>
                <w:b/>
                <w:bCs/>
              </w:rPr>
            </w:pPr>
            <w:r w:rsidRPr="00381E3F">
              <w:rPr>
                <w:rFonts w:eastAsia="Times New Roman"/>
                <w:b/>
                <w:bCs/>
                <w:color w:val="000000"/>
                <w:sz w:val="20"/>
                <w:szCs w:val="20"/>
                <w:lang w:eastAsia="en-AU"/>
              </w:rPr>
              <w:t>Total</w:t>
            </w:r>
          </w:p>
        </w:tc>
        <w:tc>
          <w:tcPr>
            <w:tcW w:w="1554" w:type="dxa"/>
            <w:shd w:val="clear" w:color="auto" w:fill="FFFFFF" w:themeFill="background1"/>
            <w:tcMar>
              <w:top w:w="28" w:type="dxa"/>
              <w:bottom w:w="28" w:type="dxa"/>
            </w:tcMar>
            <w:vAlign w:val="center"/>
          </w:tcPr>
          <w:p w14:paraId="0D3E8269" w14:textId="77777777" w:rsidR="007C675D" w:rsidRPr="00381E3F" w:rsidRDefault="007C675D" w:rsidP="002D00C9">
            <w:pPr>
              <w:keepNext/>
              <w:tabs>
                <w:tab w:val="left" w:pos="4090"/>
              </w:tabs>
              <w:spacing w:after="0"/>
              <w:jc w:val="center"/>
              <w:rPr>
                <w:b/>
                <w:bCs/>
              </w:rPr>
            </w:pPr>
            <w:r w:rsidRPr="00381E3F">
              <w:rPr>
                <w:rFonts w:eastAsia="Times New Roman"/>
                <w:b/>
                <w:bCs/>
                <w:color w:val="000000"/>
                <w:sz w:val="20"/>
                <w:szCs w:val="20"/>
                <w:lang w:eastAsia="en-AU"/>
              </w:rPr>
              <w:t>19,552</w:t>
            </w:r>
          </w:p>
        </w:tc>
        <w:tc>
          <w:tcPr>
            <w:tcW w:w="1276" w:type="dxa"/>
            <w:shd w:val="clear" w:color="auto" w:fill="FFFFFF" w:themeFill="background1"/>
            <w:tcMar>
              <w:top w:w="28" w:type="dxa"/>
              <w:bottom w:w="28" w:type="dxa"/>
            </w:tcMar>
            <w:vAlign w:val="center"/>
          </w:tcPr>
          <w:p w14:paraId="321D9DC8" w14:textId="77777777" w:rsidR="007C675D" w:rsidRPr="00381E3F" w:rsidRDefault="007C675D" w:rsidP="002D00C9">
            <w:pPr>
              <w:keepNext/>
              <w:tabs>
                <w:tab w:val="left" w:pos="4090"/>
              </w:tabs>
              <w:spacing w:after="0"/>
              <w:jc w:val="center"/>
              <w:rPr>
                <w:b/>
                <w:bCs/>
              </w:rPr>
            </w:pPr>
            <w:r w:rsidRPr="00381E3F">
              <w:rPr>
                <w:rFonts w:eastAsia="Times New Roman"/>
                <w:b/>
                <w:bCs/>
                <w:color w:val="000000"/>
                <w:sz w:val="20"/>
                <w:szCs w:val="20"/>
                <w:lang w:eastAsia="en-AU"/>
              </w:rPr>
              <w:t>1,374</w:t>
            </w:r>
          </w:p>
        </w:tc>
        <w:tc>
          <w:tcPr>
            <w:tcW w:w="1134" w:type="dxa"/>
            <w:shd w:val="clear" w:color="auto" w:fill="FFFFFF" w:themeFill="background1"/>
            <w:tcMar>
              <w:top w:w="28" w:type="dxa"/>
              <w:bottom w:w="28" w:type="dxa"/>
            </w:tcMar>
            <w:vAlign w:val="center"/>
          </w:tcPr>
          <w:p w14:paraId="353ADEDE" w14:textId="77777777" w:rsidR="007C675D" w:rsidRPr="00381E3F" w:rsidRDefault="007C675D" w:rsidP="002D00C9">
            <w:pPr>
              <w:keepNext/>
              <w:tabs>
                <w:tab w:val="left" w:pos="4090"/>
              </w:tabs>
              <w:spacing w:after="0"/>
              <w:jc w:val="center"/>
              <w:rPr>
                <w:b/>
                <w:bCs/>
              </w:rPr>
            </w:pPr>
            <w:r w:rsidRPr="00381E3F">
              <w:rPr>
                <w:rFonts w:eastAsia="Times New Roman"/>
                <w:b/>
                <w:bCs/>
                <w:color w:val="000000"/>
                <w:sz w:val="20"/>
                <w:szCs w:val="20"/>
                <w:lang w:eastAsia="en-AU"/>
              </w:rPr>
              <w:t>22,173</w:t>
            </w:r>
          </w:p>
        </w:tc>
      </w:tr>
    </w:tbl>
    <w:p w14:paraId="363943AB" w14:textId="17BBFA86" w:rsidR="007C675D" w:rsidRPr="008C1B1D" w:rsidRDefault="007C675D">
      <w:pPr>
        <w:pStyle w:val="Sourceandnotetext"/>
      </w:pPr>
      <w:r w:rsidRPr="00381E3F">
        <w:t>Source:</w:t>
      </w:r>
      <w:r w:rsidR="00062D01">
        <w:tab/>
      </w:r>
      <w:r w:rsidRPr="008C1B1D">
        <w:t>Departmental administrative data.</w:t>
      </w:r>
    </w:p>
    <w:p w14:paraId="7BE5D3AC" w14:textId="77777777" w:rsidR="00062D01" w:rsidRDefault="007C675D">
      <w:pPr>
        <w:pStyle w:val="Sourceandnotetext"/>
      </w:pPr>
      <w:r w:rsidRPr="00381E3F">
        <w:t>Notes:</w:t>
      </w:r>
      <w:r w:rsidR="00062D01">
        <w:tab/>
      </w:r>
      <w:r w:rsidRPr="008C1B1D">
        <w:t>Eligible participants are defined above.</w:t>
      </w:r>
    </w:p>
    <w:p w14:paraId="0756305F" w14:textId="5EA59E22" w:rsidR="007C675D" w:rsidRPr="00381E3F" w:rsidRDefault="007C675D" w:rsidP="00903A20">
      <w:pPr>
        <w:pStyle w:val="Sourceandnotetextmultiplenotes"/>
        <w:numPr>
          <w:ilvl w:val="0"/>
          <w:numId w:val="0"/>
        </w:numPr>
        <w:ind w:left="720"/>
      </w:pPr>
      <w:r w:rsidRPr="00381E3F">
        <w:t xml:space="preserve">Only those who commenced in </w:t>
      </w:r>
      <w:r w:rsidR="009A78BF">
        <w:t>the</w:t>
      </w:r>
      <w:r w:rsidRPr="00381E3F">
        <w:t xml:space="preserve"> NEST </w:t>
      </w:r>
      <w:r w:rsidR="00874548">
        <w:t>before</w:t>
      </w:r>
      <w:r w:rsidRPr="00381E3F">
        <w:t xml:space="preserve"> October 2020 are considered part of the </w:t>
      </w:r>
      <w:r w:rsidR="00F178A9">
        <w:t>‘</w:t>
      </w:r>
      <w:r w:rsidRPr="00381E3F">
        <w:t>transition caseload</w:t>
      </w:r>
      <w:r w:rsidR="00F178A9">
        <w:t>’</w:t>
      </w:r>
      <w:r w:rsidRPr="00381E3F">
        <w:t>.</w:t>
      </w:r>
    </w:p>
    <w:p w14:paraId="108A6E9A" w14:textId="15C111D1" w:rsidR="007C675D" w:rsidRPr="00381E3F" w:rsidRDefault="007C675D" w:rsidP="007C675D">
      <w:pPr>
        <w:spacing w:before="240"/>
      </w:pPr>
      <w:r w:rsidRPr="00381E3F">
        <w:t xml:space="preserve">Of the 19,066 participants who commenced in </w:t>
      </w:r>
      <w:r w:rsidR="009440EB">
        <w:t xml:space="preserve">the </w:t>
      </w:r>
      <w:r w:rsidRPr="00381E3F">
        <w:t xml:space="preserve">NEST </w:t>
      </w:r>
      <w:r w:rsidRPr="00903A20">
        <w:rPr>
          <w:b/>
          <w:bCs/>
        </w:rPr>
        <w:t>before</w:t>
      </w:r>
      <w:r w:rsidRPr="00381E3F">
        <w:t xml:space="preserve"> October 2020 (</w:t>
      </w:r>
      <w:r w:rsidR="001226A9">
        <w:t>grey</w:t>
      </w:r>
      <w:r w:rsidRPr="00381E3F">
        <w:t xml:space="preserve"> in </w:t>
      </w:r>
      <w:r w:rsidRPr="00381E3F">
        <w:fldChar w:fldCharType="begin"/>
      </w:r>
      <w:r w:rsidRPr="00381E3F">
        <w:instrText xml:space="preserve"> REF _Ref90712940 \h </w:instrText>
      </w:r>
      <w:r>
        <w:instrText xml:space="preserve"> \* MERGEFORMAT </w:instrText>
      </w:r>
      <w:r w:rsidRPr="00381E3F">
        <w:fldChar w:fldCharType="separate"/>
      </w:r>
      <w:r w:rsidR="009C2258" w:rsidRPr="00381E3F">
        <w:t xml:space="preserve">Table </w:t>
      </w:r>
      <w:r w:rsidR="009C2258">
        <w:rPr>
          <w:noProof/>
        </w:rPr>
        <w:t>3.2</w:t>
      </w:r>
      <w:r w:rsidRPr="00381E3F">
        <w:fldChar w:fldCharType="end"/>
      </w:r>
      <w:r w:rsidRPr="00381E3F">
        <w:t xml:space="preserve">), </w:t>
      </w:r>
      <w:r w:rsidRPr="00381E3F">
        <w:rPr>
          <w:b/>
          <w:bCs/>
        </w:rPr>
        <w:t>2,723</w:t>
      </w:r>
      <w:r w:rsidRPr="00381E3F">
        <w:t xml:space="preserve"> (14.3%) were eligible for DS and </w:t>
      </w:r>
      <w:r w:rsidRPr="00381E3F">
        <w:rPr>
          <w:b/>
          <w:bCs/>
        </w:rPr>
        <w:t>16,343</w:t>
      </w:r>
      <w:r w:rsidRPr="00381E3F">
        <w:t xml:space="preserve"> (85.7%) were eligible for ES, based on their characteristics. </w:t>
      </w:r>
    </w:p>
    <w:p w14:paraId="29C1C55D" w14:textId="77777777" w:rsidR="007C675D" w:rsidRPr="00381E3F" w:rsidRDefault="007C675D" w:rsidP="007C675D">
      <w:pPr>
        <w:pStyle w:val="Heading5"/>
      </w:pPr>
      <w:r w:rsidRPr="00381E3F">
        <w:t>Digital services eligible transition participants</w:t>
      </w:r>
    </w:p>
    <w:p w14:paraId="09BD5C34" w14:textId="56477789" w:rsidR="007C675D" w:rsidRPr="00381E3F" w:rsidRDefault="007C675D" w:rsidP="00903A20">
      <w:r w:rsidRPr="00381E3F">
        <w:t>Of those eligible for DS based on their characteristics, 1,023 (37.6%) commenced in DS, while 1,700 (62.4%) were in ES (</w:t>
      </w:r>
      <w:r w:rsidRPr="00381E3F">
        <w:fldChar w:fldCharType="begin"/>
      </w:r>
      <w:r w:rsidRPr="00381E3F">
        <w:instrText xml:space="preserve"> REF _Ref90713284 \h </w:instrText>
      </w:r>
      <w:r>
        <w:instrText xml:space="preserve"> \* MERGEFORMAT </w:instrText>
      </w:r>
      <w:r w:rsidRPr="00381E3F">
        <w:fldChar w:fldCharType="separate"/>
      </w:r>
      <w:r w:rsidR="009C2258" w:rsidRPr="00381E3F">
        <w:t xml:space="preserve">Table </w:t>
      </w:r>
      <w:r w:rsidR="009C2258">
        <w:rPr>
          <w:noProof/>
        </w:rPr>
        <w:t>3.3</w:t>
      </w:r>
      <w:r w:rsidRPr="00381E3F">
        <w:fldChar w:fldCharType="end"/>
      </w:r>
      <w:r w:rsidRPr="00381E3F">
        <w:t xml:space="preserve">). The 1,700 who commenced in </w:t>
      </w:r>
      <w:r>
        <w:t>ES</w:t>
      </w:r>
      <w:r w:rsidRPr="00381E3F">
        <w:t xml:space="preserve"> generally had higher assessed level</w:t>
      </w:r>
      <w:r w:rsidR="009E523F">
        <w:t>s</w:t>
      </w:r>
      <w:r w:rsidRPr="00381E3F">
        <w:t xml:space="preserve"> of disadvantage than the 1,023 who commenced in DS. This indicates that providers may have been taking a cautious approach and considered factors other than the</w:t>
      </w:r>
      <w:r w:rsidR="005D4F10">
        <w:t xml:space="preserve"> Job Seeker Classification Instrument</w:t>
      </w:r>
      <w:r w:rsidRPr="00381E3F">
        <w:t xml:space="preserve"> </w:t>
      </w:r>
      <w:r w:rsidR="005D4F10">
        <w:t>(</w:t>
      </w:r>
      <w:r w:rsidRPr="00381E3F">
        <w:t>JSCI</w:t>
      </w:r>
      <w:r w:rsidR="005D4F10">
        <w:t>)</w:t>
      </w:r>
      <w:r w:rsidRPr="00381E3F">
        <w:t xml:space="preserve"> when allocating participants to </w:t>
      </w:r>
      <w:r>
        <w:t>DS</w:t>
      </w:r>
      <w:r w:rsidRPr="00381E3F">
        <w:t>.</w:t>
      </w:r>
    </w:p>
    <w:p w14:paraId="4086DB15" w14:textId="0D2DC27B" w:rsidR="007C675D" w:rsidRPr="00381E3F" w:rsidRDefault="007C675D" w:rsidP="007C675D">
      <w:pPr>
        <w:pStyle w:val="Caption"/>
      </w:pPr>
      <w:bookmarkStart w:id="374" w:name="_Ref90713284"/>
      <w:bookmarkStart w:id="375" w:name="_Toc94537382"/>
      <w:bookmarkStart w:id="376" w:name="_Toc110074578"/>
      <w:bookmarkStart w:id="377" w:name="_Toc116314695"/>
      <w:bookmarkStart w:id="378" w:name="_Toc122558534"/>
      <w:r w:rsidRPr="00381E3F">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374"/>
      <w:r w:rsidRPr="00381E3F">
        <w:t xml:space="preserve"> Digital </w:t>
      </w:r>
      <w:r>
        <w:t>S</w:t>
      </w:r>
      <w:r w:rsidRPr="00381E3F">
        <w:t>ervices eligible transition participants (</w:t>
      </w:r>
      <w:r w:rsidR="009E523F">
        <w:t>number</w:t>
      </w:r>
      <w:r>
        <w:t xml:space="preserve"> and %</w:t>
      </w:r>
      <w:r w:rsidRPr="00381E3F">
        <w:t>)</w:t>
      </w:r>
      <w:bookmarkEnd w:id="375"/>
      <w:bookmarkEnd w:id="376"/>
      <w:bookmarkEnd w:id="377"/>
      <w:bookmarkEnd w:id="378"/>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5524"/>
        <w:gridCol w:w="1842"/>
        <w:gridCol w:w="1650"/>
      </w:tblGrid>
      <w:tr w:rsidR="007C675D" w:rsidRPr="00381E3F" w14:paraId="1959D82B" w14:textId="77777777" w:rsidTr="00F746B8">
        <w:trPr>
          <w:trHeight w:val="312"/>
        </w:trPr>
        <w:tc>
          <w:tcPr>
            <w:tcW w:w="5524" w:type="dxa"/>
            <w:shd w:val="clear" w:color="auto" w:fill="404040" w:themeFill="text1" w:themeFillTint="BF"/>
            <w:tcMar>
              <w:top w:w="28" w:type="dxa"/>
              <w:bottom w:w="28" w:type="dxa"/>
            </w:tcMar>
            <w:vAlign w:val="center"/>
          </w:tcPr>
          <w:p w14:paraId="108F8435" w14:textId="77777777" w:rsidR="007C675D" w:rsidRPr="004E3246" w:rsidRDefault="007C675D" w:rsidP="007C675D">
            <w:pPr>
              <w:spacing w:after="0"/>
              <w:rPr>
                <w:b/>
                <w:bCs/>
                <w:color w:val="FFFFFF" w:themeColor="background1"/>
                <w:sz w:val="20"/>
                <w:szCs w:val="20"/>
              </w:rPr>
            </w:pPr>
            <w:r w:rsidRPr="004E3246">
              <w:rPr>
                <w:b/>
                <w:bCs/>
                <w:color w:val="FFFFFF" w:themeColor="background1"/>
                <w:sz w:val="20"/>
                <w:szCs w:val="20"/>
              </w:rPr>
              <w:t>First NEST service type</w:t>
            </w:r>
          </w:p>
        </w:tc>
        <w:tc>
          <w:tcPr>
            <w:tcW w:w="1842" w:type="dxa"/>
            <w:shd w:val="clear" w:color="auto" w:fill="404040" w:themeFill="text1" w:themeFillTint="BF"/>
            <w:tcMar>
              <w:top w:w="28" w:type="dxa"/>
              <w:bottom w:w="28" w:type="dxa"/>
            </w:tcMar>
            <w:vAlign w:val="center"/>
          </w:tcPr>
          <w:p w14:paraId="6CCF94FB" w14:textId="49FCCE38" w:rsidR="007C675D" w:rsidRPr="004E3246" w:rsidRDefault="00FC1F89" w:rsidP="007C675D">
            <w:pPr>
              <w:spacing w:after="0"/>
              <w:rPr>
                <w:b/>
                <w:bCs/>
                <w:color w:val="FFFFFF" w:themeColor="background1"/>
                <w:sz w:val="20"/>
                <w:szCs w:val="20"/>
              </w:rPr>
            </w:pPr>
            <w:r>
              <w:rPr>
                <w:b/>
                <w:bCs/>
                <w:color w:val="FFFFFF" w:themeColor="background1"/>
                <w:sz w:val="20"/>
                <w:szCs w:val="20"/>
              </w:rPr>
              <w:t>n</w:t>
            </w:r>
            <w:r w:rsidR="007C675D" w:rsidRPr="004E3246">
              <w:rPr>
                <w:b/>
                <w:bCs/>
                <w:color w:val="FFFFFF" w:themeColor="background1"/>
                <w:sz w:val="20"/>
                <w:szCs w:val="20"/>
              </w:rPr>
              <w:t>umber</w:t>
            </w:r>
          </w:p>
        </w:tc>
        <w:tc>
          <w:tcPr>
            <w:tcW w:w="1650" w:type="dxa"/>
            <w:shd w:val="clear" w:color="auto" w:fill="404040" w:themeFill="text1" w:themeFillTint="BF"/>
            <w:tcMar>
              <w:top w:w="28" w:type="dxa"/>
              <w:bottom w:w="28" w:type="dxa"/>
            </w:tcMar>
            <w:vAlign w:val="center"/>
          </w:tcPr>
          <w:p w14:paraId="72935612" w14:textId="77777777" w:rsidR="007C675D" w:rsidRPr="004E3246" w:rsidRDefault="007C675D" w:rsidP="007C675D">
            <w:pPr>
              <w:spacing w:after="0"/>
              <w:rPr>
                <w:b/>
                <w:bCs/>
                <w:color w:val="FFFFFF" w:themeColor="background1"/>
                <w:sz w:val="20"/>
                <w:szCs w:val="20"/>
              </w:rPr>
            </w:pPr>
            <w:r w:rsidRPr="004E3246">
              <w:rPr>
                <w:b/>
                <w:bCs/>
                <w:color w:val="FFFFFF" w:themeColor="background1"/>
                <w:sz w:val="20"/>
                <w:szCs w:val="20"/>
              </w:rPr>
              <w:t>%</w:t>
            </w:r>
          </w:p>
        </w:tc>
      </w:tr>
      <w:tr w:rsidR="007C675D" w:rsidRPr="00381E3F" w14:paraId="4E96AAFD" w14:textId="77777777" w:rsidTr="00F746B8">
        <w:trPr>
          <w:trHeight w:val="312"/>
        </w:trPr>
        <w:tc>
          <w:tcPr>
            <w:tcW w:w="5524" w:type="dxa"/>
            <w:shd w:val="clear" w:color="auto" w:fill="FFFFFF" w:themeFill="background1"/>
            <w:tcMar>
              <w:top w:w="28" w:type="dxa"/>
              <w:bottom w:w="28" w:type="dxa"/>
            </w:tcMar>
            <w:vAlign w:val="center"/>
          </w:tcPr>
          <w:p w14:paraId="26C6A531" w14:textId="77777777" w:rsidR="007C675D" w:rsidRPr="00381E3F" w:rsidRDefault="007C675D" w:rsidP="007C675D">
            <w:pPr>
              <w:spacing w:after="0"/>
              <w:rPr>
                <w:sz w:val="20"/>
                <w:szCs w:val="20"/>
              </w:rPr>
            </w:pPr>
            <w:r w:rsidRPr="00381E3F">
              <w:rPr>
                <w:sz w:val="20"/>
                <w:szCs w:val="20"/>
              </w:rPr>
              <w:t>Digital Services</w:t>
            </w:r>
          </w:p>
        </w:tc>
        <w:tc>
          <w:tcPr>
            <w:tcW w:w="1842" w:type="dxa"/>
            <w:shd w:val="clear" w:color="auto" w:fill="FFFFFF" w:themeFill="background1"/>
            <w:tcMar>
              <w:top w:w="28" w:type="dxa"/>
              <w:bottom w:w="28" w:type="dxa"/>
            </w:tcMar>
            <w:vAlign w:val="center"/>
          </w:tcPr>
          <w:p w14:paraId="2DBC0BCA" w14:textId="77777777" w:rsidR="007C675D" w:rsidRPr="00381E3F" w:rsidRDefault="007C675D" w:rsidP="007C675D">
            <w:pPr>
              <w:spacing w:after="0"/>
              <w:rPr>
                <w:sz w:val="20"/>
                <w:szCs w:val="20"/>
              </w:rPr>
            </w:pPr>
            <w:r w:rsidRPr="00381E3F">
              <w:rPr>
                <w:sz w:val="20"/>
                <w:szCs w:val="20"/>
              </w:rPr>
              <w:t>1,023</w:t>
            </w:r>
          </w:p>
        </w:tc>
        <w:tc>
          <w:tcPr>
            <w:tcW w:w="1650" w:type="dxa"/>
            <w:shd w:val="clear" w:color="auto" w:fill="FFFFFF" w:themeFill="background1"/>
            <w:tcMar>
              <w:top w:w="28" w:type="dxa"/>
              <w:bottom w:w="28" w:type="dxa"/>
            </w:tcMar>
            <w:vAlign w:val="center"/>
          </w:tcPr>
          <w:p w14:paraId="221D06B2" w14:textId="77777777" w:rsidR="007C675D" w:rsidRPr="00381E3F" w:rsidRDefault="007C675D" w:rsidP="007C675D">
            <w:pPr>
              <w:spacing w:after="0"/>
              <w:rPr>
                <w:sz w:val="20"/>
                <w:szCs w:val="20"/>
              </w:rPr>
            </w:pPr>
            <w:r w:rsidRPr="00381E3F">
              <w:rPr>
                <w:sz w:val="20"/>
                <w:szCs w:val="20"/>
              </w:rPr>
              <w:t>37.6</w:t>
            </w:r>
          </w:p>
        </w:tc>
      </w:tr>
      <w:tr w:rsidR="007C675D" w:rsidRPr="00381E3F" w14:paraId="0AD2BB28" w14:textId="77777777" w:rsidTr="00F746B8">
        <w:trPr>
          <w:trHeight w:val="312"/>
        </w:trPr>
        <w:tc>
          <w:tcPr>
            <w:tcW w:w="5524" w:type="dxa"/>
            <w:shd w:val="clear" w:color="auto" w:fill="FFFFFF" w:themeFill="background1"/>
            <w:tcMar>
              <w:top w:w="28" w:type="dxa"/>
              <w:bottom w:w="28" w:type="dxa"/>
            </w:tcMar>
            <w:vAlign w:val="center"/>
          </w:tcPr>
          <w:p w14:paraId="052A7AF7" w14:textId="77777777" w:rsidR="007C675D" w:rsidRPr="00381E3F" w:rsidRDefault="007C675D" w:rsidP="007C675D">
            <w:pPr>
              <w:spacing w:after="0"/>
              <w:rPr>
                <w:sz w:val="20"/>
                <w:szCs w:val="20"/>
              </w:rPr>
            </w:pPr>
            <w:r w:rsidRPr="00381E3F">
              <w:rPr>
                <w:sz w:val="20"/>
                <w:szCs w:val="20"/>
              </w:rPr>
              <w:t>Enhanced Services</w:t>
            </w:r>
          </w:p>
        </w:tc>
        <w:tc>
          <w:tcPr>
            <w:tcW w:w="1842" w:type="dxa"/>
            <w:shd w:val="clear" w:color="auto" w:fill="FFFFFF" w:themeFill="background1"/>
            <w:tcMar>
              <w:top w:w="28" w:type="dxa"/>
              <w:bottom w:w="28" w:type="dxa"/>
            </w:tcMar>
            <w:vAlign w:val="center"/>
          </w:tcPr>
          <w:p w14:paraId="49BBFB0B" w14:textId="77777777" w:rsidR="007C675D" w:rsidRPr="00381E3F" w:rsidRDefault="007C675D" w:rsidP="007C675D">
            <w:pPr>
              <w:spacing w:after="0"/>
              <w:rPr>
                <w:sz w:val="20"/>
                <w:szCs w:val="20"/>
              </w:rPr>
            </w:pPr>
            <w:r w:rsidRPr="00381E3F">
              <w:rPr>
                <w:sz w:val="20"/>
                <w:szCs w:val="20"/>
              </w:rPr>
              <w:t>1,700</w:t>
            </w:r>
          </w:p>
        </w:tc>
        <w:tc>
          <w:tcPr>
            <w:tcW w:w="1650" w:type="dxa"/>
            <w:shd w:val="clear" w:color="auto" w:fill="FFFFFF" w:themeFill="background1"/>
            <w:tcMar>
              <w:top w:w="28" w:type="dxa"/>
              <w:bottom w:w="28" w:type="dxa"/>
            </w:tcMar>
            <w:vAlign w:val="center"/>
          </w:tcPr>
          <w:p w14:paraId="4B9AC05E" w14:textId="77777777" w:rsidR="007C675D" w:rsidRPr="00381E3F" w:rsidRDefault="007C675D" w:rsidP="007C675D">
            <w:pPr>
              <w:spacing w:after="0"/>
              <w:rPr>
                <w:sz w:val="20"/>
                <w:szCs w:val="20"/>
              </w:rPr>
            </w:pPr>
            <w:r w:rsidRPr="00381E3F">
              <w:rPr>
                <w:sz w:val="20"/>
                <w:szCs w:val="20"/>
              </w:rPr>
              <w:t>62.4</w:t>
            </w:r>
          </w:p>
        </w:tc>
      </w:tr>
      <w:tr w:rsidR="007C675D" w:rsidRPr="00381E3F" w14:paraId="4CE2213A" w14:textId="77777777" w:rsidTr="00F746B8">
        <w:trPr>
          <w:trHeight w:val="312"/>
        </w:trPr>
        <w:tc>
          <w:tcPr>
            <w:tcW w:w="5524" w:type="dxa"/>
            <w:shd w:val="clear" w:color="auto" w:fill="FFFFFF" w:themeFill="background1"/>
            <w:tcMar>
              <w:top w:w="28" w:type="dxa"/>
              <w:bottom w:w="28" w:type="dxa"/>
            </w:tcMar>
            <w:vAlign w:val="center"/>
          </w:tcPr>
          <w:p w14:paraId="51629B50" w14:textId="77777777" w:rsidR="007C675D" w:rsidRPr="00381E3F" w:rsidRDefault="007C675D" w:rsidP="007C675D">
            <w:pPr>
              <w:spacing w:after="0"/>
              <w:rPr>
                <w:b/>
                <w:bCs/>
                <w:sz w:val="20"/>
                <w:szCs w:val="20"/>
              </w:rPr>
            </w:pPr>
            <w:r w:rsidRPr="00381E3F">
              <w:rPr>
                <w:b/>
                <w:bCs/>
                <w:sz w:val="20"/>
                <w:szCs w:val="20"/>
              </w:rPr>
              <w:t>Total</w:t>
            </w:r>
          </w:p>
        </w:tc>
        <w:tc>
          <w:tcPr>
            <w:tcW w:w="1842" w:type="dxa"/>
            <w:shd w:val="clear" w:color="auto" w:fill="FFFFFF" w:themeFill="background1"/>
            <w:tcMar>
              <w:top w:w="28" w:type="dxa"/>
              <w:bottom w:w="28" w:type="dxa"/>
            </w:tcMar>
            <w:vAlign w:val="center"/>
          </w:tcPr>
          <w:p w14:paraId="4EED253A" w14:textId="77777777" w:rsidR="007C675D" w:rsidRPr="00381E3F" w:rsidRDefault="007C675D" w:rsidP="007C675D">
            <w:pPr>
              <w:spacing w:after="0"/>
              <w:rPr>
                <w:b/>
                <w:bCs/>
                <w:sz w:val="20"/>
                <w:szCs w:val="20"/>
              </w:rPr>
            </w:pPr>
            <w:r w:rsidRPr="00381E3F">
              <w:rPr>
                <w:b/>
                <w:bCs/>
                <w:sz w:val="20"/>
                <w:szCs w:val="20"/>
              </w:rPr>
              <w:t>2,723</w:t>
            </w:r>
          </w:p>
        </w:tc>
        <w:tc>
          <w:tcPr>
            <w:tcW w:w="1650" w:type="dxa"/>
            <w:shd w:val="clear" w:color="auto" w:fill="FFFFFF" w:themeFill="background1"/>
            <w:tcMar>
              <w:top w:w="28" w:type="dxa"/>
              <w:bottom w:w="28" w:type="dxa"/>
            </w:tcMar>
            <w:vAlign w:val="center"/>
          </w:tcPr>
          <w:p w14:paraId="7ABA01C0" w14:textId="77777777" w:rsidR="007C675D" w:rsidRPr="00381E3F" w:rsidRDefault="007C675D" w:rsidP="007C675D">
            <w:pPr>
              <w:spacing w:after="0"/>
              <w:rPr>
                <w:b/>
                <w:bCs/>
                <w:sz w:val="20"/>
                <w:szCs w:val="20"/>
              </w:rPr>
            </w:pPr>
            <w:r w:rsidRPr="00381E3F">
              <w:rPr>
                <w:b/>
                <w:bCs/>
                <w:sz w:val="20"/>
                <w:szCs w:val="20"/>
              </w:rPr>
              <w:t>100.0</w:t>
            </w:r>
          </w:p>
        </w:tc>
      </w:tr>
    </w:tbl>
    <w:p w14:paraId="1A219F4A" w14:textId="4F35F5A7" w:rsidR="007C675D" w:rsidRPr="008C1B1D" w:rsidRDefault="007C675D">
      <w:pPr>
        <w:pStyle w:val="Sourceandnotetext"/>
      </w:pPr>
      <w:r w:rsidRPr="00381E3F">
        <w:t>Source:</w:t>
      </w:r>
      <w:r w:rsidR="00062D01">
        <w:tab/>
      </w:r>
      <w:r w:rsidRPr="008C1B1D">
        <w:t>Departmental administrative data.</w:t>
      </w:r>
    </w:p>
    <w:p w14:paraId="16E89EF8" w14:textId="77777777" w:rsidR="007C675D" w:rsidRPr="00381E3F" w:rsidRDefault="007C675D" w:rsidP="007C675D">
      <w:pPr>
        <w:spacing w:before="240"/>
      </w:pPr>
      <w:r w:rsidRPr="00381E3F">
        <w:t xml:space="preserve">Of the </w:t>
      </w:r>
      <w:r>
        <w:t>DS-</w:t>
      </w:r>
      <w:r w:rsidRPr="00381E3F">
        <w:t xml:space="preserve">eligible transition caseload who commenced in DS (a total of 1,023), 418 (40.8%) remained in DS, while 59.2% later spent some time in ES. Those who spent time in ES generally had a higher assessed level of disadvantage (e.g. participants with a higher assessed level of disadvantage generally had lower levels of education, were older, had been unemployed for a longer period, and faced additional barriers to employment) compared with those who remained in DS. </w:t>
      </w:r>
    </w:p>
    <w:p w14:paraId="752755B3" w14:textId="77777777" w:rsidR="007C675D" w:rsidRPr="00381E3F" w:rsidRDefault="007C675D" w:rsidP="007C675D">
      <w:pPr>
        <w:pStyle w:val="Heading5"/>
      </w:pPr>
      <w:r w:rsidRPr="00381E3F">
        <w:t>Enhanced Services eligible transition participants</w:t>
      </w:r>
    </w:p>
    <w:p w14:paraId="010FAA6B" w14:textId="7C366816" w:rsidR="007C675D" w:rsidRPr="00381E3F" w:rsidRDefault="007C675D" w:rsidP="007C675D">
      <w:r w:rsidRPr="00381E3F">
        <w:t xml:space="preserve">Of those eligible for ES, </w:t>
      </w:r>
      <w:r w:rsidRPr="00381E3F">
        <w:rPr>
          <w:b/>
          <w:bCs/>
        </w:rPr>
        <w:t>16,204</w:t>
      </w:r>
      <w:r w:rsidRPr="00381E3F">
        <w:t xml:space="preserve"> (99.1%) commenced in ES, while </w:t>
      </w:r>
      <w:r w:rsidRPr="00381E3F">
        <w:rPr>
          <w:b/>
          <w:bCs/>
        </w:rPr>
        <w:t>139</w:t>
      </w:r>
      <w:r w:rsidRPr="00381E3F">
        <w:t xml:space="preserve"> (0.9%) commenced in DS</w:t>
      </w:r>
      <w:r>
        <w:t xml:space="preserve"> (</w:t>
      </w:r>
      <w:r w:rsidR="005330D3">
        <w:fldChar w:fldCharType="begin"/>
      </w:r>
      <w:r w:rsidR="005330D3">
        <w:instrText xml:space="preserve"> REF _Ref116025173 \h </w:instrText>
      </w:r>
      <w:r w:rsidR="005330D3">
        <w:fldChar w:fldCharType="separate"/>
      </w:r>
      <w:r w:rsidR="009C2258">
        <w:t xml:space="preserve">Table </w:t>
      </w:r>
      <w:r w:rsidR="009C2258">
        <w:rPr>
          <w:noProof/>
        </w:rPr>
        <w:t>3</w:t>
      </w:r>
      <w:r w:rsidR="009C2258">
        <w:t>.</w:t>
      </w:r>
      <w:r w:rsidR="009C2258">
        <w:rPr>
          <w:noProof/>
        </w:rPr>
        <w:t>4</w:t>
      </w:r>
      <w:r w:rsidR="005330D3">
        <w:fldChar w:fldCharType="end"/>
      </w:r>
      <w:r>
        <w:t>)</w:t>
      </w:r>
      <w:r w:rsidRPr="00381E3F">
        <w:t>.</w:t>
      </w:r>
    </w:p>
    <w:p w14:paraId="51097E0C" w14:textId="126EF2D7" w:rsidR="007C675D" w:rsidRPr="00381E3F" w:rsidRDefault="003F32EC" w:rsidP="007C675D">
      <w:pPr>
        <w:pStyle w:val="Caption"/>
      </w:pPr>
      <w:bookmarkStart w:id="379" w:name="_Ref116025173"/>
      <w:bookmarkStart w:id="380" w:name="_Toc116314696"/>
      <w:bookmarkStart w:id="381" w:name="_Toc122558535"/>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379"/>
      <w:r>
        <w:t xml:space="preserve"> </w:t>
      </w:r>
      <w:r w:rsidR="007C675D" w:rsidRPr="00381E3F">
        <w:t xml:space="preserve">Enhanced </w:t>
      </w:r>
      <w:r w:rsidR="0078567C">
        <w:t>S</w:t>
      </w:r>
      <w:r w:rsidR="007C675D" w:rsidRPr="00381E3F">
        <w:t xml:space="preserve">ervices eligible transition participants (number and </w:t>
      </w:r>
      <w:r w:rsidR="00B36E78">
        <w:t>%</w:t>
      </w:r>
      <w:r w:rsidR="007C675D" w:rsidRPr="00381E3F">
        <w:t>)</w:t>
      </w:r>
      <w:bookmarkEnd w:id="380"/>
      <w:bookmarkEnd w:id="381"/>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5524"/>
        <w:gridCol w:w="1842"/>
        <w:gridCol w:w="1650"/>
      </w:tblGrid>
      <w:tr w:rsidR="007C675D" w:rsidRPr="00381E3F" w14:paraId="3821EFE5" w14:textId="77777777" w:rsidTr="00F746B8">
        <w:trPr>
          <w:trHeight w:val="312"/>
        </w:trPr>
        <w:tc>
          <w:tcPr>
            <w:tcW w:w="5524" w:type="dxa"/>
            <w:shd w:val="clear" w:color="auto" w:fill="404040" w:themeFill="text1" w:themeFillTint="BF"/>
            <w:tcMar>
              <w:top w:w="28" w:type="dxa"/>
              <w:bottom w:w="28" w:type="dxa"/>
            </w:tcMar>
            <w:vAlign w:val="center"/>
          </w:tcPr>
          <w:p w14:paraId="74356E85" w14:textId="77777777" w:rsidR="007C675D" w:rsidRPr="004E3246" w:rsidRDefault="007C675D" w:rsidP="00EB2180">
            <w:pPr>
              <w:keepLines/>
              <w:spacing w:after="0"/>
              <w:rPr>
                <w:b/>
                <w:bCs/>
                <w:color w:val="FFFFFF" w:themeColor="background1"/>
                <w:sz w:val="20"/>
                <w:szCs w:val="20"/>
              </w:rPr>
            </w:pPr>
            <w:r w:rsidRPr="004E3246">
              <w:rPr>
                <w:b/>
                <w:bCs/>
                <w:color w:val="FFFFFF" w:themeColor="background1"/>
                <w:sz w:val="20"/>
                <w:szCs w:val="20"/>
              </w:rPr>
              <w:t>First NEST service type</w:t>
            </w:r>
          </w:p>
        </w:tc>
        <w:tc>
          <w:tcPr>
            <w:tcW w:w="1842" w:type="dxa"/>
            <w:shd w:val="clear" w:color="auto" w:fill="404040" w:themeFill="text1" w:themeFillTint="BF"/>
            <w:tcMar>
              <w:top w:w="28" w:type="dxa"/>
              <w:bottom w:w="28" w:type="dxa"/>
            </w:tcMar>
            <w:vAlign w:val="center"/>
          </w:tcPr>
          <w:p w14:paraId="40DDD9A8" w14:textId="09228343" w:rsidR="007C675D" w:rsidRPr="004E3246" w:rsidRDefault="00FC1F89" w:rsidP="00EB2180">
            <w:pPr>
              <w:keepLines/>
              <w:spacing w:after="0"/>
              <w:rPr>
                <w:b/>
                <w:bCs/>
                <w:color w:val="FFFFFF" w:themeColor="background1"/>
                <w:sz w:val="20"/>
                <w:szCs w:val="20"/>
              </w:rPr>
            </w:pPr>
            <w:r>
              <w:rPr>
                <w:b/>
                <w:bCs/>
                <w:color w:val="FFFFFF" w:themeColor="background1"/>
                <w:sz w:val="20"/>
                <w:szCs w:val="20"/>
              </w:rPr>
              <w:t>n</w:t>
            </w:r>
            <w:r w:rsidR="007C675D" w:rsidRPr="004E3246">
              <w:rPr>
                <w:b/>
                <w:bCs/>
                <w:color w:val="FFFFFF" w:themeColor="background1"/>
                <w:sz w:val="20"/>
                <w:szCs w:val="20"/>
              </w:rPr>
              <w:t>umber</w:t>
            </w:r>
          </w:p>
        </w:tc>
        <w:tc>
          <w:tcPr>
            <w:tcW w:w="1650" w:type="dxa"/>
            <w:shd w:val="clear" w:color="auto" w:fill="404040" w:themeFill="text1" w:themeFillTint="BF"/>
            <w:tcMar>
              <w:top w:w="28" w:type="dxa"/>
              <w:bottom w:w="28" w:type="dxa"/>
            </w:tcMar>
            <w:vAlign w:val="center"/>
          </w:tcPr>
          <w:p w14:paraId="19F3C6E5" w14:textId="77777777" w:rsidR="007C675D" w:rsidRPr="004E3246" w:rsidRDefault="007C675D" w:rsidP="00EB2180">
            <w:pPr>
              <w:keepLines/>
              <w:spacing w:after="0"/>
              <w:rPr>
                <w:b/>
                <w:bCs/>
                <w:color w:val="FFFFFF" w:themeColor="background1"/>
                <w:sz w:val="20"/>
                <w:szCs w:val="20"/>
              </w:rPr>
            </w:pPr>
            <w:r w:rsidRPr="004E3246">
              <w:rPr>
                <w:b/>
                <w:bCs/>
                <w:color w:val="FFFFFF" w:themeColor="background1"/>
                <w:sz w:val="20"/>
                <w:szCs w:val="20"/>
              </w:rPr>
              <w:t>%</w:t>
            </w:r>
          </w:p>
        </w:tc>
      </w:tr>
      <w:tr w:rsidR="007C675D" w:rsidRPr="00381E3F" w14:paraId="5A4F18B9" w14:textId="77777777" w:rsidTr="00F746B8">
        <w:trPr>
          <w:trHeight w:val="312"/>
        </w:trPr>
        <w:tc>
          <w:tcPr>
            <w:tcW w:w="5524" w:type="dxa"/>
            <w:shd w:val="clear" w:color="auto" w:fill="FFFFFF" w:themeFill="background1"/>
            <w:tcMar>
              <w:top w:w="28" w:type="dxa"/>
              <w:bottom w:w="28" w:type="dxa"/>
            </w:tcMar>
            <w:vAlign w:val="center"/>
          </w:tcPr>
          <w:p w14:paraId="08FD0095" w14:textId="77777777" w:rsidR="007C675D" w:rsidRPr="00381E3F" w:rsidRDefault="007C675D" w:rsidP="00EB2180">
            <w:pPr>
              <w:keepLines/>
              <w:spacing w:after="0"/>
              <w:rPr>
                <w:sz w:val="20"/>
                <w:szCs w:val="20"/>
              </w:rPr>
            </w:pPr>
            <w:r w:rsidRPr="00381E3F">
              <w:rPr>
                <w:sz w:val="20"/>
                <w:szCs w:val="20"/>
              </w:rPr>
              <w:t>Digital Services</w:t>
            </w:r>
          </w:p>
        </w:tc>
        <w:tc>
          <w:tcPr>
            <w:tcW w:w="1842" w:type="dxa"/>
            <w:shd w:val="clear" w:color="auto" w:fill="FFFFFF" w:themeFill="background1"/>
            <w:tcMar>
              <w:top w:w="28" w:type="dxa"/>
              <w:bottom w:w="28" w:type="dxa"/>
            </w:tcMar>
            <w:vAlign w:val="center"/>
          </w:tcPr>
          <w:p w14:paraId="6D0C062E" w14:textId="77777777" w:rsidR="007C675D" w:rsidRPr="00381E3F" w:rsidRDefault="007C675D" w:rsidP="00EB2180">
            <w:pPr>
              <w:keepLines/>
              <w:spacing w:after="0"/>
              <w:rPr>
                <w:sz w:val="20"/>
                <w:szCs w:val="20"/>
              </w:rPr>
            </w:pPr>
            <w:r w:rsidRPr="00381E3F">
              <w:rPr>
                <w:sz w:val="20"/>
                <w:szCs w:val="20"/>
              </w:rPr>
              <w:t>139</w:t>
            </w:r>
          </w:p>
        </w:tc>
        <w:tc>
          <w:tcPr>
            <w:tcW w:w="1650" w:type="dxa"/>
            <w:shd w:val="clear" w:color="auto" w:fill="FFFFFF" w:themeFill="background1"/>
            <w:tcMar>
              <w:top w:w="28" w:type="dxa"/>
              <w:bottom w:w="28" w:type="dxa"/>
            </w:tcMar>
            <w:vAlign w:val="center"/>
          </w:tcPr>
          <w:p w14:paraId="0155F971" w14:textId="77777777" w:rsidR="007C675D" w:rsidRPr="00381E3F" w:rsidRDefault="007C675D" w:rsidP="00EB2180">
            <w:pPr>
              <w:keepLines/>
              <w:spacing w:after="0"/>
              <w:rPr>
                <w:sz w:val="20"/>
                <w:szCs w:val="20"/>
              </w:rPr>
            </w:pPr>
            <w:r w:rsidRPr="00381E3F">
              <w:rPr>
                <w:sz w:val="20"/>
                <w:szCs w:val="20"/>
              </w:rPr>
              <w:t>0.9</w:t>
            </w:r>
          </w:p>
        </w:tc>
      </w:tr>
      <w:tr w:rsidR="007C675D" w:rsidRPr="00381E3F" w14:paraId="5BE09416" w14:textId="77777777" w:rsidTr="00F746B8">
        <w:trPr>
          <w:trHeight w:val="312"/>
        </w:trPr>
        <w:tc>
          <w:tcPr>
            <w:tcW w:w="5524" w:type="dxa"/>
            <w:shd w:val="clear" w:color="auto" w:fill="FFFFFF" w:themeFill="background1"/>
            <w:tcMar>
              <w:top w:w="28" w:type="dxa"/>
              <w:bottom w:w="28" w:type="dxa"/>
            </w:tcMar>
            <w:vAlign w:val="center"/>
          </w:tcPr>
          <w:p w14:paraId="277465A6" w14:textId="77777777" w:rsidR="007C675D" w:rsidRPr="00381E3F" w:rsidRDefault="007C675D" w:rsidP="00EB2180">
            <w:pPr>
              <w:keepLines/>
              <w:spacing w:after="0"/>
              <w:rPr>
                <w:sz w:val="20"/>
                <w:szCs w:val="20"/>
              </w:rPr>
            </w:pPr>
            <w:r w:rsidRPr="00381E3F">
              <w:rPr>
                <w:sz w:val="20"/>
                <w:szCs w:val="20"/>
              </w:rPr>
              <w:t>Enhanced Services</w:t>
            </w:r>
          </w:p>
        </w:tc>
        <w:tc>
          <w:tcPr>
            <w:tcW w:w="1842" w:type="dxa"/>
            <w:shd w:val="clear" w:color="auto" w:fill="FFFFFF" w:themeFill="background1"/>
            <w:tcMar>
              <w:top w:w="28" w:type="dxa"/>
              <w:bottom w:w="28" w:type="dxa"/>
            </w:tcMar>
            <w:vAlign w:val="center"/>
          </w:tcPr>
          <w:p w14:paraId="376C5A96" w14:textId="3EE85ACB" w:rsidR="007C675D" w:rsidRPr="00381E3F" w:rsidRDefault="007C675D" w:rsidP="00EB2180">
            <w:pPr>
              <w:keepLines/>
              <w:spacing w:after="0"/>
              <w:rPr>
                <w:sz w:val="20"/>
                <w:szCs w:val="20"/>
              </w:rPr>
            </w:pPr>
            <w:r w:rsidRPr="00381E3F">
              <w:rPr>
                <w:sz w:val="20"/>
                <w:szCs w:val="20"/>
              </w:rPr>
              <w:t>16,204</w:t>
            </w:r>
          </w:p>
        </w:tc>
        <w:tc>
          <w:tcPr>
            <w:tcW w:w="1650" w:type="dxa"/>
            <w:shd w:val="clear" w:color="auto" w:fill="FFFFFF" w:themeFill="background1"/>
            <w:tcMar>
              <w:top w:w="28" w:type="dxa"/>
              <w:bottom w:w="28" w:type="dxa"/>
            </w:tcMar>
            <w:vAlign w:val="center"/>
          </w:tcPr>
          <w:p w14:paraId="52DBF8B2" w14:textId="77777777" w:rsidR="007C675D" w:rsidRPr="00381E3F" w:rsidRDefault="007C675D" w:rsidP="00EB2180">
            <w:pPr>
              <w:keepLines/>
              <w:spacing w:after="0"/>
              <w:rPr>
                <w:sz w:val="20"/>
                <w:szCs w:val="20"/>
              </w:rPr>
            </w:pPr>
            <w:r w:rsidRPr="00381E3F">
              <w:rPr>
                <w:sz w:val="20"/>
                <w:szCs w:val="20"/>
              </w:rPr>
              <w:t>99.1</w:t>
            </w:r>
          </w:p>
        </w:tc>
      </w:tr>
      <w:tr w:rsidR="007C675D" w:rsidRPr="00381E3F" w14:paraId="11C6ACBA" w14:textId="77777777" w:rsidTr="00F746B8">
        <w:trPr>
          <w:trHeight w:val="312"/>
        </w:trPr>
        <w:tc>
          <w:tcPr>
            <w:tcW w:w="5524" w:type="dxa"/>
            <w:shd w:val="clear" w:color="auto" w:fill="FFFFFF" w:themeFill="background1"/>
            <w:tcMar>
              <w:top w:w="28" w:type="dxa"/>
              <w:bottom w:w="28" w:type="dxa"/>
            </w:tcMar>
            <w:vAlign w:val="center"/>
          </w:tcPr>
          <w:p w14:paraId="519DFE83" w14:textId="77777777" w:rsidR="007C675D" w:rsidRPr="007C675D" w:rsidRDefault="007C675D" w:rsidP="00EB2180">
            <w:pPr>
              <w:keepLines/>
              <w:spacing w:after="0"/>
              <w:rPr>
                <w:b/>
                <w:bCs/>
                <w:sz w:val="20"/>
                <w:szCs w:val="20"/>
              </w:rPr>
            </w:pPr>
            <w:r w:rsidRPr="007C675D">
              <w:rPr>
                <w:b/>
                <w:bCs/>
                <w:sz w:val="20"/>
                <w:szCs w:val="20"/>
              </w:rPr>
              <w:t>Total</w:t>
            </w:r>
          </w:p>
        </w:tc>
        <w:tc>
          <w:tcPr>
            <w:tcW w:w="1842" w:type="dxa"/>
            <w:shd w:val="clear" w:color="auto" w:fill="FFFFFF" w:themeFill="background1"/>
            <w:tcMar>
              <w:top w:w="28" w:type="dxa"/>
              <w:bottom w:w="28" w:type="dxa"/>
            </w:tcMar>
            <w:vAlign w:val="center"/>
          </w:tcPr>
          <w:p w14:paraId="3539BE5C" w14:textId="77777777" w:rsidR="007C675D" w:rsidRPr="007C675D" w:rsidRDefault="007C675D" w:rsidP="00EB2180">
            <w:pPr>
              <w:keepLines/>
              <w:spacing w:after="0"/>
              <w:rPr>
                <w:b/>
                <w:bCs/>
                <w:sz w:val="20"/>
                <w:szCs w:val="20"/>
              </w:rPr>
            </w:pPr>
            <w:r w:rsidRPr="007C675D">
              <w:rPr>
                <w:b/>
                <w:bCs/>
                <w:sz w:val="20"/>
                <w:szCs w:val="20"/>
              </w:rPr>
              <w:t>16,343</w:t>
            </w:r>
          </w:p>
        </w:tc>
        <w:tc>
          <w:tcPr>
            <w:tcW w:w="1650" w:type="dxa"/>
            <w:shd w:val="clear" w:color="auto" w:fill="FFFFFF" w:themeFill="background1"/>
            <w:tcMar>
              <w:top w:w="28" w:type="dxa"/>
              <w:bottom w:w="28" w:type="dxa"/>
            </w:tcMar>
            <w:vAlign w:val="center"/>
          </w:tcPr>
          <w:p w14:paraId="03488FF0" w14:textId="77777777" w:rsidR="007C675D" w:rsidRPr="007C675D" w:rsidRDefault="007C675D" w:rsidP="00EB2180">
            <w:pPr>
              <w:keepLines/>
              <w:spacing w:after="0"/>
              <w:rPr>
                <w:b/>
                <w:bCs/>
                <w:sz w:val="20"/>
                <w:szCs w:val="20"/>
              </w:rPr>
            </w:pPr>
            <w:r w:rsidRPr="007C675D">
              <w:rPr>
                <w:b/>
                <w:bCs/>
                <w:sz w:val="20"/>
                <w:szCs w:val="20"/>
              </w:rPr>
              <w:t>100.0</w:t>
            </w:r>
          </w:p>
        </w:tc>
      </w:tr>
    </w:tbl>
    <w:p w14:paraId="0DDD1A71" w14:textId="685B75AA" w:rsidR="007C675D" w:rsidRPr="008C1B1D" w:rsidRDefault="007C675D" w:rsidP="00874548">
      <w:pPr>
        <w:pStyle w:val="Sourceandnotetext"/>
        <w:keepNext w:val="0"/>
      </w:pPr>
      <w:r w:rsidRPr="00381E3F">
        <w:t>Source:</w:t>
      </w:r>
      <w:r w:rsidR="00062D01">
        <w:tab/>
      </w:r>
      <w:r w:rsidRPr="008C1B1D">
        <w:t>Departmental administrative data.</w:t>
      </w:r>
    </w:p>
    <w:p w14:paraId="764C1460" w14:textId="77777777" w:rsidR="007C675D" w:rsidRPr="00381E3F" w:rsidRDefault="007C675D" w:rsidP="007C675D">
      <w:pPr>
        <w:spacing w:before="240"/>
      </w:pPr>
      <w:r w:rsidRPr="00381E3F">
        <w:lastRenderedPageBreak/>
        <w:t>The small group eligible for ES but in DS generally had a lower assessed level of disadvantage compared to those both eligible for and commenced in ES. This also implies that providers who were transitioning to DS were accounting for participant capacity and ability.</w:t>
      </w:r>
    </w:p>
    <w:p w14:paraId="5FB690F9" w14:textId="1297C1CD" w:rsidR="007C675D" w:rsidRPr="007C675D" w:rsidRDefault="007C675D" w:rsidP="002E04B6">
      <w:pPr>
        <w:pStyle w:val="Heading3"/>
        <w:numPr>
          <w:ilvl w:val="2"/>
          <w:numId w:val="40"/>
        </w:numPr>
      </w:pPr>
      <w:bookmarkStart w:id="382" w:name="_Toc94537257"/>
      <w:bookmarkStart w:id="383" w:name="_Toc110074423"/>
      <w:bookmarkStart w:id="384" w:name="_Toc124867149"/>
      <w:bookmarkEnd w:id="362"/>
      <w:r w:rsidRPr="007C675D">
        <w:t>New NEST entrants</w:t>
      </w:r>
      <w:bookmarkEnd w:id="382"/>
      <w:bookmarkEnd w:id="383"/>
      <w:bookmarkEnd w:id="384"/>
    </w:p>
    <w:p w14:paraId="79E48216" w14:textId="77777777" w:rsidR="007C675D" w:rsidRPr="00381E3F" w:rsidRDefault="007C675D" w:rsidP="007C675D">
      <w:pPr>
        <w:pStyle w:val="Heading4"/>
      </w:pPr>
      <w:r w:rsidRPr="00381E3F">
        <w:t>July 2019 to March 2020</w:t>
      </w:r>
    </w:p>
    <w:p w14:paraId="4E5F79D5" w14:textId="77777777" w:rsidR="007C675D" w:rsidRPr="00381E3F" w:rsidRDefault="007C675D" w:rsidP="007C675D">
      <w:r w:rsidRPr="00381E3F">
        <w:t>Between July 2019 and March 2020, the referral process for employment services in the NEST regions changed so that:</w:t>
      </w:r>
    </w:p>
    <w:p w14:paraId="3FD1B353" w14:textId="77777777" w:rsidR="007C675D" w:rsidRPr="00381E3F" w:rsidRDefault="007C675D" w:rsidP="007C675D">
      <w:pPr>
        <w:pStyle w:val="Bullet1"/>
      </w:pPr>
      <w:r w:rsidRPr="00381E3F">
        <w:t xml:space="preserve">from 1 July 2019, Services Australia referred new entrant Stream A participants to DS </w:t>
      </w:r>
    </w:p>
    <w:p w14:paraId="6AD953E9" w14:textId="1DF35AA2" w:rsidR="007C675D" w:rsidRPr="00381E3F" w:rsidRDefault="007C675D" w:rsidP="007C675D">
      <w:pPr>
        <w:pStyle w:val="Bullet1"/>
      </w:pPr>
      <w:r w:rsidRPr="00381E3F">
        <w:t>from October 2019, almost all new Stream A participants commenced in DS</w:t>
      </w:r>
    </w:p>
    <w:p w14:paraId="2E750CE7" w14:textId="77777777" w:rsidR="007C675D" w:rsidRPr="00381E3F" w:rsidRDefault="007C675D" w:rsidP="007C675D">
      <w:pPr>
        <w:pStyle w:val="Bullet1"/>
      </w:pPr>
      <w:r w:rsidRPr="00381E3F">
        <w:t xml:space="preserve">from </w:t>
      </w:r>
      <w:r>
        <w:t>4</w:t>
      </w:r>
      <w:r w:rsidRPr="00381E3F">
        <w:t xml:space="preserve"> November 2019, </w:t>
      </w:r>
      <w:r>
        <w:t xml:space="preserve">ES commenced and </w:t>
      </w:r>
      <w:r w:rsidRPr="00381E3F">
        <w:t>NEST providers no longer received new Stream A referrals</w:t>
      </w:r>
    </w:p>
    <w:p w14:paraId="5B7CCC1D" w14:textId="77777777" w:rsidR="007C675D" w:rsidRPr="00381E3F" w:rsidRDefault="007C675D" w:rsidP="007C675D">
      <w:pPr>
        <w:pStyle w:val="Bullet1"/>
      </w:pPr>
      <w:r w:rsidRPr="00381E3F">
        <w:t>eligible DS participants who failed to engage with DS were referred to ES, as were participants who chose to opt out of DS.</w:t>
      </w:r>
    </w:p>
    <w:p w14:paraId="5DAF5857" w14:textId="77777777" w:rsidR="007C675D" w:rsidRPr="00381E3F" w:rsidRDefault="007C675D" w:rsidP="007C675D">
      <w:pPr>
        <w:pStyle w:val="Heading4"/>
      </w:pPr>
      <w:r w:rsidRPr="00381E3F">
        <w:t>March 2020 to June 2021</w:t>
      </w:r>
    </w:p>
    <w:p w14:paraId="2ADCD959" w14:textId="7A1E8B73" w:rsidR="007C675D" w:rsidRPr="00381E3F" w:rsidRDefault="007C675D" w:rsidP="007C675D">
      <w:r w:rsidRPr="00381E3F">
        <w:t>Due to the national COVID-19 lockdown, income support applications, assessment and referral to service moved largely online from mid-March 2020. RapidConnect, which had previously linked commencement in employment services to receipt of income support</w:t>
      </w:r>
      <w:r w:rsidR="00475C29">
        <w:t>,</w:t>
      </w:r>
      <w:r w:rsidRPr="00381E3F">
        <w:t xml:space="preserve"> was also suspended. This process, known as Fast Connections, </w:t>
      </w:r>
      <w:r w:rsidRPr="00381E3F">
        <w:rPr>
          <w:rFonts w:cstheme="minorHAnsi"/>
        </w:rPr>
        <w:t>placed income support applicants into the</w:t>
      </w:r>
      <w:r w:rsidR="00F01212">
        <w:rPr>
          <w:rFonts w:cstheme="minorHAnsi"/>
        </w:rPr>
        <w:t xml:space="preserve"> </w:t>
      </w:r>
      <w:r w:rsidRPr="00DC04D2">
        <w:rPr>
          <w:rFonts w:cstheme="minorHAnsi"/>
        </w:rPr>
        <w:t>Digital Gateway</w:t>
      </w:r>
      <w:r w:rsidRPr="00381E3F">
        <w:rPr>
          <w:rStyle w:val="FootnoteReference"/>
          <w:rFonts w:cstheme="minorHAnsi"/>
        </w:rPr>
        <w:footnoteReference w:id="29"/>
      </w:r>
      <w:r w:rsidRPr="00381E3F">
        <w:rPr>
          <w:rFonts w:cstheme="minorHAnsi"/>
        </w:rPr>
        <w:t xml:space="preserve"> until they completed the Job Seeker Snapshot (JSS) and could then be referred to an eligible service</w:t>
      </w:r>
      <w:r w:rsidRPr="00381E3F">
        <w:t xml:space="preserve">. Fast Connections was required for timely: </w:t>
      </w:r>
    </w:p>
    <w:p w14:paraId="758AF9B4" w14:textId="77777777" w:rsidR="007C675D" w:rsidRPr="00381E3F" w:rsidRDefault="007C675D" w:rsidP="007C675D">
      <w:pPr>
        <w:pStyle w:val="Bullet1"/>
      </w:pPr>
      <w:r w:rsidRPr="00381E3F">
        <w:t>processing of large volumes of income support applications</w:t>
      </w:r>
    </w:p>
    <w:p w14:paraId="6F9A6E71" w14:textId="77777777" w:rsidR="007C675D" w:rsidRPr="00381E3F" w:rsidRDefault="007C675D" w:rsidP="007C675D">
      <w:pPr>
        <w:pStyle w:val="Bullet1"/>
      </w:pPr>
      <w:r w:rsidRPr="00381E3F">
        <w:t>assessment and referrals to employment services.</w:t>
      </w:r>
    </w:p>
    <w:p w14:paraId="128BCF3A" w14:textId="254EADE9" w:rsidR="007C675D" w:rsidRPr="00381E3F" w:rsidRDefault="007C675D" w:rsidP="007C675D">
      <w:pPr>
        <w:rPr>
          <w:rFonts w:cstheme="minorHAnsi"/>
        </w:rPr>
      </w:pPr>
      <w:r w:rsidRPr="00381E3F">
        <w:rPr>
          <w:rFonts w:cstheme="minorHAnsi"/>
        </w:rPr>
        <w:t xml:space="preserve">The Digital Gateway is discussed in greater detail in Section </w:t>
      </w:r>
      <w:r w:rsidRPr="00381E3F">
        <w:rPr>
          <w:rFonts w:cstheme="minorHAnsi"/>
        </w:rPr>
        <w:fldChar w:fldCharType="begin"/>
      </w:r>
      <w:r w:rsidRPr="00381E3F">
        <w:rPr>
          <w:rFonts w:cstheme="minorHAnsi"/>
        </w:rPr>
        <w:instrText xml:space="preserve"> REF _Ref86239422 \r \h  \* MERGEFORMAT </w:instrText>
      </w:r>
      <w:r w:rsidRPr="00381E3F">
        <w:rPr>
          <w:rFonts w:cstheme="minorHAnsi"/>
        </w:rPr>
      </w:r>
      <w:r w:rsidRPr="00381E3F">
        <w:rPr>
          <w:rFonts w:cstheme="minorHAnsi"/>
        </w:rPr>
        <w:fldChar w:fldCharType="separate"/>
      </w:r>
      <w:r w:rsidR="009C2258">
        <w:rPr>
          <w:rFonts w:cstheme="minorHAnsi"/>
        </w:rPr>
        <w:t>4.3</w:t>
      </w:r>
      <w:r w:rsidRPr="00381E3F">
        <w:rPr>
          <w:rFonts w:cstheme="minorHAnsi"/>
        </w:rPr>
        <w:fldChar w:fldCharType="end"/>
      </w:r>
      <w:r w:rsidRPr="00381E3F">
        <w:rPr>
          <w:rFonts w:cstheme="minorHAnsi"/>
        </w:rPr>
        <w:t xml:space="preserve">. </w:t>
      </w:r>
    </w:p>
    <w:p w14:paraId="1899A662" w14:textId="616762F9" w:rsidR="007C675D" w:rsidRPr="00F609E9" w:rsidRDefault="007C675D" w:rsidP="002E04B6">
      <w:pPr>
        <w:pStyle w:val="Heading3"/>
        <w:numPr>
          <w:ilvl w:val="2"/>
          <w:numId w:val="40"/>
        </w:numPr>
      </w:pPr>
      <w:bookmarkStart w:id="385" w:name="_Toc94537258"/>
      <w:bookmarkStart w:id="386" w:name="_Toc110074424"/>
      <w:bookmarkStart w:id="387" w:name="_Toc124867150"/>
      <w:r w:rsidRPr="00F609E9">
        <w:t>Experiences, awareness and understanding of the trial</w:t>
      </w:r>
      <w:bookmarkEnd w:id="385"/>
      <w:bookmarkEnd w:id="386"/>
      <w:bookmarkEnd w:id="387"/>
    </w:p>
    <w:p w14:paraId="5990CDEC" w14:textId="00D8A255" w:rsidR="007C675D" w:rsidRPr="00381E3F" w:rsidRDefault="007C675D" w:rsidP="007C675D">
      <w:pPr>
        <w:rPr>
          <w:rFonts w:cstheme="minorHAnsi"/>
        </w:rPr>
      </w:pPr>
      <w:r w:rsidRPr="00381E3F">
        <w:rPr>
          <w:rFonts w:cstheme="minorHAnsi"/>
        </w:rPr>
        <w:t xml:space="preserve">This section explores the experiences of participants and providers </w:t>
      </w:r>
      <w:r w:rsidR="006236E2">
        <w:rPr>
          <w:rFonts w:cstheme="minorHAnsi"/>
        </w:rPr>
        <w:t xml:space="preserve">who transitioned </w:t>
      </w:r>
      <w:r w:rsidRPr="00381E3F">
        <w:rPr>
          <w:rFonts w:cstheme="minorHAnsi"/>
        </w:rPr>
        <w:t xml:space="preserve">to the trial. </w:t>
      </w:r>
    </w:p>
    <w:p w14:paraId="2338CC26" w14:textId="77777777" w:rsidR="007C675D" w:rsidRPr="00381E3F" w:rsidRDefault="007C675D" w:rsidP="007C675D">
      <w:pPr>
        <w:pStyle w:val="Heading4"/>
      </w:pPr>
      <w:r w:rsidRPr="00381E3F">
        <w:t>Awareness of the trial was patchy among transitioning participants</w:t>
      </w:r>
    </w:p>
    <w:p w14:paraId="54FC997B" w14:textId="11D84B8F" w:rsidR="007C675D" w:rsidRPr="00381E3F" w:rsidRDefault="007C675D" w:rsidP="007C675D">
      <w:r w:rsidRPr="00381E3F">
        <w:t>Participants</w:t>
      </w:r>
      <w:r w:rsidR="00F178A9">
        <w:t>’</w:t>
      </w:r>
      <w:r w:rsidRPr="00381E3F">
        <w:t xml:space="preserve"> awareness of the NEST was discussed during Waves 1 and 2 of the</w:t>
      </w:r>
      <w:r>
        <w:t xml:space="preserve"> </w:t>
      </w:r>
      <w:r w:rsidR="00E036D9" w:rsidRPr="00381E3F">
        <w:t xml:space="preserve">Longitudinal Study of NEST Participants </w:t>
      </w:r>
      <w:r w:rsidR="00E036D9">
        <w:t>(</w:t>
      </w:r>
      <w:r>
        <w:t xml:space="preserve">NEST </w:t>
      </w:r>
      <w:r w:rsidRPr="00381E3F">
        <w:t>LS</w:t>
      </w:r>
      <w:r w:rsidR="00E036D9">
        <w:t>)</w:t>
      </w:r>
      <w:r w:rsidRPr="00381E3F">
        <w:t xml:space="preserve">. Most transitioning participants had limited awareness of the trial, and those who were aware had limited knowledge but understood that some service changes were happening. Participants </w:t>
      </w:r>
      <w:r w:rsidR="00102490">
        <w:t xml:space="preserve">who were </w:t>
      </w:r>
      <w:r w:rsidRPr="00381E3F">
        <w:t>transitioned to DS also understood that they were no longer required to attend appointments with their provider.</w:t>
      </w:r>
      <w:r w:rsidR="001002F2">
        <w:t xml:space="preserve"> </w:t>
      </w:r>
    </w:p>
    <w:p w14:paraId="7998EF0D" w14:textId="31D754AA" w:rsidR="007C675D" w:rsidRPr="00381E3F" w:rsidRDefault="007C675D" w:rsidP="007C675D">
      <w:pPr>
        <w:pStyle w:val="Quotationstatement"/>
      </w:pPr>
      <w:r w:rsidRPr="00381E3F">
        <w:t>I was told very little. That</w:t>
      </w:r>
      <w:r w:rsidR="00F178A9">
        <w:t>’</w:t>
      </w:r>
      <w:r w:rsidRPr="00381E3F">
        <w:t>s all I was told</w:t>
      </w:r>
      <w:r w:rsidR="00CB50BF">
        <w:t xml:space="preserve"> – </w:t>
      </w:r>
      <w:r w:rsidRPr="00381E3F">
        <w:t xml:space="preserve">it was just, </w:t>
      </w:r>
      <w:r w:rsidR="00F178A9">
        <w:t>‘</w:t>
      </w:r>
      <w:r w:rsidRPr="00381E3F">
        <w:t>You</w:t>
      </w:r>
      <w:r w:rsidR="00F178A9">
        <w:t>’</w:t>
      </w:r>
      <w:r w:rsidRPr="00381E3F">
        <w:t>re going to be doing stuff online because it</w:t>
      </w:r>
      <w:r w:rsidR="00F178A9">
        <w:t>’</w:t>
      </w:r>
      <w:r w:rsidRPr="00381E3F">
        <w:t>ll be easier for you</w:t>
      </w:r>
      <w:r w:rsidR="00F166EE">
        <w:t>.</w:t>
      </w:r>
      <w:r w:rsidR="00F178A9">
        <w:t>’</w:t>
      </w:r>
    </w:p>
    <w:p w14:paraId="7B17D116" w14:textId="77777777" w:rsidR="007C675D" w:rsidRPr="00381E3F" w:rsidRDefault="007C675D" w:rsidP="007C675D">
      <w:pPr>
        <w:pStyle w:val="Attribution"/>
      </w:pPr>
      <w:r w:rsidRPr="00381E3F">
        <w:t>NEST LS Wave 1, Digital First, Interview 1</w:t>
      </w:r>
    </w:p>
    <w:p w14:paraId="5BBD3380" w14:textId="71B4B266" w:rsidR="007C675D" w:rsidRPr="00381E3F" w:rsidRDefault="007C675D" w:rsidP="007C675D">
      <w:pPr>
        <w:pStyle w:val="Quotationstatement"/>
      </w:pPr>
      <w:r w:rsidRPr="00381E3F">
        <w:lastRenderedPageBreak/>
        <w:t>I</w:t>
      </w:r>
      <w:r w:rsidR="00F178A9">
        <w:t>’</w:t>
      </w:r>
      <w:r w:rsidRPr="00381E3F">
        <w:t>m still on a trial for the online one. I think it</w:t>
      </w:r>
      <w:r w:rsidR="00F178A9">
        <w:t>’</w:t>
      </w:r>
      <w:r w:rsidRPr="00381E3F">
        <w:t>s [Provider Name] or [similar Provider Name] or something like that online.</w:t>
      </w:r>
    </w:p>
    <w:p w14:paraId="046D8EBE" w14:textId="77777777" w:rsidR="007C675D" w:rsidRPr="00381E3F" w:rsidRDefault="007C675D" w:rsidP="007C675D">
      <w:pPr>
        <w:pStyle w:val="Attribution"/>
      </w:pPr>
      <w:r w:rsidRPr="00381E3F">
        <w:t>NEST LS, Wave 2, Digital First, Interview 1</w:t>
      </w:r>
    </w:p>
    <w:p w14:paraId="7A09CF4F" w14:textId="77777777" w:rsidR="007C675D" w:rsidRPr="00381E3F" w:rsidRDefault="007C675D" w:rsidP="007C675D">
      <w:r w:rsidRPr="00381E3F">
        <w:t>In a few cases, participants transitioning to DS reported receiving clear information from their provider.</w:t>
      </w:r>
    </w:p>
    <w:p w14:paraId="6563040E" w14:textId="616A58A5" w:rsidR="007C675D" w:rsidRPr="00381E3F" w:rsidRDefault="007C675D" w:rsidP="007C675D">
      <w:pPr>
        <w:pStyle w:val="Quotationstatement"/>
      </w:pPr>
      <w:r w:rsidRPr="00381E3F">
        <w:t>I</w:t>
      </w:r>
      <w:r w:rsidR="00F178A9">
        <w:t>’</w:t>
      </w:r>
      <w:r w:rsidRPr="00381E3F">
        <w:t>d seen them [provider] a couple of times and the last time I went, and they said that they</w:t>
      </w:r>
      <w:r w:rsidR="00F178A9">
        <w:t>’</w:t>
      </w:r>
      <w:r w:rsidRPr="00381E3F">
        <w:t>re doing a new digitalised system which because I</w:t>
      </w:r>
      <w:r w:rsidR="00F178A9">
        <w:t>’</w:t>
      </w:r>
      <w:r w:rsidRPr="00381E3F">
        <w:t>m quite capable, I</w:t>
      </w:r>
      <w:r w:rsidR="00F178A9">
        <w:t>’</w:t>
      </w:r>
      <w:r w:rsidRPr="00381E3F">
        <w:t>m listed in category A, I</w:t>
      </w:r>
      <w:r w:rsidR="00F178A9">
        <w:t>’</w:t>
      </w:r>
      <w:r w:rsidRPr="00381E3F">
        <w:t>m quite capable of finding my own job. I have a good understanding of how to use the phone and the computers and things, that I</w:t>
      </w:r>
      <w:r w:rsidR="00F178A9">
        <w:t>’</w:t>
      </w:r>
      <w:r w:rsidRPr="00381E3F">
        <w:t xml:space="preserve">d be one of the candidates that would be able to do that. So, they just transferred me over to the digital side of things. </w:t>
      </w:r>
    </w:p>
    <w:p w14:paraId="229F7EC1" w14:textId="77777777" w:rsidR="007C675D" w:rsidRPr="00381E3F" w:rsidRDefault="007C675D" w:rsidP="007C675D">
      <w:pPr>
        <w:pStyle w:val="Attribution"/>
      </w:pPr>
      <w:r w:rsidRPr="00381E3F">
        <w:t>NEST LS Wave 1, Digital First, Interview 1</w:t>
      </w:r>
    </w:p>
    <w:p w14:paraId="5BCE7AA4" w14:textId="77777777" w:rsidR="007C675D" w:rsidRPr="00381E3F" w:rsidRDefault="007C675D" w:rsidP="007C675D">
      <w:r w:rsidRPr="00381E3F">
        <w:t xml:space="preserve">Participants transitioning to ES had been advised that there may be some changes, but most had yet to notice any, beyond an updated Job Plan with reduced job search requirements. </w:t>
      </w:r>
    </w:p>
    <w:p w14:paraId="1B43DF30" w14:textId="369B20FB" w:rsidR="007C675D" w:rsidRPr="00381E3F" w:rsidRDefault="007C675D" w:rsidP="007C675D">
      <w:r w:rsidRPr="00381E3F">
        <w:t>Participants</w:t>
      </w:r>
      <w:r w:rsidR="00F178A9">
        <w:t>’</w:t>
      </w:r>
      <w:r w:rsidRPr="00381E3F">
        <w:t xml:space="preserve"> main source of information about </w:t>
      </w:r>
      <w:r w:rsidR="00102490">
        <w:t xml:space="preserve">the </w:t>
      </w:r>
      <w:r w:rsidRPr="00381E3F">
        <w:t>NEST was their employment services provider. Some recalled having a discussion with their provider but noted that their provider had acknowledged that they were unfamiliar with the details of the changes and expected to know more as the trial progressed.</w:t>
      </w:r>
    </w:p>
    <w:p w14:paraId="15D606B6" w14:textId="3D70F5C5" w:rsidR="007C675D" w:rsidRPr="00381E3F" w:rsidRDefault="007C675D" w:rsidP="007C675D">
      <w:pPr>
        <w:pStyle w:val="Quotationstatement"/>
      </w:pPr>
      <w:r w:rsidRPr="00381E3F">
        <w:t>Yeah, I went to that [information session with providers] and I also had some material before that and I had a flick through but it seemed kind of vague at that stage because I hadn</w:t>
      </w:r>
      <w:r w:rsidR="00F178A9">
        <w:t>’</w:t>
      </w:r>
      <w:r w:rsidRPr="00381E3F">
        <w:t xml:space="preserve">t really had a chance to nut out the details with the providers. </w:t>
      </w:r>
    </w:p>
    <w:p w14:paraId="4ECC3887" w14:textId="77777777" w:rsidR="007C675D" w:rsidRPr="00381E3F" w:rsidRDefault="007C675D" w:rsidP="007C675D">
      <w:pPr>
        <w:pStyle w:val="Attribution"/>
      </w:pPr>
      <w:r w:rsidRPr="00381E3F">
        <w:t>NEST LS, Wave 1, Enhanced Services, Interview 1</w:t>
      </w:r>
    </w:p>
    <w:p w14:paraId="0BA166AB" w14:textId="77777777" w:rsidR="007C675D" w:rsidRPr="00381E3F" w:rsidRDefault="007C675D" w:rsidP="007C675D">
      <w:pPr>
        <w:pStyle w:val="Heading4"/>
      </w:pPr>
      <w:r w:rsidRPr="00381E3F">
        <w:t>Providers also felt this uncertainty in the early stages of the trial</w:t>
      </w:r>
    </w:p>
    <w:p w14:paraId="49EC5682" w14:textId="1DB747DA" w:rsidR="007C675D" w:rsidRPr="00381E3F" w:rsidRDefault="007C675D" w:rsidP="007C675D">
      <w:r w:rsidRPr="00381E3F">
        <w:t xml:space="preserve">This accords with feedback from providers in the first tranche of the </w:t>
      </w:r>
      <w:r w:rsidR="00102490">
        <w:t xml:space="preserve">NEST </w:t>
      </w:r>
      <w:r w:rsidRPr="00381E3F">
        <w:t>Stakeholder Research who noted feeling at the trial commencement that there was some lack of direction from the department</w:t>
      </w:r>
      <w:r w:rsidR="00E34321">
        <w:t xml:space="preserve"> –</w:t>
      </w:r>
      <w:r w:rsidRPr="00381E3F">
        <w:t xml:space="preserve"> for example</w:t>
      </w:r>
      <w:r w:rsidR="00E34321">
        <w:t>,</w:t>
      </w:r>
      <w:r w:rsidRPr="00381E3F">
        <w:t xml:space="preserve"> guidelines were received at short notice. However, providers also acknowledged that as part of a trial they were tasked with testing new ways of doing things</w:t>
      </w:r>
      <w:r w:rsidR="00E40489">
        <w:t>,</w:t>
      </w:r>
      <w:r w:rsidRPr="00381E3F">
        <w:t xml:space="preserve"> and were aware that the department would be less prescriptive. </w:t>
      </w:r>
    </w:p>
    <w:p w14:paraId="0ABF8F66" w14:textId="03BB9361" w:rsidR="007C675D" w:rsidRPr="00381E3F" w:rsidRDefault="007C675D" w:rsidP="007C675D">
      <w:pPr>
        <w:pStyle w:val="Quotationstatement"/>
      </w:pPr>
      <w:r w:rsidRPr="00381E3F">
        <w:t>[The implementation of the NEST] was a bit washy at the start, we didn</w:t>
      </w:r>
      <w:r w:rsidR="00F178A9">
        <w:t>’</w:t>
      </w:r>
      <w:r w:rsidRPr="00381E3F">
        <w:t>t really know what was going on, and then it was just like bang, we</w:t>
      </w:r>
      <w:r w:rsidR="00F178A9">
        <w:t>’</w:t>
      </w:r>
      <w:r w:rsidRPr="00381E3F">
        <w:t>re a NEST, and okay we</w:t>
      </w:r>
      <w:r w:rsidR="00F178A9">
        <w:t>’</w:t>
      </w:r>
      <w:r w:rsidRPr="00381E3F">
        <w:t>re doing things … differently</w:t>
      </w:r>
      <w:r w:rsidR="00E40489">
        <w:t xml:space="preserve"> </w:t>
      </w:r>
      <w:r w:rsidRPr="00381E3F">
        <w:t xml:space="preserve">… </w:t>
      </w:r>
    </w:p>
    <w:p w14:paraId="71ECEB2F" w14:textId="77777777" w:rsidR="007C675D" w:rsidRPr="00381E3F" w:rsidRDefault="007C675D" w:rsidP="007C675D">
      <w:pPr>
        <w:pStyle w:val="Attribution"/>
      </w:pPr>
      <w:r w:rsidRPr="006C5580">
        <w:t>Stakeholder fieldwork</w:t>
      </w:r>
      <w:r w:rsidRPr="00381E3F">
        <w:t xml:space="preserve">, </w:t>
      </w:r>
      <w:r w:rsidRPr="006C5580">
        <w:t>Provider</w:t>
      </w:r>
      <w:r w:rsidRPr="00381E3F">
        <w:t>, Tranche 2</w:t>
      </w:r>
    </w:p>
    <w:p w14:paraId="29074D95" w14:textId="7DAAAF3B" w:rsidR="007C675D" w:rsidRPr="00381E3F" w:rsidRDefault="007C675D" w:rsidP="007C675D">
      <w:pPr>
        <w:pStyle w:val="Heading4"/>
      </w:pPr>
      <w:r w:rsidRPr="00381E3F">
        <w:t>Providers actively assessed suitability for Digital Services or Enhanced Services</w:t>
      </w:r>
    </w:p>
    <w:p w14:paraId="18380900" w14:textId="020E3DE4" w:rsidR="007C675D" w:rsidRPr="00381E3F" w:rsidRDefault="007C675D" w:rsidP="007C675D">
      <w:r w:rsidRPr="00381E3F">
        <w:t xml:space="preserve">To allocate participants to tiers, </w:t>
      </w:r>
      <w:r>
        <w:t xml:space="preserve">(see Section </w:t>
      </w:r>
      <w:r>
        <w:rPr>
          <w:highlight w:val="yellow"/>
        </w:rPr>
        <w:fldChar w:fldCharType="begin"/>
      </w:r>
      <w:r>
        <w:instrText xml:space="preserve"> REF _Ref104215182 \r \h </w:instrText>
      </w:r>
      <w:r>
        <w:rPr>
          <w:highlight w:val="yellow"/>
        </w:rPr>
      </w:r>
      <w:r>
        <w:rPr>
          <w:highlight w:val="yellow"/>
        </w:rPr>
        <w:fldChar w:fldCharType="separate"/>
      </w:r>
      <w:r w:rsidR="009C2258">
        <w:t>6.3.2</w:t>
      </w:r>
      <w:r>
        <w:rPr>
          <w:highlight w:val="yellow"/>
        </w:rPr>
        <w:fldChar w:fldCharType="end"/>
      </w:r>
      <w:r>
        <w:t xml:space="preserve"> for an explanation of </w:t>
      </w:r>
      <w:r w:rsidR="00017A10">
        <w:t>t</w:t>
      </w:r>
      <w:r>
        <w:t xml:space="preserve">iers in the NEST) </w:t>
      </w:r>
      <w:r w:rsidRPr="00381E3F">
        <w:t>providers tested various assessment tools alongside the department</w:t>
      </w:r>
      <w:r w:rsidR="00F178A9">
        <w:t>’</w:t>
      </w:r>
      <w:r w:rsidRPr="00381E3F">
        <w:t>s tools to:</w:t>
      </w:r>
    </w:p>
    <w:p w14:paraId="38BDFD7F" w14:textId="153B56A4" w:rsidR="007C675D" w:rsidRPr="00381E3F" w:rsidRDefault="007C675D" w:rsidP="007C675D">
      <w:pPr>
        <w:pStyle w:val="Bullet1"/>
      </w:pPr>
      <w:r w:rsidRPr="00381E3F">
        <w:t>measure participants</w:t>
      </w:r>
      <w:r w:rsidR="00F178A9">
        <w:t>’</w:t>
      </w:r>
      <w:r w:rsidRPr="00381E3F">
        <w:t xml:space="preserve"> digital literacy and confidence in using digital platforms to determine suitability for DS (see</w:t>
      </w:r>
      <w:r w:rsidR="00A53D02">
        <w:t xml:space="preserve"> Chapter</w:t>
      </w:r>
      <w:r w:rsidRPr="00381E3F">
        <w:t xml:space="preserve"> </w:t>
      </w:r>
      <w:r w:rsidR="00A53D02">
        <w:fldChar w:fldCharType="begin"/>
      </w:r>
      <w:r w:rsidR="00A53D02">
        <w:instrText xml:space="preserve"> REF _Ref93486287 \r \h </w:instrText>
      </w:r>
      <w:r w:rsidR="00A53D02">
        <w:fldChar w:fldCharType="separate"/>
      </w:r>
      <w:r w:rsidR="009C2258">
        <w:t>6</w:t>
      </w:r>
      <w:r w:rsidR="00A53D02">
        <w:fldChar w:fldCharType="end"/>
      </w:r>
      <w:r w:rsidR="00A53D02">
        <w:t xml:space="preserve"> </w:t>
      </w:r>
      <w:r w:rsidRPr="00381E3F">
        <w:t>for a broader discussion on assessment and tiers</w:t>
      </w:r>
      <w:r w:rsidR="006D4CCA">
        <w:t>)</w:t>
      </w:r>
    </w:p>
    <w:p w14:paraId="6BB2C953" w14:textId="618BA4D1" w:rsidR="007C675D" w:rsidRPr="00381E3F" w:rsidRDefault="007C675D" w:rsidP="007C675D">
      <w:pPr>
        <w:pStyle w:val="Bullet1"/>
      </w:pPr>
      <w:r w:rsidRPr="00381E3F">
        <w:t>identify participants</w:t>
      </w:r>
      <w:r w:rsidR="00F178A9">
        <w:t>’</w:t>
      </w:r>
      <w:r w:rsidRPr="00381E3F">
        <w:t xml:space="preserve"> vocational and non-vocational barriers to allocate them to the appropriate tier</w:t>
      </w:r>
    </w:p>
    <w:p w14:paraId="44E26D56" w14:textId="1B4C2A20" w:rsidR="007C675D" w:rsidRDefault="007C675D" w:rsidP="007C675D">
      <w:pPr>
        <w:pStyle w:val="Bullet1"/>
      </w:pPr>
      <w:r w:rsidRPr="00381E3F">
        <w:t>discover participants</w:t>
      </w:r>
      <w:r w:rsidR="00F178A9">
        <w:t>’</w:t>
      </w:r>
      <w:r w:rsidRPr="00381E3F">
        <w:t xml:space="preserve"> strengths, barriers, interests, goals and needs to help develop tailored action plans/</w:t>
      </w:r>
      <w:r w:rsidR="00FF70EB">
        <w:t>J</w:t>
      </w:r>
      <w:r w:rsidRPr="00381E3F">
        <w:t xml:space="preserve">ob </w:t>
      </w:r>
      <w:r w:rsidR="00FF70EB">
        <w:t>P</w:t>
      </w:r>
      <w:r w:rsidRPr="00381E3F">
        <w:t>lans</w:t>
      </w:r>
      <w:r w:rsidR="00B400B2">
        <w:t>.</w:t>
      </w:r>
      <w:r w:rsidRPr="00381E3F">
        <w:t xml:space="preserve"> </w:t>
      </w:r>
    </w:p>
    <w:p w14:paraId="3D896392" w14:textId="53F8BC61" w:rsidR="007C675D" w:rsidRPr="00381E3F" w:rsidRDefault="007C675D" w:rsidP="007C675D">
      <w:r w:rsidRPr="00381E3F">
        <w:lastRenderedPageBreak/>
        <w:t xml:space="preserve">Providers reported that their initial appointment times were longer than planned as staff needed to gain confidence in completing the newly developed comprehensive assessment tools. However, they thought that the duration of appointment times would reduce as the tools were reviewed and refined, and internal processes changed to support the implementation of the assessment process. </w:t>
      </w:r>
    </w:p>
    <w:p w14:paraId="5ABD9E05" w14:textId="0E22C711" w:rsidR="007C675D" w:rsidRPr="00381E3F" w:rsidRDefault="007C675D" w:rsidP="007C675D">
      <w:r w:rsidRPr="00381E3F">
        <w:t>The complexity of these assessment tools varie</w:t>
      </w:r>
      <w:r w:rsidR="00017A10">
        <w:t>d</w:t>
      </w:r>
      <w:r w:rsidRPr="00381E3F">
        <w:t xml:space="preserve"> by provider</w:t>
      </w:r>
      <w:r w:rsidR="00B400B2">
        <w:t>,</w:t>
      </w:r>
      <w:r w:rsidRPr="00381E3F">
        <w:t xml:space="preserve"> as d</w:t>
      </w:r>
      <w:r w:rsidR="00017A10">
        <w:t>id</w:t>
      </w:r>
      <w:r w:rsidRPr="00381E3F">
        <w:t xml:space="preserve"> the timing and mode of administering them (online, over the phone, or face</w:t>
      </w:r>
      <w:r w:rsidR="007A0419">
        <w:t>-</w:t>
      </w:r>
      <w:r w:rsidRPr="00381E3F">
        <w:t>to</w:t>
      </w:r>
      <w:r w:rsidR="007A0419">
        <w:t>-</w:t>
      </w:r>
      <w:r w:rsidRPr="00381E3F">
        <w:t>face).</w:t>
      </w:r>
    </w:p>
    <w:p w14:paraId="376418AF" w14:textId="7177CA39" w:rsidR="007C675D" w:rsidRPr="00381E3F" w:rsidRDefault="007C675D" w:rsidP="007C675D">
      <w:r w:rsidRPr="00381E3F">
        <w:t>Providers were concerned that using the participant</w:t>
      </w:r>
      <w:r w:rsidR="00F178A9">
        <w:t>’</w:t>
      </w:r>
      <w:r w:rsidRPr="00381E3F">
        <w:t xml:space="preserve">s jobactive stream (A, B or C), </w:t>
      </w:r>
      <w:r w:rsidR="00017A10">
        <w:t>was</w:t>
      </w:r>
      <w:r w:rsidRPr="00381E3F">
        <w:t xml:space="preserve"> not always the most appropriate indicator, noting the streaming issues that were previously identified in jobactive.</w:t>
      </w:r>
      <w:r w:rsidRPr="00381E3F">
        <w:rPr>
          <w:rStyle w:val="FootnoteReference"/>
        </w:rPr>
        <w:footnoteReference w:id="30"/>
      </w:r>
    </w:p>
    <w:p w14:paraId="1613B683" w14:textId="77777777" w:rsidR="007C675D" w:rsidRPr="00381E3F" w:rsidRDefault="007C675D" w:rsidP="007C675D">
      <w:pPr>
        <w:pStyle w:val="Quotationstatement"/>
      </w:pPr>
      <w:r w:rsidRPr="00381E3F">
        <w:t>I had one gentleman that was just released from prison, had a huge load of issues that we had to work on, and he came through as a Stream A. … I mean we had them all the time and it was really hard to get people changed to the correct stream.</w:t>
      </w:r>
    </w:p>
    <w:p w14:paraId="0D4D7744" w14:textId="77777777" w:rsidR="007C675D" w:rsidRPr="00381E3F" w:rsidRDefault="007C675D" w:rsidP="007C675D">
      <w:pPr>
        <w:pStyle w:val="Attribution"/>
      </w:pPr>
      <w:r w:rsidRPr="00381E3F">
        <w:t>Stakeholder fieldwork, Provider, Tranche 2</w:t>
      </w:r>
    </w:p>
    <w:p w14:paraId="6FE51D9A" w14:textId="50F75AF8" w:rsidR="007C675D" w:rsidRPr="00381E3F" w:rsidRDefault="007C675D" w:rsidP="007C675D">
      <w:r w:rsidRPr="00381E3F">
        <w:t>While most providers broadly agreed that the gradual transition was beneficial to enable a more extensive assessment process, they also identified some cohorts who did not fit neatly in the transition categories. For example</w:t>
      </w:r>
      <w:r w:rsidR="002C2A91">
        <w:t>,</w:t>
      </w:r>
      <w:r w:rsidRPr="00381E3F">
        <w:t xml:space="preserve"> some allocations to ES based on </w:t>
      </w:r>
      <w:r w:rsidR="009B14A6">
        <w:t>p</w:t>
      </w:r>
      <w:r w:rsidRPr="009B14A6">
        <w:t xml:space="preserve">eriod of </w:t>
      </w:r>
      <w:r w:rsidR="009B14A6">
        <w:t>a</w:t>
      </w:r>
      <w:r w:rsidRPr="009B14A6">
        <w:t>ssistance (POA)</w:t>
      </w:r>
      <w:r w:rsidRPr="00381E3F">
        <w:t xml:space="preserve"> were inappropriate. In these cases, although the participant had been in service for more than 12 months, they were employed in professional contract or casual roles (e.g. teachers), completing post</w:t>
      </w:r>
      <w:r w:rsidR="00F46F71">
        <w:t>graduate</w:t>
      </w:r>
      <w:r w:rsidRPr="00381E3F">
        <w:t xml:space="preserve"> studies and not eligible for study assistance, and/or self-employed. Therefore, their lengthy POA was related to industry employment practices, fluctuating consumer markets, and eligibility restrictions for other government support payments, rather than individual employment barriers.</w:t>
      </w:r>
    </w:p>
    <w:p w14:paraId="43AD9C19" w14:textId="33A8A36A" w:rsidR="007C675D" w:rsidRPr="00381E3F" w:rsidRDefault="007C675D" w:rsidP="007C675D">
      <w:r w:rsidRPr="00381E3F">
        <w:t xml:space="preserve">Participants in the PEES Qualitative </w:t>
      </w:r>
      <w:r w:rsidR="00A12AC9">
        <w:t xml:space="preserve">research </w:t>
      </w:r>
      <w:r w:rsidRPr="00381E3F">
        <w:t xml:space="preserve">echoed this sentiment. </w:t>
      </w:r>
    </w:p>
    <w:p w14:paraId="764A4E5C" w14:textId="5092F847" w:rsidR="007C675D" w:rsidRPr="00381E3F" w:rsidRDefault="007C675D" w:rsidP="007C675D">
      <w:pPr>
        <w:pStyle w:val="Quotationstatement"/>
      </w:pPr>
      <w:r w:rsidRPr="00381E3F">
        <w:t>What I find difficult is that I</w:t>
      </w:r>
      <w:r w:rsidR="00F178A9">
        <w:t>’</w:t>
      </w:r>
      <w:r w:rsidRPr="00381E3F">
        <w:t>m earning money most of the school term but I have to stay on Centrelink for the holidays when I have no income and I</w:t>
      </w:r>
      <w:r w:rsidR="00F178A9">
        <w:t>’</w:t>
      </w:r>
      <w:r w:rsidRPr="00381E3F">
        <w:t>ve tried to talk to Centrelink and the job people about it and I</w:t>
      </w:r>
      <w:r w:rsidR="00F178A9">
        <w:t>’</w:t>
      </w:r>
      <w:r w:rsidRPr="00381E3F">
        <w:t>ve said I</w:t>
      </w:r>
      <w:r w:rsidR="00F178A9">
        <w:t>’</w:t>
      </w:r>
      <w:r w:rsidRPr="00381E3F">
        <w:t>m doing my best and I</w:t>
      </w:r>
      <w:r w:rsidR="00F178A9">
        <w:t>’</w:t>
      </w:r>
      <w:r w:rsidRPr="00381E3F">
        <w:t xml:space="preserve">m earning enough not to have to get any government money all school term, why do I have to keep saying that? </w:t>
      </w:r>
    </w:p>
    <w:p w14:paraId="1BAD131D" w14:textId="77777777" w:rsidR="007C675D" w:rsidRPr="00381E3F" w:rsidRDefault="007C675D" w:rsidP="007C675D">
      <w:pPr>
        <w:pStyle w:val="Attribution"/>
      </w:pPr>
      <w:r w:rsidRPr="00381E3F">
        <w:t>PEES Qualitative</w:t>
      </w:r>
    </w:p>
    <w:p w14:paraId="59C30465" w14:textId="7F657B06" w:rsidR="007C675D" w:rsidRPr="00381E3F" w:rsidRDefault="007C675D" w:rsidP="007C675D">
      <w:r w:rsidRPr="00381E3F">
        <w:t xml:space="preserve">Providers noted that these participants may be better suited to DS as they can end up </w:t>
      </w:r>
      <w:r w:rsidR="00F178A9">
        <w:t>‘</w:t>
      </w:r>
      <w:r w:rsidRPr="00381E3F">
        <w:t>parked</w:t>
      </w:r>
      <w:r w:rsidR="00F178A9">
        <w:t>’</w:t>
      </w:r>
      <w:r w:rsidRPr="00381E3F">
        <w:t xml:space="preserve"> </w:t>
      </w:r>
      <w:bookmarkStart w:id="388" w:name="_Hlk77329544"/>
      <w:r w:rsidRPr="00381E3F">
        <w:t xml:space="preserve">in ES, and do not require provider support or intensive servicing. </w:t>
      </w:r>
    </w:p>
    <w:p w14:paraId="298C6DC3" w14:textId="7B3A860C" w:rsidR="007C675D" w:rsidRPr="00381E3F" w:rsidRDefault="007C675D" w:rsidP="007C675D">
      <w:r w:rsidRPr="00381E3F">
        <w:t>Providers also mentioned retrenched participants. For example, some providers thought that the existing jobactive policy framework potentially complicated the decision</w:t>
      </w:r>
      <w:r w:rsidR="00F46F71">
        <w:t>-</w:t>
      </w:r>
      <w:r w:rsidRPr="00381E3F">
        <w:t>making process when allocating participants who were eligible for structural adjustment programs to DS or ES. One provider stated that recently retrenched workers were usually allocated to Stream B servicing in jobactive; however, as some of the retrenched participants would be suitable for DS, they were uncertain whether to allocate them to that service.</w:t>
      </w:r>
    </w:p>
    <w:bookmarkEnd w:id="388"/>
    <w:p w14:paraId="0B5B87DE" w14:textId="77777777" w:rsidR="007C675D" w:rsidRPr="00381E3F" w:rsidRDefault="007C675D" w:rsidP="00EB2180">
      <w:r w:rsidRPr="00381E3F">
        <w:t>Providers also identified the following groups who did not neatly transition or who they were unsure about due to their circumstances:</w:t>
      </w:r>
    </w:p>
    <w:p w14:paraId="517801B3" w14:textId="77777777" w:rsidR="007C675D" w:rsidRPr="00381E3F" w:rsidRDefault="007C675D" w:rsidP="007C675D">
      <w:pPr>
        <w:pStyle w:val="Bullet1"/>
      </w:pPr>
      <w:r w:rsidRPr="00381E3F">
        <w:lastRenderedPageBreak/>
        <w:t>Suspended or exempt participants</w:t>
      </w:r>
    </w:p>
    <w:p w14:paraId="03E616C2" w14:textId="77777777" w:rsidR="007C675D" w:rsidRPr="00381E3F" w:rsidRDefault="007C675D" w:rsidP="007C675D">
      <w:pPr>
        <w:pStyle w:val="Bullets2"/>
        <w:jc w:val="left"/>
      </w:pPr>
      <w:r w:rsidRPr="00381E3F">
        <w:t>Several providers noted that Stream A participants whose suspensions or exemptions were ending were automatically transferred to DS but would then present to providers asking for information.</w:t>
      </w:r>
    </w:p>
    <w:p w14:paraId="2D03C514" w14:textId="3F137C62" w:rsidR="007C675D" w:rsidRPr="00381E3F" w:rsidRDefault="007C675D" w:rsidP="007C675D">
      <w:pPr>
        <w:pStyle w:val="Bullets2"/>
        <w:jc w:val="left"/>
      </w:pPr>
      <w:r w:rsidRPr="00381E3F">
        <w:t>Providers felt that automatic transitions to DS may exacerbate some participants</w:t>
      </w:r>
      <w:r w:rsidR="00F178A9">
        <w:t>’</w:t>
      </w:r>
      <w:r w:rsidRPr="00381E3F">
        <w:t xml:space="preserve"> employment barriers and create further disengagement if they are ill</w:t>
      </w:r>
      <w:r w:rsidR="00075FDF">
        <w:t xml:space="preserve"> </w:t>
      </w:r>
      <w:r w:rsidRPr="00381E3F">
        <w:t>suited for DS, and that participants coming off exemptions or suspensions would benefit from an assessment or JSCI update before being referred to a service.</w:t>
      </w:r>
    </w:p>
    <w:p w14:paraId="04AC5760" w14:textId="77777777" w:rsidR="007C675D" w:rsidRPr="00381E3F" w:rsidRDefault="007C675D" w:rsidP="007C675D">
      <w:pPr>
        <w:pStyle w:val="Bullets2"/>
        <w:jc w:val="left"/>
      </w:pPr>
      <w:r w:rsidRPr="00381E3F">
        <w:t>Several providers noted that they monitored their suspended/exempt caseload closely to try to contact the participant before their exemption period ended so they could explain the NEST and discuss their current situation.</w:t>
      </w:r>
    </w:p>
    <w:p w14:paraId="62A0BFCF" w14:textId="77777777" w:rsidR="007C675D" w:rsidRPr="00381E3F" w:rsidRDefault="007C675D" w:rsidP="007C675D">
      <w:pPr>
        <w:pStyle w:val="Bullet1"/>
      </w:pPr>
      <w:r w:rsidRPr="00381E3F">
        <w:t>Participants tracking to an outcome</w:t>
      </w:r>
    </w:p>
    <w:p w14:paraId="4BEB6268" w14:textId="77777777" w:rsidR="007C675D" w:rsidRPr="00381E3F" w:rsidRDefault="007C675D" w:rsidP="007C675D">
      <w:pPr>
        <w:pStyle w:val="Bullets2"/>
        <w:jc w:val="left"/>
      </w:pPr>
      <w:r w:rsidRPr="00381E3F">
        <w:t>Some providers stated that they had difficulty transitioning participants who were in an activity or tracking towards an outcome.</w:t>
      </w:r>
    </w:p>
    <w:p w14:paraId="202B1370" w14:textId="1CB40488" w:rsidR="007C675D" w:rsidRPr="00381E3F" w:rsidRDefault="007C675D" w:rsidP="007C675D">
      <w:pPr>
        <w:pStyle w:val="Bullets2"/>
        <w:jc w:val="left"/>
      </w:pPr>
      <w:r w:rsidRPr="00381E3F">
        <w:t>One provider noted that these participants could not be transitioned to the NEST and that it impacted their service and tier allocation; they suggested that it would have been easier to transition participants based on a point</w:t>
      </w:r>
      <w:r w:rsidR="00075FDF">
        <w:t xml:space="preserve"> </w:t>
      </w:r>
      <w:r w:rsidRPr="00381E3F">
        <w:t>in</w:t>
      </w:r>
      <w:r w:rsidR="00075FDF">
        <w:t xml:space="preserve"> </w:t>
      </w:r>
      <w:r w:rsidRPr="00381E3F">
        <w:t>time perspective rather than over an ongoing period.</w:t>
      </w:r>
    </w:p>
    <w:p w14:paraId="2F95797E" w14:textId="77777777" w:rsidR="007C675D" w:rsidRPr="00381E3F" w:rsidRDefault="007C675D" w:rsidP="007C675D">
      <w:pPr>
        <w:pStyle w:val="Bullets2"/>
        <w:jc w:val="left"/>
      </w:pPr>
      <w:r w:rsidRPr="00381E3F">
        <w:t>Another stated that they overcame this issue by removing participants from their current activities before transferring them to DS.</w:t>
      </w:r>
    </w:p>
    <w:p w14:paraId="1462AD65" w14:textId="77777777" w:rsidR="007C675D" w:rsidRPr="00381E3F" w:rsidRDefault="007C675D" w:rsidP="007C675D">
      <w:pPr>
        <w:pStyle w:val="Bullet1"/>
      </w:pPr>
      <w:r w:rsidRPr="00381E3F">
        <w:t>Participants scheduled for employment trials</w:t>
      </w:r>
    </w:p>
    <w:p w14:paraId="28A2AE45" w14:textId="32B1510B" w:rsidR="007C675D" w:rsidRPr="00381E3F" w:rsidRDefault="007C675D" w:rsidP="007C675D">
      <w:pPr>
        <w:pStyle w:val="Bullets2"/>
        <w:jc w:val="left"/>
      </w:pPr>
      <w:r w:rsidRPr="00381E3F">
        <w:t>One provider noted that these participants disappeared from their caseloads because they were transferred to DS. This impacted the provider</w:t>
      </w:r>
      <w:r w:rsidR="00F178A9">
        <w:t>’</w:t>
      </w:r>
      <w:r w:rsidRPr="00381E3F">
        <w:t>s relationships with employers, as well as their placement/outcome payments.</w:t>
      </w:r>
    </w:p>
    <w:p w14:paraId="040457D9" w14:textId="2C1ADD7B" w:rsidR="007C675D" w:rsidRPr="00381E3F" w:rsidRDefault="007C675D" w:rsidP="002E04B6">
      <w:pPr>
        <w:pStyle w:val="Heading2"/>
        <w:numPr>
          <w:ilvl w:val="1"/>
          <w:numId w:val="40"/>
        </w:numPr>
      </w:pPr>
      <w:bookmarkStart w:id="389" w:name="_Ref88635250"/>
      <w:bookmarkStart w:id="390" w:name="_Ref88837286"/>
      <w:bookmarkStart w:id="391" w:name="_Toc94537259"/>
      <w:bookmarkStart w:id="392" w:name="_Toc110074425"/>
      <w:bookmarkStart w:id="393" w:name="_Toc124867151"/>
      <w:r w:rsidRPr="00381E3F">
        <w:t>Implementation</w:t>
      </w:r>
      <w:bookmarkEnd w:id="389"/>
      <w:bookmarkEnd w:id="390"/>
      <w:bookmarkEnd w:id="391"/>
      <w:bookmarkEnd w:id="392"/>
      <w:bookmarkEnd w:id="393"/>
    </w:p>
    <w:p w14:paraId="35AADDF3" w14:textId="77777777" w:rsidR="007C675D" w:rsidRPr="00381E3F" w:rsidRDefault="007C675D" w:rsidP="007C675D">
      <w:r w:rsidRPr="00381E3F">
        <w:t>This section covers the implementation of the trial, including early challenges associated with:</w:t>
      </w:r>
    </w:p>
    <w:p w14:paraId="77117D01" w14:textId="77777777" w:rsidR="007C675D" w:rsidRPr="00381E3F" w:rsidRDefault="007C675D" w:rsidP="007C675D">
      <w:pPr>
        <w:pStyle w:val="Bullet1"/>
      </w:pPr>
      <w:r w:rsidRPr="00381E3F">
        <w:t>developing and implementing new assessment tools to determine tier allocations and tailor servicing</w:t>
      </w:r>
    </w:p>
    <w:p w14:paraId="74F5855F" w14:textId="77777777" w:rsidR="007C675D" w:rsidRPr="00381E3F" w:rsidRDefault="007C675D" w:rsidP="007C675D">
      <w:pPr>
        <w:pStyle w:val="Bullet1"/>
      </w:pPr>
      <w:r w:rsidRPr="00381E3F">
        <w:t>using the jobactive platform in ESSWeb, which had yet to be fully developed to support the NEST</w:t>
      </w:r>
    </w:p>
    <w:p w14:paraId="0A0A9104" w14:textId="69979883" w:rsidR="007C675D" w:rsidRPr="00381E3F" w:rsidRDefault="007C675D" w:rsidP="007C675D">
      <w:pPr>
        <w:pStyle w:val="Bullet1"/>
      </w:pPr>
      <w:r w:rsidRPr="00381E3F">
        <w:t>confidently explaining the trial to participants, employers and other stakeholders</w:t>
      </w:r>
    </w:p>
    <w:p w14:paraId="5269F189" w14:textId="77777777" w:rsidR="007C675D" w:rsidRPr="00381E3F" w:rsidRDefault="007C675D" w:rsidP="007C675D">
      <w:pPr>
        <w:pStyle w:val="Bullet1"/>
      </w:pPr>
      <w:r w:rsidRPr="00381E3F">
        <w:t>obtaining adequate reports and comparative performance data to inform organisational decisions and staff training and development</w:t>
      </w:r>
    </w:p>
    <w:p w14:paraId="4563FF9E" w14:textId="77777777" w:rsidR="007C675D" w:rsidRPr="00381E3F" w:rsidRDefault="007C675D" w:rsidP="007C675D">
      <w:pPr>
        <w:pStyle w:val="Bullet1"/>
      </w:pPr>
      <w:r w:rsidRPr="00381E3F">
        <w:t xml:space="preserve">minimising disruption to participant engagement and staff operations while implementing broader organisational restructures in some instances. </w:t>
      </w:r>
    </w:p>
    <w:p w14:paraId="28522AFD" w14:textId="77C2BC6B" w:rsidR="007C675D" w:rsidRPr="00381E3F" w:rsidRDefault="007C675D" w:rsidP="007C675D">
      <w:r w:rsidRPr="00381E3F">
        <w:t>Despite these challenges, providers reported that the department</w:t>
      </w:r>
      <w:r w:rsidR="00F178A9">
        <w:t>’</w:t>
      </w:r>
      <w:r w:rsidRPr="00381E3F">
        <w:t>s investment in developing user</w:t>
      </w:r>
      <w:r w:rsidR="00E82D36">
        <w:t>-</w:t>
      </w:r>
      <w:r w:rsidRPr="00381E3F">
        <w:t>centred and flexible employment services had strengthened their relationship, increased their willingness to trial new activities and engagement practices, and improved staff satisfaction.</w:t>
      </w:r>
      <w:r w:rsidR="001002F2">
        <w:t xml:space="preserve"> </w:t>
      </w:r>
    </w:p>
    <w:p w14:paraId="7347F689" w14:textId="14D14847" w:rsidR="007C675D" w:rsidRPr="00F609E9" w:rsidRDefault="007C675D" w:rsidP="002E04B6">
      <w:pPr>
        <w:pStyle w:val="Heading3"/>
        <w:numPr>
          <w:ilvl w:val="2"/>
          <w:numId w:val="40"/>
        </w:numPr>
      </w:pPr>
      <w:bookmarkStart w:id="394" w:name="_Toc94537260"/>
      <w:bookmarkStart w:id="395" w:name="_Ref103949098"/>
      <w:bookmarkStart w:id="396" w:name="_Toc110074426"/>
      <w:bookmarkStart w:id="397" w:name="_Toc124867152"/>
      <w:r w:rsidRPr="00F609E9">
        <w:lastRenderedPageBreak/>
        <w:t>Early challenges</w:t>
      </w:r>
      <w:bookmarkEnd w:id="394"/>
      <w:bookmarkEnd w:id="395"/>
      <w:bookmarkEnd w:id="396"/>
      <w:bookmarkEnd w:id="397"/>
    </w:p>
    <w:p w14:paraId="2AC9E2AD" w14:textId="77777777" w:rsidR="007C675D" w:rsidRPr="00381E3F" w:rsidRDefault="007C675D" w:rsidP="00AA7296">
      <w:pPr>
        <w:pStyle w:val="Heading4"/>
        <w:numPr>
          <w:ilvl w:val="3"/>
          <w:numId w:val="15"/>
        </w:numPr>
        <w:ind w:left="864" w:hanging="864"/>
        <w:rPr>
          <w:lang w:eastAsia="en-AU"/>
        </w:rPr>
      </w:pPr>
      <w:r w:rsidRPr="00381E3F">
        <w:rPr>
          <w:lang w:eastAsia="en-AU"/>
        </w:rPr>
        <w:t>Not having fully developed IT functionality complicated processes</w:t>
      </w:r>
    </w:p>
    <w:p w14:paraId="1E09D8E6" w14:textId="77777777" w:rsidR="007C675D" w:rsidRPr="00381E3F" w:rsidRDefault="007C675D" w:rsidP="007C675D">
      <w:r w:rsidRPr="00381E3F">
        <w:rPr>
          <w:lang w:eastAsia="en-AU"/>
        </w:rPr>
        <w:t xml:space="preserve">Early in the trial, a range of IT issues were highlighted by providers, typically around access to reports for tracking and managing caseloads, but also complicated by NEST </w:t>
      </w:r>
      <w:r>
        <w:rPr>
          <w:lang w:eastAsia="en-AU"/>
        </w:rPr>
        <w:t>using</w:t>
      </w:r>
      <w:r w:rsidRPr="00381E3F">
        <w:rPr>
          <w:lang w:eastAsia="en-AU"/>
        </w:rPr>
        <w:t xml:space="preserve"> the jobactive system</w:t>
      </w:r>
      <w:r>
        <w:rPr>
          <w:lang w:eastAsia="en-AU"/>
        </w:rPr>
        <w:t>, which had not been fully adapted for NEST</w:t>
      </w:r>
      <w:r w:rsidRPr="00381E3F">
        <w:rPr>
          <w:lang w:eastAsia="en-AU"/>
        </w:rPr>
        <w:t>.</w:t>
      </w:r>
      <w:r w:rsidRPr="00381E3F">
        <w:t xml:space="preserve"> </w:t>
      </w:r>
    </w:p>
    <w:p w14:paraId="7AD29F0E" w14:textId="4D950A1F" w:rsidR="007C675D" w:rsidRPr="00381E3F" w:rsidRDefault="007C675D" w:rsidP="007C675D">
      <w:pPr>
        <w:pStyle w:val="Quotationstatement"/>
      </w:pPr>
      <w:r w:rsidRPr="00381E3F">
        <w:t>ESS overall is not a bad system, it</w:t>
      </w:r>
      <w:r w:rsidR="00F178A9">
        <w:t>’</w:t>
      </w:r>
      <w:r w:rsidRPr="00381E3F">
        <w:t>s just that operating a NEST trial mostly with the jobactive system is a little bit frustrating.</w:t>
      </w:r>
    </w:p>
    <w:p w14:paraId="7D2CE26E" w14:textId="77777777" w:rsidR="007C675D" w:rsidRPr="00381E3F" w:rsidRDefault="007C675D" w:rsidP="007C675D">
      <w:pPr>
        <w:pStyle w:val="Attribution"/>
      </w:pPr>
      <w:r w:rsidRPr="00381E3F">
        <w:t>Stakeholder fieldwork, Provider, Tranche 2</w:t>
      </w:r>
    </w:p>
    <w:p w14:paraId="3DF78A06" w14:textId="07EBD14A" w:rsidR="007C675D" w:rsidRPr="00381E3F" w:rsidRDefault="007C675D" w:rsidP="007C675D">
      <w:r w:rsidRPr="00381E3F">
        <w:t xml:space="preserve">Overall, providers reported that </w:t>
      </w:r>
      <w:r w:rsidRPr="00381E3F">
        <w:rPr>
          <w:lang w:eastAsia="en-AU"/>
        </w:rPr>
        <w:t xml:space="preserve">inadequate reporting functionality at the commencement of the trial negatively impacted their ability to </w:t>
      </w:r>
      <w:r w:rsidRPr="00381E3F">
        <w:t xml:space="preserve">adequately assess changes in the caseload, and that participants were temporarily excluded from the trial due to suspensions, exemptions, or tracking towards an activity. </w:t>
      </w:r>
      <w:r w:rsidRPr="00381E3F">
        <w:rPr>
          <w:lang w:eastAsia="en-AU"/>
        </w:rPr>
        <w:t>Providers developed a series of workarounds to overcome the</w:t>
      </w:r>
      <w:r>
        <w:rPr>
          <w:lang w:eastAsia="en-AU"/>
        </w:rPr>
        <w:t>se</w:t>
      </w:r>
      <w:r w:rsidRPr="00381E3F">
        <w:rPr>
          <w:lang w:eastAsia="en-AU"/>
        </w:rPr>
        <w:t xml:space="preserve"> challenges; however, this did increase their administrative loads and financial costs in the short</w:t>
      </w:r>
      <w:r w:rsidR="00140F71">
        <w:rPr>
          <w:lang w:eastAsia="en-AU"/>
        </w:rPr>
        <w:t xml:space="preserve"> </w:t>
      </w:r>
      <w:r w:rsidRPr="00381E3F">
        <w:rPr>
          <w:lang w:eastAsia="en-AU"/>
        </w:rPr>
        <w:t xml:space="preserve">term as they had to manually process claims, acquittals and compliance activities which were previously uploaded for jobactive. For example, Employment Fund (EF) features such as </w:t>
      </w:r>
      <w:r>
        <w:t xml:space="preserve">the </w:t>
      </w:r>
      <w:r w:rsidR="00524A46">
        <w:t>c</w:t>
      </w:r>
      <w:r w:rsidRPr="00524A46">
        <w:t xml:space="preserve">ommitment </w:t>
      </w:r>
      <w:r w:rsidR="00524A46">
        <w:t>u</w:t>
      </w:r>
      <w:r w:rsidRPr="00524A46">
        <w:t xml:space="preserve">pload </w:t>
      </w:r>
      <w:r w:rsidR="00524A46">
        <w:t>f</w:t>
      </w:r>
      <w:r w:rsidRPr="00524A46">
        <w:t>acility</w:t>
      </w:r>
      <w:r>
        <w:t xml:space="preserve">, which allows providers to create and reimburse commitments in bulk, was not available from the start of </w:t>
      </w:r>
      <w:r w:rsidRPr="00381E3F">
        <w:rPr>
          <w:lang w:eastAsia="en-AU"/>
        </w:rPr>
        <w:t xml:space="preserve">the NEST. </w:t>
      </w:r>
      <w:r w:rsidRPr="00381E3F">
        <w:t xml:space="preserve">One provider described the administrative processes adopted to overcome reporting and caseload tracking limitations as </w:t>
      </w:r>
      <w:r w:rsidR="00F178A9">
        <w:t>‘</w:t>
      </w:r>
      <w:r w:rsidRPr="00381E3F">
        <w:t>death by spreadsheet</w:t>
      </w:r>
      <w:r w:rsidR="00F178A9">
        <w:t>’</w:t>
      </w:r>
      <w:r w:rsidRPr="00381E3F">
        <w:t>.</w:t>
      </w:r>
    </w:p>
    <w:p w14:paraId="5C76EFF4" w14:textId="77777777" w:rsidR="007C675D" w:rsidRPr="00381E3F" w:rsidRDefault="007C675D" w:rsidP="007C675D">
      <w:pPr>
        <w:pStyle w:val="Heading5"/>
        <w:rPr>
          <w:lang w:eastAsia="en-AU"/>
        </w:rPr>
      </w:pPr>
      <w:r w:rsidRPr="00381E3F">
        <w:rPr>
          <w:lang w:eastAsia="en-AU"/>
        </w:rPr>
        <w:t xml:space="preserve">IT suggestions </w:t>
      </w:r>
    </w:p>
    <w:p w14:paraId="59E0536F" w14:textId="7CC8C358" w:rsidR="007C675D" w:rsidRPr="00381E3F" w:rsidRDefault="007C675D" w:rsidP="007C675D">
      <w:pPr>
        <w:rPr>
          <w:lang w:eastAsia="en-AU"/>
        </w:rPr>
      </w:pPr>
      <w:r>
        <w:rPr>
          <w:lang w:eastAsia="en-AU"/>
        </w:rPr>
        <w:t>P</w:t>
      </w:r>
      <w:r w:rsidRPr="00381E3F">
        <w:rPr>
          <w:lang w:eastAsia="en-AU"/>
        </w:rPr>
        <w:t xml:space="preserve">roviders thought that the IT build may need to increase functionality to operate effectively in </w:t>
      </w:r>
      <w:r w:rsidR="009440EB">
        <w:rPr>
          <w:lang w:eastAsia="en-AU"/>
        </w:rPr>
        <w:t xml:space="preserve">the </w:t>
      </w:r>
      <w:r w:rsidRPr="00381E3F">
        <w:rPr>
          <w:lang w:eastAsia="en-AU"/>
        </w:rPr>
        <w:t xml:space="preserve">NEST and capture </w:t>
      </w:r>
      <w:r>
        <w:rPr>
          <w:lang w:eastAsia="en-AU"/>
        </w:rPr>
        <w:t>a</w:t>
      </w:r>
      <w:r w:rsidRPr="00381E3F">
        <w:rPr>
          <w:lang w:eastAsia="en-AU"/>
        </w:rPr>
        <w:t xml:space="preserve"> greater range of activities being undertaken by providers. For example, providers would like:</w:t>
      </w:r>
    </w:p>
    <w:p w14:paraId="0DEDA377" w14:textId="3CFB0167" w:rsidR="007C675D" w:rsidRPr="00381E3F" w:rsidRDefault="007C675D" w:rsidP="007C675D">
      <w:pPr>
        <w:pStyle w:val="Bullet1"/>
      </w:pPr>
      <w:r w:rsidRPr="00381E3F">
        <w:t xml:space="preserve">an easy way to record and extract information about group activities. One provider thought that it would be good to develop a </w:t>
      </w:r>
      <w:r w:rsidR="00F178A9">
        <w:t>‘</w:t>
      </w:r>
      <w:r w:rsidRPr="00381E3F">
        <w:t>groups</w:t>
      </w:r>
      <w:r w:rsidR="00F178A9">
        <w:t>’</w:t>
      </w:r>
      <w:r w:rsidRPr="00381E3F">
        <w:t xml:space="preserve"> activity function which could have multiple participants assigned to it, with providers updating attendance or observational notes which are then replicated in individual profiles </w:t>
      </w:r>
    </w:p>
    <w:p w14:paraId="70A4D369" w14:textId="15E49095" w:rsidR="007C675D" w:rsidRPr="00381E3F" w:rsidRDefault="007C675D" w:rsidP="007C675D">
      <w:pPr>
        <w:pStyle w:val="Bullet1"/>
      </w:pPr>
      <w:r w:rsidRPr="00381E3F">
        <w:t>a report which tracks participant progress and progress payment eligibility (i.e.</w:t>
      </w:r>
      <w:r w:rsidR="005F616D">
        <w:t>,</w:t>
      </w:r>
      <w:r w:rsidRPr="00381E3F">
        <w:t xml:space="preserve"> if the participant has completed some activities, payments are auto-generated). </w:t>
      </w:r>
    </w:p>
    <w:p w14:paraId="7E4F5269" w14:textId="7D6D77AD" w:rsidR="007C675D" w:rsidRPr="00381E3F" w:rsidRDefault="007C675D" w:rsidP="007C675D">
      <w:pPr>
        <w:rPr>
          <w:lang w:eastAsia="en-AU"/>
        </w:rPr>
      </w:pPr>
      <w:r w:rsidRPr="00381E3F">
        <w:rPr>
          <w:lang w:eastAsia="en-AU"/>
        </w:rPr>
        <w:t>Providers noted that they track activity information by extracting data from activity management reports, but this report does not record all the activities that consultants help participants with</w:t>
      </w:r>
      <w:r>
        <w:rPr>
          <w:lang w:eastAsia="en-AU"/>
        </w:rPr>
        <w:t>.</w:t>
      </w:r>
      <w:r w:rsidRPr="00381E3F" w:rsidDel="009B654A">
        <w:rPr>
          <w:lang w:eastAsia="en-AU"/>
        </w:rPr>
        <w:t xml:space="preserve"> </w:t>
      </w:r>
      <w:r w:rsidRPr="00381E3F">
        <w:rPr>
          <w:lang w:eastAsia="en-AU"/>
        </w:rPr>
        <w:t xml:space="preserve">It was noted that </w:t>
      </w:r>
      <w:r>
        <w:rPr>
          <w:lang w:eastAsia="en-AU"/>
        </w:rPr>
        <w:t xml:space="preserve">many </w:t>
      </w:r>
      <w:r w:rsidRPr="00381E3F">
        <w:rPr>
          <w:lang w:eastAsia="en-AU"/>
        </w:rPr>
        <w:t>activities f</w:t>
      </w:r>
      <w:r>
        <w:rPr>
          <w:lang w:eastAsia="en-AU"/>
        </w:rPr>
        <w:t>e</w:t>
      </w:r>
      <w:r w:rsidRPr="00381E3F">
        <w:rPr>
          <w:lang w:eastAsia="en-AU"/>
        </w:rPr>
        <w:t>ll within the guideline definitions</w:t>
      </w:r>
      <w:r w:rsidR="008456A3">
        <w:rPr>
          <w:lang w:eastAsia="en-AU"/>
        </w:rPr>
        <w:t>,</w:t>
      </w:r>
      <w:r w:rsidRPr="00381E3F">
        <w:rPr>
          <w:lang w:eastAsia="en-AU"/>
        </w:rPr>
        <w:t xml:space="preserve"> however they need</w:t>
      </w:r>
      <w:r>
        <w:rPr>
          <w:lang w:eastAsia="en-AU"/>
        </w:rPr>
        <w:t>ed</w:t>
      </w:r>
      <w:r w:rsidRPr="00381E3F">
        <w:rPr>
          <w:lang w:eastAsia="en-AU"/>
        </w:rPr>
        <w:t xml:space="preserve"> to be recorded manually for inclusion as progress fee evidence. Increased functionalities </w:t>
      </w:r>
      <w:r>
        <w:rPr>
          <w:lang w:eastAsia="en-AU"/>
        </w:rPr>
        <w:t xml:space="preserve">with regard to reporting activities </w:t>
      </w:r>
      <w:r w:rsidRPr="00381E3F">
        <w:rPr>
          <w:lang w:eastAsia="en-AU"/>
        </w:rPr>
        <w:t>would also provide greater insight into what works well, where and for whom</w:t>
      </w:r>
      <w:r w:rsidR="009E48AF">
        <w:rPr>
          <w:lang w:eastAsia="en-AU"/>
        </w:rPr>
        <w:t>,</w:t>
      </w:r>
      <w:r w:rsidRPr="00381E3F">
        <w:rPr>
          <w:lang w:eastAsia="en-AU"/>
        </w:rPr>
        <w:t xml:space="preserve"> and would contribute to a broader evidence/knowledge</w:t>
      </w:r>
      <w:r w:rsidR="009E48AF">
        <w:rPr>
          <w:lang w:eastAsia="en-AU"/>
        </w:rPr>
        <w:t xml:space="preserve"> </w:t>
      </w:r>
      <w:r w:rsidRPr="00381E3F">
        <w:rPr>
          <w:lang w:eastAsia="en-AU"/>
        </w:rPr>
        <w:t xml:space="preserve">base. </w:t>
      </w:r>
    </w:p>
    <w:p w14:paraId="44197C4E" w14:textId="5A0F106C" w:rsidR="007C675D" w:rsidRPr="00381E3F" w:rsidRDefault="007C675D" w:rsidP="007C675D">
      <w:pPr>
        <w:rPr>
          <w:lang w:eastAsia="en-AU"/>
        </w:rPr>
      </w:pPr>
      <w:r w:rsidRPr="00381E3F">
        <w:rPr>
          <w:lang w:eastAsia="en-AU"/>
        </w:rPr>
        <w:t xml:space="preserve">Some providers were also anxious about what the IT system would look like in the new model and would have appreciated the opportunity to </w:t>
      </w:r>
      <w:r w:rsidR="00F178A9">
        <w:rPr>
          <w:lang w:eastAsia="en-AU"/>
        </w:rPr>
        <w:t>‘</w:t>
      </w:r>
      <w:r w:rsidRPr="00381E3F">
        <w:rPr>
          <w:lang w:eastAsia="en-AU"/>
        </w:rPr>
        <w:t>play</w:t>
      </w:r>
      <w:r w:rsidR="00F178A9">
        <w:rPr>
          <w:lang w:eastAsia="en-AU"/>
        </w:rPr>
        <w:t>’</w:t>
      </w:r>
      <w:r w:rsidRPr="00381E3F">
        <w:rPr>
          <w:lang w:eastAsia="en-AU"/>
        </w:rPr>
        <w:t xml:space="preserve"> with the NEST functionality in ESS prior to implementation.</w:t>
      </w:r>
      <w:r w:rsidR="001002F2">
        <w:rPr>
          <w:lang w:eastAsia="en-AU"/>
        </w:rPr>
        <w:t xml:space="preserve"> </w:t>
      </w:r>
    </w:p>
    <w:p w14:paraId="20C2A769" w14:textId="6B953576" w:rsidR="007C675D" w:rsidRPr="00381E3F" w:rsidRDefault="007C675D" w:rsidP="007C675D">
      <w:pPr>
        <w:pStyle w:val="Quotationstatement"/>
      </w:pPr>
      <w:r w:rsidRPr="00381E3F">
        <w:t>I think it would be fabulous – I don</w:t>
      </w:r>
      <w:r w:rsidR="00F178A9">
        <w:t>’</w:t>
      </w:r>
      <w:r w:rsidRPr="00381E3F">
        <w:t>t even know if it</w:t>
      </w:r>
      <w:r w:rsidR="00F178A9">
        <w:t>’</w:t>
      </w:r>
      <w:r w:rsidRPr="00381E3F">
        <w:t>s possible – to set up a test page so that people can play in the week leading up … so that when it goes live on the day we</w:t>
      </w:r>
      <w:r w:rsidR="00F178A9">
        <w:t>’</w:t>
      </w:r>
      <w:r w:rsidRPr="00381E3F">
        <w:t>re not flying blind</w:t>
      </w:r>
      <w:r w:rsidR="009E48AF">
        <w:t xml:space="preserve"> </w:t>
      </w:r>
      <w:r w:rsidRPr="00381E3F">
        <w:t xml:space="preserve">… we had no idea how it was going to look or anything. And then on the day, of course </w:t>
      </w:r>
      <w:r w:rsidRPr="00381E3F">
        <w:lastRenderedPageBreak/>
        <w:t>we looked at it and we</w:t>
      </w:r>
      <w:r w:rsidR="00F178A9">
        <w:t>’</w:t>
      </w:r>
      <w:r w:rsidRPr="00381E3F">
        <w:t xml:space="preserve">ve gone, </w:t>
      </w:r>
      <w:r w:rsidR="00F178A9">
        <w:t>‘</w:t>
      </w:r>
      <w:r w:rsidRPr="00381E3F">
        <w:t>Okay, this isn</w:t>
      </w:r>
      <w:r w:rsidR="00F178A9">
        <w:t>’</w:t>
      </w:r>
      <w:r w:rsidRPr="00381E3F">
        <w:t>t too bad,</w:t>
      </w:r>
      <w:r w:rsidR="00F178A9">
        <w:t>’</w:t>
      </w:r>
      <w:r w:rsidRPr="00381E3F">
        <w:t xml:space="preserve"> but we</w:t>
      </w:r>
      <w:r w:rsidR="00F178A9">
        <w:t>’</w:t>
      </w:r>
      <w:r w:rsidRPr="00381E3F">
        <w:t>re getting all worked up in the lead</w:t>
      </w:r>
      <w:r w:rsidR="00075FDF">
        <w:t xml:space="preserve"> </w:t>
      </w:r>
      <w:r w:rsidRPr="00381E3F">
        <w:t xml:space="preserve">up, going, </w:t>
      </w:r>
      <w:r w:rsidR="00F178A9">
        <w:t>‘</w:t>
      </w:r>
      <w:r w:rsidRPr="00381E3F">
        <w:t>I</w:t>
      </w:r>
      <w:r w:rsidR="00F178A9">
        <w:t>’</w:t>
      </w:r>
      <w:r w:rsidRPr="00381E3F">
        <w:t>ve got no idea what to expect come Monday.</w:t>
      </w:r>
      <w:r w:rsidR="00F178A9">
        <w:t>’</w:t>
      </w:r>
      <w:r w:rsidRPr="00381E3F">
        <w:t xml:space="preserve"> </w:t>
      </w:r>
    </w:p>
    <w:p w14:paraId="669D3046" w14:textId="77777777" w:rsidR="007C675D" w:rsidRPr="00381E3F" w:rsidRDefault="007C675D" w:rsidP="007C675D">
      <w:pPr>
        <w:pStyle w:val="Attribution"/>
      </w:pPr>
      <w:r w:rsidRPr="00381E3F">
        <w:t>Stakeholder fieldwork, Provider, Tranche 2</w:t>
      </w:r>
    </w:p>
    <w:p w14:paraId="3751D20F" w14:textId="77777777" w:rsidR="007C675D" w:rsidRPr="00381E3F" w:rsidRDefault="007C675D" w:rsidP="007C675D">
      <w:r w:rsidRPr="00381E3F">
        <w:t>Further, one provider noted that they were unable to adequately assist DS participants who presented at their office requesting assistance as providers were unable to access DS participant profiles</w:t>
      </w:r>
      <w:r>
        <w:t xml:space="preserve"> (which is appropriate due to privacy considerations)</w:t>
      </w:r>
      <w:r w:rsidRPr="00381E3F">
        <w:t>. In some instances, participants who were confused by DS or needed timely access to financial assistance chose to opt out of DS at that point.</w:t>
      </w:r>
    </w:p>
    <w:p w14:paraId="58F4611D" w14:textId="4DDC6779" w:rsidR="007C675D" w:rsidRPr="00381E3F" w:rsidRDefault="007C675D" w:rsidP="007C675D">
      <w:pPr>
        <w:pStyle w:val="Quotationstatement"/>
      </w:pPr>
      <w:r w:rsidRPr="00381E3F">
        <w:t>There was a couple of different cases</w:t>
      </w:r>
      <w:r w:rsidR="008B416F">
        <w:t xml:space="preserve"> </w:t>
      </w:r>
      <w:r w:rsidRPr="00381E3F">
        <w:t>… where clients opted to do digital and then they were still coming in here for servicing. We were trying to, I guess, through that period – we would still inform them where to go but not really do the next level because we couldn</w:t>
      </w:r>
      <w:r w:rsidR="00F178A9">
        <w:t>’</w:t>
      </w:r>
      <w:r w:rsidRPr="00381E3F">
        <w:t>t see their file, you know</w:t>
      </w:r>
      <w:r w:rsidR="008B416F">
        <w:t xml:space="preserve"> </w:t>
      </w:r>
      <w:r w:rsidRPr="00381E3F">
        <w:t xml:space="preserve">… </w:t>
      </w:r>
    </w:p>
    <w:p w14:paraId="323E834E" w14:textId="77777777" w:rsidR="007C675D" w:rsidRPr="00381E3F" w:rsidRDefault="007C675D" w:rsidP="007C675D">
      <w:pPr>
        <w:pStyle w:val="Attribution"/>
      </w:pPr>
      <w:r w:rsidRPr="00381E3F">
        <w:t>Stakeholder fieldwork, Provider, Tranche 2</w:t>
      </w:r>
    </w:p>
    <w:p w14:paraId="23402526" w14:textId="77777777" w:rsidR="007C675D" w:rsidRPr="00381E3F" w:rsidRDefault="007C675D" w:rsidP="00AA7296">
      <w:pPr>
        <w:pStyle w:val="Heading4"/>
        <w:numPr>
          <w:ilvl w:val="3"/>
          <w:numId w:val="15"/>
        </w:numPr>
        <w:ind w:left="864" w:hanging="864"/>
        <w:rPr>
          <w:lang w:eastAsia="en-AU"/>
        </w:rPr>
      </w:pPr>
      <w:r w:rsidRPr="00381E3F">
        <w:rPr>
          <w:lang w:eastAsia="en-AU"/>
        </w:rPr>
        <w:t>Providers need information to plan services and business needs</w:t>
      </w:r>
    </w:p>
    <w:p w14:paraId="6EDDE62A" w14:textId="77777777" w:rsidR="007C675D" w:rsidRPr="00381E3F" w:rsidRDefault="007C675D" w:rsidP="007C675D">
      <w:r w:rsidRPr="00381E3F">
        <w:t>Some providers stated that while the department was committed to developing a co-designed system and engaging stakeholders, in some instances the detail around things like assurance and measuring progress was missing for providers. They felt this limited their capacity to confidently:</w:t>
      </w:r>
    </w:p>
    <w:p w14:paraId="51D3BE69" w14:textId="77777777" w:rsidR="007C675D" w:rsidRPr="00381E3F" w:rsidRDefault="007C675D" w:rsidP="007C675D">
      <w:pPr>
        <w:pStyle w:val="Bullet1"/>
      </w:pPr>
      <w:r w:rsidRPr="00381E3F">
        <w:t>plan programs</w:t>
      </w:r>
    </w:p>
    <w:p w14:paraId="433CA460" w14:textId="77777777" w:rsidR="007C675D" w:rsidRPr="00381E3F" w:rsidRDefault="007C675D" w:rsidP="007C675D">
      <w:pPr>
        <w:pStyle w:val="Bullet1"/>
      </w:pPr>
      <w:r w:rsidRPr="00381E3F">
        <w:t>develop service models that met departmental requirements and staff key performance indicators (KPIs)</w:t>
      </w:r>
    </w:p>
    <w:p w14:paraId="087AD5BD" w14:textId="0C9D1B52" w:rsidR="007C675D" w:rsidRPr="00381E3F" w:rsidRDefault="007C675D" w:rsidP="007C675D">
      <w:pPr>
        <w:pStyle w:val="Bullet1"/>
      </w:pPr>
      <w:r w:rsidRPr="00381E3F">
        <w:t xml:space="preserve">adapt </w:t>
      </w:r>
      <w:r w:rsidRPr="006C5580">
        <w:t>record</w:t>
      </w:r>
      <w:r w:rsidR="006668F1" w:rsidRPr="006C5580">
        <w:t xml:space="preserve"> </w:t>
      </w:r>
      <w:r w:rsidRPr="00604A2B">
        <w:t>keeping</w:t>
      </w:r>
      <w:r w:rsidRPr="00381E3F">
        <w:t xml:space="preserve"> and administrative systems</w:t>
      </w:r>
    </w:p>
    <w:p w14:paraId="6B66657C" w14:textId="77777777" w:rsidR="007C675D" w:rsidRPr="00381E3F" w:rsidRDefault="007C675D" w:rsidP="007C675D">
      <w:pPr>
        <w:pStyle w:val="Bullet1"/>
      </w:pPr>
      <w:r w:rsidRPr="00381E3F">
        <w:t>train staff</w:t>
      </w:r>
    </w:p>
    <w:p w14:paraId="52503E3B" w14:textId="77777777" w:rsidR="007C675D" w:rsidRPr="00381E3F" w:rsidRDefault="007C675D" w:rsidP="007C675D">
      <w:pPr>
        <w:pStyle w:val="Bullet1"/>
      </w:pPr>
      <w:r w:rsidRPr="00381E3F">
        <w:t xml:space="preserve">explain service provision to participants in accordance with departmental policies and processes </w:t>
      </w:r>
    </w:p>
    <w:p w14:paraId="6B7044C2" w14:textId="5630D565" w:rsidR="007C675D" w:rsidRPr="00381E3F" w:rsidRDefault="007C675D" w:rsidP="007C675D">
      <w:pPr>
        <w:pStyle w:val="Bullet1"/>
        <w:rPr>
          <w:lang w:eastAsia="en-AU"/>
        </w:rPr>
      </w:pPr>
      <w:r w:rsidRPr="00381E3F">
        <w:t>discuss NEST changes with participants, employers and host organisations</w:t>
      </w:r>
      <w:r w:rsidRPr="00381E3F">
        <w:rPr>
          <w:lang w:eastAsia="en-AU"/>
        </w:rPr>
        <w:t xml:space="preserve">. </w:t>
      </w:r>
    </w:p>
    <w:p w14:paraId="4D0AB2D3" w14:textId="49DE51DF" w:rsidR="007C675D" w:rsidRPr="00381E3F" w:rsidRDefault="007C675D" w:rsidP="007C675D">
      <w:pPr>
        <w:pStyle w:val="Quotationstatement"/>
      </w:pPr>
      <w:r w:rsidRPr="00381E3F">
        <w:t>[Employers] haven</w:t>
      </w:r>
      <w:r w:rsidR="00F178A9">
        <w:t>’</w:t>
      </w:r>
      <w:r w:rsidRPr="00381E3F">
        <w:t>t seen, really, any changes … They</w:t>
      </w:r>
      <w:r w:rsidR="00F178A9">
        <w:t>’</w:t>
      </w:r>
      <w:r w:rsidRPr="00381E3F">
        <w:t>re really happy with how everything</w:t>
      </w:r>
      <w:r w:rsidR="00F178A9">
        <w:t>’</w:t>
      </w:r>
      <w:r w:rsidRPr="00381E3F">
        <w:t>s come through, so, they haven</w:t>
      </w:r>
      <w:r w:rsidR="00F178A9">
        <w:t>’</w:t>
      </w:r>
      <w:r w:rsidRPr="00381E3F">
        <w:t>t seen any hiccups, I think … We haven</w:t>
      </w:r>
      <w:r w:rsidR="00F178A9">
        <w:t>’</w:t>
      </w:r>
      <w:r w:rsidRPr="00381E3F">
        <w:t xml:space="preserve">t really discussed it with them, because we want smooth sailing … Especially with our repeat employer … </w:t>
      </w:r>
    </w:p>
    <w:p w14:paraId="2E7B154E" w14:textId="77777777" w:rsidR="007C675D" w:rsidRPr="00381E3F" w:rsidRDefault="007C675D" w:rsidP="007C675D">
      <w:pPr>
        <w:pStyle w:val="Attribution"/>
      </w:pPr>
      <w:r w:rsidRPr="00381E3F">
        <w:t>Stakeholder fieldwork, Provider, Tranche 2</w:t>
      </w:r>
    </w:p>
    <w:p w14:paraId="42ED2435" w14:textId="7316B0C5" w:rsidR="007C675D" w:rsidRPr="00381E3F" w:rsidRDefault="007C675D" w:rsidP="007C675D">
      <w:pPr>
        <w:pStyle w:val="Heading5"/>
      </w:pPr>
      <w:r w:rsidRPr="00381E3F">
        <w:t xml:space="preserve">Caseload </w:t>
      </w:r>
      <w:r w:rsidR="00087C9D">
        <w:t xml:space="preserve">size </w:t>
      </w:r>
      <w:r w:rsidRPr="00381E3F">
        <w:t>per consultant</w:t>
      </w:r>
    </w:p>
    <w:p w14:paraId="1E92DB0D" w14:textId="2F9F3A59" w:rsidR="007C675D" w:rsidRPr="00381E3F" w:rsidRDefault="007C675D" w:rsidP="007C675D">
      <w:r w:rsidRPr="00381E3F">
        <w:t xml:space="preserve">As noted in </w:t>
      </w:r>
      <w:r w:rsidRPr="00381E3F">
        <w:rPr>
          <w:i/>
          <w:iCs/>
        </w:rPr>
        <w:t xml:space="preserve">The </w:t>
      </w:r>
      <w:r w:rsidR="00BA3366">
        <w:rPr>
          <w:i/>
          <w:iCs/>
        </w:rPr>
        <w:t>n</w:t>
      </w:r>
      <w:r w:rsidRPr="00381E3F">
        <w:rPr>
          <w:i/>
          <w:iCs/>
        </w:rPr>
        <w:t xml:space="preserve">ext </w:t>
      </w:r>
      <w:r w:rsidR="00BA3366">
        <w:rPr>
          <w:i/>
          <w:iCs/>
        </w:rPr>
        <w:t>g</w:t>
      </w:r>
      <w:r w:rsidRPr="00381E3F">
        <w:rPr>
          <w:i/>
          <w:iCs/>
        </w:rPr>
        <w:t xml:space="preserve">eneration of </w:t>
      </w:r>
      <w:r w:rsidR="00BA3366">
        <w:rPr>
          <w:i/>
          <w:iCs/>
        </w:rPr>
        <w:t>e</w:t>
      </w:r>
      <w:r w:rsidRPr="00381E3F">
        <w:rPr>
          <w:i/>
          <w:iCs/>
        </w:rPr>
        <w:t xml:space="preserve">mployment </w:t>
      </w:r>
      <w:r w:rsidR="00BA3366">
        <w:rPr>
          <w:i/>
          <w:iCs/>
        </w:rPr>
        <w:t>s</w:t>
      </w:r>
      <w:r w:rsidRPr="00381E3F">
        <w:rPr>
          <w:i/>
          <w:iCs/>
        </w:rPr>
        <w:t>ervices</w:t>
      </w:r>
      <w:r w:rsidR="00BA3366">
        <w:rPr>
          <w:i/>
          <w:iCs/>
        </w:rPr>
        <w:t>:</w:t>
      </w:r>
      <w:r w:rsidRPr="00381E3F">
        <w:rPr>
          <w:i/>
          <w:iCs/>
        </w:rPr>
        <w:t xml:space="preserve"> discussion paper</w:t>
      </w:r>
      <w:r w:rsidRPr="00381E3F">
        <w:t xml:space="preserve"> with regard to jobactive</w:t>
      </w:r>
      <w:r w:rsidRPr="005F616D">
        <w:t>:</w:t>
      </w:r>
    </w:p>
    <w:p w14:paraId="02EA3461" w14:textId="77777777" w:rsidR="007C675D" w:rsidRPr="00381E3F" w:rsidRDefault="007C675D" w:rsidP="007C675D">
      <w:pPr>
        <w:pStyle w:val="Quotationstatement"/>
      </w:pPr>
      <w:r w:rsidRPr="00381E3F">
        <w:t>Research suggests the average employment services consultant manages a caseload of around 148 job seekers.</w:t>
      </w:r>
      <w:r w:rsidRPr="00381E3F">
        <w:rPr>
          <w:rStyle w:val="FootnoteReference"/>
        </w:rPr>
        <w:footnoteReference w:id="31"/>
      </w:r>
      <w:r w:rsidRPr="00381E3F">
        <w:t xml:space="preserve"> Research also shows that jobactive provider consultant turnover is almost three times the national average.</w:t>
      </w:r>
      <w:r w:rsidRPr="00381E3F">
        <w:rPr>
          <w:rStyle w:val="FootnoteReference"/>
        </w:rPr>
        <w:footnoteReference w:id="32"/>
      </w:r>
      <w:r w:rsidRPr="00381E3F">
        <w:t xml:space="preserve"> This makes it difficult to provide high-quality, tailored services to disadvantaged job seekers.</w:t>
      </w:r>
    </w:p>
    <w:p w14:paraId="6DE8189F" w14:textId="0A91C2B0" w:rsidR="007C675D" w:rsidRPr="00381E3F" w:rsidRDefault="007C675D" w:rsidP="007C675D">
      <w:pPr>
        <w:spacing w:before="240"/>
      </w:pPr>
      <w:r w:rsidRPr="00381E3F">
        <w:t xml:space="preserve">Prompted by these findings, part of the rationale for the </w:t>
      </w:r>
      <w:r>
        <w:t>new model</w:t>
      </w:r>
      <w:r w:rsidRPr="00381E3F">
        <w:t xml:space="preserve"> was that having significant percentages of participants self-servicing online would free up provider capacity and resources to invest in tailored personal services for the most disadvantaged. It was expected therefore that NEST </w:t>
      </w:r>
      <w:r w:rsidRPr="00381E3F">
        <w:lastRenderedPageBreak/>
        <w:t xml:space="preserve">ES consultant caseloads </w:t>
      </w:r>
      <w:r>
        <w:t xml:space="preserve">per site and </w:t>
      </w:r>
      <w:r w:rsidR="00A57C91">
        <w:t xml:space="preserve">per </w:t>
      </w:r>
      <w:r>
        <w:t xml:space="preserve">consultant </w:t>
      </w:r>
      <w:r w:rsidRPr="00381E3F">
        <w:t xml:space="preserve">would be lower than in jobactive. However, other factors in play meant that caseload </w:t>
      </w:r>
      <w:r w:rsidR="00087C9D">
        <w:t xml:space="preserve">size </w:t>
      </w:r>
      <w:r w:rsidRPr="00381E3F">
        <w:t xml:space="preserve">per consultant did not significantly reduce </w:t>
      </w:r>
      <w:r w:rsidRPr="005F616D">
        <w:rPr>
          <w:b/>
          <w:bCs/>
        </w:rPr>
        <w:t>over the transition period</w:t>
      </w:r>
      <w:r w:rsidRPr="00381E3F">
        <w:t>. These factors included:</w:t>
      </w:r>
    </w:p>
    <w:p w14:paraId="7C056C1E" w14:textId="21F8B65D" w:rsidR="007C675D" w:rsidRPr="00381E3F" w:rsidRDefault="007C675D" w:rsidP="007C675D">
      <w:pPr>
        <w:pStyle w:val="Bullet1"/>
      </w:pPr>
      <w:r w:rsidRPr="00381E3F">
        <w:t>site closures – some provider organisations undertook a restructure process which saw some sites with small caseloads, particularly outreach or part-time sites, close. This inevitably increased caseloads at larger sites as participants were redirected. There was also some movement of participants between providers in more remote locations where the number of active providers reduced</w:t>
      </w:r>
    </w:p>
    <w:p w14:paraId="7711C271" w14:textId="5D78C3F5" w:rsidR="007C675D" w:rsidRPr="00381E3F" w:rsidRDefault="007C675D" w:rsidP="007C675D">
      <w:pPr>
        <w:pStyle w:val="Bullet1"/>
      </w:pPr>
      <w:r w:rsidRPr="00381E3F">
        <w:t>staff restructures – some providers reported changing and amalgamating staff roles as part of their restructure process</w:t>
      </w:r>
    </w:p>
    <w:p w14:paraId="7F5D5984" w14:textId="7D02745A" w:rsidR="007C675D" w:rsidRPr="00381E3F" w:rsidRDefault="007C675D" w:rsidP="007C675D">
      <w:pPr>
        <w:pStyle w:val="Bullet1"/>
      </w:pPr>
      <w:r w:rsidRPr="00381E3F">
        <w:t>low early transfers to DS</w:t>
      </w:r>
      <w:r w:rsidR="00F70488">
        <w:t>,</w:t>
      </w:r>
      <w:r w:rsidRPr="00381E3F">
        <w:t xml:space="preserve"> possibly due to a range of factors including:</w:t>
      </w:r>
    </w:p>
    <w:p w14:paraId="3B400F85" w14:textId="77777777" w:rsidR="007C675D" w:rsidRPr="00381E3F" w:rsidRDefault="007C675D" w:rsidP="00AA7296">
      <w:pPr>
        <w:pStyle w:val="Bullet1"/>
        <w:numPr>
          <w:ilvl w:val="1"/>
          <w:numId w:val="6"/>
        </w:numPr>
      </w:pPr>
      <w:r w:rsidRPr="00381E3F">
        <w:t>participant reluctance to transfer to DS due to uncertainty about what it was and what it meant for them</w:t>
      </w:r>
    </w:p>
    <w:p w14:paraId="23A030D1" w14:textId="77777777" w:rsidR="007C675D" w:rsidRPr="00381E3F" w:rsidRDefault="007C675D" w:rsidP="00AA7296">
      <w:pPr>
        <w:pStyle w:val="Bullet1"/>
        <w:numPr>
          <w:ilvl w:val="1"/>
          <w:numId w:val="6"/>
        </w:numPr>
      </w:pPr>
      <w:r w:rsidRPr="00381E3F">
        <w:t xml:space="preserve">provider uncertainty about the DS offer and </w:t>
      </w:r>
      <w:r>
        <w:t xml:space="preserve">the </w:t>
      </w:r>
      <w:r w:rsidRPr="00381E3F">
        <w:t>appropriateness</w:t>
      </w:r>
      <w:r>
        <w:t xml:space="preserve"> of it</w:t>
      </w:r>
      <w:r w:rsidRPr="00381E3F">
        <w:t xml:space="preserve"> for some of their participants</w:t>
      </w:r>
    </w:p>
    <w:p w14:paraId="537D910D" w14:textId="6236A58B" w:rsidR="007C675D" w:rsidRPr="00381E3F" w:rsidRDefault="007C675D" w:rsidP="007C675D">
      <w:pPr>
        <w:pStyle w:val="Bullet1"/>
      </w:pPr>
      <w:r w:rsidRPr="00381E3F">
        <w:t>low early recruitment of new staff as providers managed the transition.</w:t>
      </w:r>
    </w:p>
    <w:p w14:paraId="1332725F" w14:textId="243DFB80" w:rsidR="007C675D" w:rsidRPr="00381E3F" w:rsidRDefault="007C675D" w:rsidP="007C675D">
      <w:r w:rsidRPr="00381E3F">
        <w:t xml:space="preserve">Caseload </w:t>
      </w:r>
      <w:r w:rsidR="00087C9D">
        <w:t xml:space="preserve">size </w:t>
      </w:r>
      <w:r w:rsidRPr="00381E3F">
        <w:t xml:space="preserve">per consultant </w:t>
      </w:r>
      <w:r w:rsidRPr="00CB6C61">
        <w:rPr>
          <w:b/>
          <w:bCs/>
        </w:rPr>
        <w:t>post-transition</w:t>
      </w:r>
      <w:r w:rsidRPr="00381E3F">
        <w:t xml:space="preserve"> is discussed in greater detail in </w:t>
      </w:r>
      <w:r w:rsidR="00CF5959">
        <w:t>S</w:t>
      </w:r>
      <w:r w:rsidRPr="00381E3F">
        <w:t xml:space="preserve">ection </w:t>
      </w:r>
      <w:r w:rsidRPr="00381E3F">
        <w:fldChar w:fldCharType="begin"/>
      </w:r>
      <w:r w:rsidRPr="00381E3F">
        <w:instrText xml:space="preserve"> REF _Ref88079784 \r \h </w:instrText>
      </w:r>
      <w:r>
        <w:instrText xml:space="preserve"> \* MERGEFORMAT </w:instrText>
      </w:r>
      <w:r w:rsidRPr="00381E3F">
        <w:fldChar w:fldCharType="separate"/>
      </w:r>
      <w:r w:rsidR="009C2258">
        <w:t>6.2.1</w:t>
      </w:r>
      <w:r w:rsidRPr="00381E3F">
        <w:fldChar w:fldCharType="end"/>
      </w:r>
      <w:r w:rsidRPr="00381E3F">
        <w:t>.</w:t>
      </w:r>
    </w:p>
    <w:p w14:paraId="115A6767" w14:textId="77777777" w:rsidR="007C675D" w:rsidRPr="00381E3F" w:rsidRDefault="007C675D" w:rsidP="007C675D">
      <w:pPr>
        <w:pStyle w:val="Heading5"/>
        <w:ind w:left="1008" w:hanging="1008"/>
      </w:pPr>
      <w:r w:rsidRPr="00381E3F">
        <w:t>Organisational focus impacted other activities</w:t>
      </w:r>
    </w:p>
    <w:p w14:paraId="543D996F" w14:textId="77777777" w:rsidR="007C675D" w:rsidRPr="00381E3F" w:rsidRDefault="007C675D" w:rsidP="007C675D">
      <w:r w:rsidRPr="00381E3F">
        <w:t xml:space="preserve">Some training organisations reported that NEST providers stopped referring participants to employability training during the transition and implementation periods, as they were confused about what was coming and were focused on their own change processes. </w:t>
      </w:r>
    </w:p>
    <w:p w14:paraId="5A3407F2" w14:textId="0F45E68F" w:rsidR="007C675D" w:rsidRPr="00381E3F" w:rsidRDefault="007C675D" w:rsidP="007C675D">
      <w:pPr>
        <w:pStyle w:val="Quotationstatement"/>
      </w:pPr>
      <w:r w:rsidRPr="00381E3F">
        <w:t>… before the NEST started</w:t>
      </w:r>
      <w:r w:rsidR="00A305AD">
        <w:t xml:space="preserve"> </w:t>
      </w:r>
      <w:r w:rsidRPr="00381E3F">
        <w:t>… it was business as usual for us delivering [Course A], as well as [Course B] because we were working with the jobactive providers there. We would be having classes and training blocks running every single month</w:t>
      </w:r>
      <w:r w:rsidR="00A305AD">
        <w:t xml:space="preserve"> </w:t>
      </w:r>
      <w:r w:rsidRPr="00381E3F">
        <w:t>… Sadly when the NEST trial did start</w:t>
      </w:r>
      <w:r w:rsidR="00A305AD">
        <w:t xml:space="preserve"> </w:t>
      </w:r>
      <w:r w:rsidRPr="00381E3F">
        <w:t>… we actually stopped receiving referrals for [Course A ]as well as [Course B] … this was because providers who we</w:t>
      </w:r>
      <w:r w:rsidR="00F178A9">
        <w:t>’</w:t>
      </w:r>
      <w:r w:rsidRPr="00381E3F">
        <w:t>ve had fantastic relationships with did advise to us</w:t>
      </w:r>
      <w:r w:rsidR="00A305AD">
        <w:t xml:space="preserve"> </w:t>
      </w:r>
      <w:r w:rsidRPr="00381E3F">
        <w:t>… love doing business with you and collaborating with you, but right now we</w:t>
      </w:r>
      <w:r w:rsidR="00F178A9">
        <w:t>’</w:t>
      </w:r>
      <w:r w:rsidRPr="00381E3F">
        <w:t>re just focusing on this NES trial</w:t>
      </w:r>
      <w:r w:rsidR="00A305AD">
        <w:t xml:space="preserve"> </w:t>
      </w:r>
      <w:r w:rsidRPr="00381E3F">
        <w:t>…</w:t>
      </w:r>
      <w:r w:rsidR="00A305AD">
        <w:t xml:space="preserve"> </w:t>
      </w:r>
      <w:r w:rsidRPr="00381E3F">
        <w:t>it was pretty quiet in the [NEST Region B</w:t>
      </w:r>
      <w:r w:rsidR="00A305AD">
        <w:t>]</w:t>
      </w:r>
      <w:r w:rsidRPr="00381E3F">
        <w:t xml:space="preserve"> employment region last year for [Course A] and [Course B]. </w:t>
      </w:r>
    </w:p>
    <w:p w14:paraId="1921B9D7" w14:textId="07AAAD8E" w:rsidR="007C675D" w:rsidRPr="00381E3F" w:rsidRDefault="007C675D" w:rsidP="007C675D">
      <w:pPr>
        <w:pStyle w:val="Attribution"/>
      </w:pPr>
      <w:r w:rsidRPr="00381E3F">
        <w:t xml:space="preserve">Stakeholder fieldwork, </w:t>
      </w:r>
      <w:r w:rsidRPr="006C5580">
        <w:t xml:space="preserve">Training </w:t>
      </w:r>
      <w:r w:rsidR="00D667A3">
        <w:t>o</w:t>
      </w:r>
      <w:r w:rsidRPr="00D667A3">
        <w:t>rganisation</w:t>
      </w:r>
      <w:r w:rsidRPr="00381E3F">
        <w:t>, Tranche 3</w:t>
      </w:r>
    </w:p>
    <w:p w14:paraId="3DE3284D" w14:textId="35F2FBA9" w:rsidR="007C675D" w:rsidRPr="00381E3F" w:rsidRDefault="007C675D" w:rsidP="007C675D">
      <w:pPr>
        <w:pStyle w:val="Quotationstatement"/>
      </w:pPr>
      <w:r w:rsidRPr="00381E3F">
        <w:t>In the beginning, so from the lead up to the 1st of July 2019, there was confusion from our referring agencies about what was coming. They didn</w:t>
      </w:r>
      <w:r w:rsidR="00F178A9">
        <w:t>’</w:t>
      </w:r>
      <w:r w:rsidRPr="00381E3F">
        <w:t xml:space="preserve">t know what it would be like. They stopped referring to our training programs about two months before the 1st of July and they tell us quite honestly, </w:t>
      </w:r>
      <w:r w:rsidR="00F178A9">
        <w:t>‘</w:t>
      </w:r>
      <w:r w:rsidRPr="00381E3F">
        <w:t>We can</w:t>
      </w:r>
      <w:r w:rsidR="00F178A9">
        <w:t>’</w:t>
      </w:r>
      <w:r w:rsidRPr="00381E3F">
        <w:t>t speak with you, we</w:t>
      </w:r>
      <w:r w:rsidR="00F178A9">
        <w:t>’</w:t>
      </w:r>
      <w:r w:rsidRPr="00381E3F">
        <w:t>re busy. We</w:t>
      </w:r>
      <w:r w:rsidR="00F178A9">
        <w:t>’</w:t>
      </w:r>
      <w:r w:rsidRPr="00381E3F">
        <w:t>ve got this change coming.</w:t>
      </w:r>
      <w:r w:rsidR="00EC439B">
        <w:t>’</w:t>
      </w:r>
      <w:r w:rsidRPr="00381E3F">
        <w:t xml:space="preserve"> That</w:t>
      </w:r>
      <w:r w:rsidR="00F178A9">
        <w:t>’</w:t>
      </w:r>
      <w:r w:rsidRPr="00381E3F">
        <w:t xml:space="preserve">s very typical in employment services in their interactions with training services. If they have a pressure point in their contract the first thing they do is shut down contact with peripheral services. </w:t>
      </w:r>
    </w:p>
    <w:p w14:paraId="4E8DD87B" w14:textId="45AD5976" w:rsidR="007C675D" w:rsidRPr="00381E3F" w:rsidRDefault="007C675D" w:rsidP="007C675D">
      <w:pPr>
        <w:pStyle w:val="Attribution"/>
      </w:pPr>
      <w:r w:rsidRPr="00381E3F">
        <w:t xml:space="preserve">Stakeholder fieldwork, Training </w:t>
      </w:r>
      <w:r w:rsidR="003E1562">
        <w:t>o</w:t>
      </w:r>
      <w:r w:rsidRPr="00381E3F">
        <w:t>rganisation, Tranche 3</w:t>
      </w:r>
    </w:p>
    <w:p w14:paraId="32B6BD9A" w14:textId="77777777" w:rsidR="007C675D" w:rsidRPr="00381E3F" w:rsidRDefault="007C675D" w:rsidP="00AA7296">
      <w:pPr>
        <w:pStyle w:val="Heading4"/>
        <w:numPr>
          <w:ilvl w:val="3"/>
          <w:numId w:val="15"/>
        </w:numPr>
        <w:ind w:left="864" w:hanging="864"/>
      </w:pPr>
      <w:r w:rsidRPr="00381E3F">
        <w:t>Participants need information to understand their options</w:t>
      </w:r>
    </w:p>
    <w:p w14:paraId="27948B66" w14:textId="264DE041" w:rsidR="007C675D" w:rsidRPr="00381E3F" w:rsidRDefault="007C675D" w:rsidP="007C675D">
      <w:r w:rsidRPr="00381E3F">
        <w:t xml:space="preserve">Findings from the NEST LS and </w:t>
      </w:r>
      <w:r w:rsidR="00EC439B">
        <w:t>user-centred design (</w:t>
      </w:r>
      <w:r w:rsidRPr="00381E3F">
        <w:t>UCD</w:t>
      </w:r>
      <w:r w:rsidR="00EC439B">
        <w:t>)</w:t>
      </w:r>
      <w:r w:rsidRPr="00381E3F">
        <w:t xml:space="preserve"> research noted that the information about DS given at the time of referral may </w:t>
      </w:r>
      <w:r>
        <w:t xml:space="preserve">have </w:t>
      </w:r>
      <w:r w:rsidRPr="00381E3F">
        <w:t>be</w:t>
      </w:r>
      <w:r>
        <w:t>en</w:t>
      </w:r>
      <w:r w:rsidRPr="00381E3F">
        <w:t xml:space="preserve"> incomplete and sometimes inaccurate, particularly </w:t>
      </w:r>
      <w:r>
        <w:t>regarding</w:t>
      </w:r>
      <w:r w:rsidRPr="00381E3F">
        <w:t xml:space="preserve"> the assistance available and the role of employment services providers.</w:t>
      </w:r>
    </w:p>
    <w:p w14:paraId="08B4825A" w14:textId="14A0F608" w:rsidR="007C675D" w:rsidRPr="00381E3F" w:rsidRDefault="007C675D" w:rsidP="007C675D">
      <w:r w:rsidRPr="00381E3F">
        <w:lastRenderedPageBreak/>
        <w:t>Some participants did not understand the implications of moving to DS and preferred to stay with the service they knew and understood. Some ES participants reported service changes during the second wave interview</w:t>
      </w:r>
      <w:r w:rsidR="00A57C91">
        <w:t>,</w:t>
      </w:r>
      <w:r w:rsidRPr="00381E3F">
        <w:t xml:space="preserve"> others did not. </w:t>
      </w:r>
    </w:p>
    <w:p w14:paraId="0FF97650" w14:textId="77777777" w:rsidR="007C675D" w:rsidRPr="00381E3F" w:rsidRDefault="007C675D" w:rsidP="007C675D">
      <w:r w:rsidRPr="00381E3F">
        <w:t xml:space="preserve">Unsurprisingly, new employment services participants were unlikely to question their allocation to either DS or ES, given that many had no previous experience. Participant feedback early in the trial suggests that </w:t>
      </w:r>
      <w:r>
        <w:t>some</w:t>
      </w:r>
      <w:r w:rsidRPr="00381E3F">
        <w:t xml:space="preserve"> received confusing or incorrect information at critical touchpoints from Services Australia, the National Customer Service Line (NCSL) and providers. They were also confused about the impact of moving to a digital service – for example, on retaining access to provider resources (e.g. computers and printing).</w:t>
      </w:r>
    </w:p>
    <w:p w14:paraId="703C96B4" w14:textId="31986548" w:rsidR="007C675D" w:rsidRPr="00381E3F" w:rsidRDefault="007C675D" w:rsidP="007C675D">
      <w:r w:rsidRPr="00381E3F">
        <w:t>UCD research shows that some participants also struggle</w:t>
      </w:r>
      <w:r>
        <w:t>d</w:t>
      </w:r>
      <w:r w:rsidRPr="00381E3F">
        <w:t xml:space="preserve"> to identify relevant information and that others f</w:t>
      </w:r>
      <w:r>
        <w:t>ou</w:t>
      </w:r>
      <w:r w:rsidRPr="00381E3F">
        <w:t>nd it hard to judge the quality and credibility of information. For example, typically participants in ES are required to attend interviews, whereas this is not a requirement for those in DS. The research notes that participants are sometimes unaware of these differences – only learning about them through discussions with the NCSL or the Digital Services Contact Centre (DSCC)</w:t>
      </w:r>
      <w:r w:rsidR="00A53D02">
        <w:t xml:space="preserve"> (Section </w:t>
      </w:r>
      <w:r w:rsidR="00A53D02">
        <w:fldChar w:fldCharType="begin"/>
      </w:r>
      <w:r w:rsidR="00A53D02">
        <w:instrText xml:space="preserve"> REF _Ref115950567 \r \h </w:instrText>
      </w:r>
      <w:r w:rsidR="00A53D02">
        <w:fldChar w:fldCharType="separate"/>
      </w:r>
      <w:r w:rsidR="009C2258">
        <w:t>5.4.1</w:t>
      </w:r>
      <w:r w:rsidR="00A53D02">
        <w:fldChar w:fldCharType="end"/>
      </w:r>
      <w:r w:rsidR="00A53D02">
        <w:t>)</w:t>
      </w:r>
      <w:r w:rsidRPr="00381E3F">
        <w:t xml:space="preserve">. This knowledge can come too late for those choosing </w:t>
      </w:r>
      <w:r>
        <w:t xml:space="preserve">with </w:t>
      </w:r>
      <w:r w:rsidRPr="00381E3F">
        <w:t>which service to engage</w:t>
      </w:r>
      <w:r w:rsidR="00A53D02">
        <w:t>.</w:t>
      </w:r>
      <w:r w:rsidRPr="00381E3F">
        <w:t xml:space="preserve"> </w:t>
      </w:r>
    </w:p>
    <w:p w14:paraId="5F6E67B5" w14:textId="77777777" w:rsidR="007C675D" w:rsidRPr="00381E3F" w:rsidRDefault="007C675D" w:rsidP="00F609E9">
      <w:pPr>
        <w:pStyle w:val="Heading4"/>
        <w:rPr>
          <w:lang w:eastAsia="en-AU"/>
        </w:rPr>
      </w:pPr>
      <w:r w:rsidRPr="00381E3F">
        <w:rPr>
          <w:lang w:eastAsia="en-AU"/>
        </w:rPr>
        <w:t>The relationship between providers and the department greatly enhanced the implementation of the trial</w:t>
      </w:r>
    </w:p>
    <w:p w14:paraId="298D6F62" w14:textId="333566FB" w:rsidR="007C675D" w:rsidRPr="00381E3F" w:rsidRDefault="007C675D" w:rsidP="007C675D">
      <w:r w:rsidRPr="00381E3F">
        <w:t xml:space="preserve">In the NEST Stakeholder Research, most providers reported that they felt supported by the willingness to engage, the goodwill and the commitment to </w:t>
      </w:r>
      <w:r w:rsidR="00F178A9">
        <w:t>‘</w:t>
      </w:r>
      <w:r w:rsidRPr="00381E3F">
        <w:t>learning together</w:t>
      </w:r>
      <w:r w:rsidR="00F178A9">
        <w:t>’</w:t>
      </w:r>
      <w:r w:rsidRPr="00381E3F">
        <w:t xml:space="preserve"> of departmental officers. This support strengthened providers</w:t>
      </w:r>
      <w:r w:rsidR="00F178A9">
        <w:t>’</w:t>
      </w:r>
      <w:r w:rsidRPr="00381E3F">
        <w:t xml:space="preserve"> ability and willingness to try new initiatives and increased their confidence in the trial process. Some providers noted that the department</w:t>
      </w:r>
      <w:r w:rsidR="00F178A9">
        <w:t>’</w:t>
      </w:r>
      <w:r w:rsidRPr="00381E3F">
        <w:t xml:space="preserve">s consultative approach also influenced their organisational change processes and increased staff enthusiasm. </w:t>
      </w:r>
    </w:p>
    <w:p w14:paraId="31F6DA45" w14:textId="6290618F" w:rsidR="007C675D" w:rsidRPr="00381E3F" w:rsidRDefault="007C675D" w:rsidP="007C675D">
      <w:pPr>
        <w:pStyle w:val="Quotationstatement"/>
      </w:pPr>
      <w:r w:rsidRPr="00381E3F">
        <w:t>… there</w:t>
      </w:r>
      <w:r w:rsidR="00F178A9">
        <w:t>’</w:t>
      </w:r>
      <w:r w:rsidRPr="00381E3F">
        <w:t xml:space="preserve">s a real eagerness there to go </w:t>
      </w:r>
      <w:r w:rsidR="00F178A9">
        <w:t>‘</w:t>
      </w:r>
      <w:r w:rsidRPr="00381E3F">
        <w:t>We get it, you</w:t>
      </w:r>
      <w:r w:rsidR="00F178A9">
        <w:t>’</w:t>
      </w:r>
      <w:r w:rsidRPr="00381E3F">
        <w:t>re going to need to try things, you</w:t>
      </w:r>
      <w:r w:rsidR="00F178A9">
        <w:t>’</w:t>
      </w:r>
      <w:r w:rsidRPr="00381E3F">
        <w:t>re going to need to fail.</w:t>
      </w:r>
      <w:r w:rsidR="00F178A9">
        <w:t>’</w:t>
      </w:r>
      <w:r w:rsidRPr="00381E3F">
        <w:t xml:space="preserve"> To hear the department say to you </w:t>
      </w:r>
      <w:r w:rsidR="00F178A9">
        <w:t>‘</w:t>
      </w:r>
      <w:r w:rsidRPr="00381E3F">
        <w:t>Some things are not going to work</w:t>
      </w:r>
      <w:r w:rsidR="00F178A9">
        <w:t>’</w:t>
      </w:r>
      <w:r w:rsidRPr="00381E3F">
        <w:t xml:space="preserve">, that gives providers a bit more confidence to go </w:t>
      </w:r>
      <w:r w:rsidR="00F178A9">
        <w:t>‘</w:t>
      </w:r>
      <w:r w:rsidRPr="00381E3F">
        <w:t>Okay, let</w:t>
      </w:r>
      <w:r w:rsidR="00F178A9">
        <w:t>’</w:t>
      </w:r>
      <w:r w:rsidRPr="00381E3F">
        <w:t>s take the opportunity to do things differently</w:t>
      </w:r>
      <w:r w:rsidR="00F178A9">
        <w:t>’</w:t>
      </w:r>
      <w:r w:rsidRPr="00381E3F">
        <w:t xml:space="preserve"> and that voices are heard amongst employers, hosts and otherwise and everyone</w:t>
      </w:r>
      <w:r w:rsidR="00F178A9">
        <w:t>’</w:t>
      </w:r>
      <w:r w:rsidRPr="00381E3F">
        <w:t>s quite excited to do things differently, yeah.</w:t>
      </w:r>
    </w:p>
    <w:p w14:paraId="66205079" w14:textId="77777777" w:rsidR="007C675D" w:rsidRPr="00381E3F" w:rsidRDefault="007C675D" w:rsidP="007C675D">
      <w:pPr>
        <w:pStyle w:val="Attribution"/>
      </w:pPr>
      <w:r w:rsidRPr="00381E3F">
        <w:t>Stakeholder fieldwork, Provider, Tranche 2</w:t>
      </w:r>
    </w:p>
    <w:p w14:paraId="00BC0FC5" w14:textId="13399F08" w:rsidR="007C675D" w:rsidRPr="00381E3F" w:rsidRDefault="007C675D" w:rsidP="007C675D">
      <w:r w:rsidRPr="00381E3F">
        <w:t>This approach is a departure from previous department–provider relationships. Factors that have contributed to the success of this new working relationship include:</w:t>
      </w:r>
    </w:p>
    <w:p w14:paraId="49B5BBED" w14:textId="2496BD2A" w:rsidR="007C675D" w:rsidRPr="00381E3F" w:rsidRDefault="007C675D" w:rsidP="007C675D">
      <w:pPr>
        <w:pStyle w:val="Bullet1"/>
      </w:pPr>
      <w:r w:rsidRPr="00381E3F">
        <w:t>a shared vision of an employment service that better meets the needs of participants and employers and a user</w:t>
      </w:r>
      <w:r w:rsidR="00703C03">
        <w:t>-</w:t>
      </w:r>
      <w:r w:rsidRPr="00381E3F">
        <w:t>centred approach to policy development</w:t>
      </w:r>
    </w:p>
    <w:p w14:paraId="5BF75840" w14:textId="77777777" w:rsidR="007C675D" w:rsidRPr="00381E3F" w:rsidRDefault="007C675D" w:rsidP="007C675D">
      <w:pPr>
        <w:pStyle w:val="Bullet1"/>
      </w:pPr>
      <w:r w:rsidRPr="00381E3F">
        <w:t>an acknowledgement by the department that providers are usually best placed to determine the needs of their participants, and that flexible and tailored servicing practices are to be encouraged</w:t>
      </w:r>
    </w:p>
    <w:p w14:paraId="3B017CCC" w14:textId="77777777" w:rsidR="007C675D" w:rsidRPr="00381E3F" w:rsidRDefault="007C675D" w:rsidP="007C675D">
      <w:pPr>
        <w:pStyle w:val="Bullet1"/>
      </w:pPr>
      <w:r w:rsidRPr="00381E3F">
        <w:t>genuine consultation with providers during development and implementation of the trial</w:t>
      </w:r>
    </w:p>
    <w:p w14:paraId="431D6704" w14:textId="4DE817F4" w:rsidR="007C675D" w:rsidRPr="00381E3F" w:rsidRDefault="007C675D" w:rsidP="007C675D">
      <w:pPr>
        <w:pStyle w:val="Bullet1"/>
      </w:pPr>
      <w:r w:rsidRPr="00381E3F">
        <w:t xml:space="preserve">continuous and open dialogue between the department and providers through a range of channels </w:t>
      </w:r>
    </w:p>
    <w:p w14:paraId="5A05D42D" w14:textId="77777777" w:rsidR="007C675D" w:rsidRPr="00381E3F" w:rsidRDefault="007C675D" w:rsidP="007C675D">
      <w:pPr>
        <w:pStyle w:val="Bullet1"/>
      </w:pPr>
      <w:r w:rsidRPr="00381E3F">
        <w:t xml:space="preserve">the role of account managers, who have been, and remain, key enablers of this dialogue </w:t>
      </w:r>
    </w:p>
    <w:p w14:paraId="2CA9A661" w14:textId="77777777" w:rsidR="007C675D" w:rsidRPr="00381E3F" w:rsidRDefault="007C675D" w:rsidP="007C675D">
      <w:pPr>
        <w:pStyle w:val="Bullet1"/>
      </w:pPr>
      <w:r w:rsidRPr="00381E3F">
        <w:t>responsiveness to provider queries and issues and regular updates.</w:t>
      </w:r>
    </w:p>
    <w:p w14:paraId="03609D86" w14:textId="7223DC20" w:rsidR="007C675D" w:rsidRPr="00381E3F" w:rsidRDefault="007C675D" w:rsidP="007C675D">
      <w:r w:rsidRPr="00381E3F">
        <w:lastRenderedPageBreak/>
        <w:t>Providers note</w:t>
      </w:r>
      <w:r>
        <w:t>d</w:t>
      </w:r>
      <w:r w:rsidRPr="00381E3F">
        <w:t xml:space="preserve"> that the NEST does not change the overall goal of getting people into jobs but does provide more flexibility in how they go about it.</w:t>
      </w:r>
    </w:p>
    <w:p w14:paraId="2C87DFB1" w14:textId="1ECE9905" w:rsidR="007C675D" w:rsidRPr="00381E3F" w:rsidRDefault="007C675D" w:rsidP="007C675D">
      <w:pPr>
        <w:pStyle w:val="Quotationstatement"/>
      </w:pPr>
      <w:r w:rsidRPr="00381E3F">
        <w:t>What we</w:t>
      </w:r>
      <w:r w:rsidR="00F178A9">
        <w:t>’</w:t>
      </w:r>
      <w:r w:rsidRPr="00381E3F">
        <w:t>ve changed is the way we deliver our service. So, our model, how we train our staff, what assessments we</w:t>
      </w:r>
      <w:r w:rsidR="00F178A9">
        <w:t>’</w:t>
      </w:r>
      <w:r w:rsidRPr="00381E3F">
        <w:t>re using and how we</w:t>
      </w:r>
      <w:r w:rsidR="00F178A9">
        <w:t>’</w:t>
      </w:r>
      <w:r w:rsidRPr="00381E3F">
        <w:t xml:space="preserve">re actually delivering the service … </w:t>
      </w:r>
    </w:p>
    <w:p w14:paraId="739D641C" w14:textId="77777777" w:rsidR="007C675D" w:rsidRPr="00381E3F" w:rsidRDefault="007C675D" w:rsidP="007C675D">
      <w:pPr>
        <w:pStyle w:val="Attribution"/>
      </w:pPr>
      <w:r w:rsidRPr="00381E3F">
        <w:t>Stakeholder fieldwork, Provider, Tranche 2</w:t>
      </w:r>
    </w:p>
    <w:p w14:paraId="78168C11" w14:textId="0D4BBC09" w:rsidR="007C675D" w:rsidRPr="00381E3F" w:rsidRDefault="007C675D" w:rsidP="002E04B6">
      <w:pPr>
        <w:pStyle w:val="Heading3"/>
        <w:numPr>
          <w:ilvl w:val="2"/>
          <w:numId w:val="40"/>
        </w:numPr>
      </w:pPr>
      <w:bookmarkStart w:id="398" w:name="_Toc54083460"/>
      <w:bookmarkStart w:id="399" w:name="_Ref88815451"/>
      <w:bookmarkStart w:id="400" w:name="_Ref88837241"/>
      <w:bookmarkStart w:id="401" w:name="_Ref88837302"/>
      <w:bookmarkStart w:id="402" w:name="_Ref106197195"/>
      <w:bookmarkStart w:id="403" w:name="_Toc110074427"/>
      <w:bookmarkStart w:id="404" w:name="_Ref92268544"/>
      <w:bookmarkStart w:id="405" w:name="_Toc94537261"/>
      <w:bookmarkStart w:id="406" w:name="_Toc124867153"/>
      <w:r w:rsidRPr="00F609E9">
        <w:t>The impact of bushfires, COVID-19</w:t>
      </w:r>
      <w:bookmarkEnd w:id="398"/>
      <w:r w:rsidRPr="00F609E9">
        <w:t xml:space="preserve"> and </w:t>
      </w:r>
      <w:bookmarkEnd w:id="399"/>
      <w:bookmarkEnd w:id="400"/>
      <w:bookmarkEnd w:id="401"/>
      <w:r w:rsidR="00BB0BF1">
        <w:t xml:space="preserve">the pause of </w:t>
      </w:r>
      <w:r w:rsidR="007B554D">
        <w:t>m</w:t>
      </w:r>
      <w:r w:rsidR="00BB0BF1">
        <w:t xml:space="preserve">utual </w:t>
      </w:r>
      <w:r w:rsidR="007B554D">
        <w:t>o</w:t>
      </w:r>
      <w:r w:rsidR="00BB0BF1">
        <w:t xml:space="preserve">bligation </w:t>
      </w:r>
      <w:r w:rsidR="007B554D">
        <w:t>r</w:t>
      </w:r>
      <w:r w:rsidR="00BB0BF1">
        <w:t>equirements</w:t>
      </w:r>
      <w:r w:rsidRPr="00F609E9">
        <w:t xml:space="preserve"> on implementation</w:t>
      </w:r>
      <w:bookmarkEnd w:id="402"/>
      <w:bookmarkEnd w:id="403"/>
      <w:bookmarkEnd w:id="404"/>
      <w:bookmarkEnd w:id="405"/>
      <w:bookmarkEnd w:id="406"/>
    </w:p>
    <w:p w14:paraId="140858CC" w14:textId="724E31D4" w:rsidR="007C675D" w:rsidRPr="00381E3F" w:rsidRDefault="007C675D" w:rsidP="007C675D">
      <w:bookmarkStart w:id="407" w:name="_Hlk86061288"/>
      <w:r w:rsidRPr="00381E3F">
        <w:t>This section explores participant, provider and other stakeholder perspectives o</w:t>
      </w:r>
      <w:r w:rsidR="00F33DC7">
        <w:t>n</w:t>
      </w:r>
      <w:r w:rsidRPr="00381E3F">
        <w:t xml:space="preserve"> the summer </w:t>
      </w:r>
      <w:r w:rsidR="00F33DC7">
        <w:t xml:space="preserve">2019–20 </w:t>
      </w:r>
      <w:r w:rsidRPr="00381E3F">
        <w:t>bushfires and the onset of the COVID-19 pandemic</w:t>
      </w:r>
      <w:r w:rsidR="00A57C91">
        <w:t>,</w:t>
      </w:r>
      <w:r w:rsidRPr="00381E3F">
        <w:t xml:space="preserve"> using interviews from Tranche 3 of the </w:t>
      </w:r>
      <w:r w:rsidR="00A57C91">
        <w:t>NEST Stakeholder Research</w:t>
      </w:r>
      <w:r w:rsidRPr="00381E3F">
        <w:t xml:space="preserve"> (December 2020), the </w:t>
      </w:r>
      <w:r w:rsidRPr="006C5580">
        <w:t>LS</w:t>
      </w:r>
      <w:r w:rsidRPr="00381E3F">
        <w:t xml:space="preserve"> (Wave 3 (July 2020) and</w:t>
      </w:r>
      <w:r w:rsidR="00F33DC7">
        <w:t xml:space="preserve"> Wave</w:t>
      </w:r>
      <w:r w:rsidRPr="00381E3F">
        <w:t xml:space="preserve"> 4 (December 2020)), and COVID-related questions asked in the PEES Survey (March 2021). </w:t>
      </w:r>
    </w:p>
    <w:p w14:paraId="1F433DE3" w14:textId="77777777" w:rsidR="007C675D" w:rsidRPr="00381E3F" w:rsidRDefault="007C675D" w:rsidP="007C675D">
      <w:pPr>
        <w:pStyle w:val="Heading4"/>
      </w:pPr>
      <w:r w:rsidRPr="00381E3F">
        <w:t>Happenstance learning</w:t>
      </w:r>
    </w:p>
    <w:p w14:paraId="71A9F4A5" w14:textId="48A4743E" w:rsidR="007C675D" w:rsidRDefault="007C675D" w:rsidP="007C675D">
      <w:r w:rsidRPr="00381E3F">
        <w:t>While this section is not strictly about the trial, the considerably different environment triggered by COVID-19 did impact the implementation and operation</w:t>
      </w:r>
      <w:r w:rsidR="00080F43">
        <w:t xml:space="preserve"> of the trial</w:t>
      </w:r>
      <w:r w:rsidR="00A76946">
        <w:t>. It</w:t>
      </w:r>
      <w:r w:rsidRPr="00381E3F">
        <w:t xml:space="preserve"> also provided some valuable learnings for the department. </w:t>
      </w:r>
    </w:p>
    <w:p w14:paraId="201B4D36" w14:textId="0E85462D" w:rsidR="007C675D" w:rsidRPr="00381E3F" w:rsidRDefault="007C675D" w:rsidP="007C675D">
      <w:r w:rsidRPr="00381E3F">
        <w:t xml:space="preserve">It provided an opportunity to understand trial policy in a more complex environment where business as usual </w:t>
      </w:r>
      <w:r w:rsidR="004A65CC">
        <w:t xml:space="preserve">(BAU) </w:t>
      </w:r>
      <w:r w:rsidRPr="00381E3F">
        <w:t xml:space="preserve">was not an option, MORs were suspended, the size and composition of the caseload and the labour market changed significantly. This enabled the department to gain insight into participant behaviour in the absence of MORs. This disruption also provided opportunities to stress test DS, how it operates on a large scale, and the ability </w:t>
      </w:r>
      <w:r>
        <w:t xml:space="preserve">of both the </w:t>
      </w:r>
      <w:r w:rsidRPr="00381E3F">
        <w:t xml:space="preserve">department and employment service providers to pivot in response to rapid change. Similarly, it brought into sharp focus the importance of an effective onboarding and assessment process to minimise the risk of participants not being referred to the most appropriate service. </w:t>
      </w:r>
    </w:p>
    <w:p w14:paraId="526DE06A" w14:textId="77777777" w:rsidR="007C675D" w:rsidRPr="00381E3F" w:rsidRDefault="007C675D" w:rsidP="007C675D">
      <w:r w:rsidRPr="00381E3F">
        <w:t>The extent to which NEST provider behaviour was reflected by jobactive providers is unclear, although there is evidence from the Provider Survey that some similar things were happening in jobactive. However, many NEST providers thought that their changed mindset due to working in the trial did allow them to pivot more quickly in response to the changing environment and implement innovative ideas and solutions.</w:t>
      </w:r>
    </w:p>
    <w:p w14:paraId="5C472D81" w14:textId="79EAE90C" w:rsidR="007C675D" w:rsidRPr="00381E3F" w:rsidRDefault="007C675D" w:rsidP="007C675D">
      <w:pPr>
        <w:pStyle w:val="Quotationstatement"/>
      </w:pPr>
      <w:r w:rsidRPr="00381E3F">
        <w:t>… the amount of learnings that we</w:t>
      </w:r>
      <w:r w:rsidR="00F178A9">
        <w:t>’</w:t>
      </w:r>
      <w:r w:rsidRPr="00381E3F">
        <w:t>ve come up and the flexible approach, it</w:t>
      </w:r>
      <w:r w:rsidR="00F178A9">
        <w:t>’</w:t>
      </w:r>
      <w:r w:rsidRPr="00381E3F">
        <w:t>s meant that we</w:t>
      </w:r>
      <w:r w:rsidR="00F178A9">
        <w:t>’</w:t>
      </w:r>
      <w:r w:rsidRPr="00381E3F">
        <w:t>ve been able to connect people in different ways</w:t>
      </w:r>
      <w:r w:rsidR="00BC7E61">
        <w:t xml:space="preserve"> ... </w:t>
      </w:r>
    </w:p>
    <w:p w14:paraId="31A99664" w14:textId="77777777" w:rsidR="007C675D" w:rsidRPr="00381E3F" w:rsidRDefault="007C675D" w:rsidP="007C675D">
      <w:pPr>
        <w:pStyle w:val="Attribution"/>
      </w:pPr>
      <w:r w:rsidRPr="00381E3F">
        <w:t>Stakeholder fieldwork, Provider, Tranche 3</w:t>
      </w:r>
    </w:p>
    <w:p w14:paraId="51FB3CB7" w14:textId="77777777" w:rsidR="007C675D" w:rsidRPr="00381E3F" w:rsidRDefault="007C675D" w:rsidP="007C675D">
      <w:pPr>
        <w:pStyle w:val="Heading4"/>
      </w:pPr>
      <w:bookmarkStart w:id="408" w:name="_Ref88633701"/>
      <w:bookmarkEnd w:id="407"/>
      <w:r w:rsidRPr="00381E3F">
        <w:t>The evolving employment and economic environment</w:t>
      </w:r>
      <w:bookmarkEnd w:id="408"/>
    </w:p>
    <w:p w14:paraId="2E550FC6" w14:textId="77777777" w:rsidR="007C675D" w:rsidRPr="00381E3F" w:rsidRDefault="007C675D" w:rsidP="007C675D">
      <w:pPr>
        <w:pStyle w:val="Heading5"/>
      </w:pPr>
      <w:r w:rsidRPr="00381E3F">
        <w:t>The reported impacts on employment</w:t>
      </w:r>
    </w:p>
    <w:p w14:paraId="104AE9DC" w14:textId="15B3F244" w:rsidR="007C675D" w:rsidRPr="00381E3F" w:rsidRDefault="00D158D4" w:rsidP="007C675D">
      <w:r>
        <w:t xml:space="preserve">Participants in the </w:t>
      </w:r>
      <w:r w:rsidR="007C675D" w:rsidRPr="00381E3F">
        <w:t xml:space="preserve">NEST LS </w:t>
      </w:r>
      <w:r>
        <w:t xml:space="preserve">reported </w:t>
      </w:r>
      <w:r w:rsidR="007C675D" w:rsidRPr="00381E3F">
        <w:t>direct impacts such as job loss or reduction in hours worked, and indirect impacts such as an expectation of sustained unemployment due to the economic downturn.</w:t>
      </w:r>
    </w:p>
    <w:p w14:paraId="24FA68FA" w14:textId="0415712F" w:rsidR="007C675D" w:rsidRPr="00381E3F" w:rsidRDefault="007C675D" w:rsidP="007C675D">
      <w:pPr>
        <w:pStyle w:val="Quotationstatement"/>
      </w:pPr>
      <w:r w:rsidRPr="00381E3F">
        <w:t xml:space="preserve">I had interviews lined up that were cancelled because they said </w:t>
      </w:r>
      <w:r w:rsidR="00F178A9">
        <w:t>‘</w:t>
      </w:r>
      <w:r w:rsidR="00F166EE">
        <w:t>W</w:t>
      </w:r>
      <w:r w:rsidRPr="00381E3F">
        <w:t>e</w:t>
      </w:r>
      <w:r w:rsidR="00F178A9">
        <w:t>’</w:t>
      </w:r>
      <w:r w:rsidRPr="00381E3F">
        <w:t>re not gonna run this job position anymore because of the coronavirus</w:t>
      </w:r>
      <w:r w:rsidR="00F166EE">
        <w:t>.</w:t>
      </w:r>
      <w:r w:rsidR="00F178A9">
        <w:t>’</w:t>
      </w:r>
    </w:p>
    <w:p w14:paraId="359A004F" w14:textId="77777777" w:rsidR="007C675D" w:rsidRPr="00381E3F" w:rsidRDefault="007C675D" w:rsidP="007C675D">
      <w:pPr>
        <w:pStyle w:val="Attribution"/>
      </w:pPr>
      <w:r w:rsidRPr="00381E3F">
        <w:t xml:space="preserve">NEST LS Wave 3, Digital Plus, Interview 1 </w:t>
      </w:r>
    </w:p>
    <w:p w14:paraId="700AA718" w14:textId="4DB903A5" w:rsidR="007C675D" w:rsidRPr="00381E3F" w:rsidRDefault="007C675D" w:rsidP="007C675D">
      <w:r w:rsidRPr="00381E3F">
        <w:lastRenderedPageBreak/>
        <w:t xml:space="preserve">Participants in the PEES Survey were also asked about the impact of COVID-19. Of NEST participants who reported an impact, </w:t>
      </w:r>
      <w:r w:rsidR="0033269C">
        <w:t>3</w:t>
      </w:r>
      <w:r w:rsidR="0033269C" w:rsidRPr="00381E3F">
        <w:t xml:space="preserve"> </w:t>
      </w:r>
      <w:r w:rsidRPr="00381E3F">
        <w:t xml:space="preserve">categories cover the majority of responses: </w:t>
      </w:r>
    </w:p>
    <w:p w14:paraId="63B94019" w14:textId="77777777" w:rsidR="007C675D" w:rsidRPr="00381E3F" w:rsidRDefault="007C675D" w:rsidP="007C675D">
      <w:pPr>
        <w:pStyle w:val="Bullet1"/>
      </w:pPr>
      <w:r w:rsidRPr="00381E3F">
        <w:t xml:space="preserve">more difficulty finding work (50.2%) </w:t>
      </w:r>
    </w:p>
    <w:p w14:paraId="54DCED00" w14:textId="77777777" w:rsidR="007C675D" w:rsidRPr="00381E3F" w:rsidRDefault="007C675D" w:rsidP="007C675D">
      <w:pPr>
        <w:pStyle w:val="Bullet1"/>
      </w:pPr>
      <w:r w:rsidRPr="00381E3F">
        <w:t xml:space="preserve">decreased hours in employment (25.3%) </w:t>
      </w:r>
    </w:p>
    <w:p w14:paraId="3A7D04BF" w14:textId="1D50B02B" w:rsidR="007C675D" w:rsidRDefault="007C675D" w:rsidP="007C675D">
      <w:pPr>
        <w:pStyle w:val="Bullet1"/>
      </w:pPr>
      <w:r w:rsidRPr="00381E3F">
        <w:t>permanently made redundant (20.2%) (</w:t>
      </w:r>
      <w:r w:rsidR="005330D3">
        <w:fldChar w:fldCharType="begin"/>
      </w:r>
      <w:r w:rsidR="005330D3">
        <w:instrText xml:space="preserve"> REF _Ref87957621 \h </w:instrText>
      </w:r>
      <w:r w:rsidR="005330D3">
        <w:fldChar w:fldCharType="separate"/>
      </w:r>
      <w:r w:rsidR="009C2258">
        <w:t xml:space="preserve">Table </w:t>
      </w:r>
      <w:r w:rsidR="009C2258">
        <w:rPr>
          <w:noProof/>
        </w:rPr>
        <w:t>3</w:t>
      </w:r>
      <w:r w:rsidR="009C2258">
        <w:t>.</w:t>
      </w:r>
      <w:r w:rsidR="009C2258">
        <w:rPr>
          <w:noProof/>
        </w:rPr>
        <w:t>5</w:t>
      </w:r>
      <w:r w:rsidR="005330D3">
        <w:fldChar w:fldCharType="end"/>
      </w:r>
      <w:r w:rsidRPr="00381E3F">
        <w:t xml:space="preserve">). </w:t>
      </w:r>
    </w:p>
    <w:p w14:paraId="692BF4DE" w14:textId="3308E100" w:rsidR="007C675D" w:rsidRPr="00082738" w:rsidRDefault="007C675D" w:rsidP="007C675D">
      <w:r>
        <w:t>This may be connected to the prevalent industries, particularly in the Mid North Coast. For example, t</w:t>
      </w:r>
      <w:r w:rsidRPr="00381E3F">
        <w:t>he employment share of Health Care and Social Assistance (the largest employing industry</w:t>
      </w:r>
      <w:r>
        <w:t xml:space="preserve"> in the Mid North Coast</w:t>
      </w:r>
      <w:r w:rsidRPr="00381E3F">
        <w:t>) fell from 18.8% as at May 2019 to 17.8 % as at May 2021</w:t>
      </w:r>
      <w:r>
        <w:t xml:space="preserve"> (</w:t>
      </w:r>
      <w:r w:rsidRPr="00631F6A">
        <w:t xml:space="preserve">Section </w:t>
      </w:r>
      <w:r w:rsidR="00F56D23">
        <w:fldChar w:fldCharType="begin"/>
      </w:r>
      <w:r w:rsidR="00F56D23">
        <w:instrText xml:space="preserve"> REF _Ref115950759 \r \h </w:instrText>
      </w:r>
      <w:r w:rsidR="00F56D23">
        <w:fldChar w:fldCharType="separate"/>
      </w:r>
      <w:r w:rsidR="009C2258">
        <w:t>1.4.2</w:t>
      </w:r>
      <w:r w:rsidR="00F56D23">
        <w:fldChar w:fldCharType="end"/>
      </w:r>
      <w:r>
        <w:t>)</w:t>
      </w:r>
      <w:r w:rsidRPr="00381E3F">
        <w:t>.</w:t>
      </w:r>
    </w:p>
    <w:p w14:paraId="565DCE8D" w14:textId="7818BB46" w:rsidR="007C675D" w:rsidRPr="00381E3F" w:rsidRDefault="003F32EC" w:rsidP="007C675D">
      <w:pPr>
        <w:pStyle w:val="Caption"/>
      </w:pPr>
      <w:bookmarkStart w:id="409" w:name="_Ref87957621"/>
      <w:bookmarkStart w:id="410" w:name="_Ref87957610"/>
      <w:bookmarkStart w:id="411" w:name="_Toc94537383"/>
      <w:bookmarkStart w:id="412" w:name="_Toc116314697"/>
      <w:bookmarkStart w:id="413" w:name="_Toc122558536"/>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409"/>
      <w:r w:rsidR="007C675D" w:rsidRPr="00FC1F89">
        <w:t xml:space="preserve"> Impacts of COVID-19 on employment services participants (%)</w:t>
      </w:r>
      <w:bookmarkEnd w:id="410"/>
      <w:bookmarkEnd w:id="411"/>
      <w:bookmarkEnd w:id="412"/>
      <w:bookmarkEnd w:id="413"/>
      <w:r w:rsidR="007C675D" w:rsidRPr="00381E3F" w:rsidDel="00CC1F80">
        <w:t xml:space="preserve"> </w:t>
      </w:r>
    </w:p>
    <w:tbl>
      <w:tblPr>
        <w:tblW w:w="9639"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7088"/>
        <w:gridCol w:w="1134"/>
        <w:gridCol w:w="1417"/>
      </w:tblGrid>
      <w:tr w:rsidR="007C675D" w:rsidRPr="00381E3F" w14:paraId="4D67D428" w14:textId="77777777" w:rsidTr="00F746B8">
        <w:trPr>
          <w:trHeight w:val="312"/>
          <w:tblHeader/>
        </w:trPr>
        <w:tc>
          <w:tcPr>
            <w:tcW w:w="7088" w:type="dxa"/>
            <w:shd w:val="clear" w:color="auto" w:fill="404040" w:themeFill="text1" w:themeFillTint="BF"/>
            <w:noWrap/>
            <w:tcMar>
              <w:top w:w="28" w:type="dxa"/>
              <w:bottom w:w="28" w:type="dxa"/>
            </w:tcMar>
            <w:vAlign w:val="bottom"/>
          </w:tcPr>
          <w:p w14:paraId="67C9D242" w14:textId="77777777" w:rsidR="007C675D" w:rsidRPr="0077588C" w:rsidRDefault="007C675D" w:rsidP="00A01E6F">
            <w:pPr>
              <w:spacing w:after="0" w:line="240" w:lineRule="auto"/>
              <w:rPr>
                <w:rFonts w:eastAsia="Times New Roman" w:cs="Times New Roman"/>
                <w:b/>
                <w:bCs/>
                <w:color w:val="FFFFFF" w:themeColor="background1"/>
                <w:sz w:val="20"/>
                <w:szCs w:val="20"/>
                <w:lang w:eastAsia="en-AU"/>
              </w:rPr>
            </w:pPr>
            <w:r w:rsidRPr="0077588C">
              <w:rPr>
                <w:rFonts w:eastAsia="Times New Roman" w:cs="Times New Roman"/>
                <w:b/>
                <w:bCs/>
                <w:color w:val="FFFFFF" w:themeColor="background1"/>
                <w:sz w:val="20"/>
                <w:szCs w:val="20"/>
                <w:lang w:eastAsia="en-AU"/>
              </w:rPr>
              <w:t xml:space="preserve">Impact reported </w:t>
            </w:r>
          </w:p>
        </w:tc>
        <w:tc>
          <w:tcPr>
            <w:tcW w:w="1134" w:type="dxa"/>
            <w:shd w:val="clear" w:color="auto" w:fill="404040" w:themeFill="text1" w:themeFillTint="BF"/>
            <w:noWrap/>
            <w:tcMar>
              <w:top w:w="28" w:type="dxa"/>
              <w:bottom w:w="28" w:type="dxa"/>
            </w:tcMar>
            <w:vAlign w:val="bottom"/>
          </w:tcPr>
          <w:p w14:paraId="4494226A" w14:textId="3EB16F78" w:rsidR="007C675D" w:rsidRPr="0077588C" w:rsidRDefault="007C675D" w:rsidP="00B36E78">
            <w:pPr>
              <w:spacing w:after="0" w:line="240" w:lineRule="auto"/>
              <w:jc w:val="center"/>
              <w:rPr>
                <w:rFonts w:eastAsia="Times New Roman" w:cs="Times New Roman"/>
                <w:b/>
                <w:bCs/>
                <w:color w:val="FFFFFF" w:themeColor="background1"/>
                <w:sz w:val="20"/>
                <w:szCs w:val="20"/>
                <w:lang w:eastAsia="en-AU"/>
              </w:rPr>
            </w:pPr>
            <w:r w:rsidRPr="0077588C">
              <w:rPr>
                <w:rFonts w:eastAsia="Times New Roman" w:cs="Times New Roman"/>
                <w:b/>
                <w:bCs/>
                <w:color w:val="FFFFFF" w:themeColor="background1"/>
                <w:sz w:val="20"/>
                <w:szCs w:val="20"/>
                <w:lang w:eastAsia="en-AU"/>
              </w:rPr>
              <w:t>NEST %</w:t>
            </w:r>
          </w:p>
        </w:tc>
        <w:tc>
          <w:tcPr>
            <w:tcW w:w="1417" w:type="dxa"/>
            <w:shd w:val="clear" w:color="auto" w:fill="404040" w:themeFill="text1" w:themeFillTint="BF"/>
            <w:noWrap/>
            <w:tcMar>
              <w:top w:w="28" w:type="dxa"/>
              <w:bottom w:w="28" w:type="dxa"/>
            </w:tcMar>
            <w:vAlign w:val="bottom"/>
          </w:tcPr>
          <w:p w14:paraId="01F920B1" w14:textId="129F3716" w:rsidR="007C675D" w:rsidRPr="0077588C" w:rsidRDefault="007C675D" w:rsidP="00B36E78">
            <w:pPr>
              <w:spacing w:after="0" w:line="240" w:lineRule="auto"/>
              <w:jc w:val="center"/>
              <w:rPr>
                <w:rFonts w:eastAsia="Times New Roman" w:cs="Times New Roman"/>
                <w:b/>
                <w:bCs/>
                <w:color w:val="FFFFFF" w:themeColor="background1"/>
                <w:sz w:val="20"/>
                <w:szCs w:val="20"/>
                <w:lang w:eastAsia="en-AU"/>
              </w:rPr>
            </w:pPr>
            <w:r w:rsidRPr="0077588C">
              <w:rPr>
                <w:rFonts w:eastAsia="Times New Roman" w:cs="Times New Roman"/>
                <w:b/>
                <w:bCs/>
                <w:color w:val="FFFFFF" w:themeColor="background1"/>
                <w:sz w:val="20"/>
                <w:szCs w:val="20"/>
                <w:lang w:eastAsia="en-AU"/>
              </w:rPr>
              <w:t>Non-NEST %</w:t>
            </w:r>
          </w:p>
        </w:tc>
      </w:tr>
      <w:tr w:rsidR="007C675D" w:rsidRPr="00381E3F" w14:paraId="2C6E0EEC" w14:textId="77777777" w:rsidTr="00F746B8">
        <w:trPr>
          <w:trHeight w:val="312"/>
        </w:trPr>
        <w:tc>
          <w:tcPr>
            <w:tcW w:w="7088" w:type="dxa"/>
            <w:shd w:val="clear" w:color="auto" w:fill="FFFFFF" w:themeFill="background1"/>
            <w:noWrap/>
            <w:tcMar>
              <w:top w:w="28" w:type="dxa"/>
              <w:bottom w:w="28" w:type="dxa"/>
            </w:tcMar>
            <w:vAlign w:val="bottom"/>
            <w:hideMark/>
          </w:tcPr>
          <w:p w14:paraId="2342E2AB"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Increased difficulty finding work</w:t>
            </w:r>
          </w:p>
        </w:tc>
        <w:tc>
          <w:tcPr>
            <w:tcW w:w="1134" w:type="dxa"/>
            <w:shd w:val="clear" w:color="auto" w:fill="FFFFFF" w:themeFill="background1"/>
            <w:noWrap/>
            <w:tcMar>
              <w:top w:w="28" w:type="dxa"/>
              <w:bottom w:w="28" w:type="dxa"/>
            </w:tcMar>
            <w:vAlign w:val="bottom"/>
            <w:hideMark/>
          </w:tcPr>
          <w:p w14:paraId="57FE8652"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50.2</w:t>
            </w:r>
          </w:p>
        </w:tc>
        <w:tc>
          <w:tcPr>
            <w:tcW w:w="1417" w:type="dxa"/>
            <w:shd w:val="clear" w:color="auto" w:fill="FFFFFF" w:themeFill="background1"/>
            <w:noWrap/>
            <w:tcMar>
              <w:top w:w="28" w:type="dxa"/>
              <w:bottom w:w="28" w:type="dxa"/>
            </w:tcMar>
            <w:vAlign w:val="bottom"/>
            <w:hideMark/>
          </w:tcPr>
          <w:p w14:paraId="5A73ED93"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50.1</w:t>
            </w:r>
          </w:p>
        </w:tc>
      </w:tr>
      <w:tr w:rsidR="007C675D" w:rsidRPr="00381E3F" w14:paraId="01F4BF29" w14:textId="77777777" w:rsidTr="00F746B8">
        <w:trPr>
          <w:trHeight w:val="312"/>
        </w:trPr>
        <w:tc>
          <w:tcPr>
            <w:tcW w:w="7088" w:type="dxa"/>
            <w:shd w:val="clear" w:color="auto" w:fill="FFFFFF" w:themeFill="background1"/>
            <w:noWrap/>
            <w:tcMar>
              <w:top w:w="28" w:type="dxa"/>
              <w:bottom w:w="28" w:type="dxa"/>
            </w:tcMar>
            <w:vAlign w:val="bottom"/>
            <w:hideMark/>
          </w:tcPr>
          <w:p w14:paraId="153F4A81"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Hours have decreased</w:t>
            </w:r>
          </w:p>
        </w:tc>
        <w:tc>
          <w:tcPr>
            <w:tcW w:w="1134" w:type="dxa"/>
            <w:shd w:val="clear" w:color="auto" w:fill="FFFFFF" w:themeFill="background1"/>
            <w:noWrap/>
            <w:tcMar>
              <w:top w:w="28" w:type="dxa"/>
              <w:bottom w:w="28" w:type="dxa"/>
            </w:tcMar>
            <w:vAlign w:val="bottom"/>
            <w:hideMark/>
          </w:tcPr>
          <w:p w14:paraId="3819F761"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25.3</w:t>
            </w:r>
          </w:p>
        </w:tc>
        <w:tc>
          <w:tcPr>
            <w:tcW w:w="1417" w:type="dxa"/>
            <w:shd w:val="clear" w:color="auto" w:fill="FFFFFF" w:themeFill="background1"/>
            <w:noWrap/>
            <w:tcMar>
              <w:top w:w="28" w:type="dxa"/>
              <w:bottom w:w="28" w:type="dxa"/>
            </w:tcMar>
            <w:vAlign w:val="bottom"/>
            <w:hideMark/>
          </w:tcPr>
          <w:p w14:paraId="573406C6"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22.8</w:t>
            </w:r>
          </w:p>
        </w:tc>
      </w:tr>
      <w:tr w:rsidR="007C675D" w:rsidRPr="00381E3F" w14:paraId="7381ADFC" w14:textId="77777777" w:rsidTr="00F746B8">
        <w:trPr>
          <w:trHeight w:val="312"/>
        </w:trPr>
        <w:tc>
          <w:tcPr>
            <w:tcW w:w="7088" w:type="dxa"/>
            <w:shd w:val="clear" w:color="auto" w:fill="FFFFFF" w:themeFill="background1"/>
            <w:noWrap/>
            <w:tcMar>
              <w:top w:w="28" w:type="dxa"/>
              <w:bottom w:w="28" w:type="dxa"/>
            </w:tcMar>
            <w:vAlign w:val="bottom"/>
            <w:hideMark/>
          </w:tcPr>
          <w:p w14:paraId="25564A95"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Permanently retrenched/made redundant</w:t>
            </w:r>
          </w:p>
        </w:tc>
        <w:tc>
          <w:tcPr>
            <w:tcW w:w="1134" w:type="dxa"/>
            <w:shd w:val="clear" w:color="auto" w:fill="FFFFFF" w:themeFill="background1"/>
            <w:noWrap/>
            <w:tcMar>
              <w:top w:w="28" w:type="dxa"/>
              <w:bottom w:w="28" w:type="dxa"/>
            </w:tcMar>
            <w:vAlign w:val="bottom"/>
            <w:hideMark/>
          </w:tcPr>
          <w:p w14:paraId="7A7802EE"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20.2</w:t>
            </w:r>
          </w:p>
        </w:tc>
        <w:tc>
          <w:tcPr>
            <w:tcW w:w="1417" w:type="dxa"/>
            <w:shd w:val="clear" w:color="auto" w:fill="FFFFFF" w:themeFill="background1"/>
            <w:noWrap/>
            <w:tcMar>
              <w:top w:w="28" w:type="dxa"/>
              <w:bottom w:w="28" w:type="dxa"/>
            </w:tcMar>
            <w:vAlign w:val="bottom"/>
            <w:hideMark/>
          </w:tcPr>
          <w:p w14:paraId="69155C45"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24.9</w:t>
            </w:r>
          </w:p>
        </w:tc>
      </w:tr>
      <w:tr w:rsidR="007C675D" w:rsidRPr="00381E3F" w14:paraId="28136405" w14:textId="77777777" w:rsidTr="00F746B8">
        <w:trPr>
          <w:trHeight w:val="312"/>
        </w:trPr>
        <w:tc>
          <w:tcPr>
            <w:tcW w:w="7088" w:type="dxa"/>
            <w:shd w:val="clear" w:color="auto" w:fill="FFFFFF" w:themeFill="background1"/>
            <w:noWrap/>
            <w:tcMar>
              <w:top w:w="28" w:type="dxa"/>
              <w:bottom w:w="28" w:type="dxa"/>
            </w:tcMar>
            <w:vAlign w:val="bottom"/>
            <w:hideMark/>
          </w:tcPr>
          <w:p w14:paraId="50FCA477"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Had to find different work to what I usually do</w:t>
            </w:r>
          </w:p>
        </w:tc>
        <w:tc>
          <w:tcPr>
            <w:tcW w:w="1134" w:type="dxa"/>
            <w:shd w:val="clear" w:color="auto" w:fill="FFFFFF" w:themeFill="background1"/>
            <w:noWrap/>
            <w:tcMar>
              <w:top w:w="28" w:type="dxa"/>
              <w:bottom w:w="28" w:type="dxa"/>
            </w:tcMar>
            <w:vAlign w:val="bottom"/>
            <w:hideMark/>
          </w:tcPr>
          <w:p w14:paraId="073E5641"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12.0</w:t>
            </w:r>
          </w:p>
        </w:tc>
        <w:tc>
          <w:tcPr>
            <w:tcW w:w="1417" w:type="dxa"/>
            <w:shd w:val="clear" w:color="auto" w:fill="FFFFFF" w:themeFill="background1"/>
            <w:noWrap/>
            <w:tcMar>
              <w:top w:w="28" w:type="dxa"/>
              <w:bottom w:w="28" w:type="dxa"/>
            </w:tcMar>
            <w:vAlign w:val="bottom"/>
            <w:hideMark/>
          </w:tcPr>
          <w:p w14:paraId="7D7FBA1A"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13.7</w:t>
            </w:r>
          </w:p>
        </w:tc>
      </w:tr>
      <w:tr w:rsidR="007C675D" w:rsidRPr="00381E3F" w14:paraId="3FCCACBF" w14:textId="77777777" w:rsidTr="00F746B8">
        <w:trPr>
          <w:trHeight w:val="312"/>
        </w:trPr>
        <w:tc>
          <w:tcPr>
            <w:tcW w:w="7088" w:type="dxa"/>
            <w:shd w:val="clear" w:color="auto" w:fill="FFFFFF" w:themeFill="background1"/>
            <w:noWrap/>
            <w:tcMar>
              <w:top w:w="28" w:type="dxa"/>
              <w:bottom w:w="28" w:type="dxa"/>
            </w:tcMar>
            <w:vAlign w:val="bottom"/>
            <w:hideMark/>
          </w:tcPr>
          <w:p w14:paraId="0AF0CEF0"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Temporarily stood down (including if received JobKeeper)</w:t>
            </w:r>
          </w:p>
        </w:tc>
        <w:tc>
          <w:tcPr>
            <w:tcW w:w="1134" w:type="dxa"/>
            <w:shd w:val="clear" w:color="auto" w:fill="FFFFFF" w:themeFill="background1"/>
            <w:noWrap/>
            <w:tcMar>
              <w:top w:w="28" w:type="dxa"/>
              <w:bottom w:w="28" w:type="dxa"/>
            </w:tcMar>
            <w:vAlign w:val="bottom"/>
            <w:hideMark/>
          </w:tcPr>
          <w:p w14:paraId="533F8CBA"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11.5</w:t>
            </w:r>
          </w:p>
        </w:tc>
        <w:tc>
          <w:tcPr>
            <w:tcW w:w="1417" w:type="dxa"/>
            <w:shd w:val="clear" w:color="auto" w:fill="FFFFFF" w:themeFill="background1"/>
            <w:noWrap/>
            <w:tcMar>
              <w:top w:w="28" w:type="dxa"/>
              <w:bottom w:w="28" w:type="dxa"/>
            </w:tcMar>
            <w:vAlign w:val="bottom"/>
            <w:hideMark/>
          </w:tcPr>
          <w:p w14:paraId="4806969C"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10.6</w:t>
            </w:r>
          </w:p>
        </w:tc>
      </w:tr>
      <w:tr w:rsidR="007C675D" w:rsidRPr="00381E3F" w14:paraId="1DEF91B8" w14:textId="77777777" w:rsidTr="00F746B8">
        <w:trPr>
          <w:trHeight w:val="312"/>
        </w:trPr>
        <w:tc>
          <w:tcPr>
            <w:tcW w:w="7088" w:type="dxa"/>
            <w:shd w:val="clear" w:color="auto" w:fill="FFFFFF" w:themeFill="background1"/>
            <w:noWrap/>
            <w:tcMar>
              <w:top w:w="28" w:type="dxa"/>
              <w:bottom w:w="28" w:type="dxa"/>
            </w:tcMar>
            <w:vAlign w:val="bottom"/>
            <w:hideMark/>
          </w:tcPr>
          <w:p w14:paraId="2A0BFF91"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Changed jobs</w:t>
            </w:r>
          </w:p>
        </w:tc>
        <w:tc>
          <w:tcPr>
            <w:tcW w:w="1134" w:type="dxa"/>
            <w:shd w:val="clear" w:color="auto" w:fill="FFFFFF" w:themeFill="background1"/>
            <w:noWrap/>
            <w:tcMar>
              <w:top w:w="28" w:type="dxa"/>
              <w:bottom w:w="28" w:type="dxa"/>
            </w:tcMar>
            <w:vAlign w:val="bottom"/>
            <w:hideMark/>
          </w:tcPr>
          <w:p w14:paraId="295831E6"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8.8</w:t>
            </w:r>
          </w:p>
        </w:tc>
        <w:tc>
          <w:tcPr>
            <w:tcW w:w="1417" w:type="dxa"/>
            <w:shd w:val="clear" w:color="auto" w:fill="FFFFFF" w:themeFill="background1"/>
            <w:noWrap/>
            <w:tcMar>
              <w:top w:w="28" w:type="dxa"/>
              <w:bottom w:w="28" w:type="dxa"/>
            </w:tcMar>
            <w:vAlign w:val="bottom"/>
            <w:hideMark/>
          </w:tcPr>
          <w:p w14:paraId="377EFE53"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7.3</w:t>
            </w:r>
          </w:p>
        </w:tc>
      </w:tr>
      <w:tr w:rsidR="007C675D" w:rsidRPr="00381E3F" w14:paraId="5B0B688D" w14:textId="77777777" w:rsidTr="00F746B8">
        <w:trPr>
          <w:trHeight w:val="312"/>
        </w:trPr>
        <w:tc>
          <w:tcPr>
            <w:tcW w:w="7088" w:type="dxa"/>
            <w:shd w:val="clear" w:color="auto" w:fill="FFFFFF" w:themeFill="background1"/>
            <w:noWrap/>
            <w:tcMar>
              <w:top w:w="28" w:type="dxa"/>
              <w:bottom w:w="28" w:type="dxa"/>
            </w:tcMar>
            <w:vAlign w:val="bottom"/>
            <w:hideMark/>
          </w:tcPr>
          <w:p w14:paraId="0AB5F1F9"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Hours have fluctuated over time</w:t>
            </w:r>
          </w:p>
        </w:tc>
        <w:tc>
          <w:tcPr>
            <w:tcW w:w="1134" w:type="dxa"/>
            <w:shd w:val="clear" w:color="auto" w:fill="FFFFFF" w:themeFill="background1"/>
            <w:noWrap/>
            <w:tcMar>
              <w:top w:w="28" w:type="dxa"/>
              <w:bottom w:w="28" w:type="dxa"/>
            </w:tcMar>
            <w:vAlign w:val="bottom"/>
            <w:hideMark/>
          </w:tcPr>
          <w:p w14:paraId="0110A4CB"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8.8</w:t>
            </w:r>
          </w:p>
        </w:tc>
        <w:tc>
          <w:tcPr>
            <w:tcW w:w="1417" w:type="dxa"/>
            <w:shd w:val="clear" w:color="auto" w:fill="FFFFFF" w:themeFill="background1"/>
            <w:noWrap/>
            <w:tcMar>
              <w:top w:w="28" w:type="dxa"/>
              <w:bottom w:w="28" w:type="dxa"/>
            </w:tcMar>
            <w:vAlign w:val="bottom"/>
            <w:hideMark/>
          </w:tcPr>
          <w:p w14:paraId="768EB039"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6.2</w:t>
            </w:r>
          </w:p>
        </w:tc>
      </w:tr>
      <w:tr w:rsidR="007C675D" w:rsidRPr="00381E3F" w14:paraId="60C187BE" w14:textId="77777777" w:rsidTr="00F746B8">
        <w:trPr>
          <w:trHeight w:val="312"/>
        </w:trPr>
        <w:tc>
          <w:tcPr>
            <w:tcW w:w="7088" w:type="dxa"/>
            <w:shd w:val="clear" w:color="auto" w:fill="FFFFFF" w:themeFill="background1"/>
            <w:noWrap/>
            <w:tcMar>
              <w:top w:w="28" w:type="dxa"/>
              <w:bottom w:w="28" w:type="dxa"/>
            </w:tcMar>
            <w:vAlign w:val="bottom"/>
            <w:hideMark/>
          </w:tcPr>
          <w:p w14:paraId="5FB6D98A"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Duties changed</w:t>
            </w:r>
          </w:p>
        </w:tc>
        <w:tc>
          <w:tcPr>
            <w:tcW w:w="1134" w:type="dxa"/>
            <w:shd w:val="clear" w:color="auto" w:fill="FFFFFF" w:themeFill="background1"/>
            <w:noWrap/>
            <w:tcMar>
              <w:top w:w="28" w:type="dxa"/>
              <w:bottom w:w="28" w:type="dxa"/>
            </w:tcMar>
            <w:vAlign w:val="bottom"/>
            <w:hideMark/>
          </w:tcPr>
          <w:p w14:paraId="04C467B1"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6.3</w:t>
            </w:r>
          </w:p>
        </w:tc>
        <w:tc>
          <w:tcPr>
            <w:tcW w:w="1417" w:type="dxa"/>
            <w:shd w:val="clear" w:color="auto" w:fill="FFFFFF" w:themeFill="background1"/>
            <w:noWrap/>
            <w:tcMar>
              <w:top w:w="28" w:type="dxa"/>
              <w:bottom w:w="28" w:type="dxa"/>
            </w:tcMar>
            <w:vAlign w:val="bottom"/>
            <w:hideMark/>
          </w:tcPr>
          <w:p w14:paraId="7DCA9BA2"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5.1</w:t>
            </w:r>
          </w:p>
        </w:tc>
      </w:tr>
      <w:tr w:rsidR="007C675D" w:rsidRPr="00381E3F" w14:paraId="28848264" w14:textId="77777777" w:rsidTr="00F746B8">
        <w:trPr>
          <w:trHeight w:val="312"/>
        </w:trPr>
        <w:tc>
          <w:tcPr>
            <w:tcW w:w="7088" w:type="dxa"/>
            <w:shd w:val="clear" w:color="auto" w:fill="FFFFFF" w:themeFill="background1"/>
            <w:noWrap/>
            <w:tcMar>
              <w:top w:w="28" w:type="dxa"/>
              <w:bottom w:w="28" w:type="dxa"/>
            </w:tcMar>
            <w:vAlign w:val="bottom"/>
            <w:hideMark/>
          </w:tcPr>
          <w:p w14:paraId="7B816175"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Kept working and received JobKeeper</w:t>
            </w:r>
          </w:p>
        </w:tc>
        <w:tc>
          <w:tcPr>
            <w:tcW w:w="1134" w:type="dxa"/>
            <w:shd w:val="clear" w:color="auto" w:fill="FFFFFF" w:themeFill="background1"/>
            <w:noWrap/>
            <w:tcMar>
              <w:top w:w="28" w:type="dxa"/>
              <w:bottom w:w="28" w:type="dxa"/>
            </w:tcMar>
            <w:vAlign w:val="bottom"/>
            <w:hideMark/>
          </w:tcPr>
          <w:p w14:paraId="2D84B2C0"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3.7</w:t>
            </w:r>
          </w:p>
        </w:tc>
        <w:tc>
          <w:tcPr>
            <w:tcW w:w="1417" w:type="dxa"/>
            <w:shd w:val="clear" w:color="auto" w:fill="FFFFFF" w:themeFill="background1"/>
            <w:noWrap/>
            <w:tcMar>
              <w:top w:w="28" w:type="dxa"/>
              <w:bottom w:w="28" w:type="dxa"/>
            </w:tcMar>
            <w:vAlign w:val="bottom"/>
            <w:hideMark/>
          </w:tcPr>
          <w:p w14:paraId="56CA434B"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3.2</w:t>
            </w:r>
          </w:p>
        </w:tc>
      </w:tr>
      <w:tr w:rsidR="007C675D" w:rsidRPr="00381E3F" w14:paraId="5EC105A8" w14:textId="77777777" w:rsidTr="00F746B8">
        <w:trPr>
          <w:trHeight w:val="312"/>
        </w:trPr>
        <w:tc>
          <w:tcPr>
            <w:tcW w:w="7088" w:type="dxa"/>
            <w:shd w:val="clear" w:color="auto" w:fill="FFFFFF" w:themeFill="background1"/>
            <w:noWrap/>
            <w:tcMar>
              <w:top w:w="28" w:type="dxa"/>
              <w:bottom w:w="28" w:type="dxa"/>
            </w:tcMar>
            <w:vAlign w:val="bottom"/>
            <w:hideMark/>
          </w:tcPr>
          <w:p w14:paraId="7E8B109D" w14:textId="0915BA11"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I suffered health/mental health problems</w:t>
            </w:r>
            <w:r w:rsidR="00CD21BB">
              <w:rPr>
                <w:rFonts w:eastAsia="Times New Roman" w:cs="Times New Roman"/>
                <w:color w:val="000000"/>
                <w:sz w:val="20"/>
                <w:szCs w:val="20"/>
                <w:lang w:eastAsia="en-AU"/>
              </w:rPr>
              <w:t xml:space="preserve"> </w:t>
            </w:r>
            <w:r w:rsidRPr="0077588C">
              <w:rPr>
                <w:rFonts w:eastAsia="Times New Roman" w:cs="Times New Roman"/>
                <w:color w:val="000000"/>
                <w:sz w:val="20"/>
                <w:szCs w:val="20"/>
                <w:lang w:eastAsia="en-AU"/>
              </w:rPr>
              <w:t>/ had to take precautions</w:t>
            </w:r>
            <w:r w:rsidR="00CD21BB">
              <w:rPr>
                <w:rFonts w:eastAsia="Times New Roman" w:cs="Times New Roman"/>
                <w:color w:val="000000"/>
                <w:sz w:val="20"/>
                <w:szCs w:val="20"/>
                <w:lang w:eastAsia="en-AU"/>
              </w:rPr>
              <w:t xml:space="preserve"> </w:t>
            </w:r>
            <w:r w:rsidRPr="0077588C">
              <w:rPr>
                <w:rFonts w:eastAsia="Times New Roman" w:cs="Times New Roman"/>
                <w:color w:val="000000"/>
                <w:sz w:val="20"/>
                <w:szCs w:val="20"/>
                <w:lang w:eastAsia="en-AU"/>
              </w:rPr>
              <w:t>/</w:t>
            </w:r>
            <w:r w:rsidR="00CD21BB">
              <w:rPr>
                <w:rFonts w:eastAsia="Times New Roman" w:cs="Times New Roman"/>
                <w:color w:val="000000"/>
                <w:sz w:val="20"/>
                <w:szCs w:val="20"/>
                <w:lang w:eastAsia="en-AU"/>
              </w:rPr>
              <w:t xml:space="preserve"> </w:t>
            </w:r>
            <w:r w:rsidRPr="0077588C">
              <w:rPr>
                <w:rFonts w:eastAsia="Times New Roman" w:cs="Times New Roman"/>
                <w:color w:val="000000"/>
                <w:sz w:val="20"/>
                <w:szCs w:val="20"/>
                <w:lang w:eastAsia="en-AU"/>
              </w:rPr>
              <w:t>had concerns</w:t>
            </w:r>
          </w:p>
        </w:tc>
        <w:tc>
          <w:tcPr>
            <w:tcW w:w="1134" w:type="dxa"/>
            <w:shd w:val="clear" w:color="auto" w:fill="FFFFFF" w:themeFill="background1"/>
            <w:noWrap/>
            <w:tcMar>
              <w:top w:w="28" w:type="dxa"/>
              <w:bottom w:w="28" w:type="dxa"/>
            </w:tcMar>
            <w:vAlign w:val="bottom"/>
            <w:hideMark/>
          </w:tcPr>
          <w:p w14:paraId="38095285"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3.4</w:t>
            </w:r>
          </w:p>
        </w:tc>
        <w:tc>
          <w:tcPr>
            <w:tcW w:w="1417" w:type="dxa"/>
            <w:shd w:val="clear" w:color="auto" w:fill="FFFFFF" w:themeFill="background1"/>
            <w:noWrap/>
            <w:tcMar>
              <w:top w:w="28" w:type="dxa"/>
              <w:bottom w:w="28" w:type="dxa"/>
            </w:tcMar>
            <w:vAlign w:val="bottom"/>
            <w:hideMark/>
          </w:tcPr>
          <w:p w14:paraId="58AF78FA"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3.0</w:t>
            </w:r>
          </w:p>
        </w:tc>
      </w:tr>
      <w:tr w:rsidR="007C675D" w:rsidRPr="00381E3F" w14:paraId="6033D378" w14:textId="77777777" w:rsidTr="00F746B8">
        <w:trPr>
          <w:trHeight w:val="312"/>
        </w:trPr>
        <w:tc>
          <w:tcPr>
            <w:tcW w:w="7088" w:type="dxa"/>
            <w:shd w:val="clear" w:color="auto" w:fill="FFFFFF" w:themeFill="background1"/>
            <w:noWrap/>
            <w:tcMar>
              <w:top w:w="28" w:type="dxa"/>
              <w:bottom w:w="28" w:type="dxa"/>
            </w:tcMar>
            <w:vAlign w:val="bottom"/>
            <w:hideMark/>
          </w:tcPr>
          <w:p w14:paraId="2E02DB05"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Hours have increased</w:t>
            </w:r>
          </w:p>
        </w:tc>
        <w:tc>
          <w:tcPr>
            <w:tcW w:w="1134" w:type="dxa"/>
            <w:shd w:val="clear" w:color="auto" w:fill="FFFFFF" w:themeFill="background1"/>
            <w:noWrap/>
            <w:tcMar>
              <w:top w:w="28" w:type="dxa"/>
              <w:bottom w:w="28" w:type="dxa"/>
            </w:tcMar>
            <w:vAlign w:val="bottom"/>
            <w:hideMark/>
          </w:tcPr>
          <w:p w14:paraId="3E991241"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2.4</w:t>
            </w:r>
          </w:p>
        </w:tc>
        <w:tc>
          <w:tcPr>
            <w:tcW w:w="1417" w:type="dxa"/>
            <w:shd w:val="clear" w:color="auto" w:fill="FFFFFF" w:themeFill="background1"/>
            <w:noWrap/>
            <w:tcMar>
              <w:top w:w="28" w:type="dxa"/>
              <w:bottom w:w="28" w:type="dxa"/>
            </w:tcMar>
            <w:vAlign w:val="bottom"/>
            <w:hideMark/>
          </w:tcPr>
          <w:p w14:paraId="115E0D60"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1.7</w:t>
            </w:r>
          </w:p>
        </w:tc>
      </w:tr>
      <w:tr w:rsidR="007C675D" w:rsidRPr="00381E3F" w14:paraId="77DC1277" w14:textId="77777777" w:rsidTr="00F746B8">
        <w:trPr>
          <w:trHeight w:val="312"/>
        </w:trPr>
        <w:tc>
          <w:tcPr>
            <w:tcW w:w="7088" w:type="dxa"/>
            <w:shd w:val="clear" w:color="auto" w:fill="FFFFFF" w:themeFill="background1"/>
            <w:noWrap/>
            <w:tcMar>
              <w:top w:w="28" w:type="dxa"/>
              <w:bottom w:w="28" w:type="dxa"/>
            </w:tcMar>
            <w:vAlign w:val="bottom"/>
            <w:hideMark/>
          </w:tcPr>
          <w:p w14:paraId="3F449A41" w14:textId="397C7E1C"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Couldn</w:t>
            </w:r>
            <w:r w:rsidR="00F178A9">
              <w:rPr>
                <w:rFonts w:eastAsia="Times New Roman" w:cs="Times New Roman"/>
                <w:color w:val="000000"/>
                <w:sz w:val="20"/>
                <w:szCs w:val="20"/>
                <w:lang w:eastAsia="en-AU"/>
              </w:rPr>
              <w:t>’</w:t>
            </w:r>
            <w:r w:rsidRPr="0077588C">
              <w:rPr>
                <w:rFonts w:eastAsia="Times New Roman" w:cs="Times New Roman"/>
                <w:color w:val="000000"/>
                <w:sz w:val="20"/>
                <w:szCs w:val="20"/>
                <w:lang w:eastAsia="en-AU"/>
              </w:rPr>
              <w:t>t travel to work (including overseas)</w:t>
            </w:r>
          </w:p>
        </w:tc>
        <w:tc>
          <w:tcPr>
            <w:tcW w:w="1134" w:type="dxa"/>
            <w:shd w:val="clear" w:color="auto" w:fill="FFFFFF" w:themeFill="background1"/>
            <w:noWrap/>
            <w:tcMar>
              <w:top w:w="28" w:type="dxa"/>
              <w:bottom w:w="28" w:type="dxa"/>
            </w:tcMar>
            <w:vAlign w:val="bottom"/>
            <w:hideMark/>
          </w:tcPr>
          <w:p w14:paraId="45DE8C86"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1.9</w:t>
            </w:r>
          </w:p>
        </w:tc>
        <w:tc>
          <w:tcPr>
            <w:tcW w:w="1417" w:type="dxa"/>
            <w:shd w:val="clear" w:color="auto" w:fill="FFFFFF" w:themeFill="background1"/>
            <w:noWrap/>
            <w:tcMar>
              <w:top w:w="28" w:type="dxa"/>
              <w:bottom w:w="28" w:type="dxa"/>
            </w:tcMar>
            <w:vAlign w:val="bottom"/>
            <w:hideMark/>
          </w:tcPr>
          <w:p w14:paraId="05C1D384"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1.0</w:t>
            </w:r>
          </w:p>
        </w:tc>
      </w:tr>
      <w:tr w:rsidR="007C675D" w:rsidRPr="00381E3F" w14:paraId="4C19E4CC" w14:textId="77777777" w:rsidTr="00F746B8">
        <w:trPr>
          <w:trHeight w:val="312"/>
        </w:trPr>
        <w:tc>
          <w:tcPr>
            <w:tcW w:w="7088" w:type="dxa"/>
            <w:shd w:val="clear" w:color="auto" w:fill="FFFFFF" w:themeFill="background1"/>
            <w:noWrap/>
            <w:tcMar>
              <w:top w:w="28" w:type="dxa"/>
              <w:bottom w:w="28" w:type="dxa"/>
            </w:tcMar>
            <w:vAlign w:val="bottom"/>
            <w:hideMark/>
          </w:tcPr>
          <w:p w14:paraId="50BD632E"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Business closed down</w:t>
            </w:r>
          </w:p>
        </w:tc>
        <w:tc>
          <w:tcPr>
            <w:tcW w:w="1134" w:type="dxa"/>
            <w:shd w:val="clear" w:color="auto" w:fill="FFFFFF" w:themeFill="background1"/>
            <w:noWrap/>
            <w:tcMar>
              <w:top w:w="28" w:type="dxa"/>
              <w:bottom w:w="28" w:type="dxa"/>
            </w:tcMar>
            <w:vAlign w:val="bottom"/>
            <w:hideMark/>
          </w:tcPr>
          <w:p w14:paraId="0C92B09C"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1.7</w:t>
            </w:r>
          </w:p>
        </w:tc>
        <w:tc>
          <w:tcPr>
            <w:tcW w:w="1417" w:type="dxa"/>
            <w:shd w:val="clear" w:color="auto" w:fill="FFFFFF" w:themeFill="background1"/>
            <w:noWrap/>
            <w:tcMar>
              <w:top w:w="28" w:type="dxa"/>
              <w:bottom w:w="28" w:type="dxa"/>
            </w:tcMar>
            <w:vAlign w:val="bottom"/>
            <w:hideMark/>
          </w:tcPr>
          <w:p w14:paraId="728DFC6D"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1.3</w:t>
            </w:r>
          </w:p>
        </w:tc>
      </w:tr>
      <w:tr w:rsidR="007C675D" w:rsidRPr="00381E3F" w14:paraId="0FDD1907" w14:textId="77777777" w:rsidTr="00F746B8">
        <w:trPr>
          <w:trHeight w:val="312"/>
        </w:trPr>
        <w:tc>
          <w:tcPr>
            <w:tcW w:w="7088" w:type="dxa"/>
            <w:shd w:val="clear" w:color="auto" w:fill="FFFFFF" w:themeFill="background1"/>
            <w:noWrap/>
            <w:tcMar>
              <w:top w:w="28" w:type="dxa"/>
              <w:bottom w:w="28" w:type="dxa"/>
            </w:tcMar>
            <w:vAlign w:val="bottom"/>
            <w:hideMark/>
          </w:tcPr>
          <w:p w14:paraId="186B420D"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COVID-19 interfered with my training</w:t>
            </w:r>
          </w:p>
        </w:tc>
        <w:tc>
          <w:tcPr>
            <w:tcW w:w="1134" w:type="dxa"/>
            <w:shd w:val="clear" w:color="auto" w:fill="FFFFFF" w:themeFill="background1"/>
            <w:noWrap/>
            <w:tcMar>
              <w:top w:w="28" w:type="dxa"/>
              <w:bottom w:w="28" w:type="dxa"/>
            </w:tcMar>
            <w:vAlign w:val="bottom"/>
            <w:hideMark/>
          </w:tcPr>
          <w:p w14:paraId="65D19B53"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0.8</w:t>
            </w:r>
          </w:p>
        </w:tc>
        <w:tc>
          <w:tcPr>
            <w:tcW w:w="1417" w:type="dxa"/>
            <w:shd w:val="clear" w:color="auto" w:fill="FFFFFF" w:themeFill="background1"/>
            <w:noWrap/>
            <w:tcMar>
              <w:top w:w="28" w:type="dxa"/>
              <w:bottom w:w="28" w:type="dxa"/>
            </w:tcMar>
            <w:vAlign w:val="bottom"/>
            <w:hideMark/>
          </w:tcPr>
          <w:p w14:paraId="3540BE9B"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0.6</w:t>
            </w:r>
          </w:p>
        </w:tc>
      </w:tr>
      <w:tr w:rsidR="007C675D" w:rsidRPr="00381E3F" w14:paraId="0DAF5331" w14:textId="77777777" w:rsidTr="00F746B8">
        <w:trPr>
          <w:trHeight w:val="312"/>
        </w:trPr>
        <w:tc>
          <w:tcPr>
            <w:tcW w:w="7088" w:type="dxa"/>
            <w:shd w:val="clear" w:color="auto" w:fill="FFFFFF" w:themeFill="background1"/>
            <w:noWrap/>
            <w:tcMar>
              <w:top w:w="28" w:type="dxa"/>
              <w:bottom w:w="28" w:type="dxa"/>
            </w:tcMar>
            <w:vAlign w:val="bottom"/>
            <w:hideMark/>
          </w:tcPr>
          <w:p w14:paraId="3015D76B"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Other working difficulties caused by COVID-19</w:t>
            </w:r>
          </w:p>
        </w:tc>
        <w:tc>
          <w:tcPr>
            <w:tcW w:w="1134" w:type="dxa"/>
            <w:shd w:val="clear" w:color="auto" w:fill="FFFFFF" w:themeFill="background1"/>
            <w:noWrap/>
            <w:tcMar>
              <w:top w:w="28" w:type="dxa"/>
              <w:bottom w:w="28" w:type="dxa"/>
            </w:tcMar>
            <w:vAlign w:val="bottom"/>
            <w:hideMark/>
          </w:tcPr>
          <w:p w14:paraId="50F5EE59"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0.8</w:t>
            </w:r>
          </w:p>
        </w:tc>
        <w:tc>
          <w:tcPr>
            <w:tcW w:w="1417" w:type="dxa"/>
            <w:shd w:val="clear" w:color="auto" w:fill="FFFFFF" w:themeFill="background1"/>
            <w:noWrap/>
            <w:tcMar>
              <w:top w:w="28" w:type="dxa"/>
              <w:bottom w:w="28" w:type="dxa"/>
            </w:tcMar>
            <w:vAlign w:val="bottom"/>
            <w:hideMark/>
          </w:tcPr>
          <w:p w14:paraId="05C5BB4E"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1.4</w:t>
            </w:r>
          </w:p>
        </w:tc>
      </w:tr>
      <w:tr w:rsidR="007C675D" w:rsidRPr="00381E3F" w14:paraId="39ECCF5B" w14:textId="77777777" w:rsidTr="00F746B8">
        <w:trPr>
          <w:trHeight w:val="312"/>
        </w:trPr>
        <w:tc>
          <w:tcPr>
            <w:tcW w:w="7088" w:type="dxa"/>
            <w:shd w:val="clear" w:color="auto" w:fill="FFFFFF" w:themeFill="background1"/>
            <w:noWrap/>
            <w:tcMar>
              <w:top w:w="28" w:type="dxa"/>
              <w:bottom w:w="28" w:type="dxa"/>
            </w:tcMar>
            <w:vAlign w:val="bottom"/>
            <w:hideMark/>
          </w:tcPr>
          <w:p w14:paraId="1A172697"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Had to work from home</w:t>
            </w:r>
          </w:p>
        </w:tc>
        <w:tc>
          <w:tcPr>
            <w:tcW w:w="1134" w:type="dxa"/>
            <w:shd w:val="clear" w:color="auto" w:fill="FFFFFF" w:themeFill="background1"/>
            <w:noWrap/>
            <w:tcMar>
              <w:top w:w="28" w:type="dxa"/>
              <w:bottom w:w="28" w:type="dxa"/>
            </w:tcMar>
            <w:vAlign w:val="bottom"/>
            <w:hideMark/>
          </w:tcPr>
          <w:p w14:paraId="053033A5"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0.6</w:t>
            </w:r>
          </w:p>
        </w:tc>
        <w:tc>
          <w:tcPr>
            <w:tcW w:w="1417" w:type="dxa"/>
            <w:shd w:val="clear" w:color="auto" w:fill="FFFFFF" w:themeFill="background1"/>
            <w:noWrap/>
            <w:tcMar>
              <w:top w:w="28" w:type="dxa"/>
              <w:bottom w:w="28" w:type="dxa"/>
            </w:tcMar>
            <w:vAlign w:val="bottom"/>
            <w:hideMark/>
          </w:tcPr>
          <w:p w14:paraId="2539EAAE"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0.9</w:t>
            </w:r>
          </w:p>
        </w:tc>
      </w:tr>
      <w:tr w:rsidR="007C675D" w:rsidRPr="00381E3F" w14:paraId="6B4DD639" w14:textId="77777777" w:rsidTr="00F746B8">
        <w:trPr>
          <w:trHeight w:val="312"/>
        </w:trPr>
        <w:tc>
          <w:tcPr>
            <w:tcW w:w="7088" w:type="dxa"/>
            <w:shd w:val="clear" w:color="auto" w:fill="FFFFFF" w:themeFill="background1"/>
            <w:noWrap/>
            <w:tcMar>
              <w:top w:w="28" w:type="dxa"/>
              <w:bottom w:w="28" w:type="dxa"/>
            </w:tcMar>
            <w:vAlign w:val="bottom"/>
            <w:hideMark/>
          </w:tcPr>
          <w:p w14:paraId="4CDBAE19" w14:textId="77777777" w:rsidR="007C675D" w:rsidRPr="0077588C" w:rsidRDefault="007C675D" w:rsidP="00A01E6F">
            <w:pPr>
              <w:spacing w:after="0" w:line="240" w:lineRule="auto"/>
              <w:rPr>
                <w:rFonts w:eastAsia="Times New Roman" w:cs="Times New Roman"/>
                <w:color w:val="000000"/>
                <w:sz w:val="20"/>
                <w:szCs w:val="20"/>
                <w:lang w:eastAsia="en-AU"/>
              </w:rPr>
            </w:pPr>
            <w:r w:rsidRPr="0077588C">
              <w:rPr>
                <w:rFonts w:eastAsia="Times New Roman" w:cs="Times New Roman"/>
                <w:color w:val="000000"/>
                <w:sz w:val="20"/>
                <w:szCs w:val="20"/>
                <w:lang w:eastAsia="en-AU"/>
              </w:rPr>
              <w:t>I left my job/resigned</w:t>
            </w:r>
          </w:p>
        </w:tc>
        <w:tc>
          <w:tcPr>
            <w:tcW w:w="1134" w:type="dxa"/>
            <w:shd w:val="clear" w:color="auto" w:fill="FFFFFF" w:themeFill="background1"/>
            <w:noWrap/>
            <w:tcMar>
              <w:top w:w="28" w:type="dxa"/>
              <w:bottom w:w="28" w:type="dxa"/>
            </w:tcMar>
            <w:vAlign w:val="bottom"/>
            <w:hideMark/>
          </w:tcPr>
          <w:p w14:paraId="22B2DF55"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0.5</w:t>
            </w:r>
          </w:p>
        </w:tc>
        <w:tc>
          <w:tcPr>
            <w:tcW w:w="1417" w:type="dxa"/>
            <w:shd w:val="clear" w:color="auto" w:fill="FFFFFF" w:themeFill="background1"/>
            <w:noWrap/>
            <w:tcMar>
              <w:top w:w="28" w:type="dxa"/>
              <w:bottom w:w="28" w:type="dxa"/>
            </w:tcMar>
            <w:vAlign w:val="bottom"/>
            <w:hideMark/>
          </w:tcPr>
          <w:p w14:paraId="432E8915" w14:textId="77777777" w:rsidR="007C675D" w:rsidRPr="00381E3F" w:rsidRDefault="007C675D" w:rsidP="00B36E78">
            <w:pPr>
              <w:spacing w:after="0" w:line="240" w:lineRule="auto"/>
              <w:jc w:val="center"/>
              <w:rPr>
                <w:rFonts w:eastAsia="Times New Roman" w:cs="Times New Roman"/>
                <w:color w:val="000000"/>
                <w:sz w:val="20"/>
                <w:szCs w:val="20"/>
                <w:lang w:eastAsia="en-AU"/>
              </w:rPr>
            </w:pPr>
            <w:r w:rsidRPr="00381E3F">
              <w:rPr>
                <w:rFonts w:eastAsia="Times New Roman" w:cs="Times New Roman"/>
                <w:color w:val="000000"/>
                <w:sz w:val="20"/>
                <w:szCs w:val="20"/>
                <w:lang w:eastAsia="en-AU"/>
              </w:rPr>
              <w:t>0.4</w:t>
            </w:r>
          </w:p>
        </w:tc>
      </w:tr>
    </w:tbl>
    <w:p w14:paraId="2420429E" w14:textId="66FAE25E" w:rsidR="007C675D" w:rsidRPr="000E6A69" w:rsidRDefault="007C675D">
      <w:pPr>
        <w:pStyle w:val="Sourceandnotetext"/>
      </w:pPr>
      <w:r w:rsidRPr="00381E3F">
        <w:t>Source</w:t>
      </w:r>
      <w:r w:rsidRPr="000E6A69">
        <w:t>:</w:t>
      </w:r>
      <w:r w:rsidR="00062D01">
        <w:tab/>
      </w:r>
      <w:r w:rsidRPr="008C1B1D">
        <w:t>PEES Survey data</w:t>
      </w:r>
      <w:r w:rsidR="00D43062">
        <w:t>.</w:t>
      </w:r>
    </w:p>
    <w:p w14:paraId="4CC0F1DF" w14:textId="41CB257D" w:rsidR="007C675D" w:rsidRPr="008C1B1D" w:rsidRDefault="007C675D">
      <w:pPr>
        <w:pStyle w:val="Sourceandnotetext"/>
      </w:pPr>
      <w:r w:rsidRPr="00381E3F">
        <w:t>Notes:</w:t>
      </w:r>
      <w:r w:rsidR="00062D01">
        <w:tab/>
      </w:r>
      <w:r w:rsidRPr="008C1B1D">
        <w:t>Q How was your employment situation affected by COVID-19?</w:t>
      </w:r>
    </w:p>
    <w:p w14:paraId="210BC903" w14:textId="3147923D" w:rsidR="007C675D" w:rsidRPr="008C1B1D" w:rsidRDefault="00062D01">
      <w:pPr>
        <w:pStyle w:val="Sourceandnotetext"/>
      </w:pPr>
      <w:r w:rsidRPr="008C1B1D">
        <w:tab/>
      </w:r>
      <w:r w:rsidR="007C675D" w:rsidRPr="008C1B1D">
        <w:t>V</w:t>
      </w:r>
      <w:r w:rsidR="00B36E78" w:rsidRPr="008C1B1D">
        <w:t xml:space="preserve">olunteer </w:t>
      </w:r>
      <w:r w:rsidR="007C675D" w:rsidRPr="008C1B1D">
        <w:t>O</w:t>
      </w:r>
      <w:r w:rsidR="00B36E78" w:rsidRPr="008C1B1D">
        <w:t xml:space="preserve">nline </w:t>
      </w:r>
      <w:r w:rsidR="007C675D" w:rsidRPr="008C1B1D">
        <w:t>E</w:t>
      </w:r>
      <w:r w:rsidR="00B36E78" w:rsidRPr="008C1B1D">
        <w:t xml:space="preserve">mployment </w:t>
      </w:r>
      <w:r w:rsidR="007C675D" w:rsidRPr="008C1B1D">
        <w:t>S</w:t>
      </w:r>
      <w:r w:rsidR="00B36E78" w:rsidRPr="008C1B1D">
        <w:t xml:space="preserve">ervices </w:t>
      </w:r>
      <w:r w:rsidR="007C675D" w:rsidRPr="008C1B1D">
        <w:t>T</w:t>
      </w:r>
      <w:r w:rsidR="00B36E78" w:rsidRPr="008C1B1D">
        <w:t xml:space="preserve">rial (VOEST) </w:t>
      </w:r>
      <w:r w:rsidR="007C675D" w:rsidRPr="008C1B1D">
        <w:t>participants are excluded.</w:t>
      </w:r>
    </w:p>
    <w:p w14:paraId="5C2B3920" w14:textId="2969F11F" w:rsidR="007C675D" w:rsidRPr="008C1B1D" w:rsidRDefault="00062D01">
      <w:pPr>
        <w:pStyle w:val="Sourceandnotetext"/>
      </w:pPr>
      <w:r w:rsidRPr="008C1B1D">
        <w:tab/>
      </w:r>
      <w:r w:rsidR="007C675D" w:rsidRPr="008C1B1D">
        <w:t>Percentages are of those who reported an impact.</w:t>
      </w:r>
    </w:p>
    <w:p w14:paraId="013B73F2" w14:textId="224F2547" w:rsidR="007C675D" w:rsidRPr="00381E3F" w:rsidRDefault="007C675D" w:rsidP="007C675D">
      <w:pPr>
        <w:pStyle w:val="Quotationstatement"/>
      </w:pPr>
      <w:r w:rsidRPr="00381E3F">
        <w:t>I had to resign from my job because my underlying health conditions made it too risky for me to work in aged care. There was no way to stay safe so I was isolated at home</w:t>
      </w:r>
      <w:r w:rsidR="00D158D4">
        <w:t>.</w:t>
      </w:r>
    </w:p>
    <w:p w14:paraId="60DBACEE" w14:textId="77777777" w:rsidR="007C675D" w:rsidRPr="00381E3F" w:rsidRDefault="007C675D" w:rsidP="007C675D">
      <w:pPr>
        <w:pStyle w:val="Attribution"/>
      </w:pPr>
      <w:r w:rsidRPr="00381E3F">
        <w:t>PEES Survey</w:t>
      </w:r>
    </w:p>
    <w:p w14:paraId="66861222" w14:textId="03394C62" w:rsidR="007C675D" w:rsidRPr="00381E3F" w:rsidRDefault="007C675D" w:rsidP="007C675D">
      <w:pPr>
        <w:pStyle w:val="Quotationstatement"/>
      </w:pPr>
      <w:r w:rsidRPr="00381E3F">
        <w:t>As a casual teacher it was hard to get work due to the restrictions imposed by the Department of Education; e.g. over 60</w:t>
      </w:r>
      <w:r w:rsidR="00F178A9">
        <w:t>’</w:t>
      </w:r>
      <w:r w:rsidRPr="00381E3F">
        <w:t>s were not encouraged to work, and schools limited their casual supply teachers</w:t>
      </w:r>
      <w:r w:rsidR="00D158D4">
        <w:t>.</w:t>
      </w:r>
    </w:p>
    <w:p w14:paraId="40728854" w14:textId="77777777" w:rsidR="007C675D" w:rsidRPr="00381E3F" w:rsidRDefault="007C675D" w:rsidP="007C675D">
      <w:pPr>
        <w:pStyle w:val="Attribution"/>
      </w:pPr>
      <w:r w:rsidRPr="00381E3F">
        <w:t>PEES Survey</w:t>
      </w:r>
    </w:p>
    <w:p w14:paraId="04E4E087" w14:textId="5A3E2344" w:rsidR="007C675D" w:rsidRPr="00381E3F" w:rsidRDefault="007C675D" w:rsidP="007C675D">
      <w:bookmarkStart w:id="414" w:name="_Hlk97568808"/>
      <w:r w:rsidRPr="00381E3F">
        <w:lastRenderedPageBreak/>
        <w:t>The PEES Survey indicate</w:t>
      </w:r>
      <w:r>
        <w:t>s</w:t>
      </w:r>
      <w:r w:rsidRPr="00381E3F">
        <w:t xml:space="preserve"> that COVID-19 had affected</w:t>
      </w:r>
      <w:r w:rsidR="00460A3E">
        <w:t xml:space="preserve"> the ability of</w:t>
      </w:r>
      <w:r w:rsidRPr="00381E3F">
        <w:t xml:space="preserve"> most participants (</w:t>
      </w:r>
      <w:r w:rsidR="00D16397">
        <w:t>6</w:t>
      </w:r>
      <w:r w:rsidR="00460A3E">
        <w:t>5.8</w:t>
      </w:r>
      <w:r w:rsidRPr="00381E3F">
        <w:t>%</w:t>
      </w:r>
      <w:r>
        <w:t xml:space="preserve"> for NEST and </w:t>
      </w:r>
      <w:r w:rsidR="005D7DED">
        <w:t xml:space="preserve">68.8% for </w:t>
      </w:r>
      <w:r>
        <w:t>non-NEST</w:t>
      </w:r>
      <w:r w:rsidRPr="00381E3F">
        <w:t>) to secure employment (</w:t>
      </w:r>
      <w:r w:rsidRPr="00381E3F">
        <w:fldChar w:fldCharType="begin"/>
      </w:r>
      <w:r w:rsidRPr="00381E3F">
        <w:instrText xml:space="preserve"> REF _Ref87957499 \h </w:instrText>
      </w:r>
      <w:r>
        <w:instrText xml:space="preserve"> \* MERGEFORMAT </w:instrText>
      </w:r>
      <w:r w:rsidRPr="00381E3F">
        <w:fldChar w:fldCharType="separate"/>
      </w:r>
      <w:r w:rsidR="009C2258" w:rsidRPr="00381E3F">
        <w:t xml:space="preserve">Figure </w:t>
      </w:r>
      <w:r w:rsidR="009C2258">
        <w:rPr>
          <w:noProof/>
        </w:rPr>
        <w:t>3.2</w:t>
      </w:r>
      <w:r w:rsidRPr="00381E3F">
        <w:fldChar w:fldCharType="end"/>
      </w:r>
      <w:r w:rsidRPr="00381E3F">
        <w:t xml:space="preserve">). </w:t>
      </w:r>
    </w:p>
    <w:p w14:paraId="5B863EA2" w14:textId="4A1597AB" w:rsidR="007C675D" w:rsidRPr="00381E3F" w:rsidRDefault="007C675D" w:rsidP="007C675D">
      <w:pPr>
        <w:pStyle w:val="Caption"/>
      </w:pPr>
      <w:bookmarkStart w:id="415" w:name="_Ref87957499"/>
      <w:bookmarkStart w:id="416" w:name="_Ref87957490"/>
      <w:bookmarkStart w:id="417" w:name="_Toc110074719"/>
      <w:bookmarkStart w:id="418" w:name="_Toc122545121"/>
      <w:r w:rsidRPr="00381E3F">
        <w:t xml:space="preserve">Figure </w:t>
      </w:r>
      <w:r w:rsidR="009C2258">
        <w:fldChar w:fldCharType="begin"/>
      </w:r>
      <w:r w:rsidR="009C2258">
        <w:instrText xml:space="preserve"> STYLE</w:instrText>
      </w:r>
      <w:r w:rsidR="009C2258">
        <w:instrText xml:space="preserve">REF 1 \s </w:instrText>
      </w:r>
      <w:r w:rsidR="009C2258">
        <w:fldChar w:fldCharType="separate"/>
      </w:r>
      <w:r w:rsidR="009C2258">
        <w:rPr>
          <w:noProof/>
        </w:rPr>
        <w:t>3</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415"/>
      <w:r w:rsidRPr="00381E3F">
        <w:t xml:space="preserve"> Whether </w:t>
      </w:r>
      <w:r w:rsidR="00CC5CDE">
        <w:t xml:space="preserve">the </w:t>
      </w:r>
      <w:r w:rsidRPr="00381E3F">
        <w:t>employment situation was impacted by COVID-19 (%)</w:t>
      </w:r>
      <w:bookmarkEnd w:id="416"/>
      <w:bookmarkEnd w:id="417"/>
      <w:bookmarkEnd w:id="418"/>
    </w:p>
    <w:p w14:paraId="481DB168" w14:textId="77777777" w:rsidR="007C675D" w:rsidRPr="00381E3F" w:rsidRDefault="007C675D" w:rsidP="007C675D">
      <w:pPr>
        <w:pStyle w:val="Caption"/>
      </w:pPr>
      <w:r w:rsidRPr="00381E3F">
        <w:rPr>
          <w:noProof/>
        </w:rPr>
        <w:drawing>
          <wp:inline distT="0" distB="0" distL="0" distR="0" wp14:anchorId="17590501" wp14:editId="128BEEF8">
            <wp:extent cx="4227534" cy="1997902"/>
            <wp:effectExtent l="0" t="0" r="1905" b="2540"/>
            <wp:docPr id="4" name="Chart 4" descr="Graph shows that over 65% were impacted, results were similar for NEST and non-NEST">
              <a:extLst xmlns:a="http://schemas.openxmlformats.org/drawingml/2006/main">
                <a:ext uri="{FF2B5EF4-FFF2-40B4-BE49-F238E27FC236}">
                  <a16:creationId xmlns:a16="http://schemas.microsoft.com/office/drawing/2014/main" id="{493E5C69-0767-4103-A945-95F677391D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62BB37B" w14:textId="281A193C" w:rsidR="007C675D" w:rsidRPr="008C1B1D" w:rsidRDefault="007C675D">
      <w:pPr>
        <w:pStyle w:val="Sourceandnotetext"/>
      </w:pPr>
      <w:r w:rsidRPr="00381E3F">
        <w:t>Source:</w:t>
      </w:r>
      <w:r w:rsidR="00062D01">
        <w:tab/>
      </w:r>
      <w:r w:rsidRPr="008C1B1D">
        <w:t>PEES Survey data</w:t>
      </w:r>
      <w:r w:rsidR="00D43062">
        <w:t>.</w:t>
      </w:r>
    </w:p>
    <w:p w14:paraId="707F920D" w14:textId="16925E3C" w:rsidR="007C675D" w:rsidRPr="008C1B1D" w:rsidRDefault="007C675D">
      <w:pPr>
        <w:pStyle w:val="Sourceandnotetext"/>
      </w:pPr>
      <w:r w:rsidRPr="00381E3F">
        <w:t>Notes:</w:t>
      </w:r>
      <w:r w:rsidR="00062D01">
        <w:tab/>
      </w:r>
      <w:r w:rsidRPr="008C1B1D">
        <w:t>Q Now thinking about the past 12 months, was any aspect of your employment situation affected by COVID</w:t>
      </w:r>
      <w:r w:rsidRPr="008C1B1D">
        <w:noBreakHyphen/>
        <w:t>19?</w:t>
      </w:r>
    </w:p>
    <w:p w14:paraId="6912E9F7" w14:textId="4DB10441" w:rsidR="007C675D" w:rsidRPr="00381E3F" w:rsidRDefault="002777E5" w:rsidP="00CB6C61">
      <w:pPr>
        <w:pStyle w:val="Sourceandnotetextmultiplenotes"/>
        <w:keepNext/>
        <w:numPr>
          <w:ilvl w:val="0"/>
          <w:numId w:val="0"/>
        </w:numPr>
        <w:ind w:left="357" w:hanging="357"/>
      </w:pPr>
      <w:r>
        <w:tab/>
      </w:r>
      <w:r>
        <w:tab/>
      </w:r>
      <w:r>
        <w:tab/>
      </w:r>
      <w:r w:rsidR="007C675D" w:rsidRPr="00381E3F">
        <w:t>VOEST participants are excluded from the calculations.</w:t>
      </w:r>
    </w:p>
    <w:bookmarkEnd w:id="414"/>
    <w:p w14:paraId="15A6A2A4" w14:textId="77777777" w:rsidR="007C675D" w:rsidRPr="00381E3F" w:rsidRDefault="007C675D" w:rsidP="007C675D">
      <w:pPr>
        <w:pStyle w:val="Heading5"/>
      </w:pPr>
      <w:r w:rsidRPr="00381E3F">
        <w:t>Impacts on mental health were mixed</w:t>
      </w:r>
    </w:p>
    <w:p w14:paraId="34BA355C" w14:textId="1150BA8C" w:rsidR="007C675D" w:rsidRPr="00381E3F" w:rsidRDefault="007C675D" w:rsidP="007C675D">
      <w:r w:rsidRPr="00381E3F">
        <w:t xml:space="preserve">Several NEST providers in the </w:t>
      </w:r>
      <w:r w:rsidR="00D158D4">
        <w:t xml:space="preserve">NEST </w:t>
      </w:r>
      <w:r w:rsidRPr="00381E3F">
        <w:t>Stakeholder Research stated that the 2019</w:t>
      </w:r>
      <w:r w:rsidR="0048325C">
        <w:t>–</w:t>
      </w:r>
      <w:r w:rsidRPr="00381E3F">
        <w:t xml:space="preserve">20 </w:t>
      </w:r>
      <w:r w:rsidR="009F51B6">
        <w:t>s</w:t>
      </w:r>
      <w:r w:rsidRPr="00381E3F">
        <w:t>ummer bushfires and COVID-19 contributed to significant community trauma, particularly heading back into the summer season. Providers noted that participants, employers and broader community organisations ha</w:t>
      </w:r>
      <w:r w:rsidR="004E3CA9">
        <w:t>d</w:t>
      </w:r>
      <w:r w:rsidRPr="00381E3F">
        <w:t xml:space="preserve"> all been affected and there </w:t>
      </w:r>
      <w:r w:rsidR="004E3CA9">
        <w:t>wa</w:t>
      </w:r>
      <w:r w:rsidRPr="00381E3F">
        <w:t>s continuing apprehension about what the future h</w:t>
      </w:r>
      <w:r w:rsidR="004E3CA9">
        <w:t>e</w:t>
      </w:r>
      <w:r w:rsidRPr="00381E3F">
        <w:t xml:space="preserve">ld. </w:t>
      </w:r>
    </w:p>
    <w:p w14:paraId="669DE4B5" w14:textId="379FA91C" w:rsidR="007C675D" w:rsidRPr="00381E3F" w:rsidRDefault="007C675D" w:rsidP="00B36E78">
      <w:pPr>
        <w:pStyle w:val="Quotationstatement"/>
      </w:pPr>
      <w:r w:rsidRPr="00381E3F">
        <w:t>… it</w:t>
      </w:r>
      <w:r w:rsidR="00F178A9">
        <w:t>’</w:t>
      </w:r>
      <w:r w:rsidRPr="00381E3F">
        <w:t xml:space="preserve">s been a very traumatic time for people and as the wind picks up and the heat comes back again, and we had a fire the other day at [place] and people are already talking about it, saying </w:t>
      </w:r>
      <w:r w:rsidR="00F178A9">
        <w:t>‘</w:t>
      </w:r>
      <w:r w:rsidRPr="00381E3F">
        <w:t>God, it</w:t>
      </w:r>
      <w:r w:rsidR="00F178A9">
        <w:t>’</w:t>
      </w:r>
      <w:r w:rsidRPr="00381E3F">
        <w:t>s happening already</w:t>
      </w:r>
      <w:r w:rsidR="004E3CA9">
        <w:t xml:space="preserve"> </w:t>
      </w:r>
      <w:r w:rsidRPr="00381E3F">
        <w:t>… Here we go again.</w:t>
      </w:r>
      <w:r w:rsidR="004E3CA9">
        <w:t>’</w:t>
      </w:r>
    </w:p>
    <w:p w14:paraId="525BEF3C" w14:textId="77777777" w:rsidR="007C675D" w:rsidRPr="00381E3F" w:rsidRDefault="007C675D" w:rsidP="007C675D">
      <w:pPr>
        <w:pStyle w:val="Attribution"/>
      </w:pPr>
      <w:r w:rsidRPr="00381E3F">
        <w:t>Stakeholder fieldwork, Provider, Tranche 3</w:t>
      </w:r>
    </w:p>
    <w:p w14:paraId="2BF5B7D3" w14:textId="40DDF6E6" w:rsidR="007C675D" w:rsidRPr="00381E3F" w:rsidRDefault="007C675D" w:rsidP="007C675D">
      <w:pPr>
        <w:pStyle w:val="Quotationstatement"/>
      </w:pPr>
      <w:r w:rsidRPr="00381E3F">
        <w:t>…</w:t>
      </w:r>
      <w:r w:rsidR="00F603A3">
        <w:t xml:space="preserve"> </w:t>
      </w:r>
      <w:r w:rsidRPr="00381E3F">
        <w:t>we have found with COVID, and depending on the customers</w:t>
      </w:r>
      <w:r w:rsidR="00F178A9">
        <w:t>’</w:t>
      </w:r>
      <w:r w:rsidRPr="00381E3F">
        <w:t xml:space="preserve"> barriers, their non-voc, some of the customers are very anxious, and haven</w:t>
      </w:r>
      <w:r w:rsidR="00F178A9">
        <w:t>’</w:t>
      </w:r>
      <w:r w:rsidRPr="00381E3F">
        <w:t>t wanted to engage in services.</w:t>
      </w:r>
    </w:p>
    <w:p w14:paraId="0C99EA21" w14:textId="77777777" w:rsidR="007C675D" w:rsidRPr="00381E3F" w:rsidRDefault="007C675D" w:rsidP="007C675D">
      <w:pPr>
        <w:pStyle w:val="Attribution"/>
      </w:pPr>
      <w:r w:rsidRPr="00381E3F">
        <w:t>Stakeholder fieldwork, Provider, Tranche 3</w:t>
      </w:r>
    </w:p>
    <w:p w14:paraId="07B7AA9D" w14:textId="59A785DA" w:rsidR="007C675D" w:rsidRPr="00381E3F" w:rsidRDefault="007C675D" w:rsidP="007C675D">
      <w:r w:rsidRPr="00381E3F">
        <w:t>Although most providers did not believe that NEST participants required more mental health support than usual, they had increased their advertising efforts regarding the mental health supports available. In addition, one interviewee stated that COVID-19 had set back some participants</w:t>
      </w:r>
      <w:r w:rsidR="00F178A9">
        <w:t>’</w:t>
      </w:r>
      <w:r w:rsidRPr="00381E3F">
        <w:t xml:space="preserve"> recovery from poor mental health. </w:t>
      </w:r>
    </w:p>
    <w:p w14:paraId="2C190C79" w14:textId="61B02626" w:rsidR="007C675D" w:rsidRPr="00381E3F" w:rsidRDefault="007C675D" w:rsidP="007C675D">
      <w:pPr>
        <w:pStyle w:val="Quotationstatement"/>
      </w:pPr>
      <w:r w:rsidRPr="00381E3F">
        <w:t>Not a huge increase because there</w:t>
      </w:r>
      <w:r w:rsidR="00F178A9">
        <w:t>’</w:t>
      </w:r>
      <w:r w:rsidRPr="00381E3F">
        <w:t>s always a need for it, so the need</w:t>
      </w:r>
      <w:r w:rsidR="00F178A9">
        <w:t>’</w:t>
      </w:r>
      <w:r w:rsidRPr="00381E3F">
        <w:t>s been fairly consistent I</w:t>
      </w:r>
      <w:r w:rsidR="00F178A9">
        <w:t>’</w:t>
      </w:r>
      <w:r w:rsidRPr="00381E3F">
        <w:t>d say</w:t>
      </w:r>
      <w:r w:rsidR="00BC7E61">
        <w:t xml:space="preserve"> ... </w:t>
      </w:r>
      <w:r w:rsidRPr="00381E3F">
        <w:t>we consistently used services prior to COVID and we</w:t>
      </w:r>
      <w:r w:rsidR="00F178A9">
        <w:t>’</w:t>
      </w:r>
      <w:r w:rsidRPr="00381E3F">
        <w:t>re consistently using those same services now.</w:t>
      </w:r>
      <w:r w:rsidR="001002F2">
        <w:t xml:space="preserve"> </w:t>
      </w:r>
    </w:p>
    <w:p w14:paraId="580043B7" w14:textId="77777777" w:rsidR="007C675D" w:rsidRPr="00381E3F" w:rsidRDefault="007C675D" w:rsidP="007C675D">
      <w:pPr>
        <w:pStyle w:val="Attribution"/>
      </w:pPr>
      <w:r w:rsidRPr="00381E3F">
        <w:t>Stakeholder fieldwork, Provider, Tranche 3</w:t>
      </w:r>
    </w:p>
    <w:p w14:paraId="1D32A171" w14:textId="77777777" w:rsidR="007C675D" w:rsidRPr="00381E3F" w:rsidRDefault="007C675D" w:rsidP="007C675D">
      <w:r w:rsidRPr="00381E3F">
        <w:t xml:space="preserve">Most participants in the NEST LS conceded that some aspects of the pandemic had a positive impact on their mental health and wellbeing. These included the slower pace of life that came with the directive to stay at home and the cessation of community activities such as social and sporting events. </w:t>
      </w:r>
    </w:p>
    <w:p w14:paraId="3A683D59" w14:textId="28D78CC4" w:rsidR="007C675D" w:rsidRPr="00381E3F" w:rsidRDefault="007C675D" w:rsidP="007C675D">
      <w:r w:rsidRPr="00381E3F">
        <w:t xml:space="preserve">Further, some participants who self-disclosed a history of social anxiety expressed that their mental health status was unchanged or had improved since the lockdown started, as it gave them </w:t>
      </w:r>
      <w:r w:rsidR="00F178A9">
        <w:lastRenderedPageBreak/>
        <w:t>‘</w:t>
      </w:r>
      <w:r w:rsidRPr="00381E3F">
        <w:t>permission</w:t>
      </w:r>
      <w:r w:rsidR="00F178A9">
        <w:t>’</w:t>
      </w:r>
      <w:r w:rsidRPr="00381E3F">
        <w:t xml:space="preserve"> to self-isolate. This, in turn, enabled them to avoid outside social interactions which might have otherwise been a source of anxiety. These participants commonly described themselves as </w:t>
      </w:r>
      <w:r w:rsidR="00F178A9">
        <w:t>‘</w:t>
      </w:r>
      <w:r w:rsidRPr="00381E3F">
        <w:t>homebodies</w:t>
      </w:r>
      <w:r w:rsidR="00F178A9">
        <w:t>’</w:t>
      </w:r>
      <w:r w:rsidRPr="00381E3F">
        <w:t xml:space="preserve"> and </w:t>
      </w:r>
      <w:r w:rsidR="00F178A9">
        <w:t>‘</w:t>
      </w:r>
      <w:r w:rsidRPr="00381E3F">
        <w:t>hermits</w:t>
      </w:r>
      <w:r w:rsidR="00F178A9">
        <w:t>’</w:t>
      </w:r>
      <w:r w:rsidRPr="00381E3F">
        <w:t xml:space="preserve">. </w:t>
      </w:r>
    </w:p>
    <w:p w14:paraId="4C065C3E" w14:textId="4922F612" w:rsidR="007C675D" w:rsidRPr="00381E3F" w:rsidRDefault="007C675D" w:rsidP="007C675D">
      <w:pPr>
        <w:pStyle w:val="Quotationstatement"/>
      </w:pPr>
      <w:r w:rsidRPr="00381E3F">
        <w:t>It</w:t>
      </w:r>
      <w:r w:rsidR="00F178A9">
        <w:t>’</w:t>
      </w:r>
      <w:r w:rsidRPr="00381E3F">
        <w:t>s made me more comfortable at home because I</w:t>
      </w:r>
      <w:r w:rsidR="00F178A9">
        <w:t>’</w:t>
      </w:r>
      <w:r w:rsidRPr="00381E3F">
        <w:t>d rather stay home than go out but I have kind of always been like that … when they introduced the social distancing and isolation and stuff, that was basically me before. I</w:t>
      </w:r>
      <w:r w:rsidR="00F178A9">
        <w:t>’</w:t>
      </w:r>
      <w:r w:rsidRPr="00381E3F">
        <w:t xml:space="preserve">ve been training for it my whole life! </w:t>
      </w:r>
    </w:p>
    <w:p w14:paraId="2B0D995B" w14:textId="19E56040" w:rsidR="007C675D" w:rsidRPr="00381E3F" w:rsidRDefault="007C675D" w:rsidP="007C675D">
      <w:pPr>
        <w:pStyle w:val="Attribution"/>
      </w:pPr>
      <w:r w:rsidRPr="00381E3F">
        <w:t xml:space="preserve">NEST LS, </w:t>
      </w:r>
      <w:r w:rsidRPr="00406CFC">
        <w:t>Wave 3</w:t>
      </w:r>
      <w:r w:rsidR="00C6352F" w:rsidRPr="001E2829">
        <w:t>,</w:t>
      </w:r>
      <w:r w:rsidRPr="00406CFC">
        <w:t xml:space="preserve"> Digital First, </w:t>
      </w:r>
      <w:r w:rsidRPr="00C6352F">
        <w:t>Interview</w:t>
      </w:r>
      <w:r w:rsidR="00C6352F">
        <w:t xml:space="preserve"> 1</w:t>
      </w:r>
    </w:p>
    <w:p w14:paraId="43C101F0" w14:textId="02AEDEFF" w:rsidR="007C675D" w:rsidRPr="00381E3F" w:rsidRDefault="007C675D" w:rsidP="007C675D">
      <w:r w:rsidRPr="00381E3F">
        <w:t>Broadly, participant fear and anxiety was mostly around the virus itself. Apart from the fear of contracting the virus, participants were worried about the impact it could have on vulnerable family members who were in high-risk categories, such as those with chronic health conditions or</w:t>
      </w:r>
      <w:r w:rsidR="00A31B63">
        <w:t xml:space="preserve"> those</w:t>
      </w:r>
      <w:r w:rsidRPr="00381E3F">
        <w:t xml:space="preserve"> who were immunosuppressed. </w:t>
      </w:r>
    </w:p>
    <w:p w14:paraId="5E7431C5" w14:textId="77777777" w:rsidR="007C675D" w:rsidRPr="00381E3F" w:rsidRDefault="007C675D" w:rsidP="007C675D">
      <w:pPr>
        <w:pStyle w:val="Heading5"/>
      </w:pPr>
      <w:r w:rsidRPr="00381E3F">
        <w:t>Participants were extremely grateful for the extra financial support</w:t>
      </w:r>
    </w:p>
    <w:p w14:paraId="2AA64DC0" w14:textId="0FAA2B7B" w:rsidR="007C675D" w:rsidRPr="00381E3F" w:rsidRDefault="007C675D" w:rsidP="007C675D">
      <w:r w:rsidRPr="00381E3F">
        <w:t xml:space="preserve">Without exception, participants in both Waves 3 and 4 of the NEST LS expressed gratitude for the additional financial support they had received through the Coronavirus Supplement. Among other things, this supplement enabled </w:t>
      </w:r>
      <w:r w:rsidRPr="00082738">
        <w:t>participants</w:t>
      </w:r>
      <w:r w:rsidRPr="00381E3F">
        <w:t xml:space="preserve"> to save money, pay bills and pay off debt, buy </w:t>
      </w:r>
      <w:r w:rsidRPr="00381E3F">
        <w:rPr>
          <w:lang w:val="en"/>
        </w:rPr>
        <w:t xml:space="preserve">non-essential items, </w:t>
      </w:r>
      <w:r w:rsidRPr="00381E3F">
        <w:t>and reduce reliance on charity.</w:t>
      </w:r>
      <w:r w:rsidR="001002F2">
        <w:t xml:space="preserve"> </w:t>
      </w:r>
    </w:p>
    <w:p w14:paraId="490189E7" w14:textId="0E52C8F5" w:rsidR="007C675D" w:rsidRPr="00381E3F" w:rsidRDefault="007C675D" w:rsidP="00B36E78">
      <w:pPr>
        <w:pStyle w:val="Quotationstatement"/>
      </w:pPr>
      <w:r w:rsidRPr="00381E3F">
        <w:t>[Thanks to the supplement] …</w:t>
      </w:r>
      <w:r w:rsidR="00011A57">
        <w:t xml:space="preserve"> </w:t>
      </w:r>
      <w:r w:rsidRPr="00381E3F">
        <w:t>I</w:t>
      </w:r>
      <w:r w:rsidR="00F178A9">
        <w:t>’</w:t>
      </w:r>
      <w:r w:rsidRPr="00381E3F">
        <w:t>m on top of all of my bills so I just feel like I don</w:t>
      </w:r>
      <w:r w:rsidR="00F178A9">
        <w:t>’</w:t>
      </w:r>
      <w:r w:rsidRPr="00381E3F">
        <w:t>t carry as much burden</w:t>
      </w:r>
      <w:r w:rsidR="00011A57">
        <w:t xml:space="preserve"> – </w:t>
      </w:r>
      <w:r w:rsidRPr="00381E3F">
        <w:t>financial burden within yourself. I haven</w:t>
      </w:r>
      <w:r w:rsidR="00F178A9">
        <w:t>’</w:t>
      </w:r>
      <w:r w:rsidRPr="00381E3F">
        <w:t>t been to an organisation, a charitable organisation, for food, which I used to do regularly before on $550 a fortnight … [The payment has been] very, very welcome.</w:t>
      </w:r>
    </w:p>
    <w:p w14:paraId="5B1443E0" w14:textId="1CDF248C" w:rsidR="007C675D" w:rsidRPr="00381E3F" w:rsidRDefault="007C675D" w:rsidP="007C675D">
      <w:pPr>
        <w:pStyle w:val="Attribution"/>
      </w:pPr>
      <w:r w:rsidRPr="00381E3F">
        <w:t xml:space="preserve">NEST LS, Wave 4, </w:t>
      </w:r>
      <w:r w:rsidRPr="006C5580">
        <w:t>Enhanced</w:t>
      </w:r>
      <w:r w:rsidR="00112B82">
        <w:t xml:space="preserve"> Services</w:t>
      </w:r>
      <w:r w:rsidR="00F56D23">
        <w:t>,</w:t>
      </w:r>
      <w:r w:rsidRPr="00381E3F">
        <w:t xml:space="preserve"> </w:t>
      </w:r>
      <w:r w:rsidR="00F56D23">
        <w:t>I</w:t>
      </w:r>
      <w:r w:rsidRPr="00381E3F">
        <w:t xml:space="preserve">nterview </w:t>
      </w:r>
      <w:r w:rsidR="00F56D23">
        <w:t>3</w:t>
      </w:r>
    </w:p>
    <w:p w14:paraId="337CC3DD" w14:textId="77777777" w:rsidR="007C675D" w:rsidRPr="00381E3F" w:rsidRDefault="007C675D" w:rsidP="007C675D">
      <w:pPr>
        <w:pStyle w:val="Heading5"/>
      </w:pPr>
      <w:r w:rsidRPr="00381E3F">
        <w:t>Participants reported a better quality of life</w:t>
      </w:r>
    </w:p>
    <w:p w14:paraId="5472C6CE" w14:textId="18F4061F" w:rsidR="007C675D" w:rsidRPr="00381E3F" w:rsidRDefault="007C675D" w:rsidP="007C675D">
      <w:r w:rsidRPr="00381E3F">
        <w:t>Participants in the NEST LS felt that it contributed to the</w:t>
      </w:r>
      <w:r w:rsidR="00FB6196">
        <w:t>ir</w:t>
      </w:r>
      <w:r w:rsidRPr="00381E3F">
        <w:t xml:space="preserve"> having an improved quality of life. A few also reported that the supplement enabled them to improve their credit history (or credit score). Several participants reported that they had also made more of an effort to direct their spending to small businesses to help their local communities recover from the economic impact of the pandemic. </w:t>
      </w:r>
    </w:p>
    <w:p w14:paraId="5241BEA7" w14:textId="77777777" w:rsidR="007C675D" w:rsidRPr="00381E3F" w:rsidRDefault="007C675D" w:rsidP="007C675D">
      <w:pPr>
        <w:pStyle w:val="Heading5"/>
      </w:pPr>
      <w:r w:rsidRPr="00381E3F">
        <w:t>Many, however, were concerned about losing the supplement</w:t>
      </w:r>
    </w:p>
    <w:p w14:paraId="3F3BE323" w14:textId="77777777" w:rsidR="007C675D" w:rsidRPr="00381E3F" w:rsidRDefault="007C675D" w:rsidP="007C675D">
      <w:r w:rsidRPr="00381E3F">
        <w:t xml:space="preserve">Many participants expressed concern about how they would manage when the payment ceased in March 2021, with several noting that they had experienced greater financial hardship since the reduction between Waves 3 and 4. </w:t>
      </w:r>
    </w:p>
    <w:p w14:paraId="778580B7" w14:textId="4D7B92AD" w:rsidR="007C675D" w:rsidRPr="00381E3F" w:rsidRDefault="007C675D" w:rsidP="007C675D">
      <w:pPr>
        <w:pStyle w:val="Quotationstatement"/>
      </w:pPr>
      <w:r w:rsidRPr="00381E3F">
        <w:t>Basically, what I</w:t>
      </w:r>
      <w:r w:rsidR="00F178A9">
        <w:t>’</w:t>
      </w:r>
      <w:r w:rsidRPr="00381E3F">
        <w:t xml:space="preserve">m trying to do is get an income that will replace the COVID supplement that is rapidly diminishing and disappearing on me because when it goes back to what it used to be originally, I will not survive. I will be … I will not survive without the original COVID $550 supplement. Because that gave me enough money to live on. </w:t>
      </w:r>
    </w:p>
    <w:p w14:paraId="57A7E5DD" w14:textId="4E97844F" w:rsidR="007C675D" w:rsidRPr="00381E3F" w:rsidRDefault="007C675D" w:rsidP="007C675D">
      <w:pPr>
        <w:pStyle w:val="Attribution"/>
      </w:pPr>
      <w:r w:rsidRPr="00381E3F">
        <w:t>NEST LS, Wave 4, Enhanced</w:t>
      </w:r>
      <w:r w:rsidR="00112B82">
        <w:t xml:space="preserve"> Services</w:t>
      </w:r>
      <w:r w:rsidR="00F56D23">
        <w:t>,</w:t>
      </w:r>
      <w:r w:rsidRPr="00381E3F">
        <w:t xml:space="preserve"> </w:t>
      </w:r>
      <w:r w:rsidR="00F56D23">
        <w:t>I</w:t>
      </w:r>
      <w:r w:rsidRPr="00381E3F">
        <w:t>nterview</w:t>
      </w:r>
      <w:r w:rsidR="00F56D23">
        <w:t xml:space="preserve"> 4</w:t>
      </w:r>
    </w:p>
    <w:p w14:paraId="5F2A3303" w14:textId="77777777" w:rsidR="007C675D" w:rsidRPr="00381E3F" w:rsidRDefault="007C675D" w:rsidP="007C675D">
      <w:pPr>
        <w:pStyle w:val="Heading5"/>
      </w:pPr>
      <w:bookmarkStart w:id="419" w:name="_Ref88633272"/>
      <w:r w:rsidRPr="00381E3F">
        <w:t>Most participants continued some form of job search</w:t>
      </w:r>
      <w:bookmarkEnd w:id="419"/>
    </w:p>
    <w:p w14:paraId="70F3F139" w14:textId="7F3E7421" w:rsidR="007C675D" w:rsidRPr="00381E3F" w:rsidRDefault="007C675D" w:rsidP="007C675D">
      <w:r w:rsidRPr="00381E3F">
        <w:t xml:space="preserve">The </w:t>
      </w:r>
      <w:r w:rsidR="0081297D">
        <w:t>pause</w:t>
      </w:r>
      <w:r w:rsidRPr="00381E3F">
        <w:t xml:space="preserve"> of MOR</w:t>
      </w:r>
      <w:r w:rsidR="00900FBB">
        <w:t>s</w:t>
      </w:r>
      <w:r w:rsidRPr="00381E3F">
        <w:t xml:space="preserve"> was a source of relief to some participants who were uncertain how they would manage to meet these requirements as the pandemic unfolded. Regardless, most participants in the NEST LS reported that they continued to look for work and apply for any suitable vacancies. Their job search approaches were generally unchanged, except</w:t>
      </w:r>
      <w:r w:rsidR="00900FBB">
        <w:t xml:space="preserve"> that</w:t>
      </w:r>
      <w:r w:rsidRPr="00381E3F">
        <w:t xml:space="preserve"> fewer job enquiries were made in</w:t>
      </w:r>
      <w:r w:rsidR="00900FBB">
        <w:t xml:space="preserve"> </w:t>
      </w:r>
      <w:r w:rsidRPr="00381E3F">
        <w:t xml:space="preserve">person. </w:t>
      </w:r>
      <w:r w:rsidRPr="00381E3F">
        <w:lastRenderedPageBreak/>
        <w:t xml:space="preserve">Only a few participants reported that their job-seeking efforts had stopped due to the </w:t>
      </w:r>
      <w:r w:rsidR="00BB0BF1">
        <w:t>pause of MORs</w:t>
      </w:r>
      <w:r w:rsidRPr="00381E3F">
        <w:t xml:space="preserve">. Participant job-seeking behaviours during this period fell into one of the </w:t>
      </w:r>
      <w:r w:rsidR="00846E4A">
        <w:t>3</w:t>
      </w:r>
      <w:r w:rsidR="00846E4A" w:rsidRPr="00381E3F">
        <w:t xml:space="preserve"> </w:t>
      </w:r>
      <w:r w:rsidRPr="00381E3F">
        <w:t xml:space="preserve">groups shown in </w:t>
      </w:r>
      <w:r w:rsidRPr="00381E3F">
        <w:fldChar w:fldCharType="begin"/>
      </w:r>
      <w:r w:rsidRPr="00381E3F">
        <w:instrText xml:space="preserve"> REF _Ref89764416 \h </w:instrText>
      </w:r>
      <w:r>
        <w:instrText xml:space="preserve"> \* MERGEFORMAT </w:instrText>
      </w:r>
      <w:r w:rsidRPr="00381E3F">
        <w:fldChar w:fldCharType="separate"/>
      </w:r>
      <w:r w:rsidR="009C2258" w:rsidRPr="00381E3F">
        <w:t xml:space="preserve">Figure </w:t>
      </w:r>
      <w:r w:rsidR="009C2258">
        <w:rPr>
          <w:noProof/>
        </w:rPr>
        <w:t>3.3</w:t>
      </w:r>
      <w:r w:rsidRPr="00381E3F">
        <w:fldChar w:fldCharType="end"/>
      </w:r>
      <w:r w:rsidRPr="00381E3F">
        <w:t>.</w:t>
      </w:r>
    </w:p>
    <w:p w14:paraId="597A1091" w14:textId="091FDC11" w:rsidR="007C675D" w:rsidRPr="00381E3F" w:rsidRDefault="007C675D" w:rsidP="00106EEC">
      <w:pPr>
        <w:pStyle w:val="Caption"/>
        <w:keepLines/>
      </w:pPr>
      <w:bookmarkStart w:id="420" w:name="_Ref89764416"/>
      <w:bookmarkStart w:id="421" w:name="_Toc94537530"/>
      <w:bookmarkStart w:id="422" w:name="_Toc110074720"/>
      <w:bookmarkStart w:id="423" w:name="_Toc122545122"/>
      <w:r w:rsidRPr="00381E3F">
        <w:t xml:space="preserve">Figure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3</w:t>
      </w:r>
      <w:r w:rsidR="009C2258">
        <w:rPr>
          <w:noProof/>
        </w:rPr>
        <w:fldChar w:fldCharType="end"/>
      </w:r>
      <w:bookmarkEnd w:id="420"/>
      <w:r w:rsidRPr="00381E3F">
        <w:t xml:space="preserve"> Job search efforts during </w:t>
      </w:r>
      <w:r w:rsidR="00BB0BF1">
        <w:t xml:space="preserve">the pause of </w:t>
      </w:r>
      <w:r w:rsidR="00CC5CDE">
        <w:t>mutual obligation requirements</w:t>
      </w:r>
      <w:r w:rsidR="00CC5CDE" w:rsidRPr="00381E3F">
        <w:t xml:space="preserve"> </w:t>
      </w:r>
      <w:r w:rsidRPr="00381E3F">
        <w:t xml:space="preserve">as reported by </w:t>
      </w:r>
      <w:r w:rsidR="0082658D">
        <w:t>NEST L</w:t>
      </w:r>
      <w:r w:rsidRPr="00381E3F">
        <w:t xml:space="preserve">ongitudinal </w:t>
      </w:r>
      <w:r w:rsidR="0082658D">
        <w:t>S</w:t>
      </w:r>
      <w:r w:rsidRPr="00381E3F">
        <w:t>tudy participants</w:t>
      </w:r>
      <w:bookmarkEnd w:id="421"/>
      <w:bookmarkEnd w:id="422"/>
      <w:bookmarkEnd w:id="423"/>
    </w:p>
    <w:p w14:paraId="3ADA6411" w14:textId="77777777" w:rsidR="007C675D" w:rsidRPr="00381E3F" w:rsidRDefault="007C675D" w:rsidP="007C675D">
      <w:pPr>
        <w:pStyle w:val="Figureheadingforcontents"/>
        <w:rPr>
          <w:rStyle w:val="TablecaptionChar0"/>
          <w:rFonts w:eastAsiaTheme="minorHAnsi"/>
          <w:b w:val="0"/>
          <w:i w:val="0"/>
          <w:sz w:val="22"/>
        </w:rPr>
      </w:pPr>
      <w:r w:rsidRPr="00381E3F">
        <w:rPr>
          <w:rStyle w:val="TablecaptionChar0"/>
          <w:rFonts w:eastAsiaTheme="minorHAnsi"/>
          <w:b w:val="0"/>
          <w:i w:val="0"/>
          <w:noProof/>
          <w:sz w:val="22"/>
        </w:rPr>
        <w:drawing>
          <wp:inline distT="0" distB="0" distL="0" distR="0" wp14:anchorId="23F679FD" wp14:editId="2FDAE410">
            <wp:extent cx="5730875" cy="2908300"/>
            <wp:effectExtent l="0" t="0" r="0" b="0"/>
            <wp:docPr id="22" name="Picture 22" descr="Most had reduced or selective job search, many were meeting suspended jobserch obligations, few had minimal or no job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st had reduced or selective job search, many were meeting suspended jobserch obligations, few had minimal or no jobsearc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908300"/>
                    </a:xfrm>
                    <a:prstGeom prst="rect">
                      <a:avLst/>
                    </a:prstGeom>
                    <a:noFill/>
                  </pic:spPr>
                </pic:pic>
              </a:graphicData>
            </a:graphic>
          </wp:inline>
        </w:drawing>
      </w:r>
    </w:p>
    <w:p w14:paraId="673DAE66" w14:textId="26E4FD56" w:rsidR="007C675D" w:rsidRPr="00381E3F" w:rsidRDefault="007C675D" w:rsidP="007C675D">
      <w:r w:rsidRPr="00381E3F">
        <w:t xml:space="preserve">Participants reported that the </w:t>
      </w:r>
      <w:r w:rsidR="0081297D">
        <w:t>pause</w:t>
      </w:r>
      <w:r w:rsidRPr="00381E3F">
        <w:t xml:space="preserve"> of their MORs had reduced their stress levels, while enabling them to prioritise </w:t>
      </w:r>
      <w:r w:rsidR="00F178A9">
        <w:t>‘</w:t>
      </w:r>
      <w:r w:rsidRPr="00381E3F">
        <w:t>quality</w:t>
      </w:r>
      <w:r w:rsidR="00F178A9">
        <w:t>’</w:t>
      </w:r>
      <w:r w:rsidRPr="00381E3F">
        <w:t xml:space="preserve"> over </w:t>
      </w:r>
      <w:r w:rsidR="00F178A9">
        <w:t>‘</w:t>
      </w:r>
      <w:r w:rsidRPr="00381E3F">
        <w:t>quantity</w:t>
      </w:r>
      <w:r w:rsidR="00F178A9">
        <w:t>’</w:t>
      </w:r>
      <w:r w:rsidRPr="00381E3F">
        <w:t xml:space="preserve"> </w:t>
      </w:r>
      <w:r w:rsidR="00846E4A">
        <w:t xml:space="preserve">in </w:t>
      </w:r>
      <w:r w:rsidRPr="00381E3F">
        <w:t xml:space="preserve">applications. </w:t>
      </w:r>
    </w:p>
    <w:p w14:paraId="4458712C" w14:textId="77777777" w:rsidR="007C675D" w:rsidRPr="00381E3F" w:rsidRDefault="007C675D" w:rsidP="007C675D">
      <w:r w:rsidRPr="00381E3F">
        <w:t>Other activities reported by participants during this period included:</w:t>
      </w:r>
    </w:p>
    <w:p w14:paraId="0FFA70F7" w14:textId="77777777" w:rsidR="007C675D" w:rsidRPr="00381E3F" w:rsidRDefault="007C675D" w:rsidP="007C675D">
      <w:pPr>
        <w:pStyle w:val="Bullet1"/>
      </w:pPr>
      <w:r w:rsidRPr="00381E3F">
        <w:t xml:space="preserve">recording job-seeking activity </w:t>
      </w:r>
    </w:p>
    <w:p w14:paraId="15CC6E41" w14:textId="77777777" w:rsidR="007C675D" w:rsidRPr="00381E3F" w:rsidRDefault="007C675D" w:rsidP="007C675D">
      <w:pPr>
        <w:pStyle w:val="Bullet1"/>
      </w:pPr>
      <w:r w:rsidRPr="00381E3F">
        <w:t xml:space="preserve">participating in training activities </w:t>
      </w:r>
    </w:p>
    <w:p w14:paraId="5EAE61C4" w14:textId="77777777" w:rsidR="007C675D" w:rsidRPr="00381E3F" w:rsidRDefault="007C675D" w:rsidP="007C675D">
      <w:pPr>
        <w:pStyle w:val="Bullet1"/>
      </w:pPr>
      <w:r w:rsidRPr="00381E3F">
        <w:t xml:space="preserve">establishing small businesses. </w:t>
      </w:r>
    </w:p>
    <w:p w14:paraId="62E99835" w14:textId="77777777" w:rsidR="007C675D" w:rsidRPr="00381E3F" w:rsidRDefault="007C675D" w:rsidP="007C675D">
      <w:r w:rsidRPr="00381E3F">
        <w:t xml:space="preserve">Some participants advised that they had continued to document their job search efforts in the system even though they understood that this was no longer required. Their motivation for reporting their job-seeking was twofold: </w:t>
      </w:r>
    </w:p>
    <w:p w14:paraId="36811AB2" w14:textId="77777777" w:rsidR="007C675D" w:rsidRPr="00381E3F" w:rsidRDefault="007C675D" w:rsidP="007C675D">
      <w:pPr>
        <w:pStyle w:val="Bullet1"/>
      </w:pPr>
      <w:r w:rsidRPr="00381E3F">
        <w:t xml:space="preserve">to help them maintain a record of which jobs they had applied for, and when </w:t>
      </w:r>
    </w:p>
    <w:p w14:paraId="11E9F8A8" w14:textId="057DE1CF" w:rsidR="007C675D" w:rsidRPr="00902FCB" w:rsidRDefault="007C675D" w:rsidP="007C675D">
      <w:pPr>
        <w:pStyle w:val="Bullet1"/>
      </w:pPr>
      <w:r w:rsidRPr="00381E3F">
        <w:t xml:space="preserve">to substantiate job-seeking efforts should </w:t>
      </w:r>
      <w:r w:rsidR="00BB0BF1">
        <w:t>the pause of MORs</w:t>
      </w:r>
      <w:r w:rsidRPr="00381E3F">
        <w:t xml:space="preserve"> be lifted at short notice and/or without their prior knowledge. </w:t>
      </w:r>
    </w:p>
    <w:p w14:paraId="57F4FE46" w14:textId="33689F01" w:rsidR="007C675D" w:rsidRPr="00381E3F" w:rsidRDefault="007C675D" w:rsidP="007C675D">
      <w:pPr>
        <w:pStyle w:val="Quotationstatement"/>
        <w:rPr>
          <w:rStyle w:val="QuoteChar"/>
          <w:b/>
          <w:iCs/>
          <w:sz w:val="22"/>
        </w:rPr>
      </w:pPr>
      <w:r w:rsidRPr="00381E3F">
        <w:t>I still kept reporting jobs, partly to remind myself of the ones that I</w:t>
      </w:r>
      <w:r w:rsidR="00F178A9">
        <w:t>’</w:t>
      </w:r>
      <w:r w:rsidRPr="00381E3F">
        <w:t xml:space="preserve">d applied for and partly </w:t>
      </w:r>
      <w:r w:rsidR="00747F29">
        <w:t>’</w:t>
      </w:r>
      <w:r w:rsidRPr="00381E3F">
        <w:t>cause I wasn</w:t>
      </w:r>
      <w:r w:rsidR="00F178A9">
        <w:t>’</w:t>
      </w:r>
      <w:r w:rsidRPr="00381E3F">
        <w:t xml:space="preserve">t totally sure if they meant it when they said that the requirements lifted. So I kept adding them and I got a personalised email saying </w:t>
      </w:r>
      <w:r w:rsidR="00F178A9">
        <w:t>‘</w:t>
      </w:r>
      <w:r w:rsidRPr="00381E3F">
        <w:t>you do not need to keep adding jobs</w:t>
      </w:r>
      <w:r w:rsidR="00F178A9">
        <w:t>’</w:t>
      </w:r>
      <w:r w:rsidR="00BC7E61">
        <w:t xml:space="preserve"> ... </w:t>
      </w:r>
      <w:r w:rsidRPr="00381E3F">
        <w:t xml:space="preserve">I was like </w:t>
      </w:r>
      <w:r w:rsidR="00F178A9">
        <w:t>‘</w:t>
      </w:r>
      <w:r w:rsidRPr="00381E3F">
        <w:t>well it</w:t>
      </w:r>
      <w:r w:rsidR="00F178A9">
        <w:t>’</w:t>
      </w:r>
      <w:r w:rsidRPr="00381E3F">
        <w:t>s not really hurting anyone, is it, if I keep adding them?</w:t>
      </w:r>
      <w:r w:rsidR="00F25652">
        <w:t>’</w:t>
      </w:r>
    </w:p>
    <w:p w14:paraId="6CCBBAF0" w14:textId="7D7936C1" w:rsidR="007C675D" w:rsidRPr="00381E3F" w:rsidRDefault="007C675D" w:rsidP="007C675D">
      <w:pPr>
        <w:pStyle w:val="Attribution"/>
      </w:pPr>
      <w:r w:rsidRPr="00381E3F">
        <w:rPr>
          <w:iCs w:val="0"/>
        </w:rPr>
        <w:t>NEST LS</w:t>
      </w:r>
      <w:r w:rsidR="00F25652">
        <w:rPr>
          <w:iCs w:val="0"/>
        </w:rPr>
        <w:t>,</w:t>
      </w:r>
      <w:r w:rsidRPr="00381E3F">
        <w:rPr>
          <w:iCs w:val="0"/>
        </w:rPr>
        <w:t xml:space="preserve"> Wave 3, Digital Plus, </w:t>
      </w:r>
      <w:r w:rsidR="00F56D23">
        <w:rPr>
          <w:iCs w:val="0"/>
        </w:rPr>
        <w:t>I</w:t>
      </w:r>
      <w:r w:rsidRPr="00381E3F">
        <w:rPr>
          <w:iCs w:val="0"/>
        </w:rPr>
        <w:t>nterview</w:t>
      </w:r>
      <w:r w:rsidR="00F56D23">
        <w:rPr>
          <w:iCs w:val="0"/>
        </w:rPr>
        <w:t xml:space="preserve"> 1</w:t>
      </w:r>
    </w:p>
    <w:p w14:paraId="5ECF7E86" w14:textId="11C5EAAB" w:rsidR="007C675D" w:rsidRPr="00381E3F" w:rsidRDefault="007C675D" w:rsidP="007C675D">
      <w:pPr>
        <w:pStyle w:val="Heading4"/>
      </w:pPr>
      <w:r w:rsidRPr="00381E3F">
        <w:t>Adaptations to NEST providers</w:t>
      </w:r>
      <w:r w:rsidR="00F178A9">
        <w:t>’</w:t>
      </w:r>
      <w:r w:rsidRPr="00381E3F">
        <w:t xml:space="preserve"> servicing models </w:t>
      </w:r>
    </w:p>
    <w:p w14:paraId="5935C5E7" w14:textId="4355B508" w:rsidR="007C675D" w:rsidRPr="00381E3F" w:rsidRDefault="007C675D" w:rsidP="007C675D">
      <w:r w:rsidRPr="00381E3F">
        <w:t xml:space="preserve">COVID-19 necessitated a shift in the way providers engaged and assisted participants, due to the </w:t>
      </w:r>
      <w:r w:rsidR="0081297D">
        <w:t>pause</w:t>
      </w:r>
      <w:r w:rsidRPr="00381E3F">
        <w:t xml:space="preserve"> of MORs and </w:t>
      </w:r>
      <w:r w:rsidRPr="006C5580">
        <w:t>onsite</w:t>
      </w:r>
      <w:r w:rsidRPr="00381E3F">
        <w:t xml:space="preserve"> servicing.</w:t>
      </w:r>
    </w:p>
    <w:p w14:paraId="7EF605FB" w14:textId="34E45521" w:rsidR="007C675D" w:rsidRPr="00381E3F" w:rsidRDefault="007C675D" w:rsidP="007C675D">
      <w:pPr>
        <w:pStyle w:val="Heading5"/>
      </w:pPr>
      <w:r w:rsidRPr="00381E3F">
        <w:lastRenderedPageBreak/>
        <w:t xml:space="preserve">NEST providers reported that </w:t>
      </w:r>
      <w:r w:rsidR="00BB0BF1">
        <w:t>the pause in MORs</w:t>
      </w:r>
      <w:r w:rsidRPr="00381E3F">
        <w:t xml:space="preserve"> affected engagement</w:t>
      </w:r>
    </w:p>
    <w:p w14:paraId="3F5070EF" w14:textId="4FA8C620" w:rsidR="007C675D" w:rsidRPr="00381E3F" w:rsidRDefault="007C675D" w:rsidP="007C675D">
      <w:r w:rsidRPr="00381E3F">
        <w:t>At the time of the second wave of the NEST LS, there were many participants on provider caseloads who had been referred to</w:t>
      </w:r>
      <w:r>
        <w:t>, but not commenced in</w:t>
      </w:r>
      <w:r w:rsidRPr="00381E3F">
        <w:t xml:space="preserve"> the service. In the </w:t>
      </w:r>
      <w:r w:rsidR="003D3E6A">
        <w:t xml:space="preserve">NEST </w:t>
      </w:r>
      <w:r>
        <w:t>S</w:t>
      </w:r>
      <w:r w:rsidRPr="00381E3F">
        <w:t xml:space="preserve">takeholder </w:t>
      </w:r>
      <w:r>
        <w:t>Research</w:t>
      </w:r>
      <w:r w:rsidRPr="00381E3F">
        <w:t xml:space="preserve">, providers reported differing behaviour during </w:t>
      </w:r>
      <w:r w:rsidR="00BB0BF1">
        <w:t>the pause of MORs</w:t>
      </w:r>
      <w:r w:rsidRPr="00381E3F">
        <w:t>, with some participants increasing their engagement and others not engaging at all.</w:t>
      </w:r>
    </w:p>
    <w:p w14:paraId="0C095951" w14:textId="48AD8791" w:rsidR="007C675D" w:rsidRPr="00381E3F" w:rsidRDefault="007C675D" w:rsidP="007C675D">
      <w:pPr>
        <w:pStyle w:val="Quotationstatement"/>
      </w:pPr>
      <w:r w:rsidRPr="00381E3F">
        <w:t>…</w:t>
      </w:r>
      <w:r w:rsidR="00C542A5">
        <w:t xml:space="preserve"> </w:t>
      </w:r>
      <w:r w:rsidRPr="00381E3F">
        <w:t>the ones who really want to find work are coming in. I mean there are some that I am still yet to meet on our caseload. So that becomes quite difficult when our BA [Business Advis</w:t>
      </w:r>
      <w:r w:rsidR="0078567C">
        <w:t>e</w:t>
      </w:r>
      <w:r w:rsidRPr="00381E3F">
        <w:t>r] will tell us there</w:t>
      </w:r>
      <w:r w:rsidR="00F178A9">
        <w:t>’</w:t>
      </w:r>
      <w:r w:rsidRPr="00381E3F">
        <w:t xml:space="preserve">s jobs … I have to go into the caseload, try and look at </w:t>
      </w:r>
      <w:r>
        <w:t>r</w:t>
      </w:r>
      <w:r w:rsidRPr="002118B4">
        <w:rPr>
          <w:color w:val="auto"/>
        </w:rPr>
        <w:t>ésumé</w:t>
      </w:r>
      <w:r>
        <w:rPr>
          <w:color w:val="auto"/>
        </w:rPr>
        <w:t>s</w:t>
      </w:r>
      <w:r w:rsidRPr="002118B4">
        <w:rPr>
          <w:color w:val="auto"/>
        </w:rPr>
        <w:t xml:space="preserve"> </w:t>
      </w:r>
      <w:r w:rsidRPr="00381E3F">
        <w:t>of people that I haven</w:t>
      </w:r>
      <w:r w:rsidR="00F178A9">
        <w:t>’</w:t>
      </w:r>
      <w:r w:rsidRPr="00381E3F">
        <w:t>t met yet, then try and call them</w:t>
      </w:r>
      <w:r w:rsidR="00C542A5">
        <w:t xml:space="preserve"> </w:t>
      </w:r>
      <w:r w:rsidRPr="00381E3F">
        <w:t xml:space="preserve">… </w:t>
      </w:r>
    </w:p>
    <w:p w14:paraId="5DB43FC2" w14:textId="77777777" w:rsidR="007C675D" w:rsidRPr="00381E3F" w:rsidRDefault="007C675D" w:rsidP="007C675D">
      <w:pPr>
        <w:pStyle w:val="Attribution"/>
      </w:pPr>
      <w:r w:rsidRPr="00381E3F">
        <w:t>Stakeholder fieldwork, Provider, Tranche 2</w:t>
      </w:r>
    </w:p>
    <w:p w14:paraId="66FECC51" w14:textId="77777777" w:rsidR="007C675D" w:rsidRPr="00381E3F" w:rsidRDefault="007C675D" w:rsidP="007C675D">
      <w:pPr>
        <w:pStyle w:val="Heading5"/>
      </w:pPr>
      <w:bookmarkStart w:id="424" w:name="_Toc64375219"/>
      <w:r w:rsidRPr="00381E3F">
        <w:t>However, they tried to turn negatives into positives</w:t>
      </w:r>
      <w:bookmarkEnd w:id="424"/>
    </w:p>
    <w:p w14:paraId="57F12D45" w14:textId="28E3D196" w:rsidR="007C675D" w:rsidRPr="00381E3F" w:rsidRDefault="007C675D" w:rsidP="007C675D">
      <w:r w:rsidRPr="00381E3F">
        <w:t xml:space="preserve">Providers looked for ways to use the </w:t>
      </w:r>
      <w:r w:rsidR="0081297D">
        <w:t>pausing</w:t>
      </w:r>
      <w:r w:rsidRPr="00381E3F">
        <w:t xml:space="preserve"> of MORs to give participants more agency in their engagement and career pathway, and promote a more tailored, personalised service.</w:t>
      </w:r>
    </w:p>
    <w:p w14:paraId="5A6294D8" w14:textId="1175E387" w:rsidR="007C675D" w:rsidRPr="00381E3F" w:rsidRDefault="007C675D" w:rsidP="007C675D">
      <w:pPr>
        <w:pStyle w:val="Quotationstatement"/>
      </w:pPr>
      <w:r w:rsidRPr="00381E3F">
        <w:t xml:space="preserve">… we used to say </w:t>
      </w:r>
      <w:r w:rsidR="00F178A9">
        <w:t>‘</w:t>
      </w:r>
      <w:r w:rsidRPr="00381E3F">
        <w:t>Now is the perfect time because you</w:t>
      </w:r>
      <w:r w:rsidR="00F178A9">
        <w:t>’</w:t>
      </w:r>
      <w:r w:rsidRPr="00381E3F">
        <w:t>re not competing against as many people and it shows your real want and desire to work. Keep applying. Don</w:t>
      </w:r>
      <w:r w:rsidR="00F178A9">
        <w:t>’</w:t>
      </w:r>
      <w:r w:rsidRPr="00381E3F">
        <w:t>t give up</w:t>
      </w:r>
      <w:r w:rsidR="002816F8">
        <w:t xml:space="preserve">’ </w:t>
      </w:r>
      <w:r w:rsidRPr="00381E3F">
        <w:t xml:space="preserve">… </w:t>
      </w:r>
    </w:p>
    <w:p w14:paraId="12F50813" w14:textId="77777777" w:rsidR="007C675D" w:rsidRPr="00381E3F" w:rsidRDefault="007C675D" w:rsidP="007C675D">
      <w:pPr>
        <w:pStyle w:val="Attribution"/>
      </w:pPr>
      <w:r w:rsidRPr="00381E3F">
        <w:t>Stakeholder fieldwork, Provider, Tranche 3</w:t>
      </w:r>
    </w:p>
    <w:p w14:paraId="5D438011" w14:textId="3889597E" w:rsidR="007C675D" w:rsidRPr="00381E3F" w:rsidRDefault="007C675D" w:rsidP="007C675D">
      <w:r w:rsidRPr="00381E3F">
        <w:t>They also tried to use the absence of MORs to change the conversation around engagement and assistance.</w:t>
      </w:r>
    </w:p>
    <w:p w14:paraId="0194EABD" w14:textId="5969F8CF" w:rsidR="007C675D" w:rsidRPr="00381E3F" w:rsidRDefault="007C675D" w:rsidP="007C675D">
      <w:pPr>
        <w:pStyle w:val="Quotationstatement"/>
      </w:pPr>
      <w:r w:rsidRPr="00381E3F">
        <w:t>… it</w:t>
      </w:r>
      <w:r w:rsidR="00F178A9">
        <w:t>’</w:t>
      </w:r>
      <w:r w:rsidRPr="00381E3F">
        <w:t>s made us look at a whole way that we can keep servicing job seekers</w:t>
      </w:r>
      <w:r w:rsidR="002816F8">
        <w:t xml:space="preserve"> </w:t>
      </w:r>
      <w:r w:rsidRPr="00381E3F">
        <w:t xml:space="preserve">… [from] </w:t>
      </w:r>
      <w:r w:rsidR="00F178A9">
        <w:t>‘</w:t>
      </w:r>
      <w:r w:rsidRPr="00381E3F">
        <w:t>If you don</w:t>
      </w:r>
      <w:r w:rsidR="00F178A9">
        <w:t>’</w:t>
      </w:r>
      <w:r w:rsidRPr="00381E3F">
        <w:t>t go to this interview it could suspend your payment.</w:t>
      </w:r>
      <w:r w:rsidR="002816F8">
        <w:t>’</w:t>
      </w:r>
      <w:r w:rsidRPr="00381E3F">
        <w:t xml:space="preserve"> Now the conversation[s]</w:t>
      </w:r>
      <w:r w:rsidR="002816F8">
        <w:t xml:space="preserve"> </w:t>
      </w:r>
      <w:r w:rsidRPr="00381E3F">
        <w:t xml:space="preserve">… have been, </w:t>
      </w:r>
      <w:r w:rsidR="00F178A9">
        <w:t>‘</w:t>
      </w:r>
      <w:r w:rsidRPr="00381E3F">
        <w:t>You identified that you wanted a job in this area. We found an employer, you have an interview. Is something else going on that we don</w:t>
      </w:r>
      <w:r w:rsidR="00F178A9">
        <w:t>’</w:t>
      </w:r>
      <w:r w:rsidRPr="00381E3F">
        <w:t>t know about that we can help you with?</w:t>
      </w:r>
      <w:r w:rsidR="002816F8">
        <w:t>’</w:t>
      </w:r>
      <w:r w:rsidRPr="00381E3F">
        <w:t xml:space="preserve"> … by and large most people really welcome that we weren</w:t>
      </w:r>
      <w:r w:rsidR="00F178A9">
        <w:t>’</w:t>
      </w:r>
      <w:r w:rsidRPr="00381E3F">
        <w:t>t talking about demerits or payment suspensions or anything like that.</w:t>
      </w:r>
    </w:p>
    <w:p w14:paraId="48FE10FA" w14:textId="77777777" w:rsidR="007C675D" w:rsidRPr="00381E3F" w:rsidRDefault="007C675D" w:rsidP="007C675D">
      <w:pPr>
        <w:pStyle w:val="Attribution"/>
      </w:pPr>
      <w:r w:rsidRPr="00381E3F">
        <w:t>Stakeholder fieldwork, Provider, Tranche 3</w:t>
      </w:r>
    </w:p>
    <w:p w14:paraId="55DE2920" w14:textId="77777777" w:rsidR="007C675D" w:rsidRPr="00381E3F" w:rsidRDefault="007C675D" w:rsidP="007C675D">
      <w:pPr>
        <w:pStyle w:val="Heading5"/>
      </w:pPr>
      <w:r w:rsidRPr="00381E3F">
        <w:t>Providers moved to online servicing</w:t>
      </w:r>
    </w:p>
    <w:p w14:paraId="46DCA1EB" w14:textId="66515D8E" w:rsidR="007C675D" w:rsidRPr="00381E3F" w:rsidRDefault="007C675D" w:rsidP="007C675D">
      <w:r w:rsidRPr="00381E3F">
        <w:t xml:space="preserve">Both NEST and jobactive respondents in the Provider Survey noted that the move to online servicing overall appeared to be an easy process, with three-quarters of NEST sites easily moving to online servicing and a difference of </w:t>
      </w:r>
      <w:r>
        <w:t>13.9 percentage points</w:t>
      </w:r>
      <w:r w:rsidRPr="00381E3F">
        <w:t xml:space="preserve"> between NEST and jobactive sites. </w:t>
      </w:r>
      <w:r>
        <w:t>Almost t</w:t>
      </w:r>
      <w:r w:rsidRPr="00381E3F">
        <w:t>wo-thirds</w:t>
      </w:r>
      <w:r>
        <w:t xml:space="preserve"> (61.7%)</w:t>
      </w:r>
      <w:r w:rsidRPr="00381E3F">
        <w:t xml:space="preserve"> of jobactive sites found the transition to online servicing easy, while a third found it neither easy nor difficult. Only 5% of NEST sites found the move to online servicing difficult, compared with 10% of jobactive sites (</w:t>
      </w:r>
      <w:r w:rsidR="005330D3">
        <w:fldChar w:fldCharType="begin"/>
      </w:r>
      <w:r w:rsidR="005330D3">
        <w:instrText xml:space="preserve"> REF _Ref87957731 \h </w:instrText>
      </w:r>
      <w:r w:rsidR="005330D3">
        <w:fldChar w:fldCharType="separate"/>
      </w:r>
      <w:r w:rsidR="009C2258">
        <w:t xml:space="preserve">Table </w:t>
      </w:r>
      <w:r w:rsidR="009C2258">
        <w:rPr>
          <w:noProof/>
        </w:rPr>
        <w:t>3</w:t>
      </w:r>
      <w:r w:rsidR="009C2258">
        <w:t>.</w:t>
      </w:r>
      <w:r w:rsidR="009C2258">
        <w:rPr>
          <w:noProof/>
        </w:rPr>
        <w:t>6</w:t>
      </w:r>
      <w:r w:rsidR="005330D3">
        <w:fldChar w:fldCharType="end"/>
      </w:r>
      <w:r w:rsidRPr="00381E3F">
        <w:t xml:space="preserve">). </w:t>
      </w:r>
      <w:r>
        <w:t>This difference was likely a result of the mindset of NEST providers working in a trial environment, part of which was to think about more tailored servicing options for their participants.</w:t>
      </w:r>
    </w:p>
    <w:p w14:paraId="193C806D" w14:textId="68DFF76E" w:rsidR="007C675D" w:rsidRPr="00381E3F" w:rsidRDefault="005330D3" w:rsidP="007C675D">
      <w:pPr>
        <w:pStyle w:val="Caption"/>
      </w:pPr>
      <w:bookmarkStart w:id="425" w:name="_Ref87957731"/>
      <w:bookmarkStart w:id="426" w:name="_Toc94537384"/>
      <w:bookmarkStart w:id="427" w:name="_Toc116314698"/>
      <w:bookmarkStart w:id="428" w:name="_Toc122558537"/>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425"/>
      <w:r w:rsidR="007C675D" w:rsidRPr="00381E3F">
        <w:t xml:space="preserve"> Extent of ease/difficulty moving to online servicing</w:t>
      </w:r>
      <w:r w:rsidR="00B36E78">
        <w:t xml:space="preserve"> (</w:t>
      </w:r>
      <w:r w:rsidR="0082658D">
        <w:t>%)</w:t>
      </w:r>
      <w:r w:rsidR="00B36E78">
        <w:t xml:space="preserve"> and difference </w:t>
      </w:r>
      <w:r w:rsidR="0082658D">
        <w:t>(</w:t>
      </w:r>
      <w:r w:rsidR="00B36E78">
        <w:t>ppt</w:t>
      </w:r>
      <w:r w:rsidR="007C675D" w:rsidRPr="00381E3F">
        <w:t>)</w:t>
      </w:r>
      <w:bookmarkEnd w:id="426"/>
      <w:bookmarkEnd w:id="427"/>
      <w:bookmarkEnd w:id="428"/>
    </w:p>
    <w:tbl>
      <w:tblPr>
        <w:tblStyle w:val="DESE"/>
        <w:tblW w:w="8505"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111"/>
        <w:gridCol w:w="1418"/>
        <w:gridCol w:w="1417"/>
        <w:gridCol w:w="1559"/>
      </w:tblGrid>
      <w:tr w:rsidR="00F609E9" w:rsidRPr="00381E3F" w14:paraId="080F2E38"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111" w:type="dxa"/>
            <w:shd w:val="clear" w:color="auto" w:fill="404040" w:themeFill="text1" w:themeFillTint="BF"/>
            <w:tcMar>
              <w:top w:w="28" w:type="dxa"/>
              <w:bottom w:w="28" w:type="dxa"/>
            </w:tcMar>
          </w:tcPr>
          <w:p w14:paraId="41179716" w14:textId="77777777" w:rsidR="007C675D" w:rsidRPr="00B03011" w:rsidRDefault="007C675D" w:rsidP="00A01E6F">
            <w:pPr>
              <w:spacing w:before="40" w:after="40"/>
              <w:rPr>
                <w:b/>
                <w:bCs/>
                <w:sz w:val="20"/>
                <w:szCs w:val="20"/>
              </w:rPr>
            </w:pPr>
            <w:r w:rsidRPr="00B03011">
              <w:rPr>
                <w:b/>
                <w:bCs/>
                <w:noProof/>
                <w:sz w:val="20"/>
                <w:szCs w:val="20"/>
              </w:rPr>
              <w:t xml:space="preserve">Move to online servicing </w:t>
            </w:r>
          </w:p>
        </w:tc>
        <w:tc>
          <w:tcPr>
            <w:tcW w:w="1418" w:type="dxa"/>
            <w:shd w:val="clear" w:color="auto" w:fill="404040" w:themeFill="text1" w:themeFillTint="BF"/>
            <w:tcMar>
              <w:top w:w="28" w:type="dxa"/>
              <w:bottom w:w="28" w:type="dxa"/>
            </w:tcMar>
          </w:tcPr>
          <w:p w14:paraId="410BF764" w14:textId="017619F6" w:rsidR="007C675D" w:rsidRPr="00B03011" w:rsidRDefault="007C675D" w:rsidP="00A01E6F">
            <w:pPr>
              <w:spacing w:before="40" w:after="40"/>
              <w:ind w:right="2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03011">
              <w:rPr>
                <w:b/>
                <w:bCs/>
                <w:noProof/>
                <w:sz w:val="20"/>
                <w:szCs w:val="20"/>
              </w:rPr>
              <w:t xml:space="preserve">NEST </w:t>
            </w:r>
            <w:r w:rsidR="00B36E78">
              <w:rPr>
                <w:b/>
                <w:bCs/>
                <w:noProof/>
                <w:sz w:val="20"/>
                <w:szCs w:val="20"/>
              </w:rPr>
              <w:t>%</w:t>
            </w:r>
          </w:p>
        </w:tc>
        <w:tc>
          <w:tcPr>
            <w:tcW w:w="1417" w:type="dxa"/>
            <w:shd w:val="clear" w:color="auto" w:fill="404040" w:themeFill="text1" w:themeFillTint="BF"/>
            <w:tcMar>
              <w:top w:w="28" w:type="dxa"/>
              <w:bottom w:w="28" w:type="dxa"/>
            </w:tcMar>
          </w:tcPr>
          <w:p w14:paraId="031E8D5A" w14:textId="2ACE9BBB" w:rsidR="007C675D" w:rsidRPr="00B03011" w:rsidRDefault="007C675D" w:rsidP="00A01E6F">
            <w:pPr>
              <w:spacing w:before="40" w:after="40"/>
              <w:ind w:right="27"/>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B03011">
              <w:rPr>
                <w:b/>
                <w:bCs/>
                <w:noProof/>
                <w:sz w:val="20"/>
                <w:szCs w:val="20"/>
              </w:rPr>
              <w:t xml:space="preserve">jobactive </w:t>
            </w:r>
            <w:r w:rsidR="00B36E78">
              <w:rPr>
                <w:b/>
                <w:bCs/>
                <w:noProof/>
                <w:sz w:val="20"/>
                <w:szCs w:val="20"/>
              </w:rPr>
              <w:t>%</w:t>
            </w:r>
          </w:p>
        </w:tc>
        <w:tc>
          <w:tcPr>
            <w:tcW w:w="1559" w:type="dxa"/>
            <w:shd w:val="clear" w:color="auto" w:fill="404040" w:themeFill="text1" w:themeFillTint="BF"/>
            <w:tcMar>
              <w:top w:w="28" w:type="dxa"/>
              <w:bottom w:w="28" w:type="dxa"/>
            </w:tcMar>
          </w:tcPr>
          <w:p w14:paraId="462156E3" w14:textId="1807BE0E" w:rsidR="007C675D" w:rsidRPr="00B03011" w:rsidRDefault="007C675D" w:rsidP="00A01E6F">
            <w:pPr>
              <w:spacing w:before="40" w:after="40"/>
              <w:ind w:right="2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03011">
              <w:rPr>
                <w:b/>
                <w:bCs/>
                <w:noProof/>
                <w:sz w:val="20"/>
                <w:szCs w:val="20"/>
              </w:rPr>
              <w:t xml:space="preserve">Difference </w:t>
            </w:r>
            <w:r w:rsidR="00B36E78">
              <w:rPr>
                <w:b/>
                <w:bCs/>
                <w:noProof/>
                <w:sz w:val="20"/>
                <w:szCs w:val="20"/>
              </w:rPr>
              <w:t>ppt</w:t>
            </w:r>
          </w:p>
        </w:tc>
      </w:tr>
      <w:tr w:rsidR="007C675D" w:rsidRPr="00381E3F" w14:paraId="0186EDE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111" w:type="dxa"/>
            <w:shd w:val="clear" w:color="auto" w:fill="FFFFFF" w:themeFill="background1"/>
            <w:tcMar>
              <w:top w:w="28" w:type="dxa"/>
              <w:bottom w:w="28" w:type="dxa"/>
            </w:tcMar>
          </w:tcPr>
          <w:p w14:paraId="496CC61A" w14:textId="36675EDA" w:rsidR="007C675D" w:rsidRPr="00B03011" w:rsidRDefault="00F609E9" w:rsidP="00A01E6F">
            <w:pPr>
              <w:spacing w:before="40" w:after="40"/>
              <w:rPr>
                <w:sz w:val="20"/>
                <w:szCs w:val="20"/>
              </w:rPr>
            </w:pPr>
            <w:r w:rsidRPr="00B03011">
              <w:rPr>
                <w:sz w:val="20"/>
                <w:szCs w:val="20"/>
              </w:rPr>
              <w:t xml:space="preserve">Easy / </w:t>
            </w:r>
            <w:r w:rsidR="007C675D" w:rsidRPr="00B03011">
              <w:rPr>
                <w:sz w:val="20"/>
                <w:szCs w:val="20"/>
              </w:rPr>
              <w:t>Very</w:t>
            </w:r>
            <w:r w:rsidRPr="00B03011">
              <w:rPr>
                <w:sz w:val="20"/>
                <w:szCs w:val="20"/>
              </w:rPr>
              <w:t xml:space="preserve"> </w:t>
            </w:r>
            <w:r w:rsidR="007C675D" w:rsidRPr="00B03011">
              <w:rPr>
                <w:sz w:val="20"/>
                <w:szCs w:val="20"/>
              </w:rPr>
              <w:t>easy</w:t>
            </w:r>
          </w:p>
        </w:tc>
        <w:tc>
          <w:tcPr>
            <w:tcW w:w="1418" w:type="dxa"/>
            <w:shd w:val="clear" w:color="auto" w:fill="FFFFFF" w:themeFill="background1"/>
            <w:tcMar>
              <w:top w:w="28" w:type="dxa"/>
              <w:bottom w:w="28" w:type="dxa"/>
            </w:tcMar>
          </w:tcPr>
          <w:p w14:paraId="6CF8B047"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75.6</w:t>
            </w:r>
          </w:p>
        </w:tc>
        <w:tc>
          <w:tcPr>
            <w:tcW w:w="1417" w:type="dxa"/>
            <w:shd w:val="clear" w:color="auto" w:fill="FFFFFF" w:themeFill="background1"/>
            <w:tcMar>
              <w:top w:w="28" w:type="dxa"/>
              <w:bottom w:w="28" w:type="dxa"/>
            </w:tcMar>
          </w:tcPr>
          <w:p w14:paraId="1B8F9605"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61.7</w:t>
            </w:r>
          </w:p>
        </w:tc>
        <w:tc>
          <w:tcPr>
            <w:tcW w:w="1559" w:type="dxa"/>
            <w:shd w:val="clear" w:color="auto" w:fill="FFFFFF" w:themeFill="background1"/>
            <w:tcMar>
              <w:top w:w="28" w:type="dxa"/>
              <w:bottom w:w="28" w:type="dxa"/>
            </w:tcMar>
          </w:tcPr>
          <w:p w14:paraId="6E7B0BF7"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13.9</w:t>
            </w:r>
          </w:p>
        </w:tc>
      </w:tr>
      <w:tr w:rsidR="00F609E9" w:rsidRPr="00381E3F" w14:paraId="4F2DEC83"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111" w:type="dxa"/>
            <w:shd w:val="clear" w:color="auto" w:fill="FFFFFF" w:themeFill="background1"/>
            <w:tcMar>
              <w:top w:w="28" w:type="dxa"/>
              <w:bottom w:w="28" w:type="dxa"/>
            </w:tcMar>
          </w:tcPr>
          <w:p w14:paraId="3060A0FD" w14:textId="77777777" w:rsidR="007C675D" w:rsidRPr="00B03011" w:rsidRDefault="007C675D" w:rsidP="00A01E6F">
            <w:pPr>
              <w:spacing w:before="40" w:after="40"/>
              <w:rPr>
                <w:sz w:val="20"/>
                <w:szCs w:val="20"/>
              </w:rPr>
            </w:pPr>
            <w:r w:rsidRPr="00B03011">
              <w:rPr>
                <w:sz w:val="20"/>
                <w:szCs w:val="20"/>
              </w:rPr>
              <w:t>Neither easy nor difficult</w:t>
            </w:r>
          </w:p>
        </w:tc>
        <w:tc>
          <w:tcPr>
            <w:tcW w:w="1418" w:type="dxa"/>
            <w:shd w:val="clear" w:color="auto" w:fill="FFFFFF" w:themeFill="background1"/>
            <w:tcMar>
              <w:top w:w="28" w:type="dxa"/>
              <w:bottom w:w="28" w:type="dxa"/>
            </w:tcMar>
          </w:tcPr>
          <w:p w14:paraId="060CD1FF"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19.5</w:t>
            </w:r>
          </w:p>
        </w:tc>
        <w:tc>
          <w:tcPr>
            <w:tcW w:w="1417" w:type="dxa"/>
            <w:shd w:val="clear" w:color="auto" w:fill="FFFFFF" w:themeFill="background1"/>
            <w:tcMar>
              <w:top w:w="28" w:type="dxa"/>
              <w:bottom w:w="28" w:type="dxa"/>
            </w:tcMar>
          </w:tcPr>
          <w:p w14:paraId="34E0D893"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28.6</w:t>
            </w:r>
          </w:p>
        </w:tc>
        <w:tc>
          <w:tcPr>
            <w:tcW w:w="1559" w:type="dxa"/>
            <w:shd w:val="clear" w:color="auto" w:fill="FFFFFF" w:themeFill="background1"/>
            <w:tcMar>
              <w:top w:w="28" w:type="dxa"/>
              <w:bottom w:w="28" w:type="dxa"/>
            </w:tcMar>
          </w:tcPr>
          <w:p w14:paraId="30E152B0"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-9.1</w:t>
            </w:r>
          </w:p>
        </w:tc>
      </w:tr>
      <w:tr w:rsidR="007C675D" w:rsidRPr="00381E3F" w14:paraId="7C52298D"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111" w:type="dxa"/>
            <w:shd w:val="clear" w:color="auto" w:fill="FFFFFF" w:themeFill="background1"/>
            <w:tcMar>
              <w:top w:w="28" w:type="dxa"/>
              <w:bottom w:w="28" w:type="dxa"/>
            </w:tcMar>
          </w:tcPr>
          <w:p w14:paraId="2FD7331F" w14:textId="1E0D8A3A" w:rsidR="007C675D" w:rsidRPr="00B03011" w:rsidRDefault="00F609E9" w:rsidP="00A01E6F">
            <w:pPr>
              <w:spacing w:before="40" w:after="40"/>
              <w:rPr>
                <w:sz w:val="20"/>
                <w:szCs w:val="20"/>
              </w:rPr>
            </w:pPr>
            <w:r w:rsidRPr="00B03011">
              <w:rPr>
                <w:sz w:val="20"/>
                <w:szCs w:val="20"/>
              </w:rPr>
              <w:t xml:space="preserve">Difficult / </w:t>
            </w:r>
            <w:r w:rsidR="007C675D" w:rsidRPr="00B03011">
              <w:rPr>
                <w:sz w:val="20"/>
                <w:szCs w:val="20"/>
              </w:rPr>
              <w:t>Very</w:t>
            </w:r>
            <w:r w:rsidRPr="00B03011">
              <w:rPr>
                <w:sz w:val="20"/>
                <w:szCs w:val="20"/>
              </w:rPr>
              <w:t xml:space="preserve"> </w:t>
            </w:r>
            <w:r w:rsidR="007C675D" w:rsidRPr="00B03011">
              <w:rPr>
                <w:sz w:val="20"/>
                <w:szCs w:val="20"/>
              </w:rPr>
              <w:t>difficult</w:t>
            </w:r>
          </w:p>
        </w:tc>
        <w:tc>
          <w:tcPr>
            <w:tcW w:w="1418" w:type="dxa"/>
            <w:shd w:val="clear" w:color="auto" w:fill="FFFFFF" w:themeFill="background1"/>
            <w:tcMar>
              <w:top w:w="28" w:type="dxa"/>
              <w:bottom w:w="28" w:type="dxa"/>
            </w:tcMar>
          </w:tcPr>
          <w:p w14:paraId="6DD10007"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4.9</w:t>
            </w:r>
          </w:p>
        </w:tc>
        <w:tc>
          <w:tcPr>
            <w:tcW w:w="1417" w:type="dxa"/>
            <w:shd w:val="clear" w:color="auto" w:fill="FFFFFF" w:themeFill="background1"/>
            <w:tcMar>
              <w:top w:w="28" w:type="dxa"/>
              <w:bottom w:w="28" w:type="dxa"/>
            </w:tcMar>
          </w:tcPr>
          <w:p w14:paraId="05FB0F99"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9.7</w:t>
            </w:r>
          </w:p>
        </w:tc>
        <w:tc>
          <w:tcPr>
            <w:tcW w:w="1559" w:type="dxa"/>
            <w:shd w:val="clear" w:color="auto" w:fill="FFFFFF" w:themeFill="background1"/>
            <w:tcMar>
              <w:top w:w="28" w:type="dxa"/>
              <w:bottom w:w="28" w:type="dxa"/>
            </w:tcMar>
          </w:tcPr>
          <w:p w14:paraId="0B920839" w14:textId="77777777" w:rsidR="007C675D" w:rsidRPr="00381E3F" w:rsidRDefault="007C675D" w:rsidP="00A01E6F">
            <w:pPr>
              <w:spacing w:before="40" w:after="40"/>
              <w:ind w:right="2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-4.8</w:t>
            </w:r>
          </w:p>
        </w:tc>
      </w:tr>
    </w:tbl>
    <w:p w14:paraId="771104EC" w14:textId="397D769E" w:rsidR="007C675D" w:rsidRPr="00381E3F" w:rsidRDefault="007C675D" w:rsidP="000810A8">
      <w:pPr>
        <w:pStyle w:val="Sourceandnotetext"/>
        <w:keepNext w:val="0"/>
      </w:pPr>
      <w:r w:rsidRPr="00381E3F">
        <w:t>Source:</w:t>
      </w:r>
      <w:r w:rsidR="001F5372">
        <w:tab/>
      </w:r>
      <w:r w:rsidRPr="008C1B1D">
        <w:t>Provider Survey, 2021</w:t>
      </w:r>
      <w:r w:rsidRPr="00381E3F">
        <w:t>.</w:t>
      </w:r>
    </w:p>
    <w:p w14:paraId="32C6AB97" w14:textId="7E0F45FC" w:rsidR="007C675D" w:rsidRPr="008C1B1D" w:rsidRDefault="007C675D" w:rsidP="000810A8">
      <w:pPr>
        <w:pStyle w:val="Sourceandnotetext"/>
        <w:keepNext w:val="0"/>
        <w:rPr>
          <w:rFonts w:ascii="Arial" w:eastAsia="Times New Roman" w:hAnsi="Arial" w:cs="Times New Roman"/>
          <w:lang w:val="en-US"/>
        </w:rPr>
      </w:pPr>
      <w:r w:rsidRPr="00381E3F">
        <w:lastRenderedPageBreak/>
        <w:t>Notes:</w:t>
      </w:r>
      <w:r w:rsidR="001F5372">
        <w:tab/>
      </w:r>
      <w:r w:rsidRPr="008C1B1D">
        <w:t>Q During COVID-19-related lockdown, to what extent was it easy or difficult for your site to move to online servicing</w:t>
      </w:r>
      <w:r w:rsidR="00D43062">
        <w:t>?</w:t>
      </w:r>
    </w:p>
    <w:p w14:paraId="0AB18970" w14:textId="68121ABD" w:rsidR="007C675D" w:rsidRPr="00381E3F" w:rsidRDefault="001F5372" w:rsidP="000810A8">
      <w:pPr>
        <w:pStyle w:val="Source"/>
        <w:keepLines/>
        <w:spacing w:before="0"/>
        <w:rPr>
          <w:rFonts w:ascii="Arial" w:eastAsia="Times New Roman" w:hAnsi="Arial" w:cs="Times New Roman"/>
          <w:lang w:val="en-US"/>
        </w:rPr>
      </w:pPr>
      <w:r w:rsidRPr="008C1B1D">
        <w:tab/>
      </w:r>
      <w:r w:rsidR="007C675D" w:rsidRPr="008C1B1D">
        <w:t>NEST n=41, jobactive n=733.</w:t>
      </w:r>
    </w:p>
    <w:p w14:paraId="57F24F66" w14:textId="2D4D150A" w:rsidR="007C675D" w:rsidRPr="00381E3F" w:rsidRDefault="007C675D" w:rsidP="007C675D">
      <w:r w:rsidRPr="00381E3F">
        <w:t xml:space="preserve">Several providers in the </w:t>
      </w:r>
      <w:r w:rsidR="003D3E6A" w:rsidRPr="00381E3F">
        <w:t xml:space="preserve">NEST </w:t>
      </w:r>
      <w:r w:rsidRPr="00381E3F">
        <w:t>Stakeholder Research noted that organisational change processes, less prescriptive guidelines and increased staff confidence and autonomy implemented under the NEST had left them in a good position to respond to the challenges brought on by the summer bushfires and COVID-19.</w:t>
      </w:r>
    </w:p>
    <w:p w14:paraId="05DCE15D" w14:textId="77777777" w:rsidR="007C675D" w:rsidRPr="00381E3F" w:rsidRDefault="007C675D" w:rsidP="007C675D">
      <w:pPr>
        <w:pStyle w:val="Quotationstatement"/>
      </w:pPr>
      <w:r w:rsidRPr="00381E3F">
        <w:t xml:space="preserve">I think we like to be in front of a lot of stuff. I think we were working on a lot of stuff prior to COVID and just we brought it in quicker than what we expected to. We were quickly able to change that initial process and working with job seekers on Teams and delivering training online. So I think it just sped that up and just showing our level of innovation where we may not have been able to do that under jobactive. </w:t>
      </w:r>
    </w:p>
    <w:p w14:paraId="05BE5015" w14:textId="77777777" w:rsidR="007C675D" w:rsidRPr="00381E3F" w:rsidRDefault="007C675D" w:rsidP="007C675D">
      <w:pPr>
        <w:pStyle w:val="Attribution"/>
      </w:pPr>
      <w:r w:rsidRPr="00381E3F">
        <w:t>Stakeholder fieldwork, Provider, Tranche 3</w:t>
      </w:r>
    </w:p>
    <w:p w14:paraId="7112D7F2" w14:textId="606F0870" w:rsidR="007C675D" w:rsidRPr="00381E3F" w:rsidRDefault="003D3E6A" w:rsidP="007C675D">
      <w:r>
        <w:t>N</w:t>
      </w:r>
      <w:r w:rsidR="007C675D" w:rsidRPr="00381E3F">
        <w:t xml:space="preserve">EST </w:t>
      </w:r>
      <w:r>
        <w:t>p</w:t>
      </w:r>
      <w:r w:rsidRPr="00381E3F">
        <w:t xml:space="preserve">roviders </w:t>
      </w:r>
      <w:r w:rsidR="007C675D" w:rsidRPr="00381E3F">
        <w:t>reported</w:t>
      </w:r>
      <w:r>
        <w:t>ly</w:t>
      </w:r>
      <w:r w:rsidR="007C675D" w:rsidRPr="00381E3F">
        <w:t xml:space="preserve"> adapted their business and service models in response to the suspension of face-to-face servicing, including:</w:t>
      </w:r>
    </w:p>
    <w:p w14:paraId="7AF34018" w14:textId="77777777" w:rsidR="007C675D" w:rsidRPr="00381E3F" w:rsidRDefault="007C675D" w:rsidP="007C675D">
      <w:pPr>
        <w:pStyle w:val="Bullet1"/>
      </w:pPr>
      <w:r w:rsidRPr="00381E3F">
        <w:t>increasing online engagement by:</w:t>
      </w:r>
    </w:p>
    <w:p w14:paraId="60EEC92F" w14:textId="77777777" w:rsidR="007C675D" w:rsidRPr="00381E3F" w:rsidRDefault="007C675D" w:rsidP="007C675D">
      <w:pPr>
        <w:pStyle w:val="Bullets2"/>
        <w:jc w:val="left"/>
      </w:pPr>
      <w:r w:rsidRPr="00381E3F">
        <w:t>diversifying their online services and activities (including through online appointments and training, and increased social media use)</w:t>
      </w:r>
    </w:p>
    <w:p w14:paraId="43A902A4" w14:textId="77777777" w:rsidR="007C675D" w:rsidRPr="00381E3F" w:rsidRDefault="007C675D" w:rsidP="007C675D">
      <w:pPr>
        <w:pStyle w:val="Bullets2"/>
        <w:jc w:val="left"/>
      </w:pPr>
      <w:r w:rsidRPr="00381E3F">
        <w:t>coaching participants about how to use the digital platform and increasing their knowledge and confidence in using it</w:t>
      </w:r>
    </w:p>
    <w:p w14:paraId="45D71D01" w14:textId="77777777" w:rsidR="007C675D" w:rsidRPr="00381E3F" w:rsidRDefault="007C675D" w:rsidP="007C675D">
      <w:pPr>
        <w:pStyle w:val="Bullets2"/>
        <w:jc w:val="left"/>
      </w:pPr>
      <w:r w:rsidRPr="00381E3F">
        <w:t>educating participants on how to use video conferencing (such as Zoom and Skype), and accessing other types of online assistance</w:t>
      </w:r>
    </w:p>
    <w:p w14:paraId="68807784" w14:textId="4E486F7A" w:rsidR="007C675D" w:rsidRPr="00381E3F" w:rsidRDefault="007C675D" w:rsidP="007C675D">
      <w:pPr>
        <w:pStyle w:val="Bullet1"/>
      </w:pPr>
      <w:r w:rsidRPr="00381E3F">
        <w:t>rebuilding relationships with, and knowledge about local services and employers</w:t>
      </w:r>
    </w:p>
    <w:p w14:paraId="23760016" w14:textId="4BE9747C" w:rsidR="007C675D" w:rsidRPr="00381E3F" w:rsidRDefault="007C675D" w:rsidP="007C675D">
      <w:pPr>
        <w:pStyle w:val="Bullet1"/>
      </w:pPr>
      <w:r w:rsidRPr="00381E3F">
        <w:t>re-educating participants about MORs and compliance as MORs were gradually reintroduced.</w:t>
      </w:r>
    </w:p>
    <w:p w14:paraId="00EE0C82" w14:textId="7DB4F71A" w:rsidR="007C675D" w:rsidRPr="00381E3F" w:rsidRDefault="007C675D" w:rsidP="007C675D">
      <w:pPr>
        <w:rPr>
          <w:rFonts w:eastAsia="Times New Roman" w:cs="Times New Roman"/>
        </w:rPr>
      </w:pPr>
      <w:r w:rsidRPr="00381E3F">
        <w:t xml:space="preserve">NEST providers adopted a blended, or hybrid service delivery model by integrating face-to-face (where possible and permissible), phone and online servicing and engagement. Providers were largely positive about this hybrid model, noting that </w:t>
      </w:r>
      <w:r w:rsidRPr="00381E3F">
        <w:rPr>
          <w:rFonts w:eastAsia="Times New Roman" w:cs="Times New Roman"/>
        </w:rPr>
        <w:t>blended servicing ha</w:t>
      </w:r>
      <w:r w:rsidR="00896D75">
        <w:rPr>
          <w:rFonts w:eastAsia="Times New Roman" w:cs="Times New Roman"/>
        </w:rPr>
        <w:t>d</w:t>
      </w:r>
      <w:r w:rsidRPr="00381E3F">
        <w:rPr>
          <w:rFonts w:eastAsia="Times New Roman" w:cs="Times New Roman"/>
        </w:rPr>
        <w:t>:</w:t>
      </w:r>
    </w:p>
    <w:p w14:paraId="476299C3" w14:textId="2278914A" w:rsidR="007C675D" w:rsidRPr="00381E3F" w:rsidRDefault="007C675D" w:rsidP="007C675D">
      <w:pPr>
        <w:pStyle w:val="Bullet1"/>
      </w:pPr>
      <w:r w:rsidRPr="00381E3F">
        <w:t>allowed participants more choice about how, when and where they engage</w:t>
      </w:r>
    </w:p>
    <w:p w14:paraId="2CB1B312" w14:textId="066A8CA4" w:rsidR="007C675D" w:rsidRPr="00381E3F" w:rsidRDefault="007C675D" w:rsidP="007C675D">
      <w:pPr>
        <w:pStyle w:val="Bullet1"/>
      </w:pPr>
      <w:r w:rsidRPr="00381E3F">
        <w:t xml:space="preserve">improved engagement and participation </w:t>
      </w:r>
      <w:r w:rsidR="00896D75">
        <w:t>of</w:t>
      </w:r>
      <w:r w:rsidR="00896D75" w:rsidRPr="00381E3F">
        <w:t xml:space="preserve"> </w:t>
      </w:r>
      <w:r w:rsidRPr="00381E3F">
        <w:t>difficult to reach cohorts</w:t>
      </w:r>
    </w:p>
    <w:p w14:paraId="382F87B1" w14:textId="795AFC5B" w:rsidR="007C675D" w:rsidRPr="00381E3F" w:rsidRDefault="007C675D" w:rsidP="007C675D">
      <w:pPr>
        <w:pStyle w:val="Bullet1"/>
      </w:pPr>
      <w:r w:rsidRPr="00381E3F">
        <w:t>increased participants</w:t>
      </w:r>
      <w:r w:rsidR="00F178A9">
        <w:t>’</w:t>
      </w:r>
      <w:r w:rsidRPr="00381E3F">
        <w:t xml:space="preserve"> digital confidence.</w:t>
      </w:r>
    </w:p>
    <w:p w14:paraId="12755617" w14:textId="43508948" w:rsidR="007C675D" w:rsidRPr="00381E3F" w:rsidRDefault="007C675D" w:rsidP="007C675D">
      <w:pPr>
        <w:pStyle w:val="Quotationstatement"/>
      </w:pPr>
      <w:r w:rsidRPr="00381E3F">
        <w:t>… moving forward, our experience would be a recommendation of a blended approach, as I know many other providers have said the same thing. Because some of those with social anxiety that we haven</w:t>
      </w:r>
      <w:r w:rsidR="00F178A9">
        <w:t>’</w:t>
      </w:r>
      <w:r w:rsidRPr="00381E3F">
        <w:t>t been able to engage previously did engage through different servicing arrangements, so yeah, there</w:t>
      </w:r>
      <w:r w:rsidR="00F178A9">
        <w:t>’</w:t>
      </w:r>
      <w:r w:rsidRPr="00381E3F">
        <w:t>s definite benefits for both</w:t>
      </w:r>
      <w:r w:rsidR="00316358">
        <w:t xml:space="preserve"> </w:t>
      </w:r>
      <w:r w:rsidRPr="00381E3F">
        <w:t xml:space="preserve">… </w:t>
      </w:r>
    </w:p>
    <w:p w14:paraId="3A745A17" w14:textId="77777777" w:rsidR="007C675D" w:rsidRPr="00381E3F" w:rsidRDefault="007C675D" w:rsidP="007C675D">
      <w:pPr>
        <w:pStyle w:val="Attribution"/>
      </w:pPr>
      <w:r w:rsidRPr="00381E3F">
        <w:t>Stakeholder fieldwork, Provider, Tranche 3</w:t>
      </w:r>
    </w:p>
    <w:p w14:paraId="1CB104DE" w14:textId="294CA90F" w:rsidR="007C675D" w:rsidRPr="00381E3F" w:rsidRDefault="007C675D" w:rsidP="007C675D">
      <w:r w:rsidRPr="00381E3F">
        <w:rPr>
          <w:rFonts w:eastAsia="Times New Roman" w:cs="Times New Roman"/>
        </w:rPr>
        <w:t>In addition, some providers reported that the different servicing modes allowed them to get to know their participants more, have more honest and meaningful conversations about barriers, and gain insight into participants</w:t>
      </w:r>
      <w:r w:rsidR="00F178A9">
        <w:rPr>
          <w:rFonts w:eastAsia="Times New Roman" w:cs="Times New Roman"/>
        </w:rPr>
        <w:t>’</w:t>
      </w:r>
      <w:r w:rsidRPr="00381E3F">
        <w:rPr>
          <w:rFonts w:eastAsia="Times New Roman" w:cs="Times New Roman"/>
        </w:rPr>
        <w:t xml:space="preserve"> daily lives, hobbies and interests.</w:t>
      </w:r>
      <w:r w:rsidRPr="00381E3F">
        <w:t xml:space="preserve"> Departmental staff also noted that blended servicing had allowed providers to increase efficiencies by avoiding low</w:t>
      </w:r>
      <w:r w:rsidR="00316358">
        <w:t>-</w:t>
      </w:r>
      <w:r w:rsidRPr="00381E3F">
        <w:t>value interactions, so that face-to-face meetings were reserved for meaningful engagement and conversations.</w:t>
      </w:r>
    </w:p>
    <w:p w14:paraId="4E146A53" w14:textId="77777777" w:rsidR="007C675D" w:rsidRPr="00381E3F" w:rsidRDefault="007C675D" w:rsidP="007C675D">
      <w:pPr>
        <w:pStyle w:val="Heading5"/>
      </w:pPr>
      <w:r w:rsidRPr="00381E3F">
        <w:lastRenderedPageBreak/>
        <w:t>However, face-to-face contact is still vital for some</w:t>
      </w:r>
    </w:p>
    <w:p w14:paraId="003FDC68" w14:textId="7CFE69FB" w:rsidR="007C675D" w:rsidRPr="00381E3F" w:rsidRDefault="007C675D" w:rsidP="007C675D">
      <w:r w:rsidRPr="00381E3F">
        <w:t>NEST providers note</w:t>
      </w:r>
      <w:r>
        <w:t>d</w:t>
      </w:r>
      <w:r w:rsidRPr="00381E3F">
        <w:t xml:space="preserve"> that while some participants are satisfied with this informal servicing, others will only connect in structured servicing and/or a face-to-face setting. Most providers still thought </w:t>
      </w:r>
      <w:r>
        <w:t xml:space="preserve">some </w:t>
      </w:r>
      <w:r w:rsidRPr="00381E3F">
        <w:t>face-to-face servicing was required to build successful relationships and gain insights about participants</w:t>
      </w:r>
      <w:r w:rsidR="00F178A9">
        <w:t>’</w:t>
      </w:r>
      <w:r w:rsidRPr="00381E3F">
        <w:t xml:space="preserve"> employability, presentation and barriers. </w:t>
      </w:r>
    </w:p>
    <w:p w14:paraId="2CF724A0" w14:textId="69DC9F6D" w:rsidR="007C675D" w:rsidRPr="00381E3F" w:rsidRDefault="007C675D" w:rsidP="007C675D">
      <w:pPr>
        <w:pStyle w:val="Quotationstatement"/>
      </w:pPr>
      <w:r w:rsidRPr="00381E3F">
        <w:t>I believe there will always be a place for face-to-face training and face-to-face servicing in this particular industry, because you can</w:t>
      </w:r>
      <w:r w:rsidR="00F178A9">
        <w:t>’</w:t>
      </w:r>
      <w:r w:rsidRPr="00381E3F">
        <w:t>t beat that relationship building you build with people when they</w:t>
      </w:r>
      <w:r w:rsidR="00F178A9">
        <w:t>’</w:t>
      </w:r>
      <w:r w:rsidRPr="00381E3F">
        <w:t>re sitting across the desk from you</w:t>
      </w:r>
      <w:r w:rsidR="006A004A">
        <w:t>.</w:t>
      </w:r>
      <w:r w:rsidRPr="00381E3F">
        <w:t xml:space="preserve"> </w:t>
      </w:r>
    </w:p>
    <w:p w14:paraId="2044D35D" w14:textId="77777777" w:rsidR="007C675D" w:rsidRPr="00381E3F" w:rsidRDefault="007C675D" w:rsidP="007C675D">
      <w:pPr>
        <w:pStyle w:val="Attribution"/>
      </w:pPr>
      <w:r w:rsidRPr="00381E3F">
        <w:t>Stakeholder fieldwork, Provider, Tranche 3</w:t>
      </w:r>
    </w:p>
    <w:p w14:paraId="0B6D525B" w14:textId="77777777" w:rsidR="007C675D" w:rsidRPr="00381E3F" w:rsidRDefault="007C675D" w:rsidP="007C675D">
      <w:pPr>
        <w:pStyle w:val="Heading5"/>
      </w:pPr>
      <w:bookmarkStart w:id="429" w:name="_Ref63845171"/>
      <w:r w:rsidRPr="00381E3F">
        <w:t>Increased online engagement has come with some challenges</w:t>
      </w:r>
      <w:bookmarkEnd w:id="429"/>
    </w:p>
    <w:p w14:paraId="7BFD300B" w14:textId="297F8755" w:rsidR="007C675D" w:rsidRPr="00381E3F" w:rsidRDefault="007C675D" w:rsidP="007C675D">
      <w:r w:rsidRPr="00381E3F">
        <w:t xml:space="preserve">NEST providers noted that while providing activities online increases flexibility and accessibility, it is not suitable for all participants or workplace training. For example, their ability to provide some soft skills training like resilience, motivation and communication, as </w:t>
      </w:r>
      <w:r w:rsidRPr="006C5580">
        <w:t>well as targeted employment training like job searching and application skills</w:t>
      </w:r>
      <w:r w:rsidRPr="00381E3F">
        <w:t>, has been hindered because of COVID-19 restrictions. In addition, activity has reduced for industries and skill</w:t>
      </w:r>
      <w:r w:rsidR="000C45EF">
        <w:t xml:space="preserve"> </w:t>
      </w:r>
      <w:r w:rsidRPr="00381E3F">
        <w:t xml:space="preserve">sets that require face-to-face delivery, </w:t>
      </w:r>
      <w:r w:rsidRPr="006C5580">
        <w:t>on</w:t>
      </w:r>
      <w:r w:rsidRPr="007A24B9">
        <w:t xml:space="preserve"> the job</w:t>
      </w:r>
      <w:r w:rsidRPr="00381E3F">
        <w:t xml:space="preserve"> practical learning and/or workplace placements to gain the required skills, demonstrate competency, and be assessed a</w:t>
      </w:r>
      <w:r>
        <w:t>ppropriately</w:t>
      </w:r>
      <w:r w:rsidRPr="00381E3F">
        <w:t xml:space="preserve">. </w:t>
      </w:r>
    </w:p>
    <w:p w14:paraId="3B28FEAC" w14:textId="77777777" w:rsidR="007C675D" w:rsidRPr="00381E3F" w:rsidRDefault="007C675D" w:rsidP="007C675D">
      <w:r w:rsidRPr="00381E3F">
        <w:t xml:space="preserve">The inability to provide face-to-face training and workplace placements meant some providers were unable to meet labour force surges in industries such as aged care and transportation. </w:t>
      </w:r>
    </w:p>
    <w:p w14:paraId="2EBEDCE2" w14:textId="7B990643" w:rsidR="007C675D" w:rsidRPr="00381E3F" w:rsidRDefault="007C675D" w:rsidP="007C675D">
      <w:pPr>
        <w:pStyle w:val="Quotationstatement"/>
      </w:pPr>
      <w:r w:rsidRPr="00381E3F">
        <w:t>[There was] that workforce group where we have all the aged care providers and they were wanting to get prepared for if there was a COVID case in any one of their facilities, they would have to completely – overnight, completely change their workforce. So I guess for us, just the sheer demand, whereas prior to COVID we were working quite well as an organisation with aged care facilities. In running the training, you were able to have the work placement in their facility. It worked really well. We had a good model. But because of COVID, we just can</w:t>
      </w:r>
      <w:r w:rsidR="00F178A9">
        <w:t>’</w:t>
      </w:r>
      <w:r w:rsidRPr="00381E3F">
        <w:t>t keep up with the demand. You can</w:t>
      </w:r>
      <w:r w:rsidR="00F178A9">
        <w:t>’</w:t>
      </w:r>
      <w:r w:rsidRPr="00381E3F">
        <w:t>t have the people in the workplace. I think that is starting to ease a little bit now, but still some organisations won</w:t>
      </w:r>
      <w:r w:rsidR="00F178A9">
        <w:t>’</w:t>
      </w:r>
      <w:r w:rsidRPr="00381E3F">
        <w:t xml:space="preserve">t have people in doing work placement. </w:t>
      </w:r>
    </w:p>
    <w:p w14:paraId="6B2CA01E" w14:textId="77777777" w:rsidR="007C675D" w:rsidRPr="00381E3F" w:rsidRDefault="007C675D" w:rsidP="007C675D">
      <w:pPr>
        <w:pStyle w:val="Attribution"/>
      </w:pPr>
      <w:r w:rsidRPr="00381E3F">
        <w:t>Stakeholder fieldwork, Provider, Tranche 3</w:t>
      </w:r>
    </w:p>
    <w:p w14:paraId="2A078CD2" w14:textId="39BD8BDD" w:rsidR="007C675D" w:rsidRPr="00381E3F" w:rsidRDefault="007C675D" w:rsidP="007C675D">
      <w:pPr>
        <w:rPr>
          <w:rFonts w:eastAsia="Times New Roman" w:cs="Times New Roman"/>
        </w:rPr>
      </w:pPr>
      <w:r w:rsidRPr="00381E3F">
        <w:rPr>
          <w:rFonts w:eastAsia="Times New Roman" w:cs="Times New Roman"/>
        </w:rPr>
        <w:t xml:space="preserve">However, activity increased for other industries suited to online training or that did not require workplace </w:t>
      </w:r>
      <w:r>
        <w:rPr>
          <w:rFonts w:eastAsia="Times New Roman" w:cs="Times New Roman"/>
        </w:rPr>
        <w:t xml:space="preserve">or on the job </w:t>
      </w:r>
      <w:r w:rsidRPr="00381E3F">
        <w:rPr>
          <w:rFonts w:eastAsia="Times New Roman" w:cs="Times New Roman"/>
        </w:rPr>
        <w:t>experience for employment (e.g. call centre roles).</w:t>
      </w:r>
    </w:p>
    <w:p w14:paraId="7EB219BE" w14:textId="77777777" w:rsidR="007C675D" w:rsidRPr="00381E3F" w:rsidRDefault="007C675D" w:rsidP="007C675D">
      <w:pPr>
        <w:pStyle w:val="Heading5"/>
        <w:rPr>
          <w:rStyle w:val="Heading5Char"/>
          <w:iCs/>
        </w:rPr>
      </w:pPr>
      <w:bookmarkStart w:id="430" w:name="_Ref63324955"/>
      <w:r w:rsidRPr="00381E3F">
        <w:t>Furthermore</w:t>
      </w:r>
      <w:r w:rsidRPr="00381E3F">
        <w:rPr>
          <w:rStyle w:val="Heading5Char"/>
          <w:b/>
        </w:rPr>
        <w:t>, online engagement is more suited and accessible to some cohorts than others</w:t>
      </w:r>
      <w:bookmarkEnd w:id="430"/>
    </w:p>
    <w:p w14:paraId="11929CD7" w14:textId="77777777" w:rsidR="007C675D" w:rsidRPr="00381E3F" w:rsidRDefault="007C675D" w:rsidP="007C675D">
      <w:r w:rsidRPr="00381E3F">
        <w:t xml:space="preserve">NEST provider feedback suggests that some participants (e.g. younger people and people with anxiety) are more suited to an online mode of engagement and training than others. </w:t>
      </w:r>
      <w:r>
        <w:t>Further, this was supported by some participants in the NEST LS who reported having anxiety and preferred the option of online engagement.</w:t>
      </w:r>
    </w:p>
    <w:p w14:paraId="40979FAC" w14:textId="798DD349" w:rsidR="007C675D" w:rsidRPr="00381E3F" w:rsidRDefault="007C675D" w:rsidP="007C675D">
      <w:pPr>
        <w:spacing w:after="0" w:line="240" w:lineRule="auto"/>
        <w:rPr>
          <w:rFonts w:eastAsia="Times New Roman" w:cs="Times New Roman"/>
        </w:rPr>
      </w:pPr>
      <w:r w:rsidRPr="00381E3F">
        <w:rPr>
          <w:rFonts w:eastAsia="Times New Roman" w:cs="Times New Roman"/>
        </w:rPr>
        <w:t>Some providers noted that although some cohorts had been keen to interact online, they did not necessarily want to complete training online and benefit</w:t>
      </w:r>
      <w:r w:rsidR="006668F1">
        <w:rPr>
          <w:rFonts w:eastAsia="Times New Roman" w:cs="Times New Roman"/>
        </w:rPr>
        <w:t>ed</w:t>
      </w:r>
      <w:r w:rsidRPr="00381E3F">
        <w:rPr>
          <w:rFonts w:eastAsia="Times New Roman" w:cs="Times New Roman"/>
        </w:rPr>
        <w:t xml:space="preserve"> from having trainers/staff available in person if required. </w:t>
      </w:r>
    </w:p>
    <w:p w14:paraId="13D572D6" w14:textId="127895C7" w:rsidR="007C675D" w:rsidRPr="00381E3F" w:rsidRDefault="007C675D" w:rsidP="007C675D">
      <w:pPr>
        <w:pStyle w:val="Quotationstatement"/>
      </w:pPr>
      <w:r w:rsidRPr="00381E3F">
        <w:t>… we</w:t>
      </w:r>
      <w:r w:rsidR="00F178A9">
        <w:t>’</w:t>
      </w:r>
      <w:r w:rsidRPr="00381E3F">
        <w:t>ve had about 15 customers ready to go to CTA, and not one of them elected to do it virtually, because they didn</w:t>
      </w:r>
      <w:r w:rsidR="00F178A9">
        <w:t>’</w:t>
      </w:r>
      <w:r w:rsidRPr="00381E3F">
        <w:t xml:space="preserve">t feel they had the confidence. </w:t>
      </w:r>
    </w:p>
    <w:p w14:paraId="7EA33E0D" w14:textId="77777777" w:rsidR="007C675D" w:rsidRPr="00381E3F" w:rsidRDefault="007C675D" w:rsidP="007C675D">
      <w:pPr>
        <w:pStyle w:val="Attribution"/>
      </w:pPr>
      <w:r w:rsidRPr="00381E3F">
        <w:t>Stakeholder fieldwork, Provider, Tranche 3</w:t>
      </w:r>
    </w:p>
    <w:p w14:paraId="57906F68" w14:textId="77777777" w:rsidR="007C675D" w:rsidRPr="00381E3F" w:rsidRDefault="007C675D" w:rsidP="007C675D">
      <w:r w:rsidRPr="00381E3F">
        <w:lastRenderedPageBreak/>
        <w:t xml:space="preserve">It has also been difficult for providers to overcome the digital divide and a lack of digital literacy, access or fear experienced by some cohorts. </w:t>
      </w:r>
    </w:p>
    <w:p w14:paraId="5B0EDE31" w14:textId="4755EC79" w:rsidR="007C675D" w:rsidRPr="00381E3F" w:rsidRDefault="007C675D" w:rsidP="007C675D">
      <w:pPr>
        <w:pStyle w:val="Quotationstatement"/>
      </w:pPr>
      <w:r w:rsidRPr="00381E3F">
        <w:t>… this is presuming that people are – can use digital technology … there</w:t>
      </w:r>
      <w:r w:rsidR="00F178A9">
        <w:t>’</w:t>
      </w:r>
      <w:r w:rsidRPr="00381E3F">
        <w:t>s probably still about 40% of our customers that are really afraid of it, or they don</w:t>
      </w:r>
      <w:r w:rsidR="00F178A9">
        <w:t>’</w:t>
      </w:r>
      <w:r w:rsidRPr="00381E3F">
        <w:t>t have the money for it, or their [internet] keeps dropping in and out because they don</w:t>
      </w:r>
      <w:r w:rsidR="00F178A9">
        <w:t>’</w:t>
      </w:r>
      <w:r w:rsidRPr="00381E3F">
        <w:t>t have that level of support</w:t>
      </w:r>
      <w:r w:rsidR="00BC7E61">
        <w:t xml:space="preserve"> ... </w:t>
      </w:r>
    </w:p>
    <w:p w14:paraId="646EEFD7" w14:textId="77777777" w:rsidR="007C675D" w:rsidRPr="00381E3F" w:rsidRDefault="007C675D" w:rsidP="007C675D">
      <w:pPr>
        <w:pStyle w:val="Attribution"/>
      </w:pPr>
      <w:r w:rsidRPr="00381E3F">
        <w:t>Stakeholder fieldwork, Provider, Tranche 3</w:t>
      </w:r>
    </w:p>
    <w:p w14:paraId="0EF3F67B" w14:textId="77777777" w:rsidR="007C675D" w:rsidRPr="00381E3F" w:rsidRDefault="007C675D" w:rsidP="007C675D">
      <w:pPr>
        <w:pStyle w:val="Heading4"/>
      </w:pPr>
      <w:bookmarkStart w:id="431" w:name="_Hlk97569707"/>
      <w:r w:rsidRPr="00381E3F">
        <w:t>Provider staffing challenges</w:t>
      </w:r>
    </w:p>
    <w:p w14:paraId="40438B53" w14:textId="77777777" w:rsidR="007C675D" w:rsidRPr="00381E3F" w:rsidRDefault="007C675D" w:rsidP="007C675D">
      <w:pPr>
        <w:pStyle w:val="Heading5"/>
      </w:pPr>
      <w:r w:rsidRPr="00381E3F">
        <w:t xml:space="preserve">Staff leaving </w:t>
      </w:r>
    </w:p>
    <w:p w14:paraId="7A44C34B" w14:textId="0FF0FD89" w:rsidR="007C675D" w:rsidRPr="00381E3F" w:rsidRDefault="007C675D" w:rsidP="007C675D">
      <w:r w:rsidRPr="00381E3F">
        <w:t xml:space="preserve">The Provider Survey revealed that </w:t>
      </w:r>
      <w:r>
        <w:t>around 1 in 10 of</w:t>
      </w:r>
      <w:r w:rsidRPr="00381E3F">
        <w:t xml:space="preserve"> both NEST and jobactive sites </w:t>
      </w:r>
      <w:r>
        <w:t xml:space="preserve">lost staff </w:t>
      </w:r>
      <w:r w:rsidRPr="00381E3F">
        <w:t>because of COVID-19 (</w:t>
      </w:r>
      <w:r w:rsidR="005330D3">
        <w:fldChar w:fldCharType="begin"/>
      </w:r>
      <w:r w:rsidR="005330D3">
        <w:instrText xml:space="preserve"> REF _Ref87958003 \h </w:instrText>
      </w:r>
      <w:r w:rsidR="005330D3">
        <w:fldChar w:fldCharType="separate"/>
      </w:r>
      <w:r w:rsidR="009C2258">
        <w:t xml:space="preserve">Table </w:t>
      </w:r>
      <w:r w:rsidR="009C2258">
        <w:rPr>
          <w:noProof/>
        </w:rPr>
        <w:t>3</w:t>
      </w:r>
      <w:r w:rsidR="009C2258">
        <w:t>.</w:t>
      </w:r>
      <w:r w:rsidR="009C2258">
        <w:rPr>
          <w:noProof/>
        </w:rPr>
        <w:t>7</w:t>
      </w:r>
      <w:r w:rsidR="005330D3">
        <w:fldChar w:fldCharType="end"/>
      </w:r>
      <w:r w:rsidRPr="00381E3F">
        <w:t xml:space="preserve">). </w:t>
      </w:r>
    </w:p>
    <w:p w14:paraId="3B0513C6" w14:textId="572C9E95" w:rsidR="007C675D" w:rsidRPr="00381E3F" w:rsidRDefault="005330D3" w:rsidP="007C675D">
      <w:pPr>
        <w:pStyle w:val="Caption"/>
      </w:pPr>
      <w:bookmarkStart w:id="432" w:name="_Ref87958003"/>
      <w:bookmarkStart w:id="433" w:name="_Toc94537385"/>
      <w:bookmarkStart w:id="434" w:name="_Toc116314699"/>
      <w:bookmarkStart w:id="435" w:name="_Toc122558538"/>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432"/>
      <w:r w:rsidR="007C675D" w:rsidRPr="009747D8">
        <w:t xml:space="preserve"> Extent to which providers lost staff because of COVID-19 (%</w:t>
      </w:r>
      <w:r w:rsidR="007C675D">
        <w:t>)</w:t>
      </w:r>
      <w:r w:rsidR="007C675D" w:rsidRPr="009747D8">
        <w:t xml:space="preserve"> and difference</w:t>
      </w:r>
      <w:r w:rsidR="007C675D">
        <w:t xml:space="preserve"> (ppt</w:t>
      </w:r>
      <w:r w:rsidR="007C675D" w:rsidRPr="009747D8">
        <w:t>)</w:t>
      </w:r>
      <w:bookmarkEnd w:id="433"/>
      <w:bookmarkEnd w:id="434"/>
      <w:bookmarkEnd w:id="435"/>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2689"/>
        <w:gridCol w:w="1842"/>
        <w:gridCol w:w="1843"/>
        <w:gridCol w:w="1843"/>
      </w:tblGrid>
      <w:tr w:rsidR="007C675D" w:rsidRPr="00381E3F" w14:paraId="56E7AC0C"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689" w:type="dxa"/>
            <w:shd w:val="clear" w:color="auto" w:fill="404040" w:themeFill="text1" w:themeFillTint="BF"/>
            <w:tcMar>
              <w:top w:w="28" w:type="dxa"/>
              <w:bottom w:w="28" w:type="dxa"/>
            </w:tcMar>
            <w:vAlign w:val="bottom"/>
          </w:tcPr>
          <w:p w14:paraId="4CD472C3" w14:textId="69544046" w:rsidR="007C675D" w:rsidRPr="00B03011" w:rsidRDefault="007C675D" w:rsidP="00F56D23">
            <w:pPr>
              <w:spacing w:before="0" w:beforeAutospacing="0" w:after="0" w:afterAutospacing="0" w:line="240" w:lineRule="auto"/>
              <w:rPr>
                <w:b/>
                <w:bCs/>
                <w:sz w:val="20"/>
                <w:szCs w:val="20"/>
              </w:rPr>
            </w:pPr>
            <w:r w:rsidRPr="00B03011">
              <w:rPr>
                <w:b/>
                <w:bCs/>
                <w:noProof/>
                <w:sz w:val="20"/>
                <w:szCs w:val="20"/>
              </w:rPr>
              <w:t>Staff left</w:t>
            </w:r>
          </w:p>
        </w:tc>
        <w:tc>
          <w:tcPr>
            <w:tcW w:w="1842" w:type="dxa"/>
            <w:shd w:val="clear" w:color="auto" w:fill="404040" w:themeFill="text1" w:themeFillTint="BF"/>
            <w:tcMar>
              <w:top w:w="28" w:type="dxa"/>
              <w:bottom w:w="28" w:type="dxa"/>
            </w:tcMar>
            <w:vAlign w:val="bottom"/>
          </w:tcPr>
          <w:p w14:paraId="0D4388E5" w14:textId="68B1B5EA" w:rsidR="007C675D" w:rsidRPr="00B03011" w:rsidRDefault="007C675D" w:rsidP="00F56D23">
            <w:pPr>
              <w:spacing w:before="0" w:beforeAutospacing="0" w:after="0" w:afterAutospacing="0" w:line="240" w:lineRule="auto"/>
              <w:ind w:right="30"/>
              <w:cnfStyle w:val="100000000000" w:firstRow="1" w:lastRow="0" w:firstColumn="0" w:lastColumn="0" w:oddVBand="0" w:evenVBand="0" w:oddHBand="0" w:evenHBand="0" w:firstRowFirstColumn="0" w:firstRowLastColumn="0" w:lastRowFirstColumn="0" w:lastRowLastColumn="0"/>
              <w:rPr>
                <w:b/>
                <w:bCs/>
                <w:noProof/>
                <w:sz w:val="20"/>
                <w:szCs w:val="20"/>
              </w:rPr>
            </w:pPr>
            <w:r w:rsidRPr="00B03011">
              <w:rPr>
                <w:b/>
                <w:bCs/>
                <w:noProof/>
                <w:sz w:val="20"/>
                <w:szCs w:val="20"/>
              </w:rPr>
              <w:t>NEST</w:t>
            </w:r>
            <w:r w:rsidR="00106EEC">
              <w:rPr>
                <w:b/>
                <w:bCs/>
                <w:noProof/>
                <w:sz w:val="20"/>
                <w:szCs w:val="20"/>
              </w:rPr>
              <w:t xml:space="preserve"> %</w:t>
            </w:r>
          </w:p>
        </w:tc>
        <w:tc>
          <w:tcPr>
            <w:tcW w:w="1843" w:type="dxa"/>
            <w:shd w:val="clear" w:color="auto" w:fill="404040" w:themeFill="text1" w:themeFillTint="BF"/>
            <w:tcMar>
              <w:top w:w="28" w:type="dxa"/>
              <w:bottom w:w="28" w:type="dxa"/>
            </w:tcMar>
            <w:vAlign w:val="bottom"/>
          </w:tcPr>
          <w:p w14:paraId="72E77BCD" w14:textId="7109F412" w:rsidR="007C675D" w:rsidRPr="00B03011" w:rsidRDefault="00106EEC" w:rsidP="00F56D23">
            <w:pPr>
              <w:spacing w:before="0" w:beforeAutospacing="0" w:after="0" w:afterAutospacing="0" w:line="240" w:lineRule="auto"/>
              <w:ind w:right="30"/>
              <w:cnfStyle w:val="100000000000" w:firstRow="1" w:lastRow="0" w:firstColumn="0" w:lastColumn="0" w:oddVBand="0" w:evenVBand="0" w:oddHBand="0" w:evenHBand="0" w:firstRowFirstColumn="0" w:firstRowLastColumn="0" w:lastRowFirstColumn="0" w:lastRowLastColumn="0"/>
              <w:rPr>
                <w:b/>
                <w:bCs/>
                <w:sz w:val="20"/>
                <w:szCs w:val="20"/>
              </w:rPr>
            </w:pPr>
            <w:r>
              <w:rPr>
                <w:b/>
                <w:bCs/>
                <w:noProof/>
                <w:sz w:val="20"/>
                <w:szCs w:val="20"/>
              </w:rPr>
              <w:t>j</w:t>
            </w:r>
            <w:r w:rsidR="007C675D" w:rsidRPr="00B03011">
              <w:rPr>
                <w:b/>
                <w:bCs/>
                <w:noProof/>
                <w:sz w:val="20"/>
                <w:szCs w:val="20"/>
              </w:rPr>
              <w:t>obactive</w:t>
            </w:r>
            <w:r>
              <w:rPr>
                <w:b/>
                <w:bCs/>
                <w:noProof/>
                <w:sz w:val="20"/>
                <w:szCs w:val="20"/>
              </w:rPr>
              <w:t xml:space="preserve"> %</w:t>
            </w:r>
          </w:p>
        </w:tc>
        <w:tc>
          <w:tcPr>
            <w:tcW w:w="1843" w:type="dxa"/>
            <w:shd w:val="clear" w:color="auto" w:fill="404040" w:themeFill="text1" w:themeFillTint="BF"/>
            <w:tcMar>
              <w:top w:w="28" w:type="dxa"/>
              <w:bottom w:w="28" w:type="dxa"/>
            </w:tcMar>
            <w:vAlign w:val="bottom"/>
          </w:tcPr>
          <w:p w14:paraId="358553AC" w14:textId="43B99A02" w:rsidR="007C675D" w:rsidRPr="00B03011" w:rsidRDefault="007C675D" w:rsidP="00F56D23">
            <w:pPr>
              <w:spacing w:before="0" w:beforeAutospacing="0" w:after="0" w:afterAutospacing="0" w:line="240" w:lineRule="auto"/>
              <w:ind w:right="30"/>
              <w:cnfStyle w:val="100000000000" w:firstRow="1" w:lastRow="0" w:firstColumn="0" w:lastColumn="0" w:oddVBand="0" w:evenVBand="0" w:oddHBand="0" w:evenHBand="0" w:firstRowFirstColumn="0" w:firstRowLastColumn="0" w:lastRowFirstColumn="0" w:lastRowLastColumn="0"/>
              <w:rPr>
                <w:b/>
                <w:bCs/>
                <w:noProof/>
                <w:sz w:val="20"/>
                <w:szCs w:val="20"/>
              </w:rPr>
            </w:pPr>
            <w:r w:rsidRPr="00B03011">
              <w:rPr>
                <w:b/>
                <w:bCs/>
                <w:noProof/>
                <w:sz w:val="20"/>
                <w:szCs w:val="20"/>
              </w:rPr>
              <w:t>Difference</w:t>
            </w:r>
            <w:r w:rsidR="00106EEC">
              <w:rPr>
                <w:b/>
                <w:bCs/>
                <w:noProof/>
                <w:sz w:val="20"/>
                <w:szCs w:val="20"/>
              </w:rPr>
              <w:t xml:space="preserve"> ppt</w:t>
            </w:r>
          </w:p>
        </w:tc>
      </w:tr>
      <w:tr w:rsidR="007C675D" w:rsidRPr="00381E3F" w14:paraId="24534EE7"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689" w:type="dxa"/>
            <w:shd w:val="clear" w:color="auto" w:fill="FFFFFF" w:themeFill="background1"/>
            <w:tcMar>
              <w:top w:w="28" w:type="dxa"/>
              <w:bottom w:w="28" w:type="dxa"/>
            </w:tcMar>
            <w:vAlign w:val="bottom"/>
          </w:tcPr>
          <w:p w14:paraId="10C03BE7" w14:textId="77777777" w:rsidR="007C675D" w:rsidRPr="00B03011" w:rsidRDefault="007C675D" w:rsidP="00F56D23">
            <w:pPr>
              <w:spacing w:before="0" w:beforeAutospacing="0" w:after="0" w:afterAutospacing="0" w:line="240" w:lineRule="auto"/>
              <w:rPr>
                <w:sz w:val="20"/>
                <w:szCs w:val="20"/>
              </w:rPr>
            </w:pPr>
            <w:r w:rsidRPr="00B03011">
              <w:rPr>
                <w:noProof/>
                <w:sz w:val="20"/>
                <w:szCs w:val="20"/>
              </w:rPr>
              <w:t>Yes</w:t>
            </w:r>
          </w:p>
        </w:tc>
        <w:tc>
          <w:tcPr>
            <w:tcW w:w="1842" w:type="dxa"/>
            <w:shd w:val="clear" w:color="auto" w:fill="FFFFFF" w:themeFill="background1"/>
            <w:tcMar>
              <w:top w:w="28" w:type="dxa"/>
              <w:bottom w:w="28" w:type="dxa"/>
            </w:tcMar>
            <w:vAlign w:val="bottom"/>
          </w:tcPr>
          <w:p w14:paraId="39C6C3D7"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9.5</w:t>
            </w:r>
          </w:p>
        </w:tc>
        <w:tc>
          <w:tcPr>
            <w:tcW w:w="1843" w:type="dxa"/>
            <w:shd w:val="clear" w:color="auto" w:fill="FFFFFF" w:themeFill="background1"/>
            <w:tcMar>
              <w:top w:w="28" w:type="dxa"/>
              <w:bottom w:w="28" w:type="dxa"/>
            </w:tcMar>
            <w:vAlign w:val="bottom"/>
          </w:tcPr>
          <w:p w14:paraId="1953EE6B"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9.0</w:t>
            </w:r>
          </w:p>
        </w:tc>
        <w:tc>
          <w:tcPr>
            <w:tcW w:w="1843" w:type="dxa"/>
            <w:shd w:val="clear" w:color="auto" w:fill="FFFFFF" w:themeFill="background1"/>
            <w:tcMar>
              <w:top w:w="28" w:type="dxa"/>
              <w:bottom w:w="28" w:type="dxa"/>
            </w:tcMar>
            <w:vAlign w:val="bottom"/>
          </w:tcPr>
          <w:p w14:paraId="43EE3425" w14:textId="77777777" w:rsidR="007C675D" w:rsidRPr="00381E3F" w:rsidRDefault="007C675D" w:rsidP="00F56D23">
            <w:pPr>
              <w:tabs>
                <w:tab w:val="left" w:pos="870"/>
              </w:tabs>
              <w:spacing w:before="0" w:beforeAutospacing="0" w:after="0" w:afterAutospacing="0" w:line="240" w:lineRule="auto"/>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0.5</w:t>
            </w:r>
          </w:p>
        </w:tc>
      </w:tr>
      <w:tr w:rsidR="007C675D" w:rsidRPr="00381E3F" w14:paraId="752D46A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689" w:type="dxa"/>
            <w:shd w:val="clear" w:color="auto" w:fill="FFFFFF" w:themeFill="background1"/>
            <w:tcMar>
              <w:top w:w="28" w:type="dxa"/>
              <w:bottom w:w="28" w:type="dxa"/>
            </w:tcMar>
            <w:vAlign w:val="bottom"/>
          </w:tcPr>
          <w:p w14:paraId="2B06B721" w14:textId="77777777" w:rsidR="007C675D" w:rsidRPr="00B03011" w:rsidRDefault="007C675D" w:rsidP="00F56D23">
            <w:pPr>
              <w:spacing w:before="0" w:beforeAutospacing="0" w:after="0" w:afterAutospacing="0" w:line="240" w:lineRule="auto"/>
              <w:rPr>
                <w:sz w:val="20"/>
                <w:szCs w:val="20"/>
              </w:rPr>
            </w:pPr>
            <w:r w:rsidRPr="00B03011">
              <w:rPr>
                <w:noProof/>
                <w:sz w:val="20"/>
                <w:szCs w:val="20"/>
              </w:rPr>
              <w:t>No</w:t>
            </w:r>
          </w:p>
        </w:tc>
        <w:tc>
          <w:tcPr>
            <w:tcW w:w="1842" w:type="dxa"/>
            <w:shd w:val="clear" w:color="auto" w:fill="FFFFFF" w:themeFill="background1"/>
            <w:tcMar>
              <w:top w:w="28" w:type="dxa"/>
              <w:bottom w:w="28" w:type="dxa"/>
            </w:tcMar>
            <w:vAlign w:val="bottom"/>
          </w:tcPr>
          <w:p w14:paraId="3BAC4435"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83.3</w:t>
            </w:r>
          </w:p>
        </w:tc>
        <w:tc>
          <w:tcPr>
            <w:tcW w:w="1843" w:type="dxa"/>
            <w:shd w:val="clear" w:color="auto" w:fill="FFFFFF" w:themeFill="background1"/>
            <w:tcMar>
              <w:top w:w="28" w:type="dxa"/>
              <w:bottom w:w="28" w:type="dxa"/>
            </w:tcMar>
            <w:vAlign w:val="bottom"/>
          </w:tcPr>
          <w:p w14:paraId="5AC16936"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89.7</w:t>
            </w:r>
          </w:p>
        </w:tc>
        <w:tc>
          <w:tcPr>
            <w:tcW w:w="1843" w:type="dxa"/>
            <w:shd w:val="clear" w:color="auto" w:fill="FFFFFF" w:themeFill="background1"/>
            <w:tcMar>
              <w:top w:w="28" w:type="dxa"/>
              <w:bottom w:w="28" w:type="dxa"/>
            </w:tcMar>
            <w:vAlign w:val="bottom"/>
          </w:tcPr>
          <w:p w14:paraId="48EE3327" w14:textId="77777777" w:rsidR="007C675D" w:rsidRPr="00381E3F" w:rsidRDefault="007C675D" w:rsidP="00F56D23">
            <w:pPr>
              <w:tabs>
                <w:tab w:val="left" w:pos="870"/>
              </w:tabs>
              <w:spacing w:before="0" w:beforeAutospacing="0" w:after="0" w:afterAutospacing="0" w:line="240" w:lineRule="auto"/>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-6.3</w:t>
            </w:r>
          </w:p>
        </w:tc>
      </w:tr>
      <w:tr w:rsidR="007C675D" w:rsidRPr="00381E3F" w14:paraId="4826C4D4"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2689" w:type="dxa"/>
            <w:shd w:val="clear" w:color="auto" w:fill="FFFFFF" w:themeFill="background1"/>
            <w:tcMar>
              <w:top w:w="28" w:type="dxa"/>
              <w:bottom w:w="28" w:type="dxa"/>
            </w:tcMar>
            <w:vAlign w:val="bottom"/>
          </w:tcPr>
          <w:p w14:paraId="64FBFBDC" w14:textId="346DADEF" w:rsidR="007C675D" w:rsidRPr="00B03011" w:rsidRDefault="007C675D" w:rsidP="00F56D23">
            <w:pPr>
              <w:spacing w:before="0" w:beforeAutospacing="0" w:after="0" w:afterAutospacing="0" w:line="240" w:lineRule="auto"/>
              <w:rPr>
                <w:sz w:val="20"/>
                <w:szCs w:val="20"/>
              </w:rPr>
            </w:pPr>
            <w:r w:rsidRPr="00B03011">
              <w:rPr>
                <w:noProof/>
                <w:sz w:val="20"/>
                <w:szCs w:val="20"/>
              </w:rPr>
              <w:t>Don</w:t>
            </w:r>
            <w:r w:rsidR="00F178A9">
              <w:rPr>
                <w:noProof/>
                <w:sz w:val="20"/>
                <w:szCs w:val="20"/>
              </w:rPr>
              <w:t>’</w:t>
            </w:r>
            <w:r w:rsidRPr="00B03011">
              <w:rPr>
                <w:noProof/>
                <w:sz w:val="20"/>
                <w:szCs w:val="20"/>
              </w:rPr>
              <w:t>t know</w:t>
            </w:r>
          </w:p>
        </w:tc>
        <w:tc>
          <w:tcPr>
            <w:tcW w:w="1842" w:type="dxa"/>
            <w:shd w:val="clear" w:color="auto" w:fill="FFFFFF" w:themeFill="background1"/>
            <w:tcMar>
              <w:top w:w="28" w:type="dxa"/>
              <w:bottom w:w="28" w:type="dxa"/>
            </w:tcMar>
            <w:vAlign w:val="bottom"/>
          </w:tcPr>
          <w:p w14:paraId="31FA118C"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7.1</w:t>
            </w:r>
          </w:p>
        </w:tc>
        <w:tc>
          <w:tcPr>
            <w:tcW w:w="1843" w:type="dxa"/>
            <w:shd w:val="clear" w:color="auto" w:fill="FFFFFF" w:themeFill="background1"/>
            <w:tcMar>
              <w:top w:w="28" w:type="dxa"/>
              <w:bottom w:w="28" w:type="dxa"/>
            </w:tcMar>
            <w:vAlign w:val="bottom"/>
          </w:tcPr>
          <w:p w14:paraId="617FED8A" w14:textId="77777777" w:rsidR="007C675D" w:rsidRPr="00381E3F" w:rsidRDefault="007C675D" w:rsidP="00F56D23">
            <w:pPr>
              <w:tabs>
                <w:tab w:val="left" w:pos="870"/>
              </w:tabs>
              <w:spacing w:before="0" w:beforeAutospacing="0" w:after="0" w:afterAutospacing="0" w:line="240" w:lineRule="auto"/>
              <w:ind w:right="743"/>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1.3</w:t>
            </w:r>
          </w:p>
        </w:tc>
        <w:tc>
          <w:tcPr>
            <w:tcW w:w="1843" w:type="dxa"/>
            <w:shd w:val="clear" w:color="auto" w:fill="FFFFFF" w:themeFill="background1"/>
            <w:tcMar>
              <w:top w:w="28" w:type="dxa"/>
              <w:bottom w:w="28" w:type="dxa"/>
            </w:tcMar>
            <w:vAlign w:val="bottom"/>
          </w:tcPr>
          <w:p w14:paraId="03C8C47E" w14:textId="77777777" w:rsidR="007C675D" w:rsidRPr="00381E3F" w:rsidRDefault="007C675D" w:rsidP="00F56D23">
            <w:pPr>
              <w:tabs>
                <w:tab w:val="left" w:pos="870"/>
              </w:tabs>
              <w:spacing w:before="0" w:beforeAutospacing="0" w:after="0" w:afterAutospacing="0" w:line="240" w:lineRule="auto"/>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5.8</w:t>
            </w:r>
          </w:p>
        </w:tc>
      </w:tr>
    </w:tbl>
    <w:p w14:paraId="1259D58E" w14:textId="30AE7DA4" w:rsidR="007C675D" w:rsidRPr="00381E3F" w:rsidRDefault="007C675D">
      <w:pPr>
        <w:pStyle w:val="Sourceandnotetext"/>
      </w:pPr>
      <w:r w:rsidRPr="00381E3F">
        <w:t>Source:</w:t>
      </w:r>
      <w:r w:rsidR="001F5372">
        <w:tab/>
      </w:r>
      <w:r w:rsidRPr="008C1B1D">
        <w:t>Provider Survey, 2021</w:t>
      </w:r>
      <w:r w:rsidR="007602E0">
        <w:t>.</w:t>
      </w:r>
    </w:p>
    <w:p w14:paraId="2952ADE3" w14:textId="7907E332" w:rsidR="007C675D" w:rsidRPr="008C1B1D" w:rsidRDefault="007C675D">
      <w:pPr>
        <w:pStyle w:val="Sourceandnotetext"/>
        <w:rPr>
          <w:lang w:val="en-US"/>
        </w:rPr>
      </w:pPr>
      <w:r w:rsidRPr="00381E3F">
        <w:t>Notes:</w:t>
      </w:r>
      <w:r w:rsidR="001F5372">
        <w:tab/>
      </w:r>
      <w:r w:rsidRPr="008C1B1D">
        <w:t xml:space="preserve">Q </w:t>
      </w:r>
      <w:r w:rsidRPr="008C1B1D">
        <w:rPr>
          <w:lang w:val="en-US"/>
        </w:rPr>
        <w:t>Have any staff left your site for any reason related to COVID-19?</w:t>
      </w:r>
    </w:p>
    <w:p w14:paraId="63E5B92D" w14:textId="134C94E7" w:rsidR="007C675D" w:rsidRPr="00381E3F" w:rsidRDefault="001F5372">
      <w:pPr>
        <w:pStyle w:val="Sourceandnotetext"/>
        <w:rPr>
          <w:lang w:val="en-US"/>
        </w:rPr>
      </w:pPr>
      <w:r w:rsidRPr="008C1B1D">
        <w:tab/>
      </w:r>
      <w:r w:rsidR="007C675D" w:rsidRPr="008C1B1D">
        <w:t>NEST n-42, jobactive n=741</w:t>
      </w:r>
      <w:r w:rsidR="007C675D" w:rsidRPr="00381E3F">
        <w:t>.</w:t>
      </w:r>
    </w:p>
    <w:bookmarkEnd w:id="431"/>
    <w:p w14:paraId="7EFDD9C5" w14:textId="77777777" w:rsidR="007C675D" w:rsidRPr="00381E3F" w:rsidRDefault="007C675D" w:rsidP="007C675D">
      <w:pPr>
        <w:pStyle w:val="Heading4"/>
        <w:rPr>
          <w:rFonts w:eastAsia="Times New Roman"/>
          <w:lang w:val="en-US"/>
        </w:rPr>
      </w:pPr>
      <w:r w:rsidRPr="00381E3F">
        <w:rPr>
          <w:rFonts w:eastAsia="Times New Roman"/>
          <w:lang w:val="en-US"/>
        </w:rPr>
        <w:t xml:space="preserve">Recruitment challenges </w:t>
      </w:r>
    </w:p>
    <w:p w14:paraId="6B986661" w14:textId="7326A3E3" w:rsidR="007C675D" w:rsidRPr="00381E3F" w:rsidRDefault="007C675D" w:rsidP="007C675D">
      <w:pPr>
        <w:rPr>
          <w:lang w:val="en-US"/>
        </w:rPr>
      </w:pPr>
      <w:r>
        <w:t>Recruitment of staff during COVID-19 was easy/very easy for only 6% of NEST sites and 28% of jobactive sites. NEST sites were more likely to report recruitment as neither easy nor difficult (60%). The majority of jobactive sites found the impact of COVID-19 on recruitment of staff neither easy nor difficult (38%)</w:t>
      </w:r>
      <w:r w:rsidR="00AE1470">
        <w:t>,</w:t>
      </w:r>
      <w:r>
        <w:t xml:space="preserve"> or difficult/very difficult (35%).</w:t>
      </w:r>
      <w:r w:rsidRPr="00381E3F" w:rsidDel="00953C98">
        <w:t xml:space="preserve"> </w:t>
      </w:r>
      <w:r w:rsidRPr="00381E3F">
        <w:t>(</w:t>
      </w:r>
      <w:r w:rsidR="005330D3">
        <w:fldChar w:fldCharType="begin"/>
      </w:r>
      <w:r w:rsidR="005330D3">
        <w:instrText xml:space="preserve"> REF _Ref87958039 \h </w:instrText>
      </w:r>
      <w:r w:rsidR="005330D3">
        <w:fldChar w:fldCharType="separate"/>
      </w:r>
      <w:r w:rsidR="009C2258">
        <w:t xml:space="preserve">Table </w:t>
      </w:r>
      <w:r w:rsidR="009C2258">
        <w:rPr>
          <w:noProof/>
        </w:rPr>
        <w:t>3</w:t>
      </w:r>
      <w:r w:rsidR="009C2258">
        <w:t>.</w:t>
      </w:r>
      <w:r w:rsidR="009C2258">
        <w:rPr>
          <w:noProof/>
        </w:rPr>
        <w:t>8</w:t>
      </w:r>
      <w:r w:rsidR="005330D3">
        <w:fldChar w:fldCharType="end"/>
      </w:r>
      <w:r w:rsidRPr="00381E3F">
        <w:t>).</w:t>
      </w:r>
    </w:p>
    <w:p w14:paraId="509C9558" w14:textId="19E5DE6D" w:rsidR="007C675D" w:rsidRPr="00381E3F" w:rsidRDefault="005330D3" w:rsidP="007C675D">
      <w:pPr>
        <w:pStyle w:val="Caption"/>
      </w:pPr>
      <w:bookmarkStart w:id="436" w:name="_Ref87958039"/>
      <w:bookmarkStart w:id="437" w:name="_Toc94537386"/>
      <w:bookmarkStart w:id="438" w:name="_Toc116314700"/>
      <w:bookmarkStart w:id="439" w:name="_Toc122558539"/>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436"/>
      <w:r w:rsidR="007C675D" w:rsidRPr="00381E3F">
        <w:t xml:space="preserve"> Extent of ease/difficulty recruiting staff because of COVID-19 (%</w:t>
      </w:r>
      <w:r w:rsidR="0082658D">
        <w:t xml:space="preserve">) </w:t>
      </w:r>
      <w:r w:rsidR="007C675D" w:rsidRPr="00381E3F">
        <w:t>and difference</w:t>
      </w:r>
      <w:r w:rsidR="0082658D">
        <w:t xml:space="preserve"> (ppt</w:t>
      </w:r>
      <w:r w:rsidR="007C675D" w:rsidRPr="00381E3F">
        <w:t>)</w:t>
      </w:r>
      <w:bookmarkEnd w:id="437"/>
      <w:bookmarkEnd w:id="438"/>
      <w:bookmarkEnd w:id="439"/>
    </w:p>
    <w:tbl>
      <w:tblPr>
        <w:tblStyle w:val="DESE"/>
        <w:tblW w:w="0" w:type="auto"/>
        <w:tblBorders>
          <w:left w:val="none" w:sz="0" w:space="0" w:color="auto"/>
          <w:right w:val="none" w:sz="0" w:space="0" w:color="auto"/>
        </w:tblBorders>
        <w:tblLook w:val="04A0" w:firstRow="1" w:lastRow="0" w:firstColumn="1" w:lastColumn="0" w:noHBand="0" w:noVBand="1"/>
      </w:tblPr>
      <w:tblGrid>
        <w:gridCol w:w="4248"/>
        <w:gridCol w:w="1378"/>
        <w:gridCol w:w="1315"/>
        <w:gridCol w:w="1423"/>
      </w:tblGrid>
      <w:tr w:rsidR="007C675D" w:rsidRPr="008D5C90" w14:paraId="38CAAA9B"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248" w:type="dxa"/>
            <w:tcMar>
              <w:top w:w="28" w:type="dxa"/>
              <w:bottom w:w="28" w:type="dxa"/>
            </w:tcMar>
            <w:vAlign w:val="top"/>
          </w:tcPr>
          <w:p w14:paraId="221A1F6C" w14:textId="77777777" w:rsidR="007C675D" w:rsidRPr="008D5C90" w:rsidRDefault="007C675D" w:rsidP="008D5C90">
            <w:pPr>
              <w:spacing w:before="0" w:beforeAutospacing="0" w:after="40"/>
              <w:rPr>
                <w:b/>
                <w:bCs/>
                <w:sz w:val="20"/>
                <w:szCs w:val="20"/>
              </w:rPr>
            </w:pPr>
            <w:r w:rsidRPr="008D5C90">
              <w:rPr>
                <w:b/>
                <w:bCs/>
                <w:noProof/>
                <w:sz w:val="20"/>
                <w:szCs w:val="20"/>
              </w:rPr>
              <w:t xml:space="preserve">Staff recruitment </w:t>
            </w:r>
          </w:p>
        </w:tc>
        <w:tc>
          <w:tcPr>
            <w:tcW w:w="1378" w:type="dxa"/>
            <w:tcMar>
              <w:top w:w="28" w:type="dxa"/>
              <w:bottom w:w="28" w:type="dxa"/>
            </w:tcMar>
            <w:vAlign w:val="top"/>
          </w:tcPr>
          <w:p w14:paraId="5F342C87" w14:textId="399C4173" w:rsidR="007C675D" w:rsidRPr="008D5C90" w:rsidRDefault="007C675D" w:rsidP="008D5C90">
            <w:pPr>
              <w:spacing w:before="0" w:beforeAutospacing="0" w:after="4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8D5C90">
              <w:rPr>
                <w:b/>
                <w:bCs/>
                <w:noProof/>
                <w:sz w:val="20"/>
                <w:szCs w:val="20"/>
              </w:rPr>
              <w:t xml:space="preserve">NEST </w:t>
            </w:r>
            <w:r w:rsidR="0082658D">
              <w:rPr>
                <w:b/>
                <w:bCs/>
                <w:noProof/>
                <w:sz w:val="20"/>
                <w:szCs w:val="20"/>
              </w:rPr>
              <w:t>%</w:t>
            </w:r>
          </w:p>
        </w:tc>
        <w:tc>
          <w:tcPr>
            <w:tcW w:w="1315" w:type="dxa"/>
            <w:tcMar>
              <w:top w:w="28" w:type="dxa"/>
              <w:bottom w:w="28" w:type="dxa"/>
            </w:tcMar>
            <w:vAlign w:val="top"/>
          </w:tcPr>
          <w:p w14:paraId="6F9D1D05" w14:textId="378AFFBD" w:rsidR="007C675D" w:rsidRPr="008D5C90" w:rsidRDefault="0082658D" w:rsidP="008D5C90">
            <w:pPr>
              <w:spacing w:before="0" w:beforeAutospacing="0" w:after="40"/>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noProof/>
                <w:sz w:val="20"/>
                <w:szCs w:val="20"/>
              </w:rPr>
              <w:t>j</w:t>
            </w:r>
            <w:r w:rsidR="007C675D" w:rsidRPr="008D5C90">
              <w:rPr>
                <w:b/>
                <w:bCs/>
                <w:noProof/>
                <w:sz w:val="20"/>
                <w:szCs w:val="20"/>
              </w:rPr>
              <w:t>obactive</w:t>
            </w:r>
            <w:r>
              <w:rPr>
                <w:b/>
                <w:bCs/>
                <w:noProof/>
                <w:sz w:val="20"/>
                <w:szCs w:val="20"/>
              </w:rPr>
              <w:t xml:space="preserve"> %</w:t>
            </w:r>
          </w:p>
        </w:tc>
        <w:tc>
          <w:tcPr>
            <w:tcW w:w="1423" w:type="dxa"/>
            <w:tcMar>
              <w:top w:w="28" w:type="dxa"/>
              <w:bottom w:w="28" w:type="dxa"/>
            </w:tcMar>
            <w:vAlign w:val="top"/>
          </w:tcPr>
          <w:p w14:paraId="796F2AD2" w14:textId="2087F891" w:rsidR="007C675D" w:rsidRPr="008D5C90" w:rsidRDefault="007C675D" w:rsidP="008D5C90">
            <w:pPr>
              <w:spacing w:before="0" w:beforeAutospacing="0" w:after="4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8D5C90">
              <w:rPr>
                <w:b/>
                <w:bCs/>
                <w:noProof/>
                <w:sz w:val="20"/>
                <w:szCs w:val="20"/>
              </w:rPr>
              <w:t>Difference</w:t>
            </w:r>
            <w:r w:rsidR="0082658D">
              <w:rPr>
                <w:b/>
                <w:bCs/>
                <w:noProof/>
                <w:sz w:val="20"/>
                <w:szCs w:val="20"/>
              </w:rPr>
              <w:t xml:space="preserve"> ppt</w:t>
            </w:r>
            <w:r w:rsidRPr="008D5C90">
              <w:rPr>
                <w:b/>
                <w:bCs/>
                <w:noProof/>
                <w:sz w:val="20"/>
                <w:szCs w:val="20"/>
              </w:rPr>
              <w:t xml:space="preserve"> </w:t>
            </w:r>
          </w:p>
        </w:tc>
      </w:tr>
      <w:tr w:rsidR="007C675D" w:rsidRPr="00381E3F" w14:paraId="239492DC"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248" w:type="dxa"/>
            <w:tcMar>
              <w:top w:w="28" w:type="dxa"/>
              <w:bottom w:w="28" w:type="dxa"/>
            </w:tcMar>
            <w:vAlign w:val="top"/>
          </w:tcPr>
          <w:p w14:paraId="51FFE0F0" w14:textId="249CDD30" w:rsidR="007C675D" w:rsidRPr="008D5C90" w:rsidRDefault="00F609E9" w:rsidP="008D5C90">
            <w:pPr>
              <w:spacing w:before="0" w:beforeAutospacing="0" w:after="0" w:afterAutospacing="0"/>
              <w:rPr>
                <w:sz w:val="20"/>
                <w:szCs w:val="20"/>
              </w:rPr>
            </w:pPr>
            <w:r w:rsidRPr="008D5C90">
              <w:rPr>
                <w:sz w:val="20"/>
                <w:szCs w:val="20"/>
              </w:rPr>
              <w:t xml:space="preserve">Easy / </w:t>
            </w:r>
            <w:r w:rsidR="007C675D" w:rsidRPr="008D5C90">
              <w:rPr>
                <w:sz w:val="20"/>
                <w:szCs w:val="20"/>
              </w:rPr>
              <w:t>Very</w:t>
            </w:r>
            <w:r w:rsidRPr="008D5C90">
              <w:rPr>
                <w:sz w:val="20"/>
                <w:szCs w:val="20"/>
              </w:rPr>
              <w:t xml:space="preserve"> </w:t>
            </w:r>
            <w:r w:rsidR="007C675D" w:rsidRPr="008D5C90">
              <w:rPr>
                <w:sz w:val="20"/>
                <w:szCs w:val="20"/>
              </w:rPr>
              <w:t>easy</w:t>
            </w:r>
          </w:p>
        </w:tc>
        <w:tc>
          <w:tcPr>
            <w:tcW w:w="1378" w:type="dxa"/>
            <w:tcMar>
              <w:top w:w="28" w:type="dxa"/>
              <w:bottom w:w="28" w:type="dxa"/>
            </w:tcMar>
            <w:vAlign w:val="top"/>
          </w:tcPr>
          <w:p w14:paraId="60652EDA"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5.7</w:t>
            </w:r>
          </w:p>
        </w:tc>
        <w:tc>
          <w:tcPr>
            <w:tcW w:w="1315" w:type="dxa"/>
            <w:tcMar>
              <w:top w:w="28" w:type="dxa"/>
              <w:bottom w:w="28" w:type="dxa"/>
            </w:tcMar>
            <w:vAlign w:val="top"/>
          </w:tcPr>
          <w:p w14:paraId="24C34EF8"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27.9</w:t>
            </w:r>
          </w:p>
        </w:tc>
        <w:tc>
          <w:tcPr>
            <w:tcW w:w="1423" w:type="dxa"/>
            <w:tcMar>
              <w:top w:w="28" w:type="dxa"/>
              <w:bottom w:w="28" w:type="dxa"/>
            </w:tcMar>
            <w:vAlign w:val="top"/>
          </w:tcPr>
          <w:p w14:paraId="73B9378A" w14:textId="212D6DBC" w:rsidR="007C675D" w:rsidRPr="00381E3F" w:rsidRDefault="007C675D" w:rsidP="008D5C90">
            <w:pPr>
              <w:tabs>
                <w:tab w:val="left" w:pos="870"/>
              </w:tabs>
              <w:spacing w:before="0" w:beforeAutospacing="0" w:after="0" w:afterAutospacing="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-2.2</w:t>
            </w:r>
          </w:p>
        </w:tc>
      </w:tr>
      <w:tr w:rsidR="007E4203" w:rsidRPr="00381E3F" w14:paraId="17965110"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248" w:type="dxa"/>
            <w:shd w:val="clear" w:color="auto" w:fill="FFFFFF" w:themeFill="background1"/>
            <w:tcMar>
              <w:top w:w="28" w:type="dxa"/>
              <w:bottom w:w="28" w:type="dxa"/>
            </w:tcMar>
            <w:vAlign w:val="top"/>
          </w:tcPr>
          <w:p w14:paraId="15D2C0CA" w14:textId="77777777" w:rsidR="007C675D" w:rsidRPr="008D5C90" w:rsidRDefault="007C675D" w:rsidP="008D5C90">
            <w:pPr>
              <w:spacing w:before="0" w:beforeAutospacing="0" w:after="0" w:afterAutospacing="0"/>
              <w:rPr>
                <w:sz w:val="20"/>
                <w:szCs w:val="20"/>
              </w:rPr>
            </w:pPr>
            <w:r w:rsidRPr="008D5C90">
              <w:rPr>
                <w:sz w:val="20"/>
                <w:szCs w:val="20"/>
              </w:rPr>
              <w:t>Neither easy nor difficult</w:t>
            </w:r>
          </w:p>
        </w:tc>
        <w:tc>
          <w:tcPr>
            <w:tcW w:w="1378" w:type="dxa"/>
            <w:shd w:val="clear" w:color="auto" w:fill="FFFFFF" w:themeFill="background1"/>
            <w:tcMar>
              <w:top w:w="28" w:type="dxa"/>
              <w:bottom w:w="28" w:type="dxa"/>
            </w:tcMar>
            <w:vAlign w:val="top"/>
          </w:tcPr>
          <w:p w14:paraId="513AC811"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60.0</w:t>
            </w:r>
          </w:p>
        </w:tc>
        <w:tc>
          <w:tcPr>
            <w:tcW w:w="1315" w:type="dxa"/>
            <w:shd w:val="clear" w:color="auto" w:fill="FFFFFF" w:themeFill="background1"/>
            <w:tcMar>
              <w:top w:w="28" w:type="dxa"/>
              <w:bottom w:w="28" w:type="dxa"/>
            </w:tcMar>
            <w:vAlign w:val="top"/>
          </w:tcPr>
          <w:p w14:paraId="571A2757"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37.6</w:t>
            </w:r>
          </w:p>
        </w:tc>
        <w:tc>
          <w:tcPr>
            <w:tcW w:w="1423" w:type="dxa"/>
            <w:shd w:val="clear" w:color="auto" w:fill="FFFFFF" w:themeFill="background1"/>
            <w:tcMar>
              <w:top w:w="28" w:type="dxa"/>
              <w:bottom w:w="28" w:type="dxa"/>
            </w:tcMar>
            <w:vAlign w:val="top"/>
          </w:tcPr>
          <w:p w14:paraId="2164156A" w14:textId="77777777" w:rsidR="007C675D" w:rsidRPr="00381E3F" w:rsidRDefault="007C675D" w:rsidP="008D5C90">
            <w:pPr>
              <w:tabs>
                <w:tab w:val="left" w:pos="870"/>
              </w:tabs>
              <w:spacing w:before="0" w:beforeAutospacing="0" w:after="0" w:afterAutospacing="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22.4</w:t>
            </w:r>
          </w:p>
        </w:tc>
      </w:tr>
      <w:tr w:rsidR="007C675D" w:rsidRPr="00381E3F" w14:paraId="385F49A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4248" w:type="dxa"/>
            <w:tcMar>
              <w:top w:w="28" w:type="dxa"/>
              <w:bottom w:w="28" w:type="dxa"/>
            </w:tcMar>
            <w:vAlign w:val="top"/>
          </w:tcPr>
          <w:p w14:paraId="7CB08636" w14:textId="5BD15D2A" w:rsidR="007C675D" w:rsidRPr="008D5C90" w:rsidRDefault="007E4203" w:rsidP="008D5C90">
            <w:pPr>
              <w:spacing w:before="0" w:beforeAutospacing="0" w:after="0" w:afterAutospacing="0"/>
              <w:rPr>
                <w:sz w:val="20"/>
                <w:szCs w:val="20"/>
              </w:rPr>
            </w:pPr>
            <w:r w:rsidRPr="008D5C90">
              <w:rPr>
                <w:sz w:val="20"/>
                <w:szCs w:val="20"/>
              </w:rPr>
              <w:t xml:space="preserve">Difficult / </w:t>
            </w:r>
            <w:r w:rsidR="007C675D" w:rsidRPr="008D5C90">
              <w:rPr>
                <w:sz w:val="20"/>
                <w:szCs w:val="20"/>
              </w:rPr>
              <w:t>Very</w:t>
            </w:r>
            <w:r w:rsidRPr="008D5C90">
              <w:rPr>
                <w:sz w:val="20"/>
                <w:szCs w:val="20"/>
              </w:rPr>
              <w:t xml:space="preserve"> </w:t>
            </w:r>
            <w:r w:rsidR="007C675D" w:rsidRPr="008D5C90">
              <w:rPr>
                <w:sz w:val="20"/>
                <w:szCs w:val="20"/>
              </w:rPr>
              <w:t>difficult</w:t>
            </w:r>
          </w:p>
        </w:tc>
        <w:tc>
          <w:tcPr>
            <w:tcW w:w="1378" w:type="dxa"/>
            <w:tcMar>
              <w:top w:w="28" w:type="dxa"/>
              <w:bottom w:w="28" w:type="dxa"/>
            </w:tcMar>
            <w:vAlign w:val="top"/>
          </w:tcPr>
          <w:p w14:paraId="1B19B6B0"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34.3</w:t>
            </w:r>
          </w:p>
        </w:tc>
        <w:tc>
          <w:tcPr>
            <w:tcW w:w="1315" w:type="dxa"/>
            <w:tcMar>
              <w:top w:w="28" w:type="dxa"/>
              <w:bottom w:w="28" w:type="dxa"/>
            </w:tcMar>
            <w:vAlign w:val="top"/>
          </w:tcPr>
          <w:p w14:paraId="44823529" w14:textId="77777777" w:rsidR="007C675D" w:rsidRPr="00381E3F" w:rsidRDefault="007C675D" w:rsidP="008D5C90">
            <w:pPr>
              <w:tabs>
                <w:tab w:val="left" w:pos="870"/>
              </w:tab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34.5</w:t>
            </w:r>
          </w:p>
        </w:tc>
        <w:tc>
          <w:tcPr>
            <w:tcW w:w="1423" w:type="dxa"/>
            <w:tcMar>
              <w:top w:w="28" w:type="dxa"/>
              <w:bottom w:w="28" w:type="dxa"/>
            </w:tcMar>
            <w:vAlign w:val="top"/>
          </w:tcPr>
          <w:p w14:paraId="523E3AB6" w14:textId="77777777" w:rsidR="007C675D" w:rsidRPr="00381E3F" w:rsidRDefault="007C675D" w:rsidP="008D5C90">
            <w:pPr>
              <w:tabs>
                <w:tab w:val="left" w:pos="870"/>
              </w:tabs>
              <w:spacing w:before="0" w:beforeAutospacing="0" w:after="0" w:afterAutospacing="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-0.3</w:t>
            </w:r>
          </w:p>
        </w:tc>
      </w:tr>
    </w:tbl>
    <w:p w14:paraId="3A98ACCF" w14:textId="510760C7" w:rsidR="007C675D" w:rsidRPr="008C1B1D" w:rsidRDefault="007C675D">
      <w:pPr>
        <w:pStyle w:val="Sourceandnotetext"/>
      </w:pPr>
      <w:r w:rsidRPr="00381E3F">
        <w:t>Source:</w:t>
      </w:r>
      <w:r w:rsidR="001F5372">
        <w:tab/>
      </w:r>
      <w:r w:rsidRPr="008C1B1D">
        <w:t>Provider Survey, 2021</w:t>
      </w:r>
      <w:r w:rsidR="007602E0">
        <w:t>.</w:t>
      </w:r>
    </w:p>
    <w:p w14:paraId="0A329D77" w14:textId="3DB925F0" w:rsidR="007C675D" w:rsidRPr="008C1B1D" w:rsidRDefault="007C675D">
      <w:pPr>
        <w:pStyle w:val="Sourceandnotetext"/>
        <w:rPr>
          <w:lang w:val="en-US"/>
        </w:rPr>
      </w:pPr>
      <w:r w:rsidRPr="00381E3F">
        <w:t>Notes:</w:t>
      </w:r>
      <w:r w:rsidR="001F5372">
        <w:tab/>
      </w:r>
      <w:r w:rsidRPr="008C1B1D">
        <w:t xml:space="preserve">Q To what extent has your site found it easy or difficult to find new staff during </w:t>
      </w:r>
      <w:r w:rsidRPr="008C1B1D">
        <w:rPr>
          <w:lang w:val="en-US"/>
        </w:rPr>
        <w:t>COVID-19?</w:t>
      </w:r>
    </w:p>
    <w:p w14:paraId="52CF8352" w14:textId="1E0FB15B" w:rsidR="007C675D" w:rsidRPr="008C1B1D" w:rsidRDefault="001F5372">
      <w:pPr>
        <w:pStyle w:val="Sourceandnotetext"/>
        <w:rPr>
          <w:lang w:val="en-US"/>
        </w:rPr>
      </w:pPr>
      <w:r w:rsidRPr="008C1B1D">
        <w:tab/>
        <w:t>N</w:t>
      </w:r>
      <w:r w:rsidR="007C675D" w:rsidRPr="008C1B1D">
        <w:t>EST n=35, jobactive n=657.</w:t>
      </w:r>
    </w:p>
    <w:p w14:paraId="7DEDB741" w14:textId="02F13E95" w:rsidR="007C675D" w:rsidRPr="00381E3F" w:rsidRDefault="007C675D" w:rsidP="007C675D">
      <w:pPr>
        <w:pStyle w:val="Heading4"/>
      </w:pPr>
      <w:r w:rsidRPr="00381E3F">
        <w:t>Provider relationship</w:t>
      </w:r>
      <w:r w:rsidR="00FD0BFD">
        <w:t>s</w:t>
      </w:r>
      <w:r w:rsidRPr="00381E3F">
        <w:t xml:space="preserve"> with </w:t>
      </w:r>
      <w:r w:rsidR="00FD0BFD">
        <w:t>s</w:t>
      </w:r>
      <w:r w:rsidRPr="00381E3F">
        <w:t>takeholders</w:t>
      </w:r>
    </w:p>
    <w:p w14:paraId="239C29FB" w14:textId="760A56ED" w:rsidR="007C675D" w:rsidRPr="00381E3F" w:rsidRDefault="007C675D" w:rsidP="007C675D">
      <w:r w:rsidRPr="00381E3F">
        <w:t>COVID-19 also impacted the relationship with employers for both NEST sites (52%) and jobactive sites (48%), while there was no impact for a smaller proportion of NEST sites (5%) compared with jobactive sites (14%) (</w:t>
      </w:r>
      <w:r w:rsidR="005330D3">
        <w:fldChar w:fldCharType="begin"/>
      </w:r>
      <w:r w:rsidR="005330D3">
        <w:instrText xml:space="preserve"> REF _Ref87958107 \h </w:instrText>
      </w:r>
      <w:r w:rsidR="005330D3">
        <w:fldChar w:fldCharType="separate"/>
      </w:r>
      <w:r w:rsidR="009C2258">
        <w:t xml:space="preserve">Table </w:t>
      </w:r>
      <w:r w:rsidR="009C2258">
        <w:rPr>
          <w:noProof/>
        </w:rPr>
        <w:t>3</w:t>
      </w:r>
      <w:r w:rsidR="009C2258">
        <w:t>.</w:t>
      </w:r>
      <w:r w:rsidR="009C2258">
        <w:rPr>
          <w:noProof/>
        </w:rPr>
        <w:t>9</w:t>
      </w:r>
      <w:r w:rsidR="005330D3">
        <w:fldChar w:fldCharType="end"/>
      </w:r>
      <w:r w:rsidRPr="00381E3F">
        <w:t xml:space="preserve">). </w:t>
      </w:r>
    </w:p>
    <w:p w14:paraId="39035548" w14:textId="3BF14F5D" w:rsidR="007C675D" w:rsidRPr="00381E3F" w:rsidRDefault="005330D3" w:rsidP="00F54175">
      <w:pPr>
        <w:pStyle w:val="Caption"/>
        <w:keepNext w:val="0"/>
      </w:pPr>
      <w:bookmarkStart w:id="440" w:name="_Ref87958107"/>
      <w:bookmarkStart w:id="441" w:name="_Toc94537387"/>
      <w:bookmarkStart w:id="442" w:name="_Toc116314701"/>
      <w:bookmarkStart w:id="443" w:name="_Toc122558540"/>
      <w:r>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bookmarkEnd w:id="440"/>
      <w:r w:rsidR="007C675D" w:rsidRPr="00381E3F">
        <w:t xml:space="preserve"> Impact of COVID-19 on relationships with employers (</w:t>
      </w:r>
      <w:r w:rsidR="007C675D">
        <w:t>%</w:t>
      </w:r>
      <w:r w:rsidR="0082658D">
        <w:t xml:space="preserve">) </w:t>
      </w:r>
      <w:r w:rsidR="007C675D" w:rsidRPr="00381E3F">
        <w:t>and difference</w:t>
      </w:r>
      <w:r w:rsidR="0082658D">
        <w:t xml:space="preserve"> (ppt</w:t>
      </w:r>
      <w:r w:rsidR="007C675D" w:rsidRPr="00381E3F">
        <w:t>)</w:t>
      </w:r>
      <w:bookmarkEnd w:id="441"/>
      <w:bookmarkEnd w:id="442"/>
      <w:bookmarkEnd w:id="443"/>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3539"/>
        <w:gridCol w:w="1559"/>
        <w:gridCol w:w="1560"/>
        <w:gridCol w:w="1559"/>
      </w:tblGrid>
      <w:tr w:rsidR="007E4203" w:rsidRPr="00381E3F" w14:paraId="3B2D08FB"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539" w:type="dxa"/>
            <w:shd w:val="clear" w:color="auto" w:fill="404040" w:themeFill="text1" w:themeFillTint="BF"/>
            <w:tcMar>
              <w:top w:w="28" w:type="dxa"/>
              <w:bottom w:w="28" w:type="dxa"/>
            </w:tcMar>
          </w:tcPr>
          <w:p w14:paraId="4FEB6F7D" w14:textId="77777777" w:rsidR="007C675D" w:rsidRPr="008D5C90" w:rsidRDefault="007C675D" w:rsidP="00F54175">
            <w:pPr>
              <w:spacing w:before="40" w:after="40"/>
              <w:rPr>
                <w:b/>
                <w:bCs/>
                <w:sz w:val="20"/>
                <w:szCs w:val="20"/>
              </w:rPr>
            </w:pPr>
            <w:r w:rsidRPr="008D5C90">
              <w:rPr>
                <w:b/>
                <w:bCs/>
                <w:noProof/>
                <w:sz w:val="20"/>
                <w:szCs w:val="20"/>
              </w:rPr>
              <w:t xml:space="preserve">Relationship with employer </w:t>
            </w:r>
          </w:p>
        </w:tc>
        <w:tc>
          <w:tcPr>
            <w:tcW w:w="1559" w:type="dxa"/>
            <w:shd w:val="clear" w:color="auto" w:fill="404040" w:themeFill="text1" w:themeFillTint="BF"/>
            <w:tcMar>
              <w:top w:w="28" w:type="dxa"/>
              <w:bottom w:w="28" w:type="dxa"/>
            </w:tcMar>
          </w:tcPr>
          <w:p w14:paraId="1621016E" w14:textId="01256DAA" w:rsidR="007C675D" w:rsidRPr="008D5C90" w:rsidRDefault="007C675D" w:rsidP="00F54175">
            <w:pPr>
              <w:spacing w:before="40" w:after="4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8D5C90">
              <w:rPr>
                <w:b/>
                <w:bCs/>
                <w:noProof/>
                <w:sz w:val="20"/>
                <w:szCs w:val="20"/>
              </w:rPr>
              <w:t>NEST</w:t>
            </w:r>
            <w:r w:rsidR="0082658D">
              <w:rPr>
                <w:b/>
                <w:bCs/>
                <w:noProof/>
                <w:sz w:val="20"/>
                <w:szCs w:val="20"/>
              </w:rPr>
              <w:t xml:space="preserve"> %</w:t>
            </w:r>
          </w:p>
        </w:tc>
        <w:tc>
          <w:tcPr>
            <w:tcW w:w="1560" w:type="dxa"/>
            <w:shd w:val="clear" w:color="auto" w:fill="404040" w:themeFill="text1" w:themeFillTint="BF"/>
            <w:tcMar>
              <w:top w:w="28" w:type="dxa"/>
              <w:bottom w:w="28" w:type="dxa"/>
            </w:tcMar>
          </w:tcPr>
          <w:p w14:paraId="0B408579" w14:textId="51AE04A9" w:rsidR="007C675D" w:rsidRPr="008D5C90" w:rsidRDefault="0082658D" w:rsidP="00F54175">
            <w:pPr>
              <w:spacing w:before="40" w:after="40"/>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noProof/>
                <w:sz w:val="20"/>
                <w:szCs w:val="20"/>
              </w:rPr>
              <w:t>j</w:t>
            </w:r>
            <w:r w:rsidR="007C675D" w:rsidRPr="008D5C90">
              <w:rPr>
                <w:b/>
                <w:bCs/>
                <w:noProof/>
                <w:sz w:val="20"/>
                <w:szCs w:val="20"/>
              </w:rPr>
              <w:t>obactive</w:t>
            </w:r>
            <w:r>
              <w:rPr>
                <w:b/>
                <w:bCs/>
                <w:noProof/>
                <w:sz w:val="20"/>
                <w:szCs w:val="20"/>
              </w:rPr>
              <w:t xml:space="preserve"> %</w:t>
            </w:r>
          </w:p>
        </w:tc>
        <w:tc>
          <w:tcPr>
            <w:tcW w:w="1559" w:type="dxa"/>
            <w:shd w:val="clear" w:color="auto" w:fill="404040" w:themeFill="text1" w:themeFillTint="BF"/>
            <w:tcMar>
              <w:top w:w="28" w:type="dxa"/>
              <w:bottom w:w="28" w:type="dxa"/>
            </w:tcMar>
          </w:tcPr>
          <w:p w14:paraId="454D2263" w14:textId="08B5411A" w:rsidR="007C675D" w:rsidRPr="008D5C90" w:rsidRDefault="007C675D" w:rsidP="00F54175">
            <w:pPr>
              <w:spacing w:before="40" w:after="4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8D5C90">
              <w:rPr>
                <w:b/>
                <w:bCs/>
                <w:noProof/>
                <w:sz w:val="20"/>
                <w:szCs w:val="20"/>
              </w:rPr>
              <w:t>Difference</w:t>
            </w:r>
            <w:r w:rsidR="0082658D">
              <w:rPr>
                <w:b/>
                <w:bCs/>
                <w:noProof/>
                <w:sz w:val="20"/>
                <w:szCs w:val="20"/>
              </w:rPr>
              <w:t xml:space="preserve"> ppt</w:t>
            </w:r>
          </w:p>
        </w:tc>
      </w:tr>
      <w:tr w:rsidR="007C675D" w:rsidRPr="00381E3F" w14:paraId="14E070BF"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49BE56EE" w14:textId="77777777" w:rsidR="007C675D" w:rsidRPr="008D5C90" w:rsidRDefault="007C675D" w:rsidP="00F54175">
            <w:pPr>
              <w:spacing w:before="40" w:after="40"/>
              <w:rPr>
                <w:sz w:val="20"/>
                <w:szCs w:val="20"/>
              </w:rPr>
            </w:pPr>
            <w:r w:rsidRPr="008D5C90">
              <w:rPr>
                <w:sz w:val="20"/>
                <w:szCs w:val="20"/>
              </w:rPr>
              <w:t>Major impact</w:t>
            </w:r>
          </w:p>
        </w:tc>
        <w:tc>
          <w:tcPr>
            <w:tcW w:w="1559" w:type="dxa"/>
            <w:shd w:val="clear" w:color="auto" w:fill="FFFFFF" w:themeFill="background1"/>
            <w:tcMar>
              <w:top w:w="28" w:type="dxa"/>
              <w:bottom w:w="28" w:type="dxa"/>
            </w:tcMar>
          </w:tcPr>
          <w:p w14:paraId="2619C8D2"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11.9</w:t>
            </w:r>
          </w:p>
        </w:tc>
        <w:tc>
          <w:tcPr>
            <w:tcW w:w="1560" w:type="dxa"/>
            <w:shd w:val="clear" w:color="auto" w:fill="FFFFFF" w:themeFill="background1"/>
            <w:tcMar>
              <w:top w:w="28" w:type="dxa"/>
              <w:bottom w:w="28" w:type="dxa"/>
            </w:tcMar>
          </w:tcPr>
          <w:p w14:paraId="4639EA65"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10.0</w:t>
            </w:r>
          </w:p>
        </w:tc>
        <w:tc>
          <w:tcPr>
            <w:tcW w:w="1559" w:type="dxa"/>
            <w:shd w:val="clear" w:color="auto" w:fill="FFFFFF" w:themeFill="background1"/>
            <w:tcMar>
              <w:top w:w="28" w:type="dxa"/>
              <w:bottom w:w="28" w:type="dxa"/>
            </w:tcMar>
          </w:tcPr>
          <w:p w14:paraId="36E1F0D2"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1.9</w:t>
            </w:r>
          </w:p>
        </w:tc>
      </w:tr>
      <w:tr w:rsidR="007C675D" w:rsidRPr="00381E3F" w14:paraId="493DD379"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01521BAB" w14:textId="77777777" w:rsidR="007C675D" w:rsidRPr="008D5C90" w:rsidRDefault="007C675D" w:rsidP="00F54175">
            <w:pPr>
              <w:spacing w:before="40" w:after="40"/>
              <w:rPr>
                <w:sz w:val="20"/>
                <w:szCs w:val="20"/>
              </w:rPr>
            </w:pPr>
            <w:r w:rsidRPr="008D5C90">
              <w:rPr>
                <w:sz w:val="20"/>
                <w:szCs w:val="20"/>
              </w:rPr>
              <w:t>Some impact</w:t>
            </w:r>
          </w:p>
        </w:tc>
        <w:tc>
          <w:tcPr>
            <w:tcW w:w="1559" w:type="dxa"/>
            <w:shd w:val="clear" w:color="auto" w:fill="FFFFFF" w:themeFill="background1"/>
            <w:tcMar>
              <w:top w:w="28" w:type="dxa"/>
              <w:bottom w:w="28" w:type="dxa"/>
            </w:tcMar>
          </w:tcPr>
          <w:p w14:paraId="45FC1F26"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52.4</w:t>
            </w:r>
          </w:p>
        </w:tc>
        <w:tc>
          <w:tcPr>
            <w:tcW w:w="1560" w:type="dxa"/>
            <w:shd w:val="clear" w:color="auto" w:fill="FFFFFF" w:themeFill="background1"/>
            <w:tcMar>
              <w:top w:w="28" w:type="dxa"/>
              <w:bottom w:w="28" w:type="dxa"/>
            </w:tcMar>
          </w:tcPr>
          <w:p w14:paraId="7443DF33"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48.1</w:t>
            </w:r>
          </w:p>
        </w:tc>
        <w:tc>
          <w:tcPr>
            <w:tcW w:w="1559" w:type="dxa"/>
            <w:shd w:val="clear" w:color="auto" w:fill="FFFFFF" w:themeFill="background1"/>
            <w:tcMar>
              <w:top w:w="28" w:type="dxa"/>
              <w:bottom w:w="28" w:type="dxa"/>
            </w:tcMar>
          </w:tcPr>
          <w:p w14:paraId="6AD6B07E"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4.3</w:t>
            </w:r>
          </w:p>
        </w:tc>
      </w:tr>
      <w:tr w:rsidR="007C675D" w:rsidRPr="00381E3F" w14:paraId="725502F2"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63E6B2FB" w14:textId="77777777" w:rsidR="007C675D" w:rsidRPr="008D5C90" w:rsidRDefault="007C675D" w:rsidP="00F54175">
            <w:pPr>
              <w:spacing w:before="40" w:after="40"/>
              <w:rPr>
                <w:sz w:val="20"/>
                <w:szCs w:val="20"/>
              </w:rPr>
            </w:pPr>
            <w:r w:rsidRPr="008D5C90">
              <w:rPr>
                <w:sz w:val="20"/>
                <w:szCs w:val="20"/>
              </w:rPr>
              <w:lastRenderedPageBreak/>
              <w:t>Little impact</w:t>
            </w:r>
          </w:p>
        </w:tc>
        <w:tc>
          <w:tcPr>
            <w:tcW w:w="1559" w:type="dxa"/>
            <w:shd w:val="clear" w:color="auto" w:fill="FFFFFF" w:themeFill="background1"/>
            <w:tcMar>
              <w:top w:w="28" w:type="dxa"/>
              <w:bottom w:w="28" w:type="dxa"/>
            </w:tcMar>
          </w:tcPr>
          <w:p w14:paraId="246D21D9"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28.6</w:t>
            </w:r>
          </w:p>
        </w:tc>
        <w:tc>
          <w:tcPr>
            <w:tcW w:w="1560" w:type="dxa"/>
            <w:shd w:val="clear" w:color="auto" w:fill="FFFFFF" w:themeFill="background1"/>
            <w:tcMar>
              <w:top w:w="28" w:type="dxa"/>
              <w:bottom w:w="28" w:type="dxa"/>
            </w:tcMar>
          </w:tcPr>
          <w:p w14:paraId="09B8536F"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27.1</w:t>
            </w:r>
          </w:p>
        </w:tc>
        <w:tc>
          <w:tcPr>
            <w:tcW w:w="1559" w:type="dxa"/>
            <w:shd w:val="clear" w:color="auto" w:fill="FFFFFF" w:themeFill="background1"/>
            <w:tcMar>
              <w:top w:w="28" w:type="dxa"/>
              <w:bottom w:w="28" w:type="dxa"/>
            </w:tcMar>
          </w:tcPr>
          <w:p w14:paraId="7F657561"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1.5</w:t>
            </w:r>
          </w:p>
        </w:tc>
      </w:tr>
      <w:tr w:rsidR="007C675D" w:rsidRPr="00381E3F" w14:paraId="358AA08C"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425EEFBB" w14:textId="77777777" w:rsidR="007C675D" w:rsidRPr="008D5C90" w:rsidRDefault="007C675D" w:rsidP="00F54175">
            <w:pPr>
              <w:spacing w:before="40" w:after="40"/>
              <w:rPr>
                <w:sz w:val="20"/>
                <w:szCs w:val="20"/>
              </w:rPr>
            </w:pPr>
            <w:r w:rsidRPr="008D5C90">
              <w:rPr>
                <w:sz w:val="20"/>
                <w:szCs w:val="20"/>
              </w:rPr>
              <w:t>No impact</w:t>
            </w:r>
          </w:p>
        </w:tc>
        <w:tc>
          <w:tcPr>
            <w:tcW w:w="1559" w:type="dxa"/>
            <w:shd w:val="clear" w:color="auto" w:fill="FFFFFF" w:themeFill="background1"/>
            <w:tcMar>
              <w:top w:w="28" w:type="dxa"/>
              <w:bottom w:w="28" w:type="dxa"/>
            </w:tcMar>
          </w:tcPr>
          <w:p w14:paraId="4F1FAF7A"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4.8</w:t>
            </w:r>
          </w:p>
        </w:tc>
        <w:tc>
          <w:tcPr>
            <w:tcW w:w="1560" w:type="dxa"/>
            <w:shd w:val="clear" w:color="auto" w:fill="FFFFFF" w:themeFill="background1"/>
            <w:tcMar>
              <w:top w:w="28" w:type="dxa"/>
              <w:bottom w:w="28" w:type="dxa"/>
            </w:tcMar>
          </w:tcPr>
          <w:p w14:paraId="0D9BAD4C"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14.4</w:t>
            </w:r>
          </w:p>
        </w:tc>
        <w:tc>
          <w:tcPr>
            <w:tcW w:w="1559" w:type="dxa"/>
            <w:shd w:val="clear" w:color="auto" w:fill="FFFFFF" w:themeFill="background1"/>
            <w:tcMar>
              <w:top w:w="28" w:type="dxa"/>
              <w:bottom w:w="28" w:type="dxa"/>
            </w:tcMar>
          </w:tcPr>
          <w:p w14:paraId="2853E526"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-9.7</w:t>
            </w:r>
          </w:p>
        </w:tc>
      </w:tr>
      <w:tr w:rsidR="007C675D" w:rsidRPr="00381E3F" w14:paraId="60AFC3D7"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223DE81D" w14:textId="0BA9633D" w:rsidR="007C675D" w:rsidRPr="008D5C90" w:rsidRDefault="007C675D" w:rsidP="00F54175">
            <w:pPr>
              <w:spacing w:before="40" w:after="40"/>
              <w:rPr>
                <w:sz w:val="20"/>
                <w:szCs w:val="20"/>
              </w:rPr>
            </w:pPr>
            <w:r w:rsidRPr="008D5C90">
              <w:rPr>
                <w:sz w:val="20"/>
                <w:szCs w:val="20"/>
              </w:rPr>
              <w:t>Don</w:t>
            </w:r>
            <w:r w:rsidR="00F178A9">
              <w:rPr>
                <w:sz w:val="20"/>
                <w:szCs w:val="20"/>
              </w:rPr>
              <w:t>’</w:t>
            </w:r>
            <w:r w:rsidRPr="008D5C90">
              <w:rPr>
                <w:sz w:val="20"/>
                <w:szCs w:val="20"/>
              </w:rPr>
              <w:t>t know</w:t>
            </w:r>
          </w:p>
        </w:tc>
        <w:tc>
          <w:tcPr>
            <w:tcW w:w="1559" w:type="dxa"/>
            <w:shd w:val="clear" w:color="auto" w:fill="FFFFFF" w:themeFill="background1"/>
            <w:tcMar>
              <w:top w:w="28" w:type="dxa"/>
              <w:bottom w:w="28" w:type="dxa"/>
            </w:tcMar>
          </w:tcPr>
          <w:p w14:paraId="3BFE5E6D"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2.4</w:t>
            </w:r>
          </w:p>
        </w:tc>
        <w:tc>
          <w:tcPr>
            <w:tcW w:w="1560" w:type="dxa"/>
            <w:shd w:val="clear" w:color="auto" w:fill="FFFFFF" w:themeFill="background1"/>
            <w:tcMar>
              <w:top w:w="28" w:type="dxa"/>
              <w:bottom w:w="28" w:type="dxa"/>
            </w:tcMar>
          </w:tcPr>
          <w:p w14:paraId="287956CA"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0.4</w:t>
            </w:r>
          </w:p>
        </w:tc>
        <w:tc>
          <w:tcPr>
            <w:tcW w:w="1559" w:type="dxa"/>
            <w:shd w:val="clear" w:color="auto" w:fill="FFFFFF" w:themeFill="background1"/>
            <w:tcMar>
              <w:top w:w="28" w:type="dxa"/>
              <w:bottom w:w="28" w:type="dxa"/>
            </w:tcMar>
          </w:tcPr>
          <w:p w14:paraId="52033908" w14:textId="77777777" w:rsidR="007C675D" w:rsidRPr="00381E3F" w:rsidRDefault="007C675D" w:rsidP="00F54175">
            <w:pPr>
              <w:spacing w:before="40" w:after="40"/>
              <w:ind w:right="24"/>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2.0</w:t>
            </w:r>
          </w:p>
        </w:tc>
      </w:tr>
    </w:tbl>
    <w:p w14:paraId="51F90A70" w14:textId="033B8E18" w:rsidR="007C675D" w:rsidRPr="00381E3F" w:rsidRDefault="007C675D" w:rsidP="00F54175">
      <w:pPr>
        <w:pStyle w:val="Sourceandnotetext"/>
        <w:keepNext w:val="0"/>
        <w:keepLines w:val="0"/>
      </w:pPr>
      <w:r w:rsidRPr="00381E3F">
        <w:t>Source:</w:t>
      </w:r>
      <w:r w:rsidR="001F5372">
        <w:tab/>
      </w:r>
      <w:r w:rsidRPr="008C1B1D">
        <w:t>Provider Survey, 2021</w:t>
      </w:r>
      <w:r w:rsidR="007602E0">
        <w:t>.</w:t>
      </w:r>
    </w:p>
    <w:p w14:paraId="09BF0203" w14:textId="7BFA9E29" w:rsidR="007C675D" w:rsidRPr="008C1B1D" w:rsidRDefault="007C675D" w:rsidP="00F54175">
      <w:pPr>
        <w:pStyle w:val="Sourceandnotetext"/>
        <w:keepNext w:val="0"/>
        <w:keepLines w:val="0"/>
      </w:pPr>
      <w:r w:rsidRPr="00381E3F">
        <w:t>Notes:</w:t>
      </w:r>
      <w:r w:rsidR="001F5372">
        <w:tab/>
      </w:r>
      <w:r w:rsidRPr="008C1B1D">
        <w:t>Q To what extent has COVID-19 had an impact on your site</w:t>
      </w:r>
      <w:r w:rsidR="00F178A9">
        <w:t>’</w:t>
      </w:r>
      <w:r w:rsidRPr="008C1B1D">
        <w:t>s relationship with employers?</w:t>
      </w:r>
    </w:p>
    <w:p w14:paraId="7FBCE2F6" w14:textId="1F4124BB" w:rsidR="007C675D" w:rsidRPr="008C1B1D" w:rsidRDefault="001F5372" w:rsidP="00F54175">
      <w:pPr>
        <w:pStyle w:val="Sourceandnotetext"/>
        <w:keepNext w:val="0"/>
        <w:keepLines w:val="0"/>
      </w:pPr>
      <w:r w:rsidRPr="008C1B1D">
        <w:tab/>
      </w:r>
      <w:r w:rsidR="007C675D" w:rsidRPr="008C1B1D">
        <w:t>NEST n=42, jobactive n=742.</w:t>
      </w:r>
    </w:p>
    <w:p w14:paraId="0C5BE836" w14:textId="77777777" w:rsidR="007C675D" w:rsidRPr="00381E3F" w:rsidRDefault="007C675D" w:rsidP="007C675D">
      <w:pPr>
        <w:spacing w:before="240"/>
      </w:pPr>
      <w:r w:rsidRPr="00381E3F">
        <w:t xml:space="preserve">In the Stakeholder Research providers noted that the bushfires and COVID-19 also </w:t>
      </w:r>
      <w:r>
        <w:t>hampered</w:t>
      </w:r>
      <w:r w:rsidRPr="00381E3F">
        <w:t xml:space="preserve"> their ability to engage host agencies and offer participants placements and work experience activities.</w:t>
      </w:r>
    </w:p>
    <w:p w14:paraId="3CE82860" w14:textId="4F13B974" w:rsidR="007C675D" w:rsidRPr="00381E3F" w:rsidRDefault="007C675D" w:rsidP="007C675D">
      <w:pPr>
        <w:pStyle w:val="Quotationstatement"/>
      </w:pPr>
      <w:r w:rsidRPr="00381E3F">
        <w:t>So, the NEST came in on the 4th of November, our first contingencies due to the bushfires were applied on the 12th of November, so we literally only had … eight days in the NEST to sort of get commencement going and then our contingencies were applied … we had 13 days without contingencies in this region since the beginning [of the NEST]</w:t>
      </w:r>
      <w:r w:rsidR="006C1B23">
        <w:t xml:space="preserve"> </w:t>
      </w:r>
      <w:r w:rsidRPr="00381E3F">
        <w:t>…</w:t>
      </w:r>
    </w:p>
    <w:p w14:paraId="3161ACAA" w14:textId="77777777" w:rsidR="007C675D" w:rsidRPr="00381E3F" w:rsidRDefault="007C675D" w:rsidP="007C675D">
      <w:pPr>
        <w:pStyle w:val="Attribution"/>
      </w:pPr>
      <w:r w:rsidRPr="00381E3F">
        <w:t>Stakeholder fieldwork, Provider, Tranche 3</w:t>
      </w:r>
    </w:p>
    <w:p w14:paraId="0B29BBAB" w14:textId="77777777" w:rsidR="007C675D" w:rsidRPr="00381E3F" w:rsidRDefault="007C675D" w:rsidP="00A11BB6">
      <w:pPr>
        <w:pStyle w:val="Heading5"/>
        <w:numPr>
          <w:ilvl w:val="4"/>
          <w:numId w:val="22"/>
        </w:numPr>
        <w:ind w:left="1008" w:hanging="1008"/>
      </w:pPr>
      <w:r w:rsidRPr="00381E3F">
        <w:t>COVID-19 disrupted some employer engagement</w:t>
      </w:r>
    </w:p>
    <w:p w14:paraId="5B1154A7" w14:textId="77777777" w:rsidR="007C675D" w:rsidRPr="00381E3F" w:rsidRDefault="007C675D" w:rsidP="007C675D">
      <w:r w:rsidRPr="00381E3F">
        <w:t xml:space="preserve">COVID-19 affected some employer engagement activities. For example, one provider described how employers with vacancies had previously attended sites to pre-screen potential employees, which was not possible during the height of the lockdown. </w:t>
      </w:r>
    </w:p>
    <w:p w14:paraId="42E97A16" w14:textId="42BE86C9" w:rsidR="007C675D" w:rsidRPr="00381E3F" w:rsidRDefault="007C675D" w:rsidP="007C675D">
      <w:pPr>
        <w:pStyle w:val="Quotationstatement"/>
      </w:pPr>
      <w:r w:rsidRPr="00381E3F">
        <w:t xml:space="preserve">We did have an employer that would come in once a week. He did it for three weeks before we had to stop that and he would pre-screen </w:t>
      </w:r>
      <w:r w:rsidR="0023525C">
        <w:t>3</w:t>
      </w:r>
      <w:r w:rsidRPr="00381E3F">
        <w:t xml:space="preserve"> or </w:t>
      </w:r>
      <w:r w:rsidR="0023525C">
        <w:t>4</w:t>
      </w:r>
      <w:r w:rsidRPr="00381E3F">
        <w:t xml:space="preserve"> job seekers throughout the day and</w:t>
      </w:r>
      <w:r w:rsidR="006C1B23">
        <w:t xml:space="preserve"> </w:t>
      </w:r>
      <w:r w:rsidRPr="00381E3F">
        <w:t>… give us really valuable feedback about how they went and so people that perhaps didn</w:t>
      </w:r>
      <w:r w:rsidR="00F178A9">
        <w:t>’</w:t>
      </w:r>
      <w:r w:rsidRPr="00381E3F">
        <w:t>t look great on paper but were in the pre-screen were given opportunities, so we were really looking at really building that, but it</w:t>
      </w:r>
      <w:r w:rsidR="00F178A9">
        <w:t>’</w:t>
      </w:r>
      <w:r>
        <w:t>s</w:t>
      </w:r>
      <w:r w:rsidRPr="00381E3F">
        <w:t xml:space="preserve"> sort of like </w:t>
      </w:r>
      <w:r w:rsidR="0023525C">
        <w:t>2</w:t>
      </w:r>
      <w:r w:rsidRPr="00381E3F">
        <w:t xml:space="preserve"> steps forward and </w:t>
      </w:r>
      <w:r w:rsidR="0023525C">
        <w:t>1</w:t>
      </w:r>
      <w:r w:rsidRPr="00381E3F">
        <w:t xml:space="preserve"> back.</w:t>
      </w:r>
      <w:r w:rsidR="001002F2">
        <w:t xml:space="preserve"> </w:t>
      </w:r>
    </w:p>
    <w:p w14:paraId="11FD7BA8" w14:textId="77777777" w:rsidR="007C675D" w:rsidRPr="00381E3F" w:rsidRDefault="007C675D" w:rsidP="007C675D">
      <w:pPr>
        <w:pStyle w:val="Attribution"/>
      </w:pPr>
      <w:r w:rsidRPr="00381E3F">
        <w:t>Stakeholder fieldwork, Provider, Tranche 3</w:t>
      </w:r>
    </w:p>
    <w:p w14:paraId="447D9175" w14:textId="77777777" w:rsidR="007C675D" w:rsidRPr="00381E3F" w:rsidRDefault="007C675D" w:rsidP="007C675D">
      <w:r w:rsidRPr="00381E3F">
        <w:t xml:space="preserve">The voluntary nature of MORs in this period </w:t>
      </w:r>
      <w:r>
        <w:t>affe</w:t>
      </w:r>
      <w:r w:rsidRPr="00381E3F">
        <w:t xml:space="preserve">cted the ability of providers to engage some participants who were otherwise capable of meeting their requirements. This in turn impacted their relationship with employers who were still looking for staff. Providers struggled to match roles to people on their caseload, many of whom they had never met. Some providers noted that when they did find a match, some candidates proved unreliable. </w:t>
      </w:r>
    </w:p>
    <w:p w14:paraId="2041FC8A" w14:textId="22459939" w:rsidR="007C675D" w:rsidRPr="00381E3F" w:rsidRDefault="007C675D" w:rsidP="007C675D">
      <w:pPr>
        <w:pStyle w:val="Quotationstatement"/>
      </w:pPr>
      <w:r w:rsidRPr="00381E3F">
        <w:t>There was another guy for the</w:t>
      </w:r>
      <w:r w:rsidR="006C1B23">
        <w:t xml:space="preserve"> </w:t>
      </w:r>
      <w:r w:rsidRPr="00381E3F">
        <w:t>… full-time traineeship, another one, no show. We</w:t>
      </w:r>
      <w:r w:rsidR="00F178A9">
        <w:t>’</w:t>
      </w:r>
      <w:r w:rsidRPr="00381E3F">
        <w:t>ve had a lot of ones like that too that just didn</w:t>
      </w:r>
      <w:r w:rsidR="00F178A9">
        <w:t>’</w:t>
      </w:r>
      <w:r w:rsidRPr="00381E3F">
        <w:t>t even show up, so it let us, let our relationship with our employers down as well. And we can</w:t>
      </w:r>
      <w:r w:rsidR="00F178A9">
        <w:t>’</w:t>
      </w:r>
      <w:r w:rsidRPr="00381E3F">
        <w:t xml:space="preserve">t do anything about it. </w:t>
      </w:r>
    </w:p>
    <w:p w14:paraId="1E81F51B" w14:textId="77777777" w:rsidR="007C675D" w:rsidRPr="00381E3F" w:rsidRDefault="007C675D" w:rsidP="007C675D">
      <w:pPr>
        <w:pStyle w:val="Attribution"/>
      </w:pPr>
      <w:r w:rsidRPr="00381E3F">
        <w:t>Stakeholder fieldwork, Provider, Tranche 2</w:t>
      </w:r>
    </w:p>
    <w:p w14:paraId="7AA4BE68" w14:textId="77777777" w:rsidR="007C675D" w:rsidRPr="00381E3F" w:rsidRDefault="007C675D" w:rsidP="007C675D">
      <w:pPr>
        <w:pStyle w:val="Heading4"/>
      </w:pPr>
      <w:r w:rsidRPr="00381E3F">
        <w:t>Availability of training</w:t>
      </w:r>
    </w:p>
    <w:p w14:paraId="1D29A56D" w14:textId="5463BC36" w:rsidR="007C675D" w:rsidRPr="00381E3F" w:rsidRDefault="007C675D" w:rsidP="007C675D">
      <w:r w:rsidRPr="00381E3F">
        <w:t>Respondents in the Provider Survey generally reported that COVID-19 had some impact on the availability of training for both NEST sites (48%) and jobactive sites (45%). It had a major impact on a third of NEST sites (33%) and jobactive sites (36%) while for a small number of the sites it had little or no impact (</w:t>
      </w:r>
      <w:r w:rsidR="005330D3">
        <w:fldChar w:fldCharType="begin"/>
      </w:r>
      <w:r w:rsidR="005330D3">
        <w:instrText xml:space="preserve"> REF _Ref87958165 \h </w:instrText>
      </w:r>
      <w:r w:rsidR="005330D3">
        <w:fldChar w:fldCharType="separate"/>
      </w:r>
      <w:r w:rsidR="009C2258">
        <w:t xml:space="preserve">Table </w:t>
      </w:r>
      <w:r w:rsidR="009C2258">
        <w:rPr>
          <w:noProof/>
        </w:rPr>
        <w:t>3</w:t>
      </w:r>
      <w:r w:rsidR="009C2258">
        <w:t>.</w:t>
      </w:r>
      <w:r w:rsidR="009C2258">
        <w:rPr>
          <w:noProof/>
        </w:rPr>
        <w:t>10</w:t>
      </w:r>
      <w:r w:rsidR="005330D3">
        <w:fldChar w:fldCharType="end"/>
      </w:r>
      <w:r w:rsidRPr="00381E3F">
        <w:t>). This feedback reflects the Tranche 3 and Tranche 4 stakeholder interviews</w:t>
      </w:r>
      <w:r w:rsidR="006B569E">
        <w:t>,</w:t>
      </w:r>
      <w:r w:rsidRPr="00381E3F">
        <w:t xml:space="preserve"> where both providers and training organisations reported that training availability was interrupted because of COVID-19 lockdowns and </w:t>
      </w:r>
      <w:r w:rsidR="00BB0BF1">
        <w:t>the pause of MORs</w:t>
      </w:r>
      <w:r w:rsidRPr="00381E3F">
        <w:t xml:space="preserve">. </w:t>
      </w:r>
    </w:p>
    <w:p w14:paraId="61BC13FF" w14:textId="5ED8F3AB" w:rsidR="007C675D" w:rsidRPr="00381E3F" w:rsidRDefault="005330D3" w:rsidP="00F54175">
      <w:pPr>
        <w:pStyle w:val="Caption"/>
        <w:keepLines/>
      </w:pPr>
      <w:bookmarkStart w:id="444" w:name="_Ref87958165"/>
      <w:bookmarkStart w:id="445" w:name="_Toc94537388"/>
      <w:bookmarkStart w:id="446" w:name="_Toc116314702"/>
      <w:bookmarkStart w:id="447" w:name="_Toc122558541"/>
      <w:r>
        <w:lastRenderedPageBreak/>
        <w:t xml:space="preserve">Table </w:t>
      </w:r>
      <w:r w:rsidR="009C2258">
        <w:fldChar w:fldCharType="begin"/>
      </w:r>
      <w:r w:rsidR="009C2258">
        <w:instrText xml:space="preserve"> STYLEREF 1 \s </w:instrText>
      </w:r>
      <w:r w:rsidR="009C2258">
        <w:fldChar w:fldCharType="separate"/>
      </w:r>
      <w:r w:rsidR="009C2258">
        <w:rPr>
          <w:noProof/>
        </w:rPr>
        <w:t>3</w:t>
      </w:r>
      <w:r w:rsidR="009C2258">
        <w:rPr>
          <w:noProof/>
        </w:rPr>
        <w:fldChar w:fldCharType="end"/>
      </w:r>
      <w:r w:rsidR="0099606E">
        <w:t>.</w:t>
      </w:r>
      <w:r w:rsidR="009C2258">
        <w:fldChar w:fldCharType="begin"/>
      </w:r>
      <w:r w:rsidR="009C2258">
        <w:instrText xml:space="preserve"> SEQ Table \* ARABI</w:instrText>
      </w:r>
      <w:r w:rsidR="009C2258">
        <w:instrText xml:space="preserve">C \s 1 </w:instrText>
      </w:r>
      <w:r w:rsidR="009C2258">
        <w:fldChar w:fldCharType="separate"/>
      </w:r>
      <w:r w:rsidR="009C2258">
        <w:rPr>
          <w:noProof/>
        </w:rPr>
        <w:t>10</w:t>
      </w:r>
      <w:r w:rsidR="009C2258">
        <w:rPr>
          <w:noProof/>
        </w:rPr>
        <w:fldChar w:fldCharType="end"/>
      </w:r>
      <w:bookmarkEnd w:id="444"/>
      <w:r w:rsidR="007C675D" w:rsidRPr="00381E3F">
        <w:t xml:space="preserve"> Impact of COVID-19 on the availability of training (%</w:t>
      </w:r>
      <w:r w:rsidR="0082658D">
        <w:t>)</w:t>
      </w:r>
      <w:r w:rsidR="007C675D" w:rsidRPr="00381E3F">
        <w:t xml:space="preserve"> and difference</w:t>
      </w:r>
      <w:r w:rsidR="0082658D">
        <w:t xml:space="preserve"> (ppt</w:t>
      </w:r>
      <w:r w:rsidR="007C675D" w:rsidRPr="00381E3F">
        <w:t>)</w:t>
      </w:r>
      <w:bookmarkEnd w:id="445"/>
      <w:bookmarkEnd w:id="446"/>
      <w:bookmarkEnd w:id="447"/>
    </w:p>
    <w:tbl>
      <w:tblPr>
        <w:tblStyle w:val="DESE"/>
        <w:tblW w:w="0" w:type="auto"/>
        <w:tblBorders>
          <w:left w:val="none" w:sz="0" w:space="0" w:color="auto"/>
          <w:right w:val="none" w:sz="0" w:space="0" w:color="auto"/>
        </w:tblBorders>
        <w:tblCellMar>
          <w:left w:w="57" w:type="dxa"/>
          <w:right w:w="57" w:type="dxa"/>
        </w:tblCellMar>
        <w:tblLook w:val="04A0" w:firstRow="1" w:lastRow="0" w:firstColumn="1" w:lastColumn="0" w:noHBand="0" w:noVBand="1"/>
      </w:tblPr>
      <w:tblGrid>
        <w:gridCol w:w="3823"/>
        <w:gridCol w:w="1417"/>
        <w:gridCol w:w="1706"/>
        <w:gridCol w:w="1843"/>
      </w:tblGrid>
      <w:tr w:rsidR="007C675D" w:rsidRPr="00381E3F" w14:paraId="0A28DA3A" w14:textId="77777777" w:rsidTr="00F746B8">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823" w:type="dxa"/>
            <w:tcMar>
              <w:top w:w="28" w:type="dxa"/>
              <w:bottom w:w="28" w:type="dxa"/>
            </w:tcMar>
          </w:tcPr>
          <w:p w14:paraId="07580FD5" w14:textId="77777777" w:rsidR="007C675D" w:rsidRPr="00381E3F" w:rsidRDefault="007C675D" w:rsidP="00F54175">
            <w:pPr>
              <w:keepNext/>
              <w:keepLines/>
              <w:spacing w:after="100"/>
              <w:rPr>
                <w:b/>
                <w:bCs/>
                <w:sz w:val="20"/>
                <w:szCs w:val="20"/>
              </w:rPr>
            </w:pPr>
            <w:r w:rsidRPr="00381E3F">
              <w:rPr>
                <w:b/>
                <w:bCs/>
                <w:noProof/>
                <w:sz w:val="20"/>
                <w:szCs w:val="20"/>
              </w:rPr>
              <w:t xml:space="preserve">Training availability </w:t>
            </w:r>
          </w:p>
        </w:tc>
        <w:tc>
          <w:tcPr>
            <w:tcW w:w="1417" w:type="dxa"/>
            <w:tcMar>
              <w:top w:w="28" w:type="dxa"/>
              <w:bottom w:w="28" w:type="dxa"/>
            </w:tcMar>
          </w:tcPr>
          <w:p w14:paraId="58640AF6" w14:textId="617C7A50" w:rsidR="007C675D" w:rsidRPr="00381E3F" w:rsidRDefault="007C675D" w:rsidP="00F54175">
            <w:pPr>
              <w:keepNext/>
              <w:keepLines/>
              <w:spacing w:after="10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 xml:space="preserve">NEST </w:t>
            </w:r>
            <w:r w:rsidR="0082658D">
              <w:rPr>
                <w:b/>
                <w:bCs/>
                <w:noProof/>
                <w:sz w:val="20"/>
                <w:szCs w:val="20"/>
              </w:rPr>
              <w:t>%</w:t>
            </w:r>
            <w:r w:rsidR="001002F2">
              <w:rPr>
                <w:b/>
                <w:bCs/>
                <w:noProof/>
                <w:sz w:val="20"/>
                <w:szCs w:val="20"/>
              </w:rPr>
              <w:t xml:space="preserve"> </w:t>
            </w:r>
          </w:p>
        </w:tc>
        <w:tc>
          <w:tcPr>
            <w:tcW w:w="1706" w:type="dxa"/>
            <w:tcMar>
              <w:top w:w="28" w:type="dxa"/>
              <w:bottom w:w="28" w:type="dxa"/>
            </w:tcMar>
          </w:tcPr>
          <w:p w14:paraId="11055C22" w14:textId="19750E18" w:rsidR="007C675D" w:rsidRPr="00381E3F" w:rsidRDefault="0082658D" w:rsidP="00F54175">
            <w:pPr>
              <w:keepNext/>
              <w:keepLines/>
              <w:spacing w:after="100"/>
              <w:ind w:right="437"/>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noProof/>
                <w:sz w:val="20"/>
                <w:szCs w:val="20"/>
              </w:rPr>
              <w:t>j</w:t>
            </w:r>
            <w:r w:rsidR="007C675D" w:rsidRPr="00381E3F">
              <w:rPr>
                <w:b/>
                <w:bCs/>
                <w:noProof/>
                <w:sz w:val="20"/>
                <w:szCs w:val="20"/>
              </w:rPr>
              <w:t xml:space="preserve">obactive </w:t>
            </w:r>
            <w:r w:rsidR="00106EEC">
              <w:rPr>
                <w:b/>
                <w:bCs/>
                <w:noProof/>
                <w:sz w:val="20"/>
                <w:szCs w:val="20"/>
              </w:rPr>
              <w:t>%</w:t>
            </w:r>
          </w:p>
        </w:tc>
        <w:tc>
          <w:tcPr>
            <w:tcW w:w="1843" w:type="dxa"/>
            <w:tcMar>
              <w:top w:w="28" w:type="dxa"/>
              <w:bottom w:w="28" w:type="dxa"/>
            </w:tcMar>
          </w:tcPr>
          <w:p w14:paraId="15AC32E3" w14:textId="42B19326" w:rsidR="007C675D" w:rsidRPr="00381E3F" w:rsidRDefault="007C675D" w:rsidP="00F54175">
            <w:pPr>
              <w:keepNext/>
              <w:keepLines/>
              <w:spacing w:after="10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 xml:space="preserve">Difference </w:t>
            </w:r>
            <w:r w:rsidR="00106EEC">
              <w:rPr>
                <w:b/>
                <w:bCs/>
                <w:noProof/>
                <w:sz w:val="20"/>
                <w:szCs w:val="20"/>
              </w:rPr>
              <w:t>ppt</w:t>
            </w:r>
          </w:p>
        </w:tc>
      </w:tr>
      <w:tr w:rsidR="007C675D" w:rsidRPr="00381E3F" w14:paraId="6CCB31C1"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5C48998B" w14:textId="77777777" w:rsidR="007C675D" w:rsidRPr="00381E3F" w:rsidRDefault="007C675D" w:rsidP="00F54175">
            <w:pPr>
              <w:keepNext/>
              <w:keepLines/>
              <w:spacing w:after="100"/>
              <w:rPr>
                <w:sz w:val="20"/>
                <w:szCs w:val="20"/>
              </w:rPr>
            </w:pPr>
            <w:r w:rsidRPr="00381E3F">
              <w:rPr>
                <w:sz w:val="20"/>
                <w:szCs w:val="20"/>
              </w:rPr>
              <w:t>Major impact</w:t>
            </w:r>
          </w:p>
        </w:tc>
        <w:tc>
          <w:tcPr>
            <w:tcW w:w="1417" w:type="dxa"/>
            <w:shd w:val="clear" w:color="auto" w:fill="FFFFFF" w:themeFill="background1"/>
            <w:tcMar>
              <w:top w:w="28" w:type="dxa"/>
              <w:bottom w:w="28" w:type="dxa"/>
            </w:tcMar>
          </w:tcPr>
          <w:p w14:paraId="6837455B"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33.3</w:t>
            </w:r>
          </w:p>
        </w:tc>
        <w:tc>
          <w:tcPr>
            <w:tcW w:w="1706" w:type="dxa"/>
            <w:shd w:val="clear" w:color="auto" w:fill="FFFFFF" w:themeFill="background1"/>
            <w:tcMar>
              <w:top w:w="28" w:type="dxa"/>
              <w:bottom w:w="28" w:type="dxa"/>
            </w:tcMar>
          </w:tcPr>
          <w:p w14:paraId="2B6CA86C"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35.6</w:t>
            </w:r>
          </w:p>
        </w:tc>
        <w:tc>
          <w:tcPr>
            <w:tcW w:w="1843" w:type="dxa"/>
            <w:shd w:val="clear" w:color="auto" w:fill="FFFFFF" w:themeFill="background1"/>
            <w:tcMar>
              <w:top w:w="28" w:type="dxa"/>
              <w:bottom w:w="28" w:type="dxa"/>
            </w:tcMar>
          </w:tcPr>
          <w:p w14:paraId="02861473" w14:textId="77777777" w:rsidR="007C675D" w:rsidRPr="00381E3F" w:rsidRDefault="007C675D" w:rsidP="00F54175">
            <w:pPr>
              <w:keepNext/>
              <w:keepLines/>
              <w:spacing w:after="10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-2.2</w:t>
            </w:r>
          </w:p>
        </w:tc>
      </w:tr>
      <w:tr w:rsidR="007C675D" w:rsidRPr="00381E3F" w14:paraId="761F6880"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4A4098E0" w14:textId="77777777" w:rsidR="007C675D" w:rsidRPr="00381E3F" w:rsidRDefault="007C675D" w:rsidP="00F54175">
            <w:pPr>
              <w:keepNext/>
              <w:keepLines/>
              <w:spacing w:after="100"/>
              <w:rPr>
                <w:sz w:val="20"/>
                <w:szCs w:val="20"/>
              </w:rPr>
            </w:pPr>
            <w:r w:rsidRPr="00381E3F">
              <w:rPr>
                <w:sz w:val="20"/>
                <w:szCs w:val="20"/>
              </w:rPr>
              <w:t>Some impact</w:t>
            </w:r>
          </w:p>
        </w:tc>
        <w:tc>
          <w:tcPr>
            <w:tcW w:w="1417" w:type="dxa"/>
            <w:shd w:val="clear" w:color="auto" w:fill="FFFFFF" w:themeFill="background1"/>
            <w:tcMar>
              <w:top w:w="28" w:type="dxa"/>
              <w:bottom w:w="28" w:type="dxa"/>
            </w:tcMar>
          </w:tcPr>
          <w:p w14:paraId="2B35992D"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47.6</w:t>
            </w:r>
          </w:p>
        </w:tc>
        <w:tc>
          <w:tcPr>
            <w:tcW w:w="1706" w:type="dxa"/>
            <w:shd w:val="clear" w:color="auto" w:fill="FFFFFF" w:themeFill="background1"/>
            <w:tcMar>
              <w:top w:w="28" w:type="dxa"/>
              <w:bottom w:w="28" w:type="dxa"/>
            </w:tcMar>
          </w:tcPr>
          <w:p w14:paraId="424217FB"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45.0</w:t>
            </w:r>
          </w:p>
        </w:tc>
        <w:tc>
          <w:tcPr>
            <w:tcW w:w="1843" w:type="dxa"/>
            <w:shd w:val="clear" w:color="auto" w:fill="FFFFFF" w:themeFill="background1"/>
            <w:tcMar>
              <w:top w:w="28" w:type="dxa"/>
              <w:bottom w:w="28" w:type="dxa"/>
            </w:tcMar>
          </w:tcPr>
          <w:p w14:paraId="7C9EE0B5" w14:textId="77777777" w:rsidR="007C675D" w:rsidRPr="00381E3F" w:rsidRDefault="007C675D" w:rsidP="00F54175">
            <w:pPr>
              <w:keepNext/>
              <w:keepLines/>
              <w:spacing w:after="10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2.6</w:t>
            </w:r>
          </w:p>
        </w:tc>
      </w:tr>
      <w:tr w:rsidR="007C675D" w:rsidRPr="00381E3F" w14:paraId="1389880D"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2DF8F44E" w14:textId="77777777" w:rsidR="007C675D" w:rsidRPr="00381E3F" w:rsidRDefault="007C675D" w:rsidP="00F54175">
            <w:pPr>
              <w:keepNext/>
              <w:keepLines/>
              <w:spacing w:after="100"/>
              <w:rPr>
                <w:sz w:val="20"/>
                <w:szCs w:val="20"/>
              </w:rPr>
            </w:pPr>
            <w:r w:rsidRPr="00381E3F">
              <w:rPr>
                <w:sz w:val="20"/>
                <w:szCs w:val="20"/>
              </w:rPr>
              <w:t>Little impact</w:t>
            </w:r>
          </w:p>
        </w:tc>
        <w:tc>
          <w:tcPr>
            <w:tcW w:w="1417" w:type="dxa"/>
            <w:shd w:val="clear" w:color="auto" w:fill="FFFFFF" w:themeFill="background1"/>
            <w:tcMar>
              <w:top w:w="28" w:type="dxa"/>
              <w:bottom w:w="28" w:type="dxa"/>
            </w:tcMar>
          </w:tcPr>
          <w:p w14:paraId="42C12D47"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14.3</w:t>
            </w:r>
          </w:p>
        </w:tc>
        <w:tc>
          <w:tcPr>
            <w:tcW w:w="1706" w:type="dxa"/>
            <w:shd w:val="clear" w:color="auto" w:fill="FFFFFF" w:themeFill="background1"/>
            <w:tcMar>
              <w:top w:w="28" w:type="dxa"/>
              <w:bottom w:w="28" w:type="dxa"/>
            </w:tcMar>
          </w:tcPr>
          <w:p w14:paraId="07F2C793"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15.4</w:t>
            </w:r>
          </w:p>
        </w:tc>
        <w:tc>
          <w:tcPr>
            <w:tcW w:w="1843" w:type="dxa"/>
            <w:shd w:val="clear" w:color="auto" w:fill="FFFFFF" w:themeFill="background1"/>
            <w:tcMar>
              <w:top w:w="28" w:type="dxa"/>
              <w:bottom w:w="28" w:type="dxa"/>
            </w:tcMar>
          </w:tcPr>
          <w:p w14:paraId="07DF1086" w14:textId="77777777" w:rsidR="007C675D" w:rsidRPr="00381E3F" w:rsidRDefault="007C675D" w:rsidP="00F54175">
            <w:pPr>
              <w:keepNext/>
              <w:keepLines/>
              <w:spacing w:after="10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-1.1</w:t>
            </w:r>
          </w:p>
        </w:tc>
      </w:tr>
      <w:tr w:rsidR="007C675D" w:rsidRPr="00381E3F" w14:paraId="44CBE106"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E350403" w14:textId="77777777" w:rsidR="007C675D" w:rsidRPr="00381E3F" w:rsidRDefault="007C675D" w:rsidP="00F54175">
            <w:pPr>
              <w:keepNext/>
              <w:keepLines/>
              <w:spacing w:after="100"/>
              <w:rPr>
                <w:sz w:val="20"/>
                <w:szCs w:val="20"/>
              </w:rPr>
            </w:pPr>
            <w:r w:rsidRPr="00381E3F">
              <w:rPr>
                <w:sz w:val="20"/>
                <w:szCs w:val="20"/>
              </w:rPr>
              <w:t>No impact</w:t>
            </w:r>
          </w:p>
        </w:tc>
        <w:tc>
          <w:tcPr>
            <w:tcW w:w="1417" w:type="dxa"/>
            <w:shd w:val="clear" w:color="auto" w:fill="FFFFFF" w:themeFill="background1"/>
            <w:tcMar>
              <w:top w:w="28" w:type="dxa"/>
              <w:bottom w:w="28" w:type="dxa"/>
            </w:tcMar>
          </w:tcPr>
          <w:p w14:paraId="72E79DC9"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2.4</w:t>
            </w:r>
          </w:p>
        </w:tc>
        <w:tc>
          <w:tcPr>
            <w:tcW w:w="1706" w:type="dxa"/>
            <w:shd w:val="clear" w:color="auto" w:fill="FFFFFF" w:themeFill="background1"/>
            <w:tcMar>
              <w:top w:w="28" w:type="dxa"/>
              <w:bottom w:w="28" w:type="dxa"/>
            </w:tcMar>
          </w:tcPr>
          <w:p w14:paraId="3A9D18CA"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3.9</w:t>
            </w:r>
          </w:p>
        </w:tc>
        <w:tc>
          <w:tcPr>
            <w:tcW w:w="1843" w:type="dxa"/>
            <w:shd w:val="clear" w:color="auto" w:fill="FFFFFF" w:themeFill="background1"/>
            <w:tcMar>
              <w:top w:w="28" w:type="dxa"/>
              <w:bottom w:w="28" w:type="dxa"/>
            </w:tcMar>
          </w:tcPr>
          <w:p w14:paraId="37CCBF19" w14:textId="77777777" w:rsidR="007C675D" w:rsidRPr="00381E3F" w:rsidRDefault="007C675D" w:rsidP="00F54175">
            <w:pPr>
              <w:keepNext/>
              <w:keepLines/>
              <w:spacing w:after="10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-1.5</w:t>
            </w:r>
          </w:p>
        </w:tc>
      </w:tr>
      <w:tr w:rsidR="007C675D" w:rsidRPr="00381E3F" w14:paraId="7A35AB13" w14:textId="77777777" w:rsidTr="00F746B8">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5C846CD5" w14:textId="5AA61AD1" w:rsidR="007C675D" w:rsidRPr="00381E3F" w:rsidRDefault="007C675D" w:rsidP="00F54175">
            <w:pPr>
              <w:keepNext/>
              <w:keepLines/>
              <w:spacing w:after="100"/>
              <w:rPr>
                <w:sz w:val="20"/>
                <w:szCs w:val="20"/>
              </w:rPr>
            </w:pPr>
            <w:r w:rsidRPr="00381E3F">
              <w:rPr>
                <w:sz w:val="20"/>
                <w:szCs w:val="20"/>
              </w:rPr>
              <w:t>Don</w:t>
            </w:r>
            <w:r w:rsidR="00F178A9">
              <w:rPr>
                <w:sz w:val="20"/>
                <w:szCs w:val="20"/>
              </w:rPr>
              <w:t>’</w:t>
            </w:r>
            <w:r w:rsidRPr="00381E3F">
              <w:rPr>
                <w:sz w:val="20"/>
                <w:szCs w:val="20"/>
              </w:rPr>
              <w:t>t know</w:t>
            </w:r>
          </w:p>
        </w:tc>
        <w:tc>
          <w:tcPr>
            <w:tcW w:w="1417" w:type="dxa"/>
            <w:shd w:val="clear" w:color="auto" w:fill="FFFFFF" w:themeFill="background1"/>
            <w:tcMar>
              <w:top w:w="28" w:type="dxa"/>
              <w:bottom w:w="28" w:type="dxa"/>
            </w:tcMar>
          </w:tcPr>
          <w:p w14:paraId="5F50166C"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2.4</w:t>
            </w:r>
          </w:p>
        </w:tc>
        <w:tc>
          <w:tcPr>
            <w:tcW w:w="1706" w:type="dxa"/>
            <w:shd w:val="clear" w:color="auto" w:fill="FFFFFF" w:themeFill="background1"/>
            <w:tcMar>
              <w:top w:w="28" w:type="dxa"/>
              <w:bottom w:w="28" w:type="dxa"/>
            </w:tcMar>
          </w:tcPr>
          <w:p w14:paraId="1E790E6B" w14:textId="77777777" w:rsidR="007C675D" w:rsidRPr="00381E3F" w:rsidRDefault="007C675D" w:rsidP="00F54175">
            <w:pPr>
              <w:keepNext/>
              <w:keepLines/>
              <w:spacing w:after="100"/>
              <w:ind w:right="743"/>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0.1</w:t>
            </w:r>
          </w:p>
        </w:tc>
        <w:tc>
          <w:tcPr>
            <w:tcW w:w="1843" w:type="dxa"/>
            <w:shd w:val="clear" w:color="auto" w:fill="FFFFFF" w:themeFill="background1"/>
            <w:tcMar>
              <w:top w:w="28" w:type="dxa"/>
              <w:bottom w:w="28" w:type="dxa"/>
            </w:tcMar>
          </w:tcPr>
          <w:p w14:paraId="252AE8E7" w14:textId="77777777" w:rsidR="007C675D" w:rsidRPr="00381E3F" w:rsidRDefault="007C675D" w:rsidP="00F54175">
            <w:pPr>
              <w:keepNext/>
              <w:keepLines/>
              <w:spacing w:after="100"/>
              <w:ind w:right="707"/>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2.2</w:t>
            </w:r>
          </w:p>
        </w:tc>
      </w:tr>
    </w:tbl>
    <w:p w14:paraId="77F0EAD7" w14:textId="282DDCB2" w:rsidR="007C675D" w:rsidRPr="00381E3F" w:rsidRDefault="007C675D" w:rsidP="00F54175">
      <w:pPr>
        <w:pStyle w:val="Sourceandnotetext"/>
      </w:pPr>
      <w:r w:rsidRPr="00381E3F">
        <w:t>Source:</w:t>
      </w:r>
      <w:r w:rsidR="001F5372">
        <w:tab/>
      </w:r>
      <w:r w:rsidRPr="008C1B1D">
        <w:t>Provider Survey, 2021</w:t>
      </w:r>
      <w:r w:rsidR="007602E0">
        <w:t>.</w:t>
      </w:r>
    </w:p>
    <w:p w14:paraId="4DAED23E" w14:textId="58928867" w:rsidR="007C675D" w:rsidRPr="008C1B1D" w:rsidRDefault="007C675D" w:rsidP="00F54175">
      <w:pPr>
        <w:pStyle w:val="Sourceandnotetext"/>
      </w:pPr>
      <w:r w:rsidRPr="00381E3F">
        <w:t>Notes:</w:t>
      </w:r>
      <w:r w:rsidR="001F5372">
        <w:tab/>
      </w:r>
      <w:r w:rsidRPr="008C1B1D">
        <w:t>Q To what extent did COVID-19 have an impact on the availability of training at your site?</w:t>
      </w:r>
    </w:p>
    <w:p w14:paraId="46C46BF7" w14:textId="42BDB58A" w:rsidR="0023525C" w:rsidRDefault="001F5372" w:rsidP="00F54175">
      <w:pPr>
        <w:pStyle w:val="Sourceandnotetextmultiplenotes"/>
        <w:keepNext/>
        <w:numPr>
          <w:ilvl w:val="0"/>
          <w:numId w:val="0"/>
        </w:numPr>
        <w:ind w:left="360" w:hanging="360"/>
      </w:pPr>
      <w:r>
        <w:tab/>
      </w:r>
      <w:r>
        <w:tab/>
      </w:r>
      <w:r>
        <w:tab/>
      </w:r>
      <w:r w:rsidR="007C675D" w:rsidRPr="00381E3F">
        <w:t>NEST n=42, jobactive n=742.</w:t>
      </w:r>
    </w:p>
    <w:p w14:paraId="50BFF07E" w14:textId="77777777" w:rsidR="0023525C" w:rsidRDefault="0023525C">
      <w:pPr>
        <w:spacing w:after="160" w:line="259" w:lineRule="auto"/>
        <w:rPr>
          <w:sz w:val="18"/>
          <w:szCs w:val="20"/>
        </w:rPr>
      </w:pPr>
      <w:r>
        <w:br w:type="page"/>
      </w:r>
    </w:p>
    <w:p w14:paraId="5A54F192" w14:textId="2F36069E" w:rsidR="007E4203" w:rsidRPr="00381E3F" w:rsidRDefault="007E4203" w:rsidP="002E04B6">
      <w:pPr>
        <w:pStyle w:val="Heading1"/>
        <w:numPr>
          <w:ilvl w:val="0"/>
          <w:numId w:val="40"/>
        </w:numPr>
      </w:pPr>
      <w:bookmarkStart w:id="448" w:name="_Ref88507665"/>
      <w:bookmarkStart w:id="449" w:name="_Toc94537262"/>
      <w:bookmarkStart w:id="450" w:name="_Ref103948419"/>
      <w:bookmarkStart w:id="451" w:name="_Toc110074428"/>
      <w:bookmarkStart w:id="452" w:name="_Toc124867154"/>
      <w:r w:rsidRPr="00381E3F">
        <w:lastRenderedPageBreak/>
        <w:t xml:space="preserve">Referral to service, assessment, and the digital </w:t>
      </w:r>
      <w:bookmarkEnd w:id="448"/>
      <w:r w:rsidRPr="00381E3F">
        <w:t>environment</w:t>
      </w:r>
      <w:bookmarkEnd w:id="449"/>
      <w:bookmarkEnd w:id="450"/>
      <w:bookmarkEnd w:id="451"/>
      <w:bookmarkEnd w:id="452"/>
    </w:p>
    <w:p w14:paraId="07C44196" w14:textId="3BD55E25" w:rsidR="007E4203" w:rsidRPr="00381E3F" w:rsidRDefault="007E4203" w:rsidP="007E4203">
      <w:r w:rsidRPr="00381E3F">
        <w:t>This chapter explores participants</w:t>
      </w:r>
      <w:r w:rsidR="00F178A9">
        <w:t>’</w:t>
      </w:r>
      <w:r w:rsidRPr="00381E3F">
        <w:t xml:space="preserve"> awareness of employment services, including online government services, and access to and use of digital technology. It also examines the Digital Gateway, registration process, and tools used to assess service needs such as the Job Seeker Classification Instrument (JSCI) and the Job Seeker Snapshot (JSS). Communication in the digital environment is also discussed.</w:t>
      </w:r>
    </w:p>
    <w:p w14:paraId="0F14DF47" w14:textId="72568D17" w:rsidR="007E4203" w:rsidRPr="007E4203" w:rsidRDefault="007E4203" w:rsidP="002E04B6">
      <w:pPr>
        <w:pStyle w:val="Heading2"/>
        <w:numPr>
          <w:ilvl w:val="1"/>
          <w:numId w:val="40"/>
        </w:numPr>
      </w:pPr>
      <w:bookmarkStart w:id="453" w:name="_Toc94537263"/>
      <w:bookmarkStart w:id="454" w:name="_Toc110074429"/>
      <w:bookmarkStart w:id="455" w:name="_Ref115960814"/>
      <w:bookmarkStart w:id="456" w:name="_Ref115961422"/>
      <w:bookmarkStart w:id="457" w:name="_Toc124867155"/>
      <w:r w:rsidRPr="007E4203">
        <w:t>Awareness of government employment services</w:t>
      </w:r>
      <w:bookmarkEnd w:id="453"/>
      <w:bookmarkEnd w:id="454"/>
      <w:bookmarkEnd w:id="455"/>
      <w:bookmarkEnd w:id="456"/>
      <w:bookmarkEnd w:id="457"/>
    </w:p>
    <w:p w14:paraId="2EC65AB8" w14:textId="6B52F2D0" w:rsidR="007E4203" w:rsidRPr="00381E3F" w:rsidRDefault="007E4203" w:rsidP="007E4203">
      <w:r w:rsidRPr="00381E3F">
        <w:t>This section explores awareness of government</w:t>
      </w:r>
      <w:r w:rsidR="00176336">
        <w:t>-</w:t>
      </w:r>
      <w:r>
        <w:t xml:space="preserve">funded </w:t>
      </w:r>
      <w:r w:rsidRPr="00381E3F">
        <w:t>employment services and participant understanding of the differences between Services Australia (typically referred to by participants as Centrelink) and the Department of E</w:t>
      </w:r>
      <w:r w:rsidR="00CB7143">
        <w:t>mployment and Workplace Relations</w:t>
      </w:r>
      <w:r w:rsidRPr="00381E3F">
        <w:t xml:space="preserve"> (DE</w:t>
      </w:r>
      <w:r w:rsidR="00CB7143">
        <w:t>WR</w:t>
      </w:r>
      <w:r w:rsidRPr="00381E3F">
        <w:t>)</w:t>
      </w:r>
      <w:r w:rsidR="00CB7143">
        <w:t xml:space="preserve"> (formerly the Department of Education</w:t>
      </w:r>
      <w:r w:rsidR="008C4A02">
        <w:t>,</w:t>
      </w:r>
      <w:r w:rsidR="00CB7143">
        <w:t xml:space="preserve"> Skills and Employment</w:t>
      </w:r>
      <w:r w:rsidR="00CB50BF">
        <w:t xml:space="preserve"> – </w:t>
      </w:r>
      <w:r w:rsidR="00CB7143">
        <w:t>DESE)</w:t>
      </w:r>
      <w:r w:rsidRPr="00381E3F">
        <w:t xml:space="preserve">. These issues were explored in some detail in the </w:t>
      </w:r>
      <w:r w:rsidR="006A671E">
        <w:t>Participant Experiences of Employment Services (</w:t>
      </w:r>
      <w:r w:rsidRPr="006C5580">
        <w:t>PEES</w:t>
      </w:r>
      <w:r w:rsidR="006A671E">
        <w:t>)</w:t>
      </w:r>
      <w:r w:rsidRPr="006C5580">
        <w:t xml:space="preserve"> </w:t>
      </w:r>
      <w:r w:rsidR="00A12AC9" w:rsidRPr="00604A2B">
        <w:t>S</w:t>
      </w:r>
      <w:r w:rsidRPr="006A671E">
        <w:t>urvey</w:t>
      </w:r>
      <w:r w:rsidRPr="00381E3F">
        <w:t xml:space="preserve"> and</w:t>
      </w:r>
      <w:r w:rsidR="002E39FF">
        <w:t xml:space="preserve"> the</w:t>
      </w:r>
      <w:r w:rsidRPr="00381E3F">
        <w:t xml:space="preserve"> </w:t>
      </w:r>
      <w:r w:rsidR="006A671E">
        <w:t xml:space="preserve">PEES </w:t>
      </w:r>
      <w:r w:rsidR="00A12AC9" w:rsidRPr="006C5580">
        <w:t>Q</w:t>
      </w:r>
      <w:r w:rsidRPr="00604A2B">
        <w:t>ualitative research</w:t>
      </w:r>
      <w:r>
        <w:t>.</w:t>
      </w:r>
    </w:p>
    <w:p w14:paraId="0A9319F7" w14:textId="440070C6" w:rsidR="007E4203" w:rsidRPr="00381E3F" w:rsidRDefault="007E4203" w:rsidP="00765DE4">
      <w:pPr>
        <w:pStyle w:val="Heading5"/>
      </w:pPr>
      <w:r w:rsidRPr="00381E3F">
        <w:t xml:space="preserve">Respondents are broadly unaware of the differences between Centrelink (Services Australia) and the Department of </w:t>
      </w:r>
      <w:r w:rsidR="00CB7143">
        <w:t>Employment and Workplace Relations</w:t>
      </w:r>
    </w:p>
    <w:p w14:paraId="4857D965" w14:textId="2AC8016D" w:rsidR="007E4203" w:rsidRPr="00381E3F" w:rsidRDefault="007E4203" w:rsidP="007E4203">
      <w:r w:rsidRPr="00381E3F">
        <w:t>While most respondents broadly understood Services Australia</w:t>
      </w:r>
      <w:r w:rsidR="00F178A9">
        <w:t>’</w:t>
      </w:r>
      <w:r w:rsidRPr="00381E3F">
        <w:t xml:space="preserve">s role in administering income support payments, there </w:t>
      </w:r>
      <w:r w:rsidR="002E39FF">
        <w:t>was</w:t>
      </w:r>
      <w:r w:rsidRPr="00381E3F">
        <w:t xml:space="preserve"> little awareness of DE</w:t>
      </w:r>
      <w:r w:rsidR="00CB7143">
        <w:t>WR</w:t>
      </w:r>
      <w:r w:rsidR="00F178A9">
        <w:t>’</w:t>
      </w:r>
      <w:r w:rsidRPr="00381E3F">
        <w:t>s role in providing employment services, and</w:t>
      </w:r>
      <w:r w:rsidR="002E39FF">
        <w:t xml:space="preserve"> of</w:t>
      </w:r>
      <w:r w:rsidRPr="00381E3F">
        <w:t xml:space="preserve"> how the </w:t>
      </w:r>
      <w:r w:rsidR="002E39FF">
        <w:t>2</w:t>
      </w:r>
      <w:r w:rsidR="002E39FF" w:rsidRPr="00381E3F">
        <w:t xml:space="preserve"> </w:t>
      </w:r>
      <w:r w:rsidRPr="00381E3F">
        <w:t xml:space="preserve">departments interact. This is evident in previous evaluation research and is reinforced by the PEES </w:t>
      </w:r>
      <w:r w:rsidR="00A12AC9">
        <w:t>S</w:t>
      </w:r>
      <w:r w:rsidRPr="00381E3F">
        <w:t xml:space="preserve">urvey and </w:t>
      </w:r>
      <w:r w:rsidR="00FF70EB">
        <w:t>Q</w:t>
      </w:r>
      <w:r w:rsidRPr="00381E3F">
        <w:t xml:space="preserve">ualitative </w:t>
      </w:r>
      <w:r w:rsidR="00A12AC9">
        <w:t>research</w:t>
      </w:r>
      <w:r w:rsidRPr="00381E3F">
        <w:t xml:space="preserve">. </w:t>
      </w:r>
    </w:p>
    <w:p w14:paraId="6D3BC829" w14:textId="2E944190" w:rsidR="007E4203" w:rsidRPr="00381E3F" w:rsidRDefault="007E4203" w:rsidP="007E4203">
      <w:pPr>
        <w:pStyle w:val="Quotationstatement"/>
      </w:pPr>
      <w:r w:rsidRPr="00381E3F">
        <w:t>I</w:t>
      </w:r>
      <w:r w:rsidR="00F178A9">
        <w:t>’</w:t>
      </w:r>
      <w:r w:rsidRPr="00381E3F">
        <w:t>m not sure. Not to be precise of what is going on. However, for whatever help we need as a resident … we go through Services Australia. Whether it</w:t>
      </w:r>
      <w:r w:rsidR="00F178A9">
        <w:t>’</w:t>
      </w:r>
      <w:r w:rsidRPr="00381E3F">
        <w:t xml:space="preserve">s any payment, any financial … </w:t>
      </w:r>
    </w:p>
    <w:p w14:paraId="297AD03F" w14:textId="17E3BD90" w:rsidR="007E4203" w:rsidRPr="00381E3F" w:rsidRDefault="007E4203" w:rsidP="007E4203">
      <w:pPr>
        <w:pStyle w:val="Quotationstatement"/>
      </w:pPr>
      <w:r w:rsidRPr="00381E3F">
        <w:t>I always assume it</w:t>
      </w:r>
      <w:r w:rsidR="00F178A9">
        <w:t>’</w:t>
      </w:r>
      <w:r w:rsidRPr="00381E3F">
        <w:t xml:space="preserve">s part of Centrelink because obligations you have to talk to them. </w:t>
      </w:r>
    </w:p>
    <w:p w14:paraId="6793C465" w14:textId="77777777" w:rsidR="007E4203" w:rsidRPr="00381E3F" w:rsidRDefault="007E4203" w:rsidP="007E4203">
      <w:pPr>
        <w:pStyle w:val="Attribution"/>
      </w:pPr>
      <w:r w:rsidRPr="00381E3F">
        <w:t>PEES Qualitative</w:t>
      </w:r>
    </w:p>
    <w:p w14:paraId="2AE249C8" w14:textId="00DE8A6D" w:rsidR="007E4203" w:rsidRPr="00381E3F" w:rsidRDefault="007E4203" w:rsidP="007E4203">
      <w:pPr>
        <w:pStyle w:val="Quotationstatement"/>
      </w:pPr>
      <w:r w:rsidRPr="00381E3F">
        <w:t>I</w:t>
      </w:r>
      <w:r w:rsidR="00F178A9">
        <w:t>’</w:t>
      </w:r>
      <w:r w:rsidRPr="00381E3F">
        <w:t>ve got no idea… having this conversation with you has really highlighted how little I know and how little I</w:t>
      </w:r>
      <w:r w:rsidR="00F178A9">
        <w:t>’</w:t>
      </w:r>
      <w:r w:rsidRPr="00381E3F">
        <w:t>ve actually … I realise that I haven</w:t>
      </w:r>
      <w:r w:rsidR="00F178A9">
        <w:t>’</w:t>
      </w:r>
      <w:r w:rsidRPr="00381E3F">
        <w:t>t even tried to understand … I</w:t>
      </w:r>
      <w:r w:rsidR="00F178A9">
        <w:t>’</w:t>
      </w:r>
      <w:r w:rsidRPr="00381E3F">
        <w:t>ve just made assumptions. So it would be good if that was clearer … it is confusing … if I could understand that better, I might be able to get help at the appropriate point.</w:t>
      </w:r>
    </w:p>
    <w:p w14:paraId="4635577F" w14:textId="77777777" w:rsidR="007E4203" w:rsidRPr="00381E3F" w:rsidRDefault="007E4203" w:rsidP="007E4203">
      <w:pPr>
        <w:pStyle w:val="Attribution"/>
      </w:pPr>
      <w:r w:rsidRPr="00381E3F">
        <w:t>PEES Qualitative</w:t>
      </w:r>
    </w:p>
    <w:p w14:paraId="076A74D0" w14:textId="77777777" w:rsidR="007E4203" w:rsidRPr="00381E3F" w:rsidRDefault="007E4203" w:rsidP="00765DE4">
      <w:pPr>
        <w:pStyle w:val="Heading5"/>
      </w:pPr>
      <w:r w:rsidRPr="00381E3F">
        <w:t>Respondents are broadly unaware of what employment services are and offer</w:t>
      </w:r>
    </w:p>
    <w:p w14:paraId="1A100297" w14:textId="55EB761B" w:rsidR="007E4203" w:rsidRPr="00381E3F" w:rsidRDefault="007E4203" w:rsidP="007E4203">
      <w:r w:rsidRPr="00381E3F">
        <w:t>This is particularly the case for new employment services participants who were allocated to Digital Service</w:t>
      </w:r>
      <w:r w:rsidR="0029603E">
        <w:t>s</w:t>
      </w:r>
      <w:r w:rsidRPr="00381E3F">
        <w:t xml:space="preserve"> (DS) with little explanation and/or human interaction. </w:t>
      </w:r>
    </w:p>
    <w:p w14:paraId="73402914" w14:textId="0B65B14D" w:rsidR="007E4203" w:rsidRPr="00381E3F" w:rsidRDefault="007E4203" w:rsidP="007E4203">
      <w:pPr>
        <w:pStyle w:val="Quotationstatement"/>
      </w:pPr>
      <w:bookmarkStart w:id="458" w:name="_Hlk80958822"/>
      <w:r w:rsidRPr="00381E3F">
        <w:t>It</w:t>
      </w:r>
      <w:r w:rsidR="00F178A9">
        <w:t>’</w:t>
      </w:r>
      <w:r w:rsidRPr="00381E3F">
        <w:t>s always important to be aware of the different services and the different providers that are there. What I found in my process was that the – some of these departments and other services that are third-party provided, they</w:t>
      </w:r>
      <w:r w:rsidR="00F178A9">
        <w:t>’</w:t>
      </w:r>
      <w:r w:rsidRPr="00381E3F">
        <w:t>re a bit discrete in terms of not necessarily even knowing where to look for that information. So, having gone through the process of going to Centrelink and then being pushed towards jobactive and having looked at that system, it doesn</w:t>
      </w:r>
      <w:r w:rsidR="00F178A9">
        <w:t>’</w:t>
      </w:r>
      <w:r w:rsidRPr="00381E3F">
        <w:t xml:space="preserve">t flow into </w:t>
      </w:r>
      <w:r w:rsidR="00F178A9">
        <w:t>‘</w:t>
      </w:r>
      <w:r w:rsidRPr="00381E3F">
        <w:t>here are the other things that are potentially available</w:t>
      </w:r>
      <w:r w:rsidR="00F178A9">
        <w:t>’</w:t>
      </w:r>
      <w:r w:rsidRPr="00381E3F">
        <w:t xml:space="preserve">. </w:t>
      </w:r>
    </w:p>
    <w:p w14:paraId="7F74D661" w14:textId="77777777" w:rsidR="007E4203" w:rsidRPr="00381E3F" w:rsidRDefault="007E4203" w:rsidP="007E4203">
      <w:pPr>
        <w:pStyle w:val="Attribution"/>
      </w:pPr>
      <w:r w:rsidRPr="00381E3F">
        <w:t>PEES Qualitative</w:t>
      </w:r>
    </w:p>
    <w:bookmarkEnd w:id="458"/>
    <w:p w14:paraId="405139A7" w14:textId="6D68E11A" w:rsidR="007E4203" w:rsidRPr="00381E3F" w:rsidRDefault="007E4203" w:rsidP="007E4203">
      <w:r w:rsidRPr="00381E3F">
        <w:t xml:space="preserve">This may be in part because, in using an online registration and referral process, there is no person on hand to answer questions or explain the service, particularly for those who have never needed </w:t>
      </w:r>
      <w:r w:rsidRPr="00381E3F">
        <w:lastRenderedPageBreak/>
        <w:t xml:space="preserve">assistance to find employment, whereas applications for income support made through </w:t>
      </w:r>
      <w:r>
        <w:t>Services Australia</w:t>
      </w:r>
      <w:r w:rsidRPr="00381E3F">
        <w:t xml:space="preserve"> offices, and referral to Enhanced Services (ES)</w:t>
      </w:r>
      <w:r w:rsidR="004F7F1D">
        <w:t>,</w:t>
      </w:r>
      <w:r w:rsidRPr="00381E3F">
        <w:t xml:space="preserve"> provide opportunity for human contact.</w:t>
      </w:r>
    </w:p>
    <w:p w14:paraId="071DA399" w14:textId="32F91D5D" w:rsidR="007E4203" w:rsidRPr="00381E3F" w:rsidRDefault="007E4203" w:rsidP="00765DE4">
      <w:pPr>
        <w:pStyle w:val="Heading5"/>
      </w:pPr>
      <w:r w:rsidRPr="00381E3F">
        <w:t xml:space="preserve">Respondents broadly equate government employment assistance with </w:t>
      </w:r>
      <w:r w:rsidR="007B554D">
        <w:t>m</w:t>
      </w:r>
      <w:r w:rsidRPr="00381E3F">
        <w:t xml:space="preserve">utual </w:t>
      </w:r>
      <w:r w:rsidR="007B554D">
        <w:t>o</w:t>
      </w:r>
      <w:r w:rsidRPr="00381E3F">
        <w:t xml:space="preserve">bligation </w:t>
      </w:r>
      <w:r w:rsidR="007B554D">
        <w:t>r</w:t>
      </w:r>
      <w:r w:rsidRPr="00381E3F">
        <w:t>equirements</w:t>
      </w:r>
    </w:p>
    <w:p w14:paraId="1719D597" w14:textId="362D1C95" w:rsidR="007E4203" w:rsidRPr="00381E3F" w:rsidRDefault="007E4203" w:rsidP="007E4203">
      <w:r w:rsidRPr="00381E3F">
        <w:t>This is true of respondents in both ES and DS, but more so for those in online services (both Online Employment Service</w:t>
      </w:r>
      <w:r w:rsidR="00760462">
        <w:t>s</w:t>
      </w:r>
      <w:r w:rsidRPr="00381E3F">
        <w:t xml:space="preserve"> (OES) and DS). Respondents generally lack awareness about the tools and assistance available</w:t>
      </w:r>
      <w:r>
        <w:t xml:space="preserve"> (Section</w:t>
      </w:r>
      <w:r w:rsidR="00765DE4">
        <w:t xml:space="preserve"> </w:t>
      </w:r>
      <w:r w:rsidR="00765DE4">
        <w:fldChar w:fldCharType="begin"/>
      </w:r>
      <w:r w:rsidR="00765DE4">
        <w:instrText xml:space="preserve"> REF _Ref115951411 \r \h </w:instrText>
      </w:r>
      <w:r w:rsidR="00765DE4">
        <w:fldChar w:fldCharType="separate"/>
      </w:r>
      <w:r w:rsidR="009C2258">
        <w:t>5.3.1</w:t>
      </w:r>
      <w:r w:rsidR="00765DE4">
        <w:fldChar w:fldCharType="end"/>
      </w:r>
      <w:r>
        <w:t>)</w:t>
      </w:r>
      <w:r w:rsidRPr="00381E3F">
        <w:t>.</w:t>
      </w:r>
    </w:p>
    <w:p w14:paraId="5523AD63" w14:textId="5E59F782" w:rsidR="007E4203" w:rsidRPr="00381E3F" w:rsidRDefault="007E4203" w:rsidP="007E4203">
      <w:r w:rsidRPr="00381E3F">
        <w:t xml:space="preserve">Understanding of employment assistance in the context of </w:t>
      </w:r>
      <w:r w:rsidR="007B554D">
        <w:t>m</w:t>
      </w:r>
      <w:r w:rsidR="00577E36">
        <w:t xml:space="preserve">utual </w:t>
      </w:r>
      <w:r w:rsidR="007B554D">
        <w:t>o</w:t>
      </w:r>
      <w:r w:rsidR="00577E36">
        <w:t xml:space="preserve">bligation </w:t>
      </w:r>
      <w:r w:rsidR="007B554D">
        <w:t>r</w:t>
      </w:r>
      <w:r w:rsidR="00577E36">
        <w:t>equirements (</w:t>
      </w:r>
      <w:r w:rsidRPr="00381E3F">
        <w:t>MORs</w:t>
      </w:r>
      <w:r w:rsidR="00577E36">
        <w:t>)</w:t>
      </w:r>
      <w:r w:rsidRPr="00381E3F">
        <w:t xml:space="preserve"> is also the reported experience of jobactive participants and reflects one of the goals of jobactive, which has a stronger emphasis on MORs. NEST provider staff who had experience working in jobactive also noted that the emphasis on MORs and reporting left little time or space to assist participants with their broader needs and barriers to employment. </w:t>
      </w:r>
    </w:p>
    <w:p w14:paraId="54BF9D42" w14:textId="7C76F715" w:rsidR="007E4203" w:rsidRPr="00381E3F" w:rsidRDefault="007E4203" w:rsidP="007E4203">
      <w:r w:rsidRPr="00381E3F">
        <w:t xml:space="preserve">These findings broadly reflect participant perceptions in previous </w:t>
      </w:r>
      <w:r w:rsidR="00577E36">
        <w:t xml:space="preserve">internal </w:t>
      </w:r>
      <w:r w:rsidRPr="00381E3F">
        <w:t>research, including the Longitudinal Study of NEST Participants (NEST LS)</w:t>
      </w:r>
    </w:p>
    <w:p w14:paraId="5600D533" w14:textId="5B0C5AD6" w:rsidR="007E4203" w:rsidRPr="00381E3F" w:rsidRDefault="007E4203" w:rsidP="002E04B6">
      <w:pPr>
        <w:pStyle w:val="Heading2"/>
        <w:numPr>
          <w:ilvl w:val="1"/>
          <w:numId w:val="40"/>
        </w:numPr>
      </w:pPr>
      <w:bookmarkStart w:id="459" w:name="_Toc94537264"/>
      <w:bookmarkStart w:id="460" w:name="_Toc110074430"/>
      <w:bookmarkStart w:id="461" w:name="_Toc124867156"/>
      <w:r w:rsidRPr="00381E3F">
        <w:t>Access to and use of digital technology</w:t>
      </w:r>
      <w:bookmarkEnd w:id="459"/>
      <w:bookmarkEnd w:id="460"/>
      <w:bookmarkEnd w:id="461"/>
    </w:p>
    <w:p w14:paraId="78FFF8C4" w14:textId="51BC3604" w:rsidR="007E4203" w:rsidRPr="00381E3F" w:rsidRDefault="007E4203" w:rsidP="007E4203">
      <w:r w:rsidRPr="00381E3F">
        <w:t>This section explores access to and use of digital technology</w:t>
      </w:r>
      <w:r>
        <w:t xml:space="preserve">, </w:t>
      </w:r>
      <w:r w:rsidRPr="006C5580">
        <w:t xml:space="preserve">and its impact on </w:t>
      </w:r>
      <w:r w:rsidR="00257BC0">
        <w:t xml:space="preserve">and </w:t>
      </w:r>
      <w:r w:rsidRPr="006C5580">
        <w:t>use in</w:t>
      </w:r>
      <w:r>
        <w:t xml:space="preserve"> employment services</w:t>
      </w:r>
      <w:r w:rsidRPr="00381E3F">
        <w:t xml:space="preserve">. </w:t>
      </w:r>
    </w:p>
    <w:p w14:paraId="0EF75EFB" w14:textId="76848683" w:rsidR="007E4203" w:rsidRPr="007E4203" w:rsidRDefault="007E4203" w:rsidP="002E04B6">
      <w:pPr>
        <w:pStyle w:val="Heading3"/>
        <w:numPr>
          <w:ilvl w:val="2"/>
          <w:numId w:val="40"/>
        </w:numPr>
      </w:pPr>
      <w:bookmarkStart w:id="462" w:name="_Toc94537265"/>
      <w:bookmarkStart w:id="463" w:name="_Toc110074431"/>
      <w:bookmarkStart w:id="464" w:name="_Toc124867157"/>
      <w:r w:rsidRPr="007E4203">
        <w:t>Internet use</w:t>
      </w:r>
      <w:bookmarkEnd w:id="462"/>
      <w:bookmarkEnd w:id="463"/>
      <w:bookmarkEnd w:id="464"/>
    </w:p>
    <w:p w14:paraId="43038CB0" w14:textId="77777777" w:rsidR="007E4203" w:rsidRPr="00381E3F" w:rsidRDefault="007E4203" w:rsidP="007E4203">
      <w:pPr>
        <w:pStyle w:val="Heading4"/>
      </w:pPr>
      <w:r>
        <w:t>Very few participants do not use the internet at all</w:t>
      </w:r>
    </w:p>
    <w:p w14:paraId="7A391D0B" w14:textId="546804E6" w:rsidR="007E4203" w:rsidRPr="00381E3F" w:rsidRDefault="007E4203" w:rsidP="007E4203">
      <w:r w:rsidRPr="00381E3F">
        <w:t>Data from the PEES Survey indicate</w:t>
      </w:r>
      <w:r>
        <w:t>s</w:t>
      </w:r>
      <w:r w:rsidRPr="00381E3F">
        <w:t xml:space="preserve"> that 1.8% of respondents never use computers, tablets or smartphones to access the internet. However, this proportion increase</w:t>
      </w:r>
      <w:r>
        <w:t>d</w:t>
      </w:r>
      <w:r w:rsidRPr="00381E3F">
        <w:t xml:space="preserve"> significantly for respondents with less than Year 10 education (12.0%), those with low English proficiency (9.6%), Indigenous respondents (6.3%), those in outer regional areas (5.1 %), respondents aged 45 years and older (3.5%), and those who have been in employment services more than 2 years (2.8%) (</w:t>
      </w:r>
      <w:hyperlink w:anchor="AppendixD" w:history="1">
        <w:r w:rsidR="00642533" w:rsidRPr="00EB2BBC">
          <w:rPr>
            <w:rStyle w:val="Hyperlink"/>
          </w:rPr>
          <w:fldChar w:fldCharType="begin"/>
        </w:r>
        <w:r w:rsidR="00642533" w:rsidRPr="00EB2BBC">
          <w:rPr>
            <w:rStyle w:val="Hyperlink"/>
          </w:rPr>
          <w:instrText xml:space="preserve"> REF _Ref121585538 \r </w:instrText>
        </w:r>
        <w:r w:rsidR="00642533" w:rsidRPr="00EB2BBC">
          <w:rPr>
            <w:rStyle w:val="Hyperlink"/>
          </w:rPr>
          <w:fldChar w:fldCharType="separate"/>
        </w:r>
        <w:r w:rsidR="009C2258">
          <w:rPr>
            <w:rStyle w:val="Hyperlink"/>
          </w:rPr>
          <w:t>Appendix D</w:t>
        </w:r>
        <w:r w:rsidR="00642533" w:rsidRPr="00EB2BBC">
          <w:rPr>
            <w:rStyle w:val="Hyperlink"/>
          </w:rPr>
          <w:fldChar w:fldCharType="end"/>
        </w:r>
      </w:hyperlink>
      <w:r w:rsidR="00791FFB">
        <w:t xml:space="preserve">, </w:t>
      </w:r>
      <w:r w:rsidR="00791FFB">
        <w:fldChar w:fldCharType="begin"/>
      </w:r>
      <w:r w:rsidR="00791FFB">
        <w:instrText xml:space="preserve"> REF _Ref88836458 \h </w:instrText>
      </w:r>
      <w:r w:rsidR="00791FFB">
        <w:fldChar w:fldCharType="separate"/>
      </w:r>
      <w:r w:rsidR="009C2258">
        <w:t>Table D.</w:t>
      </w:r>
      <w:r w:rsidR="009C2258">
        <w:rPr>
          <w:noProof/>
        </w:rPr>
        <w:t>3</w:t>
      </w:r>
      <w:r w:rsidR="00791FFB">
        <w:fldChar w:fldCharType="end"/>
      </w:r>
      <w:r w:rsidRPr="00381E3F">
        <w:t>).</w:t>
      </w:r>
    </w:p>
    <w:p w14:paraId="7C1C186B" w14:textId="77777777" w:rsidR="007E4203" w:rsidRPr="00381E3F" w:rsidRDefault="007E4203" w:rsidP="007E4203">
      <w:pPr>
        <w:pStyle w:val="Heading5"/>
      </w:pPr>
      <w:r w:rsidRPr="00381E3F">
        <w:t>Home internet use is also very common</w:t>
      </w:r>
    </w:p>
    <w:p w14:paraId="5CE1B096" w14:textId="4A8302B7" w:rsidR="007E4203" w:rsidRPr="00381E3F" w:rsidRDefault="007E4203" w:rsidP="007E4203">
      <w:r w:rsidRPr="00381E3F">
        <w:t xml:space="preserve">Most respondents in the PEES Survey (96.6%) reported being able to access the internet from home. Indeed, more than 9 in 10 respondents in every </w:t>
      </w:r>
      <w:r>
        <w:t xml:space="preserve">demographic </w:t>
      </w:r>
      <w:r w:rsidRPr="00381E3F">
        <w:t>category reported being able to do so. Participants less likely to be able to access the internet from home include</w:t>
      </w:r>
      <w:r>
        <w:t>d</w:t>
      </w:r>
      <w:r w:rsidRPr="00381E3F">
        <w:t xml:space="preserve"> those with less than Year 10 education (90.2%), Indigenous participants (91.1%), homeless participants (91.8%), those in service longer than 2 years (94.1%), and those aged 45 years and older (94.5%). All other groups reported more than 95% availability of home internet access (</w:t>
      </w:r>
      <w:hyperlink w:anchor="AppendixD" w:history="1">
        <w:r w:rsidR="00642533" w:rsidRPr="00EB2BBC">
          <w:rPr>
            <w:rStyle w:val="Hyperlink"/>
          </w:rPr>
          <w:fldChar w:fldCharType="begin"/>
        </w:r>
        <w:r w:rsidR="00642533" w:rsidRPr="00EB2BBC">
          <w:rPr>
            <w:rStyle w:val="Hyperlink"/>
          </w:rPr>
          <w:instrText xml:space="preserve"> REF _Ref121585538 \r </w:instrText>
        </w:r>
        <w:r w:rsidR="00642533" w:rsidRPr="00EB2BBC">
          <w:rPr>
            <w:rStyle w:val="Hyperlink"/>
          </w:rPr>
          <w:fldChar w:fldCharType="separate"/>
        </w:r>
        <w:r w:rsidR="009C2258">
          <w:rPr>
            <w:rStyle w:val="Hyperlink"/>
          </w:rPr>
          <w:t>Appendix D</w:t>
        </w:r>
        <w:r w:rsidR="00642533" w:rsidRPr="00EB2BBC">
          <w:rPr>
            <w:rStyle w:val="Hyperlink"/>
          </w:rPr>
          <w:fldChar w:fldCharType="end"/>
        </w:r>
      </w:hyperlink>
      <w:r w:rsidR="00791FFB">
        <w:t xml:space="preserve">, </w:t>
      </w:r>
      <w:r w:rsidR="00791FFB">
        <w:fldChar w:fldCharType="begin"/>
      </w:r>
      <w:r w:rsidR="00791FFB">
        <w:instrText xml:space="preserve"> REF _Ref88836516 \h </w:instrText>
      </w:r>
      <w:r w:rsidR="00791FFB">
        <w:fldChar w:fldCharType="separate"/>
      </w:r>
      <w:r w:rsidR="009C2258">
        <w:t>Table D.</w:t>
      </w:r>
      <w:r w:rsidR="009C2258">
        <w:rPr>
          <w:noProof/>
        </w:rPr>
        <w:t>2</w:t>
      </w:r>
      <w:r w:rsidR="00791FFB">
        <w:fldChar w:fldCharType="end"/>
      </w:r>
      <w:r w:rsidR="00791FFB">
        <w:t>)</w:t>
      </w:r>
      <w:r w:rsidRPr="00381E3F">
        <w:t xml:space="preserve">. </w:t>
      </w:r>
    </w:p>
    <w:p w14:paraId="59406419" w14:textId="77777777" w:rsidR="007E4203" w:rsidRPr="00381E3F" w:rsidRDefault="007E4203" w:rsidP="007E4203">
      <w:pPr>
        <w:pStyle w:val="Heading5"/>
      </w:pPr>
      <w:r w:rsidRPr="00381E3F">
        <w:t>Home internet is</w:t>
      </w:r>
      <w:r>
        <w:t>, however,</w:t>
      </w:r>
      <w:r w:rsidRPr="00381E3F">
        <w:t xml:space="preserve"> not always reliable</w:t>
      </w:r>
    </w:p>
    <w:p w14:paraId="164D0BB8" w14:textId="33441C98" w:rsidR="007E4203" w:rsidRPr="00381E3F" w:rsidRDefault="007E4203" w:rsidP="007E4203">
      <w:r w:rsidRPr="00381E3F">
        <w:t>On a scale of 1 to 10 (where 1 is completely unreliable and 10 is completely reliable), most respondent groups reported internet reliability of between 7 and 8. The exceptions to this were participants with a university education (8.1) and Indigenous participants (8.1). Those with less reliable internet included ES participants (7.5)</w:t>
      </w:r>
      <w:r>
        <w:t xml:space="preserve"> and</w:t>
      </w:r>
      <w:r w:rsidRPr="00381E3F">
        <w:t xml:space="preserve"> those in outer regional areas (</w:t>
      </w:r>
      <w:hyperlink w:anchor="AppendixD" w:history="1">
        <w:r w:rsidR="00642533" w:rsidRPr="00EB2BBC">
          <w:rPr>
            <w:rStyle w:val="Hyperlink"/>
          </w:rPr>
          <w:fldChar w:fldCharType="begin"/>
        </w:r>
        <w:r w:rsidR="00642533" w:rsidRPr="00EB2BBC">
          <w:rPr>
            <w:rStyle w:val="Hyperlink"/>
          </w:rPr>
          <w:instrText xml:space="preserve"> REF _Ref121585538 \r </w:instrText>
        </w:r>
        <w:r w:rsidR="00642533" w:rsidRPr="00EB2BBC">
          <w:rPr>
            <w:rStyle w:val="Hyperlink"/>
          </w:rPr>
          <w:fldChar w:fldCharType="separate"/>
        </w:r>
        <w:r w:rsidR="009C2258">
          <w:rPr>
            <w:rStyle w:val="Hyperlink"/>
          </w:rPr>
          <w:t>Appendix D</w:t>
        </w:r>
        <w:r w:rsidR="00642533" w:rsidRPr="00EB2BBC">
          <w:rPr>
            <w:rStyle w:val="Hyperlink"/>
          </w:rPr>
          <w:fldChar w:fldCharType="end"/>
        </w:r>
      </w:hyperlink>
      <w:r w:rsidR="006C3E6B">
        <w:t xml:space="preserve">, </w:t>
      </w:r>
      <w:r w:rsidR="006C3E6B">
        <w:fldChar w:fldCharType="begin"/>
      </w:r>
      <w:r w:rsidR="006C3E6B">
        <w:instrText xml:space="preserve"> REF _Ref88836516 \h </w:instrText>
      </w:r>
      <w:r w:rsidR="006C3E6B">
        <w:fldChar w:fldCharType="separate"/>
      </w:r>
      <w:r w:rsidR="009C2258">
        <w:t>Table D.</w:t>
      </w:r>
      <w:r w:rsidR="009C2258">
        <w:rPr>
          <w:noProof/>
        </w:rPr>
        <w:t>2</w:t>
      </w:r>
      <w:r w:rsidR="006C3E6B">
        <w:fldChar w:fldCharType="end"/>
      </w:r>
      <w:r w:rsidRPr="00381E3F">
        <w:t>).</w:t>
      </w:r>
    </w:p>
    <w:p w14:paraId="24C75641" w14:textId="361F92B1" w:rsidR="007E4203" w:rsidRPr="00381E3F" w:rsidRDefault="007E4203" w:rsidP="007E4203">
      <w:pPr>
        <w:pStyle w:val="Heading4"/>
      </w:pPr>
      <w:r w:rsidRPr="00381E3F">
        <w:lastRenderedPageBreak/>
        <w:t xml:space="preserve">Participant use </w:t>
      </w:r>
      <w:r w:rsidR="002933FF">
        <w:t xml:space="preserve">of </w:t>
      </w:r>
      <w:r w:rsidRPr="00381E3F">
        <w:t>various devices to access the internet</w:t>
      </w:r>
    </w:p>
    <w:p w14:paraId="0E44CF3D" w14:textId="56E57FF6" w:rsidR="007E4203" w:rsidRPr="00381E3F" w:rsidRDefault="007E4203" w:rsidP="007E4203">
      <w:r w:rsidRPr="00381E3F">
        <w:t>Overall, respondents in the PEES Survey were most likely to use smartphones to access the internet frequently (91.8%), followed by computers/laptops (74.5%). Few participants frequently use tablets (38.0%), and many (7.5%) never use tablets (</w:t>
      </w:r>
      <w:r w:rsidR="00765DE4">
        <w:fldChar w:fldCharType="begin"/>
      </w:r>
      <w:r w:rsidR="00765DE4">
        <w:instrText xml:space="preserve"> REF _Ref86411553 \h </w:instrText>
      </w:r>
      <w:r w:rsidR="00765DE4">
        <w:fldChar w:fldCharType="separate"/>
      </w:r>
      <w:r w:rsidR="009C2258" w:rsidRPr="00381E3F">
        <w:t xml:space="preserve">Table </w:t>
      </w:r>
      <w:r w:rsidR="009C2258">
        <w:rPr>
          <w:noProof/>
        </w:rPr>
        <w:t>4</w:t>
      </w:r>
      <w:r w:rsidR="009C2258">
        <w:t>.</w:t>
      </w:r>
      <w:r w:rsidR="009C2258">
        <w:rPr>
          <w:noProof/>
        </w:rPr>
        <w:t>1</w:t>
      </w:r>
      <w:r w:rsidR="00765DE4">
        <w:fldChar w:fldCharType="end"/>
      </w:r>
      <w:r w:rsidR="00765DE4">
        <w:t>)</w:t>
      </w:r>
      <w:r w:rsidRPr="00381E3F">
        <w:t>.</w:t>
      </w:r>
    </w:p>
    <w:p w14:paraId="00CEFF8D" w14:textId="36170D56" w:rsidR="007E4203" w:rsidRPr="00381E3F" w:rsidRDefault="007E4203" w:rsidP="007E4203">
      <w:pPr>
        <w:pStyle w:val="Caption"/>
      </w:pPr>
      <w:bookmarkStart w:id="465" w:name="_Ref86411553"/>
      <w:bookmarkStart w:id="466" w:name="_Toc94537389"/>
      <w:bookmarkStart w:id="467" w:name="_Toc110074579"/>
      <w:bookmarkStart w:id="468" w:name="_Toc116314703"/>
      <w:bookmarkStart w:id="469" w:name="_Toc122558542"/>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465"/>
      <w:r w:rsidRPr="00381E3F">
        <w:t xml:space="preserve"> Devices used by employment services participants (%)</w:t>
      </w:r>
      <w:bookmarkEnd w:id="466"/>
      <w:bookmarkEnd w:id="467"/>
      <w:bookmarkEnd w:id="468"/>
      <w:bookmarkEnd w:id="469"/>
    </w:p>
    <w:tbl>
      <w:tblPr>
        <w:tblStyle w:val="DESE"/>
        <w:tblW w:w="6919" w:type="dxa"/>
        <w:tblBorders>
          <w:top w:val="none" w:sz="0" w:space="0" w:color="auto"/>
          <w:left w:val="none" w:sz="0" w:space="0" w:color="auto"/>
          <w:right w:val="none" w:sz="0" w:space="0" w:color="auto"/>
        </w:tblBorders>
        <w:tblLook w:val="04A0" w:firstRow="1" w:lastRow="0" w:firstColumn="1" w:lastColumn="0" w:noHBand="0" w:noVBand="1"/>
      </w:tblPr>
      <w:tblGrid>
        <w:gridCol w:w="2436"/>
        <w:gridCol w:w="1625"/>
        <w:gridCol w:w="1463"/>
        <w:gridCol w:w="1395"/>
      </w:tblGrid>
      <w:tr w:rsidR="007E4203" w:rsidRPr="008D5C90" w14:paraId="0ABC51F9" w14:textId="77777777" w:rsidTr="00F746B8">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2436" w:type="dxa"/>
            <w:noWrap/>
            <w:tcMar>
              <w:top w:w="28" w:type="dxa"/>
              <w:bottom w:w="28" w:type="dxa"/>
            </w:tcMar>
          </w:tcPr>
          <w:p w14:paraId="202E7407" w14:textId="77777777" w:rsidR="007E4203" w:rsidRPr="008D5C90" w:rsidRDefault="007E4203" w:rsidP="008D5C90">
            <w:pPr>
              <w:spacing w:after="100"/>
              <w:rPr>
                <w:rFonts w:eastAsia="Times New Roman"/>
                <w:b/>
                <w:bCs/>
                <w:sz w:val="20"/>
                <w:szCs w:val="20"/>
              </w:rPr>
            </w:pPr>
            <w:r w:rsidRPr="008D5C90">
              <w:rPr>
                <w:rFonts w:eastAsia="Times New Roman"/>
                <w:b/>
                <w:bCs/>
                <w:sz w:val="20"/>
                <w:szCs w:val="20"/>
              </w:rPr>
              <w:t>Devices</w:t>
            </w:r>
          </w:p>
        </w:tc>
        <w:tc>
          <w:tcPr>
            <w:tcW w:w="1625" w:type="dxa"/>
            <w:noWrap/>
            <w:tcMar>
              <w:top w:w="28" w:type="dxa"/>
              <w:bottom w:w="28" w:type="dxa"/>
            </w:tcMar>
          </w:tcPr>
          <w:p w14:paraId="3126060A" w14:textId="77777777" w:rsidR="007E4203" w:rsidRPr="008D5C90" w:rsidRDefault="007E4203" w:rsidP="008D5C90">
            <w:pPr>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8D5C90">
              <w:rPr>
                <w:rFonts w:eastAsia="Times New Roman"/>
                <w:b/>
                <w:bCs/>
                <w:sz w:val="20"/>
                <w:szCs w:val="20"/>
              </w:rPr>
              <w:t>Frequently %</w:t>
            </w:r>
          </w:p>
        </w:tc>
        <w:tc>
          <w:tcPr>
            <w:tcW w:w="1463" w:type="dxa"/>
            <w:noWrap/>
            <w:tcMar>
              <w:top w:w="28" w:type="dxa"/>
              <w:bottom w:w="28" w:type="dxa"/>
            </w:tcMar>
          </w:tcPr>
          <w:p w14:paraId="1AC27647" w14:textId="77777777" w:rsidR="007E4203" w:rsidRPr="008D5C90" w:rsidRDefault="007E4203" w:rsidP="008D5C90">
            <w:pPr>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8D5C90">
              <w:rPr>
                <w:rFonts w:eastAsia="Times New Roman"/>
                <w:b/>
                <w:bCs/>
                <w:sz w:val="20"/>
                <w:szCs w:val="20"/>
              </w:rPr>
              <w:t>Infrequently %</w:t>
            </w:r>
          </w:p>
        </w:tc>
        <w:tc>
          <w:tcPr>
            <w:tcW w:w="1395" w:type="dxa"/>
            <w:noWrap/>
            <w:tcMar>
              <w:top w:w="28" w:type="dxa"/>
              <w:bottom w:w="28" w:type="dxa"/>
            </w:tcMar>
          </w:tcPr>
          <w:p w14:paraId="31404C4F" w14:textId="77777777" w:rsidR="007E4203" w:rsidRPr="008D5C90" w:rsidRDefault="007E4203" w:rsidP="008D5C90">
            <w:pPr>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8D5C90">
              <w:rPr>
                <w:rFonts w:eastAsia="Times New Roman"/>
                <w:b/>
                <w:bCs/>
                <w:sz w:val="20"/>
                <w:szCs w:val="20"/>
              </w:rPr>
              <w:t>Never %</w:t>
            </w:r>
          </w:p>
        </w:tc>
      </w:tr>
      <w:tr w:rsidR="007E4203" w:rsidRPr="00381E3F" w14:paraId="5DC9506C" w14:textId="77777777" w:rsidTr="00F746B8">
        <w:trPr>
          <w:trHeight w:hRule="exact" w:val="312"/>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noWrap/>
            <w:tcMar>
              <w:top w:w="28" w:type="dxa"/>
              <w:bottom w:w="28" w:type="dxa"/>
            </w:tcMar>
            <w:hideMark/>
          </w:tcPr>
          <w:p w14:paraId="75A1826D" w14:textId="77777777" w:rsidR="007E4203" w:rsidRPr="008D5C90" w:rsidRDefault="007E4203" w:rsidP="008D5C90">
            <w:pPr>
              <w:spacing w:after="100"/>
              <w:rPr>
                <w:rFonts w:eastAsia="Times New Roman"/>
                <w:color w:val="000000"/>
                <w:sz w:val="20"/>
                <w:szCs w:val="20"/>
                <w:lang w:eastAsia="en-AU"/>
              </w:rPr>
            </w:pPr>
            <w:r w:rsidRPr="008D5C90">
              <w:rPr>
                <w:rFonts w:eastAsia="Times New Roman"/>
                <w:color w:val="000000"/>
                <w:sz w:val="20"/>
                <w:szCs w:val="20"/>
              </w:rPr>
              <w:t>Computer</w:t>
            </w:r>
            <w:r w:rsidRPr="008D5C90">
              <w:rPr>
                <w:rFonts w:eastAsia="Times New Roman"/>
                <w:color w:val="000000"/>
                <w:sz w:val="20"/>
                <w:szCs w:val="20"/>
                <w:lang w:eastAsia="en-AU"/>
              </w:rPr>
              <w:t>/laptop</w:t>
            </w:r>
          </w:p>
        </w:tc>
        <w:tc>
          <w:tcPr>
            <w:tcW w:w="1625" w:type="dxa"/>
            <w:shd w:val="clear" w:color="auto" w:fill="FFFFFF" w:themeFill="background1"/>
            <w:noWrap/>
            <w:tcMar>
              <w:top w:w="28" w:type="dxa"/>
              <w:bottom w:w="28" w:type="dxa"/>
            </w:tcMar>
            <w:hideMark/>
          </w:tcPr>
          <w:p w14:paraId="5015844C"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74.5</w:t>
            </w:r>
          </w:p>
        </w:tc>
        <w:tc>
          <w:tcPr>
            <w:tcW w:w="1463" w:type="dxa"/>
            <w:shd w:val="clear" w:color="auto" w:fill="FFFFFF" w:themeFill="background1"/>
            <w:noWrap/>
            <w:tcMar>
              <w:top w:w="28" w:type="dxa"/>
              <w:bottom w:w="28" w:type="dxa"/>
            </w:tcMar>
            <w:hideMark/>
          </w:tcPr>
          <w:p w14:paraId="64814108"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14.8</w:t>
            </w:r>
          </w:p>
        </w:tc>
        <w:tc>
          <w:tcPr>
            <w:tcW w:w="1395" w:type="dxa"/>
            <w:shd w:val="clear" w:color="auto" w:fill="FFFFFF" w:themeFill="background1"/>
            <w:noWrap/>
            <w:tcMar>
              <w:top w:w="28" w:type="dxa"/>
              <w:bottom w:w="28" w:type="dxa"/>
            </w:tcMar>
            <w:hideMark/>
          </w:tcPr>
          <w:p w14:paraId="4DA8BF8D"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10.0</w:t>
            </w:r>
          </w:p>
        </w:tc>
      </w:tr>
      <w:tr w:rsidR="007E4203" w:rsidRPr="00381E3F" w14:paraId="180838EC" w14:textId="77777777" w:rsidTr="00F746B8">
        <w:trPr>
          <w:trHeight w:hRule="exact" w:val="312"/>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noWrap/>
            <w:tcMar>
              <w:top w:w="28" w:type="dxa"/>
              <w:bottom w:w="28" w:type="dxa"/>
            </w:tcMar>
          </w:tcPr>
          <w:p w14:paraId="0F1F3506" w14:textId="77777777" w:rsidR="007E4203" w:rsidRPr="008D5C90" w:rsidRDefault="007E4203" w:rsidP="008D5C90">
            <w:pPr>
              <w:spacing w:after="100"/>
              <w:rPr>
                <w:rFonts w:eastAsia="Times New Roman"/>
                <w:color w:val="000000"/>
                <w:sz w:val="20"/>
                <w:szCs w:val="20"/>
                <w:lang w:eastAsia="en-AU"/>
              </w:rPr>
            </w:pPr>
            <w:r w:rsidRPr="008D5C90">
              <w:rPr>
                <w:rFonts w:eastAsia="Times New Roman"/>
                <w:color w:val="000000"/>
                <w:sz w:val="20"/>
                <w:szCs w:val="20"/>
                <w:lang w:eastAsia="en-AU"/>
              </w:rPr>
              <w:t xml:space="preserve">Tablet </w:t>
            </w:r>
          </w:p>
        </w:tc>
        <w:tc>
          <w:tcPr>
            <w:tcW w:w="1625" w:type="dxa"/>
            <w:shd w:val="clear" w:color="auto" w:fill="FFFFFF" w:themeFill="background1"/>
            <w:noWrap/>
            <w:tcMar>
              <w:top w:w="28" w:type="dxa"/>
              <w:bottom w:w="28" w:type="dxa"/>
            </w:tcMar>
          </w:tcPr>
          <w:p w14:paraId="3B41EF56"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38.0</w:t>
            </w:r>
          </w:p>
        </w:tc>
        <w:tc>
          <w:tcPr>
            <w:tcW w:w="1463" w:type="dxa"/>
            <w:shd w:val="clear" w:color="auto" w:fill="FFFFFF" w:themeFill="background1"/>
            <w:noWrap/>
            <w:tcMar>
              <w:top w:w="28" w:type="dxa"/>
              <w:bottom w:w="28" w:type="dxa"/>
            </w:tcMar>
          </w:tcPr>
          <w:p w14:paraId="6B878D02"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16.6</w:t>
            </w:r>
          </w:p>
        </w:tc>
        <w:tc>
          <w:tcPr>
            <w:tcW w:w="1395" w:type="dxa"/>
            <w:shd w:val="clear" w:color="auto" w:fill="FFFFFF" w:themeFill="background1"/>
            <w:noWrap/>
            <w:tcMar>
              <w:top w:w="28" w:type="dxa"/>
              <w:bottom w:w="28" w:type="dxa"/>
            </w:tcMar>
          </w:tcPr>
          <w:p w14:paraId="4A396C9A"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7.5</w:t>
            </w:r>
          </w:p>
        </w:tc>
      </w:tr>
      <w:tr w:rsidR="007E4203" w:rsidRPr="00381E3F" w14:paraId="2BE90B30" w14:textId="77777777" w:rsidTr="00F746B8">
        <w:trPr>
          <w:trHeight w:hRule="exact" w:val="312"/>
        </w:trPr>
        <w:tc>
          <w:tcPr>
            <w:cnfStyle w:val="001000000000" w:firstRow="0" w:lastRow="0" w:firstColumn="1" w:lastColumn="0" w:oddVBand="0" w:evenVBand="0" w:oddHBand="0" w:evenHBand="0" w:firstRowFirstColumn="0" w:firstRowLastColumn="0" w:lastRowFirstColumn="0" w:lastRowLastColumn="0"/>
            <w:tcW w:w="2436" w:type="dxa"/>
            <w:shd w:val="clear" w:color="auto" w:fill="FFFFFF" w:themeFill="background1"/>
            <w:noWrap/>
            <w:tcMar>
              <w:top w:w="28" w:type="dxa"/>
              <w:bottom w:w="28" w:type="dxa"/>
            </w:tcMar>
          </w:tcPr>
          <w:p w14:paraId="0E7C7B92" w14:textId="77777777" w:rsidR="007E4203" w:rsidRPr="008D5C90" w:rsidRDefault="007E4203" w:rsidP="008D5C90">
            <w:pPr>
              <w:spacing w:after="100"/>
              <w:rPr>
                <w:rFonts w:eastAsia="Times New Roman"/>
                <w:color w:val="000000"/>
                <w:sz w:val="20"/>
                <w:szCs w:val="20"/>
                <w:lang w:eastAsia="en-AU"/>
              </w:rPr>
            </w:pPr>
            <w:r w:rsidRPr="008D5C90">
              <w:rPr>
                <w:rFonts w:eastAsia="Times New Roman"/>
                <w:color w:val="000000"/>
                <w:sz w:val="20"/>
                <w:szCs w:val="20"/>
                <w:lang w:eastAsia="en-AU"/>
              </w:rPr>
              <w:t>Smartphone</w:t>
            </w:r>
          </w:p>
        </w:tc>
        <w:tc>
          <w:tcPr>
            <w:tcW w:w="1625" w:type="dxa"/>
            <w:shd w:val="clear" w:color="auto" w:fill="FFFFFF" w:themeFill="background1"/>
            <w:noWrap/>
            <w:tcMar>
              <w:top w:w="28" w:type="dxa"/>
              <w:bottom w:w="28" w:type="dxa"/>
            </w:tcMar>
          </w:tcPr>
          <w:p w14:paraId="589D4E9A"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91.8</w:t>
            </w:r>
          </w:p>
        </w:tc>
        <w:tc>
          <w:tcPr>
            <w:tcW w:w="1463" w:type="dxa"/>
            <w:shd w:val="clear" w:color="auto" w:fill="FFFFFF" w:themeFill="background1"/>
            <w:noWrap/>
            <w:tcMar>
              <w:top w:w="28" w:type="dxa"/>
              <w:bottom w:w="28" w:type="dxa"/>
            </w:tcMar>
          </w:tcPr>
          <w:p w14:paraId="25DD5D7D"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3.8</w:t>
            </w:r>
          </w:p>
        </w:tc>
        <w:tc>
          <w:tcPr>
            <w:tcW w:w="1395" w:type="dxa"/>
            <w:shd w:val="clear" w:color="auto" w:fill="FFFFFF" w:themeFill="background1"/>
            <w:noWrap/>
            <w:tcMar>
              <w:top w:w="28" w:type="dxa"/>
              <w:bottom w:w="28" w:type="dxa"/>
            </w:tcMar>
          </w:tcPr>
          <w:p w14:paraId="38583B55" w14:textId="77777777" w:rsidR="007E4203" w:rsidRPr="00381E3F" w:rsidRDefault="007E4203" w:rsidP="008D5C90">
            <w:pPr>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rPr>
              <w:t>4.1</w:t>
            </w:r>
          </w:p>
        </w:tc>
      </w:tr>
    </w:tbl>
    <w:p w14:paraId="265F0C14" w14:textId="72F5537E" w:rsidR="007E4203" w:rsidRPr="00381E3F" w:rsidRDefault="007E4203">
      <w:pPr>
        <w:pStyle w:val="Sourceandnotetext"/>
      </w:pPr>
      <w:r w:rsidRPr="00CE388B">
        <w:t>Source</w:t>
      </w:r>
      <w:r w:rsidRPr="00381E3F">
        <w:rPr>
          <w:b/>
          <w:bCs/>
        </w:rPr>
        <w:t>:</w:t>
      </w:r>
      <w:r w:rsidR="001F5372">
        <w:rPr>
          <w:b/>
          <w:bCs/>
        </w:rPr>
        <w:tab/>
      </w:r>
      <w:r w:rsidRPr="00381E3F">
        <w:t>PEES Survey, 2021.</w:t>
      </w:r>
    </w:p>
    <w:p w14:paraId="059CF700" w14:textId="43FEA2BA" w:rsidR="007E4203" w:rsidRPr="00381E3F" w:rsidRDefault="007E4203">
      <w:pPr>
        <w:pStyle w:val="Sourceandnotetext"/>
      </w:pPr>
      <w:r w:rsidRPr="00CE388B">
        <w:t>Notes:</w:t>
      </w:r>
      <w:r w:rsidR="001F5372">
        <w:rPr>
          <w:b/>
          <w:bCs/>
        </w:rPr>
        <w:tab/>
      </w:r>
      <w:r w:rsidRPr="00381E3F">
        <w:t>Proportions in table use weighted survey data.</w:t>
      </w:r>
    </w:p>
    <w:p w14:paraId="71BC6BDA" w14:textId="17271927" w:rsidR="007E4203" w:rsidRPr="009D3BA1" w:rsidRDefault="007E4203" w:rsidP="00257BC0">
      <w:pPr>
        <w:pStyle w:val="Sourceandnotetext"/>
        <w:ind w:firstLine="0"/>
      </w:pPr>
      <w:r w:rsidRPr="009D3BA1">
        <w:t>Data is for all participants (jobactive, NEST and OES) excluding volunteers.</w:t>
      </w:r>
    </w:p>
    <w:p w14:paraId="64827484" w14:textId="703212D6" w:rsidR="007E4203" w:rsidRPr="00DC04D2" w:rsidRDefault="0042628B" w:rsidP="00257BC0">
      <w:pPr>
        <w:pStyle w:val="Sourceandnotetext"/>
        <w:ind w:firstLine="0"/>
      </w:pPr>
      <w:r>
        <w:t>n</w:t>
      </w:r>
      <w:r w:rsidR="007E4203" w:rsidRPr="00257BC0">
        <w:t xml:space="preserve"> values are raw sample numbers (n=4</w:t>
      </w:r>
      <w:r w:rsidR="00735DB9">
        <w:t>,</w:t>
      </w:r>
      <w:r w:rsidR="007E4203" w:rsidRPr="009D3BA1">
        <w:t>986).</w:t>
      </w:r>
    </w:p>
    <w:p w14:paraId="7BBCE290" w14:textId="77777777" w:rsidR="007E4203" w:rsidRPr="00381E3F" w:rsidRDefault="007E4203" w:rsidP="007E4203">
      <w:pPr>
        <w:pStyle w:val="Heading5"/>
      </w:pPr>
      <w:r w:rsidRPr="00381E3F">
        <w:t>Use of computers or laptops is less likely for some groups</w:t>
      </w:r>
    </w:p>
    <w:p w14:paraId="184C9CC2" w14:textId="2ED44EC4" w:rsidR="007E4203" w:rsidRPr="00381E3F" w:rsidRDefault="007E4203" w:rsidP="007E4203">
      <w:r w:rsidRPr="00381E3F">
        <w:t xml:space="preserve">Further analysis indicates that the overall use of computers and laptops (74.6%) to access the internet is not universal across groups. For example, some respondents, particularly Indigenous participants (50.3%) and those with less than Year 10 education (42.3%) were much less likely to use a computer regularly to access the internet. Those who </w:t>
      </w:r>
      <w:r>
        <w:t>were</w:t>
      </w:r>
      <w:r w:rsidRPr="00381E3F">
        <w:t xml:space="preserve"> most likely to never use a computer to go online include those with low English proficiency (31.8%), Indigenous participants (30.9%), and participants with less than Year 10 education (32.7%) (</w:t>
      </w:r>
      <w:hyperlink w:anchor="AppendixD" w:history="1">
        <w:r w:rsidR="00940B6F" w:rsidRPr="00EB2BBC">
          <w:rPr>
            <w:rStyle w:val="Hyperlink"/>
          </w:rPr>
          <w:fldChar w:fldCharType="begin"/>
        </w:r>
        <w:r w:rsidR="00940B6F" w:rsidRPr="00EB2BBC">
          <w:rPr>
            <w:rStyle w:val="Hyperlink"/>
          </w:rPr>
          <w:instrText xml:space="preserve"> REF _Ref121585538 \r </w:instrText>
        </w:r>
        <w:r w:rsidR="00940B6F" w:rsidRPr="00EB2BBC">
          <w:rPr>
            <w:rStyle w:val="Hyperlink"/>
          </w:rPr>
          <w:fldChar w:fldCharType="separate"/>
        </w:r>
        <w:r w:rsidR="009C2258">
          <w:rPr>
            <w:rStyle w:val="Hyperlink"/>
          </w:rPr>
          <w:t>Appendix D</w:t>
        </w:r>
        <w:r w:rsidR="00940B6F" w:rsidRPr="00EB2BBC">
          <w:rPr>
            <w:rStyle w:val="Hyperlink"/>
          </w:rPr>
          <w:fldChar w:fldCharType="end"/>
        </w:r>
      </w:hyperlink>
      <w:r w:rsidR="00B85121">
        <w:t xml:space="preserve">, </w:t>
      </w:r>
      <w:r w:rsidR="00B85121">
        <w:fldChar w:fldCharType="begin"/>
      </w:r>
      <w:r w:rsidR="00B85121">
        <w:instrText xml:space="preserve"> REF _Ref88836458 \h </w:instrText>
      </w:r>
      <w:r w:rsidR="00B85121">
        <w:fldChar w:fldCharType="separate"/>
      </w:r>
      <w:r w:rsidR="009C2258">
        <w:t>Table D.</w:t>
      </w:r>
      <w:r w:rsidR="009C2258">
        <w:rPr>
          <w:noProof/>
        </w:rPr>
        <w:t>3</w:t>
      </w:r>
      <w:r w:rsidR="00B85121">
        <w:fldChar w:fldCharType="end"/>
      </w:r>
      <w:r w:rsidRPr="00381E3F">
        <w:t>).</w:t>
      </w:r>
    </w:p>
    <w:p w14:paraId="4E268E6D" w14:textId="3D224AA6" w:rsidR="007E4203" w:rsidRPr="00381E3F" w:rsidRDefault="007E4203" w:rsidP="007E4203">
      <w:r w:rsidRPr="00381E3F">
        <w:t>The NEST LS found that, in most cases, participants in employment services preferred to use a laptop/desktop computer – especially when reporting their job search efforts</w:t>
      </w:r>
      <w:r w:rsidR="00325655">
        <w:t>,</w:t>
      </w:r>
      <w:r w:rsidRPr="00381E3F">
        <w:t xml:space="preserve"> as that makes it easier to attach evidence. Participants tended to use their smartphone to check their status or their messages.</w:t>
      </w:r>
    </w:p>
    <w:p w14:paraId="3832BE2B" w14:textId="67969613" w:rsidR="007E4203" w:rsidRPr="00381E3F" w:rsidRDefault="007E4203" w:rsidP="007E4203">
      <w:pPr>
        <w:pStyle w:val="Quotationstatement"/>
      </w:pPr>
      <w:r w:rsidRPr="00381E3F">
        <w:t>I think it</w:t>
      </w:r>
      <w:r w:rsidR="00F178A9">
        <w:t>’</w:t>
      </w:r>
      <w:r w:rsidRPr="00381E3F">
        <w:t>s a lot easier on the laptop to attach things. It</w:t>
      </w:r>
      <w:r w:rsidR="00F178A9">
        <w:t>’</w:t>
      </w:r>
      <w:r w:rsidRPr="00381E3F">
        <w:t>s not really possible on the phone – I mean, it probably is but I can</w:t>
      </w:r>
      <w:r w:rsidR="00F178A9">
        <w:t>’</w:t>
      </w:r>
      <w:r w:rsidRPr="00381E3F">
        <w:t>t</w:t>
      </w:r>
      <w:r w:rsidR="00325655">
        <w:t xml:space="preserve"> </w:t>
      </w:r>
      <w:r w:rsidRPr="00381E3F">
        <w:t>… I guess I would use my phone just to check how many jobs I</w:t>
      </w:r>
      <w:r w:rsidR="00F178A9">
        <w:t>’</w:t>
      </w:r>
      <w:r w:rsidRPr="00381E3F">
        <w:t>ve got left, or to read, to see if I</w:t>
      </w:r>
      <w:r w:rsidR="00F178A9">
        <w:t>’</w:t>
      </w:r>
      <w:r w:rsidRPr="00381E3F">
        <w:t>ve got a message. Yes, see if I</w:t>
      </w:r>
      <w:r w:rsidR="00F178A9">
        <w:t>’</w:t>
      </w:r>
      <w:r w:rsidRPr="00381E3F">
        <w:t>m being compliant or what not.</w:t>
      </w:r>
    </w:p>
    <w:p w14:paraId="0DB657E8" w14:textId="2F3B69ED" w:rsidR="007E4203" w:rsidRPr="00381E3F" w:rsidRDefault="007E4203" w:rsidP="007E4203">
      <w:pPr>
        <w:pStyle w:val="Attribution"/>
      </w:pPr>
      <w:r w:rsidRPr="00381E3F">
        <w:t>NEST LS, Wave 2 Digital Plus, Interview</w:t>
      </w:r>
      <w:r w:rsidR="00325655">
        <w:t xml:space="preserve"> 1</w:t>
      </w:r>
    </w:p>
    <w:p w14:paraId="2757226B" w14:textId="77777777" w:rsidR="007E4203" w:rsidRPr="00381E3F" w:rsidRDefault="007E4203" w:rsidP="00A11BB6">
      <w:pPr>
        <w:pStyle w:val="Heading5"/>
        <w:numPr>
          <w:ilvl w:val="4"/>
          <w:numId w:val="23"/>
        </w:numPr>
        <w:ind w:left="1008" w:hanging="1008"/>
      </w:pPr>
      <w:r w:rsidRPr="00381E3F">
        <w:t>However, some participants only have access via smartphones</w:t>
      </w:r>
    </w:p>
    <w:p w14:paraId="54D0331E" w14:textId="60B2CF4A" w:rsidR="007E4203" w:rsidRPr="00381E3F" w:rsidRDefault="007E4203" w:rsidP="007E4203">
      <w:r w:rsidRPr="00381E3F">
        <w:t>A few participants in the NEST LS noted they did not have a computer or laptop at home</w:t>
      </w:r>
      <w:r>
        <w:t>,</w:t>
      </w:r>
      <w:r w:rsidRPr="00381E3F">
        <w:t xml:space="preserve"> primarily due to affordability, and were reliant either on their mobile phone or on accessing a computer in the library or other similar community location (or at the employment services provider</w:t>
      </w:r>
      <w:r w:rsidR="00F178A9">
        <w:t>’</w:t>
      </w:r>
      <w:r w:rsidRPr="00381E3F">
        <w:t>s offices if in ES).</w:t>
      </w:r>
    </w:p>
    <w:p w14:paraId="5245F458" w14:textId="71A9EEB1" w:rsidR="007E4203" w:rsidRPr="00381E3F" w:rsidRDefault="007E4203" w:rsidP="007E4203">
      <w:r w:rsidRPr="00381E3F">
        <w:t>This is supported by findings from the PEES Survey</w:t>
      </w:r>
      <w:r w:rsidR="003F6149">
        <w:t>,</w:t>
      </w:r>
      <w:r w:rsidRPr="00381E3F">
        <w:t xml:space="preserve"> which shows that smartphones are by far the most common way that people access the internet (</w:t>
      </w:r>
      <w:r w:rsidRPr="00381E3F">
        <w:fldChar w:fldCharType="begin"/>
      </w:r>
      <w:r w:rsidRPr="00381E3F">
        <w:instrText xml:space="preserve"> REF _Ref86411553 \h </w:instrText>
      </w:r>
      <w:r>
        <w:instrText xml:space="preserve"> \* MERGEFORMAT </w:instrText>
      </w:r>
      <w:r w:rsidRPr="00381E3F">
        <w:fldChar w:fldCharType="separate"/>
      </w:r>
      <w:r w:rsidR="009C2258" w:rsidRPr="00381E3F">
        <w:t xml:space="preserve">Table </w:t>
      </w:r>
      <w:r w:rsidR="009C2258">
        <w:rPr>
          <w:noProof/>
        </w:rPr>
        <w:t>4.1</w:t>
      </w:r>
      <w:r w:rsidRPr="00381E3F">
        <w:fldChar w:fldCharType="end"/>
      </w:r>
      <w:r w:rsidRPr="00381E3F">
        <w:t>). Respondents most likely to use a smartphone frequently include those with a university education (96.4%) and those who are 25</w:t>
      </w:r>
      <w:r w:rsidR="00EB2BBC">
        <w:t> </w:t>
      </w:r>
      <w:r w:rsidRPr="00381E3F">
        <w:t>years or younger (96.1%). Respondents who are Indigenous (86.4%), over 45</w:t>
      </w:r>
      <w:r w:rsidR="00257BC0">
        <w:t xml:space="preserve"> years</w:t>
      </w:r>
      <w:r w:rsidRPr="00381E3F">
        <w:t xml:space="preserve"> (85.3%) and those with less than Year 10 education (82.1%) are much less likely to use a smartphone to go online frequently than the average respondent (91.8%) (</w:t>
      </w:r>
      <w:hyperlink w:anchor="AppendixD" w:history="1">
        <w:r w:rsidR="00642533" w:rsidRPr="00EB2BBC">
          <w:rPr>
            <w:rStyle w:val="Hyperlink"/>
          </w:rPr>
          <w:fldChar w:fldCharType="begin"/>
        </w:r>
        <w:r w:rsidR="00642533" w:rsidRPr="00EB2BBC">
          <w:rPr>
            <w:rStyle w:val="Hyperlink"/>
          </w:rPr>
          <w:instrText xml:space="preserve"> REF _Ref121585538 \r </w:instrText>
        </w:r>
        <w:r w:rsidR="00642533" w:rsidRPr="00EB2BBC">
          <w:rPr>
            <w:rStyle w:val="Hyperlink"/>
          </w:rPr>
          <w:fldChar w:fldCharType="separate"/>
        </w:r>
        <w:r w:rsidR="009C2258">
          <w:rPr>
            <w:rStyle w:val="Hyperlink"/>
          </w:rPr>
          <w:t>Appendix D</w:t>
        </w:r>
        <w:r w:rsidR="00642533" w:rsidRPr="00EB2BBC">
          <w:rPr>
            <w:rStyle w:val="Hyperlink"/>
          </w:rPr>
          <w:fldChar w:fldCharType="end"/>
        </w:r>
      </w:hyperlink>
      <w:r w:rsidR="00F21668">
        <w:t>,</w:t>
      </w:r>
      <w:r w:rsidR="001A697F">
        <w:t xml:space="preserve"> </w:t>
      </w:r>
      <w:r w:rsidR="001A697F">
        <w:fldChar w:fldCharType="begin"/>
      </w:r>
      <w:r w:rsidR="001A697F">
        <w:instrText xml:space="preserve"> REF _Ref88836572 \h </w:instrText>
      </w:r>
      <w:r w:rsidR="001A697F">
        <w:fldChar w:fldCharType="separate"/>
      </w:r>
      <w:r w:rsidR="009C2258">
        <w:t>Table D.</w:t>
      </w:r>
      <w:r w:rsidR="009C2258">
        <w:rPr>
          <w:noProof/>
        </w:rPr>
        <w:t>6</w:t>
      </w:r>
      <w:r w:rsidR="001A697F">
        <w:fldChar w:fldCharType="end"/>
      </w:r>
      <w:r w:rsidRPr="00381E3F">
        <w:t xml:space="preserve">). </w:t>
      </w:r>
    </w:p>
    <w:p w14:paraId="60BBA3C4" w14:textId="77777777" w:rsidR="007E4203" w:rsidRPr="00381E3F" w:rsidRDefault="007E4203" w:rsidP="007E4203">
      <w:pPr>
        <w:pStyle w:val="Heading5"/>
      </w:pPr>
      <w:r w:rsidRPr="00381E3F">
        <w:lastRenderedPageBreak/>
        <w:t>Tablets are less commonly used</w:t>
      </w:r>
    </w:p>
    <w:p w14:paraId="19868134" w14:textId="48CF348C" w:rsidR="007E4203" w:rsidRPr="00381E3F" w:rsidRDefault="007E4203" w:rsidP="007E4203">
      <w:r w:rsidRPr="00381E3F">
        <w:t>Fewer than 4 in 10 (38.0%) participants in the PEES Survey reported frequently using a tablet to go online. Participants most likely to be frequent tablet users include</w:t>
      </w:r>
      <w:r>
        <w:t>d</w:t>
      </w:r>
      <w:r w:rsidRPr="00381E3F">
        <w:t xml:space="preserve"> those aged 45 and over (45.7%), those who are culturally and linguistically diverse (CALD) (45.4%) and principal carer parents (46.3%) (</w:t>
      </w:r>
      <w:hyperlink w:anchor="AppendixD" w:history="1">
        <w:r w:rsidR="00F21668" w:rsidRPr="00257BC0">
          <w:rPr>
            <w:rStyle w:val="Hyperlink"/>
            <w:u w:val="none"/>
          </w:rPr>
          <w:t>Appendix D</w:t>
        </w:r>
      </w:hyperlink>
      <w:r w:rsidR="00F21668">
        <w:t xml:space="preserve">, </w:t>
      </w:r>
      <w:r w:rsidR="00F21668">
        <w:fldChar w:fldCharType="begin"/>
      </w:r>
      <w:r w:rsidR="00F21668">
        <w:instrText xml:space="preserve"> REF _Ref88836572 \h </w:instrText>
      </w:r>
      <w:r w:rsidR="00F21668">
        <w:fldChar w:fldCharType="separate"/>
      </w:r>
      <w:r w:rsidR="009C2258">
        <w:t>Table D.</w:t>
      </w:r>
      <w:r w:rsidR="009C2258">
        <w:rPr>
          <w:noProof/>
        </w:rPr>
        <w:t>6</w:t>
      </w:r>
      <w:r w:rsidR="00F21668">
        <w:fldChar w:fldCharType="end"/>
      </w:r>
      <w:r w:rsidRPr="00381E3F">
        <w:t>). The fact that tablets are less popular in the context of employment services is unsurprising. Tablets lack the capability to upload and deal with attachments easily</w:t>
      </w:r>
      <w:r w:rsidR="004D77DF">
        <w:t>,</w:t>
      </w:r>
      <w:r w:rsidRPr="00381E3F">
        <w:t xml:space="preserve"> which is valued by participants</w:t>
      </w:r>
      <w:r w:rsidR="004D77DF">
        <w:t>,</w:t>
      </w:r>
      <w:r w:rsidRPr="00381E3F">
        <w:t xml:space="preserve"> and </w:t>
      </w:r>
      <w:r>
        <w:t xml:space="preserve">they </w:t>
      </w:r>
      <w:r w:rsidRPr="00381E3F">
        <w:t xml:space="preserve">are </w:t>
      </w:r>
      <w:r>
        <w:t xml:space="preserve">also </w:t>
      </w:r>
      <w:r w:rsidRPr="00381E3F">
        <w:t xml:space="preserve">not as mobile as smartphones. </w:t>
      </w:r>
    </w:p>
    <w:p w14:paraId="58176A0D" w14:textId="3BC13835" w:rsidR="007E4203" w:rsidRPr="007E4203" w:rsidRDefault="007E4203" w:rsidP="002E04B6">
      <w:pPr>
        <w:pStyle w:val="Heading3"/>
        <w:numPr>
          <w:ilvl w:val="2"/>
          <w:numId w:val="40"/>
        </w:numPr>
      </w:pPr>
      <w:bookmarkStart w:id="470" w:name="_Toc94537266"/>
      <w:bookmarkStart w:id="471" w:name="_Toc110074432"/>
      <w:bookmarkStart w:id="472" w:name="_Toc124867158"/>
      <w:r w:rsidRPr="007E4203">
        <w:t>Determinants of digital access</w:t>
      </w:r>
      <w:bookmarkEnd w:id="470"/>
      <w:bookmarkEnd w:id="471"/>
      <w:bookmarkEnd w:id="472"/>
    </w:p>
    <w:p w14:paraId="154C5D7A" w14:textId="77777777" w:rsidR="007E4203" w:rsidRPr="00381E3F" w:rsidRDefault="007E4203" w:rsidP="007E4203">
      <w:r w:rsidRPr="00381E3F">
        <w:t>While digital service delivery has great appeal, it is not the most appropriate service for everyone. Access to an appropriate digital device and reliable internet, affordability, and an ability to understand and navigate the platform are all determinant</w:t>
      </w:r>
      <w:r>
        <w:t>s</w:t>
      </w:r>
      <w:r w:rsidRPr="00381E3F">
        <w:t xml:space="preserve"> of appropriateness.</w:t>
      </w:r>
    </w:p>
    <w:p w14:paraId="2DAAC240" w14:textId="77777777" w:rsidR="007E4203" w:rsidRPr="00381E3F" w:rsidRDefault="007E4203" w:rsidP="00A11BB6">
      <w:pPr>
        <w:pStyle w:val="Heading4"/>
        <w:numPr>
          <w:ilvl w:val="3"/>
          <w:numId w:val="23"/>
        </w:numPr>
        <w:ind w:left="864" w:hanging="864"/>
      </w:pPr>
      <w:r w:rsidRPr="00381E3F">
        <w:t>Older people</w:t>
      </w:r>
    </w:p>
    <w:p w14:paraId="0AEADC2F" w14:textId="16085044" w:rsidR="007E4203" w:rsidRPr="00381E3F" w:rsidRDefault="007E4203" w:rsidP="007E4203">
      <w:r w:rsidRPr="00381E3F">
        <w:t>Older people tend to be lower users of the internet, regardless of the device used. Around 3.5% of PEES respondents aged over 45 reported never using the internet</w:t>
      </w:r>
      <w:r w:rsidR="009441BC">
        <w:t>,</w:t>
      </w:r>
      <w:r w:rsidRPr="00381E3F">
        <w:t xml:space="preserve"> compared with 1.8% of the overall respondent population (</w:t>
      </w:r>
      <w:hyperlink w:anchor="AppendixD" w:history="1">
        <w:r w:rsidR="00F21668" w:rsidRPr="00257BC0">
          <w:rPr>
            <w:rStyle w:val="Hyperlink"/>
            <w:u w:val="none"/>
          </w:rPr>
          <w:t>Appendix D</w:t>
        </w:r>
      </w:hyperlink>
      <w:r w:rsidR="00F21668">
        <w:t xml:space="preserve">, </w:t>
      </w:r>
      <w:r w:rsidR="00F21668">
        <w:fldChar w:fldCharType="begin"/>
      </w:r>
      <w:r w:rsidR="00F21668">
        <w:instrText xml:space="preserve"> REF _Ref88836572 \h </w:instrText>
      </w:r>
      <w:r w:rsidR="00F21668">
        <w:fldChar w:fldCharType="separate"/>
      </w:r>
      <w:r w:rsidR="009C2258">
        <w:t>Table D.</w:t>
      </w:r>
      <w:r w:rsidR="009C2258">
        <w:rPr>
          <w:noProof/>
        </w:rPr>
        <w:t>6</w:t>
      </w:r>
      <w:r w:rsidR="00F21668">
        <w:fldChar w:fldCharType="end"/>
      </w:r>
      <w:r w:rsidRPr="00381E3F">
        <w:t>).</w:t>
      </w:r>
    </w:p>
    <w:p w14:paraId="6F0D9CC3" w14:textId="2927F61C" w:rsidR="007E4203" w:rsidRPr="00381E3F" w:rsidRDefault="007E4203" w:rsidP="007E4203">
      <w:pPr>
        <w:rPr>
          <w:bCs/>
        </w:rPr>
      </w:pPr>
      <w:r w:rsidRPr="00381E3F">
        <w:t xml:space="preserve">Evaluations of both the </w:t>
      </w:r>
      <w:r w:rsidR="00F121D4">
        <w:t>O</w:t>
      </w:r>
      <w:r w:rsidRPr="00381E3F">
        <w:t xml:space="preserve">nline JSCI </w:t>
      </w:r>
      <w:r w:rsidR="00F121D4">
        <w:t>T</w:t>
      </w:r>
      <w:r w:rsidRPr="00381E3F">
        <w:t>rial and the Online Employment Services Trial (OEST) generally found that older people tend to be less able to participate in online servicing. Older participants had significantly lower online completion rates for the JSCI (particularly those aged over 50) and were also more likely to opt out both before and during the OEST. Those aged 50 years and over had a slightly higher opt</w:t>
      </w:r>
      <w:r w:rsidR="002720BE">
        <w:t>-</w:t>
      </w:r>
      <w:r w:rsidRPr="00381E3F">
        <w:t>out rate prior to commencement (</w:t>
      </w:r>
      <w:r w:rsidRPr="00381E3F">
        <w:rPr>
          <w:bCs/>
        </w:rPr>
        <w:t>12%</w:t>
      </w:r>
      <w:r w:rsidRPr="00381E3F">
        <w:t>) than after commencement (9.8%), whereas participants aged under 50 were more likely to opt out during the trial than before commencement.</w:t>
      </w:r>
      <w:r w:rsidRPr="00381E3F">
        <w:rPr>
          <w:b/>
        </w:rPr>
        <w:t xml:space="preserve"> </w:t>
      </w:r>
      <w:r w:rsidRPr="00381E3F">
        <w:rPr>
          <w:bCs/>
        </w:rPr>
        <w:t xml:space="preserve">This suggests older participants </w:t>
      </w:r>
      <w:r w:rsidR="002720BE">
        <w:rPr>
          <w:bCs/>
        </w:rPr>
        <w:t>may</w:t>
      </w:r>
      <w:r w:rsidR="002720BE" w:rsidRPr="00381E3F">
        <w:rPr>
          <w:bCs/>
        </w:rPr>
        <w:t xml:space="preserve"> </w:t>
      </w:r>
      <w:r w:rsidRPr="00381E3F">
        <w:rPr>
          <w:bCs/>
        </w:rPr>
        <w:t xml:space="preserve">be aware that their limited digital literacy might prevent them from effective online servicing, </w:t>
      </w:r>
      <w:r>
        <w:rPr>
          <w:bCs/>
        </w:rPr>
        <w:t xml:space="preserve">may be more cautious, </w:t>
      </w:r>
      <w:r w:rsidRPr="00381E3F">
        <w:rPr>
          <w:bCs/>
        </w:rPr>
        <w:t>or may simply prefer face-to-face servicing.</w:t>
      </w:r>
    </w:p>
    <w:p w14:paraId="7843CCB0" w14:textId="77777777" w:rsidR="007E4203" w:rsidRPr="00381E3F" w:rsidRDefault="007E4203" w:rsidP="00A11BB6">
      <w:pPr>
        <w:pStyle w:val="Heading4"/>
        <w:numPr>
          <w:ilvl w:val="3"/>
          <w:numId w:val="23"/>
        </w:numPr>
        <w:ind w:left="864" w:hanging="864"/>
      </w:pPr>
      <w:bookmarkStart w:id="473" w:name="_Hlk87876541"/>
      <w:r w:rsidRPr="00381E3F">
        <w:t>Indigenous Australians</w:t>
      </w:r>
    </w:p>
    <w:p w14:paraId="5C1072D9" w14:textId="6D351811" w:rsidR="007E4203" w:rsidRPr="00381E3F" w:rsidRDefault="007E4203" w:rsidP="007E4203">
      <w:r w:rsidRPr="00381E3F">
        <w:t xml:space="preserve">Indigenous Australians </w:t>
      </w:r>
      <w:r>
        <w:t>were</w:t>
      </w:r>
      <w:r w:rsidRPr="00381E3F">
        <w:t xml:space="preserve"> among those most likely to never access the internet (6.3% compared to 1.8% of all respondents</w:t>
      </w:r>
      <w:r w:rsidR="009312EE">
        <w:t>)</w:t>
      </w:r>
      <w:r w:rsidRPr="00381E3F">
        <w:t xml:space="preserve"> (</w:t>
      </w:r>
      <w:hyperlink w:anchor="AppendixD" w:history="1">
        <w:r w:rsidR="00EB2BBC" w:rsidRPr="00C76A38">
          <w:rPr>
            <w:rStyle w:val="Hyperlink"/>
            <w:u w:val="none"/>
          </w:rPr>
          <w:t>Appendix D</w:t>
        </w:r>
      </w:hyperlink>
      <w:r w:rsidR="00F21668">
        <w:t xml:space="preserve">, </w:t>
      </w:r>
      <w:r w:rsidR="00F21668">
        <w:fldChar w:fldCharType="begin"/>
      </w:r>
      <w:r w:rsidR="00F21668">
        <w:instrText xml:space="preserve"> REF _Ref88836572 \h </w:instrText>
      </w:r>
      <w:r w:rsidR="00F21668">
        <w:fldChar w:fldCharType="separate"/>
      </w:r>
      <w:r w:rsidR="009C2258">
        <w:t>Table D.</w:t>
      </w:r>
      <w:r w:rsidR="009C2258">
        <w:rPr>
          <w:noProof/>
        </w:rPr>
        <w:t>6</w:t>
      </w:r>
      <w:r w:rsidR="00F21668">
        <w:fldChar w:fldCharType="end"/>
      </w:r>
      <w:r w:rsidRPr="00381E3F">
        <w:t xml:space="preserve">). This is despite the average age of Indigenous respondents (34 years) being much younger than that of the non-Indigenous respondents (38 years). Indigenous Australians are also more likely to experience disadvantage across a range of areas, including education, health, housing, and other factors which </w:t>
      </w:r>
      <w:r>
        <w:t>ma</w:t>
      </w:r>
      <w:r w:rsidRPr="00381E3F">
        <w:t>y limit their capacity to fully participate in online servicing.</w:t>
      </w:r>
      <w:r w:rsidRPr="00381E3F">
        <w:rPr>
          <w:rStyle w:val="FootnoteReference"/>
        </w:rPr>
        <w:footnoteReference w:id="33"/>
      </w:r>
    </w:p>
    <w:bookmarkEnd w:id="473"/>
    <w:p w14:paraId="7E12D2DC" w14:textId="2DEEF211" w:rsidR="007E4203" w:rsidRPr="00381E3F" w:rsidRDefault="007E4203" w:rsidP="007E4203">
      <w:r w:rsidRPr="00381E3F">
        <w:t xml:space="preserve">In the </w:t>
      </w:r>
      <w:r w:rsidR="00F121D4">
        <w:t>O</w:t>
      </w:r>
      <w:r w:rsidRPr="00381E3F">
        <w:t xml:space="preserve">nline JSCI </w:t>
      </w:r>
      <w:r w:rsidR="00F121D4">
        <w:t>T</w:t>
      </w:r>
      <w:r w:rsidRPr="00381E3F">
        <w:t>rial, Indigenous Australians were generally found to have lower digital literacy than the non-Indigenous population. They also had a significantly lower rate of JSS completion than average (</w:t>
      </w:r>
      <w:r w:rsidRPr="00381E3F">
        <w:fldChar w:fldCharType="begin"/>
      </w:r>
      <w:r w:rsidRPr="00381E3F">
        <w:instrText xml:space="preserve"> REF _Ref86141857 \h </w:instrText>
      </w:r>
      <w:r>
        <w:instrText xml:space="preserve"> \* MERGEFORMAT </w:instrText>
      </w:r>
      <w:r w:rsidRPr="00381E3F">
        <w:fldChar w:fldCharType="separate"/>
      </w:r>
      <w:r w:rsidR="009C2258" w:rsidRPr="00381E3F">
        <w:t xml:space="preserve">Table </w:t>
      </w:r>
      <w:r w:rsidR="009C2258">
        <w:rPr>
          <w:noProof/>
        </w:rPr>
        <w:t>4.2</w:t>
      </w:r>
      <w:r w:rsidRPr="00381E3F">
        <w:fldChar w:fldCharType="end"/>
      </w:r>
      <w:r w:rsidRPr="00381E3F">
        <w:t>). While just under half (49%) of non</w:t>
      </w:r>
      <w:r w:rsidRPr="00381E3F">
        <w:noBreakHyphen/>
        <w:t>Indigenous participants completed the JSS, only 42% of Indigenous participants completed it.</w:t>
      </w:r>
      <w:r w:rsidRPr="00381E3F">
        <w:rPr>
          <w:rStyle w:val="FootnoteReference"/>
        </w:rPr>
        <w:footnoteReference w:id="34"/>
      </w:r>
      <w:r w:rsidRPr="00381E3F">
        <w:t xml:space="preserve"> Statistical modelling found that non-completion was due to lower levels of digital literacy.</w:t>
      </w:r>
    </w:p>
    <w:p w14:paraId="33302E92" w14:textId="20B1CE82" w:rsidR="007E4203" w:rsidRPr="00381E3F" w:rsidRDefault="007E4203" w:rsidP="007E4203">
      <w:pPr>
        <w:pStyle w:val="Caption"/>
      </w:pPr>
      <w:bookmarkStart w:id="474" w:name="_Ref86141857"/>
      <w:bookmarkStart w:id="475" w:name="_Toc94537390"/>
      <w:bookmarkStart w:id="476" w:name="_Toc110074580"/>
      <w:bookmarkStart w:id="477" w:name="_Toc116314704"/>
      <w:bookmarkStart w:id="478" w:name="_Toc122558543"/>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w:instrText>
      </w:r>
      <w:r w:rsidR="009C2258">
        <w:instrText xml:space="preserve">\* ARABIC \s 1 </w:instrText>
      </w:r>
      <w:r w:rsidR="009C2258">
        <w:fldChar w:fldCharType="separate"/>
      </w:r>
      <w:r w:rsidR="009C2258">
        <w:rPr>
          <w:noProof/>
        </w:rPr>
        <w:t>2</w:t>
      </w:r>
      <w:r w:rsidR="009C2258">
        <w:rPr>
          <w:noProof/>
        </w:rPr>
        <w:fldChar w:fldCharType="end"/>
      </w:r>
      <w:bookmarkEnd w:id="474"/>
      <w:r w:rsidRPr="00381E3F">
        <w:t xml:space="preserve"> J</w:t>
      </w:r>
      <w:r w:rsidR="00FC1F89">
        <w:t xml:space="preserve">ob </w:t>
      </w:r>
      <w:r w:rsidRPr="00381E3F">
        <w:t>S</w:t>
      </w:r>
      <w:r w:rsidR="00FC1F89">
        <w:t xml:space="preserve">eeker </w:t>
      </w:r>
      <w:r w:rsidRPr="00381E3F">
        <w:t>S</w:t>
      </w:r>
      <w:r w:rsidR="00FC1F89">
        <w:t xml:space="preserve">napshot (JSS) </w:t>
      </w:r>
      <w:r w:rsidRPr="00381E3F">
        <w:t>completion rates by Indigenous status, 2019 (</w:t>
      </w:r>
      <w:r w:rsidR="003D4A59">
        <w:t>number</w:t>
      </w:r>
      <w:r w:rsidRPr="00381E3F">
        <w:t xml:space="preserve"> and %)</w:t>
      </w:r>
      <w:bookmarkEnd w:id="475"/>
      <w:bookmarkEnd w:id="476"/>
      <w:bookmarkEnd w:id="477"/>
      <w:bookmarkEnd w:id="478"/>
    </w:p>
    <w:tbl>
      <w:tblPr>
        <w:tblStyle w:val="DESE"/>
        <w:tblW w:w="9077" w:type="dxa"/>
        <w:tblBorders>
          <w:left w:val="none" w:sz="0" w:space="0" w:color="auto"/>
          <w:right w:val="none" w:sz="0" w:space="0" w:color="auto"/>
        </w:tblBorders>
        <w:tblLayout w:type="fixed"/>
        <w:tblLook w:val="04A0" w:firstRow="1" w:lastRow="0" w:firstColumn="1" w:lastColumn="0" w:noHBand="0" w:noVBand="1"/>
      </w:tblPr>
      <w:tblGrid>
        <w:gridCol w:w="2270"/>
        <w:gridCol w:w="2269"/>
        <w:gridCol w:w="2269"/>
        <w:gridCol w:w="2269"/>
      </w:tblGrid>
      <w:tr w:rsidR="007E4203" w:rsidRPr="00381E3F" w14:paraId="005824CA"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hideMark/>
          </w:tcPr>
          <w:p w14:paraId="5A775933" w14:textId="77777777" w:rsidR="007E4203" w:rsidRPr="008D5C90" w:rsidRDefault="007E4203" w:rsidP="00A01E6F">
            <w:pPr>
              <w:pStyle w:val="TableText"/>
              <w:keepNext/>
              <w:keepLines/>
              <w:rPr>
                <w:rFonts w:asciiTheme="minorHAnsi" w:hAnsiTheme="minorHAnsi"/>
                <w:b/>
                <w:bCs w:val="0"/>
                <w:szCs w:val="18"/>
                <w:lang w:eastAsia="en-AU"/>
              </w:rPr>
            </w:pPr>
            <w:r w:rsidRPr="008D5C90">
              <w:rPr>
                <w:rFonts w:asciiTheme="minorHAnsi" w:hAnsiTheme="minorHAnsi"/>
                <w:b/>
                <w:bCs w:val="0"/>
                <w:szCs w:val="18"/>
                <w:lang w:eastAsia="en-AU"/>
              </w:rPr>
              <w:t>Indigenous status</w:t>
            </w:r>
          </w:p>
        </w:tc>
        <w:tc>
          <w:tcPr>
            <w:tcW w:w="0" w:type="dxa"/>
            <w:shd w:val="clear" w:color="auto" w:fill="404040" w:themeFill="text1" w:themeFillTint="BF"/>
            <w:noWrap/>
            <w:tcMar>
              <w:top w:w="28" w:type="dxa"/>
              <w:bottom w:w="28" w:type="dxa"/>
            </w:tcMar>
            <w:hideMark/>
          </w:tcPr>
          <w:p w14:paraId="2FA5E247" w14:textId="77777777" w:rsidR="007E4203" w:rsidRPr="008D5C90" w:rsidRDefault="007E4203" w:rsidP="00A01E6F">
            <w:pPr>
              <w:pStyle w:val="TableText"/>
              <w:keepNext/>
              <w:keepLine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Job seeker (n)</w:t>
            </w:r>
          </w:p>
        </w:tc>
        <w:tc>
          <w:tcPr>
            <w:tcW w:w="0" w:type="dxa"/>
            <w:shd w:val="clear" w:color="auto" w:fill="404040" w:themeFill="text1" w:themeFillTint="BF"/>
            <w:noWrap/>
            <w:tcMar>
              <w:top w:w="28" w:type="dxa"/>
              <w:bottom w:w="28" w:type="dxa"/>
            </w:tcMar>
            <w:hideMark/>
          </w:tcPr>
          <w:p w14:paraId="09E69517" w14:textId="554271EF" w:rsidR="007E4203" w:rsidRPr="008D5C90" w:rsidRDefault="007E4203" w:rsidP="006711C8">
            <w:pPr>
              <w:pStyle w:val="TableText"/>
              <w:keepNext/>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Completer</w:t>
            </w:r>
            <w:r w:rsidR="008D5C90">
              <w:rPr>
                <w:rFonts w:asciiTheme="minorHAnsi" w:hAnsiTheme="minorHAnsi"/>
                <w:b/>
                <w:bCs w:val="0"/>
                <w:szCs w:val="18"/>
                <w:lang w:eastAsia="en-AU"/>
              </w:rPr>
              <w:t xml:space="preserve"> %</w:t>
            </w:r>
          </w:p>
        </w:tc>
        <w:tc>
          <w:tcPr>
            <w:tcW w:w="0" w:type="dxa"/>
            <w:shd w:val="clear" w:color="auto" w:fill="404040" w:themeFill="text1" w:themeFillTint="BF"/>
            <w:tcMar>
              <w:top w:w="28" w:type="dxa"/>
              <w:bottom w:w="28" w:type="dxa"/>
            </w:tcMar>
          </w:tcPr>
          <w:p w14:paraId="6DF237EB" w14:textId="687EC0B4" w:rsidR="007E4203" w:rsidRPr="008D5C90" w:rsidRDefault="007E4203" w:rsidP="00A01E6F">
            <w:pPr>
              <w:pStyle w:val="TableText"/>
              <w:keepNext/>
              <w:keepLines/>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Non-completer</w:t>
            </w:r>
            <w:r w:rsidR="008D5C90">
              <w:rPr>
                <w:rFonts w:asciiTheme="minorHAnsi" w:hAnsiTheme="minorHAnsi"/>
                <w:b/>
                <w:bCs w:val="0"/>
                <w:szCs w:val="18"/>
                <w:lang w:eastAsia="en-AU"/>
              </w:rPr>
              <w:t xml:space="preserve"> %</w:t>
            </w:r>
          </w:p>
        </w:tc>
      </w:tr>
      <w:tr w:rsidR="007E4203" w:rsidRPr="00381E3F" w14:paraId="5900E6AF"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Mar>
              <w:top w:w="28" w:type="dxa"/>
              <w:bottom w:w="28" w:type="dxa"/>
            </w:tcMar>
          </w:tcPr>
          <w:p w14:paraId="50881AF2" w14:textId="77777777" w:rsidR="007E4203" w:rsidRPr="008D5C90" w:rsidRDefault="007E4203" w:rsidP="00A01E6F">
            <w:pPr>
              <w:pStyle w:val="TableText"/>
              <w:keepNext/>
              <w:keepLines/>
              <w:rPr>
                <w:color w:val="000000"/>
                <w:lang w:eastAsia="en-AU"/>
              </w:rPr>
            </w:pPr>
            <w:r w:rsidRPr="008D5C90">
              <w:rPr>
                <w:color w:val="000000"/>
                <w:lang w:eastAsia="en-AU"/>
              </w:rPr>
              <w:t>Indigenous</w:t>
            </w:r>
          </w:p>
        </w:tc>
        <w:tc>
          <w:tcPr>
            <w:tcW w:w="0" w:type="dxa"/>
            <w:shd w:val="clear" w:color="auto" w:fill="FFFFFF" w:themeFill="background1"/>
            <w:noWrap/>
            <w:tcMar>
              <w:top w:w="28" w:type="dxa"/>
              <w:bottom w:w="28" w:type="dxa"/>
            </w:tcMar>
          </w:tcPr>
          <w:p w14:paraId="107E8D49"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lang w:eastAsia="en-AU"/>
              </w:rPr>
              <w:t>7,283</w:t>
            </w:r>
          </w:p>
        </w:tc>
        <w:tc>
          <w:tcPr>
            <w:tcW w:w="0" w:type="dxa"/>
            <w:shd w:val="clear" w:color="auto" w:fill="FFFFFF" w:themeFill="background1"/>
            <w:noWrap/>
            <w:tcMar>
              <w:top w:w="28" w:type="dxa"/>
              <w:bottom w:w="28" w:type="dxa"/>
            </w:tcMar>
          </w:tcPr>
          <w:p w14:paraId="61FEE370"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lang w:eastAsia="en-AU"/>
              </w:rPr>
              <w:t>41.6</w:t>
            </w:r>
          </w:p>
        </w:tc>
        <w:tc>
          <w:tcPr>
            <w:tcW w:w="0" w:type="dxa"/>
            <w:shd w:val="clear" w:color="auto" w:fill="FFFFFF" w:themeFill="background1"/>
            <w:tcMar>
              <w:top w:w="28" w:type="dxa"/>
              <w:bottom w:w="28" w:type="dxa"/>
            </w:tcMar>
          </w:tcPr>
          <w:p w14:paraId="0A682931"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lang w:eastAsia="en-AU"/>
              </w:rPr>
              <w:t>58.4</w:t>
            </w:r>
          </w:p>
        </w:tc>
      </w:tr>
      <w:tr w:rsidR="007E4203" w:rsidRPr="00381E3F" w14:paraId="17CF16B7"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Mar>
              <w:top w:w="28" w:type="dxa"/>
              <w:bottom w:w="28" w:type="dxa"/>
            </w:tcMar>
            <w:hideMark/>
          </w:tcPr>
          <w:p w14:paraId="129EB606" w14:textId="77777777" w:rsidR="007E4203" w:rsidRPr="008D5C90" w:rsidRDefault="007E4203" w:rsidP="00A01E6F">
            <w:pPr>
              <w:pStyle w:val="TableText"/>
              <w:keepNext/>
              <w:keepLines/>
              <w:rPr>
                <w:lang w:eastAsia="en-AU"/>
              </w:rPr>
            </w:pPr>
            <w:r w:rsidRPr="008D5C90">
              <w:rPr>
                <w:lang w:eastAsia="en-AU"/>
              </w:rPr>
              <w:t>Non-Indigenous</w:t>
            </w:r>
          </w:p>
        </w:tc>
        <w:tc>
          <w:tcPr>
            <w:tcW w:w="0" w:type="dxa"/>
            <w:shd w:val="clear" w:color="auto" w:fill="FFFFFF" w:themeFill="background1"/>
            <w:noWrap/>
            <w:tcMar>
              <w:top w:w="28" w:type="dxa"/>
              <w:bottom w:w="28" w:type="dxa"/>
            </w:tcMar>
          </w:tcPr>
          <w:p w14:paraId="6DB9AD9D"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rPr>
                <w:lang w:eastAsia="en-AU"/>
              </w:rPr>
            </w:pPr>
            <w:r w:rsidRPr="00381E3F">
              <w:rPr>
                <w:lang w:eastAsia="en-AU"/>
              </w:rPr>
              <w:t>100,436</w:t>
            </w:r>
          </w:p>
        </w:tc>
        <w:tc>
          <w:tcPr>
            <w:tcW w:w="0" w:type="dxa"/>
            <w:shd w:val="clear" w:color="auto" w:fill="FFFFFF" w:themeFill="background1"/>
            <w:noWrap/>
            <w:tcMar>
              <w:top w:w="28" w:type="dxa"/>
              <w:bottom w:w="28" w:type="dxa"/>
            </w:tcMar>
            <w:hideMark/>
          </w:tcPr>
          <w:p w14:paraId="07464B09"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rPr>
                <w:lang w:eastAsia="en-AU"/>
              </w:rPr>
            </w:pPr>
            <w:r w:rsidRPr="00381E3F">
              <w:rPr>
                <w:lang w:eastAsia="en-AU"/>
              </w:rPr>
              <w:t>49.1</w:t>
            </w:r>
          </w:p>
        </w:tc>
        <w:tc>
          <w:tcPr>
            <w:tcW w:w="0" w:type="dxa"/>
            <w:shd w:val="clear" w:color="auto" w:fill="FFFFFF" w:themeFill="background1"/>
            <w:tcMar>
              <w:top w:w="28" w:type="dxa"/>
              <w:bottom w:w="28" w:type="dxa"/>
            </w:tcMar>
          </w:tcPr>
          <w:p w14:paraId="2EB95A6F" w14:textId="77777777" w:rsidR="007E4203" w:rsidRPr="00381E3F" w:rsidRDefault="007E4203" w:rsidP="00A01E6F">
            <w:pPr>
              <w:pStyle w:val="TableText"/>
              <w:keepNext/>
              <w:keepLines/>
              <w:jc w:val="center"/>
              <w:cnfStyle w:val="000000000000" w:firstRow="0" w:lastRow="0" w:firstColumn="0" w:lastColumn="0" w:oddVBand="0" w:evenVBand="0" w:oddHBand="0" w:evenHBand="0" w:firstRowFirstColumn="0" w:firstRowLastColumn="0" w:lastRowFirstColumn="0" w:lastRowLastColumn="0"/>
            </w:pPr>
            <w:r w:rsidRPr="00381E3F">
              <w:rPr>
                <w:lang w:eastAsia="en-AU"/>
              </w:rPr>
              <w:t>50.9</w:t>
            </w:r>
          </w:p>
        </w:tc>
      </w:tr>
    </w:tbl>
    <w:p w14:paraId="7EA71B68" w14:textId="27EAAB41" w:rsidR="007E4203" w:rsidRPr="00381E3F" w:rsidRDefault="007E4203">
      <w:pPr>
        <w:pStyle w:val="Sourceandnotetext"/>
      </w:pPr>
      <w:r w:rsidRPr="00CE388B">
        <w:t>Source</w:t>
      </w:r>
      <w:r w:rsidRPr="00381E3F">
        <w:t>:</w:t>
      </w:r>
      <w:r w:rsidR="003D4A59">
        <w:tab/>
      </w:r>
      <w:r w:rsidR="00302617">
        <w:t>D</w:t>
      </w:r>
      <w:r w:rsidR="008D5C90">
        <w:t>epartmental</w:t>
      </w:r>
      <w:r w:rsidRPr="00381E3F">
        <w:t xml:space="preserve"> administrative data.</w:t>
      </w:r>
    </w:p>
    <w:p w14:paraId="6BD35612" w14:textId="75E69838" w:rsidR="007E4203" w:rsidRPr="00381E3F" w:rsidRDefault="007E4203" w:rsidP="007E4203">
      <w:pPr>
        <w:spacing w:before="240"/>
      </w:pPr>
      <w:r w:rsidRPr="00381E3F">
        <w:t>Indigenous OEST participants who had commenced in the trial had an opt</w:t>
      </w:r>
      <w:r w:rsidR="00E71B31">
        <w:t>-</w:t>
      </w:r>
      <w:r w:rsidRPr="00381E3F">
        <w:t>out rate of 7.8%</w:t>
      </w:r>
      <w:r w:rsidR="00E71B31">
        <w:t>,</w:t>
      </w:r>
      <w:r w:rsidRPr="00381E3F">
        <w:t xml:space="preserve"> compared with 5.5% for non-Indigenous participants.</w:t>
      </w:r>
    </w:p>
    <w:p w14:paraId="2599E2F5" w14:textId="77777777" w:rsidR="007E4203" w:rsidRPr="00381E3F" w:rsidRDefault="007E4203" w:rsidP="00A11BB6">
      <w:pPr>
        <w:pStyle w:val="Heading4"/>
        <w:numPr>
          <w:ilvl w:val="3"/>
          <w:numId w:val="23"/>
        </w:numPr>
        <w:ind w:left="864" w:hanging="864"/>
      </w:pPr>
      <w:r w:rsidRPr="00381E3F">
        <w:t xml:space="preserve">People with learning, reading and/or English language challenges </w:t>
      </w:r>
    </w:p>
    <w:p w14:paraId="1BA49292" w14:textId="35A3B44F" w:rsidR="007E4203" w:rsidRPr="00381E3F" w:rsidRDefault="007E4203" w:rsidP="007E4203">
      <w:r w:rsidRPr="00381E3F">
        <w:t xml:space="preserve">In Wave 5 of the NEST LS, a few participants disclosed that they were dyslexic or otherwise had trouble reading on screens for an extended period. They had asked family members and/or a </w:t>
      </w:r>
      <w:r>
        <w:t>Services Australia</w:t>
      </w:r>
      <w:r w:rsidRPr="00381E3F">
        <w:t xml:space="preserve"> employee for help to fill out the JSS and the Digital Assessment (DA). These participants suggested that a question which asked about their ability to read and complete forms would be useful. </w:t>
      </w:r>
    </w:p>
    <w:p w14:paraId="13979C0C" w14:textId="2A6A9880" w:rsidR="007E4203" w:rsidRPr="00381E3F" w:rsidRDefault="007E4203" w:rsidP="007E4203">
      <w:pPr>
        <w:pStyle w:val="Quotationstatement"/>
      </w:pPr>
      <w:r w:rsidRPr="00381E3F">
        <w:t xml:space="preserve">If there was a question more like </w:t>
      </w:r>
      <w:r w:rsidR="00F178A9">
        <w:t>‘</w:t>
      </w:r>
      <w:r w:rsidR="009312EE">
        <w:t>D</w:t>
      </w:r>
      <w:r w:rsidRPr="00381E3F">
        <w:t>o you need someone to read it out to you?</w:t>
      </w:r>
      <w:r w:rsidR="00F178A9">
        <w:t>’</w:t>
      </w:r>
      <w:r w:rsidRPr="00381E3F">
        <w:t xml:space="preserve"> </w:t>
      </w:r>
      <w:r w:rsidR="005F0496">
        <w:t>’</w:t>
      </w:r>
      <w:r w:rsidRPr="00381E3F">
        <w:t>cause I know there</w:t>
      </w:r>
      <w:r w:rsidR="00F178A9">
        <w:t>’</w:t>
      </w:r>
      <w:r w:rsidRPr="00381E3F">
        <w:t>s a lot of people with mental disabilities that can</w:t>
      </w:r>
      <w:r w:rsidR="00F178A9">
        <w:t>’</w:t>
      </w:r>
      <w:r w:rsidRPr="00381E3F">
        <w:t>t read and understand. Or short-term memory loss; that was literally today, I had someone come in: she</w:t>
      </w:r>
      <w:r w:rsidR="00F178A9">
        <w:t>’</w:t>
      </w:r>
      <w:r w:rsidRPr="00381E3F">
        <w:t>s a lovely lady, but she has a lot of problem</w:t>
      </w:r>
      <w:r w:rsidR="003D4A59">
        <w:t>s</w:t>
      </w:r>
      <w:r w:rsidRPr="00381E3F">
        <w:t xml:space="preserve"> with the government and fines and everything </w:t>
      </w:r>
      <w:r w:rsidR="00E71B31">
        <w:t>’</w:t>
      </w:r>
      <w:r w:rsidRPr="00381E3F">
        <w:t xml:space="preserve">cause she has short-term memory loss. </w:t>
      </w:r>
    </w:p>
    <w:p w14:paraId="3A4A23E5" w14:textId="1EB95C93" w:rsidR="007E4203" w:rsidRPr="00381E3F" w:rsidRDefault="007E4203" w:rsidP="007E4203">
      <w:pPr>
        <w:pStyle w:val="Attribution"/>
      </w:pPr>
      <w:r w:rsidRPr="00381E3F">
        <w:t>NEST LS, Wave 5, Digital Plus, Interview</w:t>
      </w:r>
      <w:r w:rsidR="005F0496">
        <w:t xml:space="preserve"> 1</w:t>
      </w:r>
    </w:p>
    <w:p w14:paraId="494FD01F" w14:textId="77777777" w:rsidR="007E4203" w:rsidRPr="00381E3F" w:rsidRDefault="007E4203" w:rsidP="00A11BB6">
      <w:pPr>
        <w:pStyle w:val="Heading4"/>
        <w:numPr>
          <w:ilvl w:val="3"/>
          <w:numId w:val="23"/>
        </w:numPr>
        <w:ind w:left="864" w:hanging="864"/>
      </w:pPr>
      <w:r w:rsidRPr="00381E3F">
        <w:t>Participants who have difficulty understanding or navigating the labour market</w:t>
      </w:r>
    </w:p>
    <w:p w14:paraId="15F01D7D" w14:textId="48212947" w:rsidR="007E4203" w:rsidRPr="00381E3F" w:rsidRDefault="007E4203" w:rsidP="007E4203">
      <w:r w:rsidRPr="00381E3F">
        <w:t xml:space="preserve">Both the NEST LS and </w:t>
      </w:r>
      <w:r w:rsidRPr="006C5580">
        <w:t xml:space="preserve">PEES Qualitative </w:t>
      </w:r>
      <w:r w:rsidR="00A12AC9" w:rsidRPr="00604A2B">
        <w:t>research</w:t>
      </w:r>
      <w:r w:rsidR="00A12AC9">
        <w:t xml:space="preserve"> </w:t>
      </w:r>
      <w:r w:rsidRPr="00381E3F">
        <w:t>uncovered examples of participants who might otherwise be considered digitally literate but have struggled in DS as they lack familiarity with the labour market, including understanding available career options, skills requirements, and how and where to look for assistance. These participants included school leavers who were looking to move into the workforce, people who had been employed for extended periods in Australia or overseas, and/or participants who had little experience of looking for work in a digital environment. Typically</w:t>
      </w:r>
      <w:r>
        <w:t>,</w:t>
      </w:r>
      <w:r w:rsidRPr="00381E3F">
        <w:t xml:space="preserve"> these </w:t>
      </w:r>
      <w:r>
        <w:t>were</w:t>
      </w:r>
      <w:r w:rsidRPr="00381E3F">
        <w:t xml:space="preserve"> participants aged under 20 years </w:t>
      </w:r>
      <w:r>
        <w:t>or</w:t>
      </w:r>
      <w:r w:rsidRPr="00381E3F">
        <w:t xml:space="preserve"> over 45 years.</w:t>
      </w:r>
    </w:p>
    <w:p w14:paraId="37A8114A" w14:textId="77777777" w:rsidR="007E4203" w:rsidRPr="00381E3F" w:rsidRDefault="007E4203" w:rsidP="00A11BB6">
      <w:pPr>
        <w:pStyle w:val="Heading4"/>
        <w:numPr>
          <w:ilvl w:val="3"/>
          <w:numId w:val="23"/>
        </w:numPr>
        <w:ind w:left="864" w:hanging="864"/>
      </w:pPr>
      <w:r w:rsidRPr="00381E3F">
        <w:t>Social isolation</w:t>
      </w:r>
    </w:p>
    <w:p w14:paraId="45AC054C" w14:textId="1C7E984C" w:rsidR="007E4203" w:rsidRPr="00381E3F" w:rsidRDefault="007E4203" w:rsidP="007E4203">
      <w:r w:rsidRPr="00381E3F">
        <w:t>Findings from the NEST LS and PEES Qual</w:t>
      </w:r>
      <w:r>
        <w:t>itative</w:t>
      </w:r>
      <w:r w:rsidR="00A12AC9">
        <w:t xml:space="preserve"> research</w:t>
      </w:r>
      <w:r w:rsidR="001002F2">
        <w:t xml:space="preserve"> </w:t>
      </w:r>
      <w:r w:rsidRPr="00381E3F">
        <w:t xml:space="preserve">found that an online service may not be the most appropriate service for participants who are socially isolated, those without friends or family around them, and those who have </w:t>
      </w:r>
      <w:r>
        <w:t xml:space="preserve">some types of </w:t>
      </w:r>
      <w:r w:rsidRPr="00381E3F">
        <w:t>mental health issues. Engagement through the digital platform may entrench social isolation, since providers can play an important role in connecting participants with support services, increasing their confidence when communicating with peers, and challenging self-limiting beliefs and behaviours. Suggested measures to reduce social isolation include using positive language in communications, providing information about local support services and activities, and sending reminders to help participants manage time and commitments.</w:t>
      </w:r>
    </w:p>
    <w:p w14:paraId="7353FE09" w14:textId="77777777" w:rsidR="007E4203" w:rsidRPr="00381E3F" w:rsidRDefault="007E4203" w:rsidP="00A11BB6">
      <w:pPr>
        <w:pStyle w:val="Heading4"/>
        <w:numPr>
          <w:ilvl w:val="3"/>
          <w:numId w:val="23"/>
        </w:numPr>
        <w:ind w:left="864" w:hanging="864"/>
      </w:pPr>
      <w:r w:rsidRPr="00381E3F">
        <w:t>Other groups may also be disadvantaged in an online environment</w:t>
      </w:r>
    </w:p>
    <w:p w14:paraId="78459FC5" w14:textId="77777777" w:rsidR="007E4203" w:rsidRPr="00381E3F" w:rsidRDefault="007E4203" w:rsidP="007E4203">
      <w:r w:rsidRPr="00381E3F">
        <w:t xml:space="preserve">While low digital literacy is likely to be a primary barrier to online engagement, it is also likely to be negatively correlated with other indicators of disadvantage, such as low educational attainment. </w:t>
      </w:r>
    </w:p>
    <w:p w14:paraId="220F3630" w14:textId="1E3BB9EF" w:rsidR="007E4203" w:rsidRPr="00381E3F" w:rsidRDefault="007E4203" w:rsidP="007E4203">
      <w:r w:rsidRPr="00381E3F">
        <w:lastRenderedPageBreak/>
        <w:t xml:space="preserve">The analysis above highlights several groups </w:t>
      </w:r>
      <w:r w:rsidR="00E11D6A">
        <w:t>with</w:t>
      </w:r>
      <w:r w:rsidRPr="00381E3F">
        <w:t xml:space="preserve"> low levels of digital engagement. Of the overall PEES Survey respondent population, 1.8% report</w:t>
      </w:r>
      <w:r>
        <w:t>ed</w:t>
      </w:r>
      <w:r w:rsidRPr="00381E3F">
        <w:t xml:space="preserve"> never using a device to access the internet. Compared to this, groups more likely to report never accessing the internet include participants:</w:t>
      </w:r>
    </w:p>
    <w:p w14:paraId="3C9E9F63" w14:textId="77777777" w:rsidR="007E4203" w:rsidRPr="00381E3F" w:rsidRDefault="007E4203" w:rsidP="007E4203">
      <w:pPr>
        <w:pStyle w:val="Bullet1"/>
      </w:pPr>
      <w:r w:rsidRPr="00381E3F">
        <w:t>with less than Year 10 education (12.0%)</w:t>
      </w:r>
    </w:p>
    <w:p w14:paraId="2C556B8A" w14:textId="77777777" w:rsidR="007E4203" w:rsidRPr="00381E3F" w:rsidRDefault="007E4203" w:rsidP="007E4203">
      <w:pPr>
        <w:pStyle w:val="Bullet1"/>
      </w:pPr>
      <w:r w:rsidRPr="00381E3F">
        <w:t>with low levels of English proficiency (9.6%)</w:t>
      </w:r>
    </w:p>
    <w:p w14:paraId="640B470D" w14:textId="77777777" w:rsidR="007E4203" w:rsidRPr="00381E3F" w:rsidRDefault="007E4203" w:rsidP="007E4203">
      <w:pPr>
        <w:pStyle w:val="Bullet1"/>
      </w:pPr>
      <w:r w:rsidRPr="00381E3F">
        <w:t>in outer regional areas (5.1%)</w:t>
      </w:r>
    </w:p>
    <w:p w14:paraId="1FB1A739" w14:textId="77777777" w:rsidR="007E4203" w:rsidRPr="00381E3F" w:rsidRDefault="007E4203" w:rsidP="007E4203">
      <w:pPr>
        <w:pStyle w:val="Bullet1"/>
      </w:pPr>
      <w:r w:rsidRPr="00381E3F">
        <w:t>who were homeless (3.0%)</w:t>
      </w:r>
    </w:p>
    <w:p w14:paraId="7D6905F4" w14:textId="17508C50" w:rsidR="007E4203" w:rsidRPr="00381E3F" w:rsidRDefault="007E4203" w:rsidP="007E4203">
      <w:pPr>
        <w:pStyle w:val="Bullet1"/>
      </w:pPr>
      <w:r w:rsidRPr="00381E3F">
        <w:t>with Year 10 or 11 education (2.9%).</w:t>
      </w:r>
    </w:p>
    <w:p w14:paraId="41165016" w14:textId="535AD8B6" w:rsidR="007E4203" w:rsidRPr="00381E3F" w:rsidRDefault="007E4203" w:rsidP="007E4203">
      <w:r w:rsidRPr="00381E3F">
        <w:t>The evaluation of the Online JSCI Trial also found that people who had experienced unstable living arrangements and people with disability were less likely to complete the JSS (</w:t>
      </w:r>
      <w:r w:rsidRPr="00381E3F">
        <w:fldChar w:fldCharType="begin"/>
      </w:r>
      <w:r w:rsidRPr="00381E3F">
        <w:instrText xml:space="preserve"> REF _Ref86145411 \h  \* MERGEFORMAT </w:instrText>
      </w:r>
      <w:r w:rsidRPr="00381E3F">
        <w:fldChar w:fldCharType="separate"/>
      </w:r>
      <w:r w:rsidR="009C2258" w:rsidRPr="00381E3F">
        <w:t xml:space="preserve">Table </w:t>
      </w:r>
      <w:r w:rsidR="009C2258">
        <w:rPr>
          <w:noProof/>
        </w:rPr>
        <w:t>4.3</w:t>
      </w:r>
      <w:r w:rsidRPr="00381E3F">
        <w:fldChar w:fldCharType="end"/>
      </w:r>
      <w:r w:rsidRPr="00381E3F">
        <w:t xml:space="preserve">). </w:t>
      </w:r>
    </w:p>
    <w:p w14:paraId="100B2BF2" w14:textId="5B1D6A67" w:rsidR="007E4203" w:rsidRPr="00381E3F" w:rsidRDefault="007E4203" w:rsidP="007E4203">
      <w:r w:rsidRPr="00381E3F">
        <w:t xml:space="preserve">As noted above, the indicators of disadvantage found in the </w:t>
      </w:r>
      <w:r w:rsidR="00F121D4">
        <w:t>O</w:t>
      </w:r>
      <w:r w:rsidRPr="00381E3F">
        <w:t xml:space="preserve">nline JSCI </w:t>
      </w:r>
      <w:r w:rsidR="00F121D4">
        <w:t>T</w:t>
      </w:r>
      <w:r w:rsidRPr="00381E3F">
        <w:t xml:space="preserve">rial remained statistically significant even after controlling for digital literacy. This tends to suggest that even for those with a high level of digital literacy, health- or housing-related disadvantage may also impact on capacity to </w:t>
      </w:r>
      <w:r>
        <w:t>use</w:t>
      </w:r>
      <w:r w:rsidRPr="00381E3F">
        <w:t xml:space="preserve"> online services</w:t>
      </w:r>
      <w:r>
        <w:t xml:space="preserve"> effectively</w:t>
      </w:r>
      <w:r w:rsidRPr="00381E3F">
        <w:t>.</w:t>
      </w:r>
    </w:p>
    <w:p w14:paraId="17A18F20" w14:textId="44D8B8E2" w:rsidR="007E4203" w:rsidRPr="00381E3F" w:rsidRDefault="007E4203" w:rsidP="007E4203">
      <w:pPr>
        <w:pStyle w:val="Caption"/>
      </w:pPr>
      <w:bookmarkStart w:id="479" w:name="_Ref86145411"/>
      <w:bookmarkStart w:id="480" w:name="_Toc94537391"/>
      <w:bookmarkStart w:id="481" w:name="_Toc110074581"/>
      <w:bookmarkStart w:id="482" w:name="_Toc116314705"/>
      <w:bookmarkStart w:id="483" w:name="_Toc122558544"/>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479"/>
      <w:r w:rsidRPr="00381E3F">
        <w:t xml:space="preserve"> Selected characteristics of J</w:t>
      </w:r>
      <w:r w:rsidR="00FC1F89">
        <w:t xml:space="preserve">ob </w:t>
      </w:r>
      <w:r w:rsidRPr="00381E3F">
        <w:t>S</w:t>
      </w:r>
      <w:r w:rsidR="00FC1F89">
        <w:t xml:space="preserve">eeker </w:t>
      </w:r>
      <w:r w:rsidRPr="00381E3F">
        <w:t>S</w:t>
      </w:r>
      <w:r w:rsidR="00FC1F89">
        <w:t>napshot (JSS)</w:t>
      </w:r>
      <w:r w:rsidRPr="00381E3F">
        <w:t xml:space="preserve"> completers and non-completers, 2019 (</w:t>
      </w:r>
      <w:r w:rsidR="00E11D6A">
        <w:t>number</w:t>
      </w:r>
      <w:r w:rsidRPr="00381E3F">
        <w:t xml:space="preserve"> and %)</w:t>
      </w:r>
      <w:bookmarkEnd w:id="480"/>
      <w:bookmarkEnd w:id="481"/>
      <w:bookmarkEnd w:id="482"/>
      <w:bookmarkEnd w:id="483"/>
    </w:p>
    <w:tbl>
      <w:tblPr>
        <w:tblStyle w:val="DES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121"/>
        <w:gridCol w:w="1843"/>
        <w:gridCol w:w="1843"/>
      </w:tblGrid>
      <w:tr w:rsidR="007E4203" w:rsidRPr="00381E3F" w14:paraId="159E45D0"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119" w:type="dxa"/>
            <w:tcBorders>
              <w:bottom w:val="single" w:sz="4" w:space="0" w:color="auto"/>
            </w:tcBorders>
            <w:tcMar>
              <w:top w:w="28" w:type="dxa"/>
              <w:bottom w:w="28" w:type="dxa"/>
            </w:tcMar>
            <w:hideMark/>
          </w:tcPr>
          <w:p w14:paraId="2BFC788C" w14:textId="77777777" w:rsidR="007E4203" w:rsidRPr="008D5C90" w:rsidRDefault="007E4203" w:rsidP="008D5C90">
            <w:pPr>
              <w:pStyle w:val="TableText"/>
              <w:keepNext/>
              <w:keepLines/>
              <w:spacing w:before="0" w:beforeAutospacing="0" w:after="100"/>
              <w:rPr>
                <w:rFonts w:asciiTheme="minorHAnsi" w:hAnsiTheme="minorHAnsi"/>
                <w:b/>
                <w:bCs w:val="0"/>
                <w:szCs w:val="18"/>
                <w:lang w:eastAsia="en-AU"/>
              </w:rPr>
            </w:pPr>
            <w:r w:rsidRPr="008D5C90">
              <w:rPr>
                <w:rFonts w:asciiTheme="minorHAnsi" w:hAnsiTheme="minorHAnsi"/>
                <w:b/>
                <w:bCs w:val="0"/>
                <w:szCs w:val="18"/>
                <w:lang w:eastAsia="en-AU"/>
              </w:rPr>
              <w:t>Selected characteristics</w:t>
            </w:r>
          </w:p>
        </w:tc>
        <w:tc>
          <w:tcPr>
            <w:tcW w:w="2121" w:type="dxa"/>
            <w:tcBorders>
              <w:bottom w:val="single" w:sz="4" w:space="0" w:color="auto"/>
            </w:tcBorders>
            <w:noWrap/>
            <w:tcMar>
              <w:top w:w="28" w:type="dxa"/>
              <w:bottom w:w="28" w:type="dxa"/>
            </w:tcMar>
            <w:hideMark/>
          </w:tcPr>
          <w:p w14:paraId="0FA95600" w14:textId="45A4BC3F" w:rsidR="007E4203" w:rsidRPr="008D5C90" w:rsidRDefault="007E4203" w:rsidP="008D5C90">
            <w:pPr>
              <w:pStyle w:val="TableText"/>
              <w:keepNext/>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Participant n</w:t>
            </w:r>
          </w:p>
        </w:tc>
        <w:tc>
          <w:tcPr>
            <w:tcW w:w="1843" w:type="dxa"/>
            <w:tcBorders>
              <w:bottom w:val="single" w:sz="4" w:space="0" w:color="auto"/>
            </w:tcBorders>
            <w:noWrap/>
            <w:tcMar>
              <w:top w:w="28" w:type="dxa"/>
              <w:bottom w:w="28" w:type="dxa"/>
            </w:tcMar>
            <w:hideMark/>
          </w:tcPr>
          <w:p w14:paraId="6E54E7E2" w14:textId="0799F735" w:rsidR="007E4203" w:rsidRPr="008D5C90" w:rsidRDefault="007E4203" w:rsidP="008D5C90">
            <w:pPr>
              <w:pStyle w:val="TableText"/>
              <w:keepNext/>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Completer</w:t>
            </w:r>
            <w:r w:rsidR="008D5C90">
              <w:rPr>
                <w:rFonts w:asciiTheme="minorHAnsi" w:hAnsiTheme="minorHAnsi"/>
                <w:b/>
                <w:bCs w:val="0"/>
                <w:szCs w:val="18"/>
                <w:lang w:eastAsia="en-AU"/>
              </w:rPr>
              <w:t xml:space="preserve"> %</w:t>
            </w:r>
          </w:p>
        </w:tc>
        <w:tc>
          <w:tcPr>
            <w:tcW w:w="1843" w:type="dxa"/>
            <w:tcBorders>
              <w:bottom w:val="single" w:sz="4" w:space="0" w:color="auto"/>
            </w:tcBorders>
            <w:tcMar>
              <w:top w:w="28" w:type="dxa"/>
              <w:bottom w:w="28" w:type="dxa"/>
            </w:tcMar>
          </w:tcPr>
          <w:p w14:paraId="4A50B78C" w14:textId="3357D8D5" w:rsidR="007E4203" w:rsidRPr="008D5C90" w:rsidRDefault="007E4203" w:rsidP="008D5C90">
            <w:pPr>
              <w:pStyle w:val="TableText"/>
              <w:keepNext/>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val="0"/>
                <w:szCs w:val="18"/>
                <w:lang w:eastAsia="en-AU"/>
              </w:rPr>
            </w:pPr>
            <w:r w:rsidRPr="008D5C90">
              <w:rPr>
                <w:rFonts w:asciiTheme="minorHAnsi" w:hAnsiTheme="minorHAnsi"/>
                <w:b/>
                <w:bCs w:val="0"/>
                <w:szCs w:val="18"/>
                <w:lang w:eastAsia="en-AU"/>
              </w:rPr>
              <w:t>Non-completer</w:t>
            </w:r>
            <w:r w:rsidR="00B31613">
              <w:rPr>
                <w:rFonts w:asciiTheme="minorHAnsi" w:hAnsiTheme="minorHAnsi"/>
                <w:b/>
                <w:bCs w:val="0"/>
                <w:szCs w:val="18"/>
                <w:lang w:eastAsia="en-AU"/>
              </w:rPr>
              <w:t xml:space="preserve"> %</w:t>
            </w:r>
          </w:p>
        </w:tc>
      </w:tr>
      <w:tr w:rsidR="007E4203" w:rsidRPr="00381E3F" w14:paraId="5BA91BF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73E8E8C4" w14:textId="362B66B1" w:rsidR="007E4203" w:rsidRPr="00381E3F" w:rsidRDefault="007E4203" w:rsidP="008D5C90">
            <w:pPr>
              <w:pStyle w:val="TableText"/>
              <w:keepNext/>
              <w:keepLines/>
              <w:spacing w:before="0" w:beforeAutospacing="0" w:after="100"/>
              <w:rPr>
                <w:color w:val="000000"/>
                <w:lang w:eastAsia="en-AU"/>
              </w:rPr>
            </w:pPr>
            <w:r w:rsidRPr="00381E3F">
              <w:rPr>
                <w:b/>
                <w:bCs w:val="0"/>
                <w:color w:val="000000"/>
                <w:lang w:eastAsia="en-AU"/>
              </w:rPr>
              <w:t>Living situation</w:t>
            </w:r>
            <w:r w:rsidR="00E11D6A" w:rsidRPr="00E11D6A">
              <w:rPr>
                <w:color w:val="000000"/>
                <w:vertAlign w:val="superscript"/>
                <w:lang w:eastAsia="en-AU"/>
              </w:rPr>
              <w:t>1</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4936ADD9"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lang w:eastAsia="en-AU"/>
              </w:rPr>
            </w:pP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51B84768"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lang w:eastAsia="en-AU"/>
              </w:rPr>
            </w:pP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25983800"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lang w:eastAsia="en-AU"/>
              </w:rPr>
            </w:pPr>
          </w:p>
        </w:tc>
      </w:tr>
      <w:tr w:rsidR="007E4203" w:rsidRPr="00381E3F" w14:paraId="5DCE789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01A27C8B" w14:textId="77777777" w:rsidR="007E4203" w:rsidRPr="00381E3F" w:rsidRDefault="007E4203" w:rsidP="008D5C90">
            <w:pPr>
              <w:pStyle w:val="TableText"/>
              <w:keepNext/>
              <w:keepLines/>
              <w:spacing w:before="0" w:beforeAutospacing="0" w:after="100"/>
              <w:ind w:left="164"/>
              <w:rPr>
                <w:color w:val="000000"/>
                <w:lang w:eastAsia="en-AU"/>
              </w:rPr>
            </w:pPr>
            <w:r w:rsidRPr="00381E3F">
              <w:rPr>
                <w:color w:val="000000"/>
                <w:lang w:eastAsia="en-AU"/>
              </w:rPr>
              <w:t>Stable</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5190A19C"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2,031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3494B198"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56.1</w:t>
            </w: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476DE3F1"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43.9</w:t>
            </w:r>
          </w:p>
        </w:tc>
      </w:tr>
      <w:tr w:rsidR="007E4203" w:rsidRPr="00381E3F" w14:paraId="30D522D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54F4B269" w14:textId="77777777" w:rsidR="007E4203" w:rsidRPr="00381E3F" w:rsidRDefault="007E4203" w:rsidP="008D5C90">
            <w:pPr>
              <w:pStyle w:val="TableText"/>
              <w:keepNext/>
              <w:keepLines/>
              <w:spacing w:before="0" w:beforeAutospacing="0" w:after="100"/>
              <w:ind w:left="164"/>
              <w:rPr>
                <w:color w:val="000000"/>
                <w:lang w:eastAsia="en-AU"/>
              </w:rPr>
            </w:pPr>
            <w:r w:rsidRPr="00381E3F">
              <w:rPr>
                <w:color w:val="000000"/>
                <w:lang w:eastAsia="en-AU"/>
              </w:rPr>
              <w:t>Unstable</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4A6D4E85"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763</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5E6A1F21"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49.6</w:t>
            </w: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28391486"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50.4</w:t>
            </w:r>
          </w:p>
        </w:tc>
      </w:tr>
      <w:tr w:rsidR="007E4203" w:rsidRPr="00381E3F" w14:paraId="23BEC6B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7BA72504" w14:textId="77777777" w:rsidR="007E4203" w:rsidRPr="00381E3F" w:rsidRDefault="007E4203" w:rsidP="008D5C90">
            <w:pPr>
              <w:pStyle w:val="TableText"/>
              <w:keepNext/>
              <w:keepLines/>
              <w:spacing w:before="0" w:beforeAutospacing="0" w:after="100"/>
              <w:rPr>
                <w:b/>
                <w:bCs w:val="0"/>
                <w:color w:val="000000"/>
                <w:lang w:eastAsia="en-AU"/>
              </w:rPr>
            </w:pPr>
            <w:r w:rsidRPr="00381E3F">
              <w:rPr>
                <w:b/>
                <w:bCs w:val="0"/>
                <w:color w:val="000000"/>
                <w:lang w:eastAsia="en-AU"/>
              </w:rPr>
              <w:t>Disability status</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5643F526"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0820A5D3"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67863C28"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p>
        </w:tc>
      </w:tr>
      <w:tr w:rsidR="007E4203" w:rsidRPr="00381E3F" w14:paraId="541B57D8"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tcPr>
          <w:p w14:paraId="68D926F3" w14:textId="77777777" w:rsidR="007E4203" w:rsidRPr="00381E3F" w:rsidRDefault="007E4203" w:rsidP="008D5C90">
            <w:pPr>
              <w:pStyle w:val="TableText"/>
              <w:keepNext/>
              <w:keepLines/>
              <w:spacing w:before="0" w:beforeAutospacing="0" w:after="100"/>
              <w:ind w:left="164"/>
              <w:rPr>
                <w:color w:val="000000"/>
                <w:lang w:eastAsia="en-AU"/>
              </w:rPr>
            </w:pPr>
            <w:r w:rsidRPr="00381E3F">
              <w:rPr>
                <w:color w:val="000000"/>
                <w:lang w:eastAsia="en-AU"/>
              </w:rPr>
              <w:t>With disability</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6DB83063"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383</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4E252652"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35.8</w:t>
            </w: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023C0869"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64.2</w:t>
            </w:r>
          </w:p>
        </w:tc>
      </w:tr>
      <w:tr w:rsidR="007E4203" w:rsidRPr="00381E3F" w14:paraId="09CDCE2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3805E00C" w14:textId="77777777" w:rsidR="007E4203" w:rsidRPr="00381E3F" w:rsidRDefault="007E4203" w:rsidP="008D5C90">
            <w:pPr>
              <w:pStyle w:val="TableText"/>
              <w:keepNext/>
              <w:keepLines/>
              <w:spacing w:before="0" w:beforeAutospacing="0" w:after="100"/>
              <w:ind w:left="164"/>
              <w:rPr>
                <w:color w:val="000000"/>
                <w:lang w:eastAsia="en-AU"/>
              </w:rPr>
            </w:pPr>
            <w:r w:rsidRPr="00381E3F">
              <w:rPr>
                <w:color w:val="000000"/>
                <w:lang w:eastAsia="en-AU"/>
              </w:rPr>
              <w:t>Without disability</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tcPr>
          <w:p w14:paraId="54711063"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2,459</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108E929D"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lang w:eastAsia="en-AU"/>
              </w:rPr>
            </w:pPr>
            <w:r w:rsidRPr="00381E3F">
              <w:rPr>
                <w:color w:val="000000"/>
              </w:rPr>
              <w:t>56.7</w:t>
            </w: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489B530C"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rPr>
            </w:pPr>
            <w:r w:rsidRPr="00381E3F">
              <w:rPr>
                <w:color w:val="000000"/>
              </w:rPr>
              <w:t>43.3</w:t>
            </w:r>
          </w:p>
        </w:tc>
      </w:tr>
      <w:tr w:rsidR="007E4203" w:rsidRPr="00381E3F" w14:paraId="2C6FC70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tcBorders>
              <w:top w:val="single" w:sz="4" w:space="0" w:color="auto"/>
              <w:bottom w:val="single" w:sz="4" w:space="0" w:color="auto"/>
              <w:right w:val="single" w:sz="4" w:space="0" w:color="auto"/>
            </w:tcBorders>
            <w:shd w:val="clear" w:color="auto" w:fill="FFFFFF" w:themeFill="background1"/>
            <w:tcMar>
              <w:top w:w="28" w:type="dxa"/>
              <w:bottom w:w="28" w:type="dxa"/>
            </w:tcMar>
            <w:hideMark/>
          </w:tcPr>
          <w:p w14:paraId="376B4D85" w14:textId="1A0DB029" w:rsidR="007E4203" w:rsidRPr="00381E3F" w:rsidRDefault="007E4203" w:rsidP="008D5C90">
            <w:pPr>
              <w:pStyle w:val="TableText"/>
              <w:keepNext/>
              <w:keepLines/>
              <w:spacing w:before="0" w:beforeAutospacing="0" w:after="100"/>
              <w:rPr>
                <w:b/>
                <w:bCs w:val="0"/>
                <w:color w:val="000000"/>
                <w:lang w:eastAsia="en-AU"/>
              </w:rPr>
            </w:pPr>
            <w:r w:rsidRPr="00381E3F">
              <w:rPr>
                <w:b/>
                <w:bCs w:val="0"/>
                <w:color w:val="000000"/>
                <w:lang w:eastAsia="en-AU"/>
              </w:rPr>
              <w:t>All observations</w:t>
            </w:r>
            <w:r w:rsidR="00E11D6A" w:rsidRPr="00E11D6A">
              <w:rPr>
                <w:b/>
                <w:bCs w:val="0"/>
                <w:color w:val="000000"/>
                <w:vertAlign w:val="superscript"/>
                <w:lang w:eastAsia="en-AU"/>
              </w:rPr>
              <w:t>2</w:t>
            </w:r>
          </w:p>
        </w:tc>
        <w:tc>
          <w:tcPr>
            <w:tcW w:w="2121"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2A89B17F"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b/>
                <w:bCs w:val="0"/>
                <w:color w:val="000000"/>
                <w:lang w:eastAsia="en-AU"/>
              </w:rPr>
            </w:pPr>
            <w:r w:rsidRPr="00381E3F">
              <w:rPr>
                <w:b/>
                <w:bCs w:val="0"/>
                <w:color w:val="000000"/>
                <w:lang w:eastAsia="en-AU"/>
              </w:rPr>
              <w:t>3,105</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hideMark/>
          </w:tcPr>
          <w:p w14:paraId="7F6B283B"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b/>
                <w:bCs w:val="0"/>
                <w:color w:val="000000"/>
                <w:lang w:eastAsia="en-AU"/>
              </w:rPr>
            </w:pPr>
            <w:r w:rsidRPr="00381E3F">
              <w:rPr>
                <w:b/>
                <w:bCs w:val="0"/>
                <w:color w:val="000000"/>
                <w:lang w:eastAsia="en-AU"/>
              </w:rPr>
              <w:t>53.8</w:t>
            </w:r>
          </w:p>
        </w:tc>
        <w:tc>
          <w:tcPr>
            <w:tcW w:w="1843" w:type="dxa"/>
            <w:tcBorders>
              <w:top w:val="single" w:sz="4" w:space="0" w:color="auto"/>
              <w:left w:val="single" w:sz="4" w:space="0" w:color="auto"/>
              <w:bottom w:val="single" w:sz="4" w:space="0" w:color="auto"/>
            </w:tcBorders>
            <w:shd w:val="clear" w:color="auto" w:fill="FFFFFF" w:themeFill="background1"/>
            <w:tcMar>
              <w:top w:w="28" w:type="dxa"/>
              <w:bottom w:w="28" w:type="dxa"/>
            </w:tcMar>
          </w:tcPr>
          <w:p w14:paraId="4CF34A22" w14:textId="77777777" w:rsidR="007E4203" w:rsidRPr="00381E3F" w:rsidRDefault="007E4203" w:rsidP="008D5C90">
            <w:pPr>
              <w:pStyle w:val="TableText"/>
              <w:keepNext/>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b/>
                <w:bCs w:val="0"/>
                <w:color w:val="000000"/>
                <w:lang w:eastAsia="en-AU"/>
              </w:rPr>
            </w:pPr>
            <w:r w:rsidRPr="00381E3F">
              <w:rPr>
                <w:b/>
                <w:bCs w:val="0"/>
                <w:color w:val="000000"/>
                <w:lang w:eastAsia="en-AU"/>
              </w:rPr>
              <w:t>46.2</w:t>
            </w:r>
          </w:p>
        </w:tc>
      </w:tr>
    </w:tbl>
    <w:p w14:paraId="16C0678B" w14:textId="6288113B" w:rsidR="00313DAE" w:rsidRDefault="007E4203">
      <w:pPr>
        <w:pStyle w:val="Sourceandnotetext"/>
      </w:pPr>
      <w:r w:rsidRPr="00CE388B">
        <w:t>Source:</w:t>
      </w:r>
      <w:r w:rsidR="00E11D6A" w:rsidRPr="00CE388B">
        <w:tab/>
      </w:r>
      <w:r w:rsidRPr="00CE388B">
        <w:t xml:space="preserve">2019 Job Seeker Snapshot </w:t>
      </w:r>
      <w:r w:rsidRPr="006C5580">
        <w:t>Survey</w:t>
      </w:r>
      <w:r w:rsidR="00735DB9">
        <w:t>.</w:t>
      </w:r>
    </w:p>
    <w:p w14:paraId="4F867BE1" w14:textId="19DE3F1A" w:rsidR="00E11D6A" w:rsidRPr="00CE388B" w:rsidRDefault="007E4203">
      <w:pPr>
        <w:pStyle w:val="Sourceandnotetext"/>
      </w:pPr>
      <w:r w:rsidRPr="00CE388B">
        <w:t>Notes:</w:t>
      </w:r>
      <w:r w:rsidR="00E11D6A" w:rsidRPr="00CE388B">
        <w:tab/>
        <w:t xml:space="preserve">1. </w:t>
      </w:r>
      <w:r w:rsidRPr="00CE388B">
        <w:t xml:space="preserve">Unstable means answered yes to the survey question </w:t>
      </w:r>
      <w:r w:rsidR="00F178A9">
        <w:t>‘</w:t>
      </w:r>
      <w:r w:rsidRPr="00CE388B">
        <w:t>Have you ever experienced not having a permanent place to live?</w:t>
      </w:r>
      <w:r w:rsidR="00014748">
        <w:t>’</w:t>
      </w:r>
    </w:p>
    <w:p w14:paraId="7E0E84DE" w14:textId="10CCE6BF" w:rsidR="007E4203" w:rsidRPr="00E11D6A" w:rsidRDefault="00E11D6A" w:rsidP="00E11D6A">
      <w:pPr>
        <w:pStyle w:val="Source"/>
        <w:keepNext/>
        <w:keepLines/>
        <w:spacing w:before="0" w:after="0"/>
        <w:ind w:firstLine="720"/>
        <w:rPr>
          <w:b/>
        </w:rPr>
      </w:pPr>
      <w:r w:rsidRPr="00CE388B">
        <w:t xml:space="preserve">2. </w:t>
      </w:r>
      <w:r w:rsidR="007E4203" w:rsidRPr="00CE388B">
        <w:rPr>
          <w:color w:val="000000"/>
          <w:lang w:eastAsia="en-AU"/>
        </w:rPr>
        <w:t>Full</w:t>
      </w:r>
      <w:r w:rsidR="007E4203" w:rsidRPr="00082738">
        <w:rPr>
          <w:color w:val="000000"/>
          <w:lang w:eastAsia="en-AU"/>
        </w:rPr>
        <w:t xml:space="preserve"> sample includes some observations with no data on living situation and disability status.</w:t>
      </w:r>
    </w:p>
    <w:p w14:paraId="0E0C30C3" w14:textId="7E277C98" w:rsidR="007E4203" w:rsidRPr="00381E3F" w:rsidRDefault="007E4203" w:rsidP="007E4203">
      <w:pPr>
        <w:spacing w:before="240"/>
      </w:pPr>
      <w:r w:rsidRPr="00381E3F">
        <w:t>In the OEST, opt</w:t>
      </w:r>
      <w:r w:rsidR="00125D29">
        <w:t>-</w:t>
      </w:r>
      <w:r w:rsidRPr="00381E3F">
        <w:t>out rates were higher among cohorts with lower digital literacy, such as older age groups and those with lower levels of education. This reinforces the findings above regarding similar cohorts. It is also a finding reinforced by jobactive providers</w:t>
      </w:r>
      <w:r w:rsidR="00125D29">
        <w:t>,</w:t>
      </w:r>
      <w:r w:rsidRPr="00381E3F">
        <w:t xml:space="preserve"> who reported that internet access and digital literacy were not universal, even among less disadvantaged participants.</w:t>
      </w:r>
    </w:p>
    <w:p w14:paraId="04B762EA" w14:textId="77777777" w:rsidR="007E4203" w:rsidRPr="00381E3F" w:rsidRDefault="007E4203" w:rsidP="007E4203">
      <w:pPr>
        <w:pStyle w:val="Quotationstatement"/>
        <w:widowControl w:val="0"/>
      </w:pPr>
      <w:r w:rsidRPr="00381E3F">
        <w:t>[Participants] may have access to the internet because they have a smart phone, but they may not have internet at home.</w:t>
      </w:r>
    </w:p>
    <w:p w14:paraId="0A5A55B8" w14:textId="77777777" w:rsidR="007E4203" w:rsidRPr="00381E3F" w:rsidRDefault="007E4203" w:rsidP="007E4203">
      <w:pPr>
        <w:pStyle w:val="Attribution"/>
        <w:widowControl w:val="0"/>
      </w:pPr>
      <w:r w:rsidRPr="00381E3F">
        <w:t>OEST evaluation,</w:t>
      </w:r>
      <w:r w:rsidRPr="00381E3F" w:rsidDel="003F6E5C">
        <w:t xml:space="preserve"> </w:t>
      </w:r>
      <w:r w:rsidRPr="00381E3F">
        <w:t>jobactive provider</w:t>
      </w:r>
    </w:p>
    <w:p w14:paraId="46973BDA" w14:textId="10D2BD49" w:rsidR="007E4203" w:rsidRPr="00381E3F" w:rsidRDefault="007E4203" w:rsidP="007E4203">
      <w:pPr>
        <w:pStyle w:val="Quotationstatement"/>
        <w:widowControl w:val="0"/>
        <w:rPr>
          <w:color w:val="auto"/>
        </w:rPr>
      </w:pPr>
      <w:r w:rsidRPr="00381E3F">
        <w:rPr>
          <w:rStyle w:val="QuoteChar"/>
          <w:color w:val="auto"/>
        </w:rPr>
        <w:t>A considerable amount of job seekers don</w:t>
      </w:r>
      <w:r w:rsidR="00F178A9">
        <w:rPr>
          <w:rStyle w:val="QuoteChar"/>
          <w:color w:val="auto"/>
        </w:rPr>
        <w:t>’</w:t>
      </w:r>
      <w:r w:rsidRPr="00381E3F">
        <w:rPr>
          <w:rStyle w:val="QuoteChar"/>
          <w:color w:val="auto"/>
        </w:rPr>
        <w:t>t know how to use the internet … job seekers who have done factory or construction work need more help.</w:t>
      </w:r>
      <w:r w:rsidRPr="00381E3F">
        <w:rPr>
          <w:color w:val="auto"/>
        </w:rPr>
        <w:t xml:space="preserve"> </w:t>
      </w:r>
    </w:p>
    <w:p w14:paraId="32DFE307" w14:textId="77777777" w:rsidR="007E4203" w:rsidRPr="00381E3F" w:rsidRDefault="007E4203" w:rsidP="007E4203">
      <w:pPr>
        <w:pStyle w:val="Attribution"/>
        <w:widowControl w:val="0"/>
      </w:pPr>
      <w:r w:rsidRPr="00381E3F">
        <w:t>OEST evaluation,</w:t>
      </w:r>
      <w:r w:rsidRPr="00381E3F" w:rsidDel="003F6E5C">
        <w:t xml:space="preserve"> </w:t>
      </w:r>
      <w:r w:rsidRPr="00381E3F">
        <w:t xml:space="preserve">jobactive provider, </w:t>
      </w:r>
    </w:p>
    <w:p w14:paraId="52154C4C" w14:textId="77777777" w:rsidR="007E4203" w:rsidRPr="00381E3F" w:rsidRDefault="007E4203" w:rsidP="007E4203">
      <w:pPr>
        <w:pStyle w:val="Quotationstatement"/>
        <w:widowControl w:val="0"/>
      </w:pPr>
      <w:r w:rsidRPr="00381E3F">
        <w:t>I think about 50% of my [Stream] As can use the internet.</w:t>
      </w:r>
    </w:p>
    <w:p w14:paraId="161CE7C3" w14:textId="27118104" w:rsidR="007E4203" w:rsidRPr="00381E3F" w:rsidRDefault="007E4203" w:rsidP="007E4203">
      <w:pPr>
        <w:pStyle w:val="Attribution"/>
        <w:widowControl w:val="0"/>
      </w:pPr>
      <w:r w:rsidRPr="00381E3F">
        <w:t>OEST evaluation</w:t>
      </w:r>
      <w:r w:rsidR="00E52C22">
        <w:t>,</w:t>
      </w:r>
      <w:r w:rsidRPr="00381E3F" w:rsidDel="003F6E5C">
        <w:t xml:space="preserve"> </w:t>
      </w:r>
      <w:r w:rsidRPr="00381E3F">
        <w:t xml:space="preserve">jobactive provider </w:t>
      </w:r>
    </w:p>
    <w:p w14:paraId="6DF3E9BF" w14:textId="4BE3BD3E" w:rsidR="007E4203" w:rsidRPr="00381E3F" w:rsidRDefault="007E4203" w:rsidP="007E4203">
      <w:r w:rsidRPr="00381E3F">
        <w:lastRenderedPageBreak/>
        <w:t>As there were no provisions in the JSCI/JSS for assessing participants</w:t>
      </w:r>
      <w:r w:rsidR="00125D29">
        <w:t>’</w:t>
      </w:r>
      <w:r w:rsidRPr="00381E3F">
        <w:t xml:space="preserve"> digital literacy during the OEST, it is likely that some participants selected for the OEST faced difficulty in managing the online platform appropriately</w:t>
      </w:r>
      <w:r>
        <w:t>, though overall outcomes (such as leaving services or income support) for OEST participants were similar to those for similar provider</w:t>
      </w:r>
      <w:r w:rsidR="00125D29">
        <w:t>-</w:t>
      </w:r>
      <w:r>
        <w:t>serviced participants</w:t>
      </w:r>
      <w:r w:rsidRPr="00381E3F">
        <w:t>.</w:t>
      </w:r>
      <w:r>
        <w:rPr>
          <w:rStyle w:val="FootnoteReference"/>
        </w:rPr>
        <w:footnoteReference w:id="35"/>
      </w:r>
    </w:p>
    <w:p w14:paraId="415B3049" w14:textId="144C7A6F" w:rsidR="007E4203" w:rsidRPr="00F86BD5" w:rsidRDefault="007E4203" w:rsidP="002E04B6">
      <w:pPr>
        <w:pStyle w:val="Heading2"/>
        <w:numPr>
          <w:ilvl w:val="1"/>
          <w:numId w:val="40"/>
        </w:numPr>
      </w:pPr>
      <w:bookmarkStart w:id="484" w:name="_Ref86239422"/>
      <w:bookmarkStart w:id="485" w:name="_Toc94537267"/>
      <w:bookmarkStart w:id="486" w:name="_Toc110074433"/>
      <w:bookmarkStart w:id="487" w:name="_Toc124867159"/>
      <w:r w:rsidRPr="00C3175A">
        <w:t>Registration, assessment, and service allocation</w:t>
      </w:r>
      <w:bookmarkEnd w:id="484"/>
      <w:bookmarkEnd w:id="485"/>
      <w:bookmarkEnd w:id="486"/>
      <w:bookmarkEnd w:id="487"/>
      <w:r w:rsidRPr="00C3175A">
        <w:t xml:space="preserve"> </w:t>
      </w:r>
    </w:p>
    <w:p w14:paraId="62582993" w14:textId="78801590" w:rsidR="007E4203" w:rsidRDefault="007E4203" w:rsidP="007E4203">
      <w:r w:rsidRPr="00381E3F">
        <w:t>This section discusses the processes, and participant experiences</w:t>
      </w:r>
      <w:r w:rsidR="00326C87">
        <w:t>,</w:t>
      </w:r>
      <w:r w:rsidRPr="00381E3F">
        <w:t xml:space="preserve"> of applying for assistance online and of allocation to service, including completion of the JSS and </w:t>
      </w:r>
      <w:r w:rsidR="00033538">
        <w:t xml:space="preserve">the </w:t>
      </w:r>
      <w:r w:rsidRPr="00381E3F">
        <w:t xml:space="preserve">DA. It explores the registration process, including the extent to which people who use the digital platform understand the need to disclose personal information and the purpose for which it is used, the extent to which participants appear to be allocated to the most appropriate service, and their experiences of the Digital Gateway. </w:t>
      </w:r>
    </w:p>
    <w:p w14:paraId="2A81E8EA" w14:textId="77777777" w:rsidR="00765DE4" w:rsidRPr="00381E3F" w:rsidRDefault="00765DE4" w:rsidP="00765DE4">
      <w:pPr>
        <w:rPr>
          <w:rFonts w:cstheme="minorHAnsi"/>
        </w:rPr>
      </w:pPr>
      <w:r w:rsidRPr="00381E3F">
        <w:rPr>
          <w:rFonts w:cstheme="minorHAnsi"/>
        </w:rPr>
        <w:t xml:space="preserve">Though not a focus of this evaluation, the onboarding process and the changes due to COVID-19 are explored here because they impact both the way participants are referred to employment services and the implementation of some aspects of the trial. </w:t>
      </w:r>
    </w:p>
    <w:p w14:paraId="54D11A7F" w14:textId="6D7276CB" w:rsidR="00765DE4" w:rsidRPr="00381E3F" w:rsidRDefault="00765DE4" w:rsidP="00765DE4">
      <w:pPr>
        <w:rPr>
          <w:rFonts w:cstheme="minorHAnsi"/>
        </w:rPr>
      </w:pPr>
      <w:r w:rsidRPr="00381E3F">
        <w:rPr>
          <w:rFonts w:cstheme="minorHAnsi"/>
        </w:rPr>
        <w:t xml:space="preserve">The Digital Gateway has evolved since it was implemented in response to COVID-19 and the movement of the mainstream application process online. In this context, the Digital Gateway is the term used to describe the online registration process for employment services and includes the application process and completion of the JSS and </w:t>
      </w:r>
      <w:r w:rsidR="00033538">
        <w:rPr>
          <w:rFonts w:cstheme="minorHAnsi"/>
        </w:rPr>
        <w:t xml:space="preserve">the </w:t>
      </w:r>
      <w:r>
        <w:rPr>
          <w:rFonts w:cstheme="minorHAnsi"/>
        </w:rPr>
        <w:t>DA</w:t>
      </w:r>
      <w:r w:rsidRPr="00381E3F">
        <w:rPr>
          <w:rFonts w:cstheme="minorHAnsi"/>
        </w:rPr>
        <w:t>. The Digital Gateway, as it was implemented in from March 2020, is outlined below (</w:t>
      </w:r>
      <w:r w:rsidRPr="00381E3F">
        <w:rPr>
          <w:rFonts w:cstheme="minorHAnsi"/>
        </w:rPr>
        <w:fldChar w:fldCharType="begin"/>
      </w:r>
      <w:r w:rsidRPr="00381E3F">
        <w:rPr>
          <w:rFonts w:cstheme="minorHAnsi"/>
        </w:rPr>
        <w:instrText xml:space="preserve"> REF _Ref88818496 \h </w:instrText>
      </w:r>
      <w:r>
        <w:rPr>
          <w:rFonts w:cstheme="minorHAnsi"/>
        </w:rPr>
        <w:instrText xml:space="preserve"> \* MERGEFORMAT </w:instrText>
      </w:r>
      <w:r w:rsidRPr="00381E3F">
        <w:rPr>
          <w:rFonts w:cstheme="minorHAnsi"/>
        </w:rPr>
      </w:r>
      <w:r w:rsidRPr="00381E3F">
        <w:rPr>
          <w:rFonts w:cstheme="minorHAnsi"/>
        </w:rPr>
        <w:fldChar w:fldCharType="separate"/>
      </w:r>
      <w:r w:rsidR="009C2258" w:rsidRPr="00381E3F">
        <w:t xml:space="preserve">Figure </w:t>
      </w:r>
      <w:r w:rsidR="009C2258">
        <w:rPr>
          <w:noProof/>
        </w:rPr>
        <w:t>4.1</w:t>
      </w:r>
      <w:r w:rsidRPr="00381E3F">
        <w:rPr>
          <w:rFonts w:cstheme="minorHAnsi"/>
        </w:rPr>
        <w:fldChar w:fldCharType="end"/>
      </w:r>
      <w:r w:rsidRPr="00381E3F">
        <w:rPr>
          <w:rFonts w:cstheme="minorHAnsi"/>
        </w:rPr>
        <w:t>).</w:t>
      </w:r>
    </w:p>
    <w:p w14:paraId="368C120E" w14:textId="2CE70E02" w:rsidR="007E4203" w:rsidRPr="00381E3F" w:rsidRDefault="007E4203" w:rsidP="000873E8">
      <w:pPr>
        <w:pStyle w:val="Caption"/>
      </w:pPr>
      <w:bookmarkStart w:id="488" w:name="_Ref88818496"/>
      <w:bookmarkStart w:id="489" w:name="_Toc94537531"/>
      <w:bookmarkStart w:id="490" w:name="_Toc110074721"/>
      <w:bookmarkStart w:id="491" w:name="_Toc122545123"/>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488"/>
      <w:r w:rsidRPr="00381E3F">
        <w:t xml:space="preserve"> NEST </w:t>
      </w:r>
      <w:r w:rsidRPr="00C3175A">
        <w:t>Digital Gateway</w:t>
      </w:r>
      <w:bookmarkEnd w:id="489"/>
      <w:bookmarkEnd w:id="490"/>
      <w:bookmarkEnd w:id="491"/>
      <w:r w:rsidRPr="00381E3F">
        <w:t xml:space="preserve"> </w:t>
      </w:r>
    </w:p>
    <w:p w14:paraId="369D6506" w14:textId="53613E4A" w:rsidR="007E4203" w:rsidRDefault="007E4203" w:rsidP="00302617">
      <w:pPr>
        <w:rPr>
          <w:rFonts w:cstheme="minorHAnsi"/>
        </w:rPr>
      </w:pPr>
      <w:r w:rsidRPr="00381E3F">
        <w:rPr>
          <w:noProof/>
        </w:rPr>
        <w:drawing>
          <wp:inline distT="0" distB="0" distL="0" distR="0" wp14:anchorId="2AF3C3CF" wp14:editId="7B6C0B2E">
            <wp:extent cx="4781550" cy="6105525"/>
            <wp:effectExtent l="0" t="0" r="0" b="9525"/>
            <wp:docPr id="9" name="Picture 9" descr="Step 1 referral. Step 2 job seeker snapshot via mygov. Step 3 digital or provider serv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tep 1 referral. Step 2 job seeker snapshot via mygov. Step 3 digital or provider servic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6105525"/>
                    </a:xfrm>
                    <a:prstGeom prst="rect">
                      <a:avLst/>
                    </a:prstGeom>
                    <a:noFill/>
                    <a:ln>
                      <a:noFill/>
                    </a:ln>
                  </pic:spPr>
                </pic:pic>
              </a:graphicData>
            </a:graphic>
          </wp:inline>
        </w:drawing>
      </w:r>
    </w:p>
    <w:p w14:paraId="4F396B06" w14:textId="081D2E29" w:rsidR="007E4203" w:rsidRPr="007E4203" w:rsidRDefault="007E4203" w:rsidP="002E04B6">
      <w:pPr>
        <w:pStyle w:val="Heading3"/>
        <w:numPr>
          <w:ilvl w:val="2"/>
          <w:numId w:val="40"/>
        </w:numPr>
      </w:pPr>
      <w:bookmarkStart w:id="492" w:name="_Toc94537268"/>
      <w:bookmarkStart w:id="493" w:name="_Toc110074434"/>
      <w:bookmarkStart w:id="494" w:name="_Toc124867160"/>
      <w:r>
        <w:t>R</w:t>
      </w:r>
      <w:r w:rsidRPr="007E4203">
        <w:t>egistration</w:t>
      </w:r>
      <w:bookmarkEnd w:id="492"/>
      <w:bookmarkEnd w:id="493"/>
      <w:bookmarkEnd w:id="494"/>
    </w:p>
    <w:p w14:paraId="68CBA8D5" w14:textId="77777777" w:rsidR="007E4203" w:rsidRPr="00381E3F" w:rsidRDefault="007E4203" w:rsidP="007E4203">
      <w:pPr>
        <w:pStyle w:val="Heading4"/>
      </w:pPr>
      <w:r w:rsidRPr="00381E3F">
        <w:t>Most participants managed online registration with relative ease</w:t>
      </w:r>
    </w:p>
    <w:p w14:paraId="6818E38B" w14:textId="1C8BA8EC" w:rsidR="007E4203" w:rsidRPr="00381E3F" w:rsidRDefault="007E4203" w:rsidP="007E4203">
      <w:pPr>
        <w:rPr>
          <w:rFonts w:cstheme="minorHAnsi"/>
        </w:rPr>
      </w:pPr>
      <w:r w:rsidRPr="00381E3F">
        <w:t>Around 70% of PEES</w:t>
      </w:r>
      <w:r>
        <w:t xml:space="preserve"> Survey</w:t>
      </w:r>
      <w:r w:rsidRPr="00381E3F">
        <w:t xml:space="preserve"> respondents agreed (53.4%) or strongly agreed (17.6%) that the registration process was straightforward and easy to follow. Only 12.9% disagreed or strongly disagreed and a further 12.6% were ambivalent (</w:t>
      </w:r>
      <w:hyperlink w:anchor="AppendixD" w:history="1">
        <w:r w:rsidR="00EB2BBC" w:rsidRPr="00C76A38">
          <w:rPr>
            <w:rStyle w:val="Hyperlink"/>
            <w:u w:val="none"/>
          </w:rPr>
          <w:t>Appendix D</w:t>
        </w:r>
      </w:hyperlink>
      <w:r w:rsidRPr="00381E3F">
        <w:t xml:space="preserve">, </w:t>
      </w:r>
      <w:r w:rsidR="00DB4585">
        <w:fldChar w:fldCharType="begin"/>
      </w:r>
      <w:r w:rsidR="00DB4585">
        <w:instrText xml:space="preserve"> REF _Ref88836950 \h </w:instrText>
      </w:r>
      <w:r w:rsidR="00DB4585">
        <w:fldChar w:fldCharType="separate"/>
      </w:r>
      <w:r w:rsidR="009C2258" w:rsidRPr="00F43F59">
        <w:t>Table D.</w:t>
      </w:r>
      <w:r w:rsidR="009C2258">
        <w:rPr>
          <w:noProof/>
        </w:rPr>
        <w:t>4</w:t>
      </w:r>
      <w:r w:rsidR="00DB4585">
        <w:fldChar w:fldCharType="end"/>
      </w:r>
      <w:r w:rsidRPr="00381E3F">
        <w:t>).</w:t>
      </w:r>
    </w:p>
    <w:p w14:paraId="1DDE487B" w14:textId="074515DE" w:rsidR="007E4203" w:rsidRPr="00381E3F" w:rsidRDefault="007E4203" w:rsidP="007E4203">
      <w:pPr>
        <w:rPr>
          <w:rFonts w:cstheme="minorHAnsi"/>
        </w:rPr>
      </w:pPr>
      <w:r w:rsidRPr="00381E3F">
        <w:t>This experience was supported by the responses of p</w:t>
      </w:r>
      <w:r w:rsidRPr="00381E3F">
        <w:rPr>
          <w:rFonts w:cstheme="minorHAnsi"/>
        </w:rPr>
        <w:t xml:space="preserve">articipants in the NEST LS when </w:t>
      </w:r>
      <w:r>
        <w:rPr>
          <w:rFonts w:cstheme="minorHAnsi"/>
        </w:rPr>
        <w:t xml:space="preserve">asked </w:t>
      </w:r>
      <w:r w:rsidRPr="00381E3F">
        <w:rPr>
          <w:rFonts w:cstheme="minorHAnsi"/>
        </w:rPr>
        <w:t xml:space="preserve">about their experience of setting up and linking profiles. They broadly reported that the registration process was straightforward. </w:t>
      </w:r>
    </w:p>
    <w:p w14:paraId="738F4942" w14:textId="2DDB3FEC" w:rsidR="007E4203" w:rsidRPr="00381E3F" w:rsidRDefault="007E4203" w:rsidP="007E4203">
      <w:pPr>
        <w:pStyle w:val="Quotationstatement"/>
      </w:pPr>
      <w:r w:rsidRPr="00381E3F">
        <w:lastRenderedPageBreak/>
        <w:t xml:space="preserve">I found that [setting up a profile and linking jobactive to </w:t>
      </w:r>
      <w:r w:rsidR="00680D8E">
        <w:t>m</w:t>
      </w:r>
      <w:r w:rsidRPr="00381E3F">
        <w:t xml:space="preserve">yGov] smooth. I just put that number in thing and pressed a button and then I went in and put in my details. </w:t>
      </w:r>
    </w:p>
    <w:p w14:paraId="5AFA5A1E" w14:textId="2FD18119" w:rsidR="007E4203" w:rsidRPr="00381E3F" w:rsidRDefault="007E4203" w:rsidP="007E4203">
      <w:pPr>
        <w:pStyle w:val="Attribution"/>
      </w:pPr>
      <w:r w:rsidRPr="00381E3F">
        <w:t>NEST LS, Wave 1, Digital Plus, Interview</w:t>
      </w:r>
      <w:r w:rsidR="00215943">
        <w:t xml:space="preserve"> 1</w:t>
      </w:r>
      <w:r w:rsidRPr="00381E3F">
        <w:t xml:space="preserve"> </w:t>
      </w:r>
    </w:p>
    <w:p w14:paraId="51601587" w14:textId="0E30D345" w:rsidR="007E4203" w:rsidRPr="00381E3F" w:rsidRDefault="007E4203" w:rsidP="007E4203">
      <w:r w:rsidRPr="00381E3F">
        <w:t xml:space="preserve">For all PEES </w:t>
      </w:r>
      <w:r w:rsidR="00A12AC9">
        <w:t xml:space="preserve">Survey </w:t>
      </w:r>
      <w:r w:rsidRPr="00381E3F">
        <w:t>respondents, there was net agreement</w:t>
      </w:r>
      <w:r w:rsidRPr="00381E3F">
        <w:rPr>
          <w:rStyle w:val="FootnoteReference"/>
        </w:rPr>
        <w:footnoteReference w:id="36"/>
      </w:r>
      <w:r w:rsidRPr="00381E3F">
        <w:t xml:space="preserve"> of 58.1% that the process was simple and easy to follow. Groups who were much less likely to agree include Indigenous participants (11.8%), participants with less than Year 10 education (19.2%), people with disability (27.6%), people with low English proficiency (38.1%) and those with Year 10 or Year 11 education</w:t>
      </w:r>
      <w:r w:rsidR="005018AD">
        <w:t xml:space="preserve"> </w:t>
      </w:r>
      <w:r w:rsidRPr="00381E3F">
        <w:t>(38.1%) (</w:t>
      </w:r>
      <w:hyperlink w:anchor="AppendixD" w:history="1">
        <w:r w:rsidR="00EB2BBC" w:rsidRPr="00C76A38">
          <w:rPr>
            <w:rStyle w:val="Hyperlink"/>
            <w:u w:val="none"/>
          </w:rPr>
          <w:t>Appendix</w:t>
        </w:r>
        <w:r w:rsidR="00EB2BBC">
          <w:rPr>
            <w:rStyle w:val="Hyperlink"/>
            <w:u w:val="none"/>
          </w:rPr>
          <w:t> </w:t>
        </w:r>
        <w:r w:rsidR="00EB2BBC" w:rsidRPr="00C76A38">
          <w:rPr>
            <w:rStyle w:val="Hyperlink"/>
            <w:u w:val="none"/>
          </w:rPr>
          <w:t>D</w:t>
        </w:r>
      </w:hyperlink>
      <w:r w:rsidRPr="00381E3F">
        <w:t xml:space="preserve">, </w:t>
      </w:r>
      <w:r w:rsidR="00DB4585">
        <w:fldChar w:fldCharType="begin"/>
      </w:r>
      <w:r w:rsidR="00DB4585">
        <w:instrText xml:space="preserve"> REF _Ref88836950 \h </w:instrText>
      </w:r>
      <w:r w:rsidR="00DB4585">
        <w:fldChar w:fldCharType="separate"/>
      </w:r>
      <w:r w:rsidR="009C2258" w:rsidRPr="00F43F59">
        <w:t>Table D.</w:t>
      </w:r>
      <w:r w:rsidR="009C2258">
        <w:rPr>
          <w:noProof/>
        </w:rPr>
        <w:t>4</w:t>
      </w:r>
      <w:r w:rsidR="00DB4585">
        <w:fldChar w:fldCharType="end"/>
      </w:r>
      <w:r w:rsidRPr="00381E3F">
        <w:t>).</w:t>
      </w:r>
    </w:p>
    <w:p w14:paraId="6E26B3B5" w14:textId="31DC9ABB" w:rsidR="007E4203" w:rsidRPr="00381E3F" w:rsidRDefault="007E4203" w:rsidP="007E4203">
      <w:r w:rsidRPr="00381E3F">
        <w:t>The groups who were more likely to agree that the process was straightforward include those who had been in employment services for more than a year (83.7%) or more than 2 years (90.0%) and CALD participants (74.9%) (</w:t>
      </w:r>
      <w:hyperlink w:anchor="AppendixD" w:history="1">
        <w:r w:rsidR="00EB2BBC" w:rsidRPr="00C76A38">
          <w:rPr>
            <w:rStyle w:val="Hyperlink"/>
            <w:u w:val="none"/>
          </w:rPr>
          <w:t>Appendix D</w:t>
        </w:r>
      </w:hyperlink>
      <w:r w:rsidRPr="00381E3F">
        <w:t xml:space="preserve"> </w:t>
      </w:r>
      <w:r w:rsidR="00DB4585">
        <w:fldChar w:fldCharType="begin"/>
      </w:r>
      <w:r w:rsidR="00DB4585">
        <w:instrText xml:space="preserve"> REF _Ref88836950 \h </w:instrText>
      </w:r>
      <w:r w:rsidR="00DB4585">
        <w:fldChar w:fldCharType="separate"/>
      </w:r>
      <w:r w:rsidR="009C2258" w:rsidRPr="00F43F59">
        <w:t>Table D.</w:t>
      </w:r>
      <w:r w:rsidR="009C2258">
        <w:rPr>
          <w:noProof/>
        </w:rPr>
        <w:t>4</w:t>
      </w:r>
      <w:r w:rsidR="00DB4585">
        <w:fldChar w:fldCharType="end"/>
      </w:r>
      <w:r w:rsidRPr="00381E3F">
        <w:t>). It should be noted that th</w:t>
      </w:r>
      <w:r>
        <w:t xml:space="preserve">ese </w:t>
      </w:r>
      <w:r w:rsidRPr="00381E3F">
        <w:t>cohorts report high social desirability scores</w:t>
      </w:r>
      <w:r>
        <w:t xml:space="preserve"> </w:t>
      </w:r>
      <w:r w:rsidRPr="00381E3F">
        <w:t>when surveyed,</w:t>
      </w:r>
      <w:r w:rsidRPr="00381E3F">
        <w:rPr>
          <w:rStyle w:val="FootnoteReference"/>
        </w:rPr>
        <w:footnoteReference w:id="37"/>
      </w:r>
      <w:r w:rsidRPr="00381E3F">
        <w:t xml:space="preserve"> and it is possible that this </w:t>
      </w:r>
      <w:r w:rsidRPr="00082738">
        <w:t>is a reflection</w:t>
      </w:r>
      <w:r>
        <w:t xml:space="preserve">. </w:t>
      </w:r>
    </w:p>
    <w:p w14:paraId="5DC91486" w14:textId="3EADD60C" w:rsidR="007E4203" w:rsidRPr="00381E3F" w:rsidRDefault="007E4203" w:rsidP="007E4203">
      <w:r w:rsidRPr="00381E3F">
        <w:t xml:space="preserve">In the OEST evaluation, participants also reported that having a better understanding of the online process beforehand was helpful. Participants who recalled receiving detailed information from </w:t>
      </w:r>
      <w:r w:rsidR="00604BCE">
        <w:t>Centrelink</w:t>
      </w:r>
      <w:r w:rsidRPr="00381E3F">
        <w:t xml:space="preserve"> before they commenced in the OEST (such as on the availability of the National Customer Service Line (NCSL) and on the processes for opting out, linking their myGov account and accepting their Job Plan) felt that it contributed to a positive experience of online employment servicing.</w:t>
      </w:r>
    </w:p>
    <w:p w14:paraId="06253692" w14:textId="77777777" w:rsidR="007E4203" w:rsidRPr="00381E3F" w:rsidRDefault="007E4203" w:rsidP="00BC5160">
      <w:pPr>
        <w:pStyle w:val="Heading4"/>
      </w:pPr>
      <w:r w:rsidRPr="00381E3F">
        <w:t>Disclosing personal information</w:t>
      </w:r>
    </w:p>
    <w:p w14:paraId="5CAB2301" w14:textId="77777777" w:rsidR="007E4203" w:rsidRPr="00381E3F" w:rsidRDefault="007E4203" w:rsidP="007E4203">
      <w:r w:rsidRPr="00381E3F">
        <w:t xml:space="preserve">When registering for income support, and for the process of being referred to services, (including employment services), people are required to complete a range of assessments. </w:t>
      </w:r>
    </w:p>
    <w:p w14:paraId="2C6ABE66" w14:textId="5466001C" w:rsidR="007E4203" w:rsidRPr="00381E3F" w:rsidRDefault="007E4203" w:rsidP="007E4203">
      <w:r w:rsidRPr="00381E3F">
        <w:t xml:space="preserve">The </w:t>
      </w:r>
      <w:r w:rsidR="009405D4">
        <w:t>d</w:t>
      </w:r>
      <w:r w:rsidRPr="00381E3F">
        <w:t>epartment</w:t>
      </w:r>
      <w:r w:rsidR="00F178A9">
        <w:t>’</w:t>
      </w:r>
      <w:r w:rsidRPr="00381E3F">
        <w:t>s user</w:t>
      </w:r>
      <w:r w:rsidR="009405D4">
        <w:t>-</w:t>
      </w:r>
      <w:r w:rsidRPr="00381E3F">
        <w:t>centred design (UCD) research also indicate</w:t>
      </w:r>
      <w:r>
        <w:t>s</w:t>
      </w:r>
      <w:r w:rsidRPr="00381E3F">
        <w:t xml:space="preserve"> that participants are more willing to share information about themselves if they understand why those requests for information are being made, how the information will be used, and if requests focus on positives (rather than focusing solely on participant barriers). Further, participants would like some choice around information that is passed on to providers and employers so that they are not disadvantaged.</w:t>
      </w:r>
    </w:p>
    <w:p w14:paraId="16170B26" w14:textId="77777777" w:rsidR="007E4203" w:rsidRPr="00381E3F" w:rsidRDefault="007E4203" w:rsidP="00BC5160">
      <w:pPr>
        <w:pStyle w:val="Heading5"/>
      </w:pPr>
      <w:r w:rsidRPr="00381E3F">
        <w:t>Participants largely understand the need to disclose personal information</w:t>
      </w:r>
    </w:p>
    <w:p w14:paraId="0D137E36" w14:textId="231CF37E" w:rsidR="007E4203" w:rsidRPr="00381E3F" w:rsidRDefault="007E4203" w:rsidP="007E4203">
      <w:r w:rsidRPr="00381E3F">
        <w:t>In the PEES Survey, more than 4 in 5 (81.8%) respondents agreed (60.1%) or strongly agreed (21.7%) that they understood the need to disclose personal information</w:t>
      </w:r>
      <w:r w:rsidRPr="00381E3F" w:rsidDel="00083215">
        <w:t xml:space="preserve"> </w:t>
      </w:r>
      <w:r w:rsidRPr="00381E3F">
        <w:t>(</w:t>
      </w:r>
      <w:hyperlink w:anchor="AppendixD" w:history="1">
        <w:r w:rsidR="00EB2BBC" w:rsidRPr="00C76A38">
          <w:rPr>
            <w:rStyle w:val="Hyperlink"/>
            <w:u w:val="none"/>
          </w:rPr>
          <w:t>Appendix D</w:t>
        </w:r>
      </w:hyperlink>
      <w:r w:rsidRPr="00381E3F">
        <w:t xml:space="preserve">, </w:t>
      </w:r>
      <w:r w:rsidR="00DB4585">
        <w:fldChar w:fldCharType="begin"/>
      </w:r>
      <w:r w:rsidR="00DB4585">
        <w:instrText xml:space="preserve"> REF _Ref88837020 \h </w:instrText>
      </w:r>
      <w:r w:rsidR="00DB4585">
        <w:fldChar w:fldCharType="separate"/>
      </w:r>
      <w:r w:rsidR="009C2258">
        <w:t>Table D.</w:t>
      </w:r>
      <w:r w:rsidR="009C2258">
        <w:rPr>
          <w:noProof/>
        </w:rPr>
        <w:t>5</w:t>
      </w:r>
      <w:r w:rsidR="00DB4585">
        <w:fldChar w:fldCharType="end"/>
      </w:r>
      <w:r w:rsidRPr="00381E3F">
        <w:t xml:space="preserve">). Fewer than 1 in 20 respondents disagreed that they understood the need to disclose personal information, while a further 1 in 10 neither agreed nor disagreed. </w:t>
      </w:r>
    </w:p>
    <w:p w14:paraId="3FDD8315" w14:textId="745283C7" w:rsidR="007E4203" w:rsidRPr="00381E3F" w:rsidRDefault="007E4203" w:rsidP="007E4203">
      <w:r w:rsidRPr="00381E3F">
        <w:t>Compared with an overall net agreement of 77.1%, the groups less likely to understand the need to disclose personal information include people with less than Year 10 education (48.1%), Indigenous participants (49.5%), people with disability (58.3%) and people with low English proficiency (63.9%) (</w:t>
      </w:r>
      <w:hyperlink w:anchor="AppendixD" w:history="1">
        <w:r w:rsidR="00EB2BBC" w:rsidRPr="00C76A38">
          <w:rPr>
            <w:rStyle w:val="Hyperlink"/>
            <w:u w:val="none"/>
          </w:rPr>
          <w:t>Appendix D</w:t>
        </w:r>
      </w:hyperlink>
      <w:r w:rsidRPr="00381E3F">
        <w:t xml:space="preserve">, </w:t>
      </w:r>
      <w:r w:rsidR="00DB4585">
        <w:fldChar w:fldCharType="begin"/>
      </w:r>
      <w:r w:rsidR="00DB4585">
        <w:instrText xml:space="preserve"> REF _Ref88837020 \h </w:instrText>
      </w:r>
      <w:r w:rsidR="00DB4585">
        <w:fldChar w:fldCharType="separate"/>
      </w:r>
      <w:r w:rsidR="009C2258">
        <w:t>Table D.</w:t>
      </w:r>
      <w:r w:rsidR="009C2258">
        <w:rPr>
          <w:noProof/>
        </w:rPr>
        <w:t>5</w:t>
      </w:r>
      <w:r w:rsidR="00DB4585">
        <w:fldChar w:fldCharType="end"/>
      </w:r>
      <w:r w:rsidRPr="00381E3F">
        <w:t>).</w:t>
      </w:r>
    </w:p>
    <w:p w14:paraId="2FFA8F93" w14:textId="77777777" w:rsidR="007E4203" w:rsidRPr="00381E3F" w:rsidRDefault="007E4203" w:rsidP="00BC5160">
      <w:pPr>
        <w:pStyle w:val="Heading5"/>
      </w:pPr>
      <w:r>
        <w:lastRenderedPageBreak/>
        <w:t>Participants</w:t>
      </w:r>
      <w:r w:rsidRPr="00381E3F">
        <w:t xml:space="preserve"> only vaguely understand </w:t>
      </w:r>
      <w:r>
        <w:t>how</w:t>
      </w:r>
      <w:r w:rsidRPr="00381E3F">
        <w:t xml:space="preserve"> </w:t>
      </w:r>
      <w:r>
        <w:t xml:space="preserve">this information </w:t>
      </w:r>
      <w:r w:rsidRPr="00381E3F">
        <w:t>is used</w:t>
      </w:r>
    </w:p>
    <w:p w14:paraId="3A62D72A" w14:textId="77777777" w:rsidR="007E4203" w:rsidRPr="00381E3F" w:rsidRDefault="007E4203" w:rsidP="007E4203">
      <w:r>
        <w:t>NEST LS feedback</w:t>
      </w:r>
      <w:r w:rsidRPr="00381E3F">
        <w:t xml:space="preserve"> indicates that some people lack understanding of the purpose for which the information is used, or how the process works. </w:t>
      </w:r>
    </w:p>
    <w:p w14:paraId="7CE53B26" w14:textId="5C311002" w:rsidR="007E4203" w:rsidRPr="00381E3F" w:rsidRDefault="007E4203" w:rsidP="007E4203">
      <w:pPr>
        <w:pStyle w:val="Quotationstatement"/>
      </w:pPr>
      <w:r w:rsidRPr="00381E3F">
        <w:t xml:space="preserve">I definitely did not ask why I was being asked those questions, I just filled it out. It was there and I had to do it and so I thought it is what it is. </w:t>
      </w:r>
    </w:p>
    <w:p w14:paraId="011B194B" w14:textId="09C40407" w:rsidR="007E4203" w:rsidRPr="00381E3F" w:rsidRDefault="007E4203" w:rsidP="007E4203">
      <w:pPr>
        <w:pStyle w:val="Attribution"/>
      </w:pPr>
      <w:r w:rsidRPr="00381E3F">
        <w:t xml:space="preserve">NEST LS, Wave 5, Digital Plus, </w:t>
      </w:r>
      <w:r w:rsidR="00036B7C">
        <w:t>I</w:t>
      </w:r>
      <w:r w:rsidRPr="00381E3F">
        <w:t>nterview</w:t>
      </w:r>
      <w:r w:rsidR="00036B7C">
        <w:t xml:space="preserve"> 1</w:t>
      </w:r>
    </w:p>
    <w:p w14:paraId="07A608B9" w14:textId="3897D298" w:rsidR="007E4203" w:rsidRPr="00381E3F" w:rsidRDefault="007E4203" w:rsidP="007E4203">
      <w:pPr>
        <w:pStyle w:val="Quotationstatement"/>
      </w:pPr>
      <w:r w:rsidRPr="00381E3F">
        <w:t>[During a phone call with Centrelink someone asked] Do you have a full-time job? Do you still need support?</w:t>
      </w:r>
      <w:r w:rsidR="00F178A9">
        <w:t>‘</w:t>
      </w:r>
      <w:r w:rsidRPr="00381E3F">
        <w:t xml:space="preserve">. And I said, </w:t>
      </w:r>
      <w:r w:rsidR="00F178A9">
        <w:t>‘</w:t>
      </w:r>
      <w:r w:rsidRPr="00381E3F">
        <w:t>Yes, I need support</w:t>
      </w:r>
      <w:r w:rsidR="00F178A9">
        <w:t>’</w:t>
      </w:r>
      <w:r w:rsidRPr="00381E3F">
        <w:t>, so I just went straight into the job seeker</w:t>
      </w:r>
      <w:r w:rsidR="00BC7E61">
        <w:t xml:space="preserve"> ... </w:t>
      </w:r>
      <w:r w:rsidRPr="00381E3F">
        <w:t>and so, I think I went straight into the [Digital Services]</w:t>
      </w:r>
      <w:r w:rsidR="00CB50BF">
        <w:t xml:space="preserve"> – </w:t>
      </w:r>
      <w:r w:rsidRPr="00381E3F">
        <w:t xml:space="preserve">yes, they put me straight into job applier to sign up and start applying, like for that next [payment]. </w:t>
      </w:r>
    </w:p>
    <w:p w14:paraId="07A956B6" w14:textId="430A734E" w:rsidR="007E4203" w:rsidRPr="00381E3F" w:rsidRDefault="007E4203" w:rsidP="007E4203">
      <w:pPr>
        <w:pStyle w:val="Attribution"/>
      </w:pPr>
      <w:r w:rsidRPr="00381E3F">
        <w:t xml:space="preserve">NEST LS Wave 2, Digital First, </w:t>
      </w:r>
      <w:r w:rsidR="00765DE4">
        <w:t>I</w:t>
      </w:r>
      <w:r w:rsidRPr="00082738">
        <w:t>nterview</w:t>
      </w:r>
      <w:r w:rsidR="00765DE4">
        <w:t xml:space="preserve"> 1</w:t>
      </w:r>
    </w:p>
    <w:p w14:paraId="06703742" w14:textId="1EC90C1B" w:rsidR="007E4203" w:rsidRPr="00381E3F" w:rsidRDefault="007E4203" w:rsidP="007E4203">
      <w:r w:rsidRPr="00381E3F">
        <w:t>This is supported by the UCD research</w:t>
      </w:r>
      <w:r w:rsidR="00BC432F">
        <w:t>,</w:t>
      </w:r>
      <w:r w:rsidRPr="00381E3F">
        <w:t xml:space="preserve"> which also found that some people do not know why the information is needed. This lack of understanding of purpose can in turn influence whether a person completes the form and the veracity and accuracy of the information provided.</w:t>
      </w:r>
    </w:p>
    <w:p w14:paraId="1A04A47A" w14:textId="70D19666" w:rsidR="007E4203" w:rsidRPr="00381E3F" w:rsidRDefault="007E4203" w:rsidP="007E4203">
      <w:r w:rsidRPr="00381E3F">
        <w:t xml:space="preserve">This is also supported by findings in the </w:t>
      </w:r>
      <w:r w:rsidR="00F121D4">
        <w:t>O</w:t>
      </w:r>
      <w:r w:rsidRPr="00381E3F">
        <w:t xml:space="preserve">nline JSCI </w:t>
      </w:r>
      <w:r w:rsidR="00F121D4">
        <w:t>T</w:t>
      </w:r>
      <w:r w:rsidRPr="00381E3F">
        <w:t>rial evaluation that some participants identified difficulties in understanding the purpose of the JSS.</w:t>
      </w:r>
      <w:r w:rsidRPr="00381E3F">
        <w:rPr>
          <w:rStyle w:val="FootnoteReference"/>
        </w:rPr>
        <w:footnoteReference w:id="38"/>
      </w:r>
      <w:r w:rsidRPr="00381E3F">
        <w:t xml:space="preserve"> They expressed concerns about whether disclosure of sensitive personal information (e.g. mental health, illicit drug use) would impact their eligibility for income support payments.</w:t>
      </w:r>
    </w:p>
    <w:p w14:paraId="3F268EB6" w14:textId="72783CC3" w:rsidR="007E4203" w:rsidRPr="00381E3F" w:rsidRDefault="007E4203" w:rsidP="007E4203">
      <w:pPr>
        <w:pStyle w:val="Quotationstatement"/>
      </w:pPr>
      <w:r w:rsidRPr="00381E3F">
        <w:t>Depends on what the purpose they</w:t>
      </w:r>
      <w:r w:rsidR="00F178A9">
        <w:t>’</w:t>
      </w:r>
      <w:r w:rsidRPr="00381E3F">
        <w:t>re asking it for, because I</w:t>
      </w:r>
      <w:r w:rsidR="00F178A9">
        <w:t>’</w:t>
      </w:r>
      <w:r w:rsidRPr="00381E3F">
        <w:t>m not clear what they</w:t>
      </w:r>
      <w:r w:rsidR="00F178A9">
        <w:t>’</w:t>
      </w:r>
      <w:r w:rsidRPr="00381E3F">
        <w:t>re asking for. If they have got an addiction on gambling that I wouldn</w:t>
      </w:r>
      <w:r w:rsidR="00F178A9">
        <w:t>’</w:t>
      </w:r>
      <w:r w:rsidRPr="00381E3F">
        <w:t>t really actually want to divulge … I wouldn</w:t>
      </w:r>
      <w:r w:rsidR="00F178A9">
        <w:t>’</w:t>
      </w:r>
      <w:r w:rsidRPr="00381E3F">
        <w:t>t want an employer or people to know that … you think if you</w:t>
      </w:r>
      <w:r w:rsidR="00F178A9">
        <w:t>’</w:t>
      </w:r>
      <w:r w:rsidRPr="00381E3F">
        <w:t>re going to give that kind of information it</w:t>
      </w:r>
      <w:r w:rsidR="00F178A9">
        <w:t>’</w:t>
      </w:r>
      <w:r w:rsidRPr="00381E3F">
        <w:t xml:space="preserve">s going to penalise you. </w:t>
      </w:r>
    </w:p>
    <w:p w14:paraId="453DA8A8" w14:textId="77777777" w:rsidR="007E4203" w:rsidRPr="00381E3F" w:rsidRDefault="007E4203" w:rsidP="007E4203">
      <w:pPr>
        <w:pStyle w:val="Attribution"/>
      </w:pPr>
      <w:r w:rsidRPr="00381E3F">
        <w:t xml:space="preserve">Online JSCI Trial evaluation, </w:t>
      </w:r>
      <w:r w:rsidRPr="006C5580">
        <w:t>Job seeker</w:t>
      </w:r>
      <w:r w:rsidRPr="00381E3F">
        <w:t>, 2018</w:t>
      </w:r>
    </w:p>
    <w:p w14:paraId="697C1097" w14:textId="22E9FD0E" w:rsidR="007E4203" w:rsidRPr="00381E3F" w:rsidRDefault="007E4203" w:rsidP="002E04B6">
      <w:pPr>
        <w:pStyle w:val="Heading3"/>
        <w:numPr>
          <w:ilvl w:val="2"/>
          <w:numId w:val="40"/>
        </w:numPr>
      </w:pPr>
      <w:bookmarkStart w:id="495" w:name="_Toc110074435"/>
      <w:bookmarkStart w:id="496" w:name="_Toc124867161"/>
      <w:r w:rsidRPr="00381E3F">
        <w:t>Assessment and allocation to service</w:t>
      </w:r>
      <w:bookmarkEnd w:id="495"/>
      <w:bookmarkEnd w:id="496"/>
    </w:p>
    <w:p w14:paraId="57956FB5" w14:textId="77777777" w:rsidR="007E4203" w:rsidRPr="00381E3F" w:rsidRDefault="007E4203" w:rsidP="007E4203">
      <w:pPr>
        <w:pStyle w:val="Heading4"/>
      </w:pPr>
      <w:r w:rsidRPr="00381E3F">
        <w:t xml:space="preserve">Job Seeker Classification Instrument/Job Seeker Snapshot </w:t>
      </w:r>
    </w:p>
    <w:p w14:paraId="1AEB6074" w14:textId="6F26CBDB" w:rsidR="007E4203" w:rsidRPr="00381E3F" w:rsidRDefault="007E4203" w:rsidP="007E4203">
      <w:r w:rsidRPr="00381E3F">
        <w:t>Participants</w:t>
      </w:r>
      <w:r w:rsidR="00F178A9">
        <w:t>’</w:t>
      </w:r>
      <w:r w:rsidRPr="00381E3F">
        <w:t xml:space="preserve"> employment services pathways are initially determined by their JSCI score</w:t>
      </w:r>
      <w:r w:rsidR="008A04F0">
        <w:t>,</w:t>
      </w:r>
      <w:r w:rsidRPr="00381E3F">
        <w:t xml:space="preserve"> which assesses their level of labour market disadvantage. </w:t>
      </w:r>
      <w:r w:rsidRPr="00381E3F">
        <w:rPr>
          <w:lang w:val="en"/>
        </w:rPr>
        <w:t>The JSCI also identifies participants who:</w:t>
      </w:r>
    </w:p>
    <w:p w14:paraId="52DFF29E" w14:textId="60E0647E" w:rsidR="007E4203" w:rsidRPr="00381E3F" w:rsidRDefault="007E4203" w:rsidP="007E4203">
      <w:pPr>
        <w:pStyle w:val="Bullet1"/>
      </w:pPr>
      <w:r w:rsidRPr="00381E3F">
        <w:rPr>
          <w:lang w:val="en"/>
        </w:rPr>
        <w:t xml:space="preserve">have multiple and/or complex barriers to employment and may need an </w:t>
      </w:r>
      <w:r w:rsidR="00604BCE" w:rsidRPr="00381E3F">
        <w:t>Employment Services Assessment</w:t>
      </w:r>
      <w:r w:rsidR="00604BCE" w:rsidRPr="00381E3F">
        <w:rPr>
          <w:lang w:val="en"/>
        </w:rPr>
        <w:t xml:space="preserve"> </w:t>
      </w:r>
      <w:r w:rsidR="00604BCE">
        <w:rPr>
          <w:lang w:val="en"/>
        </w:rPr>
        <w:t>(</w:t>
      </w:r>
      <w:r w:rsidRPr="00381E3F">
        <w:rPr>
          <w:lang w:val="en"/>
        </w:rPr>
        <w:t>ESAt</w:t>
      </w:r>
      <w:r w:rsidR="00604BCE">
        <w:rPr>
          <w:lang w:val="en"/>
        </w:rPr>
        <w:t>)</w:t>
      </w:r>
    </w:p>
    <w:p w14:paraId="746B853E" w14:textId="77777777" w:rsidR="007E4203" w:rsidRPr="00381E3F" w:rsidRDefault="007E4203" w:rsidP="007E4203">
      <w:pPr>
        <w:pStyle w:val="Bullet1"/>
      </w:pPr>
      <w:r w:rsidRPr="00381E3F">
        <w:rPr>
          <w:lang w:val="en"/>
        </w:rPr>
        <w:t>may benefit from the Skills for Education and Employment (SEE) training or the Adult Migrant English Program (AMEP)</w:t>
      </w:r>
    </w:p>
    <w:p w14:paraId="5BE3804D" w14:textId="77777777" w:rsidR="007E4203" w:rsidRPr="00381E3F" w:rsidRDefault="007E4203" w:rsidP="007E4203">
      <w:pPr>
        <w:pStyle w:val="Bullet1"/>
      </w:pPr>
      <w:r w:rsidRPr="00381E3F">
        <w:rPr>
          <w:lang w:val="en"/>
        </w:rPr>
        <w:t>may benefit from referral to a Services Australia social worker (e.g. with domestic violence, family grief and trauma). </w:t>
      </w:r>
    </w:p>
    <w:p w14:paraId="41BDEFA7" w14:textId="77777777" w:rsidR="007E4203" w:rsidRPr="00381E3F" w:rsidRDefault="007E4203" w:rsidP="007E4203">
      <w:pPr>
        <w:pStyle w:val="Heading5"/>
      </w:pPr>
      <w:r w:rsidRPr="00381E3F">
        <w:t>The move to a digital environment</w:t>
      </w:r>
    </w:p>
    <w:p w14:paraId="2E9F9FCD" w14:textId="2C7136AC" w:rsidR="007E4203" w:rsidRPr="00381E3F" w:rsidRDefault="007E4203" w:rsidP="007E4203">
      <w:r w:rsidRPr="00381E3F">
        <w:t>Prior to the advent of online servicing, income support applicants typically complete</w:t>
      </w:r>
      <w:r>
        <w:t>d</w:t>
      </w:r>
      <w:r w:rsidRPr="00381E3F">
        <w:t xml:space="preserve"> the JSCI though Services Australia – either face</w:t>
      </w:r>
      <w:r w:rsidR="007A0419">
        <w:t>-</w:t>
      </w:r>
      <w:r w:rsidRPr="00381E3F">
        <w:t>to</w:t>
      </w:r>
      <w:r w:rsidR="007A0419">
        <w:t>-</w:t>
      </w:r>
      <w:r w:rsidRPr="00381E3F">
        <w:t xml:space="preserve">face or over the phone. An online version of the JSCI, known as the Job Seeker Snapshot (JSS) was first trialled in the </w:t>
      </w:r>
      <w:r w:rsidR="00F121D4">
        <w:t>O</w:t>
      </w:r>
      <w:r w:rsidRPr="00381E3F">
        <w:t xml:space="preserve">nline JSCI </w:t>
      </w:r>
      <w:r w:rsidR="00F121D4">
        <w:t>T</w:t>
      </w:r>
      <w:r w:rsidRPr="00381E3F">
        <w:t xml:space="preserve">rial, and was adopted more broadly with the introduction of the </w:t>
      </w:r>
      <w:r w:rsidRPr="006C5580">
        <w:t>Digital Services Gateway</w:t>
      </w:r>
      <w:r w:rsidRPr="00381E3F">
        <w:t xml:space="preserve"> (</w:t>
      </w:r>
      <w:r w:rsidRPr="00381E3F">
        <w:fldChar w:fldCharType="begin"/>
      </w:r>
      <w:r w:rsidRPr="00381E3F">
        <w:instrText xml:space="preserve"> REF _Ref88818496 \h </w:instrText>
      </w:r>
      <w:r>
        <w:instrText xml:space="preserve"> \* MERGEFORMAT </w:instrText>
      </w:r>
      <w:r w:rsidRPr="00381E3F">
        <w:fldChar w:fldCharType="separate"/>
      </w:r>
      <w:r w:rsidR="009C2258" w:rsidRPr="00381E3F">
        <w:t xml:space="preserve">Figure </w:t>
      </w:r>
      <w:r w:rsidR="009C2258">
        <w:rPr>
          <w:noProof/>
        </w:rPr>
        <w:t>4.1</w:t>
      </w:r>
      <w:r w:rsidRPr="00381E3F">
        <w:fldChar w:fldCharType="end"/>
      </w:r>
      <w:r w:rsidRPr="00381E3F">
        <w:t xml:space="preserve">). The JSS captures the </w:t>
      </w:r>
      <w:r w:rsidRPr="00381E3F">
        <w:lastRenderedPageBreak/>
        <w:t>same information as the interview</w:t>
      </w:r>
      <w:r w:rsidR="000A0CD4">
        <w:t>-</w:t>
      </w:r>
      <w:r w:rsidRPr="00381E3F">
        <w:t xml:space="preserve">based JSCI, but the wording and sequencing of some questions have been adapted to the online environment. </w:t>
      </w:r>
    </w:p>
    <w:p w14:paraId="3CC255E9" w14:textId="7706D967" w:rsidR="007E4203" w:rsidRPr="00381E3F" w:rsidRDefault="007E4203" w:rsidP="007E4203">
      <w:r w:rsidRPr="00381E3F">
        <w:t xml:space="preserve">The </w:t>
      </w:r>
      <w:r w:rsidR="00F121D4">
        <w:t>O</w:t>
      </w:r>
      <w:r w:rsidRPr="00381E3F">
        <w:t xml:space="preserve">nline JSCI </w:t>
      </w:r>
      <w:r w:rsidR="00F121D4">
        <w:t>T</w:t>
      </w:r>
      <w:r w:rsidRPr="00381E3F">
        <w:t>rial was conducted from July 2018 to March 2020. As a consequence of Fast Connections, implemented in response to the first COVID-19 lockdown in April 2020, participants were not required, but were encouraged</w:t>
      </w:r>
      <w:r w:rsidR="00F70E64">
        <w:t>,</w:t>
      </w:r>
      <w:r w:rsidRPr="00381E3F">
        <w:t xml:space="preserve"> to complete the JSS before receiving income support. The findings below are from the </w:t>
      </w:r>
      <w:r w:rsidR="00F121D4">
        <w:t>O</w:t>
      </w:r>
      <w:r w:rsidRPr="00381E3F">
        <w:t xml:space="preserve">nline JSCI </w:t>
      </w:r>
      <w:r w:rsidR="00F121D4">
        <w:t>T</w:t>
      </w:r>
      <w:r w:rsidRPr="00381E3F">
        <w:t>rial evaluation and the NEST LS.</w:t>
      </w:r>
    </w:p>
    <w:p w14:paraId="0666AEB4" w14:textId="77777777" w:rsidR="007E4203" w:rsidRPr="00381E3F" w:rsidRDefault="007E4203" w:rsidP="00BC5160">
      <w:pPr>
        <w:pStyle w:val="Heading5"/>
      </w:pPr>
      <w:r w:rsidRPr="00381E3F">
        <w:t>The JSS was easy to use and time efficient</w:t>
      </w:r>
    </w:p>
    <w:p w14:paraId="2C48E7D0" w14:textId="14BF4E00" w:rsidR="007E4203" w:rsidRPr="00381E3F" w:rsidRDefault="007E4203" w:rsidP="007E4203">
      <w:r w:rsidRPr="00381E3F">
        <w:t xml:space="preserve">The </w:t>
      </w:r>
      <w:r w:rsidR="00F121D4">
        <w:t>O</w:t>
      </w:r>
      <w:r w:rsidRPr="00381E3F">
        <w:t xml:space="preserve">nline JSCI </w:t>
      </w:r>
      <w:r w:rsidR="00F121D4">
        <w:t>T</w:t>
      </w:r>
      <w:r w:rsidRPr="00381E3F">
        <w:t>rial found that more than 98% of the participants who commenced the JSS completed it, and more than 90% of those who completed the JSS found that it was easy to use and navigate. However, completion of the online JSS was voluntary, and around half of the participants selected for the trial did not complete the JSS.</w:t>
      </w:r>
    </w:p>
    <w:p w14:paraId="03F1E7CA" w14:textId="77777777" w:rsidR="007E4203" w:rsidRPr="00381E3F" w:rsidRDefault="007E4203" w:rsidP="00BC5160">
      <w:pPr>
        <w:pStyle w:val="Heading5"/>
      </w:pPr>
      <w:r w:rsidRPr="00381E3F">
        <w:t>JSS completers mostly had a positive experience</w:t>
      </w:r>
    </w:p>
    <w:p w14:paraId="7255DFF6" w14:textId="77777777" w:rsidR="007E4203" w:rsidRPr="00381E3F" w:rsidRDefault="007E4203" w:rsidP="007E4203">
      <w:r w:rsidRPr="00381E3F">
        <w:t xml:space="preserve">Online JSCI Trial participants who completed the JSS had a positive experience. A majority (72%) of the respondents surveyed for the 2018 Job Seeker Survey, a study designed to inform the evaluation, stated that online would be their preferred way to complete the JSCI if they made another claim for income support. </w:t>
      </w:r>
    </w:p>
    <w:p w14:paraId="637DC751" w14:textId="77777777" w:rsidR="007E4203" w:rsidRPr="00381E3F" w:rsidRDefault="007E4203" w:rsidP="00BC5160">
      <w:pPr>
        <w:pStyle w:val="Heading5"/>
      </w:pPr>
      <w:r w:rsidRPr="00381E3F">
        <w:t xml:space="preserve">There are </w:t>
      </w:r>
      <w:r>
        <w:t xml:space="preserve">some </w:t>
      </w:r>
      <w:r w:rsidRPr="00381E3F">
        <w:t xml:space="preserve">barriers to online completion </w:t>
      </w:r>
    </w:p>
    <w:p w14:paraId="6B545E71" w14:textId="77A189D5" w:rsidR="007E4203" w:rsidRPr="00381E3F" w:rsidRDefault="007E4203" w:rsidP="007E4203">
      <w:r w:rsidRPr="00381E3F">
        <w:t xml:space="preserve">A descriptive analysis of the data used in the </w:t>
      </w:r>
      <w:r w:rsidR="00F121D4">
        <w:t>O</w:t>
      </w:r>
      <w:r w:rsidRPr="00381E3F">
        <w:t xml:space="preserve">nline JSCI </w:t>
      </w:r>
      <w:r w:rsidR="00F121D4">
        <w:t>T</w:t>
      </w:r>
      <w:r w:rsidRPr="00381E3F">
        <w:t>rial show</w:t>
      </w:r>
      <w:r>
        <w:t>ed</w:t>
      </w:r>
      <w:r w:rsidRPr="00381E3F">
        <w:t xml:space="preserve"> that older people, Indigenous Australians, people with vocational qualifications and people with disability or unstable living situations were less likely to complete the JSS. But further analysis using statistical models found that digital literacy was the most important determinant of JSS completion and could account for most of the differences across demographic groups. Nonetheless, being younger than 20 </w:t>
      </w:r>
      <w:r w:rsidRPr="00E539E4">
        <w:t>years</w:t>
      </w:r>
      <w:r w:rsidR="005D3CAB">
        <w:t>,</w:t>
      </w:r>
      <w:r w:rsidRPr="00E539E4">
        <w:rPr>
          <w:rStyle w:val="FootnoteReference"/>
        </w:rPr>
        <w:footnoteReference w:id="39"/>
      </w:r>
      <w:r w:rsidRPr="00381E3F">
        <w:t xml:space="preserve"> having disability and/or having an unstable living situation remained significantly correlated with failure to complete the JSS.</w:t>
      </w:r>
    </w:p>
    <w:p w14:paraId="1EB80419" w14:textId="4BBD1A64" w:rsidR="007E4203" w:rsidRPr="00381E3F" w:rsidRDefault="007E4203" w:rsidP="007E4203">
      <w:r w:rsidRPr="00381E3F">
        <w:t>Systems and technical issues also impacted JSS completion rates. Participants viewed navigating different platforms within myGov between the initial claim for income support and completing the JSS as troublesome. Many non</w:t>
      </w:r>
      <w:r w:rsidRPr="00381E3F">
        <w:noBreakHyphen/>
        <w:t>completers reported they had problems logging in</w:t>
      </w:r>
      <w:r w:rsidR="006678C9">
        <w:t xml:space="preserve"> </w:t>
      </w:r>
      <w:r w:rsidRPr="00381E3F">
        <w:t xml:space="preserve">to myGov or the jobactive website or did not get around to logging in. </w:t>
      </w:r>
    </w:p>
    <w:p w14:paraId="1481EE0E" w14:textId="77777777" w:rsidR="007E4203" w:rsidRPr="00381E3F" w:rsidRDefault="007E4203" w:rsidP="007E4203">
      <w:pPr>
        <w:rPr>
          <w:rFonts w:eastAsia="Calibri"/>
        </w:rPr>
      </w:pPr>
      <w:r w:rsidRPr="00381E3F">
        <w:rPr>
          <w:rFonts w:eastAsia="Calibri"/>
        </w:rPr>
        <w:t xml:space="preserve">In the NEST LS there was low recall from participants about completing the JSS. </w:t>
      </w:r>
      <w:r w:rsidRPr="00381E3F">
        <w:t>The very few who did recall it generally reported that they thought the questions made sense and the online form was easy to use, although there was some evidence from others that assistance was required to complete the form.</w:t>
      </w:r>
    </w:p>
    <w:p w14:paraId="579640B0" w14:textId="03ECB418" w:rsidR="007E4203" w:rsidRPr="00381E3F" w:rsidRDefault="007E4203" w:rsidP="00106EEC">
      <w:pPr>
        <w:pStyle w:val="Quotationstatement"/>
        <w:keepLines/>
      </w:pPr>
      <w:r w:rsidRPr="00381E3F">
        <w:t>Yes, they [the questions in the JSS] were really clear. And I like the drop-down menu boxes because it gives you confidence that you</w:t>
      </w:r>
      <w:r w:rsidR="00F178A9">
        <w:t>’</w:t>
      </w:r>
      <w:r w:rsidRPr="00381E3F">
        <w:t>re on the right track and you</w:t>
      </w:r>
      <w:r w:rsidR="00F178A9">
        <w:t>’</w:t>
      </w:r>
      <w:r w:rsidRPr="00381E3F">
        <w:t xml:space="preserve">re not just putting in stuff that nobody wants to hear … </w:t>
      </w:r>
    </w:p>
    <w:p w14:paraId="3A3C8338" w14:textId="6507B5D5" w:rsidR="007E4203" w:rsidRPr="00381E3F" w:rsidRDefault="007E4203" w:rsidP="007E4203">
      <w:pPr>
        <w:pStyle w:val="Attribution"/>
      </w:pPr>
      <w:r w:rsidRPr="00381E3F">
        <w:t xml:space="preserve">NEST LS, Wave 4, Digital Plus, </w:t>
      </w:r>
      <w:r w:rsidR="00036B7C">
        <w:t>I</w:t>
      </w:r>
      <w:r w:rsidRPr="00381E3F">
        <w:t>nterview</w:t>
      </w:r>
      <w:r w:rsidR="00036B7C">
        <w:t xml:space="preserve"> 1</w:t>
      </w:r>
    </w:p>
    <w:p w14:paraId="3E82C8AC" w14:textId="5BF4E0D5" w:rsidR="007E4203" w:rsidRPr="00381E3F" w:rsidRDefault="007E4203" w:rsidP="007E4203">
      <w:pPr>
        <w:pStyle w:val="Quotationstatement"/>
      </w:pPr>
      <w:r w:rsidRPr="00381E3F">
        <w:t>It was definitely the Snapshot because it was trying to get information about what kind of work experiences I had</w:t>
      </w:r>
      <w:r w:rsidR="00624F46">
        <w:t xml:space="preserve"> </w:t>
      </w:r>
      <w:r w:rsidRPr="00381E3F">
        <w:t>…</w:t>
      </w:r>
      <w:r w:rsidR="00624F46">
        <w:t xml:space="preserve"> </w:t>
      </w:r>
      <w:r w:rsidRPr="00381E3F">
        <w:t xml:space="preserve">most of it made sense and it was pretty easy to go through, but I did </w:t>
      </w:r>
      <w:r w:rsidRPr="00381E3F">
        <w:lastRenderedPageBreak/>
        <w:t xml:space="preserve">need a little bit of help understanding some of the questions, but I did get it done and it worked out. </w:t>
      </w:r>
    </w:p>
    <w:p w14:paraId="3A593358" w14:textId="2E919448" w:rsidR="007E4203" w:rsidRPr="00381E3F" w:rsidRDefault="007E4203" w:rsidP="007E4203">
      <w:pPr>
        <w:pStyle w:val="Attribution"/>
      </w:pPr>
      <w:r w:rsidRPr="00381E3F">
        <w:t xml:space="preserve">NEST LS, Wave 5, Digital Plus, </w:t>
      </w:r>
      <w:r w:rsidR="00036B7C">
        <w:t>I</w:t>
      </w:r>
      <w:r w:rsidRPr="00381E3F">
        <w:t>nterview</w:t>
      </w:r>
      <w:r w:rsidR="00036B7C">
        <w:t xml:space="preserve"> 1</w:t>
      </w:r>
    </w:p>
    <w:p w14:paraId="0B138E0A" w14:textId="77777777" w:rsidR="007E4203" w:rsidRPr="00381E3F" w:rsidRDefault="007E4203" w:rsidP="00BC5160">
      <w:pPr>
        <w:pStyle w:val="Heading4"/>
      </w:pPr>
      <w:r w:rsidRPr="00381E3F">
        <w:t>NEST and jobactive provider views of the JSCI/JSS</w:t>
      </w:r>
    </w:p>
    <w:p w14:paraId="083CCBA9" w14:textId="7A5EDE5B" w:rsidR="007E4203" w:rsidRPr="00381E3F" w:rsidRDefault="007E4203" w:rsidP="007E4203">
      <w:r w:rsidRPr="00381E3F">
        <w:t>Confirming findings from the jobactive evaluation, NEST providers continue</w:t>
      </w:r>
      <w:r>
        <w:t>d</w:t>
      </w:r>
      <w:r w:rsidRPr="00381E3F">
        <w:t xml:space="preserve"> to have concerns about the appropriateness of referring participants to services using on online assessment in the absence of a face-to-face interview. These concerns </w:t>
      </w:r>
      <w:r>
        <w:t>were</w:t>
      </w:r>
      <w:r w:rsidRPr="00381E3F">
        <w:t xml:space="preserve"> due to some participants</w:t>
      </w:r>
      <w:r w:rsidR="00F178A9">
        <w:t>’</w:t>
      </w:r>
      <w:r w:rsidRPr="00381E3F">
        <w:t>:</w:t>
      </w:r>
    </w:p>
    <w:p w14:paraId="1F5DC473" w14:textId="77777777" w:rsidR="007E4203" w:rsidRPr="00381E3F" w:rsidRDefault="007E4203" w:rsidP="007E4203">
      <w:pPr>
        <w:pStyle w:val="Bullet1"/>
      </w:pPr>
      <w:r w:rsidRPr="00381E3F">
        <w:t>reluctance to disclose barriers to unknown interviewers</w:t>
      </w:r>
      <w:r>
        <w:t>, or online</w:t>
      </w:r>
    </w:p>
    <w:p w14:paraId="6B463023" w14:textId="77777777" w:rsidR="007E4203" w:rsidRPr="00381E3F" w:rsidRDefault="007E4203" w:rsidP="007E4203">
      <w:pPr>
        <w:pStyle w:val="Bullet1"/>
      </w:pPr>
      <w:r w:rsidRPr="00381E3F">
        <w:t xml:space="preserve">lack of understanding about the purpose of the information being collected. </w:t>
      </w:r>
    </w:p>
    <w:p w14:paraId="7EB1B00A" w14:textId="4416C854" w:rsidR="007E4203" w:rsidRPr="00381E3F" w:rsidRDefault="007E4203" w:rsidP="007E4203">
      <w:pPr>
        <w:pStyle w:val="Quotationstatement"/>
      </w:pPr>
      <w:r w:rsidRPr="00381E3F">
        <w:t>… from my experience, the ones that came into mainstream services, a lot of their JSCIs was wrong. So, we had to redo a lot of JSCIs and things like that. So, I think maybe that could just be a digital thing</w:t>
      </w:r>
      <w:r w:rsidR="0068215C">
        <w:t xml:space="preserve"> </w:t>
      </w:r>
      <w:r w:rsidRPr="00381E3F">
        <w:t>… Not wanting to disclose things</w:t>
      </w:r>
      <w:r w:rsidR="0068215C">
        <w:t xml:space="preserve"> </w:t>
      </w:r>
      <w:r w:rsidRPr="00381E3F">
        <w:t>…</w:t>
      </w:r>
      <w:r w:rsidR="0068215C">
        <w:t xml:space="preserve"> </w:t>
      </w:r>
      <w:r w:rsidRPr="00381E3F">
        <w:t xml:space="preserve">It might take a bit of, </w:t>
      </w:r>
      <w:r w:rsidR="00F178A9">
        <w:t>‘</w:t>
      </w:r>
      <w:r w:rsidRPr="00381E3F">
        <w:t>All right, let me sign up.</w:t>
      </w:r>
      <w:r w:rsidR="00F178A9">
        <w:t>’</w:t>
      </w:r>
      <w:r w:rsidRPr="00381E3F">
        <w:t xml:space="preserve"> Let me see what it is. Maybe now let me go back and – I need a bit more information once I feel a bit more comfortable</w:t>
      </w:r>
      <w:r w:rsidR="0068215C">
        <w:t xml:space="preserve"> </w:t>
      </w:r>
      <w:r w:rsidRPr="00381E3F">
        <w:t xml:space="preserve">… </w:t>
      </w:r>
    </w:p>
    <w:p w14:paraId="01BB5D42" w14:textId="77777777" w:rsidR="007E4203" w:rsidRPr="00381E3F" w:rsidRDefault="007E4203" w:rsidP="007E4203">
      <w:pPr>
        <w:pStyle w:val="Attribution"/>
      </w:pPr>
      <w:r w:rsidRPr="00381E3F">
        <w:t>Stakeholder fieldwork, Provider, Tranche 4</w:t>
      </w:r>
    </w:p>
    <w:p w14:paraId="0BF55691" w14:textId="77777777" w:rsidR="007E4203" w:rsidRDefault="007E4203" w:rsidP="007E4203">
      <w:r w:rsidRPr="00381E3F">
        <w:t>Further, if participants have multiple periods of service, their JSCI may not be updated, and thus not reflect their most current circumstances. NEST providers reported this as an issue during the transition period.</w:t>
      </w:r>
    </w:p>
    <w:p w14:paraId="5E06A4E2" w14:textId="0C89934B" w:rsidR="007E4203" w:rsidRPr="00381E3F" w:rsidRDefault="007E4203" w:rsidP="007E4203">
      <w:r>
        <w:t>Evaluation of the Online JSCI Trial</w:t>
      </w:r>
      <w:r>
        <w:rPr>
          <w:rStyle w:val="FootnoteReference"/>
        </w:rPr>
        <w:footnoteReference w:id="40"/>
      </w:r>
      <w:r>
        <w:t xml:space="preserve"> </w:t>
      </w:r>
      <w:r>
        <w:rPr>
          <w:rFonts w:eastAsiaTheme="minorEastAsia"/>
        </w:rPr>
        <w:t>administrative data analysis showed that h</w:t>
      </w:r>
      <w:r w:rsidRPr="00E60113">
        <w:rPr>
          <w:rFonts w:eastAsiaTheme="minorEastAsia"/>
        </w:rPr>
        <w:t>alf (51</w:t>
      </w:r>
      <w:r>
        <w:rPr>
          <w:rFonts w:eastAsiaTheme="minorEastAsia"/>
        </w:rPr>
        <w:t>%</w:t>
      </w:r>
      <w:r w:rsidRPr="00E60113">
        <w:rPr>
          <w:rFonts w:eastAsiaTheme="minorEastAsia"/>
        </w:rPr>
        <w:t>)</w:t>
      </w:r>
      <w:r>
        <w:rPr>
          <w:rFonts w:eastAsiaTheme="minorEastAsia"/>
        </w:rPr>
        <w:t xml:space="preserve"> </w:t>
      </w:r>
      <w:r w:rsidRPr="00E60113">
        <w:rPr>
          <w:rFonts w:eastAsiaTheme="minorEastAsia"/>
        </w:rPr>
        <w:t xml:space="preserve">of the </w:t>
      </w:r>
      <w:r>
        <w:rPr>
          <w:rFonts w:eastAsiaTheme="minorEastAsia"/>
        </w:rPr>
        <w:t>participants in the trial who completed their JSS online r</w:t>
      </w:r>
      <w:r w:rsidRPr="00E60113">
        <w:rPr>
          <w:rFonts w:eastAsiaTheme="minorEastAsia"/>
        </w:rPr>
        <w:t xml:space="preserve">eported </w:t>
      </w:r>
      <w:r>
        <w:rPr>
          <w:rFonts w:eastAsiaTheme="minorEastAsia"/>
        </w:rPr>
        <w:t>c</w:t>
      </w:r>
      <w:r w:rsidRPr="00E60113">
        <w:rPr>
          <w:rFonts w:eastAsiaTheme="minorEastAsia"/>
        </w:rPr>
        <w:t>hang</w:t>
      </w:r>
      <w:r>
        <w:rPr>
          <w:rFonts w:eastAsiaTheme="minorEastAsia"/>
        </w:rPr>
        <w:t>es</w:t>
      </w:r>
      <w:r w:rsidRPr="00E60113">
        <w:rPr>
          <w:rFonts w:eastAsiaTheme="minorEastAsia"/>
        </w:rPr>
        <w:t xml:space="preserve"> </w:t>
      </w:r>
      <w:r>
        <w:rPr>
          <w:rFonts w:eastAsiaTheme="minorEastAsia"/>
        </w:rPr>
        <w:t xml:space="preserve">that led to a </w:t>
      </w:r>
      <w:r w:rsidRPr="006C5580">
        <w:rPr>
          <w:rFonts w:eastAsiaTheme="minorEastAsia"/>
        </w:rPr>
        <w:t>Change of Circumstances Reassessment</w:t>
      </w:r>
      <w:r>
        <w:t>,</w:t>
      </w:r>
      <w:r>
        <w:rPr>
          <w:rFonts w:eastAsiaTheme="minorEastAsia"/>
        </w:rPr>
        <w:t xml:space="preserve"> </w:t>
      </w:r>
      <w:r w:rsidRPr="00E60113">
        <w:rPr>
          <w:rFonts w:eastAsiaTheme="minorEastAsia"/>
        </w:rPr>
        <w:t xml:space="preserve">resulting in a JSCI score change, </w:t>
      </w:r>
      <w:r>
        <w:rPr>
          <w:rFonts w:eastAsiaTheme="minorEastAsia"/>
        </w:rPr>
        <w:t xml:space="preserve">which was significantly </w:t>
      </w:r>
      <w:r w:rsidRPr="00E60113">
        <w:rPr>
          <w:rFonts w:eastAsiaTheme="minorEastAsia"/>
        </w:rPr>
        <w:t xml:space="preserve">higher than </w:t>
      </w:r>
      <w:r>
        <w:t>for</w:t>
      </w:r>
      <w:r w:rsidRPr="00E60113">
        <w:t xml:space="preserve"> </w:t>
      </w:r>
      <w:r w:rsidRPr="00E60113">
        <w:rPr>
          <w:rFonts w:eastAsiaTheme="minorEastAsia"/>
        </w:rPr>
        <w:t xml:space="preserve">the </w:t>
      </w:r>
      <w:r>
        <w:rPr>
          <w:rFonts w:eastAsiaTheme="minorEastAsia"/>
        </w:rPr>
        <w:t>comparison</w:t>
      </w:r>
      <w:r w:rsidRPr="00E60113">
        <w:rPr>
          <w:rFonts w:eastAsiaTheme="minorEastAsia"/>
        </w:rPr>
        <w:t xml:space="preserve"> group </w:t>
      </w:r>
      <w:r>
        <w:rPr>
          <w:rFonts w:eastAsiaTheme="minorEastAsia"/>
        </w:rPr>
        <w:t xml:space="preserve">(those who did not complete their JSCI online) </w:t>
      </w:r>
      <w:r w:rsidRPr="00E60113">
        <w:rPr>
          <w:rFonts w:eastAsiaTheme="minorEastAsia"/>
        </w:rPr>
        <w:t>(29</w:t>
      </w:r>
      <w:r>
        <w:rPr>
          <w:rFonts w:eastAsiaTheme="minorEastAsia"/>
        </w:rPr>
        <w:t>%)</w:t>
      </w:r>
      <w:r w:rsidRPr="00E60113">
        <w:rPr>
          <w:rFonts w:eastAsiaTheme="minorEastAsia"/>
        </w:rPr>
        <w:t>.</w:t>
      </w:r>
      <w:r>
        <w:rPr>
          <w:rFonts w:eastAsiaTheme="minorEastAsia"/>
        </w:rPr>
        <w:t xml:space="preserve"> </w:t>
      </w:r>
      <w:r w:rsidRPr="00E60113">
        <w:rPr>
          <w:rFonts w:eastAsiaTheme="minorEastAsia"/>
        </w:rPr>
        <w:t xml:space="preserve">These results </w:t>
      </w:r>
      <w:r>
        <w:rPr>
          <w:rFonts w:eastAsiaTheme="minorEastAsia"/>
        </w:rPr>
        <w:t xml:space="preserve">might </w:t>
      </w:r>
      <w:r w:rsidRPr="00E60113">
        <w:rPr>
          <w:rFonts w:eastAsiaTheme="minorEastAsia"/>
        </w:rPr>
        <w:t>reflect</w:t>
      </w:r>
      <w:r>
        <w:rPr>
          <w:rFonts w:eastAsiaTheme="minorEastAsia"/>
        </w:rPr>
        <w:t xml:space="preserve"> the fact</w:t>
      </w:r>
      <w:r w:rsidRPr="00E60113">
        <w:rPr>
          <w:rFonts w:eastAsiaTheme="minorEastAsia"/>
        </w:rPr>
        <w:t xml:space="preserve"> that </w:t>
      </w:r>
      <w:r>
        <w:rPr>
          <w:rFonts w:eastAsiaTheme="minorEastAsia"/>
        </w:rPr>
        <w:t xml:space="preserve">JSS </w:t>
      </w:r>
      <w:r w:rsidRPr="00E60113">
        <w:rPr>
          <w:rFonts w:eastAsiaTheme="minorEastAsia"/>
        </w:rPr>
        <w:t xml:space="preserve">completers </w:t>
      </w:r>
      <w:r>
        <w:rPr>
          <w:rFonts w:eastAsiaTheme="minorEastAsia"/>
        </w:rPr>
        <w:t xml:space="preserve">were able to </w:t>
      </w:r>
      <w:r w:rsidRPr="00E60113">
        <w:rPr>
          <w:rFonts w:eastAsiaTheme="minorEastAsia"/>
        </w:rPr>
        <w:t xml:space="preserve">update their JSCI responses </w:t>
      </w:r>
      <w:r>
        <w:rPr>
          <w:rFonts w:eastAsiaTheme="minorEastAsia"/>
        </w:rPr>
        <w:t xml:space="preserve">more readily than the comparison group, who </w:t>
      </w:r>
      <w:r w:rsidRPr="00E60113">
        <w:rPr>
          <w:rFonts w:eastAsiaTheme="minorEastAsia"/>
        </w:rPr>
        <w:t>needed to contact Services Australia</w:t>
      </w:r>
      <w:r>
        <w:rPr>
          <w:rFonts w:eastAsiaTheme="minorEastAsia"/>
        </w:rPr>
        <w:t xml:space="preserve">. </w:t>
      </w:r>
      <w:r w:rsidRPr="00381E3F">
        <w:t xml:space="preserve">However, since the Digital Gateway was introduced due to COVID-19, a substantial number of participants have not completed the JSS online. Consequently, NEST providers have reported that some participants are being referred to ES without a completed or with an incorrect JSS. </w:t>
      </w:r>
    </w:p>
    <w:p w14:paraId="3FF06961" w14:textId="14E4588D" w:rsidR="007E4203" w:rsidRPr="00381E3F" w:rsidRDefault="007E4203" w:rsidP="007E4203">
      <w:r w:rsidRPr="00381E3F">
        <w:t xml:space="preserve">Failure to complete the JSS </w:t>
      </w:r>
      <w:r>
        <w:t xml:space="preserve">is likely </w:t>
      </w:r>
      <w:r w:rsidRPr="00381E3F">
        <w:t>due</w:t>
      </w:r>
      <w:r>
        <w:t xml:space="preserve"> mainly</w:t>
      </w:r>
      <w:r w:rsidRPr="00381E3F">
        <w:t xml:space="preserve"> to</w:t>
      </w:r>
      <w:r w:rsidR="00C6465D">
        <w:t xml:space="preserve"> the</w:t>
      </w:r>
      <w:r w:rsidRPr="00381E3F">
        <w:t xml:space="preserve"> </w:t>
      </w:r>
      <w:r w:rsidR="0081297D">
        <w:t>pause</w:t>
      </w:r>
      <w:r w:rsidRPr="00381E3F">
        <w:t xml:space="preserve"> of MORs</w:t>
      </w:r>
      <w:r>
        <w:t xml:space="preserve"> and the lack of compulsion. Some may not have completed due to </w:t>
      </w:r>
      <w:r w:rsidR="003723B2">
        <w:t xml:space="preserve">poor </w:t>
      </w:r>
      <w:r w:rsidRPr="00381E3F">
        <w:t xml:space="preserve">digital literacy or access. While this may be limited to the exigencies of the COVID-19 period and not require further examination, a few NEST providers reported that non-completion or incorrect completion of the JSCI appeared to be an ongoing problem. </w:t>
      </w:r>
    </w:p>
    <w:p w14:paraId="05077F64" w14:textId="03456535" w:rsidR="007E4203" w:rsidRPr="00381E3F" w:rsidRDefault="007E4203" w:rsidP="007E4203">
      <w:pPr>
        <w:pStyle w:val="Quotationstatement"/>
      </w:pPr>
      <w:r w:rsidRPr="00381E3F">
        <w:t>… sometimes you have someone and they</w:t>
      </w:r>
      <w:r w:rsidR="00F178A9">
        <w:t>’</w:t>
      </w:r>
      <w:r w:rsidRPr="00381E3F">
        <w:t>ve done it [the JSS], but then they</w:t>
      </w:r>
      <w:r w:rsidR="00F178A9">
        <w:t>’</w:t>
      </w:r>
      <w:r w:rsidRPr="00381E3F">
        <w:t>re telling us about medical conditions, but then when you go to the screen and it says they don</w:t>
      </w:r>
      <w:r w:rsidR="00F178A9">
        <w:t>’</w:t>
      </w:r>
      <w:r w:rsidRPr="00381E3F">
        <w:t>t have any [medical conditions]. So there</w:t>
      </w:r>
      <w:r w:rsidR="00F178A9">
        <w:t>’</w:t>
      </w:r>
      <w:r w:rsidRPr="00381E3F">
        <w:t>s like a disconnect, but if you do we need to know that so we can adjust your capacity type thing. So I don</w:t>
      </w:r>
      <w:r w:rsidR="00F178A9">
        <w:t>’</w:t>
      </w:r>
      <w:r w:rsidRPr="00381E3F">
        <w:t xml:space="preserve">t know if they always complete it [the JSS] correctly. </w:t>
      </w:r>
    </w:p>
    <w:p w14:paraId="0BAEC7F1" w14:textId="77777777" w:rsidR="007E4203" w:rsidRPr="00381E3F" w:rsidRDefault="007E4203" w:rsidP="007E4203">
      <w:pPr>
        <w:pStyle w:val="Attribution"/>
      </w:pPr>
      <w:r w:rsidRPr="00381E3F">
        <w:t>Stakeholder fieldwork, Provider, Tranche 4</w:t>
      </w:r>
    </w:p>
    <w:p w14:paraId="4B392D42" w14:textId="512CC644" w:rsidR="007E4203" w:rsidRPr="00381E3F" w:rsidRDefault="007E4203" w:rsidP="007E4203">
      <w:pPr>
        <w:pStyle w:val="Quotationstatement"/>
      </w:pPr>
      <w:r w:rsidRPr="00381E3F">
        <w:lastRenderedPageBreak/>
        <w:t>… it depends on the depth of questions and how comfortable that client or person feels as to what they</w:t>
      </w:r>
      <w:r w:rsidR="00F178A9">
        <w:t>’</w:t>
      </w:r>
      <w:r w:rsidRPr="00381E3F">
        <w:t>re actually going to disclose to you – because generally they won</w:t>
      </w:r>
      <w:r w:rsidR="00F178A9">
        <w:t>’</w:t>
      </w:r>
      <w:r w:rsidRPr="00381E3F">
        <w:t>t – and when we</w:t>
      </w:r>
      <w:r w:rsidR="00F178A9">
        <w:t>’</w:t>
      </w:r>
      <w:r w:rsidRPr="00381E3F">
        <w:t>ve seen them for a little while and you work out, say, there</w:t>
      </w:r>
      <w:r w:rsidR="00F178A9">
        <w:t>’</w:t>
      </w:r>
      <w:r w:rsidRPr="00381E3F">
        <w:t>s some depression, and you look in their JSCI and it</w:t>
      </w:r>
      <w:r w:rsidR="00F178A9">
        <w:t>’</w:t>
      </w:r>
      <w:r w:rsidRPr="00381E3F">
        <w:t>s just not in there because at that time of that assessment – and even though I know they can go in and do it on their own at the moment through, obviously, the website, they don</w:t>
      </w:r>
      <w:r w:rsidR="00F178A9">
        <w:t>’</w:t>
      </w:r>
      <w:r w:rsidRPr="00381E3F">
        <w:t xml:space="preserve">t tend to. </w:t>
      </w:r>
    </w:p>
    <w:p w14:paraId="6B8A2C78" w14:textId="77777777" w:rsidR="007E4203" w:rsidRDefault="007E4203" w:rsidP="007E4203">
      <w:pPr>
        <w:pStyle w:val="Attribution"/>
      </w:pPr>
      <w:r w:rsidRPr="00381E3F">
        <w:t xml:space="preserve">Stakeholder fieldwork, </w:t>
      </w:r>
      <w:r w:rsidRPr="006C5580">
        <w:t>Provider</w:t>
      </w:r>
      <w:r w:rsidRPr="00381E3F">
        <w:t>, Tranche 4</w:t>
      </w:r>
    </w:p>
    <w:p w14:paraId="2ED8DC39" w14:textId="3EE9FBBD" w:rsidR="007E4203" w:rsidRDefault="007E4203" w:rsidP="007E4203">
      <w:r>
        <w:t xml:space="preserve">This is in contrast to the findings from the </w:t>
      </w:r>
      <w:r w:rsidR="0078567C">
        <w:t>e</w:t>
      </w:r>
      <w:r>
        <w:t>valuation of the Online JSCI Trial</w:t>
      </w:r>
      <w:r w:rsidR="0082463A">
        <w:t>.</w:t>
      </w:r>
      <w:r>
        <w:rPr>
          <w:rStyle w:val="FootnoteReference"/>
        </w:rPr>
        <w:footnoteReference w:id="41"/>
      </w:r>
      <w:r>
        <w:t xml:space="preserve"> which found that</w:t>
      </w:r>
      <w:r w:rsidRPr="00D26F69">
        <w:t xml:space="preserve"> </w:t>
      </w:r>
      <w:r>
        <w:t xml:space="preserve">while only </w:t>
      </w:r>
      <w:r w:rsidRPr="00D26F69">
        <w:t>around half (</w:t>
      </w:r>
      <w:r>
        <w:t>49</w:t>
      </w:r>
      <w:r w:rsidRPr="00D26F69">
        <w:t xml:space="preserve">%) of </w:t>
      </w:r>
      <w:r>
        <w:t>participants</w:t>
      </w:r>
      <w:r w:rsidRPr="00D26F69">
        <w:t xml:space="preserve"> referred to the </w:t>
      </w:r>
      <w:r w:rsidR="003C1079">
        <w:t>t</w:t>
      </w:r>
      <w:r w:rsidRPr="00D26F69">
        <w:t>rial complete</w:t>
      </w:r>
      <w:r>
        <w:t>d</w:t>
      </w:r>
      <w:r w:rsidRPr="00D26F69">
        <w:t xml:space="preserve"> the JSS</w:t>
      </w:r>
      <w:r>
        <w:t xml:space="preserve">, it also noted the following for completers: </w:t>
      </w:r>
    </w:p>
    <w:p w14:paraId="50854E73" w14:textId="568C30EF" w:rsidR="007E4203" w:rsidRPr="00B940BA" w:rsidRDefault="007E4203" w:rsidP="007E4203">
      <w:pPr>
        <w:pStyle w:val="Quotationstatement"/>
      </w:pPr>
      <w:r w:rsidRPr="00B940BA">
        <w:t xml:space="preserve">When the results from the 2018 JSCI Quality Assurance Survey (by phone) </w:t>
      </w:r>
      <w:r w:rsidRPr="009A3BAE">
        <w:t xml:space="preserve">were compared </w:t>
      </w:r>
      <w:r w:rsidRPr="00EC1EFE">
        <w:t>with their initial responses recorded in the departmental administrative data half of the JSS completers (51%) had the same overall JSCI score. This was significantly higher than the result for the comparison group (42%).</w:t>
      </w:r>
    </w:p>
    <w:p w14:paraId="251F6028" w14:textId="77777777" w:rsidR="007E4203" w:rsidRPr="00381E3F" w:rsidRDefault="007E4203" w:rsidP="007E4203">
      <w:pPr>
        <w:spacing w:before="240"/>
      </w:pPr>
      <w:r w:rsidRPr="00381E3F">
        <w:t>The Provider Survey asked all provider sites about their perception of the effectiveness of the JSCI/JSS and the ESAt.</w:t>
      </w:r>
    </w:p>
    <w:p w14:paraId="3FB891DC" w14:textId="77777777" w:rsidR="007E4203" w:rsidRPr="00381E3F" w:rsidRDefault="007E4203" w:rsidP="007E4203">
      <w:pPr>
        <w:pStyle w:val="Heading5"/>
      </w:pPr>
      <w:r w:rsidRPr="00381E3F">
        <w:t>There were differing views between NEST and jobactive providers on appropriate allocation to services</w:t>
      </w:r>
    </w:p>
    <w:p w14:paraId="26C068A9" w14:textId="0AE3BF7E" w:rsidR="007E4203" w:rsidRPr="00381E3F" w:rsidRDefault="007E4203" w:rsidP="007E4203">
      <w:r w:rsidRPr="00381E3F">
        <w:t>There was a clear difference between jobactive and NEST sites in relation to their perception of whether participants are allocated appropriately to services. Respondents at jobactive sites were more likely to disagree (62%) that participants are allocated appropriately</w:t>
      </w:r>
      <w:r w:rsidR="0049655F">
        <w:t>,</w:t>
      </w:r>
      <w:r w:rsidRPr="00381E3F">
        <w:t xml:space="preserve"> whereas </w:t>
      </w:r>
      <w:r w:rsidR="0049655F">
        <w:t xml:space="preserve">those at </w:t>
      </w:r>
      <w:r w:rsidRPr="00381E3F">
        <w:t xml:space="preserve">NEST sites </w:t>
      </w:r>
      <w:r w:rsidR="0049655F">
        <w:t>were</w:t>
      </w:r>
      <w:r w:rsidRPr="00381E3F">
        <w:t xml:space="preserve"> more likely to be neutral</w:t>
      </w:r>
      <w:r w:rsidR="0049655F">
        <w:t xml:space="preserve"> –</w:t>
      </w:r>
      <w:r w:rsidRPr="00381E3F">
        <w:t xml:space="preserve"> that is, neither agree nor disagree (52%) (</w:t>
      </w:r>
      <w:r w:rsidR="00036B7C">
        <w:fldChar w:fldCharType="begin"/>
      </w:r>
      <w:r w:rsidR="00036B7C">
        <w:instrText xml:space="preserve"> REF _Ref115952148 \h </w:instrText>
      </w:r>
      <w:r w:rsidR="00036B7C">
        <w:fldChar w:fldCharType="separate"/>
      </w:r>
      <w:r w:rsidR="009C2258" w:rsidRPr="00381E3F">
        <w:t xml:space="preserve">Table </w:t>
      </w:r>
      <w:r w:rsidR="009C2258">
        <w:rPr>
          <w:noProof/>
        </w:rPr>
        <w:t>4</w:t>
      </w:r>
      <w:r w:rsidR="009C2258">
        <w:t>.</w:t>
      </w:r>
      <w:r w:rsidR="009C2258">
        <w:rPr>
          <w:noProof/>
        </w:rPr>
        <w:t>4</w:t>
      </w:r>
      <w:r w:rsidR="00036B7C">
        <w:fldChar w:fldCharType="end"/>
      </w:r>
      <w:r w:rsidRPr="00381E3F">
        <w:t>). The difference is most likely a reflection of the caseload</w:t>
      </w:r>
      <w:r w:rsidR="00A5498F">
        <w:t>,</w:t>
      </w:r>
      <w:r w:rsidR="006819F4">
        <w:t xml:space="preserve"> as</w:t>
      </w:r>
      <w:r w:rsidRPr="00381E3F">
        <w:t xml:space="preserve"> jobactive sites have a wider range of participants with varying levels of job readiness than NEST</w:t>
      </w:r>
      <w:r w:rsidR="006D1660">
        <w:t xml:space="preserve"> sites</w:t>
      </w:r>
      <w:r w:rsidRPr="00381E3F">
        <w:t>.</w:t>
      </w:r>
    </w:p>
    <w:p w14:paraId="3E7BD6AA" w14:textId="4387AB05" w:rsidR="007E4203" w:rsidRPr="00381E3F" w:rsidRDefault="007E4203" w:rsidP="007E4203">
      <w:pPr>
        <w:pStyle w:val="Caption"/>
      </w:pPr>
      <w:bookmarkStart w:id="497" w:name="_Ref115952148"/>
      <w:bookmarkStart w:id="498" w:name="_Toc110074582"/>
      <w:bookmarkStart w:id="499" w:name="_Toc116314706"/>
      <w:bookmarkStart w:id="500" w:name="_Toc122558545"/>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497"/>
      <w:r w:rsidRPr="00381E3F">
        <w:t xml:space="preserve"> Extent to which participants are allocated appropriately (%</w:t>
      </w:r>
      <w:r w:rsidR="00106EEC">
        <w:t xml:space="preserve">) </w:t>
      </w:r>
      <w:r w:rsidRPr="00381E3F">
        <w:t xml:space="preserve">and </w:t>
      </w:r>
      <w:r w:rsidR="00106EEC">
        <w:t>difference (</w:t>
      </w:r>
      <w:r w:rsidRPr="00381E3F">
        <w:t>ppt)</w:t>
      </w:r>
      <w:bookmarkEnd w:id="498"/>
      <w:bookmarkEnd w:id="499"/>
      <w:bookmarkEnd w:id="500"/>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3964"/>
        <w:gridCol w:w="1848"/>
        <w:gridCol w:w="1559"/>
        <w:gridCol w:w="1560"/>
      </w:tblGrid>
      <w:tr w:rsidR="002702DA" w:rsidRPr="00381E3F" w14:paraId="02B861A6" w14:textId="77777777" w:rsidTr="006E6FE1">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3964" w:type="dxa"/>
            <w:shd w:val="clear" w:color="auto" w:fill="404040" w:themeFill="text1" w:themeFillTint="BF"/>
            <w:tcMar>
              <w:top w:w="28" w:type="dxa"/>
              <w:bottom w:w="28" w:type="dxa"/>
            </w:tcMar>
          </w:tcPr>
          <w:p w14:paraId="2FE7053C" w14:textId="77777777" w:rsidR="007E4203" w:rsidRPr="00B31613" w:rsidRDefault="007E4203" w:rsidP="00B31613">
            <w:pPr>
              <w:spacing w:before="0" w:beforeAutospacing="0" w:after="0" w:afterAutospacing="0"/>
              <w:rPr>
                <w:b/>
                <w:bCs/>
                <w:sz w:val="20"/>
                <w:szCs w:val="20"/>
              </w:rPr>
            </w:pPr>
            <w:r w:rsidRPr="00B31613">
              <w:rPr>
                <w:b/>
                <w:bCs/>
                <w:sz w:val="20"/>
                <w:szCs w:val="20"/>
              </w:rPr>
              <w:t>Categories</w:t>
            </w:r>
          </w:p>
        </w:tc>
        <w:tc>
          <w:tcPr>
            <w:tcW w:w="1848" w:type="dxa"/>
            <w:shd w:val="clear" w:color="auto" w:fill="404040" w:themeFill="text1" w:themeFillTint="BF"/>
            <w:tcMar>
              <w:top w:w="28" w:type="dxa"/>
              <w:bottom w:w="28" w:type="dxa"/>
            </w:tcMar>
          </w:tcPr>
          <w:p w14:paraId="1504130C" w14:textId="6DF3EDF5" w:rsidR="007E4203" w:rsidRPr="00B31613" w:rsidRDefault="007E4203" w:rsidP="00B31613">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31613">
              <w:rPr>
                <w:b/>
                <w:bCs/>
                <w:noProof/>
                <w:sz w:val="20"/>
                <w:szCs w:val="20"/>
              </w:rPr>
              <w:t>NEST</w:t>
            </w:r>
            <w:r w:rsidR="00B31613">
              <w:rPr>
                <w:b/>
                <w:bCs/>
                <w:noProof/>
                <w:sz w:val="20"/>
                <w:szCs w:val="20"/>
              </w:rPr>
              <w:t xml:space="preserve"> %</w:t>
            </w:r>
          </w:p>
        </w:tc>
        <w:tc>
          <w:tcPr>
            <w:tcW w:w="1559" w:type="dxa"/>
            <w:shd w:val="clear" w:color="auto" w:fill="404040" w:themeFill="text1" w:themeFillTint="BF"/>
            <w:tcMar>
              <w:top w:w="28" w:type="dxa"/>
              <w:bottom w:w="28" w:type="dxa"/>
            </w:tcMar>
          </w:tcPr>
          <w:p w14:paraId="46036BB9" w14:textId="57342ACC" w:rsidR="007E4203" w:rsidRPr="00B31613" w:rsidRDefault="00106EEC" w:rsidP="00B31613">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7E4203" w:rsidRPr="00B31613">
              <w:rPr>
                <w:b/>
                <w:bCs/>
                <w:noProof/>
                <w:sz w:val="20"/>
                <w:szCs w:val="20"/>
              </w:rPr>
              <w:t>obactive</w:t>
            </w:r>
            <w:r w:rsidR="00B31613">
              <w:rPr>
                <w:b/>
                <w:bCs/>
                <w:noProof/>
                <w:sz w:val="20"/>
                <w:szCs w:val="20"/>
              </w:rPr>
              <w:t xml:space="preserve"> %</w:t>
            </w:r>
          </w:p>
        </w:tc>
        <w:tc>
          <w:tcPr>
            <w:tcW w:w="1560" w:type="dxa"/>
            <w:shd w:val="clear" w:color="auto" w:fill="404040" w:themeFill="text1" w:themeFillTint="BF"/>
            <w:tcMar>
              <w:top w:w="28" w:type="dxa"/>
              <w:bottom w:w="28" w:type="dxa"/>
            </w:tcMar>
          </w:tcPr>
          <w:p w14:paraId="53CD36B3" w14:textId="320A08C1" w:rsidR="007E4203" w:rsidRPr="00B31613" w:rsidRDefault="007E4203" w:rsidP="00B31613">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31613">
              <w:rPr>
                <w:b/>
                <w:bCs/>
                <w:noProof/>
                <w:sz w:val="20"/>
                <w:szCs w:val="20"/>
              </w:rPr>
              <w:t>Difference</w:t>
            </w:r>
            <w:r w:rsidR="00B31613">
              <w:rPr>
                <w:b/>
                <w:bCs/>
                <w:noProof/>
                <w:sz w:val="20"/>
                <w:szCs w:val="20"/>
              </w:rPr>
              <w:t xml:space="preserve"> ppt</w:t>
            </w:r>
          </w:p>
        </w:tc>
      </w:tr>
      <w:tr w:rsidR="007E4203" w:rsidRPr="00381E3F" w14:paraId="31B8BC8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7686D101" w14:textId="7E125C29" w:rsidR="007E4203" w:rsidRPr="00B31613" w:rsidRDefault="002702DA" w:rsidP="00A01E6F">
            <w:pPr>
              <w:spacing w:before="40" w:after="40"/>
              <w:rPr>
                <w:sz w:val="20"/>
                <w:szCs w:val="20"/>
              </w:rPr>
            </w:pPr>
            <w:r w:rsidRPr="00B31613">
              <w:rPr>
                <w:noProof/>
                <w:sz w:val="20"/>
                <w:szCs w:val="20"/>
              </w:rPr>
              <w:t xml:space="preserve">Agree / </w:t>
            </w:r>
            <w:r w:rsidR="007E4203" w:rsidRPr="00B31613">
              <w:rPr>
                <w:noProof/>
                <w:sz w:val="20"/>
                <w:szCs w:val="20"/>
              </w:rPr>
              <w:t>Strongly</w:t>
            </w:r>
            <w:r w:rsidRPr="00B31613">
              <w:rPr>
                <w:noProof/>
                <w:sz w:val="20"/>
                <w:szCs w:val="20"/>
              </w:rPr>
              <w:t xml:space="preserve"> </w:t>
            </w:r>
            <w:r w:rsidR="007E4203" w:rsidRPr="00B31613">
              <w:rPr>
                <w:noProof/>
                <w:sz w:val="20"/>
                <w:szCs w:val="20"/>
              </w:rPr>
              <w:t>agree</w:t>
            </w:r>
          </w:p>
        </w:tc>
        <w:tc>
          <w:tcPr>
            <w:tcW w:w="1848" w:type="dxa"/>
            <w:shd w:val="clear" w:color="auto" w:fill="FFFFFF" w:themeFill="background1"/>
            <w:tcMar>
              <w:top w:w="28" w:type="dxa"/>
              <w:bottom w:w="28" w:type="dxa"/>
            </w:tcMar>
          </w:tcPr>
          <w:p w14:paraId="2D0CF9F2"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imes New Roman"/>
                <w:color w:val="000000"/>
                <w:sz w:val="20"/>
                <w:szCs w:val="20"/>
                <w:lang w:eastAsia="en-AU"/>
              </w:rPr>
              <w:t>16.7</w:t>
            </w:r>
          </w:p>
        </w:tc>
        <w:tc>
          <w:tcPr>
            <w:tcW w:w="1559" w:type="dxa"/>
            <w:shd w:val="clear" w:color="auto" w:fill="FFFFFF" w:themeFill="background1"/>
            <w:tcMar>
              <w:top w:w="28" w:type="dxa"/>
              <w:bottom w:w="28" w:type="dxa"/>
            </w:tcMar>
          </w:tcPr>
          <w:p w14:paraId="65DD7694"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rFonts w:eastAsia="Times New Roman"/>
                <w:color w:val="000000"/>
                <w:sz w:val="20"/>
                <w:szCs w:val="20"/>
                <w:lang w:eastAsia="en-AU"/>
              </w:rPr>
              <w:t>16.9</w:t>
            </w:r>
          </w:p>
        </w:tc>
        <w:tc>
          <w:tcPr>
            <w:tcW w:w="1560" w:type="dxa"/>
            <w:shd w:val="clear" w:color="auto" w:fill="FFFFFF" w:themeFill="background1"/>
            <w:tcMar>
              <w:top w:w="28" w:type="dxa"/>
              <w:bottom w:w="28" w:type="dxa"/>
            </w:tcMar>
          </w:tcPr>
          <w:p w14:paraId="7C1AF869"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-0.3</w:t>
            </w:r>
          </w:p>
        </w:tc>
      </w:tr>
      <w:tr w:rsidR="002702DA" w:rsidRPr="00381E3F" w14:paraId="2681A28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17251535" w14:textId="77777777" w:rsidR="007E4203" w:rsidRPr="00B31613" w:rsidRDefault="007E4203" w:rsidP="00A01E6F">
            <w:pPr>
              <w:spacing w:before="40" w:after="40"/>
              <w:rPr>
                <w:noProof/>
                <w:sz w:val="20"/>
                <w:szCs w:val="20"/>
              </w:rPr>
            </w:pPr>
            <w:r w:rsidRPr="00B31613">
              <w:rPr>
                <w:noProof/>
                <w:sz w:val="20"/>
                <w:szCs w:val="20"/>
              </w:rPr>
              <w:t>Neither agree nor disagree</w:t>
            </w:r>
          </w:p>
        </w:tc>
        <w:tc>
          <w:tcPr>
            <w:tcW w:w="1848" w:type="dxa"/>
            <w:shd w:val="clear" w:color="auto" w:fill="FFFFFF" w:themeFill="background1"/>
            <w:tcMar>
              <w:top w:w="28" w:type="dxa"/>
              <w:bottom w:w="28" w:type="dxa"/>
            </w:tcMar>
          </w:tcPr>
          <w:p w14:paraId="04AB5265"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52.4</w:t>
            </w:r>
          </w:p>
        </w:tc>
        <w:tc>
          <w:tcPr>
            <w:tcW w:w="1559" w:type="dxa"/>
            <w:shd w:val="clear" w:color="auto" w:fill="FFFFFF" w:themeFill="background1"/>
            <w:tcMar>
              <w:top w:w="28" w:type="dxa"/>
              <w:bottom w:w="28" w:type="dxa"/>
            </w:tcMar>
          </w:tcPr>
          <w:p w14:paraId="3B84B2C0"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21.0</w:t>
            </w:r>
          </w:p>
        </w:tc>
        <w:tc>
          <w:tcPr>
            <w:tcW w:w="1560" w:type="dxa"/>
            <w:shd w:val="clear" w:color="auto" w:fill="FFFFFF" w:themeFill="background1"/>
            <w:tcMar>
              <w:top w:w="28" w:type="dxa"/>
              <w:bottom w:w="28" w:type="dxa"/>
            </w:tcMar>
          </w:tcPr>
          <w:p w14:paraId="6CCA4338"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31.2</w:t>
            </w:r>
          </w:p>
        </w:tc>
      </w:tr>
      <w:tr w:rsidR="002702DA" w:rsidRPr="00381E3F" w14:paraId="5F8EF23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5644A6CD" w14:textId="36171924" w:rsidR="007E4203" w:rsidRPr="00B31613" w:rsidRDefault="002702DA" w:rsidP="00A01E6F">
            <w:pPr>
              <w:spacing w:before="40" w:after="40"/>
              <w:rPr>
                <w:noProof/>
                <w:sz w:val="20"/>
                <w:szCs w:val="20"/>
              </w:rPr>
            </w:pPr>
            <w:r w:rsidRPr="00B31613">
              <w:rPr>
                <w:noProof/>
                <w:sz w:val="20"/>
                <w:szCs w:val="20"/>
              </w:rPr>
              <w:t xml:space="preserve">Disagree / </w:t>
            </w:r>
            <w:r w:rsidR="007E4203" w:rsidRPr="00B31613">
              <w:rPr>
                <w:noProof/>
                <w:sz w:val="20"/>
                <w:szCs w:val="20"/>
              </w:rPr>
              <w:t>Strongly</w:t>
            </w:r>
            <w:r w:rsidRPr="00B31613">
              <w:rPr>
                <w:noProof/>
                <w:sz w:val="20"/>
                <w:szCs w:val="20"/>
              </w:rPr>
              <w:t xml:space="preserve"> </w:t>
            </w:r>
            <w:r w:rsidR="007E4203" w:rsidRPr="00B31613">
              <w:rPr>
                <w:noProof/>
                <w:sz w:val="20"/>
                <w:szCs w:val="20"/>
              </w:rPr>
              <w:t>disagree</w:t>
            </w:r>
          </w:p>
        </w:tc>
        <w:tc>
          <w:tcPr>
            <w:tcW w:w="1848" w:type="dxa"/>
            <w:shd w:val="clear" w:color="auto" w:fill="FFFFFF" w:themeFill="background1"/>
            <w:tcMar>
              <w:top w:w="28" w:type="dxa"/>
              <w:bottom w:w="28" w:type="dxa"/>
            </w:tcMar>
          </w:tcPr>
          <w:p w14:paraId="22BFE230"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31.0</w:t>
            </w:r>
          </w:p>
        </w:tc>
        <w:tc>
          <w:tcPr>
            <w:tcW w:w="1559" w:type="dxa"/>
            <w:shd w:val="clear" w:color="auto" w:fill="FFFFFF" w:themeFill="background1"/>
            <w:tcMar>
              <w:top w:w="28" w:type="dxa"/>
              <w:bottom w:w="28" w:type="dxa"/>
            </w:tcMar>
          </w:tcPr>
          <w:p w14:paraId="36550B81"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61.9</w:t>
            </w:r>
          </w:p>
        </w:tc>
        <w:tc>
          <w:tcPr>
            <w:tcW w:w="1560" w:type="dxa"/>
            <w:shd w:val="clear" w:color="auto" w:fill="FFFFFF" w:themeFill="background1"/>
            <w:tcMar>
              <w:top w:w="28" w:type="dxa"/>
              <w:bottom w:w="28" w:type="dxa"/>
            </w:tcMar>
          </w:tcPr>
          <w:p w14:paraId="77A712F3"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-31.0</w:t>
            </w:r>
          </w:p>
        </w:tc>
      </w:tr>
    </w:tbl>
    <w:p w14:paraId="09EFA850" w14:textId="74D7A269" w:rsidR="007E4203" w:rsidRPr="008C1B1D" w:rsidRDefault="007E4203">
      <w:pPr>
        <w:pStyle w:val="Sourceandnotetext"/>
      </w:pPr>
      <w:r w:rsidRPr="00381E3F">
        <w:t>Source:</w:t>
      </w:r>
      <w:r w:rsidR="006819F4">
        <w:tab/>
      </w:r>
      <w:r w:rsidRPr="008C1B1D">
        <w:t>Provider Survey, 2021.</w:t>
      </w:r>
    </w:p>
    <w:p w14:paraId="4A18C799" w14:textId="512933D0" w:rsidR="007E4203" w:rsidRPr="008C1B1D" w:rsidRDefault="006819F4">
      <w:pPr>
        <w:pStyle w:val="Sourceandnotetext"/>
      </w:pPr>
      <w:r w:rsidRPr="006819F4">
        <w:t>Notes</w:t>
      </w:r>
      <w:r>
        <w:t>:</w:t>
      </w:r>
      <w:r>
        <w:tab/>
      </w:r>
      <w:r w:rsidR="007E4203" w:rsidRPr="008C1B1D">
        <w:t>Q</w:t>
      </w:r>
      <w:r w:rsidR="00C8370E">
        <w:t xml:space="preserve"> </w:t>
      </w:r>
      <w:r w:rsidR="007E4203" w:rsidRPr="008C1B1D">
        <w:t>To what extent do staff at your site agree or disagree that participants have been allocated appropriately?</w:t>
      </w:r>
    </w:p>
    <w:p w14:paraId="33AE1DD0" w14:textId="77777777" w:rsidR="007E4203" w:rsidRPr="008C1B1D" w:rsidRDefault="007E4203" w:rsidP="009D3BA1">
      <w:pPr>
        <w:pStyle w:val="Sourceandnotetext"/>
        <w:ind w:firstLine="0"/>
      </w:pPr>
      <w:r w:rsidRPr="008C1B1D">
        <w:t>NEST n=42, jobactive n=738.</w:t>
      </w:r>
    </w:p>
    <w:p w14:paraId="417D9F0D" w14:textId="0A38299F" w:rsidR="007E4203" w:rsidRPr="00381E3F" w:rsidRDefault="007E4203" w:rsidP="007E4203">
      <w:pPr>
        <w:pStyle w:val="Quotationstatement"/>
      </w:pPr>
      <w:r w:rsidRPr="00381E3F">
        <w:t>It would be good if that was the case that JSCI was a little bit more detailed, because obviously at the moment it</w:t>
      </w:r>
      <w:r w:rsidR="00F178A9">
        <w:t>’</w:t>
      </w:r>
      <w:r w:rsidRPr="00381E3F">
        <w:t>s very black and white.</w:t>
      </w:r>
      <w:r>
        <w:t xml:space="preserve"> </w:t>
      </w:r>
      <w:r w:rsidR="00F178A9">
        <w:t>‘</w:t>
      </w:r>
      <w:r w:rsidRPr="00381E3F">
        <w:t>Do you fit in this box or not fit in the box?</w:t>
      </w:r>
      <w:r w:rsidR="006D1660">
        <w:t xml:space="preserve">’ </w:t>
      </w:r>
      <w:r w:rsidRPr="00381E3F">
        <w:t xml:space="preserve">… It would be good if you could just have either a lot more detail or if you could put in your own answers, because obviously not every client fits in the boxes that are in there. </w:t>
      </w:r>
    </w:p>
    <w:p w14:paraId="0B4B9689" w14:textId="77777777" w:rsidR="007E4203" w:rsidRPr="00381E3F" w:rsidRDefault="007E4203" w:rsidP="007E4203">
      <w:pPr>
        <w:pStyle w:val="Attribution"/>
      </w:pPr>
      <w:r w:rsidRPr="00381E3F">
        <w:t>Stakeholder fieldwork, Provider, Tranche 4</w:t>
      </w:r>
    </w:p>
    <w:p w14:paraId="6DDAACF4" w14:textId="57BC9DF0" w:rsidR="007E4203" w:rsidRPr="00381E3F" w:rsidRDefault="006819F4" w:rsidP="007E4203">
      <w:pPr>
        <w:pStyle w:val="Heading5"/>
      </w:pPr>
      <w:r>
        <w:lastRenderedPageBreak/>
        <w:t>There were similar</w:t>
      </w:r>
      <w:r w:rsidR="007E4203" w:rsidRPr="00381E3F">
        <w:t xml:space="preserve"> views on the usefulness of JSCI/JSS information</w:t>
      </w:r>
    </w:p>
    <w:p w14:paraId="792A0CC4" w14:textId="36698D91" w:rsidR="007E4203" w:rsidRPr="00381E3F" w:rsidRDefault="007E4203" w:rsidP="007E4203">
      <w:r w:rsidRPr="00381E3F">
        <w:t>There was no difference between NEST and jobactive sites</w:t>
      </w:r>
      <w:r w:rsidR="006D1660">
        <w:t>’</w:t>
      </w:r>
      <w:r w:rsidRPr="00381E3F">
        <w:t xml:space="preserve"> perception that the JSCI/JSS provides useful information about a participant</w:t>
      </w:r>
      <w:r w:rsidR="00F178A9">
        <w:t>’</w:t>
      </w:r>
      <w:r w:rsidRPr="00381E3F">
        <w:t>s barriers to employment. Both NEST (</w:t>
      </w:r>
      <w:r>
        <w:t>54</w:t>
      </w:r>
      <w:r w:rsidRPr="00381E3F">
        <w:t>%) and jobactive (</w:t>
      </w:r>
      <w:r>
        <w:t>54</w:t>
      </w:r>
      <w:r w:rsidRPr="00381E3F">
        <w:t>%) sites agree</w:t>
      </w:r>
      <w:r w:rsidR="006D1660">
        <w:t>d</w:t>
      </w:r>
      <w:r w:rsidRPr="00381E3F">
        <w:t xml:space="preserve"> that the JSCI/JSS provides useful information about a participant</w:t>
      </w:r>
      <w:r w:rsidR="00F178A9">
        <w:t>’</w:t>
      </w:r>
      <w:r w:rsidRPr="00381E3F">
        <w:t>s barriers to employment. NEST sites were more neutral (27%) than jobactive sites (20%). NEST sites were less likely to disagree (20%) compared to jobactive sites (26%) (</w:t>
      </w:r>
      <w:r w:rsidR="00036B7C">
        <w:fldChar w:fldCharType="begin"/>
      </w:r>
      <w:r w:rsidR="00036B7C">
        <w:instrText xml:space="preserve"> REF _Ref115952230 \h </w:instrText>
      </w:r>
      <w:r w:rsidR="00036B7C">
        <w:fldChar w:fldCharType="separate"/>
      </w:r>
      <w:r w:rsidR="009C2258" w:rsidRPr="00381E3F">
        <w:t xml:space="preserve">Table </w:t>
      </w:r>
      <w:r w:rsidR="009C2258">
        <w:rPr>
          <w:noProof/>
        </w:rPr>
        <w:t>4</w:t>
      </w:r>
      <w:r w:rsidR="009C2258">
        <w:t>.</w:t>
      </w:r>
      <w:r w:rsidR="009C2258">
        <w:rPr>
          <w:noProof/>
        </w:rPr>
        <w:t>5</w:t>
      </w:r>
      <w:r w:rsidR="00036B7C">
        <w:fldChar w:fldCharType="end"/>
      </w:r>
      <w:r w:rsidRPr="00381E3F">
        <w:t>).</w:t>
      </w:r>
    </w:p>
    <w:p w14:paraId="5D38AC6B" w14:textId="3B74BC10" w:rsidR="007E4203" w:rsidRPr="00381E3F" w:rsidRDefault="007E4203" w:rsidP="007E4203">
      <w:pPr>
        <w:pStyle w:val="Caption"/>
      </w:pPr>
      <w:bookmarkStart w:id="501" w:name="_Ref115952230"/>
      <w:bookmarkStart w:id="502" w:name="_Toc110074583"/>
      <w:bookmarkStart w:id="503" w:name="_Toc116314707"/>
      <w:bookmarkStart w:id="504" w:name="_Toc122558546"/>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501"/>
      <w:r w:rsidRPr="00381E3F">
        <w:t xml:space="preserve"> Extent to which </w:t>
      </w:r>
      <w:r w:rsidRPr="00A157BF">
        <w:t xml:space="preserve">the </w:t>
      </w:r>
      <w:r w:rsidRPr="00A610A5">
        <w:t>J</w:t>
      </w:r>
      <w:r w:rsidR="00FC1F89" w:rsidRPr="002D5C94">
        <w:t xml:space="preserve">ob Seeker Classification Instrument </w:t>
      </w:r>
      <w:r w:rsidR="00FC1F89" w:rsidRPr="00BA1058">
        <w:t xml:space="preserve">(JSCI) </w:t>
      </w:r>
      <w:r w:rsidRPr="00BA1058">
        <w:t>/</w:t>
      </w:r>
      <w:r w:rsidR="00FC1F89" w:rsidRPr="00BA1058">
        <w:t xml:space="preserve"> </w:t>
      </w:r>
      <w:r w:rsidRPr="00BA1058">
        <w:t xml:space="preserve">Job Seeker Snapshot </w:t>
      </w:r>
      <w:r w:rsidR="00FC1F89" w:rsidRPr="00BA1058">
        <w:t>(JSS)</w:t>
      </w:r>
      <w:r w:rsidR="00FC1F89">
        <w:t xml:space="preserve"> </w:t>
      </w:r>
      <w:r w:rsidRPr="00381E3F">
        <w:t>provides useful information (%</w:t>
      </w:r>
      <w:r w:rsidR="00106EEC">
        <w:t xml:space="preserve">) </w:t>
      </w:r>
      <w:r w:rsidRPr="00381E3F">
        <w:t>and</w:t>
      </w:r>
      <w:r w:rsidR="00106EEC">
        <w:t xml:space="preserve"> difference (</w:t>
      </w:r>
      <w:r w:rsidRPr="00381E3F">
        <w:t>ppt)</w:t>
      </w:r>
      <w:bookmarkEnd w:id="502"/>
      <w:bookmarkEnd w:id="503"/>
      <w:bookmarkEnd w:id="504"/>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3539"/>
        <w:gridCol w:w="1559"/>
        <w:gridCol w:w="1560"/>
        <w:gridCol w:w="1417"/>
      </w:tblGrid>
      <w:tr w:rsidR="002702DA" w:rsidRPr="00381E3F" w14:paraId="6E7C862F" w14:textId="77777777" w:rsidTr="006E6FE1">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3539" w:type="dxa"/>
            <w:shd w:val="clear" w:color="auto" w:fill="404040" w:themeFill="text1" w:themeFillTint="BF"/>
            <w:tcMar>
              <w:top w:w="28" w:type="dxa"/>
              <w:bottom w:w="28" w:type="dxa"/>
            </w:tcMar>
          </w:tcPr>
          <w:p w14:paraId="623B7064" w14:textId="77777777" w:rsidR="007E4203" w:rsidRPr="00B31613" w:rsidRDefault="007E4203" w:rsidP="00B31613">
            <w:pPr>
              <w:keepNext/>
              <w:keepLines/>
              <w:spacing w:before="0" w:beforeAutospacing="0" w:after="0" w:afterAutospacing="0"/>
              <w:rPr>
                <w:b/>
                <w:bCs/>
                <w:sz w:val="20"/>
                <w:szCs w:val="20"/>
              </w:rPr>
            </w:pPr>
            <w:r w:rsidRPr="00B31613">
              <w:rPr>
                <w:b/>
                <w:bCs/>
                <w:sz w:val="20"/>
                <w:szCs w:val="20"/>
              </w:rPr>
              <w:t>Categories</w:t>
            </w:r>
          </w:p>
        </w:tc>
        <w:tc>
          <w:tcPr>
            <w:tcW w:w="1559" w:type="dxa"/>
            <w:shd w:val="clear" w:color="auto" w:fill="404040" w:themeFill="text1" w:themeFillTint="BF"/>
            <w:tcMar>
              <w:top w:w="28" w:type="dxa"/>
              <w:bottom w:w="28" w:type="dxa"/>
            </w:tcMar>
          </w:tcPr>
          <w:p w14:paraId="2C11E5F8" w14:textId="75FFD9E4" w:rsidR="007E4203" w:rsidRPr="00B31613" w:rsidRDefault="007E4203" w:rsidP="00B3161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31613">
              <w:rPr>
                <w:b/>
                <w:bCs/>
                <w:noProof/>
                <w:sz w:val="20"/>
                <w:szCs w:val="20"/>
              </w:rPr>
              <w:t>NEST</w:t>
            </w:r>
            <w:r w:rsidR="00B31613" w:rsidRPr="00B31613">
              <w:rPr>
                <w:b/>
                <w:bCs/>
                <w:noProof/>
                <w:sz w:val="20"/>
                <w:szCs w:val="20"/>
              </w:rPr>
              <w:t xml:space="preserve"> %</w:t>
            </w:r>
          </w:p>
        </w:tc>
        <w:tc>
          <w:tcPr>
            <w:tcW w:w="1560" w:type="dxa"/>
            <w:shd w:val="clear" w:color="auto" w:fill="404040" w:themeFill="text1" w:themeFillTint="BF"/>
            <w:tcMar>
              <w:top w:w="28" w:type="dxa"/>
              <w:bottom w:w="28" w:type="dxa"/>
            </w:tcMar>
          </w:tcPr>
          <w:p w14:paraId="13EE665F" w14:textId="4D1B21A4" w:rsidR="007E4203" w:rsidRPr="00B31613" w:rsidRDefault="00106EEC" w:rsidP="00B3161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7E4203" w:rsidRPr="00B31613">
              <w:rPr>
                <w:b/>
                <w:bCs/>
                <w:noProof/>
                <w:sz w:val="20"/>
                <w:szCs w:val="20"/>
              </w:rPr>
              <w:t>obactive</w:t>
            </w:r>
            <w:r w:rsidR="00B31613" w:rsidRPr="00B31613">
              <w:rPr>
                <w:b/>
                <w:bCs/>
                <w:noProof/>
                <w:sz w:val="20"/>
                <w:szCs w:val="20"/>
              </w:rPr>
              <w:t xml:space="preserve"> %</w:t>
            </w:r>
          </w:p>
        </w:tc>
        <w:tc>
          <w:tcPr>
            <w:tcW w:w="1417" w:type="dxa"/>
            <w:shd w:val="clear" w:color="auto" w:fill="404040" w:themeFill="text1" w:themeFillTint="BF"/>
            <w:tcMar>
              <w:top w:w="28" w:type="dxa"/>
              <w:bottom w:w="28" w:type="dxa"/>
            </w:tcMar>
          </w:tcPr>
          <w:p w14:paraId="34424C79" w14:textId="3B852ACB" w:rsidR="007E4203" w:rsidRPr="00B31613" w:rsidRDefault="007E4203" w:rsidP="00B3161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31613">
              <w:rPr>
                <w:b/>
                <w:bCs/>
                <w:noProof/>
                <w:sz w:val="20"/>
                <w:szCs w:val="20"/>
              </w:rPr>
              <w:t>Difference</w:t>
            </w:r>
            <w:r w:rsidR="00B31613" w:rsidRPr="00B31613">
              <w:rPr>
                <w:b/>
                <w:bCs/>
                <w:noProof/>
                <w:sz w:val="20"/>
                <w:szCs w:val="20"/>
              </w:rPr>
              <w:t xml:space="preserve"> ppt</w:t>
            </w:r>
          </w:p>
        </w:tc>
      </w:tr>
      <w:tr w:rsidR="007E4203" w:rsidRPr="00381E3F" w14:paraId="2C43322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3A34BD2C" w14:textId="540C4FD0" w:rsidR="007E4203" w:rsidRPr="00B31613" w:rsidRDefault="002702DA" w:rsidP="00A01E6F">
            <w:pPr>
              <w:keepNext/>
              <w:keepLines/>
              <w:spacing w:before="40" w:after="40"/>
              <w:rPr>
                <w:sz w:val="20"/>
                <w:szCs w:val="20"/>
              </w:rPr>
            </w:pPr>
            <w:r w:rsidRPr="00B31613">
              <w:rPr>
                <w:noProof/>
                <w:sz w:val="20"/>
                <w:szCs w:val="20"/>
              </w:rPr>
              <w:t xml:space="preserve">Agree / </w:t>
            </w:r>
            <w:r w:rsidR="007E4203" w:rsidRPr="00B31613">
              <w:rPr>
                <w:noProof/>
                <w:sz w:val="20"/>
                <w:szCs w:val="20"/>
              </w:rPr>
              <w:t>Strongly</w:t>
            </w:r>
            <w:r w:rsidRPr="00B31613">
              <w:rPr>
                <w:noProof/>
                <w:sz w:val="20"/>
                <w:szCs w:val="20"/>
              </w:rPr>
              <w:t xml:space="preserve"> </w:t>
            </w:r>
            <w:r w:rsidR="007E4203" w:rsidRPr="00B31613">
              <w:rPr>
                <w:noProof/>
                <w:sz w:val="20"/>
                <w:szCs w:val="20"/>
              </w:rPr>
              <w:t>agree</w:t>
            </w:r>
          </w:p>
        </w:tc>
        <w:tc>
          <w:tcPr>
            <w:tcW w:w="1559" w:type="dxa"/>
            <w:shd w:val="clear" w:color="auto" w:fill="FFFFFF" w:themeFill="background1"/>
            <w:tcMar>
              <w:top w:w="28" w:type="dxa"/>
              <w:bottom w:w="28" w:type="dxa"/>
            </w:tcMar>
          </w:tcPr>
          <w:p w14:paraId="144A23D1"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imes New Roman"/>
                <w:color w:val="000000"/>
                <w:sz w:val="20"/>
                <w:szCs w:val="20"/>
                <w:lang w:eastAsia="en-AU"/>
              </w:rPr>
              <w:t>53.7</w:t>
            </w:r>
          </w:p>
        </w:tc>
        <w:tc>
          <w:tcPr>
            <w:tcW w:w="1560" w:type="dxa"/>
            <w:shd w:val="clear" w:color="auto" w:fill="FFFFFF" w:themeFill="background1"/>
            <w:tcMar>
              <w:top w:w="28" w:type="dxa"/>
              <w:bottom w:w="28" w:type="dxa"/>
            </w:tcMar>
          </w:tcPr>
          <w:p w14:paraId="7B4CD2CD"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rFonts w:eastAsia="Times New Roman"/>
                <w:color w:val="000000"/>
                <w:sz w:val="20"/>
                <w:szCs w:val="20"/>
                <w:lang w:eastAsia="en-AU"/>
              </w:rPr>
              <w:t>53.7</w:t>
            </w:r>
          </w:p>
        </w:tc>
        <w:tc>
          <w:tcPr>
            <w:tcW w:w="1417" w:type="dxa"/>
            <w:shd w:val="clear" w:color="auto" w:fill="FFFFFF" w:themeFill="background1"/>
            <w:tcMar>
              <w:top w:w="28" w:type="dxa"/>
              <w:bottom w:w="28" w:type="dxa"/>
            </w:tcMar>
          </w:tcPr>
          <w:p w14:paraId="4D40066C"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0.0</w:t>
            </w:r>
          </w:p>
        </w:tc>
      </w:tr>
      <w:tr w:rsidR="002702DA" w:rsidRPr="00381E3F" w14:paraId="4B94A5C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28E6EE1D" w14:textId="77777777" w:rsidR="007E4203" w:rsidRPr="00B31613" w:rsidRDefault="007E4203" w:rsidP="00A01E6F">
            <w:pPr>
              <w:keepNext/>
              <w:keepLines/>
              <w:spacing w:before="40" w:after="40"/>
              <w:rPr>
                <w:noProof/>
                <w:sz w:val="20"/>
                <w:szCs w:val="20"/>
              </w:rPr>
            </w:pPr>
            <w:r w:rsidRPr="00B31613">
              <w:rPr>
                <w:noProof/>
                <w:sz w:val="20"/>
                <w:szCs w:val="20"/>
              </w:rPr>
              <w:t>Neither agree nor disagree</w:t>
            </w:r>
          </w:p>
        </w:tc>
        <w:tc>
          <w:tcPr>
            <w:tcW w:w="1559" w:type="dxa"/>
            <w:shd w:val="clear" w:color="auto" w:fill="FFFFFF" w:themeFill="background1"/>
            <w:tcMar>
              <w:top w:w="28" w:type="dxa"/>
              <w:bottom w:w="28" w:type="dxa"/>
            </w:tcMar>
          </w:tcPr>
          <w:p w14:paraId="3E498502"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26.8</w:t>
            </w:r>
          </w:p>
        </w:tc>
        <w:tc>
          <w:tcPr>
            <w:tcW w:w="1560" w:type="dxa"/>
            <w:shd w:val="clear" w:color="auto" w:fill="FFFFFF" w:themeFill="background1"/>
            <w:tcMar>
              <w:top w:w="28" w:type="dxa"/>
              <w:bottom w:w="28" w:type="dxa"/>
            </w:tcMar>
          </w:tcPr>
          <w:p w14:paraId="25807997"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19.9</w:t>
            </w:r>
          </w:p>
        </w:tc>
        <w:tc>
          <w:tcPr>
            <w:tcW w:w="1417" w:type="dxa"/>
            <w:shd w:val="clear" w:color="auto" w:fill="FFFFFF" w:themeFill="background1"/>
            <w:tcMar>
              <w:top w:w="28" w:type="dxa"/>
              <w:bottom w:w="28" w:type="dxa"/>
            </w:tcMar>
          </w:tcPr>
          <w:p w14:paraId="4CC563DB"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6.9</w:t>
            </w:r>
          </w:p>
        </w:tc>
      </w:tr>
      <w:tr w:rsidR="007E4203" w:rsidRPr="00381E3F" w14:paraId="7E89D817"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539" w:type="dxa"/>
            <w:shd w:val="clear" w:color="auto" w:fill="FFFFFF" w:themeFill="background1"/>
            <w:tcMar>
              <w:top w:w="28" w:type="dxa"/>
              <w:bottom w:w="28" w:type="dxa"/>
            </w:tcMar>
          </w:tcPr>
          <w:p w14:paraId="20A84EE9" w14:textId="032C663C" w:rsidR="007E4203" w:rsidRPr="00B31613" w:rsidRDefault="002702DA" w:rsidP="00B31613">
            <w:pPr>
              <w:keepNext/>
              <w:keepLines/>
              <w:spacing w:after="100"/>
              <w:rPr>
                <w:noProof/>
                <w:sz w:val="20"/>
                <w:szCs w:val="20"/>
              </w:rPr>
            </w:pPr>
            <w:r w:rsidRPr="00B31613">
              <w:rPr>
                <w:noProof/>
                <w:sz w:val="20"/>
                <w:szCs w:val="20"/>
              </w:rPr>
              <w:t xml:space="preserve">Disagree / </w:t>
            </w:r>
            <w:r w:rsidR="007E4203" w:rsidRPr="00B31613">
              <w:rPr>
                <w:noProof/>
                <w:sz w:val="20"/>
                <w:szCs w:val="20"/>
              </w:rPr>
              <w:t>Strongly</w:t>
            </w:r>
            <w:r w:rsidRPr="00B31613">
              <w:rPr>
                <w:noProof/>
                <w:sz w:val="20"/>
                <w:szCs w:val="20"/>
              </w:rPr>
              <w:t xml:space="preserve"> </w:t>
            </w:r>
            <w:r w:rsidR="007E4203" w:rsidRPr="00B31613">
              <w:rPr>
                <w:noProof/>
                <w:sz w:val="20"/>
                <w:szCs w:val="20"/>
              </w:rPr>
              <w:t>disagree</w:t>
            </w:r>
          </w:p>
        </w:tc>
        <w:tc>
          <w:tcPr>
            <w:tcW w:w="1559" w:type="dxa"/>
            <w:shd w:val="clear" w:color="auto" w:fill="FFFFFF" w:themeFill="background1"/>
            <w:tcMar>
              <w:top w:w="28" w:type="dxa"/>
              <w:bottom w:w="28" w:type="dxa"/>
            </w:tcMar>
          </w:tcPr>
          <w:p w14:paraId="73E7FA09"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19.5</w:t>
            </w:r>
          </w:p>
        </w:tc>
        <w:tc>
          <w:tcPr>
            <w:tcW w:w="1560" w:type="dxa"/>
            <w:shd w:val="clear" w:color="auto" w:fill="FFFFFF" w:themeFill="background1"/>
            <w:tcMar>
              <w:top w:w="28" w:type="dxa"/>
              <w:bottom w:w="28" w:type="dxa"/>
            </w:tcMar>
          </w:tcPr>
          <w:p w14:paraId="257030B8"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26.4</w:t>
            </w:r>
          </w:p>
        </w:tc>
        <w:tc>
          <w:tcPr>
            <w:tcW w:w="1417" w:type="dxa"/>
            <w:shd w:val="clear" w:color="auto" w:fill="FFFFFF" w:themeFill="background1"/>
            <w:tcMar>
              <w:top w:w="28" w:type="dxa"/>
              <w:bottom w:w="28" w:type="dxa"/>
            </w:tcMar>
          </w:tcPr>
          <w:p w14:paraId="5C09C9A6"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-6.9</w:t>
            </w:r>
          </w:p>
        </w:tc>
      </w:tr>
    </w:tbl>
    <w:p w14:paraId="0933F50D" w14:textId="02E0F86C" w:rsidR="007E4203" w:rsidRPr="008C1B1D" w:rsidRDefault="007E4203">
      <w:pPr>
        <w:pStyle w:val="Sourceandnotetext"/>
      </w:pPr>
      <w:r w:rsidRPr="00381E3F">
        <w:t>Source:</w:t>
      </w:r>
      <w:r w:rsidR="006819F4">
        <w:tab/>
      </w:r>
      <w:r w:rsidRPr="008C1B1D">
        <w:t>Provider Survey, 2021.</w:t>
      </w:r>
    </w:p>
    <w:p w14:paraId="294CAF98" w14:textId="0E8CE438" w:rsidR="007E4203" w:rsidRPr="008C1B1D" w:rsidRDefault="006819F4">
      <w:pPr>
        <w:pStyle w:val="Sourceandnotetext"/>
      </w:pPr>
      <w:r w:rsidRPr="006819F4">
        <w:t>Notes</w:t>
      </w:r>
      <w:r>
        <w:t>:</w:t>
      </w:r>
      <w:r>
        <w:tab/>
      </w:r>
      <w:r w:rsidR="007E4203" w:rsidRPr="008C1B1D">
        <w:t>Q To what extent do staff at your site agree or disagree the JSCI/Job Seeker Snapshot provides useful information about a participant</w:t>
      </w:r>
      <w:r w:rsidR="00F178A9">
        <w:t>’</w:t>
      </w:r>
      <w:r w:rsidR="007E4203" w:rsidRPr="008C1B1D">
        <w:t>s barriers to employment?</w:t>
      </w:r>
    </w:p>
    <w:p w14:paraId="7DF912B6" w14:textId="7FCCC41D" w:rsidR="007E4203" w:rsidRPr="008C1B1D" w:rsidRDefault="007E4203" w:rsidP="009D3BA1">
      <w:pPr>
        <w:pStyle w:val="Sourceandnotetext"/>
        <w:ind w:firstLine="0"/>
      </w:pPr>
      <w:r w:rsidRPr="008C1B1D">
        <w:t>NEST n=41, jobactive n=739</w:t>
      </w:r>
    </w:p>
    <w:p w14:paraId="574FCEAC" w14:textId="77777777" w:rsidR="007E4203" w:rsidRPr="00381E3F" w:rsidRDefault="007E4203" w:rsidP="007E4203">
      <w:pPr>
        <w:pStyle w:val="Heading5"/>
      </w:pPr>
      <w:r w:rsidRPr="00381E3F">
        <w:t>Providers also agree</w:t>
      </w:r>
      <w:r>
        <w:t>d</w:t>
      </w:r>
      <w:r w:rsidRPr="00381E3F">
        <w:t xml:space="preserve"> that the ESAt provides useful information</w:t>
      </w:r>
    </w:p>
    <w:p w14:paraId="2BB86E62" w14:textId="5A8E6F07" w:rsidR="007E4203" w:rsidRDefault="007E4203" w:rsidP="007E4203">
      <w:r w:rsidRPr="00381E3F">
        <w:t>The Provider Survey results show that providers agree the ESAt is a more useful tool for providing information about a participant</w:t>
      </w:r>
      <w:r w:rsidR="00F178A9">
        <w:t>’</w:t>
      </w:r>
      <w:r w:rsidRPr="00381E3F">
        <w:t xml:space="preserve">s barriers to employment compared to the JSCI. Both NEST (83%) and jobactive (80%) </w:t>
      </w:r>
      <w:r w:rsidR="0061198C">
        <w:t xml:space="preserve">providers </w:t>
      </w:r>
      <w:r w:rsidRPr="00381E3F">
        <w:t>are more likely to agree the ESAt provides useful information about a participant</w:t>
      </w:r>
      <w:r w:rsidR="00F178A9">
        <w:t>’</w:t>
      </w:r>
      <w:r w:rsidRPr="00381E3F">
        <w:t>s barriers to employment. More NEST sites strongly</w:t>
      </w:r>
      <w:r w:rsidR="00522DF0">
        <w:t xml:space="preserve"> disagree</w:t>
      </w:r>
      <w:r w:rsidRPr="00381E3F">
        <w:t>/disagree (10%) compared to jobactive sites (6%), as jobactive sites are more neutral (</w:t>
      </w:r>
      <w:r w:rsidR="00036B7C">
        <w:fldChar w:fldCharType="begin"/>
      </w:r>
      <w:r w:rsidR="00036B7C">
        <w:instrText xml:space="preserve"> REF _Ref115952249 \h </w:instrText>
      </w:r>
      <w:r w:rsidR="00036B7C">
        <w:fldChar w:fldCharType="separate"/>
      </w:r>
      <w:r w:rsidR="009C2258" w:rsidRPr="00381E3F">
        <w:t xml:space="preserve">Table </w:t>
      </w:r>
      <w:r w:rsidR="009C2258">
        <w:rPr>
          <w:noProof/>
        </w:rPr>
        <w:t>4</w:t>
      </w:r>
      <w:r w:rsidR="009C2258">
        <w:t>.</w:t>
      </w:r>
      <w:r w:rsidR="009C2258">
        <w:rPr>
          <w:noProof/>
        </w:rPr>
        <w:t>6</w:t>
      </w:r>
      <w:r w:rsidR="00036B7C">
        <w:fldChar w:fldCharType="end"/>
      </w:r>
      <w:r>
        <w:t>).</w:t>
      </w:r>
    </w:p>
    <w:p w14:paraId="5D6F6D88" w14:textId="36269255" w:rsidR="007E4203" w:rsidRPr="00381E3F" w:rsidRDefault="007E4203" w:rsidP="007E4203">
      <w:pPr>
        <w:pStyle w:val="Caption"/>
      </w:pPr>
      <w:bookmarkStart w:id="505" w:name="_Ref115952249"/>
      <w:bookmarkStart w:id="506" w:name="_Toc110074584"/>
      <w:bookmarkStart w:id="507" w:name="_Toc116314708"/>
      <w:bookmarkStart w:id="508" w:name="_Toc122558547"/>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505"/>
      <w:r w:rsidRPr="00381E3F">
        <w:t xml:space="preserve"> Extent to which</w:t>
      </w:r>
      <w:r w:rsidR="00BA1058">
        <w:t xml:space="preserve"> the</w:t>
      </w:r>
      <w:r w:rsidRPr="00381E3F">
        <w:t xml:space="preserve"> </w:t>
      </w:r>
      <w:r w:rsidR="00FC1F89" w:rsidRPr="00C045D4">
        <w:t>Employment Services Assessment (</w:t>
      </w:r>
      <w:r w:rsidRPr="00C045D4">
        <w:t>ESAt</w:t>
      </w:r>
      <w:r w:rsidR="00FC1F89" w:rsidRPr="00C045D4">
        <w:t>)</w:t>
      </w:r>
      <w:r w:rsidRPr="00381E3F">
        <w:t xml:space="preserve"> provides useful information (%</w:t>
      </w:r>
      <w:r w:rsidR="00106EEC">
        <w:t xml:space="preserve">) </w:t>
      </w:r>
      <w:r w:rsidRPr="00381E3F">
        <w:t xml:space="preserve">and </w:t>
      </w:r>
      <w:r w:rsidR="00106EEC">
        <w:t>difference (</w:t>
      </w:r>
      <w:r w:rsidRPr="00381E3F">
        <w:t>ppt)</w:t>
      </w:r>
      <w:bookmarkEnd w:id="506"/>
      <w:bookmarkEnd w:id="507"/>
      <w:bookmarkEnd w:id="508"/>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3681"/>
        <w:gridCol w:w="1559"/>
        <w:gridCol w:w="1559"/>
        <w:gridCol w:w="1418"/>
      </w:tblGrid>
      <w:tr w:rsidR="002702DA" w:rsidRPr="00381E3F" w14:paraId="0345788E"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681" w:type="dxa"/>
            <w:shd w:val="clear" w:color="auto" w:fill="404040" w:themeFill="text1" w:themeFillTint="BF"/>
            <w:tcMar>
              <w:top w:w="28" w:type="dxa"/>
              <w:bottom w:w="28" w:type="dxa"/>
            </w:tcMar>
          </w:tcPr>
          <w:p w14:paraId="16C9E2A2" w14:textId="77777777" w:rsidR="007E4203" w:rsidRPr="00106EEC" w:rsidRDefault="007E4203" w:rsidP="00106EEC">
            <w:pPr>
              <w:keepNext/>
              <w:keepLines/>
              <w:spacing w:before="0" w:beforeAutospacing="0" w:after="0" w:afterAutospacing="0"/>
              <w:rPr>
                <w:b/>
                <w:bCs/>
                <w:sz w:val="20"/>
                <w:szCs w:val="20"/>
              </w:rPr>
            </w:pPr>
            <w:r w:rsidRPr="00106EEC">
              <w:rPr>
                <w:b/>
                <w:bCs/>
                <w:sz w:val="20"/>
                <w:szCs w:val="20"/>
              </w:rPr>
              <w:t>Categories</w:t>
            </w:r>
          </w:p>
        </w:tc>
        <w:tc>
          <w:tcPr>
            <w:tcW w:w="1559" w:type="dxa"/>
            <w:shd w:val="clear" w:color="auto" w:fill="404040" w:themeFill="text1" w:themeFillTint="BF"/>
            <w:tcMar>
              <w:top w:w="28" w:type="dxa"/>
              <w:bottom w:w="28" w:type="dxa"/>
            </w:tcMar>
          </w:tcPr>
          <w:p w14:paraId="06CF205A" w14:textId="68203D57" w:rsidR="007E4203" w:rsidRPr="00106EEC" w:rsidRDefault="007E4203" w:rsidP="00106EEC">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106EEC">
              <w:rPr>
                <w:b/>
                <w:bCs/>
                <w:noProof/>
                <w:sz w:val="20"/>
                <w:szCs w:val="20"/>
              </w:rPr>
              <w:t>NEST</w:t>
            </w:r>
            <w:r w:rsidR="00E56902">
              <w:rPr>
                <w:b/>
                <w:bCs/>
                <w:noProof/>
                <w:sz w:val="20"/>
                <w:szCs w:val="20"/>
              </w:rPr>
              <w:t xml:space="preserve"> %</w:t>
            </w:r>
          </w:p>
        </w:tc>
        <w:tc>
          <w:tcPr>
            <w:tcW w:w="1559" w:type="dxa"/>
            <w:shd w:val="clear" w:color="auto" w:fill="404040" w:themeFill="text1" w:themeFillTint="BF"/>
            <w:tcMar>
              <w:top w:w="28" w:type="dxa"/>
              <w:bottom w:w="28" w:type="dxa"/>
            </w:tcMar>
          </w:tcPr>
          <w:p w14:paraId="778175FA" w14:textId="3EEAE876" w:rsidR="007E4203" w:rsidRPr="00106EEC" w:rsidRDefault="00E56902" w:rsidP="00106EEC">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7E4203" w:rsidRPr="00106EEC">
              <w:rPr>
                <w:b/>
                <w:bCs/>
                <w:noProof/>
                <w:sz w:val="20"/>
                <w:szCs w:val="20"/>
              </w:rPr>
              <w:t>obactive</w:t>
            </w:r>
            <w:r>
              <w:rPr>
                <w:b/>
                <w:bCs/>
                <w:noProof/>
                <w:sz w:val="20"/>
                <w:szCs w:val="20"/>
              </w:rPr>
              <w:t xml:space="preserve"> %</w:t>
            </w:r>
          </w:p>
        </w:tc>
        <w:tc>
          <w:tcPr>
            <w:tcW w:w="1418" w:type="dxa"/>
            <w:shd w:val="clear" w:color="auto" w:fill="404040" w:themeFill="text1" w:themeFillTint="BF"/>
            <w:tcMar>
              <w:top w:w="28" w:type="dxa"/>
              <w:bottom w:w="28" w:type="dxa"/>
            </w:tcMar>
          </w:tcPr>
          <w:p w14:paraId="2A471035" w14:textId="1757D489" w:rsidR="007E4203" w:rsidRPr="00106EEC" w:rsidRDefault="007E4203" w:rsidP="00106EEC">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106EEC">
              <w:rPr>
                <w:b/>
                <w:bCs/>
                <w:noProof/>
                <w:sz w:val="20"/>
                <w:szCs w:val="20"/>
              </w:rPr>
              <w:t>Difference</w:t>
            </w:r>
            <w:r w:rsidR="00E56902">
              <w:rPr>
                <w:b/>
                <w:bCs/>
                <w:noProof/>
                <w:sz w:val="20"/>
                <w:szCs w:val="20"/>
              </w:rPr>
              <w:t xml:space="preserve"> ppt</w:t>
            </w:r>
          </w:p>
        </w:tc>
      </w:tr>
      <w:tr w:rsidR="007E4203" w:rsidRPr="00381E3F" w14:paraId="634CAAC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1B2E9503" w14:textId="433B502E" w:rsidR="007E4203" w:rsidRPr="00106EEC" w:rsidRDefault="002702DA" w:rsidP="00106EEC">
            <w:pPr>
              <w:keepNext/>
              <w:keepLines/>
              <w:spacing w:after="100"/>
              <w:rPr>
                <w:sz w:val="20"/>
                <w:szCs w:val="20"/>
              </w:rPr>
            </w:pPr>
            <w:r w:rsidRPr="00106EEC">
              <w:rPr>
                <w:noProof/>
                <w:sz w:val="20"/>
                <w:szCs w:val="20"/>
              </w:rPr>
              <w:t xml:space="preserve">Agree / </w:t>
            </w:r>
            <w:r w:rsidR="007E4203" w:rsidRPr="00106EEC">
              <w:rPr>
                <w:noProof/>
                <w:sz w:val="20"/>
                <w:szCs w:val="20"/>
              </w:rPr>
              <w:t>Strongly</w:t>
            </w:r>
            <w:r w:rsidRPr="00106EEC">
              <w:rPr>
                <w:noProof/>
                <w:sz w:val="20"/>
                <w:szCs w:val="20"/>
              </w:rPr>
              <w:t xml:space="preserve"> </w:t>
            </w:r>
            <w:r w:rsidR="007E4203" w:rsidRPr="00106EEC">
              <w:rPr>
                <w:noProof/>
                <w:sz w:val="20"/>
                <w:szCs w:val="20"/>
              </w:rPr>
              <w:t>agree</w:t>
            </w:r>
          </w:p>
        </w:tc>
        <w:tc>
          <w:tcPr>
            <w:tcW w:w="1559" w:type="dxa"/>
            <w:shd w:val="clear" w:color="auto" w:fill="FFFFFF" w:themeFill="background1"/>
            <w:tcMar>
              <w:top w:w="28" w:type="dxa"/>
              <w:bottom w:w="28" w:type="dxa"/>
            </w:tcMar>
          </w:tcPr>
          <w:p w14:paraId="65175B1F"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imes New Roman"/>
                <w:color w:val="000000"/>
                <w:sz w:val="20"/>
                <w:szCs w:val="20"/>
                <w:lang w:eastAsia="en-AU"/>
              </w:rPr>
              <w:t>83.3</w:t>
            </w:r>
          </w:p>
        </w:tc>
        <w:tc>
          <w:tcPr>
            <w:tcW w:w="1559" w:type="dxa"/>
            <w:shd w:val="clear" w:color="auto" w:fill="FFFFFF" w:themeFill="background1"/>
            <w:tcMar>
              <w:top w:w="28" w:type="dxa"/>
              <w:bottom w:w="28" w:type="dxa"/>
            </w:tcMar>
          </w:tcPr>
          <w:p w14:paraId="4C0FAC99"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rFonts w:eastAsia="Times New Roman"/>
                <w:color w:val="000000"/>
                <w:sz w:val="20"/>
                <w:szCs w:val="20"/>
                <w:lang w:eastAsia="en-AU"/>
              </w:rPr>
              <w:t>80.6</w:t>
            </w:r>
          </w:p>
        </w:tc>
        <w:tc>
          <w:tcPr>
            <w:tcW w:w="1418" w:type="dxa"/>
            <w:shd w:val="clear" w:color="auto" w:fill="FFFFFF" w:themeFill="background1"/>
            <w:tcMar>
              <w:top w:w="28" w:type="dxa"/>
              <w:bottom w:w="28" w:type="dxa"/>
            </w:tcMar>
          </w:tcPr>
          <w:p w14:paraId="105D387C" w14:textId="77777777" w:rsidR="007E4203" w:rsidRPr="00381E3F" w:rsidRDefault="007E4203" w:rsidP="00A01E6F">
            <w:pPr>
              <w:keepNext/>
              <w:keepLines/>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2.8</w:t>
            </w:r>
          </w:p>
        </w:tc>
      </w:tr>
      <w:tr w:rsidR="002702DA" w:rsidRPr="00381E3F" w14:paraId="70FCC73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0F40D4A3" w14:textId="77777777" w:rsidR="007E4203" w:rsidRPr="00106EEC" w:rsidRDefault="007E4203" w:rsidP="00106EEC">
            <w:pPr>
              <w:keepNext/>
              <w:keepLines/>
              <w:spacing w:after="100"/>
              <w:rPr>
                <w:noProof/>
                <w:sz w:val="20"/>
                <w:szCs w:val="20"/>
              </w:rPr>
            </w:pPr>
            <w:r w:rsidRPr="00106EEC">
              <w:rPr>
                <w:noProof/>
                <w:sz w:val="20"/>
                <w:szCs w:val="20"/>
              </w:rPr>
              <w:t>Neither agree nor disagree</w:t>
            </w:r>
          </w:p>
        </w:tc>
        <w:tc>
          <w:tcPr>
            <w:tcW w:w="1559" w:type="dxa"/>
            <w:shd w:val="clear" w:color="auto" w:fill="FFFFFF" w:themeFill="background1"/>
            <w:tcMar>
              <w:top w:w="28" w:type="dxa"/>
              <w:bottom w:w="28" w:type="dxa"/>
            </w:tcMar>
          </w:tcPr>
          <w:p w14:paraId="452A2F1B"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7.1</w:t>
            </w:r>
          </w:p>
        </w:tc>
        <w:tc>
          <w:tcPr>
            <w:tcW w:w="1559" w:type="dxa"/>
            <w:shd w:val="clear" w:color="auto" w:fill="FFFFFF" w:themeFill="background1"/>
            <w:tcMar>
              <w:top w:w="28" w:type="dxa"/>
              <w:bottom w:w="28" w:type="dxa"/>
            </w:tcMar>
          </w:tcPr>
          <w:p w14:paraId="7E5DF9FE"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13.4</w:t>
            </w:r>
          </w:p>
        </w:tc>
        <w:tc>
          <w:tcPr>
            <w:tcW w:w="1418" w:type="dxa"/>
            <w:shd w:val="clear" w:color="auto" w:fill="FFFFFF" w:themeFill="background1"/>
            <w:tcMar>
              <w:top w:w="28" w:type="dxa"/>
              <w:bottom w:w="28" w:type="dxa"/>
            </w:tcMar>
          </w:tcPr>
          <w:p w14:paraId="764C87A5"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-6.2</w:t>
            </w:r>
          </w:p>
        </w:tc>
      </w:tr>
      <w:tr w:rsidR="007E4203" w:rsidRPr="00381E3F" w14:paraId="71681D3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2C746A92" w14:textId="3EC8F0F4" w:rsidR="007E4203" w:rsidRPr="00106EEC" w:rsidRDefault="002702DA" w:rsidP="00106EEC">
            <w:pPr>
              <w:keepNext/>
              <w:keepLines/>
              <w:spacing w:after="100"/>
              <w:rPr>
                <w:noProof/>
                <w:sz w:val="20"/>
                <w:szCs w:val="20"/>
              </w:rPr>
            </w:pPr>
            <w:r w:rsidRPr="00106EEC">
              <w:rPr>
                <w:noProof/>
                <w:sz w:val="20"/>
                <w:szCs w:val="20"/>
              </w:rPr>
              <w:t xml:space="preserve">Disagree / </w:t>
            </w:r>
            <w:r w:rsidR="007E4203" w:rsidRPr="00106EEC">
              <w:rPr>
                <w:noProof/>
                <w:sz w:val="20"/>
                <w:szCs w:val="20"/>
              </w:rPr>
              <w:t>Strongly</w:t>
            </w:r>
            <w:r w:rsidRPr="00106EEC">
              <w:rPr>
                <w:noProof/>
                <w:sz w:val="20"/>
                <w:szCs w:val="20"/>
              </w:rPr>
              <w:t xml:space="preserve"> </w:t>
            </w:r>
            <w:r w:rsidR="007E4203" w:rsidRPr="00106EEC">
              <w:rPr>
                <w:noProof/>
                <w:sz w:val="20"/>
                <w:szCs w:val="20"/>
              </w:rPr>
              <w:t>disagree</w:t>
            </w:r>
          </w:p>
        </w:tc>
        <w:tc>
          <w:tcPr>
            <w:tcW w:w="1559" w:type="dxa"/>
            <w:shd w:val="clear" w:color="auto" w:fill="FFFFFF" w:themeFill="background1"/>
            <w:tcMar>
              <w:top w:w="28" w:type="dxa"/>
              <w:bottom w:w="28" w:type="dxa"/>
            </w:tcMar>
          </w:tcPr>
          <w:p w14:paraId="09291CD0"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9.5</w:t>
            </w:r>
          </w:p>
        </w:tc>
        <w:tc>
          <w:tcPr>
            <w:tcW w:w="1559" w:type="dxa"/>
            <w:shd w:val="clear" w:color="auto" w:fill="FFFFFF" w:themeFill="background1"/>
            <w:tcMar>
              <w:top w:w="28" w:type="dxa"/>
              <w:bottom w:w="28" w:type="dxa"/>
            </w:tcMar>
          </w:tcPr>
          <w:p w14:paraId="09430CC4"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6.1</w:t>
            </w:r>
          </w:p>
        </w:tc>
        <w:tc>
          <w:tcPr>
            <w:tcW w:w="1418" w:type="dxa"/>
            <w:shd w:val="clear" w:color="auto" w:fill="FFFFFF" w:themeFill="background1"/>
            <w:tcMar>
              <w:top w:w="28" w:type="dxa"/>
              <w:bottom w:w="28" w:type="dxa"/>
            </w:tcMar>
          </w:tcPr>
          <w:p w14:paraId="6C4D6D54" w14:textId="77777777" w:rsidR="007E4203" w:rsidRPr="00381E3F" w:rsidRDefault="007E4203" w:rsidP="00A01E6F">
            <w:pPr>
              <w:keepNext/>
              <w:keepLines/>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w:t>
            </w:r>
          </w:p>
        </w:tc>
      </w:tr>
    </w:tbl>
    <w:p w14:paraId="42357776" w14:textId="023C9D1D" w:rsidR="007E4203" w:rsidRPr="008C1B1D" w:rsidRDefault="007E4203">
      <w:pPr>
        <w:pStyle w:val="Sourceandnotetext"/>
      </w:pPr>
      <w:r w:rsidRPr="00381E3F">
        <w:t>Source:</w:t>
      </w:r>
      <w:r w:rsidR="006819F4">
        <w:tab/>
      </w:r>
      <w:r w:rsidRPr="008C1B1D">
        <w:t>Provider Survey, 2021.</w:t>
      </w:r>
    </w:p>
    <w:p w14:paraId="1834B16D" w14:textId="1919F2AE" w:rsidR="007E4203" w:rsidRPr="008C1B1D" w:rsidRDefault="006819F4">
      <w:pPr>
        <w:pStyle w:val="Sourceandnotetext"/>
      </w:pPr>
      <w:r w:rsidRPr="006819F4">
        <w:t>Notes</w:t>
      </w:r>
      <w:r>
        <w:t>:</w:t>
      </w:r>
      <w:r>
        <w:tab/>
      </w:r>
      <w:r w:rsidR="007E4203" w:rsidRPr="008C1B1D">
        <w:t>Q To what extent do staff at your site agree or disagree the Employment Services Assessment (ESAt) provides useful information about a participant</w:t>
      </w:r>
      <w:r w:rsidR="00F178A9">
        <w:t>’</w:t>
      </w:r>
      <w:r w:rsidR="007E4203" w:rsidRPr="008C1B1D">
        <w:t>s barriers to employment?</w:t>
      </w:r>
    </w:p>
    <w:p w14:paraId="388767FB" w14:textId="4F33ABC4" w:rsidR="007E4203" w:rsidRPr="008C1B1D" w:rsidRDefault="007E4203" w:rsidP="009D3BA1">
      <w:pPr>
        <w:pStyle w:val="Sourceandnotetext"/>
        <w:ind w:firstLine="0"/>
      </w:pPr>
      <w:r w:rsidRPr="008C1B1D">
        <w:t>NEST n=42, jobactive n=741</w:t>
      </w:r>
      <w:r w:rsidR="00621A96">
        <w:t>.</w:t>
      </w:r>
    </w:p>
    <w:p w14:paraId="3DACE9AA" w14:textId="77777777" w:rsidR="007E4203" w:rsidRPr="00381E3F" w:rsidRDefault="007E4203" w:rsidP="007E4203">
      <w:pPr>
        <w:pStyle w:val="Heading5"/>
      </w:pPr>
      <w:r>
        <w:t>D</w:t>
      </w:r>
      <w:r w:rsidRPr="00381E3F">
        <w:t>elays in assessment times can be frustrating</w:t>
      </w:r>
    </w:p>
    <w:p w14:paraId="2D8D04A9" w14:textId="170DD8F1" w:rsidR="007E4203" w:rsidRPr="00381E3F" w:rsidRDefault="007E4203" w:rsidP="007E4203">
      <w:r w:rsidRPr="00381E3F">
        <w:t>While the ESAt is a useful tool, providers report that servicing is difficult and frustratin</w:t>
      </w:r>
      <w:r>
        <w:t>g</w:t>
      </w:r>
      <w:r w:rsidRPr="00381E3F">
        <w:t xml:space="preserve"> when they are waiting for assessments to be completed for specific cohorts. However, some NEST providers also report</w:t>
      </w:r>
      <w:r>
        <w:t>ed</w:t>
      </w:r>
      <w:r w:rsidRPr="00381E3F">
        <w:t xml:space="preserve"> trying to engage these participants during the waiting period due to the beneficial support they may offer. </w:t>
      </w:r>
    </w:p>
    <w:p w14:paraId="15F8A26F" w14:textId="33182E7C" w:rsidR="007E4203" w:rsidRPr="00381E3F" w:rsidRDefault="007E4203" w:rsidP="007E4203">
      <w:r w:rsidRPr="00381E3F">
        <w:t>Both NEST (63%) and jobactive (67%) sites agree</w:t>
      </w:r>
      <w:r>
        <w:t>d</w:t>
      </w:r>
      <w:r w:rsidRPr="00381E3F">
        <w:t xml:space="preserve"> that Services Australia is the more appropriate agency to service specific cohorts (</w:t>
      </w:r>
      <w:r w:rsidR="00036B7C">
        <w:fldChar w:fldCharType="begin"/>
      </w:r>
      <w:r w:rsidR="00036B7C">
        <w:instrText xml:space="preserve"> REF _Ref115952268 \h </w:instrText>
      </w:r>
      <w:r w:rsidR="00036B7C">
        <w:fldChar w:fldCharType="separate"/>
      </w:r>
      <w:r w:rsidR="009C2258" w:rsidRPr="00381E3F">
        <w:t xml:space="preserve">Table </w:t>
      </w:r>
      <w:r w:rsidR="009C2258">
        <w:rPr>
          <w:noProof/>
        </w:rPr>
        <w:t>4</w:t>
      </w:r>
      <w:r w:rsidR="009C2258">
        <w:t>.</w:t>
      </w:r>
      <w:r w:rsidR="009C2258">
        <w:rPr>
          <w:noProof/>
        </w:rPr>
        <w:t>7</w:t>
      </w:r>
      <w:r w:rsidR="00036B7C">
        <w:fldChar w:fldCharType="end"/>
      </w:r>
      <w:r w:rsidRPr="00381E3F">
        <w:t xml:space="preserve">). </w:t>
      </w:r>
    </w:p>
    <w:p w14:paraId="7E7C4A65" w14:textId="3719AE8F" w:rsidR="007E4203" w:rsidRPr="00381E3F" w:rsidRDefault="007E4203" w:rsidP="00740115">
      <w:pPr>
        <w:pStyle w:val="Caption"/>
        <w:keepLines/>
      </w:pPr>
      <w:bookmarkStart w:id="509" w:name="_Ref115952268"/>
      <w:bookmarkStart w:id="510" w:name="_Toc110074585"/>
      <w:bookmarkStart w:id="511" w:name="_Toc116314709"/>
      <w:bookmarkStart w:id="512" w:name="_Toc122558548"/>
      <w:r w:rsidRPr="00381E3F">
        <w:lastRenderedPageBreak/>
        <w:t xml:space="preserve">Table </w:t>
      </w:r>
      <w:r w:rsidR="009C2258">
        <w:fldChar w:fldCharType="begin"/>
      </w:r>
      <w:r w:rsidR="009C2258">
        <w:instrText xml:space="preserve"> S</w:instrText>
      </w:r>
      <w:r w:rsidR="009C2258">
        <w:instrText xml:space="preserve">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509"/>
      <w:r w:rsidRPr="00381E3F">
        <w:t xml:space="preserve"> Extent to which some groups would be more appropriately serviced by Services Australia (%</w:t>
      </w:r>
      <w:r w:rsidR="00E56902">
        <w:t>)</w:t>
      </w:r>
      <w:r w:rsidRPr="00381E3F">
        <w:t xml:space="preserve"> and </w:t>
      </w:r>
      <w:r w:rsidR="00E56902">
        <w:t>difference (</w:t>
      </w:r>
      <w:r w:rsidRPr="00381E3F">
        <w:t>ppt)</w:t>
      </w:r>
      <w:bookmarkEnd w:id="510"/>
      <w:bookmarkEnd w:id="511"/>
      <w:bookmarkEnd w:id="512"/>
    </w:p>
    <w:tbl>
      <w:tblPr>
        <w:tblStyle w:val="DESE"/>
        <w:tblW w:w="0" w:type="auto"/>
        <w:tblBorders>
          <w:left w:val="none" w:sz="0" w:space="0" w:color="auto"/>
          <w:right w:val="none" w:sz="0" w:space="0" w:color="auto"/>
        </w:tblBorders>
        <w:tblLook w:val="04A0" w:firstRow="1" w:lastRow="0" w:firstColumn="1" w:lastColumn="0" w:noHBand="0" w:noVBand="1"/>
      </w:tblPr>
      <w:tblGrid>
        <w:gridCol w:w="3681"/>
        <w:gridCol w:w="1559"/>
        <w:gridCol w:w="1564"/>
        <w:gridCol w:w="1418"/>
      </w:tblGrid>
      <w:tr w:rsidR="002702DA" w:rsidRPr="00381E3F" w14:paraId="7467C58E" w14:textId="77777777" w:rsidTr="006E6FE1">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3681" w:type="dxa"/>
            <w:shd w:val="clear" w:color="auto" w:fill="404040" w:themeFill="text1" w:themeFillTint="BF"/>
            <w:tcMar>
              <w:top w:w="28" w:type="dxa"/>
              <w:bottom w:w="28" w:type="dxa"/>
            </w:tcMar>
          </w:tcPr>
          <w:p w14:paraId="013F0F3D" w14:textId="77777777" w:rsidR="007E4203" w:rsidRPr="00081028" w:rsidRDefault="007E4203" w:rsidP="00081028">
            <w:pPr>
              <w:spacing w:before="0" w:beforeAutospacing="0" w:after="0" w:afterAutospacing="0"/>
              <w:rPr>
                <w:b/>
                <w:bCs/>
                <w:sz w:val="20"/>
                <w:szCs w:val="20"/>
              </w:rPr>
            </w:pPr>
            <w:r w:rsidRPr="00081028">
              <w:rPr>
                <w:b/>
                <w:bCs/>
                <w:sz w:val="20"/>
                <w:szCs w:val="20"/>
              </w:rPr>
              <w:t>Categories</w:t>
            </w:r>
          </w:p>
        </w:tc>
        <w:tc>
          <w:tcPr>
            <w:tcW w:w="1559" w:type="dxa"/>
            <w:shd w:val="clear" w:color="auto" w:fill="404040" w:themeFill="text1" w:themeFillTint="BF"/>
            <w:tcMar>
              <w:top w:w="28" w:type="dxa"/>
              <w:bottom w:w="28" w:type="dxa"/>
            </w:tcMar>
          </w:tcPr>
          <w:p w14:paraId="68BF6A75" w14:textId="0155CA47" w:rsidR="007E4203" w:rsidRPr="00081028" w:rsidRDefault="007E4203" w:rsidP="0008102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081028">
              <w:rPr>
                <w:b/>
                <w:bCs/>
                <w:noProof/>
                <w:sz w:val="20"/>
                <w:szCs w:val="20"/>
              </w:rPr>
              <w:t>NEST</w:t>
            </w:r>
            <w:r w:rsidR="00081028" w:rsidRPr="00081028">
              <w:rPr>
                <w:b/>
                <w:bCs/>
                <w:noProof/>
                <w:sz w:val="20"/>
                <w:szCs w:val="20"/>
              </w:rPr>
              <w:t xml:space="preserve"> %</w:t>
            </w:r>
          </w:p>
        </w:tc>
        <w:tc>
          <w:tcPr>
            <w:tcW w:w="1564" w:type="dxa"/>
            <w:shd w:val="clear" w:color="auto" w:fill="404040" w:themeFill="text1" w:themeFillTint="BF"/>
            <w:tcMar>
              <w:top w:w="28" w:type="dxa"/>
              <w:bottom w:w="28" w:type="dxa"/>
            </w:tcMar>
          </w:tcPr>
          <w:p w14:paraId="1E9A85DD" w14:textId="667B00FB" w:rsidR="007E4203" w:rsidRPr="00081028" w:rsidRDefault="00081028" w:rsidP="0008102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081028">
              <w:rPr>
                <w:b/>
                <w:bCs/>
                <w:noProof/>
                <w:sz w:val="20"/>
                <w:szCs w:val="20"/>
              </w:rPr>
              <w:t>j</w:t>
            </w:r>
            <w:r w:rsidR="007E4203" w:rsidRPr="00081028">
              <w:rPr>
                <w:b/>
                <w:bCs/>
                <w:noProof/>
                <w:sz w:val="20"/>
                <w:szCs w:val="20"/>
              </w:rPr>
              <w:t>obactive</w:t>
            </w:r>
            <w:r w:rsidRPr="00081028">
              <w:rPr>
                <w:b/>
                <w:bCs/>
                <w:noProof/>
                <w:sz w:val="20"/>
                <w:szCs w:val="20"/>
              </w:rPr>
              <w:t xml:space="preserve"> %</w:t>
            </w:r>
          </w:p>
        </w:tc>
        <w:tc>
          <w:tcPr>
            <w:tcW w:w="1418" w:type="dxa"/>
            <w:shd w:val="clear" w:color="auto" w:fill="404040" w:themeFill="text1" w:themeFillTint="BF"/>
            <w:tcMar>
              <w:top w:w="28" w:type="dxa"/>
              <w:bottom w:w="28" w:type="dxa"/>
            </w:tcMar>
          </w:tcPr>
          <w:p w14:paraId="236BAA0F" w14:textId="54F207F3" w:rsidR="007E4203" w:rsidRPr="00081028" w:rsidRDefault="007E4203" w:rsidP="00081028">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081028">
              <w:rPr>
                <w:b/>
                <w:bCs/>
                <w:noProof/>
                <w:sz w:val="20"/>
                <w:szCs w:val="20"/>
              </w:rPr>
              <w:t>Difference</w:t>
            </w:r>
            <w:r w:rsidR="00081028" w:rsidRPr="00081028">
              <w:rPr>
                <w:b/>
                <w:bCs/>
                <w:noProof/>
                <w:sz w:val="20"/>
                <w:szCs w:val="20"/>
              </w:rPr>
              <w:t xml:space="preserve"> ppt</w:t>
            </w:r>
          </w:p>
        </w:tc>
      </w:tr>
      <w:tr w:rsidR="007E4203" w:rsidRPr="00381E3F" w14:paraId="390085A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tcMar>
              <w:top w:w="28" w:type="dxa"/>
              <w:bottom w:w="28" w:type="dxa"/>
            </w:tcMar>
          </w:tcPr>
          <w:p w14:paraId="4C12DD0F" w14:textId="70604B1E" w:rsidR="007E4203" w:rsidRPr="00081028" w:rsidRDefault="002702DA" w:rsidP="00A01E6F">
            <w:pPr>
              <w:spacing w:before="40" w:after="40"/>
              <w:rPr>
                <w:sz w:val="20"/>
                <w:szCs w:val="20"/>
              </w:rPr>
            </w:pPr>
            <w:r w:rsidRPr="00081028">
              <w:rPr>
                <w:noProof/>
                <w:sz w:val="20"/>
                <w:szCs w:val="20"/>
              </w:rPr>
              <w:t>Agree / Strongly agree</w:t>
            </w:r>
          </w:p>
        </w:tc>
        <w:tc>
          <w:tcPr>
            <w:tcW w:w="1559" w:type="dxa"/>
            <w:tcMar>
              <w:top w:w="28" w:type="dxa"/>
              <w:bottom w:w="28" w:type="dxa"/>
            </w:tcMar>
          </w:tcPr>
          <w:p w14:paraId="0AB767B0"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imes New Roman"/>
                <w:color w:val="000000"/>
                <w:sz w:val="20"/>
                <w:szCs w:val="20"/>
                <w:lang w:eastAsia="en-AU"/>
              </w:rPr>
              <w:t>63.4</w:t>
            </w:r>
          </w:p>
        </w:tc>
        <w:tc>
          <w:tcPr>
            <w:tcW w:w="1564" w:type="dxa"/>
            <w:tcMar>
              <w:top w:w="28" w:type="dxa"/>
              <w:bottom w:w="28" w:type="dxa"/>
            </w:tcMar>
          </w:tcPr>
          <w:p w14:paraId="3911793E"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rFonts w:eastAsia="Times New Roman"/>
                <w:color w:val="000000"/>
                <w:sz w:val="20"/>
                <w:szCs w:val="20"/>
                <w:lang w:eastAsia="en-AU"/>
              </w:rPr>
              <w:t>67.1</w:t>
            </w:r>
          </w:p>
        </w:tc>
        <w:tc>
          <w:tcPr>
            <w:tcW w:w="1418" w:type="dxa"/>
            <w:tcMar>
              <w:top w:w="28" w:type="dxa"/>
              <w:bottom w:w="28" w:type="dxa"/>
            </w:tcMar>
          </w:tcPr>
          <w:p w14:paraId="6E65231A" w14:textId="77777777" w:rsidR="007E4203" w:rsidRPr="00381E3F" w:rsidRDefault="007E4203" w:rsidP="00A01E6F">
            <w:pPr>
              <w:spacing w:before="40" w:after="4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-3.7</w:t>
            </w:r>
          </w:p>
        </w:tc>
      </w:tr>
      <w:tr w:rsidR="002702DA" w:rsidRPr="00381E3F" w14:paraId="6228A668"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6413E5AD" w14:textId="77777777" w:rsidR="007E4203" w:rsidRPr="00081028" w:rsidRDefault="007E4203" w:rsidP="00A01E6F">
            <w:pPr>
              <w:spacing w:before="40" w:after="40"/>
              <w:rPr>
                <w:noProof/>
                <w:sz w:val="20"/>
                <w:szCs w:val="20"/>
              </w:rPr>
            </w:pPr>
            <w:r w:rsidRPr="00081028">
              <w:rPr>
                <w:noProof/>
                <w:sz w:val="20"/>
                <w:szCs w:val="20"/>
              </w:rPr>
              <w:t>Neither agree nor disagree</w:t>
            </w:r>
          </w:p>
        </w:tc>
        <w:tc>
          <w:tcPr>
            <w:tcW w:w="1559" w:type="dxa"/>
            <w:shd w:val="clear" w:color="auto" w:fill="FFFFFF" w:themeFill="background1"/>
            <w:tcMar>
              <w:top w:w="28" w:type="dxa"/>
              <w:bottom w:w="28" w:type="dxa"/>
            </w:tcMar>
          </w:tcPr>
          <w:p w14:paraId="6A5F1CC6"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17.1</w:t>
            </w:r>
          </w:p>
        </w:tc>
        <w:tc>
          <w:tcPr>
            <w:tcW w:w="1564" w:type="dxa"/>
            <w:shd w:val="clear" w:color="auto" w:fill="FFFFFF" w:themeFill="background1"/>
            <w:tcMar>
              <w:top w:w="28" w:type="dxa"/>
              <w:bottom w:w="28" w:type="dxa"/>
            </w:tcMar>
          </w:tcPr>
          <w:p w14:paraId="5DDFCC97"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11.9</w:t>
            </w:r>
          </w:p>
        </w:tc>
        <w:tc>
          <w:tcPr>
            <w:tcW w:w="1418" w:type="dxa"/>
            <w:shd w:val="clear" w:color="auto" w:fill="FFFFFF" w:themeFill="background1"/>
            <w:tcMar>
              <w:top w:w="28" w:type="dxa"/>
              <w:bottom w:w="28" w:type="dxa"/>
            </w:tcMar>
          </w:tcPr>
          <w:p w14:paraId="6DB8B5F0"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5.2</w:t>
            </w:r>
          </w:p>
        </w:tc>
      </w:tr>
      <w:tr w:rsidR="007E4203" w:rsidRPr="00381E3F" w14:paraId="0332376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681" w:type="dxa"/>
            <w:tcMar>
              <w:top w:w="28" w:type="dxa"/>
              <w:bottom w:w="28" w:type="dxa"/>
            </w:tcMar>
          </w:tcPr>
          <w:p w14:paraId="4C84C51D" w14:textId="2716C59D" w:rsidR="007E4203" w:rsidRPr="00081028" w:rsidRDefault="002702DA" w:rsidP="00A01E6F">
            <w:pPr>
              <w:spacing w:before="40" w:after="40"/>
              <w:rPr>
                <w:noProof/>
                <w:sz w:val="20"/>
                <w:szCs w:val="20"/>
              </w:rPr>
            </w:pPr>
            <w:r w:rsidRPr="00081028">
              <w:rPr>
                <w:noProof/>
                <w:sz w:val="20"/>
                <w:szCs w:val="20"/>
              </w:rPr>
              <w:t>Disagree / Strongly disagree</w:t>
            </w:r>
          </w:p>
        </w:tc>
        <w:tc>
          <w:tcPr>
            <w:tcW w:w="1559" w:type="dxa"/>
            <w:tcMar>
              <w:top w:w="28" w:type="dxa"/>
              <w:bottom w:w="28" w:type="dxa"/>
            </w:tcMar>
          </w:tcPr>
          <w:p w14:paraId="1C8AC181"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19.5</w:t>
            </w:r>
          </w:p>
        </w:tc>
        <w:tc>
          <w:tcPr>
            <w:tcW w:w="1564" w:type="dxa"/>
            <w:tcMar>
              <w:top w:w="28" w:type="dxa"/>
              <w:bottom w:w="28" w:type="dxa"/>
            </w:tcMar>
          </w:tcPr>
          <w:p w14:paraId="122E2EC8"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lang w:eastAsia="en-AU"/>
              </w:rPr>
            </w:pPr>
            <w:r w:rsidRPr="00381E3F">
              <w:rPr>
                <w:rFonts w:eastAsia="Times New Roman"/>
                <w:color w:val="000000"/>
                <w:sz w:val="20"/>
                <w:szCs w:val="20"/>
                <w:lang w:eastAsia="en-AU"/>
              </w:rPr>
              <w:t>21.0</w:t>
            </w:r>
          </w:p>
        </w:tc>
        <w:tc>
          <w:tcPr>
            <w:tcW w:w="1418" w:type="dxa"/>
            <w:tcMar>
              <w:top w:w="28" w:type="dxa"/>
              <w:bottom w:w="28" w:type="dxa"/>
            </w:tcMar>
          </w:tcPr>
          <w:p w14:paraId="10C57BFC" w14:textId="77777777" w:rsidR="007E4203" w:rsidRPr="00381E3F" w:rsidRDefault="007E4203" w:rsidP="00A01E6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w:t>
            </w:r>
          </w:p>
        </w:tc>
      </w:tr>
    </w:tbl>
    <w:p w14:paraId="388467D9" w14:textId="353339E8" w:rsidR="007E4203" w:rsidRDefault="007E4203">
      <w:pPr>
        <w:pStyle w:val="Sourceandnotetext"/>
      </w:pPr>
      <w:r w:rsidRPr="00381E3F">
        <w:t>Source:</w:t>
      </w:r>
      <w:r w:rsidR="006819F4">
        <w:tab/>
      </w:r>
      <w:r w:rsidRPr="008C1B1D">
        <w:t>Provider Survey, 2021.</w:t>
      </w:r>
    </w:p>
    <w:p w14:paraId="4A90CC38" w14:textId="6A05FBB0" w:rsidR="007E4203" w:rsidRPr="008C1B1D" w:rsidRDefault="006819F4">
      <w:pPr>
        <w:pStyle w:val="Sourceandnotetext"/>
      </w:pPr>
      <w:r w:rsidRPr="006819F4">
        <w:t>Notes</w:t>
      </w:r>
      <w:r>
        <w:t>:</w:t>
      </w:r>
      <w:r>
        <w:tab/>
      </w:r>
      <w:r w:rsidR="007E4203" w:rsidRPr="008C1B1D">
        <w:t>Q To what extent do staff at your site agree or disagree that some cohorts would be more appropriately serviced by Services Australia (e.g. self-employed)?</w:t>
      </w:r>
    </w:p>
    <w:p w14:paraId="42876980" w14:textId="0C5165D5" w:rsidR="007E4203" w:rsidRPr="008C1B1D" w:rsidRDefault="007E4203" w:rsidP="0047749B">
      <w:pPr>
        <w:pStyle w:val="Sourceandnotetext"/>
        <w:ind w:left="851" w:hanging="142"/>
      </w:pPr>
      <w:r w:rsidRPr="008C1B1D">
        <w:t>NEST n=41, jobactive n=732</w:t>
      </w:r>
      <w:r w:rsidR="00621A96">
        <w:t>.</w:t>
      </w:r>
    </w:p>
    <w:p w14:paraId="5FE72F49" w14:textId="30FD85A2" w:rsidR="007E4203" w:rsidRPr="00381E3F" w:rsidRDefault="007E4203" w:rsidP="007E4203">
      <w:pPr>
        <w:pStyle w:val="Quotationstatement"/>
      </w:pPr>
      <w:r w:rsidRPr="00381E3F">
        <w:t>…</w:t>
      </w:r>
      <w:r w:rsidR="008D09B8">
        <w:t xml:space="preserve"> </w:t>
      </w:r>
      <w:r w:rsidRPr="00381E3F">
        <w:t>There is also a small percentage of severely mentally ill job seekers on our caseloads that cannot be supported. These are usually stream A participants [who] will not disclose any barriers to finding employment and are not willing to engage in support services. These job seekers are impossible to get off our caseload and we cannot help them at all. We have a couple that have been with us for too long</w:t>
      </w:r>
      <w:r w:rsidR="00BC7E61">
        <w:t xml:space="preserve"> ... </w:t>
      </w:r>
      <w:r w:rsidRPr="00381E3F">
        <w:t xml:space="preserve">They also take up a lot of our time and we are not qualified to help them. </w:t>
      </w:r>
    </w:p>
    <w:p w14:paraId="430DF0EA" w14:textId="77777777" w:rsidR="007E4203" w:rsidRPr="00381E3F" w:rsidRDefault="007E4203" w:rsidP="007E4203">
      <w:pPr>
        <w:pStyle w:val="Attribution"/>
      </w:pPr>
      <w:r w:rsidRPr="00381E3F">
        <w:t>Provider Survey 2021, jobactive provider</w:t>
      </w:r>
    </w:p>
    <w:p w14:paraId="08E02258" w14:textId="77777777" w:rsidR="007E4203" w:rsidRDefault="007E4203" w:rsidP="00BC5160">
      <w:pPr>
        <w:pStyle w:val="Heading4"/>
      </w:pPr>
      <w:r>
        <w:t>Groups of participants a</w:t>
      </w:r>
      <w:r w:rsidRPr="00381E3F">
        <w:t>nd Services Australia</w:t>
      </w:r>
    </w:p>
    <w:p w14:paraId="19923B93" w14:textId="41DD76E3" w:rsidR="007E4203" w:rsidRPr="00381E3F" w:rsidRDefault="007E4203" w:rsidP="007E4203">
      <w:pPr>
        <w:pStyle w:val="Heading5"/>
      </w:pPr>
      <w:r w:rsidRPr="00381E3F">
        <w:t xml:space="preserve">Meeting </w:t>
      </w:r>
      <w:r w:rsidR="007B554D">
        <w:t>m</w:t>
      </w:r>
      <w:r w:rsidRPr="00381E3F">
        <w:t xml:space="preserve">utual </w:t>
      </w:r>
      <w:r w:rsidR="007B554D">
        <w:t>o</w:t>
      </w:r>
      <w:r w:rsidRPr="00381E3F">
        <w:t xml:space="preserve">bligation </w:t>
      </w:r>
      <w:r w:rsidR="007B554D">
        <w:t>r</w:t>
      </w:r>
      <w:r w:rsidRPr="00381E3F">
        <w:t>equirements</w:t>
      </w:r>
    </w:p>
    <w:p w14:paraId="1A043352" w14:textId="110A8331" w:rsidR="007E4203" w:rsidRPr="00381E3F" w:rsidRDefault="007E4203" w:rsidP="007E4203">
      <w:r w:rsidRPr="00381E3F">
        <w:t>In the Provider Survey, NEST providers suggest</w:t>
      </w:r>
      <w:r>
        <w:t>ed</w:t>
      </w:r>
      <w:r w:rsidRPr="00381E3F">
        <w:t xml:space="preserve"> that participants who are meeting their MORs through study, work or voluntary work; </w:t>
      </w:r>
      <w:r w:rsidRPr="006C5580">
        <w:t>mature age</w:t>
      </w:r>
      <w:r>
        <w:t>;</w:t>
      </w:r>
      <w:r w:rsidRPr="00381E3F">
        <w:t xml:space="preserve"> and</w:t>
      </w:r>
      <w:r>
        <w:t xml:space="preserve"> </w:t>
      </w:r>
      <w:r w:rsidRPr="00381E3F">
        <w:t xml:space="preserve">long-term employed in seasonal/casual roles </w:t>
      </w:r>
      <w:r>
        <w:t xml:space="preserve">(e.g. </w:t>
      </w:r>
      <w:r w:rsidRPr="00381E3F">
        <w:t>teachers or hospitality staff</w:t>
      </w:r>
      <w:r>
        <w:t>)</w:t>
      </w:r>
      <w:r w:rsidRPr="00381E3F">
        <w:t xml:space="preserve"> could be serviced by Services Australia.</w:t>
      </w:r>
    </w:p>
    <w:p w14:paraId="2E319E1E" w14:textId="5435D772" w:rsidR="007E4203" w:rsidRPr="00381E3F" w:rsidRDefault="007E4203" w:rsidP="007E4203">
      <w:pPr>
        <w:pStyle w:val="Quotationstatement"/>
      </w:pPr>
      <w:r w:rsidRPr="00381E3F">
        <w:t>… participants meeting activity test requirements (volunteers and part-time activity</w:t>
      </w:r>
      <w:r w:rsidR="003F2BBF">
        <w:t>-</w:t>
      </w:r>
      <w:r w:rsidRPr="00381E3F">
        <w:t>tested customers working their minimum hours); complex needs participants that will take longer to become job ready (2+ years) that are engaged in services.</w:t>
      </w:r>
    </w:p>
    <w:p w14:paraId="408BA9C2" w14:textId="77777777" w:rsidR="007E4203" w:rsidRPr="00381E3F" w:rsidRDefault="007E4203" w:rsidP="007E4203">
      <w:pPr>
        <w:pStyle w:val="Attribution"/>
      </w:pPr>
      <w:r w:rsidRPr="00381E3F">
        <w:t>Provider Survey 2021, NEST provider</w:t>
      </w:r>
    </w:p>
    <w:p w14:paraId="48FC4E8B" w14:textId="77777777" w:rsidR="007E4203" w:rsidRPr="00381E3F" w:rsidRDefault="007E4203" w:rsidP="007E4203">
      <w:r w:rsidRPr="00381E3F">
        <w:t>Most NEST and jobactive sites suggest</w:t>
      </w:r>
      <w:r>
        <w:t>ed</w:t>
      </w:r>
      <w:r w:rsidRPr="00381E3F">
        <w:t xml:space="preserve"> that participants who are self-employed and meeting their requirements are more suited to servicing by Services Australia. </w:t>
      </w:r>
    </w:p>
    <w:p w14:paraId="125E06E3" w14:textId="4C440C1A" w:rsidR="007E4203" w:rsidRPr="00381E3F" w:rsidRDefault="007E4203" w:rsidP="007E4203">
      <w:pPr>
        <w:pStyle w:val="Quotationstatement"/>
      </w:pPr>
      <w:r w:rsidRPr="00381E3F">
        <w:t>Self-employed customers as we can</w:t>
      </w:r>
      <w:r w:rsidR="00F178A9">
        <w:t>’</w:t>
      </w:r>
      <w:r w:rsidRPr="00381E3F">
        <w:t>t see their P&amp;L reports or if they are actually doing the right thing (there needs to be better transparency between ESP</w:t>
      </w:r>
      <w:r w:rsidR="00685D54">
        <w:t xml:space="preserve"> </w:t>
      </w:r>
      <w:r w:rsidR="00C23D4D">
        <w:t>[</w:t>
      </w:r>
      <w:r w:rsidR="00685D54">
        <w:t>Employment Services Providers</w:t>
      </w:r>
      <w:r w:rsidR="00C23D4D">
        <w:t>]</w:t>
      </w:r>
      <w:r w:rsidRPr="00381E3F">
        <w:t xml:space="preserve"> and Services Australia).</w:t>
      </w:r>
    </w:p>
    <w:p w14:paraId="3C3AE484" w14:textId="77777777" w:rsidR="007E4203" w:rsidRPr="00381E3F" w:rsidRDefault="007E4203" w:rsidP="007E4203">
      <w:pPr>
        <w:pStyle w:val="Attribution"/>
      </w:pPr>
      <w:r w:rsidRPr="00381E3F">
        <w:t>Provider Survey 2021, NEST provider</w:t>
      </w:r>
    </w:p>
    <w:p w14:paraId="3A5D82AE" w14:textId="77777777" w:rsidR="007E4203" w:rsidRPr="00381E3F" w:rsidRDefault="007E4203" w:rsidP="007E4203">
      <w:pPr>
        <w:pStyle w:val="Quotationstatement"/>
      </w:pPr>
      <w:r w:rsidRPr="00381E3F">
        <w:t xml:space="preserve">It is frustrating having self-employed job seekers on our caseloads when there is nothing we can do with them. They should be exempt, especially those whose job searches automatically reduce to 0. I can see why self-employed are frustrated with having to be linked with JA. It is also a waste of our time and resources. </w:t>
      </w:r>
    </w:p>
    <w:p w14:paraId="306B282D" w14:textId="77777777" w:rsidR="007E4203" w:rsidRPr="00381E3F" w:rsidRDefault="007E4203" w:rsidP="007E4203">
      <w:pPr>
        <w:pStyle w:val="Attribution"/>
      </w:pPr>
      <w:r w:rsidRPr="00381E3F">
        <w:t>Provider Survey 2021, jobactive provider</w:t>
      </w:r>
    </w:p>
    <w:p w14:paraId="19F10D75" w14:textId="764E2060" w:rsidR="007E4203" w:rsidRPr="00381E3F" w:rsidRDefault="007E4203" w:rsidP="007E4203">
      <w:pPr>
        <w:pStyle w:val="Quotationstatement"/>
      </w:pPr>
      <w:r w:rsidRPr="00381E3F">
        <w:t>Centrelink advises participants not to declare</w:t>
      </w:r>
      <w:r w:rsidR="00F46F71">
        <w:t>,</w:t>
      </w:r>
      <w:r w:rsidRPr="00381E3F">
        <w:t xml:space="preserve"> however this contradicts our contract as on our end there is no declared earnings. We have lost a considerable amount of claims this way. When a PR </w:t>
      </w:r>
      <w:r w:rsidR="00DC0FB3">
        <w:t>[</w:t>
      </w:r>
      <w:r w:rsidR="004A65CC">
        <w:t>Participation Report</w:t>
      </w:r>
      <w:r w:rsidR="00DC0FB3">
        <w:t>]</w:t>
      </w:r>
      <w:r w:rsidR="004A65CC">
        <w:t xml:space="preserve"> </w:t>
      </w:r>
      <w:r w:rsidRPr="00381E3F">
        <w:t>or NAR</w:t>
      </w:r>
      <w:r w:rsidR="004A65CC">
        <w:t xml:space="preserve"> </w:t>
      </w:r>
      <w:r w:rsidR="00DC0FB3">
        <w:t>[</w:t>
      </w:r>
      <w:r w:rsidR="004A65CC">
        <w:t>Non-Attendance Report</w:t>
      </w:r>
      <w:r w:rsidR="00DC0FB3">
        <w:t>]</w:t>
      </w:r>
      <w:r w:rsidRPr="00381E3F">
        <w:t xml:space="preserve"> is submitted for not </w:t>
      </w:r>
      <w:r w:rsidRPr="00381E3F">
        <w:lastRenderedPageBreak/>
        <w:t>meeting their MOR due to no declared earnings, these PR</w:t>
      </w:r>
      <w:r w:rsidR="00F178A9">
        <w:t>’</w:t>
      </w:r>
      <w:r w:rsidRPr="00381E3F">
        <w:t>s or NAR</w:t>
      </w:r>
      <w:r w:rsidR="00F178A9">
        <w:t>’</w:t>
      </w:r>
      <w:r w:rsidRPr="00381E3F">
        <w:t>s are not being held as Centrelink classifies them as self-employed. The provider is not only left at a loss but in limbo.</w:t>
      </w:r>
    </w:p>
    <w:p w14:paraId="4F9E0371" w14:textId="77777777" w:rsidR="007E4203" w:rsidRDefault="007E4203" w:rsidP="007E4203">
      <w:pPr>
        <w:pStyle w:val="Attribution"/>
      </w:pPr>
      <w:r w:rsidRPr="00381E3F">
        <w:t>Provider Survey 2021, jobactive provider</w:t>
      </w:r>
    </w:p>
    <w:p w14:paraId="7BF6D9E4" w14:textId="6FCAD66B" w:rsidR="007E4203" w:rsidRPr="00381E3F" w:rsidRDefault="007E4203" w:rsidP="007E4203">
      <w:r>
        <w:t>The groups below have been identified by providers as groups who may be better serviced by Services Australia</w:t>
      </w:r>
      <w:r w:rsidR="00A123B1">
        <w:t>, noting that m</w:t>
      </w:r>
      <w:r>
        <w:t>any participants who are fully meeting requirements can be managed by Services Australia.</w:t>
      </w:r>
    </w:p>
    <w:p w14:paraId="481209D9" w14:textId="77777777" w:rsidR="007E4203" w:rsidRPr="00381E3F" w:rsidRDefault="007E4203" w:rsidP="007E4203">
      <w:pPr>
        <w:pStyle w:val="Heading5"/>
      </w:pPr>
      <w:r w:rsidRPr="00381E3F">
        <w:t>Other exempted participants</w:t>
      </w:r>
    </w:p>
    <w:p w14:paraId="771093C9" w14:textId="78835538" w:rsidR="007E4203" w:rsidRPr="00381E3F" w:rsidRDefault="007E4203" w:rsidP="007E4203">
      <w:r w:rsidRPr="00381E3F">
        <w:t xml:space="preserve">Respondents in the Provider Survey identified several cohorts who were considered unsuitable for provider services. Examples </w:t>
      </w:r>
      <w:r>
        <w:t>were</w:t>
      </w:r>
      <w:r w:rsidRPr="00381E3F">
        <w:t xml:space="preserve"> participants who are terminally ill or caring for someone who is terminally ill; those with an identified and documented disability that prevents them from obtaining employment; principal carer parents; those who are undertaking drug and alcohol rehabilitation; </w:t>
      </w:r>
      <w:r>
        <w:t>self-employed</w:t>
      </w:r>
      <w:r w:rsidRPr="00381E3F">
        <w:t xml:space="preserve"> participants; and early school leavers. Also identified were those participants with </w:t>
      </w:r>
      <w:r>
        <w:t>Services Australia</w:t>
      </w:r>
      <w:r w:rsidRPr="00381E3F">
        <w:t xml:space="preserve"> exemptions, which may include</w:t>
      </w:r>
      <w:r w:rsidR="0068470B">
        <w:t xml:space="preserve"> those with</w:t>
      </w:r>
      <w:r w:rsidRPr="00381E3F">
        <w:t xml:space="preserve"> medical exemptions; ex-offenders; and prisoners on remand</w:t>
      </w:r>
      <w:r w:rsidR="0068470B">
        <w:t>.</w:t>
      </w:r>
      <w:r>
        <w:t xml:space="preserve"> </w:t>
      </w:r>
      <w:r w:rsidR="0068470B">
        <w:t>A</w:t>
      </w:r>
      <w:r>
        <w:t>lthough these participants cannot be actively serviced whil</w:t>
      </w:r>
      <w:r w:rsidR="00A123B1">
        <w:t>e</w:t>
      </w:r>
      <w:r>
        <w:t xml:space="preserve"> they are exempt, they remain suspended on provider caseloads</w:t>
      </w:r>
      <w:r w:rsidRPr="00381E3F">
        <w:t>.</w:t>
      </w:r>
    </w:p>
    <w:p w14:paraId="52026A93" w14:textId="61694BC3" w:rsidR="007E4203" w:rsidRPr="00381E3F" w:rsidRDefault="007E4203" w:rsidP="007E4203">
      <w:pPr>
        <w:rPr>
          <w:rFonts w:eastAsia="Calibri"/>
        </w:rPr>
      </w:pPr>
      <w:r w:rsidRPr="00381E3F">
        <w:t>Interestingly, many of these cohorts were predominantly identified by jobactive providers rather than NEST providers. While there is value in considering which cohorts are most suited, and indeed not suited</w:t>
      </w:r>
      <w:r w:rsidR="00DB0FAA">
        <w:t>,</w:t>
      </w:r>
      <w:r w:rsidRPr="00381E3F">
        <w:t xml:space="preserve"> to provider services in the new model, these findings may also suggest that the NEST model facilitates the policy settings required to assist participants with a broader range of barriers to employment. These comments highlight that providers need their staff to be able to manage complex barriers and have appropriate skills</w:t>
      </w:r>
      <w:r w:rsidR="00DF2623">
        <w:t>,</w:t>
      </w:r>
      <w:r w:rsidRPr="00381E3F">
        <w:t xml:space="preserve"> and </w:t>
      </w:r>
      <w:r w:rsidR="00DF2623">
        <w:t xml:space="preserve">that </w:t>
      </w:r>
      <w:r w:rsidRPr="00381E3F">
        <w:t xml:space="preserve">specialist staff roles and/or access to specific services </w:t>
      </w:r>
      <w:r>
        <w:t xml:space="preserve">are required </w:t>
      </w:r>
      <w:r w:rsidRPr="00381E3F">
        <w:t>to manage their diverse caseloads.</w:t>
      </w:r>
    </w:p>
    <w:p w14:paraId="41BF5A40" w14:textId="7542A254" w:rsidR="007E4203" w:rsidRPr="00381E3F" w:rsidRDefault="007E4203" w:rsidP="002E04B6">
      <w:pPr>
        <w:pStyle w:val="Heading3"/>
        <w:numPr>
          <w:ilvl w:val="2"/>
          <w:numId w:val="40"/>
        </w:numPr>
        <w:rPr>
          <w:rFonts w:eastAsia="Calibri"/>
        </w:rPr>
      </w:pPr>
      <w:bookmarkStart w:id="513" w:name="_Toc110074436"/>
      <w:bookmarkStart w:id="514" w:name="_Toc124867162"/>
      <w:r w:rsidRPr="00381E3F">
        <w:t>Assessing digital literacy</w:t>
      </w:r>
      <w:bookmarkEnd w:id="513"/>
      <w:bookmarkEnd w:id="514"/>
    </w:p>
    <w:p w14:paraId="64F622B6" w14:textId="77777777" w:rsidR="007E4203" w:rsidRPr="00381E3F" w:rsidRDefault="007E4203" w:rsidP="007E4203">
      <w:pPr>
        <w:pStyle w:val="Heading4"/>
      </w:pPr>
      <w:r w:rsidRPr="00381E3F">
        <w:t>Participants are confident in assessing their own digital literacy</w:t>
      </w:r>
    </w:p>
    <w:p w14:paraId="519E9BAC" w14:textId="69394475" w:rsidR="007E4203" w:rsidRPr="00381E3F" w:rsidRDefault="007E4203" w:rsidP="007E4203">
      <w:r w:rsidRPr="00381E3F">
        <w:t>The NEST LS indicates that participants were broadly confident in assessing their own digital literacy. Participants</w:t>
      </w:r>
      <w:r w:rsidR="00F178A9">
        <w:t>’</w:t>
      </w:r>
      <w:r w:rsidRPr="00381E3F">
        <w:t xml:space="preserve"> assessment of their own skills and confidence using digital technology varied. However, both DS and ES participants appeared confident in using basic online services (such as job search, filling out forms online, and navigating myGov).</w:t>
      </w:r>
      <w:r>
        <w:t xml:space="preserve"> A</w:t>
      </w:r>
      <w:r w:rsidRPr="00381E3F">
        <w:t xml:space="preserve"> few </w:t>
      </w:r>
      <w:r>
        <w:t xml:space="preserve">ES </w:t>
      </w:r>
      <w:r w:rsidRPr="00381E3F">
        <w:t xml:space="preserve">participants </w:t>
      </w:r>
      <w:r>
        <w:t xml:space="preserve">in the NEST LS also </w:t>
      </w:r>
      <w:r w:rsidRPr="00381E3F">
        <w:t>reported increased confidence in their digital skills over time.</w:t>
      </w:r>
    </w:p>
    <w:p w14:paraId="4CC7037B" w14:textId="77777777" w:rsidR="007E4203" w:rsidRPr="00381E3F" w:rsidRDefault="007E4203" w:rsidP="007E4203">
      <w:pPr>
        <w:pStyle w:val="Quotationstatement"/>
      </w:pPr>
      <w:r w:rsidRPr="00381E3F">
        <w:t xml:space="preserve">… it has improved since, say, last year because, I mean, of course with emails and all this [video call and jobactive] sort of stuff, you had to get better. </w:t>
      </w:r>
    </w:p>
    <w:p w14:paraId="09DD520A" w14:textId="478C526F" w:rsidR="007E4203" w:rsidRPr="00381E3F" w:rsidRDefault="007E4203" w:rsidP="007E4203">
      <w:pPr>
        <w:pStyle w:val="Attribution"/>
        <w:rPr>
          <w:rFonts w:asciiTheme="minorHAnsi" w:eastAsia="Calibri" w:hAnsiTheme="minorHAnsi" w:cstheme="minorHAnsi"/>
          <w:sz w:val="22"/>
        </w:rPr>
      </w:pPr>
      <w:r w:rsidRPr="00381E3F">
        <w:t xml:space="preserve">NEST LS Wave 4, Enhanced Services, </w:t>
      </w:r>
      <w:r w:rsidR="00036B7C">
        <w:t>I</w:t>
      </w:r>
      <w:r w:rsidRPr="00381E3F">
        <w:t>nterview</w:t>
      </w:r>
      <w:r w:rsidR="00036B7C">
        <w:t xml:space="preserve"> 3</w:t>
      </w:r>
      <w:r w:rsidRPr="00381E3F">
        <w:t xml:space="preserve"> </w:t>
      </w:r>
    </w:p>
    <w:p w14:paraId="0AA100A2" w14:textId="70458763" w:rsidR="007E4203" w:rsidRPr="00381E3F" w:rsidRDefault="007E4203" w:rsidP="00BC5160">
      <w:pPr>
        <w:pStyle w:val="Heading4"/>
      </w:pPr>
      <w:r w:rsidRPr="00381E3F">
        <w:rPr>
          <w:rStyle w:val="Heading5Char"/>
          <w:b w:val="0"/>
        </w:rPr>
        <w:t>The Digital Assessment</w:t>
      </w:r>
    </w:p>
    <w:p w14:paraId="039FD9CB" w14:textId="1E0A03E5" w:rsidR="00C1539A" w:rsidRPr="00381E3F" w:rsidRDefault="007E4203" w:rsidP="00C1539A">
      <w:r w:rsidRPr="00381E3F">
        <w:t>The JSCI does not directly assess an individual</w:t>
      </w:r>
      <w:r w:rsidR="00F178A9">
        <w:t>’</w:t>
      </w:r>
      <w:r w:rsidRPr="00381E3F">
        <w:t>s capability to function on the internet (neither skill nor equipment). To deal with this gap in our knowledge about participants,</w:t>
      </w:r>
      <w:r w:rsidR="00C1539A">
        <w:t xml:space="preserve"> f</w:t>
      </w:r>
      <w:r w:rsidR="00C1539A" w:rsidRPr="00381E3F">
        <w:t>rom 30 September 2019 to 13 October 2020 a D</w:t>
      </w:r>
      <w:r w:rsidR="00C1539A">
        <w:t xml:space="preserve">igital </w:t>
      </w:r>
      <w:r w:rsidR="00C1539A" w:rsidRPr="00381E3F">
        <w:t>L</w:t>
      </w:r>
      <w:r w:rsidR="00C1539A">
        <w:t xml:space="preserve">iteracy </w:t>
      </w:r>
      <w:r w:rsidR="00C1539A" w:rsidRPr="00381E3F">
        <w:t>A</w:t>
      </w:r>
      <w:r w:rsidR="00C1539A">
        <w:t>ssessment (DLA)</w:t>
      </w:r>
      <w:r w:rsidR="00C1539A" w:rsidRPr="00381E3F">
        <w:t xml:space="preserve"> was trialled in the NEST (the Trial DLA). Participants who completed the JSS were referred to DS and given the option to complete the Trial DLA. The information gathered by those who completed the Trial DLA informed the </w:t>
      </w:r>
      <w:r w:rsidR="00C1539A">
        <w:t xml:space="preserve">development of the </w:t>
      </w:r>
      <w:r w:rsidR="00C1539A" w:rsidRPr="00381E3F">
        <w:t>Digital Assessment (DA), which replaced the Trial DLA on 14 October 2020.</w:t>
      </w:r>
      <w:r w:rsidR="00C1539A">
        <w:t xml:space="preserve"> As with the DLA, completion of the DA </w:t>
      </w:r>
      <w:r w:rsidR="00C1539A" w:rsidRPr="00381E3F">
        <w:t>is not compulsory.</w:t>
      </w:r>
    </w:p>
    <w:p w14:paraId="5A26C6AD" w14:textId="766CA9E9" w:rsidR="007E4203" w:rsidRPr="00381E3F" w:rsidRDefault="007E4203" w:rsidP="007E4203">
      <w:r w:rsidRPr="00381E3F">
        <w:lastRenderedPageBreak/>
        <w:t xml:space="preserve">The </w:t>
      </w:r>
      <w:r w:rsidR="00C1539A">
        <w:t>DLA/</w:t>
      </w:r>
      <w:r w:rsidRPr="00381E3F">
        <w:t>DA</w:t>
      </w:r>
      <w:r>
        <w:t xml:space="preserve"> contains</w:t>
      </w:r>
      <w:r w:rsidRPr="00381E3F">
        <w:t xml:space="preserve"> 4 or 5</w:t>
      </w:r>
      <w:r w:rsidRPr="00381E3F">
        <w:rPr>
          <w:rStyle w:val="FootnoteReference"/>
        </w:rPr>
        <w:footnoteReference w:id="42"/>
      </w:r>
      <w:r w:rsidRPr="00381E3F">
        <w:t xml:space="preserve"> questions about </w:t>
      </w:r>
      <w:r>
        <w:t>a participant</w:t>
      </w:r>
      <w:r w:rsidR="005A3B07">
        <w:t>’</w:t>
      </w:r>
      <w:r>
        <w:t>s</w:t>
      </w:r>
      <w:r w:rsidRPr="00381E3F">
        <w:t xml:space="preserve"> ability to access and function on the internet. Data has been collected on </w:t>
      </w:r>
      <w:r w:rsidR="00881BDE">
        <w:t>3</w:t>
      </w:r>
      <w:r w:rsidR="00881BDE" w:rsidRPr="00381E3F">
        <w:t xml:space="preserve"> </w:t>
      </w:r>
      <w:r w:rsidRPr="00381E3F">
        <w:t xml:space="preserve">separate question sets over different periods. The completion rate for those who started the DA was very high. </w:t>
      </w:r>
      <w:r w:rsidR="00036B7C">
        <w:fldChar w:fldCharType="begin"/>
      </w:r>
      <w:r w:rsidR="00036B7C">
        <w:instrText xml:space="preserve"> REF _Ref115952311 \h </w:instrText>
      </w:r>
      <w:r w:rsidR="00036B7C">
        <w:fldChar w:fldCharType="separate"/>
      </w:r>
      <w:r w:rsidR="009C2258" w:rsidRPr="00381E3F">
        <w:t xml:space="preserve">Table </w:t>
      </w:r>
      <w:r w:rsidR="009C2258">
        <w:rPr>
          <w:noProof/>
        </w:rPr>
        <w:t>4</w:t>
      </w:r>
      <w:r w:rsidR="009C2258">
        <w:t>.</w:t>
      </w:r>
      <w:r w:rsidR="009C2258">
        <w:rPr>
          <w:noProof/>
        </w:rPr>
        <w:t>8</w:t>
      </w:r>
      <w:r w:rsidR="00036B7C">
        <w:fldChar w:fldCharType="end"/>
      </w:r>
      <w:r w:rsidR="00036B7C">
        <w:t xml:space="preserve"> </w:t>
      </w:r>
      <w:r w:rsidRPr="00381E3F">
        <w:t xml:space="preserve">shows the attempts and completion rates for the </w:t>
      </w:r>
      <w:r w:rsidR="00881BDE">
        <w:t>3</w:t>
      </w:r>
      <w:r w:rsidR="00881BDE" w:rsidRPr="00381E3F">
        <w:t xml:space="preserve"> </w:t>
      </w:r>
      <w:r w:rsidRPr="00381E3F">
        <w:t xml:space="preserve">question sets. </w:t>
      </w:r>
    </w:p>
    <w:p w14:paraId="1CA0C0E7" w14:textId="56A0F881" w:rsidR="007E4203" w:rsidRPr="00381E3F" w:rsidRDefault="007E4203" w:rsidP="00740115">
      <w:pPr>
        <w:pStyle w:val="Caption"/>
        <w:keepLines/>
      </w:pPr>
      <w:bookmarkStart w:id="515" w:name="_Ref115952311"/>
      <w:bookmarkStart w:id="516" w:name="_Toc110074586"/>
      <w:bookmarkStart w:id="517" w:name="_Toc116314710"/>
      <w:bookmarkStart w:id="518" w:name="_Toc122558549"/>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515"/>
      <w:r w:rsidRPr="00381E3F">
        <w:t xml:space="preserve"> </w:t>
      </w:r>
      <w:r w:rsidRPr="00A157BF">
        <w:t>D</w:t>
      </w:r>
      <w:r w:rsidR="00FC1F89" w:rsidRPr="00A157BF">
        <w:t xml:space="preserve">igital Assessment </w:t>
      </w:r>
      <w:r w:rsidR="00FC1F89" w:rsidRPr="00BA1058">
        <w:t>(DA)</w:t>
      </w:r>
      <w:r w:rsidRPr="00381E3F">
        <w:t xml:space="preserve"> attempts and outcomes, by question set and program (</w:t>
      </w:r>
      <w:r w:rsidR="00A123B1">
        <w:t>number</w:t>
      </w:r>
      <w:r w:rsidRPr="00381E3F">
        <w:t xml:space="preserve"> and</w:t>
      </w:r>
      <w:r w:rsidR="00BA1058">
        <w:t> </w:t>
      </w:r>
      <w:r w:rsidRPr="00381E3F">
        <w:t>%)</w:t>
      </w:r>
      <w:bookmarkEnd w:id="516"/>
      <w:bookmarkEnd w:id="517"/>
      <w:bookmarkEnd w:id="518"/>
    </w:p>
    <w:tbl>
      <w:tblPr>
        <w:tblW w:w="9639"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30"/>
        <w:gridCol w:w="1701"/>
        <w:gridCol w:w="1701"/>
        <w:gridCol w:w="1701"/>
        <w:gridCol w:w="1706"/>
      </w:tblGrid>
      <w:tr w:rsidR="00FA06B5" w:rsidRPr="00381E3F" w14:paraId="20E99D46" w14:textId="77777777" w:rsidTr="006E6FE1">
        <w:trPr>
          <w:trHeight w:val="312"/>
        </w:trPr>
        <w:tc>
          <w:tcPr>
            <w:tcW w:w="2830" w:type="dxa"/>
            <w:shd w:val="clear" w:color="auto" w:fill="404040" w:themeFill="text1" w:themeFillTint="BF"/>
            <w:tcMar>
              <w:top w:w="28" w:type="dxa"/>
              <w:bottom w:w="28" w:type="dxa"/>
            </w:tcMar>
            <w:vAlign w:val="center"/>
            <w:hideMark/>
          </w:tcPr>
          <w:p w14:paraId="5E152087" w14:textId="77777777" w:rsidR="007E4203" w:rsidRPr="00081028" w:rsidRDefault="007E4203" w:rsidP="00A01E6F">
            <w:pPr>
              <w:spacing w:after="0" w:line="240" w:lineRule="auto"/>
              <w:rPr>
                <w:rFonts w:eastAsia="Times New Roman"/>
                <w:b/>
                <w:bCs/>
                <w:color w:val="000000"/>
                <w:sz w:val="20"/>
                <w:szCs w:val="20"/>
                <w:lang w:eastAsia="en-AU"/>
              </w:rPr>
            </w:pPr>
            <w:r w:rsidRPr="00081028">
              <w:rPr>
                <w:rFonts w:eastAsia="Times New Roman"/>
                <w:b/>
                <w:bCs/>
                <w:color w:val="FFFFFF" w:themeColor="background1"/>
                <w:sz w:val="20"/>
                <w:szCs w:val="20"/>
                <w:lang w:eastAsia="en-AU"/>
              </w:rPr>
              <w:t>Question set</w:t>
            </w:r>
          </w:p>
        </w:tc>
        <w:tc>
          <w:tcPr>
            <w:tcW w:w="1701" w:type="dxa"/>
            <w:shd w:val="clear" w:color="auto" w:fill="404040" w:themeFill="text1" w:themeFillTint="BF"/>
            <w:tcMar>
              <w:top w:w="28" w:type="dxa"/>
              <w:bottom w:w="28" w:type="dxa"/>
            </w:tcMar>
            <w:vAlign w:val="center"/>
            <w:hideMark/>
          </w:tcPr>
          <w:p w14:paraId="6B8DC73D" w14:textId="376B1D7C" w:rsidR="007E4203" w:rsidRPr="00081028" w:rsidRDefault="007E4203" w:rsidP="00A01E6F">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DAs attempted</w:t>
            </w:r>
          </w:p>
          <w:p w14:paraId="39215417" w14:textId="0C854A40" w:rsidR="007E4203" w:rsidRPr="00081028" w:rsidRDefault="00081028" w:rsidP="00A01E6F">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n</w:t>
            </w:r>
          </w:p>
        </w:tc>
        <w:tc>
          <w:tcPr>
            <w:tcW w:w="1701" w:type="dxa"/>
            <w:shd w:val="clear" w:color="auto" w:fill="404040" w:themeFill="text1" w:themeFillTint="BF"/>
            <w:tcMar>
              <w:top w:w="28" w:type="dxa"/>
              <w:bottom w:w="28" w:type="dxa"/>
            </w:tcMar>
            <w:vAlign w:val="center"/>
            <w:hideMark/>
          </w:tcPr>
          <w:p w14:paraId="4EA3C39B" w14:textId="2356E0CF" w:rsidR="007E4203" w:rsidRPr="00081028" w:rsidRDefault="007E4203" w:rsidP="00A01E6F">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DAs completed</w:t>
            </w:r>
          </w:p>
          <w:p w14:paraId="7B93F58F" w14:textId="416DA509" w:rsidR="007E4203" w:rsidRPr="00081028" w:rsidRDefault="007E4203" w:rsidP="00A01E6F">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w:t>
            </w:r>
          </w:p>
        </w:tc>
        <w:tc>
          <w:tcPr>
            <w:tcW w:w="1701" w:type="dxa"/>
            <w:shd w:val="clear" w:color="auto" w:fill="404040" w:themeFill="text1" w:themeFillTint="BF"/>
            <w:tcMar>
              <w:top w:w="28" w:type="dxa"/>
              <w:bottom w:w="28" w:type="dxa"/>
            </w:tcMar>
            <w:vAlign w:val="center"/>
            <w:hideMark/>
          </w:tcPr>
          <w:p w14:paraId="2128BA97" w14:textId="51DFD510" w:rsidR="007E4203" w:rsidRPr="00081028" w:rsidRDefault="007E4203" w:rsidP="006711C8">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NEST DAs attempted</w:t>
            </w:r>
            <w:r w:rsidR="006711C8">
              <w:rPr>
                <w:rFonts w:eastAsia="Times New Roman"/>
                <w:b/>
                <w:bCs/>
                <w:color w:val="FFFFFF" w:themeColor="background1"/>
                <w:sz w:val="20"/>
                <w:szCs w:val="20"/>
                <w:lang w:eastAsia="en-AU"/>
              </w:rPr>
              <w:t xml:space="preserve"> </w:t>
            </w:r>
            <w:r w:rsidR="00081028" w:rsidRPr="00081028">
              <w:rPr>
                <w:rFonts w:eastAsia="Times New Roman"/>
                <w:b/>
                <w:bCs/>
                <w:color w:val="FFFFFF" w:themeColor="background1"/>
                <w:sz w:val="20"/>
                <w:szCs w:val="20"/>
                <w:lang w:eastAsia="en-AU"/>
              </w:rPr>
              <w:t>n</w:t>
            </w:r>
          </w:p>
        </w:tc>
        <w:tc>
          <w:tcPr>
            <w:tcW w:w="1706" w:type="dxa"/>
            <w:shd w:val="clear" w:color="auto" w:fill="404040" w:themeFill="text1" w:themeFillTint="BF"/>
            <w:tcMar>
              <w:top w:w="28" w:type="dxa"/>
              <w:bottom w:w="28" w:type="dxa"/>
            </w:tcMar>
            <w:vAlign w:val="center"/>
            <w:hideMark/>
          </w:tcPr>
          <w:p w14:paraId="1711CCC7" w14:textId="12FD99D6" w:rsidR="007E4203" w:rsidRPr="00081028" w:rsidRDefault="007E4203" w:rsidP="006711C8">
            <w:pPr>
              <w:spacing w:after="0" w:line="240" w:lineRule="auto"/>
              <w:jc w:val="center"/>
              <w:rPr>
                <w:rFonts w:eastAsia="Times New Roman"/>
                <w:b/>
                <w:bCs/>
                <w:color w:val="FFFFFF" w:themeColor="background1"/>
                <w:sz w:val="20"/>
                <w:szCs w:val="20"/>
                <w:lang w:eastAsia="en-AU"/>
              </w:rPr>
            </w:pPr>
            <w:r w:rsidRPr="00081028">
              <w:rPr>
                <w:rFonts w:eastAsia="Times New Roman"/>
                <w:b/>
                <w:bCs/>
                <w:color w:val="FFFFFF" w:themeColor="background1"/>
                <w:sz w:val="20"/>
                <w:szCs w:val="20"/>
                <w:lang w:eastAsia="en-AU"/>
              </w:rPr>
              <w:t>NEST DAs completed %</w:t>
            </w:r>
          </w:p>
        </w:tc>
      </w:tr>
      <w:tr w:rsidR="007E4203" w:rsidRPr="00381E3F" w14:paraId="648FDB37" w14:textId="77777777" w:rsidTr="006E6FE1">
        <w:trPr>
          <w:trHeight w:val="312"/>
        </w:trPr>
        <w:tc>
          <w:tcPr>
            <w:tcW w:w="2830" w:type="dxa"/>
            <w:shd w:val="clear" w:color="auto" w:fill="FFFFFF" w:themeFill="background1"/>
            <w:tcMar>
              <w:top w:w="28" w:type="dxa"/>
              <w:bottom w:w="28" w:type="dxa"/>
            </w:tcMar>
            <w:vAlign w:val="center"/>
            <w:hideMark/>
          </w:tcPr>
          <w:p w14:paraId="3D435C00" w14:textId="77777777" w:rsidR="007E4203" w:rsidRPr="00081028" w:rsidRDefault="007E4203" w:rsidP="00A01E6F">
            <w:pPr>
              <w:spacing w:after="0" w:line="240" w:lineRule="auto"/>
              <w:rPr>
                <w:rFonts w:eastAsia="Times New Roman"/>
                <w:color w:val="000000"/>
                <w:sz w:val="20"/>
                <w:szCs w:val="20"/>
                <w:lang w:eastAsia="en-AU"/>
              </w:rPr>
            </w:pPr>
            <w:r w:rsidRPr="00081028">
              <w:rPr>
                <w:rFonts w:eastAsia="Times New Roman"/>
                <w:sz w:val="20"/>
                <w:szCs w:val="20"/>
                <w:lang w:eastAsia="en-AU"/>
              </w:rPr>
              <w:t>First question set</w:t>
            </w:r>
          </w:p>
        </w:tc>
        <w:tc>
          <w:tcPr>
            <w:tcW w:w="1701" w:type="dxa"/>
            <w:shd w:val="clear" w:color="auto" w:fill="FFFFFF" w:themeFill="background1"/>
            <w:tcMar>
              <w:top w:w="28" w:type="dxa"/>
              <w:bottom w:w="28" w:type="dxa"/>
            </w:tcMar>
            <w:vAlign w:val="center"/>
            <w:hideMark/>
          </w:tcPr>
          <w:p w14:paraId="5C2D301C"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1,834</w:t>
            </w:r>
          </w:p>
        </w:tc>
        <w:tc>
          <w:tcPr>
            <w:tcW w:w="1701" w:type="dxa"/>
            <w:shd w:val="clear" w:color="auto" w:fill="FFFFFF" w:themeFill="background1"/>
            <w:tcMar>
              <w:top w:w="28" w:type="dxa"/>
              <w:bottom w:w="28" w:type="dxa"/>
            </w:tcMar>
            <w:vAlign w:val="center"/>
            <w:hideMark/>
          </w:tcPr>
          <w:p w14:paraId="4C9B8048"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99</w:t>
            </w:r>
          </w:p>
        </w:tc>
        <w:tc>
          <w:tcPr>
            <w:tcW w:w="1701" w:type="dxa"/>
            <w:shd w:val="clear" w:color="auto" w:fill="FFFFFF" w:themeFill="background1"/>
            <w:tcMar>
              <w:top w:w="28" w:type="dxa"/>
              <w:bottom w:w="28" w:type="dxa"/>
            </w:tcMar>
            <w:vAlign w:val="center"/>
            <w:hideMark/>
          </w:tcPr>
          <w:p w14:paraId="04952965"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42</w:t>
            </w:r>
          </w:p>
        </w:tc>
        <w:tc>
          <w:tcPr>
            <w:tcW w:w="1706" w:type="dxa"/>
            <w:shd w:val="clear" w:color="auto" w:fill="FFFFFF" w:themeFill="background1"/>
            <w:tcMar>
              <w:top w:w="28" w:type="dxa"/>
              <w:bottom w:w="28" w:type="dxa"/>
            </w:tcMar>
            <w:vAlign w:val="center"/>
            <w:hideMark/>
          </w:tcPr>
          <w:p w14:paraId="6961B5FF"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98</w:t>
            </w:r>
          </w:p>
        </w:tc>
      </w:tr>
      <w:tr w:rsidR="00FA06B5" w:rsidRPr="00381E3F" w14:paraId="68498171" w14:textId="77777777" w:rsidTr="006E6FE1">
        <w:trPr>
          <w:trHeight w:val="312"/>
        </w:trPr>
        <w:tc>
          <w:tcPr>
            <w:tcW w:w="2830" w:type="dxa"/>
            <w:shd w:val="clear" w:color="auto" w:fill="FFFFFF" w:themeFill="background1"/>
            <w:tcMar>
              <w:top w:w="28" w:type="dxa"/>
              <w:bottom w:w="28" w:type="dxa"/>
            </w:tcMar>
            <w:vAlign w:val="center"/>
            <w:hideMark/>
          </w:tcPr>
          <w:p w14:paraId="7DD9B62D" w14:textId="77777777" w:rsidR="007E4203" w:rsidRPr="00081028" w:rsidRDefault="007E4203" w:rsidP="00A01E6F">
            <w:pPr>
              <w:spacing w:after="0" w:line="240" w:lineRule="auto"/>
              <w:rPr>
                <w:rFonts w:eastAsia="Times New Roman"/>
                <w:color w:val="000000"/>
                <w:sz w:val="20"/>
                <w:szCs w:val="20"/>
                <w:lang w:eastAsia="en-AU"/>
              </w:rPr>
            </w:pPr>
            <w:r w:rsidRPr="00081028">
              <w:rPr>
                <w:rFonts w:eastAsia="Times New Roman"/>
                <w:sz w:val="20"/>
                <w:szCs w:val="20"/>
                <w:lang w:eastAsia="en-AU"/>
              </w:rPr>
              <w:t>Second question set</w:t>
            </w:r>
          </w:p>
        </w:tc>
        <w:tc>
          <w:tcPr>
            <w:tcW w:w="1701" w:type="dxa"/>
            <w:shd w:val="clear" w:color="auto" w:fill="FFFFFF" w:themeFill="background1"/>
            <w:tcMar>
              <w:top w:w="28" w:type="dxa"/>
              <w:bottom w:w="28" w:type="dxa"/>
            </w:tcMar>
            <w:vAlign w:val="center"/>
            <w:hideMark/>
          </w:tcPr>
          <w:p w14:paraId="242EDD73"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328,470</w:t>
            </w:r>
          </w:p>
        </w:tc>
        <w:tc>
          <w:tcPr>
            <w:tcW w:w="1701" w:type="dxa"/>
            <w:shd w:val="clear" w:color="auto" w:fill="FFFFFF" w:themeFill="background1"/>
            <w:tcMar>
              <w:top w:w="28" w:type="dxa"/>
              <w:bottom w:w="28" w:type="dxa"/>
            </w:tcMar>
            <w:vAlign w:val="center"/>
            <w:hideMark/>
          </w:tcPr>
          <w:p w14:paraId="34F25D6B"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96</w:t>
            </w:r>
          </w:p>
        </w:tc>
        <w:tc>
          <w:tcPr>
            <w:tcW w:w="1701" w:type="dxa"/>
            <w:shd w:val="clear" w:color="auto" w:fill="FFFFFF" w:themeFill="background1"/>
            <w:tcMar>
              <w:top w:w="28" w:type="dxa"/>
              <w:bottom w:w="28" w:type="dxa"/>
            </w:tcMar>
            <w:vAlign w:val="center"/>
            <w:hideMark/>
          </w:tcPr>
          <w:p w14:paraId="50F6A724"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1179</w:t>
            </w:r>
          </w:p>
        </w:tc>
        <w:tc>
          <w:tcPr>
            <w:tcW w:w="1706" w:type="dxa"/>
            <w:shd w:val="clear" w:color="auto" w:fill="FFFFFF" w:themeFill="background1"/>
            <w:tcMar>
              <w:top w:w="28" w:type="dxa"/>
              <w:bottom w:w="28" w:type="dxa"/>
            </w:tcMar>
            <w:vAlign w:val="center"/>
            <w:hideMark/>
          </w:tcPr>
          <w:p w14:paraId="2176DEAE"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95</w:t>
            </w:r>
          </w:p>
        </w:tc>
      </w:tr>
      <w:tr w:rsidR="007E4203" w:rsidRPr="00381E3F" w14:paraId="68319037" w14:textId="77777777" w:rsidTr="006E6FE1">
        <w:trPr>
          <w:trHeight w:val="312"/>
        </w:trPr>
        <w:tc>
          <w:tcPr>
            <w:tcW w:w="2830" w:type="dxa"/>
            <w:shd w:val="clear" w:color="auto" w:fill="FFFFFF" w:themeFill="background1"/>
            <w:tcMar>
              <w:top w:w="28" w:type="dxa"/>
              <w:bottom w:w="28" w:type="dxa"/>
            </w:tcMar>
            <w:vAlign w:val="center"/>
            <w:hideMark/>
          </w:tcPr>
          <w:p w14:paraId="66F7A9C9" w14:textId="77777777" w:rsidR="007E4203" w:rsidRPr="00081028" w:rsidRDefault="007E4203" w:rsidP="00A01E6F">
            <w:pPr>
              <w:spacing w:after="0" w:line="240" w:lineRule="auto"/>
              <w:rPr>
                <w:rFonts w:eastAsia="Times New Roman"/>
                <w:color w:val="000000"/>
                <w:sz w:val="20"/>
                <w:szCs w:val="20"/>
                <w:lang w:eastAsia="en-AU"/>
              </w:rPr>
            </w:pPr>
            <w:r w:rsidRPr="00081028">
              <w:rPr>
                <w:rFonts w:eastAsia="Times New Roman"/>
                <w:sz w:val="20"/>
                <w:szCs w:val="20"/>
                <w:lang w:eastAsia="en-AU"/>
              </w:rPr>
              <w:t>Third question set</w:t>
            </w:r>
          </w:p>
        </w:tc>
        <w:tc>
          <w:tcPr>
            <w:tcW w:w="1701" w:type="dxa"/>
            <w:shd w:val="clear" w:color="auto" w:fill="FFFFFF" w:themeFill="background1"/>
            <w:tcMar>
              <w:top w:w="28" w:type="dxa"/>
              <w:bottom w:w="28" w:type="dxa"/>
            </w:tcMar>
            <w:vAlign w:val="center"/>
            <w:hideMark/>
          </w:tcPr>
          <w:p w14:paraId="463966C6"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74,729</w:t>
            </w:r>
          </w:p>
        </w:tc>
        <w:tc>
          <w:tcPr>
            <w:tcW w:w="1701" w:type="dxa"/>
            <w:shd w:val="clear" w:color="auto" w:fill="FFFFFF" w:themeFill="background1"/>
            <w:tcMar>
              <w:top w:w="28" w:type="dxa"/>
              <w:bottom w:w="28" w:type="dxa"/>
            </w:tcMar>
            <w:vAlign w:val="center"/>
            <w:hideMark/>
          </w:tcPr>
          <w:p w14:paraId="2328A335"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100</w:t>
            </w:r>
          </w:p>
        </w:tc>
        <w:tc>
          <w:tcPr>
            <w:tcW w:w="1701" w:type="dxa"/>
            <w:shd w:val="clear" w:color="auto" w:fill="FFFFFF" w:themeFill="background1"/>
            <w:tcMar>
              <w:top w:w="28" w:type="dxa"/>
              <w:bottom w:w="28" w:type="dxa"/>
            </w:tcMar>
            <w:vAlign w:val="center"/>
            <w:hideMark/>
          </w:tcPr>
          <w:p w14:paraId="6909E398"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sz w:val="20"/>
                <w:szCs w:val="20"/>
                <w:lang w:eastAsia="en-AU"/>
              </w:rPr>
              <w:t>245</w:t>
            </w:r>
          </w:p>
        </w:tc>
        <w:tc>
          <w:tcPr>
            <w:tcW w:w="1706" w:type="dxa"/>
            <w:shd w:val="clear" w:color="auto" w:fill="FFFFFF" w:themeFill="background1"/>
            <w:tcMar>
              <w:top w:w="28" w:type="dxa"/>
              <w:bottom w:w="28" w:type="dxa"/>
            </w:tcMar>
            <w:vAlign w:val="center"/>
            <w:hideMark/>
          </w:tcPr>
          <w:p w14:paraId="3B6D3907" w14:textId="77777777" w:rsidR="007E4203" w:rsidRPr="00381E3F" w:rsidRDefault="007E4203" w:rsidP="00A01E6F">
            <w:pPr>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100</w:t>
            </w:r>
          </w:p>
        </w:tc>
      </w:tr>
    </w:tbl>
    <w:p w14:paraId="5076838B" w14:textId="7F86E041" w:rsidR="007E4203" w:rsidRPr="008C1B1D" w:rsidRDefault="007E4203">
      <w:pPr>
        <w:pStyle w:val="Sourceandnotetext"/>
      </w:pPr>
      <w:r w:rsidRPr="00381E3F">
        <w:t>Source:</w:t>
      </w:r>
      <w:r w:rsidR="00A123B1">
        <w:tab/>
      </w:r>
      <w:r w:rsidRPr="008C1B1D">
        <w:t>Departmental administrative data.</w:t>
      </w:r>
    </w:p>
    <w:p w14:paraId="5EE5264D" w14:textId="0F26E672" w:rsidR="007E4203" w:rsidRPr="008C1B1D" w:rsidRDefault="007E4203">
      <w:pPr>
        <w:pStyle w:val="Sourceandnotetext"/>
      </w:pPr>
      <w:r w:rsidRPr="00381E3F">
        <w:t>Notes:</w:t>
      </w:r>
      <w:r w:rsidR="00A123B1">
        <w:tab/>
      </w:r>
      <w:r w:rsidRPr="008C1B1D">
        <w:t>Counts are for unique periods of assistance (POA</w:t>
      </w:r>
      <w:r w:rsidR="00621A96">
        <w:t>s</w:t>
      </w:r>
      <w:r w:rsidRPr="008C1B1D">
        <w:t>). There may be multiple POAs</w:t>
      </w:r>
      <w:r w:rsidR="001002F2">
        <w:t xml:space="preserve"> </w:t>
      </w:r>
      <w:r w:rsidRPr="008C1B1D">
        <w:t>per participant.</w:t>
      </w:r>
    </w:p>
    <w:p w14:paraId="17FB3DCE" w14:textId="77777777" w:rsidR="007E4203" w:rsidRPr="00381E3F" w:rsidRDefault="007E4203" w:rsidP="00A83A73">
      <w:pPr>
        <w:pStyle w:val="Sourceandnotetext"/>
        <w:ind w:firstLine="0"/>
      </w:pPr>
      <w:r w:rsidRPr="00381E3F">
        <w:t>The first question set was in use from 30 September 2019 to 31 January 2020, the second from 1 February 2020 to 13 October 2020 and the third from 14 October onward.</w:t>
      </w:r>
    </w:p>
    <w:p w14:paraId="1C7EB58B" w14:textId="7B9F1B01" w:rsidR="007E4203" w:rsidRPr="00381E3F" w:rsidRDefault="007E4203" w:rsidP="007E4203">
      <w:pPr>
        <w:spacing w:before="240"/>
      </w:pPr>
      <w:r w:rsidRPr="00381E3F">
        <w:t xml:space="preserve">Based on the result of the DA, participants are classified as either (1) able to continue in the digital service, or (2) likely to struggle to access or function on the internet. Those assessed as being likely to struggle in </w:t>
      </w:r>
      <w:r w:rsidR="009154D6">
        <w:t>DS</w:t>
      </w:r>
      <w:r w:rsidRPr="00381E3F">
        <w:t xml:space="preserve"> are recommended to opt out of </w:t>
      </w:r>
      <w:r w:rsidR="009154D6">
        <w:t>DS</w:t>
      </w:r>
      <w:r w:rsidRPr="00381E3F">
        <w:t xml:space="preserve"> and into provider servicing. While these participants are encouraged to opt out, whether they do is up to the individual. </w:t>
      </w:r>
    </w:p>
    <w:p w14:paraId="440767B1" w14:textId="21DBE4C9" w:rsidR="007E4203" w:rsidRPr="00381E3F" w:rsidRDefault="007E4203" w:rsidP="007E4203">
      <w:pPr>
        <w:pStyle w:val="Heading5"/>
      </w:pPr>
      <w:r w:rsidRPr="00381E3F">
        <w:t>DA outcomes</w:t>
      </w:r>
      <w:r w:rsidR="00CB50BF">
        <w:t xml:space="preserve"> – </w:t>
      </w:r>
      <w:r w:rsidRPr="00381E3F">
        <w:t>overall</w:t>
      </w:r>
    </w:p>
    <w:p w14:paraId="6B21D51A" w14:textId="6029B2B1" w:rsidR="007E4203" w:rsidRPr="00381E3F" w:rsidRDefault="007E4203" w:rsidP="007E4203">
      <w:r w:rsidRPr="00381E3F">
        <w:t>Of the 405,033 DAs completed, around 1 in 5 (22%) indicated that the participant might struggle with digital servicing. Around 1 in 12 (8%) indicated that the participant did not have either the device or internet reliability to participate online. For around 1 in 7 participants (14%) the problem was with their capability to manage online (</w:t>
      </w:r>
      <w:r w:rsidR="00036B7C">
        <w:fldChar w:fldCharType="begin"/>
      </w:r>
      <w:r w:rsidR="00036B7C">
        <w:instrText xml:space="preserve"> REF _Ref115952337 \h </w:instrText>
      </w:r>
      <w:r w:rsidR="00036B7C">
        <w:fldChar w:fldCharType="separate"/>
      </w:r>
      <w:r w:rsidR="009C2258" w:rsidRPr="00381E3F">
        <w:t xml:space="preserve">Table </w:t>
      </w:r>
      <w:r w:rsidR="009C2258">
        <w:rPr>
          <w:noProof/>
        </w:rPr>
        <w:t>4</w:t>
      </w:r>
      <w:r w:rsidR="009C2258">
        <w:t>.</w:t>
      </w:r>
      <w:r w:rsidR="009C2258">
        <w:rPr>
          <w:noProof/>
        </w:rPr>
        <w:t>9</w:t>
      </w:r>
      <w:r w:rsidR="00036B7C">
        <w:fldChar w:fldCharType="end"/>
      </w:r>
      <w:r w:rsidRPr="00381E3F">
        <w:t xml:space="preserve">). </w:t>
      </w:r>
    </w:p>
    <w:p w14:paraId="0BF9448E" w14:textId="68C64090" w:rsidR="007E4203" w:rsidRPr="00381E3F" w:rsidRDefault="007E4203" w:rsidP="007E4203">
      <w:pPr>
        <w:pStyle w:val="Caption"/>
      </w:pPr>
      <w:bookmarkStart w:id="519" w:name="_Ref115952337"/>
      <w:bookmarkStart w:id="520" w:name="_Toc110074587"/>
      <w:bookmarkStart w:id="521" w:name="_Toc116314711"/>
      <w:bookmarkStart w:id="522" w:name="_Toc122558550"/>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bookmarkEnd w:id="519"/>
      <w:r w:rsidRPr="00381E3F">
        <w:t xml:space="preserve"> </w:t>
      </w:r>
      <w:r w:rsidR="00FC1F89" w:rsidRPr="00A157BF">
        <w:t xml:space="preserve">Digital Assessment </w:t>
      </w:r>
      <w:r w:rsidR="00FC1F89" w:rsidRPr="00BA1058">
        <w:t>(DA)</w:t>
      </w:r>
      <w:r w:rsidR="00FC1F89" w:rsidRPr="00381E3F">
        <w:t xml:space="preserve"> </w:t>
      </w:r>
      <w:r w:rsidR="000D6129">
        <w:t>o</w:t>
      </w:r>
      <w:r w:rsidRPr="00381E3F">
        <w:t>utcomes, by program (%)</w:t>
      </w:r>
      <w:bookmarkEnd w:id="520"/>
      <w:bookmarkEnd w:id="521"/>
      <w:bookmarkEnd w:id="522"/>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630"/>
        <w:gridCol w:w="2318"/>
        <w:gridCol w:w="2078"/>
      </w:tblGrid>
      <w:tr w:rsidR="00FA06B5" w:rsidRPr="00381E3F" w14:paraId="33BE47D6"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565" w:type="pct"/>
            <w:tcBorders>
              <w:bottom w:val="single" w:sz="4" w:space="0" w:color="auto"/>
            </w:tcBorders>
            <w:shd w:val="clear" w:color="auto" w:fill="404040" w:themeFill="text1" w:themeFillTint="BF"/>
            <w:tcMar>
              <w:top w:w="28" w:type="dxa"/>
              <w:bottom w:w="28" w:type="dxa"/>
            </w:tcMar>
            <w:vAlign w:val="center"/>
          </w:tcPr>
          <w:p w14:paraId="74C7A3AB" w14:textId="77777777" w:rsidR="007E4203" w:rsidRPr="0003400D" w:rsidRDefault="007E4203" w:rsidP="00FA06B5">
            <w:pPr>
              <w:keepNext/>
              <w:keepLines/>
              <w:spacing w:after="0"/>
              <w:jc w:val="left"/>
              <w:rPr>
                <w:i w:val="0"/>
                <w:iCs w:val="0"/>
                <w:color w:val="FFFFFF" w:themeColor="background1"/>
                <w:sz w:val="20"/>
                <w:szCs w:val="20"/>
              </w:rPr>
            </w:pPr>
            <w:r w:rsidRPr="0003400D">
              <w:rPr>
                <w:i w:val="0"/>
                <w:iCs w:val="0"/>
                <w:color w:val="FFFFFF" w:themeColor="background1"/>
                <w:sz w:val="20"/>
                <w:szCs w:val="20"/>
              </w:rPr>
              <w:t>Outcome</w:t>
            </w:r>
          </w:p>
        </w:tc>
        <w:tc>
          <w:tcPr>
            <w:tcW w:w="1284" w:type="pct"/>
            <w:tcBorders>
              <w:bottom w:val="single" w:sz="4" w:space="0" w:color="auto"/>
            </w:tcBorders>
            <w:shd w:val="clear" w:color="auto" w:fill="404040" w:themeFill="text1" w:themeFillTint="BF"/>
            <w:tcMar>
              <w:top w:w="28" w:type="dxa"/>
              <w:bottom w:w="28" w:type="dxa"/>
            </w:tcMar>
            <w:vAlign w:val="center"/>
          </w:tcPr>
          <w:p w14:paraId="29DEDE25" w14:textId="7EDC72AE" w:rsidR="007E4203" w:rsidRPr="0003400D" w:rsidRDefault="007E4203" w:rsidP="00FA06B5">
            <w:pPr>
              <w:keepNext/>
              <w:keepLines/>
              <w:tabs>
                <w:tab w:val="decimal" w:pos="680"/>
              </w:tabs>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03400D">
              <w:rPr>
                <w:color w:val="FFFFFF" w:themeColor="background1"/>
                <w:sz w:val="20"/>
                <w:szCs w:val="20"/>
              </w:rPr>
              <w:t>NEST</w:t>
            </w:r>
            <w:r w:rsidR="00AA0A37">
              <w:rPr>
                <w:color w:val="FFFFFF" w:themeColor="background1"/>
                <w:sz w:val="20"/>
                <w:szCs w:val="20"/>
              </w:rPr>
              <w:t xml:space="preserve"> %</w:t>
            </w:r>
          </w:p>
        </w:tc>
        <w:tc>
          <w:tcPr>
            <w:tcW w:w="1151" w:type="pct"/>
            <w:tcBorders>
              <w:bottom w:val="single" w:sz="4" w:space="0" w:color="auto"/>
            </w:tcBorders>
            <w:shd w:val="clear" w:color="auto" w:fill="404040" w:themeFill="text1" w:themeFillTint="BF"/>
            <w:tcMar>
              <w:top w:w="28" w:type="dxa"/>
              <w:bottom w:w="28" w:type="dxa"/>
            </w:tcMar>
            <w:vAlign w:val="center"/>
          </w:tcPr>
          <w:p w14:paraId="65FCF134" w14:textId="2C8B9243" w:rsidR="007E4203" w:rsidRPr="0003400D" w:rsidRDefault="007E4203" w:rsidP="00FA06B5">
            <w:pPr>
              <w:keepNext/>
              <w:keepLines/>
              <w:tabs>
                <w:tab w:val="decimal" w:pos="730"/>
              </w:tabs>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03400D">
              <w:rPr>
                <w:color w:val="FFFFFF" w:themeColor="background1"/>
                <w:sz w:val="20"/>
                <w:szCs w:val="20"/>
              </w:rPr>
              <w:t>Completed DAs (overall)</w:t>
            </w:r>
            <w:r w:rsidR="00AA0A37">
              <w:rPr>
                <w:color w:val="FFFFFF" w:themeColor="background1"/>
                <w:sz w:val="20"/>
                <w:szCs w:val="20"/>
              </w:rPr>
              <w:t xml:space="preserve"> %</w:t>
            </w:r>
          </w:p>
        </w:tc>
      </w:tr>
      <w:tr w:rsidR="007E4203" w:rsidRPr="00381E3F" w14:paraId="24D55339" w14:textId="77777777" w:rsidTr="006E6F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5" w:type="pct"/>
            <w:tcBorders>
              <w:top w:val="none" w:sz="0" w:space="0" w:color="auto"/>
              <w:bottom w:val="single" w:sz="4" w:space="0" w:color="auto"/>
            </w:tcBorders>
            <w:tcMar>
              <w:top w:w="28" w:type="dxa"/>
              <w:bottom w:w="28" w:type="dxa"/>
            </w:tcMar>
            <w:vAlign w:val="center"/>
          </w:tcPr>
          <w:p w14:paraId="25D69E75" w14:textId="2B06280E" w:rsidR="007E4203" w:rsidRPr="00381E3F" w:rsidRDefault="007E4203" w:rsidP="00FA06B5">
            <w:pPr>
              <w:keepNext/>
              <w:keepLines/>
              <w:spacing w:after="0"/>
              <w:jc w:val="left"/>
              <w:rPr>
                <w:b/>
                <w:bCs/>
                <w:i w:val="0"/>
                <w:iCs w:val="0"/>
                <w:sz w:val="20"/>
                <w:szCs w:val="20"/>
              </w:rPr>
            </w:pPr>
            <w:r w:rsidRPr="00381E3F">
              <w:rPr>
                <w:b/>
                <w:bCs/>
                <w:i w:val="0"/>
                <w:iCs w:val="0"/>
                <w:sz w:val="20"/>
                <w:szCs w:val="20"/>
              </w:rPr>
              <w:t>DA recommended opt</w:t>
            </w:r>
            <w:r w:rsidR="000B3A0B">
              <w:rPr>
                <w:b/>
                <w:bCs/>
                <w:i w:val="0"/>
                <w:iCs w:val="0"/>
                <w:sz w:val="20"/>
                <w:szCs w:val="20"/>
              </w:rPr>
              <w:t>-</w:t>
            </w:r>
            <w:r w:rsidRPr="00381E3F">
              <w:rPr>
                <w:b/>
                <w:bCs/>
                <w:i w:val="0"/>
                <w:iCs w:val="0"/>
                <w:sz w:val="20"/>
                <w:szCs w:val="20"/>
              </w:rPr>
              <w:t xml:space="preserve">out </w:t>
            </w:r>
          </w:p>
        </w:tc>
        <w:tc>
          <w:tcPr>
            <w:tcW w:w="1284" w:type="pct"/>
            <w:shd w:val="clear" w:color="auto" w:fill="FFFFFF" w:themeFill="background1"/>
            <w:tcMar>
              <w:top w:w="28" w:type="dxa"/>
              <w:bottom w:w="28" w:type="dxa"/>
            </w:tcMar>
            <w:vAlign w:val="center"/>
          </w:tcPr>
          <w:p w14:paraId="3589AD72"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81E3F">
              <w:rPr>
                <w:b/>
                <w:bCs/>
                <w:sz w:val="20"/>
                <w:szCs w:val="20"/>
              </w:rPr>
              <w:t>21</w:t>
            </w:r>
          </w:p>
        </w:tc>
        <w:tc>
          <w:tcPr>
            <w:tcW w:w="1151" w:type="pct"/>
            <w:tcBorders>
              <w:right w:val="nil"/>
            </w:tcBorders>
            <w:shd w:val="clear" w:color="auto" w:fill="FFFFFF" w:themeFill="background1"/>
            <w:tcMar>
              <w:top w:w="28" w:type="dxa"/>
              <w:bottom w:w="28" w:type="dxa"/>
            </w:tcMar>
            <w:vAlign w:val="center"/>
          </w:tcPr>
          <w:p w14:paraId="7DCFB811"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81E3F">
              <w:rPr>
                <w:b/>
                <w:bCs/>
                <w:sz w:val="20"/>
                <w:szCs w:val="20"/>
              </w:rPr>
              <w:t>22</w:t>
            </w:r>
          </w:p>
        </w:tc>
      </w:tr>
      <w:tr w:rsidR="00FA06B5" w:rsidRPr="00381E3F" w14:paraId="7B4641DE"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2565" w:type="pct"/>
            <w:tcBorders>
              <w:top w:val="single" w:sz="4" w:space="0" w:color="auto"/>
              <w:bottom w:val="single" w:sz="4" w:space="0" w:color="auto"/>
            </w:tcBorders>
            <w:tcMar>
              <w:top w:w="28" w:type="dxa"/>
              <w:bottom w:w="28" w:type="dxa"/>
            </w:tcMar>
            <w:vAlign w:val="center"/>
          </w:tcPr>
          <w:p w14:paraId="26E66CAD" w14:textId="24533AC1" w:rsidR="007E4203" w:rsidRPr="00381E3F" w:rsidRDefault="007E4203" w:rsidP="00FA06B5">
            <w:pPr>
              <w:keepNext/>
              <w:keepLines/>
              <w:spacing w:after="0"/>
              <w:jc w:val="left"/>
              <w:rPr>
                <w:i w:val="0"/>
                <w:iCs w:val="0"/>
                <w:sz w:val="20"/>
                <w:szCs w:val="20"/>
              </w:rPr>
            </w:pPr>
            <w:r w:rsidRPr="00381E3F">
              <w:rPr>
                <w:i w:val="0"/>
                <w:iCs w:val="0"/>
                <w:sz w:val="20"/>
                <w:szCs w:val="20"/>
              </w:rPr>
              <w:t xml:space="preserve">Access/reliability problems indicated </w:t>
            </w:r>
          </w:p>
        </w:tc>
        <w:tc>
          <w:tcPr>
            <w:tcW w:w="1284" w:type="pct"/>
            <w:shd w:val="clear" w:color="auto" w:fill="FFFFFF" w:themeFill="background1"/>
            <w:tcMar>
              <w:top w:w="28" w:type="dxa"/>
              <w:bottom w:w="28" w:type="dxa"/>
            </w:tcMar>
            <w:vAlign w:val="center"/>
          </w:tcPr>
          <w:p w14:paraId="70E400D0"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w:t>
            </w:r>
          </w:p>
        </w:tc>
        <w:tc>
          <w:tcPr>
            <w:tcW w:w="1151" w:type="pct"/>
            <w:tcBorders>
              <w:right w:val="nil"/>
            </w:tcBorders>
            <w:shd w:val="clear" w:color="auto" w:fill="FFFFFF" w:themeFill="background1"/>
            <w:tcMar>
              <w:top w:w="28" w:type="dxa"/>
              <w:bottom w:w="28" w:type="dxa"/>
            </w:tcMar>
            <w:vAlign w:val="center"/>
          </w:tcPr>
          <w:p w14:paraId="76000ED7"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w:t>
            </w:r>
          </w:p>
        </w:tc>
      </w:tr>
      <w:tr w:rsidR="007E4203" w:rsidRPr="00381E3F" w14:paraId="0CE3190A" w14:textId="77777777" w:rsidTr="006E6F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565" w:type="pct"/>
            <w:tcBorders>
              <w:top w:val="none" w:sz="0" w:space="0" w:color="auto"/>
              <w:bottom w:val="none" w:sz="0" w:space="0" w:color="auto"/>
            </w:tcBorders>
            <w:tcMar>
              <w:top w:w="28" w:type="dxa"/>
              <w:bottom w:w="28" w:type="dxa"/>
            </w:tcMar>
            <w:vAlign w:val="center"/>
          </w:tcPr>
          <w:p w14:paraId="5159D3EA" w14:textId="6670C3B8" w:rsidR="007E4203" w:rsidRPr="00381E3F" w:rsidRDefault="007E4203" w:rsidP="00FA06B5">
            <w:pPr>
              <w:keepNext/>
              <w:keepLines/>
              <w:spacing w:after="0"/>
              <w:jc w:val="left"/>
              <w:rPr>
                <w:i w:val="0"/>
                <w:iCs w:val="0"/>
                <w:sz w:val="20"/>
                <w:szCs w:val="20"/>
              </w:rPr>
            </w:pPr>
            <w:r w:rsidRPr="00381E3F">
              <w:rPr>
                <w:i w:val="0"/>
                <w:iCs w:val="0"/>
                <w:sz w:val="20"/>
                <w:szCs w:val="20"/>
              </w:rPr>
              <w:t>Internet capability issues indicated</w:t>
            </w:r>
          </w:p>
        </w:tc>
        <w:tc>
          <w:tcPr>
            <w:tcW w:w="1284" w:type="pct"/>
            <w:shd w:val="clear" w:color="auto" w:fill="FFFFFF" w:themeFill="background1"/>
            <w:tcMar>
              <w:top w:w="28" w:type="dxa"/>
              <w:bottom w:w="28" w:type="dxa"/>
            </w:tcMar>
            <w:vAlign w:val="center"/>
          </w:tcPr>
          <w:p w14:paraId="7E2391FE"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13</w:t>
            </w:r>
          </w:p>
        </w:tc>
        <w:tc>
          <w:tcPr>
            <w:tcW w:w="1151" w:type="pct"/>
            <w:tcBorders>
              <w:right w:val="nil"/>
            </w:tcBorders>
            <w:shd w:val="clear" w:color="auto" w:fill="FFFFFF" w:themeFill="background1"/>
            <w:tcMar>
              <w:top w:w="28" w:type="dxa"/>
              <w:bottom w:w="28" w:type="dxa"/>
            </w:tcMar>
            <w:vAlign w:val="center"/>
          </w:tcPr>
          <w:p w14:paraId="35A4C33F"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14</w:t>
            </w:r>
          </w:p>
        </w:tc>
      </w:tr>
      <w:tr w:rsidR="00FA06B5" w:rsidRPr="00381E3F" w14:paraId="0BB5F6B2"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2565" w:type="pct"/>
            <w:tcBorders>
              <w:top w:val="single" w:sz="4" w:space="0" w:color="auto"/>
              <w:bottom w:val="single" w:sz="4" w:space="0" w:color="auto"/>
            </w:tcBorders>
            <w:tcMar>
              <w:top w:w="28" w:type="dxa"/>
              <w:bottom w:w="28" w:type="dxa"/>
            </w:tcMar>
            <w:vAlign w:val="center"/>
          </w:tcPr>
          <w:p w14:paraId="7F443D3E" w14:textId="263B5DDB" w:rsidR="007E4203" w:rsidRPr="00381E3F" w:rsidRDefault="007E4203" w:rsidP="00FA06B5">
            <w:pPr>
              <w:keepNext/>
              <w:keepLines/>
              <w:spacing w:after="0"/>
              <w:jc w:val="left"/>
              <w:rPr>
                <w:i w:val="0"/>
                <w:iCs w:val="0"/>
                <w:sz w:val="20"/>
                <w:szCs w:val="20"/>
              </w:rPr>
            </w:pPr>
            <w:r w:rsidRPr="00381E3F">
              <w:rPr>
                <w:i w:val="0"/>
                <w:iCs w:val="0"/>
                <w:sz w:val="20"/>
                <w:szCs w:val="20"/>
              </w:rPr>
              <w:t>Actual opt</w:t>
            </w:r>
            <w:r w:rsidR="000B3A0B">
              <w:rPr>
                <w:i w:val="0"/>
                <w:iCs w:val="0"/>
                <w:sz w:val="20"/>
                <w:szCs w:val="20"/>
              </w:rPr>
              <w:t>-</w:t>
            </w:r>
            <w:r w:rsidRPr="00381E3F">
              <w:rPr>
                <w:i w:val="0"/>
                <w:iCs w:val="0"/>
                <w:sz w:val="20"/>
                <w:szCs w:val="20"/>
              </w:rPr>
              <w:t>outs</w:t>
            </w:r>
          </w:p>
        </w:tc>
        <w:tc>
          <w:tcPr>
            <w:tcW w:w="1284" w:type="pct"/>
            <w:shd w:val="clear" w:color="auto" w:fill="FFFFFF" w:themeFill="background1"/>
            <w:tcMar>
              <w:top w:w="28" w:type="dxa"/>
              <w:bottom w:w="28" w:type="dxa"/>
            </w:tcMar>
            <w:vAlign w:val="center"/>
          </w:tcPr>
          <w:p w14:paraId="77EE5E98"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p>
        </w:tc>
        <w:tc>
          <w:tcPr>
            <w:tcW w:w="1151" w:type="pct"/>
            <w:tcBorders>
              <w:right w:val="nil"/>
            </w:tcBorders>
            <w:shd w:val="clear" w:color="auto" w:fill="FFFFFF" w:themeFill="background1"/>
            <w:tcMar>
              <w:top w:w="28" w:type="dxa"/>
              <w:bottom w:w="28" w:type="dxa"/>
            </w:tcMar>
            <w:vAlign w:val="center"/>
          </w:tcPr>
          <w:p w14:paraId="0EAFDCCA"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&lt;1</w:t>
            </w:r>
          </w:p>
        </w:tc>
      </w:tr>
    </w:tbl>
    <w:p w14:paraId="5EC5BED0" w14:textId="30D26ABF" w:rsidR="007E4203" w:rsidRPr="008C1B1D" w:rsidRDefault="007E4203">
      <w:pPr>
        <w:pStyle w:val="Sourceandnotetext"/>
      </w:pPr>
      <w:r w:rsidRPr="00381E3F">
        <w:t>Source:</w:t>
      </w:r>
      <w:r w:rsidR="00A123B1">
        <w:tab/>
      </w:r>
      <w:r w:rsidRPr="008C1B1D">
        <w:t>Departmental administrative data.</w:t>
      </w:r>
    </w:p>
    <w:p w14:paraId="29F6EA3C" w14:textId="15119B7F" w:rsidR="00A123B1" w:rsidRPr="008C1B1D" w:rsidRDefault="007E4203">
      <w:pPr>
        <w:pStyle w:val="Sourceandnotetext"/>
      </w:pPr>
      <w:r w:rsidRPr="00381E3F">
        <w:t>Notes:</w:t>
      </w:r>
      <w:r w:rsidR="00A123B1">
        <w:tab/>
      </w:r>
      <w:r w:rsidR="00A123B1" w:rsidRPr="008C1B1D">
        <w:t>P</w:t>
      </w:r>
      <w:r w:rsidRPr="008C1B1D">
        <w:t>ercentages are of unique DAs. Some participants may have more than one DA.</w:t>
      </w:r>
    </w:p>
    <w:p w14:paraId="31F0E421" w14:textId="6D80CF3D" w:rsidR="007E4203" w:rsidRPr="008C1B1D" w:rsidRDefault="007E4203" w:rsidP="009D3BA1">
      <w:pPr>
        <w:pStyle w:val="Sourceandnotetext"/>
        <w:ind w:firstLine="0"/>
      </w:pPr>
      <w:r w:rsidRPr="008C1B1D">
        <w:t>Percentages are of total DAs completed.</w:t>
      </w:r>
    </w:p>
    <w:p w14:paraId="016C986A" w14:textId="57B1C80E" w:rsidR="007E4203" w:rsidRPr="008C1B1D" w:rsidRDefault="007E4203" w:rsidP="00DC04D2">
      <w:pPr>
        <w:pStyle w:val="Sourceandnotetext"/>
        <w:ind w:firstLine="0"/>
      </w:pPr>
      <w:r w:rsidRPr="008C1B1D">
        <w:t>Total NEST n=1</w:t>
      </w:r>
      <w:r w:rsidR="00536F03">
        <w:t>,</w:t>
      </w:r>
      <w:r w:rsidRPr="008C1B1D">
        <w:t>466</w:t>
      </w:r>
      <w:r w:rsidR="00536F03">
        <w:t>.</w:t>
      </w:r>
    </w:p>
    <w:p w14:paraId="3E1FC67E" w14:textId="5A54B6B9" w:rsidR="007E4203" w:rsidRPr="008C1B1D" w:rsidRDefault="007E4203" w:rsidP="006A0453">
      <w:pPr>
        <w:pStyle w:val="Sourceandnotetext"/>
        <w:ind w:firstLine="0"/>
      </w:pPr>
      <w:r w:rsidRPr="008C1B1D">
        <w:t>Total completed DAs overall n=405,033</w:t>
      </w:r>
      <w:r w:rsidR="00536F03">
        <w:t>.</w:t>
      </w:r>
    </w:p>
    <w:p w14:paraId="640E9B27" w14:textId="4E8C59F3" w:rsidR="007E4203" w:rsidRPr="00381E3F" w:rsidRDefault="007E4203" w:rsidP="007E4203">
      <w:pPr>
        <w:pStyle w:val="Heading6"/>
      </w:pPr>
      <w:r w:rsidRPr="00381E3F">
        <w:t>DA outcomes</w:t>
      </w:r>
      <w:r w:rsidR="00CB50BF">
        <w:t xml:space="preserve"> – </w:t>
      </w:r>
      <w:r w:rsidRPr="00381E3F">
        <w:t>internet capability</w:t>
      </w:r>
    </w:p>
    <w:p w14:paraId="1F630222" w14:textId="6DBE996A" w:rsidR="007E4203" w:rsidRDefault="007E4203" w:rsidP="007E4203">
      <w:r w:rsidRPr="00381E3F">
        <w:t xml:space="preserve">Overall internet capability as determined by the number of tasks that could be, or were, performed was quite low, with around 1 in 5 participants being capable of only </w:t>
      </w:r>
      <w:r w:rsidR="000B3A0B">
        <w:t>1</w:t>
      </w:r>
      <w:r w:rsidR="000B3A0B" w:rsidRPr="00381E3F">
        <w:t xml:space="preserve"> </w:t>
      </w:r>
      <w:r w:rsidRPr="00381E3F">
        <w:t xml:space="preserve">out of the </w:t>
      </w:r>
      <w:r w:rsidR="000B3A0B">
        <w:t>4</w:t>
      </w:r>
      <w:r w:rsidR="000B3A0B" w:rsidRPr="00381E3F">
        <w:t xml:space="preserve"> </w:t>
      </w:r>
      <w:r w:rsidRPr="00381E3F">
        <w:t xml:space="preserve">tasks. Around half of the participants (51%) could complete </w:t>
      </w:r>
      <w:r w:rsidR="000D1951">
        <w:t>3</w:t>
      </w:r>
      <w:r w:rsidR="000D1951" w:rsidRPr="00381E3F">
        <w:t xml:space="preserve"> </w:t>
      </w:r>
      <w:r w:rsidRPr="00381E3F">
        <w:t xml:space="preserve">of the </w:t>
      </w:r>
      <w:r w:rsidR="000D1951">
        <w:t>4</w:t>
      </w:r>
      <w:r w:rsidR="000D1951" w:rsidRPr="00381E3F">
        <w:t xml:space="preserve"> </w:t>
      </w:r>
      <w:r w:rsidRPr="00381E3F">
        <w:t>tasks (</w:t>
      </w:r>
      <w:r>
        <w:fldChar w:fldCharType="begin"/>
      </w:r>
      <w:r>
        <w:instrText xml:space="preserve"> REF _Ref105765295 \h </w:instrText>
      </w:r>
      <w:r>
        <w:fldChar w:fldCharType="separate"/>
      </w:r>
      <w:r w:rsidR="009C2258" w:rsidRPr="00381E3F">
        <w:t xml:space="preserve">Table </w:t>
      </w:r>
      <w:r w:rsidR="009C2258">
        <w:rPr>
          <w:noProof/>
        </w:rPr>
        <w:t>4</w:t>
      </w:r>
      <w:r w:rsidR="009C2258">
        <w:t>.</w:t>
      </w:r>
      <w:r w:rsidR="009C2258">
        <w:rPr>
          <w:noProof/>
        </w:rPr>
        <w:t>10</w:t>
      </w:r>
      <w:r>
        <w:fldChar w:fldCharType="end"/>
      </w:r>
      <w:r w:rsidRPr="00082738">
        <w:t>).</w:t>
      </w:r>
    </w:p>
    <w:p w14:paraId="34559976" w14:textId="062BD690" w:rsidR="007E4203" w:rsidRPr="00381E3F" w:rsidRDefault="007E4203" w:rsidP="007E4203">
      <w:pPr>
        <w:pStyle w:val="Caption"/>
      </w:pPr>
      <w:bookmarkStart w:id="523" w:name="_Ref105765295"/>
      <w:bookmarkStart w:id="524" w:name="_Toc110074588"/>
      <w:bookmarkStart w:id="525" w:name="_Toc116314712"/>
      <w:bookmarkStart w:id="526" w:name="_Toc122558551"/>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10</w:t>
      </w:r>
      <w:r w:rsidR="009C2258">
        <w:rPr>
          <w:noProof/>
        </w:rPr>
        <w:fldChar w:fldCharType="end"/>
      </w:r>
      <w:bookmarkEnd w:id="523"/>
      <w:r w:rsidRPr="00381E3F">
        <w:t xml:space="preserve"> Internet capability, by number of tasks (%)</w:t>
      </w:r>
      <w:bookmarkEnd w:id="524"/>
      <w:bookmarkEnd w:id="525"/>
      <w:bookmarkEnd w:id="526"/>
    </w:p>
    <w:tbl>
      <w:tblPr>
        <w:tblStyle w:val="GridTable3-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977"/>
        <w:gridCol w:w="2126"/>
        <w:gridCol w:w="1985"/>
      </w:tblGrid>
      <w:tr w:rsidR="00FA06B5" w:rsidRPr="00381E3F" w14:paraId="334A026B"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977" w:type="dxa"/>
            <w:tcBorders>
              <w:bottom w:val="single" w:sz="4" w:space="0" w:color="auto"/>
            </w:tcBorders>
            <w:shd w:val="clear" w:color="auto" w:fill="404040" w:themeFill="text1" w:themeFillTint="BF"/>
            <w:tcMar>
              <w:top w:w="28" w:type="dxa"/>
              <w:bottom w:w="28" w:type="dxa"/>
            </w:tcMar>
            <w:vAlign w:val="center"/>
          </w:tcPr>
          <w:p w14:paraId="52ED05CE" w14:textId="77777777" w:rsidR="007E4203" w:rsidRPr="008325C3" w:rsidRDefault="007E4203" w:rsidP="00FA06B5">
            <w:pPr>
              <w:keepNext/>
              <w:keepLines/>
              <w:spacing w:after="0"/>
              <w:jc w:val="left"/>
              <w:rPr>
                <w:i w:val="0"/>
                <w:iCs w:val="0"/>
                <w:color w:val="FFFFFF" w:themeColor="background1"/>
                <w:sz w:val="20"/>
                <w:szCs w:val="20"/>
              </w:rPr>
            </w:pPr>
            <w:r w:rsidRPr="008325C3">
              <w:rPr>
                <w:i w:val="0"/>
                <w:iCs w:val="0"/>
                <w:color w:val="FFFFFF" w:themeColor="background1"/>
                <w:sz w:val="20"/>
                <w:szCs w:val="20"/>
              </w:rPr>
              <w:t>Number of tasks capable of</w:t>
            </w:r>
          </w:p>
        </w:tc>
        <w:tc>
          <w:tcPr>
            <w:tcW w:w="2126" w:type="dxa"/>
            <w:tcBorders>
              <w:bottom w:val="single" w:sz="4" w:space="0" w:color="auto"/>
            </w:tcBorders>
            <w:shd w:val="clear" w:color="auto" w:fill="404040" w:themeFill="text1" w:themeFillTint="BF"/>
            <w:tcMar>
              <w:top w:w="28" w:type="dxa"/>
              <w:bottom w:w="28" w:type="dxa"/>
            </w:tcMar>
            <w:vAlign w:val="center"/>
          </w:tcPr>
          <w:p w14:paraId="4A3C8DDE" w14:textId="7763BCF7" w:rsidR="007E4203" w:rsidRPr="008325C3" w:rsidRDefault="007E4203" w:rsidP="008325C3">
            <w:pPr>
              <w:keepNext/>
              <w:keepLines/>
              <w:tabs>
                <w:tab w:val="decimal" w:pos="1200"/>
              </w:tabs>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8325C3">
              <w:rPr>
                <w:color w:val="FFFFFF" w:themeColor="background1"/>
                <w:sz w:val="20"/>
                <w:szCs w:val="20"/>
              </w:rPr>
              <w:t>DAs NEST</w:t>
            </w:r>
            <w:r w:rsidR="008325C3">
              <w:rPr>
                <w:color w:val="FFFFFF" w:themeColor="background1"/>
                <w:sz w:val="20"/>
                <w:szCs w:val="20"/>
              </w:rPr>
              <w:t xml:space="preserve"> </w:t>
            </w:r>
            <w:r w:rsidRPr="008325C3">
              <w:rPr>
                <w:color w:val="FFFFFF" w:themeColor="background1"/>
                <w:sz w:val="20"/>
                <w:szCs w:val="20"/>
              </w:rPr>
              <w:t>%</w:t>
            </w:r>
          </w:p>
        </w:tc>
        <w:tc>
          <w:tcPr>
            <w:tcW w:w="1985" w:type="dxa"/>
            <w:tcBorders>
              <w:bottom w:val="single" w:sz="4" w:space="0" w:color="auto"/>
            </w:tcBorders>
            <w:shd w:val="clear" w:color="auto" w:fill="404040" w:themeFill="text1" w:themeFillTint="BF"/>
            <w:tcMar>
              <w:top w:w="28" w:type="dxa"/>
              <w:bottom w:w="28" w:type="dxa"/>
            </w:tcMar>
            <w:vAlign w:val="center"/>
          </w:tcPr>
          <w:p w14:paraId="019103C3" w14:textId="28E63C0C" w:rsidR="007E4203" w:rsidRPr="008325C3" w:rsidRDefault="007E4203" w:rsidP="008325C3">
            <w:pPr>
              <w:keepNext/>
              <w:keepLines/>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8325C3">
              <w:rPr>
                <w:color w:val="FFFFFF" w:themeColor="background1"/>
                <w:sz w:val="20"/>
                <w:szCs w:val="20"/>
              </w:rPr>
              <w:t>DAs all</w:t>
            </w:r>
            <w:r w:rsidR="008325C3">
              <w:rPr>
                <w:color w:val="FFFFFF" w:themeColor="background1"/>
                <w:sz w:val="20"/>
                <w:szCs w:val="20"/>
              </w:rPr>
              <w:t xml:space="preserve"> </w:t>
            </w:r>
            <w:r w:rsidRPr="008325C3">
              <w:rPr>
                <w:color w:val="FFFFFF" w:themeColor="background1"/>
                <w:sz w:val="20"/>
                <w:szCs w:val="20"/>
              </w:rPr>
              <w:t>%</w:t>
            </w:r>
          </w:p>
        </w:tc>
      </w:tr>
      <w:tr w:rsidR="007E4203" w:rsidRPr="00381E3F" w14:paraId="4166708D" w14:textId="77777777" w:rsidTr="006E6F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Mar>
              <w:top w:w="28" w:type="dxa"/>
              <w:bottom w:w="28" w:type="dxa"/>
            </w:tcMar>
            <w:vAlign w:val="center"/>
          </w:tcPr>
          <w:p w14:paraId="394B8DA7" w14:textId="77777777" w:rsidR="007E4203" w:rsidRPr="008325C3" w:rsidRDefault="007E4203" w:rsidP="00FA06B5">
            <w:pPr>
              <w:keepNext/>
              <w:keepLines/>
              <w:spacing w:after="0"/>
              <w:jc w:val="left"/>
              <w:rPr>
                <w:i w:val="0"/>
                <w:iCs w:val="0"/>
                <w:sz w:val="20"/>
                <w:szCs w:val="20"/>
              </w:rPr>
            </w:pPr>
            <w:r w:rsidRPr="008325C3">
              <w:rPr>
                <w:i w:val="0"/>
                <w:iCs w:val="0"/>
                <w:sz w:val="20"/>
                <w:szCs w:val="20"/>
              </w:rPr>
              <w:t>0 out of 4</w:t>
            </w:r>
          </w:p>
        </w:tc>
        <w:tc>
          <w:tcPr>
            <w:tcW w:w="2126" w:type="dxa"/>
            <w:shd w:val="clear" w:color="auto" w:fill="FFFFFF" w:themeFill="background1"/>
            <w:tcMar>
              <w:top w:w="28" w:type="dxa"/>
              <w:bottom w:w="28" w:type="dxa"/>
            </w:tcMar>
            <w:vAlign w:val="center"/>
          </w:tcPr>
          <w:p w14:paraId="2286094A"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5</w:t>
            </w:r>
          </w:p>
        </w:tc>
        <w:tc>
          <w:tcPr>
            <w:tcW w:w="1985" w:type="dxa"/>
            <w:tcBorders>
              <w:right w:val="nil"/>
            </w:tcBorders>
            <w:shd w:val="clear" w:color="auto" w:fill="FFFFFF" w:themeFill="background1"/>
            <w:tcMar>
              <w:top w:w="28" w:type="dxa"/>
              <w:bottom w:w="28" w:type="dxa"/>
            </w:tcMar>
            <w:vAlign w:val="center"/>
          </w:tcPr>
          <w:p w14:paraId="0B1F0DF0" w14:textId="77777777" w:rsidR="007E4203" w:rsidRPr="00381E3F" w:rsidRDefault="007E4203" w:rsidP="00FA06B5">
            <w:pPr>
              <w:keepNext/>
              <w:keepLines/>
              <w:tabs>
                <w:tab w:val="decimal" w:pos="0"/>
                <w:tab w:val="decimal" w:pos="73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5</w:t>
            </w:r>
          </w:p>
        </w:tc>
      </w:tr>
      <w:tr w:rsidR="007E4203" w:rsidRPr="00381E3F" w14:paraId="6555C5F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Mar>
              <w:top w:w="28" w:type="dxa"/>
              <w:bottom w:w="28" w:type="dxa"/>
            </w:tcMar>
            <w:vAlign w:val="center"/>
          </w:tcPr>
          <w:p w14:paraId="11F8AC30" w14:textId="77777777" w:rsidR="007E4203" w:rsidRPr="008325C3" w:rsidRDefault="007E4203" w:rsidP="00FA06B5">
            <w:pPr>
              <w:keepNext/>
              <w:keepLines/>
              <w:spacing w:after="0"/>
              <w:jc w:val="left"/>
              <w:rPr>
                <w:i w:val="0"/>
                <w:iCs w:val="0"/>
                <w:sz w:val="20"/>
                <w:szCs w:val="20"/>
              </w:rPr>
            </w:pPr>
            <w:r w:rsidRPr="008325C3">
              <w:rPr>
                <w:i w:val="0"/>
                <w:iCs w:val="0"/>
                <w:sz w:val="20"/>
                <w:szCs w:val="20"/>
              </w:rPr>
              <w:t>1 out of 4</w:t>
            </w:r>
          </w:p>
        </w:tc>
        <w:tc>
          <w:tcPr>
            <w:tcW w:w="2126" w:type="dxa"/>
            <w:shd w:val="clear" w:color="auto" w:fill="FFFFFF" w:themeFill="background1"/>
            <w:tcMar>
              <w:top w:w="28" w:type="dxa"/>
              <w:bottom w:w="28" w:type="dxa"/>
            </w:tcMar>
            <w:vAlign w:val="center"/>
          </w:tcPr>
          <w:p w14:paraId="0BF2748C"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w:t>
            </w:r>
          </w:p>
        </w:tc>
        <w:tc>
          <w:tcPr>
            <w:tcW w:w="1985" w:type="dxa"/>
            <w:tcBorders>
              <w:right w:val="nil"/>
            </w:tcBorders>
            <w:shd w:val="clear" w:color="auto" w:fill="FFFFFF" w:themeFill="background1"/>
            <w:tcMar>
              <w:top w:w="28" w:type="dxa"/>
              <w:bottom w:w="28" w:type="dxa"/>
            </w:tcMar>
            <w:vAlign w:val="center"/>
          </w:tcPr>
          <w:p w14:paraId="6F6DE0CB" w14:textId="77777777" w:rsidR="007E4203" w:rsidRPr="00381E3F" w:rsidRDefault="007E4203" w:rsidP="00FA06B5">
            <w:pPr>
              <w:keepNext/>
              <w:keepLines/>
              <w:tabs>
                <w:tab w:val="decimal" w:pos="0"/>
                <w:tab w:val="decimal" w:pos="73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20</w:t>
            </w:r>
          </w:p>
        </w:tc>
      </w:tr>
      <w:tr w:rsidR="007E4203" w:rsidRPr="00381E3F" w14:paraId="115797C5" w14:textId="77777777" w:rsidTr="006E6F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Mar>
              <w:top w:w="28" w:type="dxa"/>
              <w:bottom w:w="28" w:type="dxa"/>
            </w:tcMar>
            <w:vAlign w:val="center"/>
          </w:tcPr>
          <w:p w14:paraId="2698055F" w14:textId="77777777" w:rsidR="007E4203" w:rsidRPr="008325C3" w:rsidRDefault="007E4203" w:rsidP="00FA06B5">
            <w:pPr>
              <w:keepNext/>
              <w:keepLines/>
              <w:spacing w:after="0"/>
              <w:jc w:val="left"/>
              <w:rPr>
                <w:i w:val="0"/>
                <w:iCs w:val="0"/>
                <w:sz w:val="20"/>
                <w:szCs w:val="20"/>
              </w:rPr>
            </w:pPr>
            <w:r w:rsidRPr="008325C3">
              <w:rPr>
                <w:i w:val="0"/>
                <w:iCs w:val="0"/>
                <w:sz w:val="20"/>
                <w:szCs w:val="20"/>
              </w:rPr>
              <w:t>2 out of 4</w:t>
            </w:r>
          </w:p>
        </w:tc>
        <w:tc>
          <w:tcPr>
            <w:tcW w:w="2126" w:type="dxa"/>
            <w:shd w:val="clear" w:color="auto" w:fill="FFFFFF" w:themeFill="background1"/>
            <w:tcMar>
              <w:top w:w="28" w:type="dxa"/>
              <w:bottom w:w="28" w:type="dxa"/>
            </w:tcMar>
            <w:vAlign w:val="center"/>
          </w:tcPr>
          <w:p w14:paraId="3112DE49"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12</w:t>
            </w:r>
          </w:p>
        </w:tc>
        <w:tc>
          <w:tcPr>
            <w:tcW w:w="1985" w:type="dxa"/>
            <w:tcBorders>
              <w:right w:val="nil"/>
            </w:tcBorders>
            <w:shd w:val="clear" w:color="auto" w:fill="FFFFFF" w:themeFill="background1"/>
            <w:tcMar>
              <w:top w:w="28" w:type="dxa"/>
              <w:bottom w:w="28" w:type="dxa"/>
            </w:tcMar>
            <w:vAlign w:val="center"/>
          </w:tcPr>
          <w:p w14:paraId="3BE66904" w14:textId="77777777" w:rsidR="007E4203" w:rsidRPr="00381E3F" w:rsidRDefault="007E4203" w:rsidP="00FA06B5">
            <w:pPr>
              <w:keepNext/>
              <w:keepLines/>
              <w:tabs>
                <w:tab w:val="decimal" w:pos="0"/>
                <w:tab w:val="decimal" w:pos="73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11</w:t>
            </w:r>
          </w:p>
        </w:tc>
      </w:tr>
      <w:tr w:rsidR="007E4203" w:rsidRPr="00381E3F" w14:paraId="0F97ED5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Mar>
              <w:top w:w="28" w:type="dxa"/>
              <w:bottom w:w="28" w:type="dxa"/>
            </w:tcMar>
            <w:vAlign w:val="center"/>
          </w:tcPr>
          <w:p w14:paraId="686627D2" w14:textId="77777777" w:rsidR="007E4203" w:rsidRPr="008325C3" w:rsidRDefault="007E4203" w:rsidP="00FA06B5">
            <w:pPr>
              <w:keepNext/>
              <w:keepLines/>
              <w:spacing w:after="0"/>
              <w:jc w:val="left"/>
              <w:rPr>
                <w:i w:val="0"/>
                <w:iCs w:val="0"/>
                <w:sz w:val="20"/>
                <w:szCs w:val="20"/>
              </w:rPr>
            </w:pPr>
            <w:r w:rsidRPr="008325C3">
              <w:rPr>
                <w:i w:val="0"/>
                <w:iCs w:val="0"/>
                <w:sz w:val="20"/>
                <w:szCs w:val="20"/>
              </w:rPr>
              <w:t>3 out of 4</w:t>
            </w:r>
          </w:p>
        </w:tc>
        <w:tc>
          <w:tcPr>
            <w:tcW w:w="2126" w:type="dxa"/>
            <w:shd w:val="clear" w:color="auto" w:fill="FFFFFF" w:themeFill="background1"/>
            <w:tcMar>
              <w:top w:w="28" w:type="dxa"/>
              <w:bottom w:w="28" w:type="dxa"/>
            </w:tcMar>
            <w:vAlign w:val="center"/>
          </w:tcPr>
          <w:p w14:paraId="32129987" w14:textId="77777777" w:rsidR="007E4203" w:rsidRPr="00381E3F" w:rsidRDefault="007E4203" w:rsidP="00FA06B5">
            <w:pPr>
              <w:keepNext/>
              <w:keepLines/>
              <w:tabs>
                <w:tab w:val="decimal" w:pos="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51</w:t>
            </w:r>
          </w:p>
        </w:tc>
        <w:tc>
          <w:tcPr>
            <w:tcW w:w="1985" w:type="dxa"/>
            <w:tcBorders>
              <w:right w:val="nil"/>
            </w:tcBorders>
            <w:shd w:val="clear" w:color="auto" w:fill="FFFFFF" w:themeFill="background1"/>
            <w:tcMar>
              <w:top w:w="28" w:type="dxa"/>
              <w:bottom w:w="28" w:type="dxa"/>
            </w:tcMar>
            <w:vAlign w:val="center"/>
          </w:tcPr>
          <w:p w14:paraId="0E989BA6" w14:textId="77777777" w:rsidR="007E4203" w:rsidRPr="00381E3F" w:rsidRDefault="007E4203" w:rsidP="00FA06B5">
            <w:pPr>
              <w:keepNext/>
              <w:keepLines/>
              <w:tabs>
                <w:tab w:val="decimal" w:pos="0"/>
                <w:tab w:val="decimal" w:pos="730"/>
              </w:tabs>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w:t>
            </w:r>
          </w:p>
        </w:tc>
      </w:tr>
      <w:tr w:rsidR="007E4203" w:rsidRPr="00381E3F" w14:paraId="1B298B03" w14:textId="77777777" w:rsidTr="006E6FE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bottom w:val="none" w:sz="0" w:space="0" w:color="auto"/>
            </w:tcBorders>
            <w:tcMar>
              <w:top w:w="28" w:type="dxa"/>
              <w:bottom w:w="28" w:type="dxa"/>
            </w:tcMar>
            <w:vAlign w:val="center"/>
          </w:tcPr>
          <w:p w14:paraId="52793218" w14:textId="77777777" w:rsidR="007E4203" w:rsidRPr="008325C3" w:rsidRDefault="007E4203" w:rsidP="00FA06B5">
            <w:pPr>
              <w:keepNext/>
              <w:keepLines/>
              <w:spacing w:after="0"/>
              <w:jc w:val="left"/>
              <w:rPr>
                <w:i w:val="0"/>
                <w:iCs w:val="0"/>
                <w:sz w:val="20"/>
                <w:szCs w:val="20"/>
              </w:rPr>
            </w:pPr>
            <w:r w:rsidRPr="008325C3">
              <w:rPr>
                <w:i w:val="0"/>
                <w:iCs w:val="0"/>
                <w:sz w:val="20"/>
                <w:szCs w:val="20"/>
              </w:rPr>
              <w:t>4 out of 4</w:t>
            </w:r>
          </w:p>
        </w:tc>
        <w:tc>
          <w:tcPr>
            <w:tcW w:w="2126" w:type="dxa"/>
            <w:shd w:val="clear" w:color="auto" w:fill="FFFFFF" w:themeFill="background1"/>
            <w:tcMar>
              <w:top w:w="28" w:type="dxa"/>
              <w:bottom w:w="28" w:type="dxa"/>
            </w:tcMar>
            <w:vAlign w:val="center"/>
          </w:tcPr>
          <w:p w14:paraId="0E83967E" w14:textId="77777777" w:rsidR="007E4203" w:rsidRPr="00381E3F" w:rsidRDefault="007E4203" w:rsidP="00FA06B5">
            <w:pPr>
              <w:keepNext/>
              <w:keepLines/>
              <w:tabs>
                <w:tab w:val="decimal" w:pos="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14</w:t>
            </w:r>
          </w:p>
        </w:tc>
        <w:tc>
          <w:tcPr>
            <w:tcW w:w="1985" w:type="dxa"/>
            <w:tcBorders>
              <w:right w:val="nil"/>
            </w:tcBorders>
            <w:shd w:val="clear" w:color="auto" w:fill="FFFFFF" w:themeFill="background1"/>
            <w:tcMar>
              <w:top w:w="28" w:type="dxa"/>
              <w:bottom w:w="28" w:type="dxa"/>
            </w:tcMar>
            <w:vAlign w:val="center"/>
          </w:tcPr>
          <w:p w14:paraId="69311618" w14:textId="77777777" w:rsidR="007E4203" w:rsidRPr="00381E3F" w:rsidRDefault="007E4203" w:rsidP="00FA06B5">
            <w:pPr>
              <w:keepNext/>
              <w:keepLines/>
              <w:tabs>
                <w:tab w:val="decimal" w:pos="0"/>
                <w:tab w:val="decimal" w:pos="730"/>
              </w:tabs>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15</w:t>
            </w:r>
          </w:p>
        </w:tc>
      </w:tr>
    </w:tbl>
    <w:p w14:paraId="23C6A1F9" w14:textId="28FD0A55" w:rsidR="007E4203" w:rsidRPr="008C1B1D" w:rsidRDefault="007E4203">
      <w:pPr>
        <w:pStyle w:val="Sourceandnotetext"/>
      </w:pPr>
      <w:r w:rsidRPr="00381E3F">
        <w:t>Source:</w:t>
      </w:r>
      <w:r w:rsidR="00A123B1">
        <w:tab/>
      </w:r>
      <w:r w:rsidRPr="008C1B1D">
        <w:t>Departmental administrative data.</w:t>
      </w:r>
    </w:p>
    <w:p w14:paraId="4403BDF8" w14:textId="558412A5" w:rsidR="007E4203" w:rsidRPr="008C1B1D" w:rsidRDefault="007E4203">
      <w:pPr>
        <w:pStyle w:val="Sourceandnotetext"/>
      </w:pPr>
      <w:r w:rsidRPr="00381E3F">
        <w:t>Notes:</w:t>
      </w:r>
      <w:r w:rsidR="00A123B1">
        <w:tab/>
      </w:r>
      <w:r w:rsidRPr="008C1B1D">
        <w:t>Counts are for unique POAs. Some participants may have more than one POA.</w:t>
      </w:r>
    </w:p>
    <w:p w14:paraId="5E9BB5B3" w14:textId="3A46CBB6" w:rsidR="007E4203" w:rsidRPr="008C1B1D" w:rsidRDefault="007E4203" w:rsidP="009D3BA1">
      <w:pPr>
        <w:pStyle w:val="Sourceandnotetext"/>
        <w:ind w:firstLine="0"/>
      </w:pPr>
      <w:r w:rsidRPr="008C1B1D">
        <w:t xml:space="preserve">Percentages are of people asked capability questions (i.e. those who had reliable internet access). </w:t>
      </w:r>
    </w:p>
    <w:p w14:paraId="16966F5E" w14:textId="3E4F8248" w:rsidR="007E4203" w:rsidRPr="00381E3F" w:rsidRDefault="007E4203" w:rsidP="007E4203">
      <w:pPr>
        <w:pStyle w:val="Heading5"/>
      </w:pPr>
      <w:r w:rsidRPr="00381E3F">
        <w:t>The DA recommendation and leaving service</w:t>
      </w:r>
    </w:p>
    <w:p w14:paraId="243B2CBC" w14:textId="2C049F7F" w:rsidR="007E4203" w:rsidRPr="00381E3F" w:rsidRDefault="007E4203" w:rsidP="007E4203">
      <w:r w:rsidRPr="00381E3F">
        <w:t>As part of this DA analysis, the outcome of leaving service was used as a proxy for gaining employment (while leaving service is not always a result of employment</w:t>
      </w:r>
      <w:r w:rsidR="009420FC">
        <w:t>,</w:t>
      </w:r>
      <w:r w:rsidRPr="00381E3F">
        <w:t xml:space="preserve"> there is a strong correlation). The analysis used logistic regression analysis to isolate the effect of the DA recommendation on this outcome. The strongest predictor of leaving service was the JSCI score, which is itself highly correlated (p&lt;0.0001) with the DA result, despite the JSCI not directly measuring digital literacy. Once JSCI score is controlled for, the DA recommendation does not have a statistically significant impact on the likelihood of exiting service (</w:t>
      </w:r>
      <w:r w:rsidR="00036B7C">
        <w:fldChar w:fldCharType="begin"/>
      </w:r>
      <w:r w:rsidR="00036B7C">
        <w:instrText xml:space="preserve"> REF _Ref115952366 \h </w:instrText>
      </w:r>
      <w:r w:rsidR="00036B7C">
        <w:fldChar w:fldCharType="separate"/>
      </w:r>
      <w:r w:rsidR="009C2258" w:rsidRPr="00381E3F">
        <w:t xml:space="preserve">Table </w:t>
      </w:r>
      <w:r w:rsidR="009C2258">
        <w:rPr>
          <w:noProof/>
        </w:rPr>
        <w:t>4</w:t>
      </w:r>
      <w:r w:rsidR="009C2258">
        <w:t>.</w:t>
      </w:r>
      <w:r w:rsidR="009C2258">
        <w:rPr>
          <w:noProof/>
        </w:rPr>
        <w:t>11</w:t>
      </w:r>
      <w:r w:rsidR="00036B7C">
        <w:fldChar w:fldCharType="end"/>
      </w:r>
      <w:r w:rsidRPr="00381E3F">
        <w:t xml:space="preserve">). </w:t>
      </w:r>
    </w:p>
    <w:p w14:paraId="0D2FFBFF" w14:textId="7DFD7FC9" w:rsidR="007E4203" w:rsidRPr="00381E3F" w:rsidRDefault="007E4203" w:rsidP="008F5473">
      <w:pPr>
        <w:pStyle w:val="Caption"/>
        <w:keepLines/>
      </w:pPr>
      <w:bookmarkStart w:id="527" w:name="_Ref115952366"/>
      <w:bookmarkStart w:id="528" w:name="_Toc110074589"/>
      <w:bookmarkStart w:id="529" w:name="_Toc116314713"/>
      <w:bookmarkStart w:id="530" w:name="_Toc122558552"/>
      <w:r w:rsidRPr="00381E3F">
        <w:t xml:space="preserve">Table </w:t>
      </w:r>
      <w:r w:rsidR="009C2258">
        <w:fldChar w:fldCharType="begin"/>
      </w:r>
      <w:r w:rsidR="009C2258">
        <w:instrText xml:space="preserve"> STYLEREF 1 \s </w:instrText>
      </w:r>
      <w:r w:rsidR="009C2258">
        <w:fldChar w:fldCharType="separate"/>
      </w:r>
      <w:r w:rsidR="009C2258">
        <w:rPr>
          <w:noProof/>
        </w:rPr>
        <w:t>4</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11</w:t>
      </w:r>
      <w:r w:rsidR="009C2258">
        <w:rPr>
          <w:noProof/>
        </w:rPr>
        <w:fldChar w:fldCharType="end"/>
      </w:r>
      <w:bookmarkEnd w:id="527"/>
      <w:r w:rsidRPr="00381E3F">
        <w:t xml:space="preserve"> Marginal effects</w:t>
      </w:r>
      <w:r w:rsidR="00BA1058">
        <w:t xml:space="preserve"> of</w:t>
      </w:r>
      <w:r w:rsidRPr="00381E3F">
        <w:t xml:space="preserve"> </w:t>
      </w:r>
      <w:r w:rsidR="00FC1F89" w:rsidRPr="00A157BF">
        <w:t xml:space="preserve">Digital Assessment </w:t>
      </w:r>
      <w:r w:rsidR="00FC1F89" w:rsidRPr="00BA1058">
        <w:t>(DA)</w:t>
      </w:r>
      <w:r w:rsidR="00FC1F89" w:rsidRPr="00381E3F">
        <w:t xml:space="preserve"> </w:t>
      </w:r>
      <w:r w:rsidRPr="00381E3F">
        <w:t>recommendation on likelihood of exit (ppt</w:t>
      </w:r>
      <w:r w:rsidR="00740115">
        <w:t xml:space="preserve"> and </w:t>
      </w:r>
      <w:r w:rsidR="00BA1058">
        <w:t>p </w:t>
      </w:r>
      <w:r w:rsidR="00740115">
        <w:t>value</w:t>
      </w:r>
      <w:r w:rsidRPr="00381E3F">
        <w:t>)</w:t>
      </w:r>
      <w:bookmarkEnd w:id="528"/>
      <w:bookmarkEnd w:id="529"/>
      <w:bookmarkEnd w:id="530"/>
    </w:p>
    <w:tbl>
      <w:tblPr>
        <w:tblStyle w:val="GridTable3-Accent6"/>
        <w:tblW w:w="0" w:type="auto"/>
        <w:tblInd w:w="10"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4385"/>
        <w:gridCol w:w="2551"/>
        <w:gridCol w:w="1276"/>
      </w:tblGrid>
      <w:tr w:rsidR="007E4203" w:rsidRPr="00381E3F" w14:paraId="33BD2604" w14:textId="77777777" w:rsidTr="006E6FE1">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4385" w:type="dxa"/>
            <w:tcBorders>
              <w:top w:val="none" w:sz="0" w:space="0" w:color="auto"/>
              <w:left w:val="none" w:sz="0" w:space="0" w:color="auto"/>
              <w:bottom w:val="none" w:sz="0" w:space="0" w:color="auto"/>
              <w:right w:val="none" w:sz="0" w:space="0" w:color="auto"/>
            </w:tcBorders>
            <w:shd w:val="clear" w:color="auto" w:fill="404040" w:themeFill="text1" w:themeFillTint="BF"/>
            <w:tcMar>
              <w:top w:w="28" w:type="dxa"/>
              <w:bottom w:w="28" w:type="dxa"/>
            </w:tcMar>
            <w:vAlign w:val="center"/>
          </w:tcPr>
          <w:p w14:paraId="04E314FF" w14:textId="77777777" w:rsidR="007E4203" w:rsidRPr="008325C3" w:rsidRDefault="007E4203" w:rsidP="00A01E6F">
            <w:pPr>
              <w:keepNext/>
              <w:keepLines/>
              <w:rPr>
                <w:color w:val="FFFFFF" w:themeColor="background1"/>
                <w:sz w:val="20"/>
                <w:szCs w:val="20"/>
              </w:rPr>
            </w:pPr>
          </w:p>
        </w:tc>
        <w:tc>
          <w:tcPr>
            <w:tcW w:w="2551" w:type="dxa"/>
            <w:tcBorders>
              <w:top w:val="none" w:sz="0" w:space="0" w:color="auto"/>
              <w:left w:val="none" w:sz="0" w:space="0" w:color="auto"/>
              <w:right w:val="none" w:sz="0" w:space="0" w:color="auto"/>
            </w:tcBorders>
            <w:shd w:val="clear" w:color="auto" w:fill="404040" w:themeFill="text1" w:themeFillTint="BF"/>
            <w:tcMar>
              <w:top w:w="28" w:type="dxa"/>
              <w:bottom w:w="28" w:type="dxa"/>
            </w:tcMar>
            <w:vAlign w:val="center"/>
          </w:tcPr>
          <w:p w14:paraId="16A92653" w14:textId="30F15297" w:rsidR="007E4203" w:rsidRPr="008325C3" w:rsidRDefault="007E4203" w:rsidP="00A01E6F">
            <w:pPr>
              <w:keepNext/>
              <w:keepLines/>
              <w:tabs>
                <w:tab w:val="decimal" w:pos="300"/>
              </w:tabs>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sidRPr="008325C3">
              <w:rPr>
                <w:color w:val="FFFFFF" w:themeColor="background1"/>
                <w:sz w:val="20"/>
                <w:szCs w:val="20"/>
              </w:rPr>
              <w:t xml:space="preserve">Marginal </w:t>
            </w:r>
            <w:r w:rsidR="0095294D">
              <w:rPr>
                <w:color w:val="FFFFFF" w:themeColor="background1"/>
                <w:sz w:val="20"/>
                <w:szCs w:val="20"/>
              </w:rPr>
              <w:t>e</w:t>
            </w:r>
            <w:r w:rsidRPr="008325C3">
              <w:rPr>
                <w:color w:val="FFFFFF" w:themeColor="background1"/>
                <w:sz w:val="20"/>
                <w:szCs w:val="20"/>
              </w:rPr>
              <w:t>ffect (ppt)</w:t>
            </w:r>
          </w:p>
        </w:tc>
        <w:tc>
          <w:tcPr>
            <w:tcW w:w="1276" w:type="dxa"/>
            <w:tcBorders>
              <w:top w:val="none" w:sz="0" w:space="0" w:color="auto"/>
              <w:left w:val="none" w:sz="0" w:space="0" w:color="auto"/>
              <w:right w:val="none" w:sz="0" w:space="0" w:color="auto"/>
            </w:tcBorders>
            <w:shd w:val="clear" w:color="auto" w:fill="404040" w:themeFill="text1" w:themeFillTint="BF"/>
            <w:tcMar>
              <w:top w:w="28" w:type="dxa"/>
              <w:bottom w:w="28" w:type="dxa"/>
            </w:tcMar>
            <w:vAlign w:val="center"/>
          </w:tcPr>
          <w:p w14:paraId="722FEDA7" w14:textId="34FA3004" w:rsidR="007E4203" w:rsidRPr="008325C3" w:rsidRDefault="00BA1058" w:rsidP="00A01E6F">
            <w:pPr>
              <w:keepNext/>
              <w:keepLines/>
              <w:tabs>
                <w:tab w:val="decimal" w:pos="290"/>
              </w:tabs>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p</w:t>
            </w:r>
            <w:r w:rsidR="007E4203" w:rsidRPr="008325C3">
              <w:rPr>
                <w:color w:val="FFFFFF" w:themeColor="background1"/>
                <w:sz w:val="20"/>
                <w:szCs w:val="20"/>
              </w:rPr>
              <w:t xml:space="preserve"> value</w:t>
            </w:r>
          </w:p>
        </w:tc>
      </w:tr>
      <w:tr w:rsidR="007E4203" w:rsidRPr="00381E3F" w14:paraId="6BBF5937" w14:textId="77777777" w:rsidTr="006E6FE1">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4385" w:type="dxa"/>
            <w:tcBorders>
              <w:top w:val="none" w:sz="0" w:space="0" w:color="auto"/>
              <w:left w:val="none" w:sz="0" w:space="0" w:color="auto"/>
              <w:bottom w:val="none" w:sz="0" w:space="0" w:color="auto"/>
            </w:tcBorders>
            <w:tcMar>
              <w:top w:w="28" w:type="dxa"/>
              <w:bottom w:w="28" w:type="dxa"/>
            </w:tcMar>
            <w:vAlign w:val="center"/>
          </w:tcPr>
          <w:p w14:paraId="7A683527" w14:textId="30862DC0" w:rsidR="007E4203" w:rsidRPr="008325C3" w:rsidRDefault="007E4203" w:rsidP="00A01E6F">
            <w:pPr>
              <w:keepNext/>
              <w:keepLines/>
              <w:jc w:val="left"/>
              <w:rPr>
                <w:i w:val="0"/>
                <w:iCs w:val="0"/>
                <w:sz w:val="20"/>
                <w:szCs w:val="20"/>
              </w:rPr>
            </w:pPr>
            <w:r w:rsidRPr="008325C3">
              <w:rPr>
                <w:i w:val="0"/>
                <w:iCs w:val="0"/>
                <w:sz w:val="20"/>
                <w:szCs w:val="20"/>
              </w:rPr>
              <w:t>DA recommendation</w:t>
            </w:r>
          </w:p>
        </w:tc>
        <w:tc>
          <w:tcPr>
            <w:tcW w:w="2551" w:type="dxa"/>
            <w:shd w:val="clear" w:color="auto" w:fill="FFFFFF" w:themeFill="background1"/>
            <w:tcMar>
              <w:top w:w="28" w:type="dxa"/>
              <w:bottom w:w="28" w:type="dxa"/>
            </w:tcMar>
            <w:vAlign w:val="center"/>
          </w:tcPr>
          <w:p w14:paraId="0ACC00DF" w14:textId="77777777" w:rsidR="007E4203" w:rsidRPr="00381E3F" w:rsidRDefault="007E4203" w:rsidP="00A01E6F">
            <w:pPr>
              <w:keepNext/>
              <w:keepLines/>
              <w:tabs>
                <w:tab w:val="decimal" w:pos="300"/>
              </w:tabs>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w:t>
            </w:r>
          </w:p>
        </w:tc>
        <w:tc>
          <w:tcPr>
            <w:tcW w:w="1276" w:type="dxa"/>
            <w:shd w:val="clear" w:color="auto" w:fill="FFFFFF" w:themeFill="background1"/>
            <w:tcMar>
              <w:top w:w="28" w:type="dxa"/>
              <w:bottom w:w="28" w:type="dxa"/>
            </w:tcMar>
            <w:vAlign w:val="center"/>
          </w:tcPr>
          <w:p w14:paraId="4F4A2D79" w14:textId="77777777" w:rsidR="007E4203" w:rsidRPr="00381E3F" w:rsidRDefault="007E4203" w:rsidP="00A01E6F">
            <w:pPr>
              <w:keepNext/>
              <w:keepLines/>
              <w:tabs>
                <w:tab w:val="decimal" w:pos="290"/>
              </w:tabs>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0.6910</w:t>
            </w:r>
          </w:p>
        </w:tc>
      </w:tr>
      <w:tr w:rsidR="007E4203" w:rsidRPr="00381E3F" w14:paraId="277EA9E8" w14:textId="77777777" w:rsidTr="006E6FE1">
        <w:trPr>
          <w:trHeight w:hRule="exact" w:val="312"/>
        </w:trPr>
        <w:tc>
          <w:tcPr>
            <w:cnfStyle w:val="001000000000" w:firstRow="0" w:lastRow="0" w:firstColumn="1" w:lastColumn="0" w:oddVBand="0" w:evenVBand="0" w:oddHBand="0" w:evenHBand="0" w:firstRowFirstColumn="0" w:firstRowLastColumn="0" w:lastRowFirstColumn="0" w:lastRowLastColumn="0"/>
            <w:tcW w:w="4385" w:type="dxa"/>
            <w:tcBorders>
              <w:top w:val="none" w:sz="0" w:space="0" w:color="auto"/>
              <w:left w:val="none" w:sz="0" w:space="0" w:color="auto"/>
              <w:bottom w:val="none" w:sz="0" w:space="0" w:color="auto"/>
            </w:tcBorders>
            <w:tcMar>
              <w:top w:w="28" w:type="dxa"/>
              <w:bottom w:w="28" w:type="dxa"/>
            </w:tcMar>
            <w:vAlign w:val="center"/>
          </w:tcPr>
          <w:p w14:paraId="26CE8027" w14:textId="77777777" w:rsidR="007E4203" w:rsidRPr="008325C3" w:rsidRDefault="007E4203" w:rsidP="00A01E6F">
            <w:pPr>
              <w:keepNext/>
              <w:keepLines/>
              <w:jc w:val="left"/>
              <w:rPr>
                <w:i w:val="0"/>
                <w:iCs w:val="0"/>
                <w:sz w:val="20"/>
                <w:szCs w:val="20"/>
              </w:rPr>
            </w:pPr>
            <w:r w:rsidRPr="008325C3">
              <w:rPr>
                <w:i w:val="0"/>
                <w:iCs w:val="0"/>
                <w:sz w:val="20"/>
                <w:szCs w:val="20"/>
              </w:rPr>
              <w:t>JSCI score</w:t>
            </w:r>
          </w:p>
        </w:tc>
        <w:tc>
          <w:tcPr>
            <w:tcW w:w="2551" w:type="dxa"/>
            <w:shd w:val="clear" w:color="auto" w:fill="FFFFFF" w:themeFill="background1"/>
            <w:tcMar>
              <w:top w:w="28" w:type="dxa"/>
              <w:bottom w:w="28" w:type="dxa"/>
            </w:tcMar>
            <w:vAlign w:val="center"/>
          </w:tcPr>
          <w:p w14:paraId="5B1724AB" w14:textId="77777777" w:rsidR="007E4203" w:rsidRPr="00381E3F" w:rsidRDefault="007E4203" w:rsidP="00A01E6F">
            <w:pPr>
              <w:keepNext/>
              <w:keepLines/>
              <w:tabs>
                <w:tab w:val="decimal" w:pos="300"/>
              </w:tabs>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-1.2</w:t>
            </w:r>
          </w:p>
        </w:tc>
        <w:tc>
          <w:tcPr>
            <w:tcW w:w="1276" w:type="dxa"/>
            <w:shd w:val="clear" w:color="auto" w:fill="FFFFFF" w:themeFill="background1"/>
            <w:tcMar>
              <w:top w:w="28" w:type="dxa"/>
              <w:bottom w:w="28" w:type="dxa"/>
            </w:tcMar>
            <w:vAlign w:val="center"/>
          </w:tcPr>
          <w:p w14:paraId="21E69F6C" w14:textId="77777777" w:rsidR="007E4203" w:rsidRPr="00381E3F" w:rsidRDefault="007E4203" w:rsidP="00A01E6F">
            <w:pPr>
              <w:keepNext/>
              <w:keepLines/>
              <w:tabs>
                <w:tab w:val="decimal" w:pos="290"/>
              </w:tabs>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&lt;0.0001</w:t>
            </w:r>
          </w:p>
        </w:tc>
      </w:tr>
      <w:tr w:rsidR="007E4203" w:rsidRPr="00381E3F" w14:paraId="6854EEF2" w14:textId="77777777" w:rsidTr="006E6FE1">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4385" w:type="dxa"/>
            <w:tcBorders>
              <w:top w:val="none" w:sz="0" w:space="0" w:color="auto"/>
              <w:left w:val="none" w:sz="0" w:space="0" w:color="auto"/>
              <w:bottom w:val="none" w:sz="0" w:space="0" w:color="auto"/>
            </w:tcBorders>
            <w:tcMar>
              <w:top w:w="28" w:type="dxa"/>
              <w:bottom w:w="28" w:type="dxa"/>
            </w:tcMar>
            <w:vAlign w:val="center"/>
          </w:tcPr>
          <w:p w14:paraId="4149018C" w14:textId="77777777" w:rsidR="007E4203" w:rsidRPr="008325C3" w:rsidRDefault="007E4203" w:rsidP="00A01E6F">
            <w:pPr>
              <w:keepNext/>
              <w:keepLines/>
              <w:jc w:val="left"/>
              <w:rPr>
                <w:i w:val="0"/>
                <w:iCs w:val="0"/>
                <w:sz w:val="20"/>
                <w:szCs w:val="20"/>
              </w:rPr>
            </w:pPr>
            <w:r w:rsidRPr="008325C3">
              <w:rPr>
                <w:i w:val="0"/>
                <w:iCs w:val="0"/>
                <w:sz w:val="20"/>
                <w:szCs w:val="20"/>
              </w:rPr>
              <w:t>Months in service</w:t>
            </w:r>
          </w:p>
        </w:tc>
        <w:tc>
          <w:tcPr>
            <w:tcW w:w="2551" w:type="dxa"/>
            <w:shd w:val="clear" w:color="auto" w:fill="FFFFFF" w:themeFill="background1"/>
            <w:tcMar>
              <w:top w:w="28" w:type="dxa"/>
              <w:bottom w:w="28" w:type="dxa"/>
            </w:tcMar>
            <w:vAlign w:val="center"/>
          </w:tcPr>
          <w:p w14:paraId="28CD30A7" w14:textId="77777777" w:rsidR="007E4203" w:rsidRPr="00381E3F" w:rsidRDefault="007E4203" w:rsidP="00A01E6F">
            <w:pPr>
              <w:keepNext/>
              <w:keepLines/>
              <w:tabs>
                <w:tab w:val="decimal" w:pos="300"/>
              </w:tabs>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-1.2</w:t>
            </w:r>
          </w:p>
        </w:tc>
        <w:tc>
          <w:tcPr>
            <w:tcW w:w="1276" w:type="dxa"/>
            <w:shd w:val="clear" w:color="auto" w:fill="FFFFFF" w:themeFill="background1"/>
            <w:tcMar>
              <w:top w:w="28" w:type="dxa"/>
              <w:bottom w:w="28" w:type="dxa"/>
            </w:tcMar>
            <w:vAlign w:val="center"/>
          </w:tcPr>
          <w:p w14:paraId="62D03382" w14:textId="77777777" w:rsidR="007E4203" w:rsidRPr="00381E3F" w:rsidRDefault="007E4203" w:rsidP="00A01E6F">
            <w:pPr>
              <w:keepNext/>
              <w:keepLines/>
              <w:tabs>
                <w:tab w:val="decimal" w:pos="290"/>
              </w:tabs>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&lt;0.0001</w:t>
            </w:r>
          </w:p>
        </w:tc>
      </w:tr>
    </w:tbl>
    <w:p w14:paraId="1D5FA943" w14:textId="5FBD3D58" w:rsidR="007E4203" w:rsidRPr="008C1B1D" w:rsidRDefault="007E4203">
      <w:pPr>
        <w:pStyle w:val="Sourceandnotetext"/>
      </w:pPr>
      <w:r w:rsidRPr="00381E3F">
        <w:t>Source:</w:t>
      </w:r>
      <w:r w:rsidR="0092227E">
        <w:tab/>
      </w:r>
      <w:r w:rsidRPr="008C1B1D">
        <w:t>Departmental administrative data.</w:t>
      </w:r>
    </w:p>
    <w:p w14:paraId="18E4C308" w14:textId="2A0275A9" w:rsidR="007E4203" w:rsidRPr="008C1B1D" w:rsidRDefault="007E4203">
      <w:pPr>
        <w:pStyle w:val="Sourceandnotetext"/>
      </w:pPr>
      <w:r w:rsidRPr="00381E3F">
        <w:t>Note:</w:t>
      </w:r>
      <w:r w:rsidR="0092227E">
        <w:tab/>
      </w:r>
      <w:r w:rsidRPr="008C1B1D">
        <w:t>Counts are for unique DAs</w:t>
      </w:r>
      <w:r w:rsidR="00A35BA2">
        <w:t>.</w:t>
      </w:r>
      <w:r w:rsidRPr="008C1B1D">
        <w:t xml:space="preserve"> </w:t>
      </w:r>
      <w:r w:rsidR="00A35BA2">
        <w:t>S</w:t>
      </w:r>
      <w:r w:rsidRPr="008C1B1D">
        <w:t>ome participants may have more than one DA.</w:t>
      </w:r>
    </w:p>
    <w:p w14:paraId="1B1AD091" w14:textId="77777777" w:rsidR="007E4203" w:rsidRPr="00381E3F" w:rsidRDefault="007E4203" w:rsidP="00BC5160">
      <w:pPr>
        <w:pStyle w:val="Heading5"/>
      </w:pPr>
      <w:r w:rsidRPr="00381E3F">
        <w:t>The Job Seeker Snapshot is a good predictor of digital literacy</w:t>
      </w:r>
    </w:p>
    <w:p w14:paraId="6EC0092A" w14:textId="5C9F7C52" w:rsidR="007E4203" w:rsidRPr="00381E3F" w:rsidRDefault="007E4203" w:rsidP="007E4203">
      <w:r w:rsidRPr="00381E3F">
        <w:t xml:space="preserve">An </w:t>
      </w:r>
      <w:r w:rsidR="0092227E">
        <w:t>O</w:t>
      </w:r>
      <w:r w:rsidRPr="00381E3F">
        <w:t xml:space="preserve">rdinary </w:t>
      </w:r>
      <w:r w:rsidR="0092227E">
        <w:t>L</w:t>
      </w:r>
      <w:r w:rsidRPr="00381E3F">
        <w:t xml:space="preserve">east </w:t>
      </w:r>
      <w:r w:rsidR="0092227E">
        <w:t>S</w:t>
      </w:r>
      <w:r w:rsidRPr="00381E3F">
        <w:t>quares (OLS) regression between the respondent</w:t>
      </w:r>
      <w:r w:rsidR="00F178A9">
        <w:t>’</w:t>
      </w:r>
      <w:r w:rsidRPr="00381E3F">
        <w:t xml:space="preserve">s </w:t>
      </w:r>
      <w:r w:rsidR="00F178A9">
        <w:t>‘</w:t>
      </w:r>
      <w:r w:rsidRPr="00381E3F">
        <w:t>capability</w:t>
      </w:r>
      <w:r w:rsidR="00F178A9">
        <w:t>’</w:t>
      </w:r>
      <w:r w:rsidRPr="00381E3F">
        <w:t xml:space="preserve"> (as represented by the number of questions they answered to indicate they had capability on the </w:t>
      </w:r>
      <w:r w:rsidR="00FF70EB">
        <w:t>i</w:t>
      </w:r>
      <w:r w:rsidRPr="00381E3F">
        <w:t>nternet) and their JSCI score produced a highly significant relationship.</w:t>
      </w:r>
      <w:r w:rsidRPr="00381E3F">
        <w:rPr>
          <w:rStyle w:val="FootnoteReference"/>
        </w:rPr>
        <w:footnoteReference w:id="43"/>
      </w:r>
      <w:r w:rsidRPr="00381E3F">
        <w:t xml:space="preserve"> </w:t>
      </w:r>
    </w:p>
    <w:p w14:paraId="582C7CD4" w14:textId="4A366C9F" w:rsidR="007E4203" w:rsidRPr="00381E3F" w:rsidRDefault="007E4203" w:rsidP="007E4203">
      <w:r w:rsidRPr="00381E3F">
        <w:t xml:space="preserve">Of more than 400,000 DAs undertaken in 2 years, only 441 people opted out across </w:t>
      </w:r>
      <w:r w:rsidR="00DC48B9">
        <w:t xml:space="preserve">the </w:t>
      </w:r>
      <w:r w:rsidRPr="00381E3F">
        <w:t xml:space="preserve">NEST and OES. Given this, administration of a separate </w:t>
      </w:r>
      <w:r>
        <w:t xml:space="preserve">DA would appear to </w:t>
      </w:r>
      <w:r w:rsidRPr="00381E3F">
        <w:t xml:space="preserve">outweigh its utility. Despite this, there may still be usefulness in building certain DA questions into the assessment framework as the safety net that it is designed to be. </w:t>
      </w:r>
    </w:p>
    <w:p w14:paraId="3DBDB27F" w14:textId="48457E1E" w:rsidR="007E4203" w:rsidRPr="00381E3F" w:rsidRDefault="007E4203" w:rsidP="007E4203">
      <w:r w:rsidRPr="00381E3F">
        <w:t xml:space="preserve">These findings are supported by further analysis by the </w:t>
      </w:r>
      <w:r w:rsidRPr="00381E3F">
        <w:rPr>
          <w:rFonts w:eastAsia="Times New Roman"/>
          <w:color w:val="000000"/>
        </w:rPr>
        <w:t>Data Policy and Analysis Section (Economics Branch) of the department. Researchers investigated the relationship between digital literacy, as measured by the DA and JSCI scores current at the time.</w:t>
      </w:r>
      <w:r w:rsidRPr="00381E3F">
        <w:t xml:space="preserve"> For analysis purposes, participants were placed into one of </w:t>
      </w:r>
      <w:r w:rsidR="00B754DF">
        <w:t>3</w:t>
      </w:r>
      <w:r w:rsidR="00B754DF" w:rsidRPr="00381E3F">
        <w:t xml:space="preserve"> </w:t>
      </w:r>
      <w:r w:rsidRPr="00381E3F">
        <w:t xml:space="preserve">groups labelled </w:t>
      </w:r>
      <w:r w:rsidR="00F178A9">
        <w:t>‘</w:t>
      </w:r>
      <w:r w:rsidRPr="00381E3F">
        <w:t>strong</w:t>
      </w:r>
      <w:r w:rsidR="00F178A9">
        <w:t>’</w:t>
      </w:r>
      <w:r w:rsidRPr="00381E3F">
        <w:t xml:space="preserve">, </w:t>
      </w:r>
      <w:r w:rsidR="00F178A9">
        <w:t>‘</w:t>
      </w:r>
      <w:r w:rsidRPr="00381E3F">
        <w:t>mixed</w:t>
      </w:r>
      <w:r w:rsidR="00F178A9">
        <w:t>’</w:t>
      </w:r>
      <w:r w:rsidRPr="00381E3F">
        <w:t xml:space="preserve"> or </w:t>
      </w:r>
      <w:r w:rsidR="00F178A9">
        <w:t>‘</w:t>
      </w:r>
      <w:r w:rsidRPr="00381E3F">
        <w:t>weak</w:t>
      </w:r>
      <w:r w:rsidR="00F178A9">
        <w:t>’</w:t>
      </w:r>
      <w:r w:rsidRPr="00381E3F">
        <w:t xml:space="preserve"> in relation to digital literacy, based on questionnaire responses. These groupings were then used to examine the relationship between digital literacy and JSCI score. Detail on assignment of participants is at Appendix </w:t>
      </w:r>
      <w:r w:rsidRPr="00381E3F">
        <w:fldChar w:fldCharType="begin"/>
      </w:r>
      <w:r w:rsidRPr="00381E3F">
        <w:instrText xml:space="preserve"> REF _Ref88837108 \r \h </w:instrText>
      </w:r>
      <w:r>
        <w:instrText xml:space="preserve"> \* MERGEFORMAT </w:instrText>
      </w:r>
      <w:r w:rsidRPr="00381E3F">
        <w:fldChar w:fldCharType="separate"/>
      </w:r>
      <w:r w:rsidR="009C2258">
        <w:t>0</w:t>
      </w:r>
      <w:r w:rsidRPr="00381E3F">
        <w:fldChar w:fldCharType="end"/>
      </w:r>
      <w:r w:rsidR="000116F7">
        <w:t>.</w:t>
      </w:r>
      <w:r w:rsidRPr="00381E3F">
        <w:t xml:space="preserve"> Between </w:t>
      </w:r>
      <w:r w:rsidRPr="00381E3F">
        <w:lastRenderedPageBreak/>
        <w:t>February 2020, when the revised DLA was implemented, and June 2020 there were 570,000 DAs completed nationwide. Approximately 90% of respondents completed the DA following their JSS, with others completing it as a stand</w:t>
      </w:r>
      <w:r w:rsidR="00F46F71">
        <w:t>alone</w:t>
      </w:r>
      <w:r w:rsidRPr="00381E3F">
        <w:t xml:space="preserve"> assessment online following the completion of their Job Plan and a small percentage completing it over the phone via the Digital Services Contact Centre (DSCC). </w:t>
      </w:r>
    </w:p>
    <w:p w14:paraId="3175980A" w14:textId="2FD324E8" w:rsidR="007E4203" w:rsidRPr="00381E3F" w:rsidRDefault="007E4203" w:rsidP="007E4203">
      <w:r w:rsidRPr="00381E3F">
        <w:t>The analysis found a statistically valid inverse relationship between a participant</w:t>
      </w:r>
      <w:r w:rsidR="00F178A9">
        <w:t>’</w:t>
      </w:r>
      <w:r w:rsidRPr="00381E3F">
        <w:t>s JSCI score and their level of digital literacy (as determined by the DA). Participants with low levels of digital literacy tended to have much higher</w:t>
      </w:r>
      <w:r>
        <w:t xml:space="preserve"> levels of disadvantage</w:t>
      </w:r>
      <w:r w:rsidRPr="00381E3F">
        <w:t xml:space="preserve"> </w:t>
      </w:r>
      <w:r>
        <w:t>(</w:t>
      </w:r>
      <w:r w:rsidRPr="00381E3F">
        <w:t>JSCI scores</w:t>
      </w:r>
      <w:r>
        <w:t>)</w:t>
      </w:r>
      <w:r w:rsidRPr="00381E3F">
        <w:t xml:space="preserve">. More detailed analysis was undertaken on several specific questions including frequency of internet access, number of devices used to access the internet, and regular access to the internet. </w:t>
      </w:r>
    </w:p>
    <w:p w14:paraId="075692AD" w14:textId="536D0C21" w:rsidR="007E4203" w:rsidRPr="00381E3F" w:rsidRDefault="007E4203" w:rsidP="007E4203">
      <w:r w:rsidRPr="00381E3F">
        <w:t xml:space="preserve">The majority of DA responses had a statistically significant relationship with the </w:t>
      </w:r>
      <w:r>
        <w:t>participant</w:t>
      </w:r>
      <w:r w:rsidR="00F178A9">
        <w:t>’</w:t>
      </w:r>
      <w:r>
        <w:t>s</w:t>
      </w:r>
      <w:r w:rsidRPr="00381E3F">
        <w:t xml:space="preserve"> JSCI score. </w:t>
      </w:r>
    </w:p>
    <w:p w14:paraId="1F459E90" w14:textId="08203406" w:rsidR="007E4203" w:rsidRPr="00381E3F" w:rsidRDefault="007E4203" w:rsidP="007E4203">
      <w:pPr>
        <w:pStyle w:val="Heading5"/>
        <w:rPr>
          <w:rFonts w:eastAsia="Calibri"/>
        </w:rPr>
      </w:pPr>
      <w:r w:rsidRPr="00381E3F">
        <w:rPr>
          <w:rFonts w:eastAsia="Calibri"/>
        </w:rPr>
        <w:t>Awareness and understanding of the DA</w:t>
      </w:r>
    </w:p>
    <w:p w14:paraId="4CE0B821" w14:textId="567872CA" w:rsidR="007E4203" w:rsidRPr="00381E3F" w:rsidRDefault="007E4203" w:rsidP="007E4203">
      <w:pPr>
        <w:rPr>
          <w:rFonts w:eastAsia="Calibri"/>
        </w:rPr>
      </w:pPr>
      <w:r w:rsidRPr="00381E3F">
        <w:rPr>
          <w:rFonts w:eastAsia="Calibri"/>
        </w:rPr>
        <w:t>The NEST evaluation has explored participant perceptions of digital literacy and the DA, and access to a digital environment.</w:t>
      </w:r>
    </w:p>
    <w:p w14:paraId="20363764" w14:textId="35F03582" w:rsidR="007E4203" w:rsidRPr="00381E3F" w:rsidRDefault="007E4203" w:rsidP="00BC5160">
      <w:pPr>
        <w:pStyle w:val="Heading5"/>
      </w:pPr>
      <w:r w:rsidRPr="00381E3F">
        <w:t>Participants have low recall of completing the DA</w:t>
      </w:r>
    </w:p>
    <w:p w14:paraId="5AF7AC87" w14:textId="77777777" w:rsidR="007E4203" w:rsidRPr="00381E3F" w:rsidRDefault="007E4203" w:rsidP="007E4203">
      <w:r w:rsidRPr="00381E3F">
        <w:t xml:space="preserve">Most participants in the NEST LS did not recall any kind of assessment of their digital skills. Even when shown examples of the questions they would have been asked as part of the assessment, few NEST LS participants remembered answering them. However, all participants reported that they would have found the questions easy to answer and felt that they were able to self-assess their digital skills. </w:t>
      </w:r>
    </w:p>
    <w:p w14:paraId="6AA28F88" w14:textId="38FDF581" w:rsidR="007E4203" w:rsidRPr="00381E3F" w:rsidRDefault="007E4203" w:rsidP="007E4203">
      <w:pPr>
        <w:pStyle w:val="Quotationstatement"/>
      </w:pPr>
      <w:r w:rsidRPr="00381E3F">
        <w:t>I don</w:t>
      </w:r>
      <w:r w:rsidR="00F178A9">
        <w:t>’</w:t>
      </w:r>
      <w:r w:rsidRPr="00381E3F">
        <w:t xml:space="preserve">t remember that </w:t>
      </w:r>
      <w:r w:rsidR="00F178A9">
        <w:t>‘</w:t>
      </w:r>
      <w:r w:rsidRPr="00381E3F">
        <w:t>how do you use the internet?</w:t>
      </w:r>
      <w:r w:rsidR="00D27F53">
        <w:t>’</w:t>
      </w:r>
      <w:r w:rsidRPr="00381E3F">
        <w:t xml:space="preserve">; I never did anything like that. […] yeah; it makes a kind of sense </w:t>
      </w:r>
      <w:r w:rsidRPr="006C5580">
        <w:t>[…]</w:t>
      </w:r>
      <w:r w:rsidRPr="00381E3F">
        <w:t xml:space="preserve"> </w:t>
      </w:r>
      <w:r w:rsidR="00011A57">
        <w:t xml:space="preserve">– </w:t>
      </w:r>
      <w:r w:rsidRPr="00381E3F">
        <w:t xml:space="preserve">that one makes sense: </w:t>
      </w:r>
      <w:r w:rsidR="00F178A9">
        <w:t>‘</w:t>
      </w:r>
      <w:r w:rsidRPr="00381E3F">
        <w:t>do you need help with the internet?</w:t>
      </w:r>
      <w:r w:rsidR="00D27F53">
        <w:t>’</w:t>
      </w:r>
      <w:r w:rsidR="00A333CC">
        <w:t xml:space="preserve"> </w:t>
      </w:r>
      <w:r w:rsidRPr="00381E3F">
        <w:t>– because there</w:t>
      </w:r>
      <w:r w:rsidR="00F178A9">
        <w:t>’</w:t>
      </w:r>
      <w:r w:rsidRPr="00381E3F">
        <w:t>s definitely people I know who don</w:t>
      </w:r>
      <w:r w:rsidR="00F178A9">
        <w:t>’</w:t>
      </w:r>
      <w:r w:rsidRPr="00381E3F">
        <w:t xml:space="preserve">t know how to use the internet at all. </w:t>
      </w:r>
    </w:p>
    <w:p w14:paraId="79694219" w14:textId="4246D3D8" w:rsidR="007E4203" w:rsidRPr="00381E3F" w:rsidRDefault="007E4203" w:rsidP="007E4203">
      <w:pPr>
        <w:pStyle w:val="Attribution"/>
      </w:pPr>
      <w:r w:rsidRPr="00381E3F">
        <w:t xml:space="preserve">NEST LS Wave 5, Digital Plus, </w:t>
      </w:r>
      <w:r w:rsidR="00D27F53">
        <w:t>I</w:t>
      </w:r>
      <w:r w:rsidRPr="00381E3F">
        <w:t>nterview</w:t>
      </w:r>
      <w:r w:rsidR="00D27F53">
        <w:t xml:space="preserve"> 1</w:t>
      </w:r>
    </w:p>
    <w:p w14:paraId="5619B649" w14:textId="00A87085" w:rsidR="007E4203" w:rsidRPr="00381E3F" w:rsidRDefault="007E4203" w:rsidP="007E4203">
      <w:r w:rsidRPr="00381E3F">
        <w:t xml:space="preserve">As this assessment was voluntary, there was some evidence of </w:t>
      </w:r>
      <w:r w:rsidR="00F178A9">
        <w:t>‘</w:t>
      </w:r>
      <w:r w:rsidRPr="00381E3F">
        <w:t>click through</w:t>
      </w:r>
      <w:r w:rsidR="00F178A9">
        <w:t>’</w:t>
      </w:r>
      <w:r w:rsidRPr="00381E3F">
        <w:t xml:space="preserve"> behaviour – where participants competent in a digital environment scan </w:t>
      </w:r>
      <w:r w:rsidR="0092227E">
        <w:t>pages and forms</w:t>
      </w:r>
      <w:r w:rsidRPr="00381E3F">
        <w:t xml:space="preserve"> and make choices about what requires a response to get to the end as quickly as possible.</w:t>
      </w:r>
    </w:p>
    <w:p w14:paraId="3372FC71" w14:textId="11A34FC4" w:rsidR="007E4203" w:rsidRPr="00381E3F" w:rsidRDefault="007E4203" w:rsidP="007E4203">
      <w:pPr>
        <w:pStyle w:val="NormalWeb"/>
        <w:spacing w:before="60" w:after="0"/>
      </w:pPr>
      <w:r w:rsidRPr="00381E3F">
        <w:rPr>
          <w:rFonts w:asciiTheme="minorHAnsi" w:eastAsia="SimSun" w:hAnsiTheme="minorHAnsi" w:cstheme="minorHAnsi"/>
          <w:sz w:val="22"/>
          <w:szCs w:val="20"/>
        </w:rPr>
        <w:t>The DA question</w:t>
      </w:r>
      <w:r>
        <w:rPr>
          <w:rFonts w:asciiTheme="minorHAnsi" w:eastAsia="SimSun" w:hAnsiTheme="minorHAnsi" w:cstheme="minorHAnsi"/>
          <w:sz w:val="22"/>
          <w:szCs w:val="20"/>
        </w:rPr>
        <w:t xml:space="preserve"> </w:t>
      </w:r>
      <w:r w:rsidRPr="00381E3F">
        <w:rPr>
          <w:rFonts w:asciiTheme="minorHAnsi" w:eastAsia="SimSun" w:hAnsiTheme="minorHAnsi" w:cstheme="minorHAnsi"/>
          <w:sz w:val="22"/>
          <w:szCs w:val="20"/>
        </w:rPr>
        <w:t>s</w:t>
      </w:r>
      <w:r>
        <w:rPr>
          <w:rFonts w:asciiTheme="minorHAnsi" w:eastAsia="SimSun" w:hAnsiTheme="minorHAnsi" w:cstheme="minorHAnsi"/>
          <w:sz w:val="22"/>
          <w:szCs w:val="20"/>
        </w:rPr>
        <w:t>ets</w:t>
      </w:r>
      <w:r w:rsidRPr="00381E3F">
        <w:rPr>
          <w:rFonts w:asciiTheme="minorHAnsi" w:eastAsia="SimSun" w:hAnsiTheme="minorHAnsi" w:cstheme="minorHAnsi"/>
          <w:sz w:val="22"/>
          <w:szCs w:val="20"/>
        </w:rPr>
        <w:t xml:space="preserve"> are at Appendix </w:t>
      </w:r>
      <w:r w:rsidRPr="00381E3F">
        <w:rPr>
          <w:rFonts w:asciiTheme="minorHAnsi" w:eastAsia="SimSun" w:hAnsiTheme="minorHAnsi" w:cstheme="minorHAnsi"/>
          <w:sz w:val="22"/>
          <w:szCs w:val="20"/>
        </w:rPr>
        <w:fldChar w:fldCharType="begin"/>
      </w:r>
      <w:r w:rsidRPr="00381E3F">
        <w:rPr>
          <w:rFonts w:asciiTheme="minorHAnsi" w:eastAsia="SimSun" w:hAnsiTheme="minorHAnsi" w:cstheme="minorHAnsi"/>
          <w:sz w:val="22"/>
          <w:szCs w:val="20"/>
        </w:rPr>
        <w:instrText xml:space="preserve"> REF _Ref88837147 \r \h  \* MERGEFORMAT </w:instrText>
      </w:r>
      <w:r w:rsidRPr="00381E3F">
        <w:rPr>
          <w:rFonts w:asciiTheme="minorHAnsi" w:eastAsia="SimSun" w:hAnsiTheme="minorHAnsi" w:cstheme="minorHAnsi"/>
          <w:sz w:val="22"/>
          <w:szCs w:val="20"/>
        </w:rPr>
      </w:r>
      <w:r w:rsidRPr="00381E3F">
        <w:rPr>
          <w:rFonts w:asciiTheme="minorHAnsi" w:eastAsia="SimSun" w:hAnsiTheme="minorHAnsi" w:cstheme="minorHAnsi"/>
          <w:sz w:val="22"/>
          <w:szCs w:val="20"/>
        </w:rPr>
        <w:fldChar w:fldCharType="separate"/>
      </w:r>
      <w:r w:rsidR="009C2258">
        <w:rPr>
          <w:rFonts w:asciiTheme="minorHAnsi" w:eastAsia="SimSun" w:hAnsiTheme="minorHAnsi" w:cstheme="minorHAnsi"/>
          <w:sz w:val="22"/>
          <w:szCs w:val="20"/>
        </w:rPr>
        <w:t>0</w:t>
      </w:r>
      <w:r w:rsidRPr="00381E3F">
        <w:rPr>
          <w:rFonts w:asciiTheme="minorHAnsi" w:eastAsia="SimSun" w:hAnsiTheme="minorHAnsi" w:cstheme="minorHAnsi"/>
          <w:sz w:val="22"/>
          <w:szCs w:val="20"/>
        </w:rPr>
        <w:fldChar w:fldCharType="end"/>
      </w:r>
      <w:r w:rsidRPr="00381E3F">
        <w:rPr>
          <w:rFonts w:asciiTheme="minorHAnsi" w:eastAsia="SimSun" w:hAnsiTheme="minorHAnsi" w:cstheme="minorHAnsi"/>
          <w:sz w:val="22"/>
          <w:szCs w:val="20"/>
        </w:rPr>
        <w:t>.</w:t>
      </w:r>
    </w:p>
    <w:p w14:paraId="5D4B406F" w14:textId="119E168D" w:rsidR="00D84EB4" w:rsidRDefault="00D84EB4">
      <w:pPr>
        <w:spacing w:after="160" w:line="259" w:lineRule="auto"/>
      </w:pPr>
      <w:r>
        <w:br w:type="page"/>
      </w:r>
    </w:p>
    <w:p w14:paraId="0282154E" w14:textId="49C4C732" w:rsidR="00FA06B5" w:rsidRPr="00FA06B5" w:rsidRDefault="00DB05E5" w:rsidP="002E04B6">
      <w:pPr>
        <w:pStyle w:val="Heading1"/>
        <w:numPr>
          <w:ilvl w:val="0"/>
          <w:numId w:val="40"/>
        </w:numPr>
      </w:pPr>
      <w:bookmarkStart w:id="531" w:name="_Toc110074437"/>
      <w:bookmarkStart w:id="532" w:name="_Toc124867163"/>
      <w:r>
        <w:lastRenderedPageBreak/>
        <w:t>D</w:t>
      </w:r>
      <w:r w:rsidR="00FA06B5" w:rsidRPr="00FA06B5">
        <w:t>igital Services</w:t>
      </w:r>
      <w:bookmarkEnd w:id="531"/>
      <w:bookmarkEnd w:id="532"/>
    </w:p>
    <w:p w14:paraId="5377F24E" w14:textId="168754C7" w:rsidR="00FA06B5" w:rsidRPr="00381E3F" w:rsidRDefault="00FA06B5" w:rsidP="00FA06B5">
      <w:r w:rsidRPr="00381E3F">
        <w:t xml:space="preserve">This chapter covers Digital Services (DS) in the NEST. It examines the DS caseload, their movement through DS, and their awareness and use of the available tools and services, including the Employment Fund (EF). Safeguards such as the </w:t>
      </w:r>
      <w:r w:rsidRPr="006C5580">
        <w:t>4 Month Digital Services Review</w:t>
      </w:r>
      <w:r w:rsidRPr="00381E3F">
        <w:t xml:space="preserve">, activation points (e.g. the 4 month </w:t>
      </w:r>
      <w:r w:rsidR="003565AA" w:rsidRPr="00381E3F">
        <w:t>activat</w:t>
      </w:r>
      <w:r w:rsidR="003565AA">
        <w:t>ion</w:t>
      </w:r>
      <w:r w:rsidRPr="00381E3F">
        <w:t xml:space="preserve"> requirement), and compliance in the digital environment are also discussed. The Points Based Activation System (PBAS) is covered in Chapter </w:t>
      </w:r>
      <w:r w:rsidRPr="00381E3F">
        <w:fldChar w:fldCharType="begin"/>
      </w:r>
      <w:r w:rsidRPr="00381E3F">
        <w:instrText xml:space="preserve"> REF _Ref87344535 \r \h  \* MERGEFORMAT </w:instrText>
      </w:r>
      <w:r w:rsidRPr="00381E3F">
        <w:fldChar w:fldCharType="separate"/>
      </w:r>
      <w:r w:rsidR="009C2258">
        <w:t>7</w:t>
      </w:r>
      <w:r w:rsidRPr="00381E3F">
        <w:fldChar w:fldCharType="end"/>
      </w:r>
      <w:r w:rsidRPr="00381E3F">
        <w:t>. It should be noted that a separate evaluation of Online Employment Services (OES) is currently under</w:t>
      </w:r>
      <w:r w:rsidR="00D00CD8">
        <w:t>way</w:t>
      </w:r>
      <w:r w:rsidRPr="00381E3F">
        <w:t>.</w:t>
      </w:r>
    </w:p>
    <w:p w14:paraId="3B97712E" w14:textId="54809FA2" w:rsidR="00FA06B5" w:rsidRPr="00381E3F" w:rsidRDefault="00FA06B5" w:rsidP="00FA06B5">
      <w:r w:rsidRPr="007E1488">
        <w:rPr>
          <w:i/>
          <w:iCs/>
        </w:rPr>
        <w:t xml:space="preserve">The </w:t>
      </w:r>
      <w:r w:rsidR="001B3AFE">
        <w:rPr>
          <w:i/>
          <w:iCs/>
        </w:rPr>
        <w:t>n</w:t>
      </w:r>
      <w:r w:rsidRPr="00381E3F">
        <w:rPr>
          <w:i/>
          <w:iCs/>
        </w:rPr>
        <w:t xml:space="preserve">ext </w:t>
      </w:r>
      <w:r w:rsidR="001B3AFE">
        <w:rPr>
          <w:i/>
          <w:iCs/>
        </w:rPr>
        <w:t>g</w:t>
      </w:r>
      <w:r w:rsidRPr="00381E3F">
        <w:rPr>
          <w:i/>
          <w:iCs/>
        </w:rPr>
        <w:t xml:space="preserve">eneration of </w:t>
      </w:r>
      <w:r w:rsidR="001B3AFE">
        <w:rPr>
          <w:i/>
          <w:iCs/>
        </w:rPr>
        <w:t>e</w:t>
      </w:r>
      <w:r w:rsidRPr="00381E3F">
        <w:rPr>
          <w:i/>
          <w:iCs/>
        </w:rPr>
        <w:t xml:space="preserve">mployment </w:t>
      </w:r>
      <w:r w:rsidR="001B3AFE">
        <w:rPr>
          <w:i/>
          <w:iCs/>
        </w:rPr>
        <w:t>s</w:t>
      </w:r>
      <w:r w:rsidRPr="00381E3F">
        <w:rPr>
          <w:i/>
          <w:iCs/>
        </w:rPr>
        <w:t>ervices</w:t>
      </w:r>
      <w:r w:rsidR="001B3AFE" w:rsidRPr="00F86BD5">
        <w:rPr>
          <w:i/>
          <w:iCs/>
        </w:rPr>
        <w:t>:</w:t>
      </w:r>
      <w:r w:rsidRPr="007E1488">
        <w:rPr>
          <w:i/>
          <w:iCs/>
        </w:rPr>
        <w:t xml:space="preserve"> discussion paper</w:t>
      </w:r>
      <w:r w:rsidRPr="00381E3F">
        <w:t>,</w:t>
      </w:r>
      <w:r w:rsidRPr="00381E3F">
        <w:rPr>
          <w:rStyle w:val="FootnoteReference"/>
        </w:rPr>
        <w:footnoteReference w:id="44"/>
      </w:r>
      <w:r w:rsidRPr="00381E3F">
        <w:t xml:space="preserve"> released in 2018, envisaged: </w:t>
      </w:r>
    </w:p>
    <w:p w14:paraId="3BDDD032" w14:textId="474E12BE" w:rsidR="00FA06B5" w:rsidRPr="00381E3F" w:rsidRDefault="00835AD4" w:rsidP="00FA06B5">
      <w:pPr>
        <w:pStyle w:val="Quotationstatement"/>
      </w:pPr>
      <w:r>
        <w:t xml:space="preserve">… </w:t>
      </w:r>
      <w:r w:rsidR="00FA06B5" w:rsidRPr="00381E3F">
        <w:t>an online service [that] could give job</w:t>
      </w:r>
      <w:r w:rsidR="00075FDF">
        <w:t xml:space="preserve"> </w:t>
      </w:r>
      <w:r w:rsidR="00FA06B5" w:rsidRPr="00381E3F">
        <w:t>ready job seekers greater responsibility for their job search efforts. These job seekers could be supported through improved online features and better integration with other services</w:t>
      </w:r>
      <w:r>
        <w:t xml:space="preserve"> </w:t>
      </w:r>
      <w:r w:rsidR="00FA06B5" w:rsidRPr="00381E3F">
        <w:t>…</w:t>
      </w:r>
      <w:r>
        <w:t xml:space="preserve"> </w:t>
      </w:r>
      <w:r w:rsidR="00FA06B5" w:rsidRPr="00381E3F">
        <w:t>The online service could help job seekers manage their career journey by providing access to the training, information and support that they need as they move between jobs. It could also provide the platform for individuals to engage in lifelong learning throughout their working life.</w:t>
      </w:r>
    </w:p>
    <w:p w14:paraId="4788E9E0" w14:textId="7E7FA457" w:rsidR="00FA06B5" w:rsidRPr="00381E3F" w:rsidRDefault="00FA06B5" w:rsidP="00FA06B5">
      <w:pPr>
        <w:spacing w:before="240"/>
      </w:pPr>
      <w:r w:rsidRPr="00381E3F">
        <w:t>The need for an online service increased with COVID-19. From mid-March 2020 a move to online income support applications and assessment for employment services was required to deal with the resulting high caseload numbers (</w:t>
      </w:r>
      <w:r>
        <w:fldChar w:fldCharType="begin"/>
      </w:r>
      <w:r>
        <w:instrText xml:space="preserve"> REF _Ref86400406 \h </w:instrText>
      </w:r>
      <w:r>
        <w:fldChar w:fldCharType="separate"/>
      </w:r>
      <w:r w:rsidR="009C2258" w:rsidRPr="00381E3F">
        <w:t xml:space="preserve">Figure </w:t>
      </w:r>
      <w:r w:rsidR="009C2258">
        <w:rPr>
          <w:noProof/>
        </w:rPr>
        <w:t>1</w:t>
      </w:r>
      <w:r w:rsidR="009C2258">
        <w:t>.</w:t>
      </w:r>
      <w:r w:rsidR="009C2258">
        <w:rPr>
          <w:noProof/>
        </w:rPr>
        <w:t>4</w:t>
      </w:r>
      <w:r>
        <w:fldChar w:fldCharType="end"/>
      </w:r>
      <w:r w:rsidRPr="00381E3F">
        <w:t xml:space="preserve">). </w:t>
      </w:r>
    </w:p>
    <w:p w14:paraId="6A811CCD" w14:textId="5FAD404A" w:rsidR="00FA06B5" w:rsidRPr="00FA06B5" w:rsidRDefault="00FA06B5" w:rsidP="002E04B6">
      <w:pPr>
        <w:pStyle w:val="Heading2"/>
        <w:numPr>
          <w:ilvl w:val="1"/>
          <w:numId w:val="40"/>
        </w:numPr>
      </w:pPr>
      <w:bookmarkStart w:id="533" w:name="_Toc110074438"/>
      <w:bookmarkStart w:id="534" w:name="_Toc124867164"/>
      <w:r w:rsidRPr="00FA06B5">
        <w:t>Service offer and eligibility</w:t>
      </w:r>
      <w:bookmarkEnd w:id="533"/>
      <w:bookmarkEnd w:id="534"/>
    </w:p>
    <w:p w14:paraId="486160B0" w14:textId="1931EC27" w:rsidR="00FA06B5" w:rsidRPr="00381E3F" w:rsidRDefault="00FA06B5" w:rsidP="00FA06B5">
      <w:r w:rsidRPr="00381E3F">
        <w:t>This section outlines the DS offer and eligibility for participation in NEST DS.</w:t>
      </w:r>
      <w:r w:rsidR="00DE673C">
        <w:t xml:space="preserve"> </w:t>
      </w:r>
      <w:r w:rsidRPr="00381E3F">
        <w:t>Digital participants are assisted through the jobactive/jobsearch website or app</w:t>
      </w:r>
      <w:r w:rsidR="00835AD4">
        <w:t>,</w:t>
      </w:r>
      <w:r w:rsidRPr="00381E3F">
        <w:t xml:space="preserve"> which has a two</w:t>
      </w:r>
      <w:r w:rsidR="006668F1">
        <w:t>fold</w:t>
      </w:r>
      <w:r w:rsidRPr="00381E3F">
        <w:t xml:space="preserve"> function:</w:t>
      </w:r>
    </w:p>
    <w:p w14:paraId="5AC726D0" w14:textId="54781FB1" w:rsidR="00FA06B5" w:rsidRPr="00381E3F" w:rsidRDefault="00FA06B5" w:rsidP="00FA06B5">
      <w:pPr>
        <w:pStyle w:val="Bullet1"/>
      </w:pPr>
      <w:r w:rsidRPr="00381E3F">
        <w:t xml:space="preserve">to provide a simple and convenient way for participants to manage their job search and/or points for </w:t>
      </w:r>
      <w:r w:rsidR="007B554D">
        <w:t>m</w:t>
      </w:r>
      <w:r w:rsidRPr="00381E3F">
        <w:t xml:space="preserve">utual </w:t>
      </w:r>
      <w:r w:rsidR="007B554D">
        <w:t>o</w:t>
      </w:r>
      <w:r w:rsidRPr="00381E3F">
        <w:t xml:space="preserve">bligation </w:t>
      </w:r>
      <w:r w:rsidR="007B554D">
        <w:t>r</w:t>
      </w:r>
      <w:r w:rsidRPr="00381E3F">
        <w:t>equirements (MORs) through a dashboard</w:t>
      </w:r>
    </w:p>
    <w:p w14:paraId="2528E277" w14:textId="77777777" w:rsidR="00FA06B5" w:rsidRPr="00381E3F" w:rsidRDefault="00FA06B5" w:rsidP="00FA06B5">
      <w:pPr>
        <w:pStyle w:val="Bullet1"/>
      </w:pPr>
      <w:r w:rsidRPr="00381E3F">
        <w:t>to provide tools and resources to help participants find work.</w:t>
      </w:r>
    </w:p>
    <w:p w14:paraId="2C84AE19" w14:textId="77777777" w:rsidR="00FA06B5" w:rsidRPr="00381E3F" w:rsidRDefault="00FA06B5" w:rsidP="00FA06B5">
      <w:r w:rsidRPr="00381E3F">
        <w:t>The website features include:</w:t>
      </w:r>
    </w:p>
    <w:p w14:paraId="7917B7C4" w14:textId="77777777" w:rsidR="00FA06B5" w:rsidRPr="00381E3F" w:rsidRDefault="00FA06B5" w:rsidP="00FA06B5">
      <w:pPr>
        <w:pStyle w:val="Bullet1"/>
      </w:pPr>
      <w:r w:rsidRPr="00381E3F">
        <w:t>the ability to agree to a Job Plan</w:t>
      </w:r>
    </w:p>
    <w:p w14:paraId="1DF1CD5F" w14:textId="77777777" w:rsidR="00FA06B5" w:rsidRPr="00381E3F" w:rsidRDefault="00FA06B5" w:rsidP="00FA06B5">
      <w:pPr>
        <w:pStyle w:val="Bullet1"/>
      </w:pPr>
      <w:r w:rsidRPr="00381E3F">
        <w:t>job search reporting</w:t>
      </w:r>
      <w:r>
        <w:t xml:space="preserve"> functionality</w:t>
      </w:r>
    </w:p>
    <w:p w14:paraId="60607007" w14:textId="7B2C387C" w:rsidR="00FA06B5" w:rsidRPr="00381E3F" w:rsidRDefault="00FA06B5" w:rsidP="00FA06B5">
      <w:pPr>
        <w:pStyle w:val="Bullet1"/>
      </w:pPr>
      <w:r w:rsidRPr="00381E3F">
        <w:t xml:space="preserve">resources and instructional videos on topics including training and compliance, </w:t>
      </w:r>
      <w:r w:rsidR="008750FA">
        <w:t xml:space="preserve">and </w:t>
      </w:r>
      <w:r w:rsidRPr="00381E3F">
        <w:t>searching and applying for jobs</w:t>
      </w:r>
    </w:p>
    <w:p w14:paraId="6EB6B76C" w14:textId="77777777" w:rsidR="00FA06B5" w:rsidRPr="00381E3F" w:rsidRDefault="00FA06B5" w:rsidP="00FA06B5">
      <w:pPr>
        <w:pStyle w:val="Bullet1"/>
      </w:pPr>
      <w:r>
        <w:t xml:space="preserve">the ability to </w:t>
      </w:r>
      <w:r w:rsidRPr="00381E3F">
        <w:t>creat</w:t>
      </w:r>
      <w:r>
        <w:t>e</w:t>
      </w:r>
      <w:r w:rsidRPr="00381E3F">
        <w:t xml:space="preserve"> a Career Profile</w:t>
      </w:r>
    </w:p>
    <w:p w14:paraId="72A7A63D" w14:textId="77777777" w:rsidR="00FA06B5" w:rsidRPr="00381E3F" w:rsidRDefault="00FA06B5" w:rsidP="00FA06B5">
      <w:pPr>
        <w:pStyle w:val="Bullet1"/>
      </w:pPr>
      <w:r>
        <w:t xml:space="preserve">the ability to </w:t>
      </w:r>
      <w:r w:rsidRPr="00381E3F">
        <w:t>set</w:t>
      </w:r>
      <w:r>
        <w:t xml:space="preserve"> </w:t>
      </w:r>
      <w:r w:rsidRPr="00381E3F">
        <w:t xml:space="preserve">up job alerts </w:t>
      </w:r>
    </w:p>
    <w:p w14:paraId="24A163AE" w14:textId="77777777" w:rsidR="00FA06B5" w:rsidRPr="00381E3F" w:rsidRDefault="00FA06B5" w:rsidP="00FA06B5">
      <w:pPr>
        <w:pStyle w:val="Bullet1"/>
      </w:pPr>
      <w:r w:rsidRPr="00381E3F">
        <w:t xml:space="preserve">interview and </w:t>
      </w:r>
      <w:r w:rsidRPr="00381E3F">
        <w:rPr>
          <w:color w:val="000000" w:themeColor="text1"/>
        </w:rPr>
        <w:t>résumé</w:t>
      </w:r>
      <w:r w:rsidRPr="00381E3F">
        <w:t xml:space="preserve"> advice. </w:t>
      </w:r>
    </w:p>
    <w:p w14:paraId="0082CE33" w14:textId="3868C0CC" w:rsidR="00FA06B5" w:rsidRPr="00381E3F" w:rsidRDefault="00B562A6" w:rsidP="00FA06B5">
      <w:r>
        <w:t xml:space="preserve">Detail on the NEST DS policy is </w:t>
      </w:r>
      <w:r w:rsidRPr="006C5580">
        <w:t>at</w:t>
      </w:r>
      <w:r w:rsidR="007E1488">
        <w:t xml:space="preserve"> Section</w:t>
      </w:r>
      <w:r w:rsidRPr="006C5580">
        <w:t xml:space="preserve"> </w:t>
      </w:r>
      <w:r w:rsidR="00FA06B5" w:rsidRPr="00604A2B">
        <w:fldChar w:fldCharType="begin"/>
      </w:r>
      <w:r w:rsidR="00FA06B5" w:rsidRPr="0050421D">
        <w:instrText xml:space="preserve"> REF _Ref86412210 \r \h  \* MERGEFORMAT </w:instrText>
      </w:r>
      <w:r w:rsidR="00FA06B5" w:rsidRPr="00604A2B">
        <w:fldChar w:fldCharType="separate"/>
      </w:r>
      <w:r w:rsidR="009C2258">
        <w:t>1.3.2</w:t>
      </w:r>
      <w:r w:rsidR="00FA06B5" w:rsidRPr="00604A2B">
        <w:fldChar w:fldCharType="end"/>
      </w:r>
      <w:r>
        <w:t>.</w:t>
      </w:r>
      <w:r w:rsidR="00FA06B5" w:rsidRPr="00381E3F">
        <w:t xml:space="preserve"> As DS </w:t>
      </w:r>
      <w:r>
        <w:t>evolved</w:t>
      </w:r>
      <w:r w:rsidR="00FA06B5" w:rsidRPr="00381E3F">
        <w:t>, it became apparent that D</w:t>
      </w:r>
      <w:r>
        <w:t xml:space="preserve">igital </w:t>
      </w:r>
      <w:r w:rsidR="00FA06B5" w:rsidRPr="00381E3F">
        <w:t>F</w:t>
      </w:r>
      <w:r>
        <w:t>irst (DF)</w:t>
      </w:r>
      <w:r w:rsidR="00FA06B5" w:rsidRPr="00381E3F">
        <w:t xml:space="preserve"> participants could benefit from some of the services and assistance provided to D</w:t>
      </w:r>
      <w:r>
        <w:t xml:space="preserve">igital </w:t>
      </w:r>
      <w:r w:rsidR="00FA06B5" w:rsidRPr="00381E3F">
        <w:t>P</w:t>
      </w:r>
      <w:r>
        <w:t>lus (DP)</w:t>
      </w:r>
      <w:r w:rsidR="00FA06B5" w:rsidRPr="00381E3F">
        <w:t xml:space="preserve"> participants (e.g. access to</w:t>
      </w:r>
      <w:r w:rsidR="008B07A8">
        <w:t xml:space="preserve"> the</w:t>
      </w:r>
      <w:r w:rsidR="00FA06B5" w:rsidRPr="00381E3F">
        <w:t xml:space="preserve"> EF and training). A decision was made to provide this assistance as required, </w:t>
      </w:r>
      <w:r w:rsidR="00FA06B5" w:rsidRPr="006C5580">
        <w:t>irrespective</w:t>
      </w:r>
      <w:r w:rsidR="00FA06B5" w:rsidRPr="00381E3F">
        <w:t xml:space="preserve"> of the initial DS allocation. Therefore, the Digital Services Contact Centre </w:t>
      </w:r>
      <w:r w:rsidR="00FA06B5" w:rsidRPr="00381E3F">
        <w:lastRenderedPageBreak/>
        <w:t xml:space="preserve">(DSCC) can move participants in DF who would benefit from augmented services available in DP. This means that in practice, there is now no real difference between the DF and DP service offering. </w:t>
      </w:r>
    </w:p>
    <w:p w14:paraId="352D2191" w14:textId="19863C5F" w:rsidR="00FA06B5" w:rsidRPr="00381E3F" w:rsidRDefault="00FA06B5" w:rsidP="002E04B6">
      <w:pPr>
        <w:pStyle w:val="Heading3"/>
        <w:numPr>
          <w:ilvl w:val="2"/>
          <w:numId w:val="40"/>
        </w:numPr>
      </w:pPr>
      <w:bookmarkStart w:id="535" w:name="_Toc110074439"/>
      <w:bookmarkStart w:id="536" w:name="_Toc124867165"/>
      <w:r w:rsidRPr="00381E3F">
        <w:t>Eligibility criteria for NEST Digital</w:t>
      </w:r>
      <w:bookmarkEnd w:id="535"/>
      <w:r w:rsidR="00E3742F">
        <w:t xml:space="preserve"> Services</w:t>
      </w:r>
      <w:bookmarkEnd w:id="536"/>
    </w:p>
    <w:p w14:paraId="1F6D8382" w14:textId="6418132F" w:rsidR="00FA06B5" w:rsidRPr="00381E3F" w:rsidRDefault="00FA06B5" w:rsidP="00FA06B5">
      <w:pPr>
        <w:rPr>
          <w:lang w:val="en"/>
        </w:rPr>
      </w:pPr>
      <w:r w:rsidRPr="00381E3F">
        <w:rPr>
          <w:rFonts w:cstheme="minorHAnsi"/>
        </w:rPr>
        <w:t>To be eligible for NEST DS, a participant must:</w:t>
      </w:r>
    </w:p>
    <w:p w14:paraId="475ACA4F" w14:textId="77777777" w:rsidR="00FA06B5" w:rsidRPr="00381E3F" w:rsidRDefault="00FA06B5" w:rsidP="00FA06B5">
      <w:pPr>
        <w:pStyle w:val="Bullet1"/>
      </w:pPr>
      <w:r w:rsidRPr="00381E3F">
        <w:t>live in a NEST trial region</w:t>
      </w:r>
    </w:p>
    <w:p w14:paraId="0110241D" w14:textId="569D641F" w:rsidR="00FA06B5" w:rsidRPr="00381E3F" w:rsidRDefault="00FA06B5" w:rsidP="00FA06B5">
      <w:pPr>
        <w:pStyle w:val="Bullet1"/>
      </w:pPr>
      <w:r w:rsidRPr="00381E3F">
        <w:t xml:space="preserve">have a low to moderate </w:t>
      </w:r>
      <w:r w:rsidR="00953668" w:rsidRPr="00381E3F">
        <w:t xml:space="preserve">Job Seeker Classification Instrument </w:t>
      </w:r>
      <w:r w:rsidR="00953668">
        <w:t>(</w:t>
      </w:r>
      <w:r w:rsidRPr="00381E3F">
        <w:t>JSCI</w:t>
      </w:r>
      <w:r w:rsidR="00953668">
        <w:t>) score</w:t>
      </w:r>
      <w:r w:rsidRPr="00381E3F">
        <w:t xml:space="preserve"> </w:t>
      </w:r>
    </w:p>
    <w:p w14:paraId="63461B70" w14:textId="77777777" w:rsidR="00FA06B5" w:rsidRPr="00381E3F" w:rsidRDefault="00FA06B5" w:rsidP="00FA06B5">
      <w:pPr>
        <w:pStyle w:val="Bullet1"/>
      </w:pPr>
      <w:r w:rsidRPr="00381E3F">
        <w:t>be registered in the Employment Services System (ESS) with an email address or a mobile phone number</w:t>
      </w:r>
    </w:p>
    <w:p w14:paraId="13978CA8" w14:textId="77777777" w:rsidR="00FA06B5" w:rsidRPr="00381E3F" w:rsidRDefault="00FA06B5" w:rsidP="00FA06B5">
      <w:pPr>
        <w:pStyle w:val="Bullet1"/>
      </w:pPr>
      <w:r w:rsidRPr="00381E3F">
        <w:t>be newly registered with Services Australia or transferred from their employment services provider</w:t>
      </w:r>
    </w:p>
    <w:p w14:paraId="37FBB65D" w14:textId="34BCE108" w:rsidR="00FA06B5" w:rsidRPr="00381E3F" w:rsidRDefault="00FA06B5" w:rsidP="00FA06B5">
      <w:pPr>
        <w:pStyle w:val="Bullet1"/>
      </w:pPr>
      <w:r w:rsidRPr="00381E3F">
        <w:t>be on an activity</w:t>
      </w:r>
      <w:r w:rsidR="003F2BBF">
        <w:t>-</w:t>
      </w:r>
      <w:r w:rsidRPr="00381E3F">
        <w:t>tested income support payment</w:t>
      </w:r>
      <w:r w:rsidR="001E152B">
        <w:t>.</w:t>
      </w:r>
    </w:p>
    <w:p w14:paraId="4E8FE381" w14:textId="0AA4E205" w:rsidR="00FA06B5" w:rsidRPr="00381E3F" w:rsidRDefault="00FA06B5" w:rsidP="00FA06B5">
      <w:r w:rsidRPr="00381E3F">
        <w:t>NEST providers can also refer participants to DS based on their own assessment.</w:t>
      </w:r>
    </w:p>
    <w:p w14:paraId="01179DEA" w14:textId="77777777" w:rsidR="00FA06B5" w:rsidRPr="00381E3F" w:rsidRDefault="00FA06B5" w:rsidP="00FA06B5">
      <w:pPr>
        <w:pStyle w:val="Heading4"/>
      </w:pPr>
      <w:r w:rsidRPr="00381E3F">
        <w:t>Maximum time in service</w:t>
      </w:r>
    </w:p>
    <w:p w14:paraId="0211C984" w14:textId="1851509F" w:rsidR="00FA06B5" w:rsidRPr="00381E3F" w:rsidRDefault="00FA06B5" w:rsidP="00FA06B5">
      <w:r w:rsidRPr="00381E3F">
        <w:t>Under the servicing arrangements in place at the time this report was written</w:t>
      </w:r>
      <w:r w:rsidR="005D42D6">
        <w:t>,</w:t>
      </w:r>
      <w:r w:rsidRPr="00381E3F">
        <w:t xml:space="preserve"> there is no specified period for participants to remain in DS. Participants remain in DS while the level of servicing is appropriate and suitable to their circumstances. Regular reassessments (through a range of safeguards) </w:t>
      </w:r>
      <w:r>
        <w:t xml:space="preserve">are designed to </w:t>
      </w:r>
      <w:r w:rsidRPr="00381E3F">
        <w:t>confirm that digital servicing remains suitable, including where there is a change in a participant</w:t>
      </w:r>
      <w:r w:rsidR="00F178A9">
        <w:t>’</w:t>
      </w:r>
      <w:r w:rsidRPr="00381E3F">
        <w:t>s circumstances. Triggers for reassessment include when a participant:</w:t>
      </w:r>
    </w:p>
    <w:p w14:paraId="7F6C8692" w14:textId="77777777" w:rsidR="00FA06B5" w:rsidRPr="00381E3F" w:rsidRDefault="00FA06B5" w:rsidP="00FA06B5">
      <w:pPr>
        <w:pStyle w:val="Bullet1"/>
      </w:pPr>
      <w:r w:rsidRPr="00381E3F">
        <w:t>reaches a certain length of time in service</w:t>
      </w:r>
    </w:p>
    <w:p w14:paraId="01738E88" w14:textId="77777777" w:rsidR="00FA06B5" w:rsidRPr="00381E3F" w:rsidRDefault="00FA06B5" w:rsidP="00FA06B5">
      <w:pPr>
        <w:pStyle w:val="Bullet1"/>
      </w:pPr>
      <w:r w:rsidRPr="00381E3F">
        <w:t>is not effectively self-managing their MORs</w:t>
      </w:r>
    </w:p>
    <w:p w14:paraId="492FA988" w14:textId="77777777" w:rsidR="00FA06B5" w:rsidRPr="00381E3F" w:rsidRDefault="00FA06B5" w:rsidP="00FA06B5">
      <w:pPr>
        <w:pStyle w:val="Bullet1"/>
      </w:pPr>
      <w:r w:rsidRPr="00381E3F">
        <w:t>has a change in circumstances</w:t>
      </w:r>
      <w:r>
        <w:t xml:space="preserve"> affecting their JSCI</w:t>
      </w:r>
    </w:p>
    <w:p w14:paraId="4487B41A" w14:textId="77777777" w:rsidR="00FA06B5" w:rsidRPr="00381E3F" w:rsidRDefault="00FA06B5" w:rsidP="00FA06B5">
      <w:pPr>
        <w:pStyle w:val="Bullet1"/>
      </w:pPr>
      <w:r w:rsidRPr="00381E3F">
        <w:t>requests a reassessment.</w:t>
      </w:r>
    </w:p>
    <w:p w14:paraId="25152BC1" w14:textId="77777777" w:rsidR="00FA06B5" w:rsidRPr="00381E3F" w:rsidRDefault="00FA06B5" w:rsidP="00FA06B5">
      <w:pPr>
        <w:spacing w:before="240"/>
      </w:pPr>
      <w:r w:rsidRPr="00381E3F">
        <w:t xml:space="preserve">Participants can also choose to move from DS to receive face-to-face provider servicing at any time. </w:t>
      </w:r>
    </w:p>
    <w:p w14:paraId="383C4A94" w14:textId="18050847" w:rsidR="00FA06B5" w:rsidRPr="00381E3F" w:rsidRDefault="00FA06B5" w:rsidP="002E04B6">
      <w:pPr>
        <w:pStyle w:val="Heading2"/>
        <w:numPr>
          <w:ilvl w:val="1"/>
          <w:numId w:val="40"/>
        </w:numPr>
      </w:pPr>
      <w:bookmarkStart w:id="537" w:name="_Toc110074440"/>
      <w:bookmarkStart w:id="538" w:name="_Ref110075646"/>
      <w:bookmarkStart w:id="539" w:name="_Ref121564870"/>
      <w:bookmarkStart w:id="540" w:name="_Toc124867166"/>
      <w:r w:rsidRPr="00381E3F">
        <w:t>Caseload analysis and changes over time</w:t>
      </w:r>
      <w:bookmarkEnd w:id="537"/>
      <w:bookmarkEnd w:id="538"/>
      <w:bookmarkEnd w:id="539"/>
      <w:bookmarkEnd w:id="540"/>
    </w:p>
    <w:p w14:paraId="7C05E3D5" w14:textId="00AF8336" w:rsidR="00FA06B5" w:rsidRPr="00381E3F" w:rsidRDefault="00FA06B5" w:rsidP="00FA06B5">
      <w:pPr>
        <w:shd w:val="clear" w:color="auto" w:fill="FFFFFF" w:themeFill="background1"/>
      </w:pPr>
      <w:r w:rsidRPr="00381E3F">
        <w:t>This section examines the DS cohort and how it has changed over time (information about the overall NEST caseload is in</w:t>
      </w:r>
      <w:r w:rsidR="00F31CA1" w:rsidRPr="00F31CA1">
        <w:t xml:space="preserve"> </w:t>
      </w:r>
      <w:r w:rsidR="00F31CA1" w:rsidRPr="00381E3F">
        <w:t>Chapter</w:t>
      </w:r>
      <w:r w:rsidR="00F31CA1">
        <w:t xml:space="preserve"> </w:t>
      </w:r>
      <w:r w:rsidR="00F31CA1">
        <w:fldChar w:fldCharType="begin"/>
      </w:r>
      <w:r w:rsidR="00F31CA1">
        <w:instrText xml:space="preserve"> REF _Ref86225042 \r \h </w:instrText>
      </w:r>
      <w:r w:rsidR="00F31CA1">
        <w:fldChar w:fldCharType="separate"/>
      </w:r>
      <w:r w:rsidR="009C2258">
        <w:t>3</w:t>
      </w:r>
      <w:r w:rsidR="00F31CA1">
        <w:fldChar w:fldCharType="end"/>
      </w:r>
      <w:r w:rsidRPr="00381E3F">
        <w:t xml:space="preserve"> and information about the Enhanced Services (ES) caseload is in Chapter </w:t>
      </w:r>
      <w:r w:rsidR="00F31CA1">
        <w:fldChar w:fldCharType="begin"/>
      </w:r>
      <w:r w:rsidR="00F31CA1">
        <w:instrText xml:space="preserve"> REF _Ref93486287 \r \h </w:instrText>
      </w:r>
      <w:r w:rsidR="00F31CA1">
        <w:fldChar w:fldCharType="separate"/>
      </w:r>
      <w:r w:rsidR="009C2258">
        <w:t>6</w:t>
      </w:r>
      <w:r w:rsidR="00F31CA1">
        <w:fldChar w:fldCharType="end"/>
      </w:r>
      <w:r w:rsidRPr="00381E3F">
        <w:t>. This analysis defines the DS cohort as participants who have signed a Job Plan and therefore commenced in DS.</w:t>
      </w:r>
    </w:p>
    <w:p w14:paraId="09025AF1" w14:textId="064743B4" w:rsidR="00FA06B5" w:rsidRPr="00381E3F" w:rsidRDefault="00FA06B5" w:rsidP="002E04B6">
      <w:pPr>
        <w:pStyle w:val="Heading3"/>
        <w:numPr>
          <w:ilvl w:val="2"/>
          <w:numId w:val="40"/>
        </w:numPr>
      </w:pPr>
      <w:bookmarkStart w:id="541" w:name="_Toc124867167"/>
      <w:r w:rsidRPr="00381E3F">
        <w:t>Changes in the NEST caseload</w:t>
      </w:r>
      <w:bookmarkEnd w:id="541"/>
    </w:p>
    <w:p w14:paraId="3A678D11" w14:textId="500AECAD" w:rsidR="00FA06B5" w:rsidRPr="00381E3F" w:rsidRDefault="00F31CA1" w:rsidP="00FA06B5">
      <w:pPr>
        <w:shd w:val="clear" w:color="auto" w:fill="FFFFFF" w:themeFill="background1"/>
      </w:pPr>
      <w:r>
        <w:fldChar w:fldCharType="begin"/>
      </w:r>
      <w:r>
        <w:instrText xml:space="preserve"> REF _Ref115956993 \h </w:instrText>
      </w:r>
      <w:r>
        <w:fldChar w:fldCharType="separate"/>
      </w:r>
      <w:r w:rsidR="009C2258" w:rsidRPr="00381E3F">
        <w:t xml:space="preserve">Table </w:t>
      </w:r>
      <w:r w:rsidR="009C2258">
        <w:rPr>
          <w:noProof/>
        </w:rPr>
        <w:t>5</w:t>
      </w:r>
      <w:r w:rsidR="009C2258">
        <w:t>.</w:t>
      </w:r>
      <w:r w:rsidR="009C2258">
        <w:rPr>
          <w:noProof/>
        </w:rPr>
        <w:t>1</w:t>
      </w:r>
      <w:r>
        <w:fldChar w:fldCharType="end"/>
      </w:r>
      <w:r w:rsidR="00FA06B5" w:rsidRPr="00381E3F">
        <w:t xml:space="preserve"> shows how the </w:t>
      </w:r>
      <w:r w:rsidR="00FA06B5">
        <w:t xml:space="preserve">overall </w:t>
      </w:r>
      <w:r w:rsidR="00FA06B5" w:rsidRPr="00381E3F">
        <w:t xml:space="preserve">NEST caseload and the DS component have changed over time, following COVID-19 lockdowns and the subsequent partial recovery. The most notable changes are in the relative sizes of the DS and ES caseloads. </w:t>
      </w:r>
    </w:p>
    <w:p w14:paraId="319BA3E3" w14:textId="34DDFDB7" w:rsidR="00FA06B5" w:rsidRPr="00381E3F" w:rsidRDefault="00FA06B5" w:rsidP="00FA06B5">
      <w:pPr>
        <w:shd w:val="clear" w:color="auto" w:fill="FFFFFF" w:themeFill="background1"/>
      </w:pPr>
      <w:r w:rsidRPr="00381E3F">
        <w:t>The COVID-19 related inflow into services peaked in June 2020. Most of these participants were previously employed. This means they are more likely to be suitable for DS than those participants who were on the NEST caseload in December 2019. As a result, the DS caseload more than doubled between December 2019 and July 2020. Other factors affected this change</w:t>
      </w:r>
      <w:r w:rsidR="005E00F2">
        <w:t>,</w:t>
      </w:r>
      <w:r w:rsidRPr="00381E3F">
        <w:t xml:space="preserve"> including caseload transition and provider behaviour (Section </w:t>
      </w:r>
      <w:r w:rsidRPr="00381E3F">
        <w:fldChar w:fldCharType="begin"/>
      </w:r>
      <w:r w:rsidRPr="00381E3F">
        <w:instrText xml:space="preserve"> REF _Ref88837286 \n \h </w:instrText>
      </w:r>
      <w:r>
        <w:instrText xml:space="preserve"> \* MERGEFORMAT </w:instrText>
      </w:r>
      <w:r w:rsidRPr="00381E3F">
        <w:fldChar w:fldCharType="separate"/>
      </w:r>
      <w:r w:rsidR="009C2258">
        <w:t>3.2</w:t>
      </w:r>
      <w:r w:rsidRPr="00381E3F">
        <w:fldChar w:fldCharType="end"/>
      </w:r>
      <w:r w:rsidRPr="00381E3F">
        <w:t>).</w:t>
      </w:r>
    </w:p>
    <w:p w14:paraId="3AEB05B8" w14:textId="1BCC9C85" w:rsidR="00FA06B5" w:rsidRPr="00381E3F" w:rsidRDefault="00FA06B5" w:rsidP="00FA06B5">
      <w:pPr>
        <w:pStyle w:val="Caption"/>
      </w:pPr>
      <w:bookmarkStart w:id="542" w:name="_Ref115956993"/>
      <w:bookmarkStart w:id="543" w:name="_Toc110074590"/>
      <w:bookmarkStart w:id="544" w:name="_Toc116314714"/>
      <w:bookmarkStart w:id="545" w:name="_Toc122558553"/>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542"/>
      <w:r w:rsidRPr="00381E3F">
        <w:t xml:space="preserve"> NEST caseload, December 2019 to June 2021 (</w:t>
      </w:r>
      <w:r w:rsidR="00E75908">
        <w:t>number</w:t>
      </w:r>
      <w:r w:rsidRPr="00381E3F">
        <w:t xml:space="preserve"> and %)</w:t>
      </w:r>
      <w:bookmarkEnd w:id="543"/>
      <w:bookmarkEnd w:id="544"/>
      <w:bookmarkEnd w:id="545"/>
    </w:p>
    <w:tbl>
      <w:tblPr>
        <w:tblStyle w:val="DESE"/>
        <w:tblW w:w="9639"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3119"/>
        <w:gridCol w:w="1843"/>
        <w:gridCol w:w="1417"/>
        <w:gridCol w:w="1838"/>
        <w:gridCol w:w="1422"/>
      </w:tblGrid>
      <w:tr w:rsidR="00FA06B5" w:rsidRPr="00381E3F" w14:paraId="26C15CBD"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119" w:type="dxa"/>
            <w:shd w:val="clear" w:color="auto" w:fill="404040" w:themeFill="text1" w:themeFillTint="BF"/>
            <w:noWrap/>
            <w:tcMar>
              <w:top w:w="28" w:type="dxa"/>
              <w:bottom w:w="28" w:type="dxa"/>
            </w:tcMar>
            <w:hideMark/>
          </w:tcPr>
          <w:p w14:paraId="65473DE8" w14:textId="77777777" w:rsidR="00FA06B5" w:rsidRPr="00B93087" w:rsidRDefault="00FA06B5" w:rsidP="00F31CA1">
            <w:pPr>
              <w:keepNext/>
              <w:keepLines/>
              <w:spacing w:before="0" w:beforeAutospacing="0" w:after="0" w:afterAutospacing="0"/>
              <w:rPr>
                <w:rFonts w:eastAsia="Times New Roman" w:cstheme="minorHAnsi"/>
                <w:b/>
                <w:bCs/>
                <w:sz w:val="20"/>
                <w:szCs w:val="20"/>
              </w:rPr>
            </w:pPr>
            <w:r w:rsidRPr="00B93087">
              <w:rPr>
                <w:rFonts w:eastAsia="Times New Roman" w:cstheme="minorHAnsi"/>
                <w:b/>
                <w:bCs/>
                <w:color w:val="112277"/>
                <w:sz w:val="20"/>
                <w:szCs w:val="20"/>
              </w:rPr>
              <w:t> </w:t>
            </w:r>
            <w:r w:rsidRPr="00B93087">
              <w:rPr>
                <w:rFonts w:eastAsia="Times New Roman" w:cstheme="minorHAnsi"/>
                <w:b/>
                <w:bCs/>
                <w:sz w:val="20"/>
                <w:szCs w:val="20"/>
              </w:rPr>
              <w:t xml:space="preserve">Service </w:t>
            </w:r>
          </w:p>
        </w:tc>
        <w:tc>
          <w:tcPr>
            <w:tcW w:w="1843" w:type="dxa"/>
            <w:shd w:val="clear" w:color="auto" w:fill="404040" w:themeFill="text1" w:themeFillTint="BF"/>
            <w:noWrap/>
            <w:tcMar>
              <w:top w:w="28" w:type="dxa"/>
              <w:bottom w:w="28" w:type="dxa"/>
            </w:tcMar>
            <w:hideMark/>
          </w:tcPr>
          <w:p w14:paraId="791ED3DB" w14:textId="77777777" w:rsidR="00FA06B5" w:rsidRPr="00B93087" w:rsidRDefault="00FA06B5" w:rsidP="00F31CA1">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B93087">
              <w:rPr>
                <w:rFonts w:eastAsia="Times New Roman" w:cstheme="minorHAnsi"/>
                <w:b/>
                <w:bCs/>
                <w:sz w:val="20"/>
                <w:szCs w:val="20"/>
              </w:rPr>
              <w:t>31 December 2019</w:t>
            </w:r>
          </w:p>
        </w:tc>
        <w:tc>
          <w:tcPr>
            <w:tcW w:w="1417" w:type="dxa"/>
            <w:shd w:val="clear" w:color="auto" w:fill="404040" w:themeFill="text1" w:themeFillTint="BF"/>
            <w:noWrap/>
            <w:tcMar>
              <w:top w:w="28" w:type="dxa"/>
              <w:bottom w:w="28" w:type="dxa"/>
            </w:tcMar>
            <w:hideMark/>
          </w:tcPr>
          <w:p w14:paraId="2EB26BF3" w14:textId="77777777" w:rsidR="00FA06B5" w:rsidRPr="00B93087" w:rsidRDefault="00FA06B5" w:rsidP="00F31CA1">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B93087">
              <w:rPr>
                <w:rFonts w:eastAsia="Times New Roman" w:cstheme="minorHAnsi"/>
                <w:b/>
                <w:bCs/>
                <w:sz w:val="20"/>
                <w:szCs w:val="20"/>
              </w:rPr>
              <w:t>30 June 2020</w:t>
            </w:r>
          </w:p>
        </w:tc>
        <w:tc>
          <w:tcPr>
            <w:tcW w:w="1838" w:type="dxa"/>
            <w:shd w:val="clear" w:color="auto" w:fill="404040" w:themeFill="text1" w:themeFillTint="BF"/>
            <w:noWrap/>
            <w:tcMar>
              <w:top w:w="28" w:type="dxa"/>
              <w:bottom w:w="28" w:type="dxa"/>
            </w:tcMar>
            <w:hideMark/>
          </w:tcPr>
          <w:p w14:paraId="0DE418A1" w14:textId="77777777" w:rsidR="00FA06B5" w:rsidRPr="00B93087" w:rsidRDefault="00FA06B5" w:rsidP="00F31CA1">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B93087">
              <w:rPr>
                <w:rFonts w:eastAsia="Times New Roman" w:cstheme="minorHAnsi"/>
                <w:b/>
                <w:bCs/>
                <w:sz w:val="20"/>
                <w:szCs w:val="20"/>
              </w:rPr>
              <w:t>31 December 2020</w:t>
            </w:r>
          </w:p>
        </w:tc>
        <w:tc>
          <w:tcPr>
            <w:tcW w:w="1422" w:type="dxa"/>
            <w:shd w:val="clear" w:color="auto" w:fill="404040" w:themeFill="text1" w:themeFillTint="BF"/>
            <w:noWrap/>
            <w:tcMar>
              <w:top w:w="28" w:type="dxa"/>
              <w:bottom w:w="28" w:type="dxa"/>
            </w:tcMar>
            <w:hideMark/>
          </w:tcPr>
          <w:p w14:paraId="029199AE" w14:textId="77777777" w:rsidR="00FA06B5" w:rsidRPr="00B93087" w:rsidRDefault="00FA06B5" w:rsidP="00F31CA1">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B93087">
              <w:rPr>
                <w:rFonts w:eastAsia="Times New Roman" w:cstheme="minorHAnsi"/>
                <w:b/>
                <w:bCs/>
                <w:sz w:val="20"/>
                <w:szCs w:val="20"/>
              </w:rPr>
              <w:t>30 June 2021</w:t>
            </w:r>
          </w:p>
        </w:tc>
      </w:tr>
      <w:tr w:rsidR="00FA06B5" w:rsidRPr="00381E3F" w14:paraId="1FA8C4F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shd w:val="clear" w:color="auto" w:fill="FFFFFF" w:themeFill="background1"/>
            <w:noWrap/>
            <w:tcMar>
              <w:top w:w="28" w:type="dxa"/>
              <w:bottom w:w="28" w:type="dxa"/>
            </w:tcMar>
            <w:hideMark/>
          </w:tcPr>
          <w:p w14:paraId="630F7ECD" w14:textId="77777777" w:rsidR="00FA06B5" w:rsidRPr="00381E3F" w:rsidRDefault="00FA06B5" w:rsidP="00F31CA1">
            <w:pPr>
              <w:keepNext/>
              <w:keepLines/>
              <w:spacing w:before="0" w:beforeAutospacing="0" w:after="0" w:afterAutospacing="0"/>
              <w:rPr>
                <w:rFonts w:eastAsia="Times New Roman" w:cstheme="minorHAnsi"/>
                <w:b/>
                <w:bCs/>
                <w:color w:val="000000"/>
                <w:sz w:val="20"/>
                <w:szCs w:val="20"/>
              </w:rPr>
            </w:pPr>
            <w:r w:rsidRPr="00381E3F">
              <w:rPr>
                <w:rFonts w:eastAsia="Times New Roman" w:cstheme="minorHAnsi"/>
                <w:b/>
                <w:bCs/>
                <w:color w:val="000000"/>
                <w:sz w:val="20"/>
                <w:szCs w:val="20"/>
              </w:rPr>
              <w:t>All participants (number)</w:t>
            </w:r>
          </w:p>
        </w:tc>
        <w:tc>
          <w:tcPr>
            <w:tcW w:w="1843" w:type="dxa"/>
            <w:shd w:val="clear" w:color="auto" w:fill="FFFFFF" w:themeFill="background1"/>
            <w:noWrap/>
            <w:tcMar>
              <w:top w:w="28" w:type="dxa"/>
              <w:bottom w:w="28" w:type="dxa"/>
            </w:tcMar>
            <w:hideMark/>
          </w:tcPr>
          <w:p w14:paraId="64805B88" w14:textId="77777777" w:rsidR="00FA06B5" w:rsidRPr="00B93087"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color w:val="000000"/>
                <w:sz w:val="20"/>
                <w:szCs w:val="20"/>
              </w:rPr>
              <w:t>21,960</w:t>
            </w:r>
          </w:p>
        </w:tc>
        <w:tc>
          <w:tcPr>
            <w:tcW w:w="1417" w:type="dxa"/>
            <w:shd w:val="clear" w:color="auto" w:fill="FFFFFF" w:themeFill="background1"/>
            <w:noWrap/>
            <w:tcMar>
              <w:top w:w="28" w:type="dxa"/>
              <w:bottom w:w="28" w:type="dxa"/>
            </w:tcMar>
            <w:hideMark/>
          </w:tcPr>
          <w:p w14:paraId="2B44612D" w14:textId="77777777" w:rsidR="00FA06B5" w:rsidRPr="00B93087"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color w:val="000000"/>
                <w:sz w:val="20"/>
                <w:szCs w:val="20"/>
              </w:rPr>
              <w:t>46,557</w:t>
            </w:r>
          </w:p>
        </w:tc>
        <w:tc>
          <w:tcPr>
            <w:tcW w:w="1838" w:type="dxa"/>
            <w:shd w:val="clear" w:color="auto" w:fill="FFFFFF" w:themeFill="background1"/>
            <w:noWrap/>
            <w:tcMar>
              <w:top w:w="28" w:type="dxa"/>
              <w:bottom w:w="28" w:type="dxa"/>
            </w:tcMar>
            <w:hideMark/>
          </w:tcPr>
          <w:p w14:paraId="7950BCFB" w14:textId="77777777" w:rsidR="00FA06B5" w:rsidRPr="00B93087"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color w:val="000000"/>
                <w:sz w:val="20"/>
                <w:szCs w:val="20"/>
              </w:rPr>
              <w:t>44,456</w:t>
            </w:r>
          </w:p>
        </w:tc>
        <w:tc>
          <w:tcPr>
            <w:tcW w:w="1422" w:type="dxa"/>
            <w:shd w:val="clear" w:color="auto" w:fill="FFFFFF" w:themeFill="background1"/>
            <w:noWrap/>
            <w:tcMar>
              <w:top w:w="28" w:type="dxa"/>
              <w:bottom w:w="28" w:type="dxa"/>
            </w:tcMar>
            <w:hideMark/>
          </w:tcPr>
          <w:p w14:paraId="296EEDE2" w14:textId="77777777" w:rsidR="00FA06B5" w:rsidRPr="00B93087"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color w:val="000000"/>
                <w:sz w:val="20"/>
                <w:szCs w:val="20"/>
              </w:rPr>
              <w:t>33,784</w:t>
            </w:r>
          </w:p>
        </w:tc>
      </w:tr>
      <w:tr w:rsidR="00563B2B" w:rsidRPr="00381E3F" w14:paraId="1B07F35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shd w:val="clear" w:color="auto" w:fill="FFFFFF" w:themeFill="background1"/>
            <w:noWrap/>
            <w:tcMar>
              <w:top w:w="28" w:type="dxa"/>
              <w:bottom w:w="28" w:type="dxa"/>
            </w:tcMar>
            <w:hideMark/>
          </w:tcPr>
          <w:p w14:paraId="289893EB" w14:textId="77777777" w:rsidR="00FA06B5" w:rsidRPr="00381E3F" w:rsidRDefault="00FA06B5" w:rsidP="00F31CA1">
            <w:pPr>
              <w:keepNext/>
              <w:keepLines/>
              <w:spacing w:before="0" w:beforeAutospacing="0" w:after="0" w:afterAutospacing="0"/>
              <w:rPr>
                <w:rFonts w:eastAsia="Times New Roman" w:cstheme="minorHAnsi"/>
                <w:color w:val="000000"/>
                <w:sz w:val="20"/>
                <w:szCs w:val="20"/>
              </w:rPr>
            </w:pPr>
            <w:r w:rsidRPr="00381E3F">
              <w:rPr>
                <w:rFonts w:eastAsia="Times New Roman" w:cstheme="minorHAnsi"/>
                <w:color w:val="000000"/>
                <w:sz w:val="20"/>
                <w:szCs w:val="20"/>
              </w:rPr>
              <w:t>Digital Services (number)</w:t>
            </w:r>
          </w:p>
        </w:tc>
        <w:tc>
          <w:tcPr>
            <w:tcW w:w="1843" w:type="dxa"/>
            <w:shd w:val="clear" w:color="auto" w:fill="FFFFFF" w:themeFill="background1"/>
            <w:noWrap/>
            <w:tcMar>
              <w:top w:w="28" w:type="dxa"/>
              <w:bottom w:w="28" w:type="dxa"/>
            </w:tcMar>
            <w:hideMark/>
          </w:tcPr>
          <w:p w14:paraId="006F5898"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4,452</w:t>
            </w:r>
          </w:p>
        </w:tc>
        <w:tc>
          <w:tcPr>
            <w:tcW w:w="1417" w:type="dxa"/>
            <w:shd w:val="clear" w:color="auto" w:fill="FFFFFF" w:themeFill="background1"/>
            <w:noWrap/>
            <w:tcMar>
              <w:top w:w="28" w:type="dxa"/>
              <w:bottom w:w="28" w:type="dxa"/>
            </w:tcMar>
            <w:hideMark/>
          </w:tcPr>
          <w:p w14:paraId="4AA677DD"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25,483</w:t>
            </w:r>
          </w:p>
        </w:tc>
        <w:tc>
          <w:tcPr>
            <w:tcW w:w="1838" w:type="dxa"/>
            <w:shd w:val="clear" w:color="auto" w:fill="FFFFFF" w:themeFill="background1"/>
            <w:noWrap/>
            <w:tcMar>
              <w:top w:w="28" w:type="dxa"/>
              <w:bottom w:w="28" w:type="dxa"/>
            </w:tcMar>
            <w:hideMark/>
          </w:tcPr>
          <w:p w14:paraId="6F513F69"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23,191</w:t>
            </w:r>
          </w:p>
        </w:tc>
        <w:tc>
          <w:tcPr>
            <w:tcW w:w="1422" w:type="dxa"/>
            <w:shd w:val="clear" w:color="auto" w:fill="FFFFFF" w:themeFill="background1"/>
            <w:noWrap/>
            <w:tcMar>
              <w:top w:w="28" w:type="dxa"/>
              <w:bottom w:w="28" w:type="dxa"/>
            </w:tcMar>
            <w:hideMark/>
          </w:tcPr>
          <w:p w14:paraId="1AFA9A8E"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15,857</w:t>
            </w:r>
          </w:p>
        </w:tc>
      </w:tr>
      <w:tr w:rsidR="00563B2B" w:rsidRPr="00381E3F" w14:paraId="0C553BC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shd w:val="clear" w:color="auto" w:fill="FFFFFF" w:themeFill="background1"/>
            <w:noWrap/>
            <w:tcMar>
              <w:top w:w="28" w:type="dxa"/>
              <w:bottom w:w="28" w:type="dxa"/>
            </w:tcMar>
          </w:tcPr>
          <w:p w14:paraId="1B0FC5A0" w14:textId="77777777" w:rsidR="00FA06B5" w:rsidRPr="00381E3F" w:rsidRDefault="00FA06B5" w:rsidP="00F31CA1">
            <w:pPr>
              <w:keepNext/>
              <w:keepLines/>
              <w:spacing w:before="0" w:beforeAutospacing="0" w:after="0" w:afterAutospacing="0"/>
              <w:rPr>
                <w:rFonts w:eastAsia="Times New Roman" w:cstheme="minorHAnsi"/>
                <w:color w:val="000000"/>
                <w:sz w:val="20"/>
                <w:szCs w:val="20"/>
              </w:rPr>
            </w:pPr>
            <w:r w:rsidRPr="00381E3F">
              <w:rPr>
                <w:rFonts w:eastAsia="Times New Roman" w:cstheme="minorHAnsi"/>
                <w:color w:val="000000"/>
                <w:sz w:val="20"/>
                <w:szCs w:val="20"/>
              </w:rPr>
              <w:t>Digital Services (% of caseload)</w:t>
            </w:r>
          </w:p>
        </w:tc>
        <w:tc>
          <w:tcPr>
            <w:tcW w:w="1843" w:type="dxa"/>
            <w:shd w:val="clear" w:color="auto" w:fill="FFFFFF" w:themeFill="background1"/>
            <w:noWrap/>
            <w:tcMar>
              <w:top w:w="28" w:type="dxa"/>
              <w:bottom w:w="28" w:type="dxa"/>
            </w:tcMar>
          </w:tcPr>
          <w:p w14:paraId="471D3D40"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20.3</w:t>
            </w:r>
          </w:p>
        </w:tc>
        <w:tc>
          <w:tcPr>
            <w:tcW w:w="1417" w:type="dxa"/>
            <w:shd w:val="clear" w:color="auto" w:fill="FFFFFF" w:themeFill="background1"/>
            <w:noWrap/>
            <w:tcMar>
              <w:top w:w="28" w:type="dxa"/>
              <w:bottom w:w="28" w:type="dxa"/>
            </w:tcMar>
          </w:tcPr>
          <w:p w14:paraId="47C3ADF2"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54.7</w:t>
            </w:r>
          </w:p>
        </w:tc>
        <w:tc>
          <w:tcPr>
            <w:tcW w:w="1838" w:type="dxa"/>
            <w:shd w:val="clear" w:color="auto" w:fill="FFFFFF" w:themeFill="background1"/>
            <w:noWrap/>
            <w:tcMar>
              <w:top w:w="28" w:type="dxa"/>
              <w:bottom w:w="28" w:type="dxa"/>
            </w:tcMar>
          </w:tcPr>
          <w:p w14:paraId="38F4F3C2"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52.2</w:t>
            </w:r>
          </w:p>
        </w:tc>
        <w:tc>
          <w:tcPr>
            <w:tcW w:w="1422" w:type="dxa"/>
            <w:shd w:val="clear" w:color="auto" w:fill="FFFFFF" w:themeFill="background1"/>
            <w:noWrap/>
            <w:tcMar>
              <w:top w:w="28" w:type="dxa"/>
              <w:bottom w:w="28" w:type="dxa"/>
            </w:tcMar>
          </w:tcPr>
          <w:p w14:paraId="283820F6"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46.9</w:t>
            </w:r>
          </w:p>
        </w:tc>
      </w:tr>
      <w:tr w:rsidR="00563B2B" w:rsidRPr="00381E3F" w14:paraId="266EB7A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shd w:val="clear" w:color="auto" w:fill="FFFFFF" w:themeFill="background1"/>
            <w:noWrap/>
            <w:tcMar>
              <w:top w:w="28" w:type="dxa"/>
              <w:bottom w:w="28" w:type="dxa"/>
            </w:tcMar>
          </w:tcPr>
          <w:p w14:paraId="3CE34D42" w14:textId="77777777" w:rsidR="00FA06B5" w:rsidRPr="00381E3F" w:rsidRDefault="00FA06B5" w:rsidP="00F31CA1">
            <w:pPr>
              <w:keepNext/>
              <w:keepLines/>
              <w:spacing w:before="0" w:beforeAutospacing="0" w:after="0" w:afterAutospacing="0"/>
              <w:rPr>
                <w:rFonts w:eastAsia="Times New Roman" w:cstheme="minorHAnsi"/>
                <w:color w:val="000000"/>
                <w:sz w:val="20"/>
                <w:szCs w:val="20"/>
              </w:rPr>
            </w:pPr>
            <w:r w:rsidRPr="00381E3F">
              <w:rPr>
                <w:rFonts w:eastAsia="Times New Roman" w:cstheme="minorHAnsi"/>
                <w:color w:val="000000"/>
                <w:sz w:val="20"/>
                <w:szCs w:val="20"/>
              </w:rPr>
              <w:t>Enhanced Services (number)</w:t>
            </w:r>
          </w:p>
        </w:tc>
        <w:tc>
          <w:tcPr>
            <w:tcW w:w="1843" w:type="dxa"/>
            <w:shd w:val="clear" w:color="auto" w:fill="FFFFFF" w:themeFill="background1"/>
            <w:noWrap/>
            <w:tcMar>
              <w:top w:w="28" w:type="dxa"/>
              <w:bottom w:w="28" w:type="dxa"/>
            </w:tcMar>
          </w:tcPr>
          <w:p w14:paraId="7717C280"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17,508</w:t>
            </w:r>
          </w:p>
        </w:tc>
        <w:tc>
          <w:tcPr>
            <w:tcW w:w="1417" w:type="dxa"/>
            <w:shd w:val="clear" w:color="auto" w:fill="FFFFFF" w:themeFill="background1"/>
            <w:noWrap/>
            <w:tcMar>
              <w:top w:w="28" w:type="dxa"/>
              <w:bottom w:w="28" w:type="dxa"/>
            </w:tcMar>
          </w:tcPr>
          <w:p w14:paraId="658DAD6C"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21,074</w:t>
            </w:r>
          </w:p>
        </w:tc>
        <w:tc>
          <w:tcPr>
            <w:tcW w:w="1838" w:type="dxa"/>
            <w:shd w:val="clear" w:color="auto" w:fill="FFFFFF" w:themeFill="background1"/>
            <w:noWrap/>
            <w:tcMar>
              <w:top w:w="28" w:type="dxa"/>
              <w:bottom w:w="28" w:type="dxa"/>
            </w:tcMar>
          </w:tcPr>
          <w:p w14:paraId="0742EB12"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21,265</w:t>
            </w:r>
          </w:p>
        </w:tc>
        <w:tc>
          <w:tcPr>
            <w:tcW w:w="1422" w:type="dxa"/>
            <w:shd w:val="clear" w:color="auto" w:fill="FFFFFF" w:themeFill="background1"/>
            <w:noWrap/>
            <w:tcMar>
              <w:top w:w="28" w:type="dxa"/>
              <w:bottom w:w="28" w:type="dxa"/>
            </w:tcMar>
          </w:tcPr>
          <w:p w14:paraId="2D40B50E"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17,927</w:t>
            </w:r>
          </w:p>
        </w:tc>
      </w:tr>
      <w:tr w:rsidR="00FA06B5" w:rsidRPr="00381E3F" w14:paraId="5E3A305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119" w:type="dxa"/>
            <w:shd w:val="clear" w:color="auto" w:fill="FFFFFF" w:themeFill="background1"/>
            <w:noWrap/>
            <w:tcMar>
              <w:top w:w="28" w:type="dxa"/>
              <w:bottom w:w="28" w:type="dxa"/>
            </w:tcMar>
            <w:hideMark/>
          </w:tcPr>
          <w:p w14:paraId="0089164F" w14:textId="77777777" w:rsidR="00FA06B5" w:rsidRPr="00381E3F" w:rsidRDefault="00FA06B5" w:rsidP="00F31CA1">
            <w:pPr>
              <w:keepNext/>
              <w:keepLines/>
              <w:spacing w:before="0" w:beforeAutospacing="0" w:after="0" w:afterAutospacing="0"/>
              <w:rPr>
                <w:rFonts w:eastAsia="Times New Roman" w:cstheme="minorHAnsi"/>
                <w:color w:val="000000"/>
                <w:sz w:val="20"/>
                <w:szCs w:val="20"/>
              </w:rPr>
            </w:pPr>
            <w:r w:rsidRPr="00381E3F">
              <w:rPr>
                <w:rFonts w:eastAsia="Times New Roman" w:cstheme="minorHAnsi"/>
                <w:color w:val="000000"/>
                <w:sz w:val="20"/>
                <w:szCs w:val="20"/>
              </w:rPr>
              <w:t>Enhanced Services (% of caseload)</w:t>
            </w:r>
          </w:p>
        </w:tc>
        <w:tc>
          <w:tcPr>
            <w:tcW w:w="1843" w:type="dxa"/>
            <w:shd w:val="clear" w:color="auto" w:fill="FFFFFF" w:themeFill="background1"/>
            <w:noWrap/>
            <w:tcMar>
              <w:top w:w="28" w:type="dxa"/>
              <w:bottom w:w="28" w:type="dxa"/>
            </w:tcMar>
            <w:hideMark/>
          </w:tcPr>
          <w:p w14:paraId="2629797E"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cstheme="minorHAnsi"/>
                <w:color w:val="000000"/>
                <w:sz w:val="20"/>
                <w:szCs w:val="20"/>
              </w:rPr>
              <w:t>79.7</w:t>
            </w:r>
          </w:p>
        </w:tc>
        <w:tc>
          <w:tcPr>
            <w:tcW w:w="1417" w:type="dxa"/>
            <w:shd w:val="clear" w:color="auto" w:fill="FFFFFF" w:themeFill="background1"/>
            <w:noWrap/>
            <w:tcMar>
              <w:top w:w="28" w:type="dxa"/>
              <w:bottom w:w="28" w:type="dxa"/>
            </w:tcMar>
            <w:hideMark/>
          </w:tcPr>
          <w:p w14:paraId="2026915F"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cstheme="minorHAnsi"/>
                <w:color w:val="000000"/>
                <w:sz w:val="20"/>
                <w:szCs w:val="20"/>
              </w:rPr>
              <w:t>45.3</w:t>
            </w:r>
          </w:p>
        </w:tc>
        <w:tc>
          <w:tcPr>
            <w:tcW w:w="1838" w:type="dxa"/>
            <w:shd w:val="clear" w:color="auto" w:fill="FFFFFF" w:themeFill="background1"/>
            <w:noWrap/>
            <w:tcMar>
              <w:top w:w="28" w:type="dxa"/>
              <w:bottom w:w="28" w:type="dxa"/>
            </w:tcMar>
            <w:hideMark/>
          </w:tcPr>
          <w:p w14:paraId="02A3AA24"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cstheme="minorHAnsi"/>
                <w:color w:val="000000"/>
                <w:sz w:val="20"/>
                <w:szCs w:val="20"/>
              </w:rPr>
              <w:t>47.8</w:t>
            </w:r>
          </w:p>
        </w:tc>
        <w:tc>
          <w:tcPr>
            <w:tcW w:w="1422" w:type="dxa"/>
            <w:shd w:val="clear" w:color="auto" w:fill="FFFFFF" w:themeFill="background1"/>
            <w:noWrap/>
            <w:tcMar>
              <w:top w:w="28" w:type="dxa"/>
              <w:bottom w:w="28" w:type="dxa"/>
            </w:tcMar>
            <w:hideMark/>
          </w:tcPr>
          <w:p w14:paraId="5BC2E0E2" w14:textId="77777777" w:rsidR="00FA06B5" w:rsidRPr="00381E3F" w:rsidRDefault="00FA06B5" w:rsidP="00F31CA1">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cstheme="minorHAnsi"/>
                <w:color w:val="000000"/>
                <w:sz w:val="20"/>
                <w:szCs w:val="20"/>
              </w:rPr>
              <w:t>53.1</w:t>
            </w:r>
          </w:p>
        </w:tc>
      </w:tr>
    </w:tbl>
    <w:p w14:paraId="795D0717" w14:textId="2230A707" w:rsidR="00FA06B5" w:rsidRPr="008C1B1D" w:rsidRDefault="00FA06B5">
      <w:pPr>
        <w:pStyle w:val="Sourceandnotetext"/>
      </w:pPr>
      <w:r w:rsidRPr="00381E3F">
        <w:t>Source:</w:t>
      </w:r>
      <w:r w:rsidR="00E75908">
        <w:tab/>
      </w:r>
      <w:r w:rsidRPr="008C1B1D">
        <w:t>Departmental administrative data.</w:t>
      </w:r>
    </w:p>
    <w:p w14:paraId="00E5F1E0" w14:textId="5B2375C6" w:rsidR="00FA06B5" w:rsidRPr="008C1B1D" w:rsidRDefault="00FA06B5">
      <w:pPr>
        <w:pStyle w:val="Sourceandnotetext"/>
      </w:pPr>
      <w:r w:rsidRPr="00381E3F">
        <w:t>Note:</w:t>
      </w:r>
      <w:r w:rsidR="00E75908">
        <w:tab/>
      </w:r>
      <w:r w:rsidRPr="008C1B1D">
        <w:t>Percentages are of total NEST caseload.</w:t>
      </w:r>
    </w:p>
    <w:p w14:paraId="107CBCE0" w14:textId="1AA6668D" w:rsidR="00FA06B5" w:rsidRPr="00381E3F" w:rsidRDefault="00FA06B5" w:rsidP="00FA06B5">
      <w:pPr>
        <w:spacing w:before="240"/>
      </w:pPr>
      <w:r w:rsidRPr="00381E3F">
        <w:t>As shown in</w:t>
      </w:r>
      <w:r w:rsidR="00F31CA1">
        <w:t xml:space="preserve"> </w:t>
      </w:r>
      <w:r w:rsidR="00F31CA1">
        <w:fldChar w:fldCharType="begin"/>
      </w:r>
      <w:r w:rsidR="00F31CA1">
        <w:instrText xml:space="preserve"> REF _Ref115957152 \h </w:instrText>
      </w:r>
      <w:r w:rsidR="00F31CA1">
        <w:fldChar w:fldCharType="separate"/>
      </w:r>
      <w:r w:rsidR="009C2258" w:rsidRPr="00381E3F">
        <w:t xml:space="preserve">Table </w:t>
      </w:r>
      <w:r w:rsidR="009C2258">
        <w:rPr>
          <w:noProof/>
        </w:rPr>
        <w:t>5</w:t>
      </w:r>
      <w:r w:rsidR="009C2258">
        <w:t>.</w:t>
      </w:r>
      <w:r w:rsidR="009C2258">
        <w:rPr>
          <w:noProof/>
        </w:rPr>
        <w:t>2</w:t>
      </w:r>
      <w:r w:rsidR="00F31CA1">
        <w:fldChar w:fldCharType="end"/>
      </w:r>
      <w:r w:rsidRPr="00381E3F">
        <w:t>, major DS caseload composition changes were by age, education level, prevalence of culturally and linguistically diverse (CALD)</w:t>
      </w:r>
      <w:r w:rsidR="007F471B">
        <w:t xml:space="preserve"> participants</w:t>
      </w:r>
      <w:r w:rsidRPr="00381E3F">
        <w:t xml:space="preserve">, principal carer parents, and participants with disability and low English proficiency. </w:t>
      </w:r>
    </w:p>
    <w:p w14:paraId="1C668E15" w14:textId="77777777" w:rsidR="00FA06B5" w:rsidRPr="00381E3F" w:rsidRDefault="00FA06B5" w:rsidP="00F0783C">
      <w:pPr>
        <w:pStyle w:val="Heading4"/>
      </w:pPr>
      <w:r w:rsidRPr="00381E3F">
        <w:t xml:space="preserve">Age </w:t>
      </w:r>
    </w:p>
    <w:p w14:paraId="25657D28" w14:textId="6744A69C" w:rsidR="00FA06B5" w:rsidRPr="00381E3F" w:rsidRDefault="00FA06B5" w:rsidP="00FA06B5">
      <w:r w:rsidRPr="00381E3F">
        <w:t>The proportion of young people in DS was lower at the end of the study period (20.1%) than it was pre</w:t>
      </w:r>
      <w:r w:rsidRPr="00381E3F">
        <w:noBreakHyphen/>
        <w:t>COVID (27.7</w:t>
      </w:r>
      <w:r>
        <w:t>%)</w:t>
      </w:r>
      <w:r w:rsidRPr="00381E3F">
        <w:t>. The opposite can be seen for older participants</w:t>
      </w:r>
      <w:r w:rsidR="00A21E5A">
        <w:t>,</w:t>
      </w:r>
      <w:r w:rsidRPr="00381E3F">
        <w:t xml:space="preserve"> who were more prevalent in the post</w:t>
      </w:r>
      <w:r w:rsidRPr="00381E3F">
        <w:noBreakHyphen/>
        <w:t>COVID caseload (35.6%) than the early transition caseload (27.8%) (</w:t>
      </w:r>
      <w:r w:rsidR="00F31CA1">
        <w:fldChar w:fldCharType="begin"/>
      </w:r>
      <w:r w:rsidR="00F31CA1">
        <w:instrText xml:space="preserve"> REF _Ref115957152 \h </w:instrText>
      </w:r>
      <w:r w:rsidR="00F31CA1">
        <w:fldChar w:fldCharType="separate"/>
      </w:r>
      <w:r w:rsidR="009C2258" w:rsidRPr="00381E3F">
        <w:t xml:space="preserve">Table </w:t>
      </w:r>
      <w:r w:rsidR="009C2258">
        <w:rPr>
          <w:noProof/>
        </w:rPr>
        <w:t>5</w:t>
      </w:r>
      <w:r w:rsidR="009C2258">
        <w:t>.</w:t>
      </w:r>
      <w:r w:rsidR="009C2258">
        <w:rPr>
          <w:noProof/>
        </w:rPr>
        <w:t>2</w:t>
      </w:r>
      <w:r w:rsidR="00F31CA1">
        <w:fldChar w:fldCharType="end"/>
      </w:r>
      <w:r w:rsidR="00F31CA1">
        <w:t>)</w:t>
      </w:r>
      <w:r w:rsidRPr="00381E3F">
        <w:t xml:space="preserve">. </w:t>
      </w:r>
    </w:p>
    <w:p w14:paraId="417F283B" w14:textId="77777777" w:rsidR="00FA06B5" w:rsidRPr="00381E3F" w:rsidRDefault="00FA06B5" w:rsidP="00F0783C">
      <w:pPr>
        <w:pStyle w:val="Heading4"/>
      </w:pPr>
      <w:r w:rsidRPr="00381E3F">
        <w:t>Highest level of education</w:t>
      </w:r>
    </w:p>
    <w:p w14:paraId="49F5ED3A" w14:textId="77777777" w:rsidR="009C2258" w:rsidRDefault="00FA06B5" w:rsidP="002F28DF">
      <w:r w:rsidRPr="00381E3F">
        <w:t xml:space="preserve">Participants with less than </w:t>
      </w:r>
      <w:r w:rsidR="00020253">
        <w:t>Y</w:t>
      </w:r>
      <w:r w:rsidRPr="00020253">
        <w:t>ear</w:t>
      </w:r>
      <w:r w:rsidRPr="00381E3F">
        <w:t xml:space="preserve"> 12 education were less prevalent in the early transition caseload (18.4%) than at the end of the study period (23.8%) (</w:t>
      </w:r>
      <w:r w:rsidR="00F31CA1">
        <w:fldChar w:fldCharType="begin"/>
      </w:r>
      <w:r w:rsidR="00F31CA1">
        <w:instrText xml:space="preserve"> REF _Ref115957152 \h </w:instrText>
      </w:r>
      <w:r w:rsidR="00F31CA1">
        <w:fldChar w:fldCharType="separate"/>
      </w:r>
      <w:r w:rsidR="009C2258" w:rsidRPr="00381E3F">
        <w:t xml:space="preserve">Table </w:t>
      </w:r>
      <w:r w:rsidR="009C2258">
        <w:rPr>
          <w:noProof/>
        </w:rPr>
        <w:t>5</w:t>
      </w:r>
      <w:r w:rsidR="009C2258">
        <w:t>.</w:t>
      </w:r>
      <w:r w:rsidR="009C2258">
        <w:rPr>
          <w:noProof/>
        </w:rPr>
        <w:t>2</w:t>
      </w:r>
      <w:r w:rsidR="00F31CA1">
        <w:fldChar w:fldCharType="end"/>
      </w:r>
      <w:r w:rsidRPr="00381E3F">
        <w:t>). These changes are not in line with overall caseload changes (down by 1.5 percentage points (ppt)</w:t>
      </w:r>
      <w:r w:rsidR="009312EE">
        <w:t>)</w:t>
      </w:r>
      <w:r w:rsidR="00E75908">
        <w:t xml:space="preserve"> (</w:t>
      </w:r>
      <w:r w:rsidRPr="00381E3F">
        <w:fldChar w:fldCharType="begin"/>
      </w:r>
      <w:r w:rsidRPr="00381E3F">
        <w:instrText xml:space="preserve"> REF _Ref86402535 \h </w:instrText>
      </w:r>
      <w:r>
        <w:instrText xml:space="preserve"> \* MERGEFORMAT </w:instrText>
      </w:r>
      <w:r w:rsidRPr="00381E3F">
        <w:fldChar w:fldCharType="separate"/>
      </w:r>
    </w:p>
    <w:p w14:paraId="261EB0B6" w14:textId="77777777" w:rsidR="009C2258" w:rsidRDefault="009C2258" w:rsidP="002F28DF">
      <w:r w:rsidRPr="00381E3F">
        <w:rPr>
          <w:noProof/>
        </w:rPr>
        <w:t xml:space="preserve">Table </w:t>
      </w:r>
      <w:r>
        <w:rPr>
          <w:noProof/>
        </w:rPr>
        <w:t>1</w:t>
      </w:r>
      <w:r>
        <w:t>.</w:t>
      </w:r>
      <w:r>
        <w:rPr>
          <w:noProof/>
        </w:rPr>
        <w:t>8</w:t>
      </w:r>
      <w:r w:rsidR="00FA06B5" w:rsidRPr="00381E3F">
        <w:fldChar w:fldCharType="end"/>
      </w:r>
      <w:r w:rsidR="00E75908">
        <w:t>)</w:t>
      </w:r>
      <w:r w:rsidR="00FA06B5" w:rsidRPr="00381E3F">
        <w:t>). This is likely a result of similar assumptions by providers and participants about their capacity to self-manage online. Vocationally trained participants were less prevalent in the post-COVID caseload (4.9 ppt), (</w:t>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 xml:space="preserve">) but it should be noted that these participants overall may have been less affected by COVID-19, and therefore changes in the less than </w:t>
      </w:r>
      <w:r w:rsidR="00020253">
        <w:t>Y</w:t>
      </w:r>
      <w:r w:rsidR="00FA06B5" w:rsidRPr="00381E3F">
        <w:t>ear 12 cohort are reflected in these percentages. University graduates became a larger proportion of both the overall NEST caseload (from 10.3% in December 19 to 17.5% in June 2020) (</w:t>
      </w:r>
      <w:r w:rsidR="00FA06B5" w:rsidRPr="00381E3F">
        <w:fldChar w:fldCharType="begin"/>
      </w:r>
      <w:r w:rsidR="00FA06B5" w:rsidRPr="00381E3F">
        <w:instrText xml:space="preserve"> REF _Ref86402535 \h </w:instrText>
      </w:r>
      <w:r w:rsidR="00FA06B5">
        <w:instrText xml:space="preserve"> \* MERGEFORMAT </w:instrText>
      </w:r>
      <w:r w:rsidR="00FA06B5" w:rsidRPr="00381E3F">
        <w:fldChar w:fldCharType="separate"/>
      </w:r>
    </w:p>
    <w:p w14:paraId="4D54E108" w14:textId="77777777" w:rsidR="009C2258" w:rsidRDefault="009C2258" w:rsidP="002F28DF">
      <w:r w:rsidRPr="00381E3F">
        <w:rPr>
          <w:noProof/>
        </w:rPr>
        <w:t xml:space="preserve">Table </w:t>
      </w:r>
      <w:r>
        <w:rPr>
          <w:noProof/>
        </w:rPr>
        <w:t>1</w:t>
      </w:r>
      <w:r>
        <w:t>.</w:t>
      </w:r>
      <w:r>
        <w:rPr>
          <w:noProof/>
        </w:rPr>
        <w:t>8</w:t>
      </w:r>
      <w:r w:rsidR="00FA06B5" w:rsidRPr="00381E3F">
        <w:fldChar w:fldCharType="end"/>
      </w:r>
      <w:r w:rsidR="00FA06B5" w:rsidRPr="00381E3F">
        <w:t>) and the DS caseload (from 21.7% in December 2019 to 25.4% in June 2020 (</w:t>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 with the onset of COVID-19. By the end of the study period, however, their prevalence in both the overall NEST and the DS caseload</w:t>
      </w:r>
      <w:r w:rsidR="00DB227E">
        <w:t>s</w:t>
      </w:r>
      <w:r w:rsidR="00FA06B5" w:rsidRPr="00381E3F">
        <w:t xml:space="preserve"> had returned to approximately pre-COVID levels (</w:t>
      </w:r>
      <w:r w:rsidR="00FA06B5" w:rsidRPr="00381E3F">
        <w:fldChar w:fldCharType="begin"/>
      </w:r>
      <w:r w:rsidR="00FA06B5" w:rsidRPr="00381E3F">
        <w:instrText xml:space="preserve"> REF _Ref86402535 \h </w:instrText>
      </w:r>
      <w:r w:rsidR="00FA06B5">
        <w:instrText xml:space="preserve"> \* MERGEFORMAT </w:instrText>
      </w:r>
      <w:r w:rsidR="00FA06B5" w:rsidRPr="00381E3F">
        <w:fldChar w:fldCharType="separate"/>
      </w:r>
    </w:p>
    <w:p w14:paraId="46374693" w14:textId="497E4E6C" w:rsidR="00FA06B5" w:rsidRPr="00381E3F" w:rsidRDefault="009C2258" w:rsidP="00FA06B5">
      <w:r w:rsidRPr="00381E3F">
        <w:rPr>
          <w:noProof/>
        </w:rPr>
        <w:t xml:space="preserve">Table </w:t>
      </w:r>
      <w:r>
        <w:rPr>
          <w:noProof/>
        </w:rPr>
        <w:t>1</w:t>
      </w:r>
      <w:r>
        <w:t>.</w:t>
      </w:r>
      <w:r>
        <w:rPr>
          <w:noProof/>
        </w:rPr>
        <w:t>8</w:t>
      </w:r>
      <w:r w:rsidR="00FA06B5" w:rsidRPr="00381E3F">
        <w:fldChar w:fldCharType="end"/>
      </w:r>
      <w:r w:rsidR="00FA06B5" w:rsidRPr="00381E3F">
        <w:t xml:space="preserve"> and</w:t>
      </w:r>
      <w:r w:rsidR="00F31CA1">
        <w:t xml:space="preserve"> </w:t>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w:t>
      </w:r>
      <w:r w:rsidR="001002F2">
        <w:t xml:space="preserve"> </w:t>
      </w:r>
    </w:p>
    <w:p w14:paraId="519B3D2F" w14:textId="77777777" w:rsidR="00FA06B5" w:rsidRPr="00381E3F" w:rsidRDefault="00FA06B5" w:rsidP="00F0783C">
      <w:pPr>
        <w:pStyle w:val="Heading4"/>
      </w:pPr>
      <w:r w:rsidRPr="00381E3F">
        <w:t>Assessed levels of disadvantage</w:t>
      </w:r>
    </w:p>
    <w:p w14:paraId="3CCB9703" w14:textId="77777777" w:rsidR="009C2258" w:rsidRDefault="00FA06B5" w:rsidP="002F28DF">
      <w:r w:rsidRPr="00381E3F">
        <w:t xml:space="preserve">The underlying policy is that people with high levels of assessed </w:t>
      </w:r>
      <w:r>
        <w:t xml:space="preserve">labour market </w:t>
      </w:r>
      <w:r w:rsidRPr="00381E3F">
        <w:t xml:space="preserve">disadvantage </w:t>
      </w:r>
      <w:r>
        <w:t>are</w:t>
      </w:r>
      <w:r w:rsidRPr="00381E3F">
        <w:t xml:space="preserve"> not automatically allocated to DS. However, if providers feel that particular participants are able to self-manage online and will be better served in DS, it is an expectation that these participants will be moved to DS. Though the level of disadvantage in the overall NEST caseload fell with the onset of COVID-19 and the subsequent inflow of job ready people (</w:t>
      </w:r>
      <w:r w:rsidRPr="00381E3F">
        <w:fldChar w:fldCharType="begin"/>
      </w:r>
      <w:r w:rsidRPr="00381E3F">
        <w:instrText xml:space="preserve"> REF _Ref86402535 \h </w:instrText>
      </w:r>
      <w:r>
        <w:instrText xml:space="preserve"> \* MERGEFORMAT </w:instrText>
      </w:r>
      <w:r w:rsidRPr="00381E3F">
        <w:fldChar w:fldCharType="separate"/>
      </w:r>
    </w:p>
    <w:p w14:paraId="4B870E5D" w14:textId="03B9ECF5" w:rsidR="00FA06B5" w:rsidRPr="00381E3F" w:rsidRDefault="009C2258" w:rsidP="00FA06B5">
      <w:r w:rsidRPr="00381E3F">
        <w:rPr>
          <w:noProof/>
        </w:rPr>
        <w:lastRenderedPageBreak/>
        <w:t xml:space="preserve">Table </w:t>
      </w:r>
      <w:r>
        <w:rPr>
          <w:noProof/>
        </w:rPr>
        <w:t>1</w:t>
      </w:r>
      <w:r>
        <w:t>.</w:t>
      </w:r>
      <w:r>
        <w:rPr>
          <w:noProof/>
        </w:rPr>
        <w:t>8</w:t>
      </w:r>
      <w:r w:rsidR="00FA06B5" w:rsidRPr="00381E3F">
        <w:fldChar w:fldCharType="end"/>
      </w:r>
      <w:r w:rsidR="00FA06B5" w:rsidRPr="00381E3F">
        <w:t>), the prevalence of highly disadvantaged participants in DS slowly increased over time (</w:t>
      </w:r>
      <w:r w:rsidR="00FA06B5" w:rsidRPr="00381E3F">
        <w:fldChar w:fldCharType="begin"/>
      </w:r>
      <w:r w:rsidR="00FA06B5" w:rsidRPr="00381E3F">
        <w:instrText xml:space="preserve"> REF _Ref86411845 \h </w:instrText>
      </w:r>
      <w:r w:rsidR="00FA06B5">
        <w:instrText xml:space="preserve"> \* MERGEFORMAT </w:instrText>
      </w:r>
      <w:r>
        <w:fldChar w:fldCharType="separate"/>
      </w:r>
      <w:r>
        <w:rPr>
          <w:b/>
          <w:bCs/>
          <w:lang w:val="en-US"/>
        </w:rPr>
        <w:t>Error! Reference source not found.</w:t>
      </w:r>
      <w:r w:rsidR="00FA06B5" w:rsidRPr="00381E3F">
        <w:fldChar w:fldCharType="end"/>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 xml:space="preserve">). This </w:t>
      </w:r>
      <w:r w:rsidR="00FA06B5">
        <w:t>may be</w:t>
      </w:r>
      <w:r w:rsidR="00FA06B5" w:rsidRPr="00381E3F">
        <w:t xml:space="preserve"> because they are less likely to leave services as quickly </w:t>
      </w:r>
      <w:r w:rsidR="00FA06B5">
        <w:t xml:space="preserve">as </w:t>
      </w:r>
      <w:r w:rsidR="00FA06B5" w:rsidRPr="00381E3F">
        <w:t>participants</w:t>
      </w:r>
      <w:r w:rsidR="00FA06B5">
        <w:t xml:space="preserve"> with lower levels of disadvantage</w:t>
      </w:r>
      <w:r w:rsidR="00FA06B5" w:rsidRPr="00381E3F">
        <w:t>.</w:t>
      </w:r>
    </w:p>
    <w:p w14:paraId="173EDAE8" w14:textId="77777777" w:rsidR="00FA06B5" w:rsidRPr="00381E3F" w:rsidRDefault="00FA06B5" w:rsidP="00F0783C">
      <w:pPr>
        <w:pStyle w:val="Heading4"/>
      </w:pPr>
      <w:r w:rsidRPr="00381E3F">
        <w:t>Gender</w:t>
      </w:r>
    </w:p>
    <w:p w14:paraId="37E97E2F" w14:textId="77777777" w:rsidR="009C2258" w:rsidRDefault="00FA06B5" w:rsidP="002F28DF">
      <w:r w:rsidRPr="00381E3F">
        <w:t>While women made up 47.1% of the overall NEST caseload (</w:t>
      </w:r>
      <w:r w:rsidRPr="00381E3F">
        <w:fldChar w:fldCharType="begin"/>
      </w:r>
      <w:r w:rsidRPr="00381E3F">
        <w:instrText xml:space="preserve"> REF _Ref86402535 \h </w:instrText>
      </w:r>
      <w:r>
        <w:instrText xml:space="preserve"> \* MERGEFORMAT </w:instrText>
      </w:r>
      <w:r w:rsidRPr="00381E3F">
        <w:fldChar w:fldCharType="separate"/>
      </w:r>
    </w:p>
    <w:p w14:paraId="02897763" w14:textId="77777777" w:rsidR="009C2258" w:rsidRDefault="009C2258" w:rsidP="002F28DF">
      <w:r w:rsidRPr="00381E3F">
        <w:rPr>
          <w:noProof/>
        </w:rPr>
        <w:t xml:space="preserve">Table </w:t>
      </w:r>
      <w:r>
        <w:rPr>
          <w:noProof/>
        </w:rPr>
        <w:t>1</w:t>
      </w:r>
      <w:r>
        <w:t>.</w:t>
      </w:r>
      <w:r>
        <w:rPr>
          <w:noProof/>
        </w:rPr>
        <w:t>8</w:t>
      </w:r>
      <w:r w:rsidR="00FA06B5" w:rsidRPr="00381E3F">
        <w:fldChar w:fldCharType="end"/>
      </w:r>
      <w:r w:rsidR="00FA06B5" w:rsidRPr="00381E3F">
        <w:t>) as at December 2019, they only made up 39% of the DS transition caseload (</w:t>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 xml:space="preserve">). This </w:t>
      </w:r>
      <w:r w:rsidR="00FA06B5">
        <w:t>is possibly</w:t>
      </w:r>
      <w:r w:rsidR="00FA06B5" w:rsidRPr="00381E3F">
        <w:t xml:space="preserve"> because women were more likely to be comfortable with provider servicing and therefore chose to remain in ES at transition. Interestingly though, by the end of the study period they were still under</w:t>
      </w:r>
      <w:r w:rsidR="00770C94">
        <w:t>-</w:t>
      </w:r>
      <w:r w:rsidR="00FA06B5" w:rsidRPr="00381E3F">
        <w:t>represented in DS</w:t>
      </w:r>
      <w:r w:rsidR="00770C94">
        <w:t>,</w:t>
      </w:r>
      <w:r w:rsidR="00FA06B5" w:rsidRPr="00381E3F">
        <w:t xml:space="preserve"> making up 48.0% of the total caseload (</w:t>
      </w:r>
      <w:r w:rsidR="00FA06B5" w:rsidRPr="00381E3F">
        <w:fldChar w:fldCharType="begin"/>
      </w:r>
      <w:r w:rsidR="00FA06B5" w:rsidRPr="00381E3F">
        <w:instrText xml:space="preserve"> REF _Ref86402535 \h </w:instrText>
      </w:r>
      <w:r w:rsidR="00FA06B5">
        <w:instrText xml:space="preserve"> \* MERGEFORMAT </w:instrText>
      </w:r>
      <w:r w:rsidR="00FA06B5" w:rsidRPr="00381E3F">
        <w:fldChar w:fldCharType="separate"/>
      </w:r>
    </w:p>
    <w:p w14:paraId="6160B6F1" w14:textId="4AE494E9" w:rsidR="00FA06B5" w:rsidRPr="00381E3F" w:rsidRDefault="009C2258" w:rsidP="00FA06B5">
      <w:r w:rsidRPr="00381E3F">
        <w:rPr>
          <w:noProof/>
        </w:rPr>
        <w:t xml:space="preserve">Table </w:t>
      </w:r>
      <w:r>
        <w:rPr>
          <w:noProof/>
        </w:rPr>
        <w:t>1</w:t>
      </w:r>
      <w:r>
        <w:t>.</w:t>
      </w:r>
      <w:r>
        <w:rPr>
          <w:noProof/>
        </w:rPr>
        <w:t>8</w:t>
      </w:r>
      <w:r w:rsidR="00FA06B5" w:rsidRPr="00381E3F">
        <w:fldChar w:fldCharType="end"/>
      </w:r>
      <w:r w:rsidR="00FA06B5" w:rsidRPr="00381E3F">
        <w:t>), but only 44.7% of the DS caseload (</w:t>
      </w:r>
      <w:r w:rsidR="00F31CA1">
        <w:fldChar w:fldCharType="begin"/>
      </w:r>
      <w:r w:rsidR="00F31CA1">
        <w:instrText xml:space="preserve"> REF _Ref115957152 \h </w:instrText>
      </w:r>
      <w:r w:rsidR="00F31CA1">
        <w:fldChar w:fldCharType="separate"/>
      </w:r>
      <w:r w:rsidRPr="00381E3F">
        <w:t xml:space="preserve">Table </w:t>
      </w:r>
      <w:r>
        <w:rPr>
          <w:noProof/>
        </w:rPr>
        <w:t>5</w:t>
      </w:r>
      <w:r>
        <w:t>.</w:t>
      </w:r>
      <w:r>
        <w:rPr>
          <w:noProof/>
        </w:rPr>
        <w:t>2</w:t>
      </w:r>
      <w:r w:rsidR="00F31CA1">
        <w:fldChar w:fldCharType="end"/>
      </w:r>
      <w:r w:rsidR="00FA06B5" w:rsidRPr="00381E3F">
        <w:t>).</w:t>
      </w:r>
    </w:p>
    <w:p w14:paraId="56573263" w14:textId="77777777" w:rsidR="00FA06B5" w:rsidRPr="00381E3F" w:rsidRDefault="00FA06B5" w:rsidP="00F0783C">
      <w:pPr>
        <w:pStyle w:val="Heading4"/>
      </w:pPr>
      <w:r w:rsidRPr="00381E3F">
        <w:t>Other cohorts</w:t>
      </w:r>
    </w:p>
    <w:p w14:paraId="6A34DCF3" w14:textId="66CB8FF7" w:rsidR="00FA06B5" w:rsidRPr="00381E3F" w:rsidRDefault="00FA06B5" w:rsidP="00FA06B5">
      <w:r w:rsidRPr="00381E3F">
        <w:t>As with the assessed levels of disadvantage, while other cohorts were not highly prevalent in the transition DS caseload, and accounted for less than 10% of the caseload, they have become more prevalent in the DS caseload over time (</w:t>
      </w:r>
      <w:r w:rsidR="00F31CA1">
        <w:fldChar w:fldCharType="begin"/>
      </w:r>
      <w:r w:rsidR="00F31CA1">
        <w:instrText xml:space="preserve"> REF _Ref115957152 \h </w:instrText>
      </w:r>
      <w:r w:rsidR="00F31CA1">
        <w:fldChar w:fldCharType="separate"/>
      </w:r>
      <w:r w:rsidR="009C2258" w:rsidRPr="00381E3F">
        <w:t xml:space="preserve">Table </w:t>
      </w:r>
      <w:r w:rsidR="009C2258">
        <w:rPr>
          <w:noProof/>
        </w:rPr>
        <w:t>5</w:t>
      </w:r>
      <w:r w:rsidR="009C2258">
        <w:t>.</w:t>
      </w:r>
      <w:r w:rsidR="009C2258">
        <w:rPr>
          <w:noProof/>
        </w:rPr>
        <w:t>2</w:t>
      </w:r>
      <w:r w:rsidR="00F31CA1">
        <w:fldChar w:fldCharType="end"/>
      </w:r>
      <w:r w:rsidRPr="00381E3F">
        <w:t>).</w:t>
      </w:r>
      <w:r>
        <w:t xml:space="preserve"> The exception to this is</w:t>
      </w:r>
      <w:r>
        <w:rPr>
          <w:rStyle w:val="CommentReference"/>
          <w:rFonts w:eastAsiaTheme="minorEastAsia"/>
          <w:lang w:eastAsia="en-AU"/>
        </w:rPr>
        <w:t xml:space="preserve"> </w:t>
      </w:r>
      <w:r w:rsidRPr="003E170A">
        <w:rPr>
          <w:rStyle w:val="CommentReference"/>
          <w:rFonts w:eastAsiaTheme="minorEastAsia"/>
          <w:sz w:val="22"/>
          <w:szCs w:val="22"/>
          <w:lang w:eastAsia="en-AU"/>
        </w:rPr>
        <w:t>A</w:t>
      </w:r>
      <w:r>
        <w:t xml:space="preserve">boriginal and/or Torres Strait Islander </w:t>
      </w:r>
      <w:r w:rsidRPr="00381E3F">
        <w:t>participants)</w:t>
      </w:r>
      <w:r>
        <w:t>.</w:t>
      </w:r>
    </w:p>
    <w:p w14:paraId="090D4014" w14:textId="20E0645A" w:rsidR="00FA06B5" w:rsidRPr="00381E3F" w:rsidRDefault="00FA06B5" w:rsidP="00FA06B5">
      <w:pPr>
        <w:pStyle w:val="Caption"/>
      </w:pPr>
      <w:bookmarkStart w:id="546" w:name="_Ref115957152"/>
      <w:bookmarkStart w:id="547" w:name="_Toc110074591"/>
      <w:bookmarkStart w:id="548" w:name="_Toc116314715"/>
      <w:bookmarkStart w:id="549" w:name="_Toc122558554"/>
      <w:r w:rsidRPr="00381E3F">
        <w:t xml:space="preserve">Table </w:t>
      </w:r>
      <w:r w:rsidR="009C2258">
        <w:fldChar w:fldCharType="begin"/>
      </w:r>
      <w:r w:rsidR="009C2258">
        <w:instrText xml:space="preserve"> STYLERE</w:instrText>
      </w:r>
      <w:r w:rsidR="009C2258">
        <w:instrText xml:space="preserv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546"/>
      <w:r w:rsidRPr="00381E3F">
        <w:t xml:space="preserve"> Digital Services caseload, December 2019 to June 2021 (</w:t>
      </w:r>
      <w:r w:rsidR="00E75908">
        <w:t>number</w:t>
      </w:r>
      <w:r w:rsidRPr="00381E3F">
        <w:t xml:space="preserve"> and %)</w:t>
      </w:r>
      <w:bookmarkEnd w:id="547"/>
      <w:bookmarkEnd w:id="548"/>
      <w:bookmarkEnd w:id="549"/>
    </w:p>
    <w:tbl>
      <w:tblPr>
        <w:tblStyle w:val="DESE"/>
        <w:tblW w:w="9776"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106"/>
        <w:gridCol w:w="1418"/>
        <w:gridCol w:w="1417"/>
        <w:gridCol w:w="1418"/>
        <w:gridCol w:w="1417"/>
      </w:tblGrid>
      <w:tr w:rsidR="00563B2B" w:rsidRPr="00381E3F" w14:paraId="150EFC14" w14:textId="77777777" w:rsidTr="006E6FE1">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4106" w:type="dxa"/>
            <w:shd w:val="clear" w:color="auto" w:fill="404040" w:themeFill="text1" w:themeFillTint="BF"/>
            <w:noWrap/>
            <w:tcMar>
              <w:top w:w="28" w:type="dxa"/>
              <w:bottom w:w="28" w:type="dxa"/>
            </w:tcMar>
            <w:hideMark/>
          </w:tcPr>
          <w:p w14:paraId="5C600506" w14:textId="77777777" w:rsidR="00FA06B5" w:rsidRPr="00B93087" w:rsidRDefault="00FA06B5" w:rsidP="00B93087">
            <w:pPr>
              <w:keepLines/>
              <w:spacing w:before="0" w:beforeAutospacing="0" w:after="100"/>
              <w:rPr>
                <w:rFonts w:eastAsia="Times New Roman" w:cstheme="minorHAnsi"/>
                <w:b/>
                <w:bCs/>
                <w:color w:val="112277"/>
                <w:sz w:val="20"/>
                <w:szCs w:val="20"/>
              </w:rPr>
            </w:pPr>
            <w:r w:rsidRPr="00B93087">
              <w:rPr>
                <w:rFonts w:eastAsia="Times New Roman" w:cstheme="minorHAnsi"/>
                <w:b/>
                <w:bCs/>
                <w:color w:val="112277"/>
                <w:sz w:val="20"/>
                <w:szCs w:val="20"/>
              </w:rPr>
              <w:t> </w:t>
            </w:r>
          </w:p>
        </w:tc>
        <w:tc>
          <w:tcPr>
            <w:tcW w:w="1418" w:type="dxa"/>
            <w:shd w:val="clear" w:color="auto" w:fill="404040" w:themeFill="text1" w:themeFillTint="BF"/>
            <w:noWrap/>
            <w:tcMar>
              <w:top w:w="28" w:type="dxa"/>
              <w:bottom w:w="28" w:type="dxa"/>
            </w:tcMar>
            <w:hideMark/>
          </w:tcPr>
          <w:p w14:paraId="6AAD9523" w14:textId="77777777" w:rsidR="00FA06B5" w:rsidRPr="00B93087" w:rsidRDefault="00FA06B5" w:rsidP="00B9308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sz w:val="20"/>
                <w:szCs w:val="20"/>
              </w:rPr>
              <w:t>31 December 2019</w:t>
            </w:r>
          </w:p>
        </w:tc>
        <w:tc>
          <w:tcPr>
            <w:tcW w:w="1417" w:type="dxa"/>
            <w:shd w:val="clear" w:color="auto" w:fill="404040" w:themeFill="text1" w:themeFillTint="BF"/>
            <w:noWrap/>
            <w:tcMar>
              <w:top w:w="28" w:type="dxa"/>
              <w:bottom w:w="28" w:type="dxa"/>
            </w:tcMar>
            <w:hideMark/>
          </w:tcPr>
          <w:p w14:paraId="203F5761" w14:textId="77777777" w:rsidR="00FA06B5" w:rsidRPr="00B93087" w:rsidRDefault="00FA06B5" w:rsidP="00B9308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sz w:val="20"/>
                <w:szCs w:val="20"/>
              </w:rPr>
              <w:t>30 June 2020</w:t>
            </w:r>
          </w:p>
        </w:tc>
        <w:tc>
          <w:tcPr>
            <w:tcW w:w="1418" w:type="dxa"/>
            <w:shd w:val="clear" w:color="auto" w:fill="404040" w:themeFill="text1" w:themeFillTint="BF"/>
            <w:noWrap/>
            <w:tcMar>
              <w:top w:w="28" w:type="dxa"/>
              <w:bottom w:w="28" w:type="dxa"/>
            </w:tcMar>
            <w:hideMark/>
          </w:tcPr>
          <w:p w14:paraId="3907DAC9" w14:textId="77777777" w:rsidR="00FA06B5" w:rsidRPr="00B93087" w:rsidRDefault="00FA06B5" w:rsidP="00B9308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sz w:val="20"/>
                <w:szCs w:val="20"/>
              </w:rPr>
              <w:t>31 December 2020</w:t>
            </w:r>
          </w:p>
        </w:tc>
        <w:tc>
          <w:tcPr>
            <w:tcW w:w="1417" w:type="dxa"/>
            <w:shd w:val="clear" w:color="auto" w:fill="404040" w:themeFill="text1" w:themeFillTint="BF"/>
            <w:noWrap/>
            <w:tcMar>
              <w:top w:w="28" w:type="dxa"/>
              <w:bottom w:w="28" w:type="dxa"/>
            </w:tcMar>
            <w:hideMark/>
          </w:tcPr>
          <w:p w14:paraId="7D6133D9" w14:textId="77777777" w:rsidR="00FA06B5" w:rsidRPr="00B93087" w:rsidRDefault="00FA06B5" w:rsidP="00B9308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B93087">
              <w:rPr>
                <w:rFonts w:eastAsia="Times New Roman" w:cstheme="minorHAnsi"/>
                <w:b/>
                <w:bCs/>
                <w:sz w:val="20"/>
                <w:szCs w:val="20"/>
              </w:rPr>
              <w:t>30 June 2021</w:t>
            </w:r>
          </w:p>
        </w:tc>
      </w:tr>
      <w:tr w:rsidR="00563B2B" w:rsidRPr="00381E3F" w14:paraId="0FE68A30"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7AE942A2" w14:textId="77777777" w:rsidR="00FA06B5" w:rsidRPr="00381E3F" w:rsidRDefault="00FA06B5" w:rsidP="00B93087">
            <w:pPr>
              <w:keepLines/>
              <w:spacing w:before="0" w:beforeAutospacing="0" w:after="100"/>
              <w:rPr>
                <w:rFonts w:eastAsia="Times New Roman" w:cstheme="minorHAnsi"/>
                <w:b/>
                <w:bCs/>
                <w:color w:val="000000"/>
                <w:sz w:val="20"/>
                <w:szCs w:val="20"/>
              </w:rPr>
            </w:pPr>
            <w:r w:rsidRPr="00381E3F">
              <w:rPr>
                <w:rFonts w:eastAsia="Times New Roman" w:cstheme="minorHAnsi"/>
                <w:b/>
                <w:bCs/>
                <w:color w:val="000000"/>
                <w:sz w:val="20"/>
                <w:szCs w:val="20"/>
              </w:rPr>
              <w:t>Digital Services (number)</w:t>
            </w:r>
          </w:p>
        </w:tc>
        <w:tc>
          <w:tcPr>
            <w:tcW w:w="1418" w:type="dxa"/>
            <w:shd w:val="clear" w:color="auto" w:fill="FFFFFF" w:themeFill="background1"/>
            <w:noWrap/>
            <w:tcMar>
              <w:top w:w="28" w:type="dxa"/>
              <w:bottom w:w="28" w:type="dxa"/>
            </w:tcMar>
            <w:hideMark/>
          </w:tcPr>
          <w:p w14:paraId="61AE49F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4,452</w:t>
            </w:r>
          </w:p>
        </w:tc>
        <w:tc>
          <w:tcPr>
            <w:tcW w:w="1417" w:type="dxa"/>
            <w:shd w:val="clear" w:color="auto" w:fill="FFFFFF" w:themeFill="background1"/>
            <w:noWrap/>
            <w:tcMar>
              <w:top w:w="28" w:type="dxa"/>
              <w:bottom w:w="28" w:type="dxa"/>
            </w:tcMar>
            <w:hideMark/>
          </w:tcPr>
          <w:p w14:paraId="7658988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25,483</w:t>
            </w:r>
          </w:p>
        </w:tc>
        <w:tc>
          <w:tcPr>
            <w:tcW w:w="1418" w:type="dxa"/>
            <w:shd w:val="clear" w:color="auto" w:fill="FFFFFF" w:themeFill="background1"/>
            <w:noWrap/>
            <w:tcMar>
              <w:top w:w="28" w:type="dxa"/>
              <w:bottom w:w="28" w:type="dxa"/>
            </w:tcMar>
            <w:hideMark/>
          </w:tcPr>
          <w:p w14:paraId="3FDFEF9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23,191</w:t>
            </w:r>
          </w:p>
        </w:tc>
        <w:tc>
          <w:tcPr>
            <w:tcW w:w="1417" w:type="dxa"/>
            <w:shd w:val="clear" w:color="auto" w:fill="FFFFFF" w:themeFill="background1"/>
            <w:noWrap/>
            <w:tcMar>
              <w:top w:w="28" w:type="dxa"/>
              <w:bottom w:w="28" w:type="dxa"/>
            </w:tcMar>
            <w:hideMark/>
          </w:tcPr>
          <w:p w14:paraId="0CF78CF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15,857</w:t>
            </w:r>
          </w:p>
        </w:tc>
      </w:tr>
      <w:tr w:rsidR="00563B2B" w:rsidRPr="00381E3F" w14:paraId="0DE1961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5CFDC0FD" w14:textId="7C54CA17"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Age group %</w:t>
            </w:r>
          </w:p>
        </w:tc>
      </w:tr>
      <w:tr w:rsidR="00FA06B5" w:rsidRPr="00381E3F" w14:paraId="7F80CBD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22486EBD"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Less than 25 years</w:t>
            </w:r>
          </w:p>
        </w:tc>
        <w:tc>
          <w:tcPr>
            <w:tcW w:w="1418" w:type="dxa"/>
            <w:shd w:val="clear" w:color="auto" w:fill="FFFFFF" w:themeFill="background1"/>
            <w:noWrap/>
            <w:tcMar>
              <w:top w:w="28" w:type="dxa"/>
              <w:bottom w:w="28" w:type="dxa"/>
            </w:tcMar>
            <w:hideMark/>
          </w:tcPr>
          <w:p w14:paraId="4FCD15D6"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27.7</w:t>
            </w:r>
          </w:p>
        </w:tc>
        <w:tc>
          <w:tcPr>
            <w:tcW w:w="1417" w:type="dxa"/>
            <w:shd w:val="clear" w:color="auto" w:fill="FFFFFF" w:themeFill="background1"/>
            <w:noWrap/>
            <w:tcMar>
              <w:top w:w="28" w:type="dxa"/>
              <w:bottom w:w="28" w:type="dxa"/>
            </w:tcMar>
            <w:hideMark/>
          </w:tcPr>
          <w:p w14:paraId="09CB900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20.0</w:t>
            </w:r>
          </w:p>
        </w:tc>
        <w:tc>
          <w:tcPr>
            <w:tcW w:w="1418" w:type="dxa"/>
            <w:shd w:val="clear" w:color="auto" w:fill="FFFFFF" w:themeFill="background1"/>
            <w:noWrap/>
            <w:tcMar>
              <w:top w:w="28" w:type="dxa"/>
              <w:bottom w:w="28" w:type="dxa"/>
            </w:tcMar>
            <w:hideMark/>
          </w:tcPr>
          <w:p w14:paraId="61613BDA"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21.3</w:t>
            </w:r>
          </w:p>
        </w:tc>
        <w:tc>
          <w:tcPr>
            <w:tcW w:w="1417" w:type="dxa"/>
            <w:shd w:val="clear" w:color="auto" w:fill="FFFFFF" w:themeFill="background1"/>
            <w:noWrap/>
            <w:tcMar>
              <w:top w:w="28" w:type="dxa"/>
              <w:bottom w:w="28" w:type="dxa"/>
            </w:tcMar>
            <w:hideMark/>
          </w:tcPr>
          <w:p w14:paraId="6A41F5D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20.1</w:t>
            </w:r>
          </w:p>
        </w:tc>
      </w:tr>
      <w:tr w:rsidR="00563B2B" w:rsidRPr="00381E3F" w14:paraId="714106AA"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B18BA52"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25 to 44 years</w:t>
            </w:r>
          </w:p>
        </w:tc>
        <w:tc>
          <w:tcPr>
            <w:tcW w:w="1418" w:type="dxa"/>
            <w:shd w:val="clear" w:color="auto" w:fill="FFFFFF" w:themeFill="background1"/>
            <w:noWrap/>
            <w:tcMar>
              <w:top w:w="28" w:type="dxa"/>
              <w:bottom w:w="28" w:type="dxa"/>
            </w:tcMar>
            <w:hideMark/>
          </w:tcPr>
          <w:p w14:paraId="4EB08CB7"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44.5</w:t>
            </w:r>
          </w:p>
        </w:tc>
        <w:tc>
          <w:tcPr>
            <w:tcW w:w="1417" w:type="dxa"/>
            <w:shd w:val="clear" w:color="auto" w:fill="FFFFFF" w:themeFill="background1"/>
            <w:noWrap/>
            <w:tcMar>
              <w:top w:w="28" w:type="dxa"/>
              <w:bottom w:w="28" w:type="dxa"/>
            </w:tcMar>
            <w:hideMark/>
          </w:tcPr>
          <w:p w14:paraId="661339C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45.6</w:t>
            </w:r>
          </w:p>
        </w:tc>
        <w:tc>
          <w:tcPr>
            <w:tcW w:w="1418" w:type="dxa"/>
            <w:shd w:val="clear" w:color="auto" w:fill="FFFFFF" w:themeFill="background1"/>
            <w:noWrap/>
            <w:tcMar>
              <w:top w:w="28" w:type="dxa"/>
              <w:bottom w:w="28" w:type="dxa"/>
            </w:tcMar>
            <w:hideMark/>
          </w:tcPr>
          <w:p w14:paraId="0A9C2CF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45.5</w:t>
            </w:r>
          </w:p>
        </w:tc>
        <w:tc>
          <w:tcPr>
            <w:tcW w:w="1417" w:type="dxa"/>
            <w:shd w:val="clear" w:color="auto" w:fill="FFFFFF" w:themeFill="background1"/>
            <w:noWrap/>
            <w:tcMar>
              <w:top w:w="28" w:type="dxa"/>
              <w:bottom w:w="28" w:type="dxa"/>
            </w:tcMar>
            <w:hideMark/>
          </w:tcPr>
          <w:p w14:paraId="2476810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44.3</w:t>
            </w:r>
          </w:p>
        </w:tc>
      </w:tr>
      <w:tr w:rsidR="00FA06B5" w:rsidRPr="00381E3F" w14:paraId="3299C78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66A9A423"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45 years and older</w:t>
            </w:r>
          </w:p>
        </w:tc>
        <w:tc>
          <w:tcPr>
            <w:tcW w:w="1418" w:type="dxa"/>
            <w:shd w:val="clear" w:color="auto" w:fill="FFFFFF" w:themeFill="background1"/>
            <w:noWrap/>
            <w:tcMar>
              <w:top w:w="28" w:type="dxa"/>
              <w:bottom w:w="28" w:type="dxa"/>
            </w:tcMar>
            <w:hideMark/>
          </w:tcPr>
          <w:p w14:paraId="150AC0A3"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27.8</w:t>
            </w:r>
          </w:p>
        </w:tc>
        <w:tc>
          <w:tcPr>
            <w:tcW w:w="1417" w:type="dxa"/>
            <w:shd w:val="clear" w:color="auto" w:fill="FFFFFF" w:themeFill="background1"/>
            <w:noWrap/>
            <w:tcMar>
              <w:top w:w="28" w:type="dxa"/>
              <w:bottom w:w="28" w:type="dxa"/>
            </w:tcMar>
            <w:hideMark/>
          </w:tcPr>
          <w:p w14:paraId="588CF29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34.3</w:t>
            </w:r>
          </w:p>
        </w:tc>
        <w:tc>
          <w:tcPr>
            <w:tcW w:w="1418" w:type="dxa"/>
            <w:shd w:val="clear" w:color="auto" w:fill="FFFFFF" w:themeFill="background1"/>
            <w:noWrap/>
            <w:tcMar>
              <w:top w:w="28" w:type="dxa"/>
              <w:bottom w:w="28" w:type="dxa"/>
            </w:tcMar>
            <w:hideMark/>
          </w:tcPr>
          <w:p w14:paraId="3243B911"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33.2</w:t>
            </w:r>
          </w:p>
        </w:tc>
        <w:tc>
          <w:tcPr>
            <w:tcW w:w="1417" w:type="dxa"/>
            <w:shd w:val="clear" w:color="auto" w:fill="FFFFFF" w:themeFill="background1"/>
            <w:noWrap/>
            <w:tcMar>
              <w:top w:w="28" w:type="dxa"/>
              <w:bottom w:w="28" w:type="dxa"/>
            </w:tcMar>
            <w:hideMark/>
          </w:tcPr>
          <w:p w14:paraId="6B1F80B6"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35.6</w:t>
            </w:r>
          </w:p>
        </w:tc>
      </w:tr>
      <w:tr w:rsidR="00563B2B" w:rsidRPr="00381E3F" w14:paraId="68464BA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4E1DCCCA" w14:textId="4D3B7822"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Highest education level</w:t>
            </w:r>
            <w:r w:rsidR="00B93087" w:rsidRPr="00B93087">
              <w:rPr>
                <w:rFonts w:eastAsia="Times New Roman" w:cstheme="minorHAnsi"/>
                <w:b/>
                <w:bCs/>
                <w:color w:val="000000"/>
                <w:sz w:val="20"/>
                <w:szCs w:val="20"/>
                <w:vertAlign w:val="superscript"/>
              </w:rPr>
              <w:t>1</w:t>
            </w:r>
            <w:r w:rsidRPr="00381E3F">
              <w:rPr>
                <w:rFonts w:eastAsia="Times New Roman" w:cstheme="minorHAnsi"/>
                <w:b/>
                <w:bCs/>
                <w:color w:val="000000"/>
                <w:sz w:val="20"/>
                <w:szCs w:val="20"/>
              </w:rPr>
              <w:t xml:space="preserve"> %</w:t>
            </w:r>
          </w:p>
        </w:tc>
      </w:tr>
      <w:tr w:rsidR="00FA06B5" w:rsidRPr="00381E3F" w14:paraId="662A82A3"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6BD04F0E"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Less than Year 12</w:t>
            </w:r>
          </w:p>
        </w:tc>
        <w:tc>
          <w:tcPr>
            <w:tcW w:w="1418" w:type="dxa"/>
            <w:shd w:val="clear" w:color="auto" w:fill="FFFFFF" w:themeFill="background1"/>
            <w:noWrap/>
            <w:tcMar>
              <w:top w:w="28" w:type="dxa"/>
              <w:bottom w:w="28" w:type="dxa"/>
            </w:tcMar>
            <w:hideMark/>
          </w:tcPr>
          <w:p w14:paraId="3175B7A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18.4</w:t>
            </w:r>
          </w:p>
        </w:tc>
        <w:tc>
          <w:tcPr>
            <w:tcW w:w="1417" w:type="dxa"/>
            <w:shd w:val="clear" w:color="auto" w:fill="FFFFFF" w:themeFill="background1"/>
            <w:noWrap/>
            <w:tcMar>
              <w:top w:w="28" w:type="dxa"/>
              <w:bottom w:w="28" w:type="dxa"/>
            </w:tcMar>
            <w:hideMark/>
          </w:tcPr>
          <w:p w14:paraId="0C14881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20.0</w:t>
            </w:r>
          </w:p>
        </w:tc>
        <w:tc>
          <w:tcPr>
            <w:tcW w:w="1418" w:type="dxa"/>
            <w:shd w:val="clear" w:color="auto" w:fill="FFFFFF" w:themeFill="background1"/>
            <w:noWrap/>
            <w:tcMar>
              <w:top w:w="28" w:type="dxa"/>
              <w:bottom w:w="28" w:type="dxa"/>
            </w:tcMar>
            <w:hideMark/>
          </w:tcPr>
          <w:p w14:paraId="0AB6D50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21.1</w:t>
            </w:r>
          </w:p>
        </w:tc>
        <w:tc>
          <w:tcPr>
            <w:tcW w:w="1417" w:type="dxa"/>
            <w:shd w:val="clear" w:color="auto" w:fill="FFFFFF" w:themeFill="background1"/>
            <w:noWrap/>
            <w:tcMar>
              <w:top w:w="28" w:type="dxa"/>
              <w:bottom w:w="28" w:type="dxa"/>
            </w:tcMar>
            <w:hideMark/>
          </w:tcPr>
          <w:p w14:paraId="2317E14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23.8</w:t>
            </w:r>
          </w:p>
        </w:tc>
      </w:tr>
      <w:tr w:rsidR="00563B2B" w:rsidRPr="00381E3F" w14:paraId="0CA5B68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7E28E3F"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Year 12</w:t>
            </w:r>
          </w:p>
        </w:tc>
        <w:tc>
          <w:tcPr>
            <w:tcW w:w="1418" w:type="dxa"/>
            <w:shd w:val="clear" w:color="auto" w:fill="FFFFFF" w:themeFill="background1"/>
            <w:noWrap/>
            <w:tcMar>
              <w:top w:w="28" w:type="dxa"/>
              <w:bottom w:w="28" w:type="dxa"/>
            </w:tcMar>
            <w:hideMark/>
          </w:tcPr>
          <w:p w14:paraId="1977B10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22.0</w:t>
            </w:r>
          </w:p>
        </w:tc>
        <w:tc>
          <w:tcPr>
            <w:tcW w:w="1417" w:type="dxa"/>
            <w:shd w:val="clear" w:color="auto" w:fill="FFFFFF" w:themeFill="background1"/>
            <w:noWrap/>
            <w:tcMar>
              <w:top w:w="28" w:type="dxa"/>
              <w:bottom w:w="28" w:type="dxa"/>
            </w:tcMar>
            <w:hideMark/>
          </w:tcPr>
          <w:p w14:paraId="1FCE03A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21.9</w:t>
            </w:r>
          </w:p>
        </w:tc>
        <w:tc>
          <w:tcPr>
            <w:tcW w:w="1418" w:type="dxa"/>
            <w:shd w:val="clear" w:color="auto" w:fill="FFFFFF" w:themeFill="background1"/>
            <w:noWrap/>
            <w:tcMar>
              <w:top w:w="28" w:type="dxa"/>
              <w:bottom w:w="28" w:type="dxa"/>
            </w:tcMar>
            <w:hideMark/>
          </w:tcPr>
          <w:p w14:paraId="3D6DD49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21.8</w:t>
            </w:r>
          </w:p>
        </w:tc>
        <w:tc>
          <w:tcPr>
            <w:tcW w:w="1417" w:type="dxa"/>
            <w:shd w:val="clear" w:color="auto" w:fill="FFFFFF" w:themeFill="background1"/>
            <w:noWrap/>
            <w:tcMar>
              <w:top w:w="28" w:type="dxa"/>
              <w:bottom w:w="28" w:type="dxa"/>
            </w:tcMar>
            <w:hideMark/>
          </w:tcPr>
          <w:p w14:paraId="39805E12"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21.6</w:t>
            </w:r>
          </w:p>
        </w:tc>
      </w:tr>
      <w:tr w:rsidR="00FA06B5" w:rsidRPr="00381E3F" w14:paraId="72CA8C3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4C571DCC"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Vocational training</w:t>
            </w:r>
          </w:p>
        </w:tc>
        <w:tc>
          <w:tcPr>
            <w:tcW w:w="1418" w:type="dxa"/>
            <w:shd w:val="clear" w:color="auto" w:fill="FFFFFF" w:themeFill="background1"/>
            <w:noWrap/>
            <w:tcMar>
              <w:top w:w="28" w:type="dxa"/>
              <w:bottom w:w="28" w:type="dxa"/>
            </w:tcMar>
            <w:hideMark/>
          </w:tcPr>
          <w:p w14:paraId="451EF80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37.9</w:t>
            </w:r>
          </w:p>
        </w:tc>
        <w:tc>
          <w:tcPr>
            <w:tcW w:w="1417" w:type="dxa"/>
            <w:shd w:val="clear" w:color="auto" w:fill="FFFFFF" w:themeFill="background1"/>
            <w:noWrap/>
            <w:tcMar>
              <w:top w:w="28" w:type="dxa"/>
              <w:bottom w:w="28" w:type="dxa"/>
            </w:tcMar>
            <w:hideMark/>
          </w:tcPr>
          <w:p w14:paraId="501DBAA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32.8</w:t>
            </w:r>
          </w:p>
        </w:tc>
        <w:tc>
          <w:tcPr>
            <w:tcW w:w="1418" w:type="dxa"/>
            <w:shd w:val="clear" w:color="auto" w:fill="FFFFFF" w:themeFill="background1"/>
            <w:noWrap/>
            <w:tcMar>
              <w:top w:w="28" w:type="dxa"/>
              <w:bottom w:w="28" w:type="dxa"/>
            </w:tcMar>
            <w:hideMark/>
          </w:tcPr>
          <w:p w14:paraId="1F8E3C3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31.7</w:t>
            </w:r>
          </w:p>
        </w:tc>
        <w:tc>
          <w:tcPr>
            <w:tcW w:w="1417" w:type="dxa"/>
            <w:shd w:val="clear" w:color="auto" w:fill="FFFFFF" w:themeFill="background1"/>
            <w:noWrap/>
            <w:tcMar>
              <w:top w:w="28" w:type="dxa"/>
              <w:bottom w:w="28" w:type="dxa"/>
            </w:tcMar>
            <w:hideMark/>
          </w:tcPr>
          <w:p w14:paraId="2EA7B4A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33.0</w:t>
            </w:r>
          </w:p>
        </w:tc>
      </w:tr>
      <w:tr w:rsidR="00563B2B" w:rsidRPr="00381E3F" w14:paraId="0BFD6413"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5F71E522"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University</w:t>
            </w:r>
          </w:p>
        </w:tc>
        <w:tc>
          <w:tcPr>
            <w:tcW w:w="1418" w:type="dxa"/>
            <w:shd w:val="clear" w:color="auto" w:fill="FFFFFF" w:themeFill="background1"/>
            <w:noWrap/>
            <w:tcMar>
              <w:top w:w="28" w:type="dxa"/>
              <w:bottom w:w="28" w:type="dxa"/>
            </w:tcMar>
            <w:hideMark/>
          </w:tcPr>
          <w:p w14:paraId="2F702A63"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21.7</w:t>
            </w:r>
          </w:p>
        </w:tc>
        <w:tc>
          <w:tcPr>
            <w:tcW w:w="1417" w:type="dxa"/>
            <w:shd w:val="clear" w:color="auto" w:fill="FFFFFF" w:themeFill="background1"/>
            <w:noWrap/>
            <w:tcMar>
              <w:top w:w="28" w:type="dxa"/>
              <w:bottom w:w="28" w:type="dxa"/>
            </w:tcMar>
            <w:hideMark/>
          </w:tcPr>
          <w:p w14:paraId="7D16D40E"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25.4</w:t>
            </w:r>
          </w:p>
        </w:tc>
        <w:tc>
          <w:tcPr>
            <w:tcW w:w="1418" w:type="dxa"/>
            <w:shd w:val="clear" w:color="auto" w:fill="FFFFFF" w:themeFill="background1"/>
            <w:noWrap/>
            <w:tcMar>
              <w:top w:w="28" w:type="dxa"/>
              <w:bottom w:w="28" w:type="dxa"/>
            </w:tcMar>
            <w:hideMark/>
          </w:tcPr>
          <w:p w14:paraId="6FD210D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25.4</w:t>
            </w:r>
          </w:p>
        </w:tc>
        <w:tc>
          <w:tcPr>
            <w:tcW w:w="1417" w:type="dxa"/>
            <w:shd w:val="clear" w:color="auto" w:fill="FFFFFF" w:themeFill="background1"/>
            <w:noWrap/>
            <w:tcMar>
              <w:top w:w="28" w:type="dxa"/>
              <w:bottom w:w="28" w:type="dxa"/>
            </w:tcMar>
            <w:hideMark/>
          </w:tcPr>
          <w:p w14:paraId="68DD471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21.6</w:t>
            </w:r>
          </w:p>
        </w:tc>
      </w:tr>
      <w:tr w:rsidR="00563B2B" w:rsidRPr="00381E3F" w14:paraId="2889EA8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73874C60" w14:textId="520D2B22"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Length of time in employment services %</w:t>
            </w:r>
          </w:p>
        </w:tc>
      </w:tr>
      <w:tr w:rsidR="00FA06B5" w:rsidRPr="00381E3F" w14:paraId="4221C9D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4DF7D772"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Less than 1 year</w:t>
            </w:r>
          </w:p>
        </w:tc>
        <w:tc>
          <w:tcPr>
            <w:tcW w:w="1418" w:type="dxa"/>
            <w:shd w:val="clear" w:color="auto" w:fill="FFFFFF" w:themeFill="background1"/>
            <w:noWrap/>
            <w:tcMar>
              <w:top w:w="28" w:type="dxa"/>
              <w:bottom w:w="28" w:type="dxa"/>
            </w:tcMar>
            <w:hideMark/>
          </w:tcPr>
          <w:p w14:paraId="3811216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91.5</w:t>
            </w:r>
          </w:p>
        </w:tc>
        <w:tc>
          <w:tcPr>
            <w:tcW w:w="1417" w:type="dxa"/>
            <w:shd w:val="clear" w:color="auto" w:fill="FFFFFF" w:themeFill="background1"/>
            <w:noWrap/>
            <w:tcMar>
              <w:top w:w="28" w:type="dxa"/>
              <w:bottom w:w="28" w:type="dxa"/>
            </w:tcMar>
            <w:hideMark/>
          </w:tcPr>
          <w:p w14:paraId="043B695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95.7</w:t>
            </w:r>
          </w:p>
        </w:tc>
        <w:tc>
          <w:tcPr>
            <w:tcW w:w="1418" w:type="dxa"/>
            <w:shd w:val="clear" w:color="auto" w:fill="FFFFFF" w:themeFill="background1"/>
            <w:noWrap/>
            <w:tcMar>
              <w:top w:w="28" w:type="dxa"/>
              <w:bottom w:w="28" w:type="dxa"/>
            </w:tcMar>
            <w:hideMark/>
          </w:tcPr>
          <w:p w14:paraId="7644671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86.7</w:t>
            </w:r>
          </w:p>
        </w:tc>
        <w:tc>
          <w:tcPr>
            <w:tcW w:w="1417" w:type="dxa"/>
            <w:shd w:val="clear" w:color="auto" w:fill="FFFFFF" w:themeFill="background1"/>
            <w:noWrap/>
            <w:tcMar>
              <w:top w:w="28" w:type="dxa"/>
              <w:bottom w:w="28" w:type="dxa"/>
            </w:tcMar>
            <w:hideMark/>
          </w:tcPr>
          <w:p w14:paraId="39350586"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38.6</w:t>
            </w:r>
          </w:p>
        </w:tc>
      </w:tr>
      <w:tr w:rsidR="00563B2B" w:rsidRPr="00381E3F" w14:paraId="6203618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2549D125"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1 to 2 years</w:t>
            </w:r>
          </w:p>
        </w:tc>
        <w:tc>
          <w:tcPr>
            <w:tcW w:w="1418" w:type="dxa"/>
            <w:shd w:val="clear" w:color="auto" w:fill="FFFFFF" w:themeFill="background1"/>
            <w:noWrap/>
            <w:tcMar>
              <w:top w:w="28" w:type="dxa"/>
              <w:bottom w:w="28" w:type="dxa"/>
            </w:tcMar>
            <w:hideMark/>
          </w:tcPr>
          <w:p w14:paraId="1BE93237"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7.0</w:t>
            </w:r>
          </w:p>
        </w:tc>
        <w:tc>
          <w:tcPr>
            <w:tcW w:w="1417" w:type="dxa"/>
            <w:shd w:val="clear" w:color="auto" w:fill="FFFFFF" w:themeFill="background1"/>
            <w:noWrap/>
            <w:tcMar>
              <w:top w:w="28" w:type="dxa"/>
              <w:bottom w:w="28" w:type="dxa"/>
            </w:tcMar>
            <w:hideMark/>
          </w:tcPr>
          <w:p w14:paraId="5C381D2E"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3.9</w:t>
            </w:r>
          </w:p>
        </w:tc>
        <w:tc>
          <w:tcPr>
            <w:tcW w:w="1418" w:type="dxa"/>
            <w:shd w:val="clear" w:color="auto" w:fill="FFFFFF" w:themeFill="background1"/>
            <w:noWrap/>
            <w:tcMar>
              <w:top w:w="28" w:type="dxa"/>
              <w:bottom w:w="28" w:type="dxa"/>
            </w:tcMar>
            <w:hideMark/>
          </w:tcPr>
          <w:p w14:paraId="6FC44633"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12.2</w:t>
            </w:r>
          </w:p>
        </w:tc>
        <w:tc>
          <w:tcPr>
            <w:tcW w:w="1417" w:type="dxa"/>
            <w:shd w:val="clear" w:color="auto" w:fill="FFFFFF" w:themeFill="background1"/>
            <w:noWrap/>
            <w:tcMar>
              <w:top w:w="28" w:type="dxa"/>
              <w:bottom w:w="28" w:type="dxa"/>
            </w:tcMar>
            <w:hideMark/>
          </w:tcPr>
          <w:p w14:paraId="57C6003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57.0</w:t>
            </w:r>
          </w:p>
        </w:tc>
      </w:tr>
      <w:tr w:rsidR="00FA06B5" w:rsidRPr="00381E3F" w14:paraId="115793E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36C225B5"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Longer than 2 years</w:t>
            </w:r>
          </w:p>
        </w:tc>
        <w:tc>
          <w:tcPr>
            <w:tcW w:w="1418" w:type="dxa"/>
            <w:shd w:val="clear" w:color="auto" w:fill="FFFFFF" w:themeFill="background1"/>
            <w:noWrap/>
            <w:tcMar>
              <w:top w:w="28" w:type="dxa"/>
              <w:bottom w:w="28" w:type="dxa"/>
            </w:tcMar>
            <w:hideMark/>
          </w:tcPr>
          <w:p w14:paraId="512D4F2B"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w:t>
            </w:r>
          </w:p>
        </w:tc>
        <w:tc>
          <w:tcPr>
            <w:tcW w:w="1417" w:type="dxa"/>
            <w:shd w:val="clear" w:color="auto" w:fill="FFFFFF" w:themeFill="background1"/>
            <w:noWrap/>
            <w:tcMar>
              <w:top w:w="28" w:type="dxa"/>
              <w:bottom w:w="28" w:type="dxa"/>
            </w:tcMar>
            <w:hideMark/>
          </w:tcPr>
          <w:p w14:paraId="52430A3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0.5</w:t>
            </w:r>
          </w:p>
        </w:tc>
        <w:tc>
          <w:tcPr>
            <w:tcW w:w="1418" w:type="dxa"/>
            <w:shd w:val="clear" w:color="auto" w:fill="FFFFFF" w:themeFill="background1"/>
            <w:noWrap/>
            <w:tcMar>
              <w:top w:w="28" w:type="dxa"/>
              <w:bottom w:w="28" w:type="dxa"/>
            </w:tcMar>
            <w:hideMark/>
          </w:tcPr>
          <w:p w14:paraId="70EC123B"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1.2</w:t>
            </w:r>
          </w:p>
        </w:tc>
        <w:tc>
          <w:tcPr>
            <w:tcW w:w="1417" w:type="dxa"/>
            <w:shd w:val="clear" w:color="auto" w:fill="FFFFFF" w:themeFill="background1"/>
            <w:noWrap/>
            <w:tcMar>
              <w:top w:w="28" w:type="dxa"/>
              <w:bottom w:w="28" w:type="dxa"/>
            </w:tcMar>
            <w:hideMark/>
          </w:tcPr>
          <w:p w14:paraId="2B84665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w:t>
            </w:r>
          </w:p>
        </w:tc>
      </w:tr>
      <w:tr w:rsidR="00563B2B" w:rsidRPr="00381E3F" w14:paraId="21728B6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73ABD0B4" w14:textId="310A263A"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Assessed level of disadvantage</w:t>
            </w:r>
            <w:r w:rsidR="00B93087" w:rsidRPr="00B93087">
              <w:rPr>
                <w:rFonts w:eastAsia="Times New Roman" w:cstheme="minorHAnsi"/>
                <w:b/>
                <w:bCs/>
                <w:color w:val="000000"/>
                <w:sz w:val="20"/>
                <w:szCs w:val="20"/>
                <w:vertAlign w:val="superscript"/>
              </w:rPr>
              <w:t>1</w:t>
            </w:r>
            <w:r w:rsidRPr="00381E3F">
              <w:rPr>
                <w:rFonts w:eastAsia="Times New Roman" w:cstheme="minorHAnsi"/>
                <w:b/>
                <w:bCs/>
                <w:color w:val="000000"/>
                <w:sz w:val="20"/>
                <w:szCs w:val="20"/>
              </w:rPr>
              <w:t xml:space="preserve"> %</w:t>
            </w:r>
          </w:p>
        </w:tc>
      </w:tr>
      <w:tr w:rsidR="00FA06B5" w:rsidRPr="00381E3F" w14:paraId="6E1E3EB3"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425A5ADD"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Low</w:t>
            </w:r>
          </w:p>
        </w:tc>
        <w:tc>
          <w:tcPr>
            <w:tcW w:w="1418" w:type="dxa"/>
            <w:shd w:val="clear" w:color="auto" w:fill="FFFFFF" w:themeFill="background1"/>
            <w:noWrap/>
            <w:tcMar>
              <w:top w:w="28" w:type="dxa"/>
              <w:bottom w:w="28" w:type="dxa"/>
            </w:tcMar>
            <w:hideMark/>
          </w:tcPr>
          <w:p w14:paraId="1F5C9A77"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60.0</w:t>
            </w:r>
          </w:p>
        </w:tc>
        <w:tc>
          <w:tcPr>
            <w:tcW w:w="1417" w:type="dxa"/>
            <w:shd w:val="clear" w:color="auto" w:fill="FFFFFF" w:themeFill="background1"/>
            <w:noWrap/>
            <w:tcMar>
              <w:top w:w="28" w:type="dxa"/>
              <w:bottom w:w="28" w:type="dxa"/>
            </w:tcMar>
            <w:hideMark/>
          </w:tcPr>
          <w:p w14:paraId="3E9E9A5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64.2</w:t>
            </w:r>
          </w:p>
        </w:tc>
        <w:tc>
          <w:tcPr>
            <w:tcW w:w="1418" w:type="dxa"/>
            <w:shd w:val="clear" w:color="auto" w:fill="FFFFFF" w:themeFill="background1"/>
            <w:noWrap/>
            <w:tcMar>
              <w:top w:w="28" w:type="dxa"/>
              <w:bottom w:w="28" w:type="dxa"/>
            </w:tcMar>
            <w:hideMark/>
          </w:tcPr>
          <w:p w14:paraId="65934CD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59.0</w:t>
            </w:r>
          </w:p>
        </w:tc>
        <w:tc>
          <w:tcPr>
            <w:tcW w:w="1417" w:type="dxa"/>
            <w:shd w:val="clear" w:color="auto" w:fill="FFFFFF" w:themeFill="background1"/>
            <w:noWrap/>
            <w:tcMar>
              <w:top w:w="28" w:type="dxa"/>
              <w:bottom w:w="28" w:type="dxa"/>
            </w:tcMar>
            <w:hideMark/>
          </w:tcPr>
          <w:p w14:paraId="5EF813D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52.8</w:t>
            </w:r>
          </w:p>
        </w:tc>
      </w:tr>
      <w:tr w:rsidR="00563B2B" w:rsidRPr="00381E3F" w14:paraId="17D97EE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19585530"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Moderate</w:t>
            </w:r>
          </w:p>
        </w:tc>
        <w:tc>
          <w:tcPr>
            <w:tcW w:w="1418" w:type="dxa"/>
            <w:shd w:val="clear" w:color="auto" w:fill="FFFFFF" w:themeFill="background1"/>
            <w:noWrap/>
            <w:tcMar>
              <w:top w:w="28" w:type="dxa"/>
              <w:bottom w:w="28" w:type="dxa"/>
            </w:tcMar>
            <w:hideMark/>
          </w:tcPr>
          <w:p w14:paraId="6CC8C52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38.3</w:t>
            </w:r>
          </w:p>
        </w:tc>
        <w:tc>
          <w:tcPr>
            <w:tcW w:w="1417" w:type="dxa"/>
            <w:shd w:val="clear" w:color="auto" w:fill="FFFFFF" w:themeFill="background1"/>
            <w:noWrap/>
            <w:tcMar>
              <w:top w:w="28" w:type="dxa"/>
              <w:bottom w:w="28" w:type="dxa"/>
            </w:tcMar>
            <w:hideMark/>
          </w:tcPr>
          <w:p w14:paraId="6D40B4F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32.2</w:t>
            </w:r>
          </w:p>
        </w:tc>
        <w:tc>
          <w:tcPr>
            <w:tcW w:w="1418" w:type="dxa"/>
            <w:shd w:val="clear" w:color="auto" w:fill="FFFFFF" w:themeFill="background1"/>
            <w:noWrap/>
            <w:tcMar>
              <w:top w:w="28" w:type="dxa"/>
              <w:bottom w:w="28" w:type="dxa"/>
            </w:tcMar>
            <w:hideMark/>
          </w:tcPr>
          <w:p w14:paraId="666B90B1"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34.7</w:t>
            </w:r>
          </w:p>
        </w:tc>
        <w:tc>
          <w:tcPr>
            <w:tcW w:w="1417" w:type="dxa"/>
            <w:shd w:val="clear" w:color="auto" w:fill="FFFFFF" w:themeFill="background1"/>
            <w:noWrap/>
            <w:tcMar>
              <w:top w:w="28" w:type="dxa"/>
              <w:bottom w:w="28" w:type="dxa"/>
            </w:tcMar>
            <w:hideMark/>
          </w:tcPr>
          <w:p w14:paraId="479AC73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37.0</w:t>
            </w:r>
          </w:p>
        </w:tc>
      </w:tr>
      <w:tr w:rsidR="00FA06B5" w:rsidRPr="00381E3F" w14:paraId="091E3292"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DE6D378"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High</w:t>
            </w:r>
          </w:p>
        </w:tc>
        <w:tc>
          <w:tcPr>
            <w:tcW w:w="1418" w:type="dxa"/>
            <w:shd w:val="clear" w:color="auto" w:fill="FFFFFF" w:themeFill="background1"/>
            <w:noWrap/>
            <w:tcMar>
              <w:top w:w="28" w:type="dxa"/>
              <w:bottom w:w="28" w:type="dxa"/>
            </w:tcMar>
            <w:hideMark/>
          </w:tcPr>
          <w:p w14:paraId="6B4B4AC1"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w:t>
            </w:r>
          </w:p>
        </w:tc>
        <w:tc>
          <w:tcPr>
            <w:tcW w:w="1417" w:type="dxa"/>
            <w:shd w:val="clear" w:color="auto" w:fill="FFFFFF" w:themeFill="background1"/>
            <w:noWrap/>
            <w:tcMar>
              <w:top w:w="28" w:type="dxa"/>
              <w:bottom w:w="28" w:type="dxa"/>
            </w:tcMar>
            <w:hideMark/>
          </w:tcPr>
          <w:p w14:paraId="427FB5BD"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w:t>
            </w:r>
          </w:p>
        </w:tc>
        <w:tc>
          <w:tcPr>
            <w:tcW w:w="1418" w:type="dxa"/>
            <w:shd w:val="clear" w:color="auto" w:fill="FFFFFF" w:themeFill="background1"/>
            <w:noWrap/>
            <w:tcMar>
              <w:top w:w="28" w:type="dxa"/>
              <w:bottom w:w="28" w:type="dxa"/>
            </w:tcMar>
            <w:hideMark/>
          </w:tcPr>
          <w:p w14:paraId="386BF59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6.3</w:t>
            </w:r>
          </w:p>
        </w:tc>
        <w:tc>
          <w:tcPr>
            <w:tcW w:w="1417" w:type="dxa"/>
            <w:shd w:val="clear" w:color="auto" w:fill="FFFFFF" w:themeFill="background1"/>
            <w:noWrap/>
            <w:tcMar>
              <w:top w:w="28" w:type="dxa"/>
              <w:bottom w:w="28" w:type="dxa"/>
            </w:tcMar>
            <w:hideMark/>
          </w:tcPr>
          <w:p w14:paraId="20B98B3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10.2</w:t>
            </w:r>
          </w:p>
        </w:tc>
      </w:tr>
      <w:tr w:rsidR="00563B2B" w:rsidRPr="00381E3F" w14:paraId="53001417"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33B21C9A" w14:textId="07049B6D"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Gender %</w:t>
            </w:r>
          </w:p>
        </w:tc>
      </w:tr>
      <w:tr w:rsidR="00FA06B5" w:rsidRPr="00381E3F" w14:paraId="64C49D6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450F8F85"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lastRenderedPageBreak/>
              <w:t>Female</w:t>
            </w:r>
          </w:p>
        </w:tc>
        <w:tc>
          <w:tcPr>
            <w:tcW w:w="1418" w:type="dxa"/>
            <w:shd w:val="clear" w:color="auto" w:fill="FFFFFF" w:themeFill="background1"/>
            <w:noWrap/>
            <w:tcMar>
              <w:top w:w="28" w:type="dxa"/>
              <w:bottom w:w="28" w:type="dxa"/>
            </w:tcMar>
            <w:hideMark/>
          </w:tcPr>
          <w:p w14:paraId="0101C101"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39.0</w:t>
            </w:r>
          </w:p>
        </w:tc>
        <w:tc>
          <w:tcPr>
            <w:tcW w:w="1417" w:type="dxa"/>
            <w:shd w:val="clear" w:color="auto" w:fill="FFFFFF" w:themeFill="background1"/>
            <w:noWrap/>
            <w:tcMar>
              <w:top w:w="28" w:type="dxa"/>
              <w:bottom w:w="28" w:type="dxa"/>
            </w:tcMar>
            <w:hideMark/>
          </w:tcPr>
          <w:p w14:paraId="3B55F51E"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44.9</w:t>
            </w:r>
          </w:p>
        </w:tc>
        <w:tc>
          <w:tcPr>
            <w:tcW w:w="1418" w:type="dxa"/>
            <w:shd w:val="clear" w:color="auto" w:fill="FFFFFF" w:themeFill="background1"/>
            <w:noWrap/>
            <w:tcMar>
              <w:top w:w="28" w:type="dxa"/>
              <w:bottom w:w="28" w:type="dxa"/>
            </w:tcMar>
            <w:hideMark/>
          </w:tcPr>
          <w:p w14:paraId="6BA94AC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44.6</w:t>
            </w:r>
          </w:p>
        </w:tc>
        <w:tc>
          <w:tcPr>
            <w:tcW w:w="1417" w:type="dxa"/>
            <w:shd w:val="clear" w:color="auto" w:fill="FFFFFF" w:themeFill="background1"/>
            <w:noWrap/>
            <w:tcMar>
              <w:top w:w="28" w:type="dxa"/>
              <w:bottom w:w="28" w:type="dxa"/>
            </w:tcMar>
            <w:hideMark/>
          </w:tcPr>
          <w:p w14:paraId="58A59EA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44.7</w:t>
            </w:r>
          </w:p>
        </w:tc>
      </w:tr>
      <w:tr w:rsidR="00563B2B" w:rsidRPr="00381E3F" w14:paraId="6BD83E1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65D824E1"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Male</w:t>
            </w:r>
          </w:p>
        </w:tc>
        <w:tc>
          <w:tcPr>
            <w:tcW w:w="1418" w:type="dxa"/>
            <w:shd w:val="clear" w:color="auto" w:fill="FFFFFF" w:themeFill="background1"/>
            <w:noWrap/>
            <w:tcMar>
              <w:top w:w="28" w:type="dxa"/>
              <w:bottom w:w="28" w:type="dxa"/>
            </w:tcMar>
            <w:hideMark/>
          </w:tcPr>
          <w:p w14:paraId="300BB41D"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61.0</w:t>
            </w:r>
          </w:p>
        </w:tc>
        <w:tc>
          <w:tcPr>
            <w:tcW w:w="1417" w:type="dxa"/>
            <w:shd w:val="clear" w:color="auto" w:fill="FFFFFF" w:themeFill="background1"/>
            <w:noWrap/>
            <w:tcMar>
              <w:top w:w="28" w:type="dxa"/>
              <w:bottom w:w="28" w:type="dxa"/>
            </w:tcMar>
            <w:hideMark/>
          </w:tcPr>
          <w:p w14:paraId="4C09975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55.1</w:t>
            </w:r>
          </w:p>
        </w:tc>
        <w:tc>
          <w:tcPr>
            <w:tcW w:w="1418" w:type="dxa"/>
            <w:shd w:val="clear" w:color="auto" w:fill="FFFFFF" w:themeFill="background1"/>
            <w:noWrap/>
            <w:tcMar>
              <w:top w:w="28" w:type="dxa"/>
              <w:bottom w:w="28" w:type="dxa"/>
            </w:tcMar>
            <w:hideMark/>
          </w:tcPr>
          <w:p w14:paraId="270010DE"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55.4</w:t>
            </w:r>
          </w:p>
        </w:tc>
        <w:tc>
          <w:tcPr>
            <w:tcW w:w="1417" w:type="dxa"/>
            <w:shd w:val="clear" w:color="auto" w:fill="FFFFFF" w:themeFill="background1"/>
            <w:noWrap/>
            <w:tcMar>
              <w:top w:w="28" w:type="dxa"/>
              <w:bottom w:w="28" w:type="dxa"/>
            </w:tcMar>
            <w:hideMark/>
          </w:tcPr>
          <w:p w14:paraId="4893DED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55.3</w:t>
            </w:r>
          </w:p>
        </w:tc>
      </w:tr>
      <w:tr w:rsidR="00563B2B" w:rsidRPr="00381E3F" w14:paraId="705F23B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7B0B022B" w14:textId="7DD530B1" w:rsidR="00563B2B" w:rsidRPr="00381E3F" w:rsidRDefault="00563B2B" w:rsidP="00B93087">
            <w:pPr>
              <w:keepLines/>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Remoteness</w:t>
            </w:r>
            <w:r w:rsidR="00B93087" w:rsidRPr="00B93087">
              <w:rPr>
                <w:rFonts w:eastAsia="Times New Roman" w:cstheme="minorHAnsi"/>
                <w:b/>
                <w:bCs/>
                <w:color w:val="000000"/>
                <w:sz w:val="20"/>
                <w:szCs w:val="20"/>
                <w:vertAlign w:val="superscript"/>
              </w:rPr>
              <w:t>1</w:t>
            </w:r>
            <w:r w:rsidRPr="00381E3F">
              <w:rPr>
                <w:rFonts w:eastAsia="Times New Roman" w:cstheme="minorHAnsi"/>
                <w:b/>
                <w:bCs/>
                <w:color w:val="000000"/>
                <w:sz w:val="20"/>
                <w:szCs w:val="20"/>
              </w:rPr>
              <w:t xml:space="preserve"> %</w:t>
            </w:r>
          </w:p>
        </w:tc>
      </w:tr>
      <w:tr w:rsidR="00FA06B5" w:rsidRPr="00381E3F" w14:paraId="43A1A96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CEA9D5F"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Outer regional areas</w:t>
            </w:r>
          </w:p>
        </w:tc>
        <w:tc>
          <w:tcPr>
            <w:tcW w:w="1418" w:type="dxa"/>
            <w:shd w:val="clear" w:color="auto" w:fill="FFFFFF" w:themeFill="background1"/>
            <w:noWrap/>
            <w:tcMar>
              <w:top w:w="28" w:type="dxa"/>
              <w:bottom w:w="28" w:type="dxa"/>
            </w:tcMar>
            <w:hideMark/>
          </w:tcPr>
          <w:p w14:paraId="1FA3F04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7.2</w:t>
            </w:r>
          </w:p>
        </w:tc>
        <w:tc>
          <w:tcPr>
            <w:tcW w:w="1417" w:type="dxa"/>
            <w:shd w:val="clear" w:color="auto" w:fill="FFFFFF" w:themeFill="background1"/>
            <w:noWrap/>
            <w:tcMar>
              <w:top w:w="28" w:type="dxa"/>
              <w:bottom w:w="28" w:type="dxa"/>
            </w:tcMar>
            <w:hideMark/>
          </w:tcPr>
          <w:p w14:paraId="6F46629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6.6</w:t>
            </w:r>
          </w:p>
        </w:tc>
        <w:tc>
          <w:tcPr>
            <w:tcW w:w="1418" w:type="dxa"/>
            <w:shd w:val="clear" w:color="auto" w:fill="FFFFFF" w:themeFill="background1"/>
            <w:noWrap/>
            <w:tcMar>
              <w:top w:w="28" w:type="dxa"/>
              <w:bottom w:w="28" w:type="dxa"/>
            </w:tcMar>
            <w:hideMark/>
          </w:tcPr>
          <w:p w14:paraId="7A40D933"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6.5</w:t>
            </w:r>
          </w:p>
        </w:tc>
        <w:tc>
          <w:tcPr>
            <w:tcW w:w="1417" w:type="dxa"/>
            <w:shd w:val="clear" w:color="auto" w:fill="FFFFFF" w:themeFill="background1"/>
            <w:noWrap/>
            <w:tcMar>
              <w:top w:w="28" w:type="dxa"/>
              <w:bottom w:w="28" w:type="dxa"/>
            </w:tcMar>
            <w:hideMark/>
          </w:tcPr>
          <w:p w14:paraId="24D9691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7.0</w:t>
            </w:r>
          </w:p>
        </w:tc>
      </w:tr>
      <w:tr w:rsidR="00563B2B" w:rsidRPr="00381E3F" w14:paraId="3054A9F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2BEC3BD8"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Inner regional areas</w:t>
            </w:r>
          </w:p>
        </w:tc>
        <w:tc>
          <w:tcPr>
            <w:tcW w:w="1418" w:type="dxa"/>
            <w:shd w:val="clear" w:color="auto" w:fill="FFFFFF" w:themeFill="background1"/>
            <w:noWrap/>
            <w:tcMar>
              <w:top w:w="28" w:type="dxa"/>
              <w:bottom w:w="28" w:type="dxa"/>
            </w:tcMar>
            <w:hideMark/>
          </w:tcPr>
          <w:p w14:paraId="20C09122"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40.3</w:t>
            </w:r>
          </w:p>
        </w:tc>
        <w:tc>
          <w:tcPr>
            <w:tcW w:w="1417" w:type="dxa"/>
            <w:shd w:val="clear" w:color="auto" w:fill="FFFFFF" w:themeFill="background1"/>
            <w:noWrap/>
            <w:tcMar>
              <w:top w:w="28" w:type="dxa"/>
              <w:bottom w:w="28" w:type="dxa"/>
            </w:tcMar>
            <w:hideMark/>
          </w:tcPr>
          <w:p w14:paraId="168C79A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36.4</w:t>
            </w:r>
          </w:p>
        </w:tc>
        <w:tc>
          <w:tcPr>
            <w:tcW w:w="1418" w:type="dxa"/>
            <w:shd w:val="clear" w:color="auto" w:fill="FFFFFF" w:themeFill="background1"/>
            <w:noWrap/>
            <w:tcMar>
              <w:top w:w="28" w:type="dxa"/>
              <w:bottom w:w="28" w:type="dxa"/>
            </w:tcMar>
            <w:hideMark/>
          </w:tcPr>
          <w:p w14:paraId="2623CD4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36.0</w:t>
            </w:r>
          </w:p>
        </w:tc>
        <w:tc>
          <w:tcPr>
            <w:tcW w:w="1417" w:type="dxa"/>
            <w:shd w:val="clear" w:color="auto" w:fill="FFFFFF" w:themeFill="background1"/>
            <w:noWrap/>
            <w:tcMar>
              <w:top w:w="28" w:type="dxa"/>
              <w:bottom w:w="28" w:type="dxa"/>
            </w:tcMar>
            <w:hideMark/>
          </w:tcPr>
          <w:p w14:paraId="46867C20"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37.7</w:t>
            </w:r>
          </w:p>
        </w:tc>
      </w:tr>
      <w:tr w:rsidR="00FA06B5" w:rsidRPr="00381E3F" w14:paraId="2701146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3B0980D6"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Main capital cities</w:t>
            </w:r>
          </w:p>
        </w:tc>
        <w:tc>
          <w:tcPr>
            <w:tcW w:w="1418" w:type="dxa"/>
            <w:shd w:val="clear" w:color="auto" w:fill="FFFFFF" w:themeFill="background1"/>
            <w:noWrap/>
            <w:tcMar>
              <w:top w:w="28" w:type="dxa"/>
              <w:bottom w:w="28" w:type="dxa"/>
            </w:tcMar>
            <w:hideMark/>
          </w:tcPr>
          <w:p w14:paraId="76A0613D"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52.5</w:t>
            </w:r>
          </w:p>
        </w:tc>
        <w:tc>
          <w:tcPr>
            <w:tcW w:w="1417" w:type="dxa"/>
            <w:shd w:val="clear" w:color="auto" w:fill="FFFFFF" w:themeFill="background1"/>
            <w:noWrap/>
            <w:tcMar>
              <w:top w:w="28" w:type="dxa"/>
              <w:bottom w:w="28" w:type="dxa"/>
            </w:tcMar>
            <w:hideMark/>
          </w:tcPr>
          <w:p w14:paraId="01BF56A7"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57.0</w:t>
            </w:r>
          </w:p>
        </w:tc>
        <w:tc>
          <w:tcPr>
            <w:tcW w:w="1418" w:type="dxa"/>
            <w:shd w:val="clear" w:color="auto" w:fill="FFFFFF" w:themeFill="background1"/>
            <w:noWrap/>
            <w:tcMar>
              <w:top w:w="28" w:type="dxa"/>
              <w:bottom w:w="28" w:type="dxa"/>
            </w:tcMar>
            <w:hideMark/>
          </w:tcPr>
          <w:p w14:paraId="246BF0F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57.6</w:t>
            </w:r>
          </w:p>
        </w:tc>
        <w:tc>
          <w:tcPr>
            <w:tcW w:w="1417" w:type="dxa"/>
            <w:shd w:val="clear" w:color="auto" w:fill="FFFFFF" w:themeFill="background1"/>
            <w:noWrap/>
            <w:tcMar>
              <w:top w:w="28" w:type="dxa"/>
              <w:bottom w:w="28" w:type="dxa"/>
            </w:tcMar>
            <w:hideMark/>
          </w:tcPr>
          <w:p w14:paraId="5C07818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55.2</w:t>
            </w:r>
          </w:p>
        </w:tc>
      </w:tr>
      <w:tr w:rsidR="00563B2B" w:rsidRPr="00381E3F" w14:paraId="2CD2EEE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9776" w:type="dxa"/>
            <w:gridSpan w:val="5"/>
            <w:shd w:val="clear" w:color="auto" w:fill="FFFFFF" w:themeFill="background1"/>
            <w:noWrap/>
            <w:tcMar>
              <w:top w:w="28" w:type="dxa"/>
              <w:bottom w:w="28" w:type="dxa"/>
            </w:tcMar>
            <w:hideMark/>
          </w:tcPr>
          <w:p w14:paraId="312D2AE2" w14:textId="793A9C30" w:rsidR="00563B2B" w:rsidRPr="00381E3F" w:rsidRDefault="00563B2B" w:rsidP="0048762A">
            <w:pPr>
              <w:keepNext/>
              <w:spacing w:before="0" w:beforeAutospacing="0" w:after="100"/>
              <w:jc w:val="center"/>
              <w:rPr>
                <w:rFonts w:eastAsia="Times New Roman" w:cstheme="minorHAnsi"/>
                <w:color w:val="000000"/>
                <w:sz w:val="20"/>
                <w:szCs w:val="20"/>
              </w:rPr>
            </w:pPr>
            <w:r w:rsidRPr="00381E3F">
              <w:rPr>
                <w:rFonts w:eastAsia="Times New Roman" w:cstheme="minorHAnsi"/>
                <w:b/>
                <w:bCs/>
                <w:color w:val="000000"/>
                <w:sz w:val="20"/>
                <w:szCs w:val="20"/>
              </w:rPr>
              <w:t>Other demographic characteristics %</w:t>
            </w:r>
          </w:p>
        </w:tc>
      </w:tr>
      <w:tr w:rsidR="00FA06B5" w:rsidRPr="00381E3F" w14:paraId="30CBEA1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3324D73C" w14:textId="77777777" w:rsidR="00FA06B5" w:rsidRPr="00381E3F" w:rsidRDefault="00FA06B5" w:rsidP="00B93087">
            <w:pPr>
              <w:pStyle w:val="CommentText"/>
              <w:spacing w:before="0" w:beforeAutospacing="0" w:after="100"/>
              <w:rPr>
                <w:rFonts w:eastAsia="Times New Roman" w:cstheme="minorHAnsi"/>
                <w:color w:val="000000"/>
              </w:rPr>
            </w:pPr>
            <w:r>
              <w:t xml:space="preserve">Aboriginal and/or Torres Strait Islander people </w:t>
            </w:r>
          </w:p>
        </w:tc>
        <w:tc>
          <w:tcPr>
            <w:tcW w:w="1418" w:type="dxa"/>
            <w:shd w:val="clear" w:color="auto" w:fill="FFFFFF" w:themeFill="background1"/>
            <w:noWrap/>
            <w:tcMar>
              <w:top w:w="28" w:type="dxa"/>
              <w:bottom w:w="28" w:type="dxa"/>
            </w:tcMar>
            <w:hideMark/>
          </w:tcPr>
          <w:p w14:paraId="2761EA2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5.0</w:t>
            </w:r>
          </w:p>
        </w:tc>
        <w:tc>
          <w:tcPr>
            <w:tcW w:w="1417" w:type="dxa"/>
            <w:shd w:val="clear" w:color="auto" w:fill="FFFFFF" w:themeFill="background1"/>
            <w:noWrap/>
            <w:tcMar>
              <w:top w:w="28" w:type="dxa"/>
              <w:bottom w:w="28" w:type="dxa"/>
            </w:tcMar>
            <w:hideMark/>
          </w:tcPr>
          <w:p w14:paraId="7261577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3.0</w:t>
            </w:r>
          </w:p>
        </w:tc>
        <w:tc>
          <w:tcPr>
            <w:tcW w:w="1418" w:type="dxa"/>
            <w:shd w:val="clear" w:color="auto" w:fill="FFFFFF" w:themeFill="background1"/>
            <w:noWrap/>
            <w:tcMar>
              <w:top w:w="28" w:type="dxa"/>
              <w:bottom w:w="28" w:type="dxa"/>
            </w:tcMar>
            <w:hideMark/>
          </w:tcPr>
          <w:p w14:paraId="1B66A836"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w:t>
            </w:r>
          </w:p>
        </w:tc>
        <w:tc>
          <w:tcPr>
            <w:tcW w:w="1417" w:type="dxa"/>
            <w:shd w:val="clear" w:color="auto" w:fill="FFFFFF" w:themeFill="background1"/>
            <w:noWrap/>
            <w:tcMar>
              <w:top w:w="28" w:type="dxa"/>
              <w:bottom w:w="28" w:type="dxa"/>
            </w:tcMar>
            <w:hideMark/>
          </w:tcPr>
          <w:p w14:paraId="4C4FE9D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4.3</w:t>
            </w:r>
          </w:p>
        </w:tc>
      </w:tr>
      <w:tr w:rsidR="00563B2B" w:rsidRPr="00381E3F" w14:paraId="453E3EFF"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19DFC17B"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CALD</w:t>
            </w:r>
          </w:p>
        </w:tc>
        <w:tc>
          <w:tcPr>
            <w:tcW w:w="1418" w:type="dxa"/>
            <w:shd w:val="clear" w:color="auto" w:fill="FFFFFF" w:themeFill="background1"/>
            <w:noWrap/>
            <w:tcMar>
              <w:top w:w="28" w:type="dxa"/>
              <w:bottom w:w="28" w:type="dxa"/>
            </w:tcMar>
            <w:hideMark/>
          </w:tcPr>
          <w:p w14:paraId="380E58B6"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8.2</w:t>
            </w:r>
          </w:p>
        </w:tc>
        <w:tc>
          <w:tcPr>
            <w:tcW w:w="1417" w:type="dxa"/>
            <w:shd w:val="clear" w:color="auto" w:fill="FFFFFF" w:themeFill="background1"/>
            <w:noWrap/>
            <w:tcMar>
              <w:top w:w="28" w:type="dxa"/>
              <w:bottom w:w="28" w:type="dxa"/>
            </w:tcMar>
            <w:hideMark/>
          </w:tcPr>
          <w:p w14:paraId="196E0D7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11.9</w:t>
            </w:r>
          </w:p>
        </w:tc>
        <w:tc>
          <w:tcPr>
            <w:tcW w:w="1418" w:type="dxa"/>
            <w:shd w:val="clear" w:color="auto" w:fill="FFFFFF" w:themeFill="background1"/>
            <w:noWrap/>
            <w:tcMar>
              <w:top w:w="28" w:type="dxa"/>
              <w:bottom w:w="28" w:type="dxa"/>
            </w:tcMar>
            <w:hideMark/>
          </w:tcPr>
          <w:p w14:paraId="2E0775C8"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12.1</w:t>
            </w:r>
          </w:p>
        </w:tc>
        <w:tc>
          <w:tcPr>
            <w:tcW w:w="1417" w:type="dxa"/>
            <w:shd w:val="clear" w:color="auto" w:fill="FFFFFF" w:themeFill="background1"/>
            <w:noWrap/>
            <w:tcMar>
              <w:top w:w="28" w:type="dxa"/>
              <w:bottom w:w="28" w:type="dxa"/>
            </w:tcMar>
            <w:hideMark/>
          </w:tcPr>
          <w:p w14:paraId="6F3E548B"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10.3</w:t>
            </w:r>
          </w:p>
        </w:tc>
      </w:tr>
      <w:tr w:rsidR="00FA06B5" w:rsidRPr="00381E3F" w14:paraId="60F04D6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003A910" w14:textId="15FF12E3"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Disability</w:t>
            </w:r>
            <w:r w:rsidR="00E75908" w:rsidRPr="00E75908">
              <w:rPr>
                <w:rFonts w:eastAsia="Times New Roman" w:cstheme="minorHAnsi"/>
                <w:color w:val="000000"/>
                <w:sz w:val="20"/>
                <w:szCs w:val="20"/>
                <w:vertAlign w:val="superscript"/>
              </w:rPr>
              <w:t>1</w:t>
            </w:r>
          </w:p>
        </w:tc>
        <w:tc>
          <w:tcPr>
            <w:tcW w:w="1418" w:type="dxa"/>
            <w:shd w:val="clear" w:color="auto" w:fill="FFFFFF" w:themeFill="background1"/>
            <w:noWrap/>
            <w:tcMar>
              <w:top w:w="28" w:type="dxa"/>
              <w:bottom w:w="28" w:type="dxa"/>
            </w:tcMar>
            <w:hideMark/>
          </w:tcPr>
          <w:p w14:paraId="277977E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8.3</w:t>
            </w:r>
          </w:p>
        </w:tc>
        <w:tc>
          <w:tcPr>
            <w:tcW w:w="1417" w:type="dxa"/>
            <w:shd w:val="clear" w:color="auto" w:fill="FFFFFF" w:themeFill="background1"/>
            <w:noWrap/>
            <w:tcMar>
              <w:top w:w="28" w:type="dxa"/>
              <w:bottom w:w="28" w:type="dxa"/>
            </w:tcMar>
            <w:hideMark/>
          </w:tcPr>
          <w:p w14:paraId="79FA598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7.9</w:t>
            </w:r>
          </w:p>
        </w:tc>
        <w:tc>
          <w:tcPr>
            <w:tcW w:w="1418" w:type="dxa"/>
            <w:shd w:val="clear" w:color="auto" w:fill="FFFFFF" w:themeFill="background1"/>
            <w:noWrap/>
            <w:tcMar>
              <w:top w:w="28" w:type="dxa"/>
              <w:bottom w:w="28" w:type="dxa"/>
            </w:tcMar>
            <w:hideMark/>
          </w:tcPr>
          <w:p w14:paraId="144A3C19"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9.2</w:t>
            </w:r>
          </w:p>
        </w:tc>
        <w:tc>
          <w:tcPr>
            <w:tcW w:w="1417" w:type="dxa"/>
            <w:shd w:val="clear" w:color="auto" w:fill="FFFFFF" w:themeFill="background1"/>
            <w:noWrap/>
            <w:tcMar>
              <w:top w:w="28" w:type="dxa"/>
              <w:bottom w:w="28" w:type="dxa"/>
            </w:tcMar>
            <w:hideMark/>
          </w:tcPr>
          <w:p w14:paraId="7EF03A0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11.1</w:t>
            </w:r>
          </w:p>
        </w:tc>
      </w:tr>
      <w:tr w:rsidR="00563B2B" w:rsidRPr="00381E3F" w14:paraId="037278D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7DD56CDC" w14:textId="070C7EB6"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Low English proficiency</w:t>
            </w:r>
            <w:r w:rsidR="00E75908" w:rsidRPr="00E75908">
              <w:rPr>
                <w:rFonts w:eastAsia="Times New Roman" w:cstheme="minorHAnsi"/>
                <w:color w:val="000000"/>
                <w:sz w:val="20"/>
                <w:szCs w:val="20"/>
                <w:vertAlign w:val="superscript"/>
              </w:rPr>
              <w:t>1</w:t>
            </w:r>
          </w:p>
        </w:tc>
        <w:tc>
          <w:tcPr>
            <w:tcW w:w="1418" w:type="dxa"/>
            <w:shd w:val="clear" w:color="auto" w:fill="FFFFFF" w:themeFill="background1"/>
            <w:noWrap/>
            <w:tcMar>
              <w:top w:w="28" w:type="dxa"/>
              <w:bottom w:w="28" w:type="dxa"/>
            </w:tcMar>
            <w:hideMark/>
          </w:tcPr>
          <w:p w14:paraId="7FBE1FF7"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w:t>
            </w:r>
          </w:p>
        </w:tc>
        <w:tc>
          <w:tcPr>
            <w:tcW w:w="1417" w:type="dxa"/>
            <w:shd w:val="clear" w:color="auto" w:fill="FFFFFF" w:themeFill="background1"/>
            <w:noWrap/>
            <w:tcMar>
              <w:top w:w="28" w:type="dxa"/>
              <w:bottom w:w="28" w:type="dxa"/>
            </w:tcMar>
            <w:hideMark/>
          </w:tcPr>
          <w:p w14:paraId="3BDD443C"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2.9</w:t>
            </w:r>
          </w:p>
        </w:tc>
        <w:tc>
          <w:tcPr>
            <w:tcW w:w="1418" w:type="dxa"/>
            <w:shd w:val="clear" w:color="auto" w:fill="FFFFFF" w:themeFill="background1"/>
            <w:noWrap/>
            <w:tcMar>
              <w:top w:w="28" w:type="dxa"/>
              <w:bottom w:w="28" w:type="dxa"/>
            </w:tcMar>
            <w:hideMark/>
          </w:tcPr>
          <w:p w14:paraId="328F953A"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w:t>
            </w:r>
          </w:p>
        </w:tc>
        <w:tc>
          <w:tcPr>
            <w:tcW w:w="1417" w:type="dxa"/>
            <w:shd w:val="clear" w:color="auto" w:fill="FFFFFF" w:themeFill="background1"/>
            <w:noWrap/>
            <w:tcMar>
              <w:top w:w="28" w:type="dxa"/>
              <w:bottom w:w="28" w:type="dxa"/>
            </w:tcMar>
            <w:hideMark/>
          </w:tcPr>
          <w:p w14:paraId="495CAD55"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3.3</w:t>
            </w:r>
          </w:p>
        </w:tc>
      </w:tr>
      <w:tr w:rsidR="00FA06B5" w:rsidRPr="00381E3F" w14:paraId="4F41040F"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599367BD" w14:textId="2D2EA7FA"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Principal carer parents</w:t>
            </w:r>
            <w:r w:rsidR="00E75908" w:rsidRPr="003C741B">
              <w:rPr>
                <w:rFonts w:eastAsia="Times New Roman" w:cstheme="minorHAnsi"/>
                <w:color w:val="000000"/>
                <w:sz w:val="20"/>
                <w:szCs w:val="20"/>
                <w:vertAlign w:val="superscript"/>
              </w:rPr>
              <w:t>1</w:t>
            </w:r>
          </w:p>
        </w:tc>
        <w:tc>
          <w:tcPr>
            <w:tcW w:w="1418" w:type="dxa"/>
            <w:shd w:val="clear" w:color="auto" w:fill="FFFFFF" w:themeFill="background1"/>
            <w:noWrap/>
            <w:tcMar>
              <w:top w:w="28" w:type="dxa"/>
              <w:bottom w:w="28" w:type="dxa"/>
            </w:tcMar>
            <w:hideMark/>
          </w:tcPr>
          <w:p w14:paraId="06FF9302"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5.8</w:t>
            </w:r>
          </w:p>
        </w:tc>
        <w:tc>
          <w:tcPr>
            <w:tcW w:w="1417" w:type="dxa"/>
            <w:shd w:val="clear" w:color="auto" w:fill="FFFFFF" w:themeFill="background1"/>
            <w:noWrap/>
            <w:tcMar>
              <w:top w:w="28" w:type="dxa"/>
              <w:bottom w:w="28" w:type="dxa"/>
            </w:tcMar>
            <w:hideMark/>
          </w:tcPr>
          <w:p w14:paraId="15B762E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10.2</w:t>
            </w:r>
          </w:p>
        </w:tc>
        <w:tc>
          <w:tcPr>
            <w:tcW w:w="1418" w:type="dxa"/>
            <w:shd w:val="clear" w:color="auto" w:fill="FFFFFF" w:themeFill="background1"/>
            <w:noWrap/>
            <w:tcMar>
              <w:top w:w="28" w:type="dxa"/>
              <w:bottom w:w="28" w:type="dxa"/>
            </w:tcMar>
            <w:hideMark/>
          </w:tcPr>
          <w:p w14:paraId="375B2EE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9.2</w:t>
            </w:r>
          </w:p>
        </w:tc>
        <w:tc>
          <w:tcPr>
            <w:tcW w:w="1417" w:type="dxa"/>
            <w:shd w:val="clear" w:color="auto" w:fill="FFFFFF" w:themeFill="background1"/>
            <w:noWrap/>
            <w:tcMar>
              <w:top w:w="28" w:type="dxa"/>
              <w:bottom w:w="28" w:type="dxa"/>
            </w:tcMar>
            <w:hideMark/>
          </w:tcPr>
          <w:p w14:paraId="402464EF"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10.6</w:t>
            </w:r>
          </w:p>
        </w:tc>
      </w:tr>
      <w:tr w:rsidR="00563B2B" w:rsidRPr="00381E3F" w14:paraId="1C40F1E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Mar>
              <w:top w:w="28" w:type="dxa"/>
              <w:bottom w:w="28" w:type="dxa"/>
            </w:tcMar>
            <w:hideMark/>
          </w:tcPr>
          <w:p w14:paraId="0C45881F" w14:textId="77777777" w:rsidR="00FA06B5" w:rsidRPr="00381E3F" w:rsidRDefault="00FA06B5" w:rsidP="00B93087">
            <w:pPr>
              <w:keepLines/>
              <w:spacing w:before="0" w:beforeAutospacing="0" w:after="100"/>
              <w:rPr>
                <w:rFonts w:eastAsia="Times New Roman" w:cstheme="minorHAnsi"/>
                <w:color w:val="000000"/>
                <w:sz w:val="20"/>
                <w:szCs w:val="20"/>
              </w:rPr>
            </w:pPr>
            <w:r w:rsidRPr="00381E3F">
              <w:rPr>
                <w:rFonts w:eastAsia="Times New Roman" w:cstheme="minorHAnsi"/>
                <w:color w:val="000000"/>
                <w:sz w:val="20"/>
                <w:szCs w:val="20"/>
              </w:rPr>
              <w:t>Homeless</w:t>
            </w:r>
          </w:p>
        </w:tc>
        <w:tc>
          <w:tcPr>
            <w:tcW w:w="1418" w:type="dxa"/>
            <w:shd w:val="clear" w:color="auto" w:fill="FFFFFF" w:themeFill="background1"/>
            <w:noWrap/>
            <w:tcMar>
              <w:top w:w="28" w:type="dxa"/>
              <w:bottom w:w="28" w:type="dxa"/>
            </w:tcMar>
            <w:hideMark/>
          </w:tcPr>
          <w:p w14:paraId="6283CA7A"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4.8</w:t>
            </w:r>
          </w:p>
        </w:tc>
        <w:tc>
          <w:tcPr>
            <w:tcW w:w="1417" w:type="dxa"/>
            <w:shd w:val="clear" w:color="auto" w:fill="FFFFFF" w:themeFill="background1"/>
            <w:noWrap/>
            <w:tcMar>
              <w:top w:w="28" w:type="dxa"/>
              <w:bottom w:w="28" w:type="dxa"/>
            </w:tcMar>
            <w:hideMark/>
          </w:tcPr>
          <w:p w14:paraId="74FB9384"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w:t>
            </w:r>
          </w:p>
        </w:tc>
        <w:tc>
          <w:tcPr>
            <w:tcW w:w="1418" w:type="dxa"/>
            <w:shd w:val="clear" w:color="auto" w:fill="FFFFFF" w:themeFill="background1"/>
            <w:noWrap/>
            <w:tcMar>
              <w:top w:w="28" w:type="dxa"/>
              <w:bottom w:w="28" w:type="dxa"/>
            </w:tcMar>
            <w:hideMark/>
          </w:tcPr>
          <w:p w14:paraId="7257300D"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4.2</w:t>
            </w:r>
          </w:p>
        </w:tc>
        <w:tc>
          <w:tcPr>
            <w:tcW w:w="1417" w:type="dxa"/>
            <w:shd w:val="clear" w:color="auto" w:fill="FFFFFF" w:themeFill="background1"/>
            <w:noWrap/>
            <w:tcMar>
              <w:top w:w="28" w:type="dxa"/>
              <w:bottom w:w="28" w:type="dxa"/>
            </w:tcMar>
            <w:hideMark/>
          </w:tcPr>
          <w:p w14:paraId="15DB61BB" w14:textId="77777777" w:rsidR="00FA06B5" w:rsidRPr="00381E3F" w:rsidRDefault="00FA06B5" w:rsidP="00B9308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4.8</w:t>
            </w:r>
          </w:p>
        </w:tc>
      </w:tr>
    </w:tbl>
    <w:p w14:paraId="028D7394" w14:textId="06748B8D" w:rsidR="00FA06B5" w:rsidRPr="008C1B1D" w:rsidRDefault="00FA06B5">
      <w:pPr>
        <w:pStyle w:val="Sourceandnotetext"/>
      </w:pPr>
      <w:r w:rsidRPr="00381E3F">
        <w:t>Source:</w:t>
      </w:r>
      <w:r w:rsidR="00E75908">
        <w:tab/>
      </w:r>
      <w:r w:rsidRPr="008C1B1D">
        <w:t>Departmental administrative data.</w:t>
      </w:r>
    </w:p>
    <w:p w14:paraId="7252F53F" w14:textId="622053D6" w:rsidR="00E75908" w:rsidRDefault="00FA06B5">
      <w:pPr>
        <w:pStyle w:val="Sourceandnotetext"/>
      </w:pPr>
      <w:r w:rsidRPr="00381E3F">
        <w:t>Notes:</w:t>
      </w:r>
      <w:r w:rsidR="00E75908">
        <w:tab/>
      </w:r>
      <w:r w:rsidR="00E75908" w:rsidRPr="008C1B1D">
        <w:t>Percentages are of the DS caseload</w:t>
      </w:r>
      <w:r w:rsidR="00251201">
        <w:t>.</w:t>
      </w:r>
    </w:p>
    <w:p w14:paraId="0D3D10A3" w14:textId="09C55217" w:rsidR="00CF1127" w:rsidRPr="008C1B1D" w:rsidRDefault="00CF1127">
      <w:pPr>
        <w:pStyle w:val="Sourceandnotetext"/>
      </w:pPr>
      <w:r>
        <w:t>Data is as at 30 September, 2021.</w:t>
      </w:r>
    </w:p>
    <w:p w14:paraId="206F5647" w14:textId="750D0323" w:rsidR="00FA06B5" w:rsidRPr="008C1B1D" w:rsidRDefault="003C741B">
      <w:pPr>
        <w:pStyle w:val="Sourceandnotetext"/>
      </w:pPr>
      <w:r w:rsidRPr="008C1B1D">
        <w:tab/>
        <w:t xml:space="preserve">1. </w:t>
      </w:r>
      <w:r w:rsidR="00FA06B5" w:rsidRPr="008C1B1D">
        <w:t>Missing values are excluded from calculations.</w:t>
      </w:r>
    </w:p>
    <w:p w14:paraId="5B8C30C2" w14:textId="27AB201D" w:rsidR="00FA06B5" w:rsidRPr="00563B2B" w:rsidRDefault="00FA06B5" w:rsidP="002E04B6">
      <w:pPr>
        <w:pStyle w:val="Heading2"/>
        <w:numPr>
          <w:ilvl w:val="1"/>
          <w:numId w:val="40"/>
        </w:numPr>
      </w:pPr>
      <w:bookmarkStart w:id="550" w:name="_Toc110074443"/>
      <w:bookmarkStart w:id="551" w:name="_Toc124867168"/>
      <w:r w:rsidRPr="00563B2B">
        <w:t>Tools and assistance offered on the platform</w:t>
      </w:r>
      <w:bookmarkEnd w:id="550"/>
      <w:bookmarkEnd w:id="551"/>
    </w:p>
    <w:p w14:paraId="08150525" w14:textId="774B8B86" w:rsidR="00035BAB" w:rsidRDefault="00FA06B5" w:rsidP="00FA06B5">
      <w:r>
        <w:t>Th</w:t>
      </w:r>
      <w:r w:rsidR="00901E05">
        <w:t>is</w:t>
      </w:r>
      <w:r>
        <w:t xml:space="preserve"> section is about awareness and use of tools and assistance available on the website. </w:t>
      </w:r>
      <w:r w:rsidRPr="00381E3F">
        <w:t xml:space="preserve">A range of tools on the jobactive/jobsearch platform are available to participants in employment services, including those in NEST DS and ES. Since the commencement of the </w:t>
      </w:r>
      <w:r w:rsidR="00035BAB">
        <w:t>NEST</w:t>
      </w:r>
      <w:r w:rsidRPr="00381E3F">
        <w:t xml:space="preserve">, the number and </w:t>
      </w:r>
      <w:r w:rsidRPr="0090711A">
        <w:t xml:space="preserve">types of tools and products available has developed in keeping with development priorities. </w:t>
      </w:r>
    </w:p>
    <w:p w14:paraId="2C377BA3" w14:textId="1944DCBC" w:rsidR="00FA06B5" w:rsidRPr="0090711A" w:rsidRDefault="00FA06B5" w:rsidP="00FA06B5">
      <w:r w:rsidRPr="0090711A">
        <w:t xml:space="preserve">Early </w:t>
      </w:r>
      <w:r w:rsidR="008E3DFB">
        <w:t>user-centred design (</w:t>
      </w:r>
      <w:r w:rsidRPr="0090711A">
        <w:t>UCD</w:t>
      </w:r>
      <w:r w:rsidR="008E3DFB">
        <w:t>)</w:t>
      </w:r>
      <w:r w:rsidRPr="0090711A">
        <w:t xml:space="preserve"> research suggested that people using or eligible for a digital platform were looking for similar things, including:</w:t>
      </w:r>
    </w:p>
    <w:p w14:paraId="678EEB0A" w14:textId="77777777" w:rsidR="00FA06B5" w:rsidRPr="0090711A" w:rsidRDefault="00FA06B5" w:rsidP="00FA06B5">
      <w:pPr>
        <w:pStyle w:val="Bullet1"/>
      </w:pPr>
      <w:r w:rsidRPr="0090711A">
        <w:t>resources that are appropriate, easy to find and easy to use</w:t>
      </w:r>
    </w:p>
    <w:p w14:paraId="70DBBBC4" w14:textId="77777777" w:rsidR="00FA06B5" w:rsidRPr="0090711A" w:rsidRDefault="00FA06B5" w:rsidP="00FA06B5">
      <w:pPr>
        <w:pStyle w:val="Bullet1"/>
      </w:pPr>
      <w:r w:rsidRPr="0090711A">
        <w:t>services that add to what they can access elsewhere</w:t>
      </w:r>
    </w:p>
    <w:p w14:paraId="38BF45F0" w14:textId="77777777" w:rsidR="00FA06B5" w:rsidRPr="0090711A" w:rsidRDefault="00FA06B5" w:rsidP="00FA06B5">
      <w:pPr>
        <w:pStyle w:val="Bullet1"/>
      </w:pPr>
      <w:r w:rsidRPr="0090711A">
        <w:t>help when they needed it.</w:t>
      </w:r>
      <w:r w:rsidRPr="0090711A">
        <w:rPr>
          <w:rStyle w:val="FootnoteReference"/>
        </w:rPr>
        <w:footnoteReference w:id="45"/>
      </w:r>
    </w:p>
    <w:p w14:paraId="1CEAEC38" w14:textId="7C19E8D9" w:rsidR="00FA06B5" w:rsidRPr="00381E3F" w:rsidRDefault="00FA06B5" w:rsidP="00FA06B5">
      <w:pPr>
        <w:spacing w:after="0"/>
      </w:pPr>
      <w:r w:rsidRPr="00381E3F">
        <w:t>This section examines participant awareness, use and experiences of a range of tools and functionality</w:t>
      </w:r>
      <w:r w:rsidR="00305268">
        <w:t>,</w:t>
      </w:r>
      <w:r w:rsidRPr="00381E3F">
        <w:t xml:space="preserve"> including:</w:t>
      </w:r>
    </w:p>
    <w:p w14:paraId="7B74E6A0" w14:textId="77777777" w:rsidR="00FA06B5" w:rsidRPr="00381E3F" w:rsidRDefault="00FA06B5" w:rsidP="00FA06B5">
      <w:pPr>
        <w:pStyle w:val="Bullet1"/>
      </w:pPr>
      <w:r w:rsidRPr="00381E3F">
        <w:t>dashboard</w:t>
      </w:r>
    </w:p>
    <w:p w14:paraId="4EC07080" w14:textId="77777777" w:rsidR="00FA06B5" w:rsidRPr="00381E3F" w:rsidRDefault="00FA06B5" w:rsidP="00FA06B5">
      <w:pPr>
        <w:pStyle w:val="Bullet1"/>
      </w:pPr>
      <w:r w:rsidRPr="00381E3F">
        <w:t>jobsearch/jobsboard</w:t>
      </w:r>
    </w:p>
    <w:p w14:paraId="47A8B963" w14:textId="77777777" w:rsidR="00FA06B5" w:rsidRPr="00381E3F" w:rsidRDefault="00FA06B5" w:rsidP="00FA06B5">
      <w:pPr>
        <w:pStyle w:val="Bullet1"/>
      </w:pPr>
      <w:r w:rsidRPr="00381E3F">
        <w:rPr>
          <w:rFonts w:eastAsiaTheme="minorEastAsia"/>
          <w:color w:val="000000" w:themeColor="text1"/>
        </w:rPr>
        <w:t>Résumé</w:t>
      </w:r>
      <w:r w:rsidRPr="00381E3F">
        <w:t xml:space="preserve"> Builder</w:t>
      </w:r>
    </w:p>
    <w:p w14:paraId="2EDCF178" w14:textId="77777777" w:rsidR="00FA06B5" w:rsidRPr="00381E3F" w:rsidRDefault="00FA06B5" w:rsidP="00FA06B5">
      <w:pPr>
        <w:pStyle w:val="Bullet1"/>
      </w:pPr>
      <w:r w:rsidRPr="00381E3F">
        <w:t>Career Profile</w:t>
      </w:r>
    </w:p>
    <w:p w14:paraId="6D284EA6" w14:textId="77777777" w:rsidR="00FA06B5" w:rsidRPr="00381E3F" w:rsidRDefault="00FA06B5" w:rsidP="00FA06B5">
      <w:pPr>
        <w:pStyle w:val="Bullet1"/>
      </w:pPr>
      <w:r w:rsidRPr="00381E3F">
        <w:t xml:space="preserve">blogs </w:t>
      </w:r>
    </w:p>
    <w:p w14:paraId="3E5E3023" w14:textId="77777777" w:rsidR="00FA06B5" w:rsidRPr="00381E3F" w:rsidRDefault="00FA06B5" w:rsidP="00FA06B5">
      <w:pPr>
        <w:pStyle w:val="Bullet1"/>
      </w:pPr>
      <w:r w:rsidRPr="00381E3F">
        <w:t>videos/links to videos</w:t>
      </w:r>
    </w:p>
    <w:p w14:paraId="3E69960B" w14:textId="77777777" w:rsidR="00FA06B5" w:rsidRPr="00381E3F" w:rsidRDefault="00FA06B5" w:rsidP="00FA06B5">
      <w:pPr>
        <w:pStyle w:val="Bullet1"/>
      </w:pPr>
      <w:r w:rsidRPr="00381E3F">
        <w:t>JobSwitch</w:t>
      </w:r>
    </w:p>
    <w:p w14:paraId="73ADE9FA" w14:textId="77777777" w:rsidR="00FA06B5" w:rsidRPr="00381E3F" w:rsidRDefault="00FA06B5" w:rsidP="00FA06B5">
      <w:pPr>
        <w:pStyle w:val="Bullet1"/>
      </w:pPr>
      <w:r w:rsidRPr="00381E3F">
        <w:lastRenderedPageBreak/>
        <w:t>JobsHub</w:t>
      </w:r>
    </w:p>
    <w:p w14:paraId="71F60EAF" w14:textId="77777777" w:rsidR="00FA06B5" w:rsidRDefault="00FA06B5" w:rsidP="00FA06B5">
      <w:pPr>
        <w:pStyle w:val="Bullet1"/>
      </w:pPr>
      <w:r w:rsidRPr="00381E3F">
        <w:t>JobTrainer.</w:t>
      </w:r>
      <w:r w:rsidRPr="00381E3F">
        <w:rPr>
          <w:rStyle w:val="FootnoteReference"/>
        </w:rPr>
        <w:footnoteReference w:id="46"/>
      </w:r>
    </w:p>
    <w:p w14:paraId="079E3AF3" w14:textId="3764B3F1" w:rsidR="00FA06B5" w:rsidRPr="00381E3F" w:rsidRDefault="00FA06B5" w:rsidP="002E04B6">
      <w:pPr>
        <w:pStyle w:val="Heading3"/>
        <w:numPr>
          <w:ilvl w:val="2"/>
          <w:numId w:val="40"/>
        </w:numPr>
      </w:pPr>
      <w:bookmarkStart w:id="552" w:name="_Toc110074444"/>
      <w:bookmarkStart w:id="553" w:name="_Ref115951411"/>
      <w:bookmarkStart w:id="554" w:name="_Ref115962512"/>
      <w:bookmarkStart w:id="555" w:name="_Toc124867169"/>
      <w:r w:rsidRPr="00381E3F">
        <w:t>Awareness and use of tools and functionality</w:t>
      </w:r>
      <w:bookmarkEnd w:id="552"/>
      <w:bookmarkEnd w:id="553"/>
      <w:bookmarkEnd w:id="554"/>
      <w:bookmarkEnd w:id="555"/>
    </w:p>
    <w:p w14:paraId="5C483AFE" w14:textId="77777777" w:rsidR="00FA06B5" w:rsidRPr="00381E3F" w:rsidRDefault="00FA06B5" w:rsidP="00563B2B">
      <w:pPr>
        <w:pStyle w:val="Heading4"/>
      </w:pPr>
      <w:r w:rsidRPr="00381E3F">
        <w:t xml:space="preserve">Awareness of available tools and assistance is low </w:t>
      </w:r>
    </w:p>
    <w:p w14:paraId="420B1898" w14:textId="60549D26" w:rsidR="00B93087" w:rsidRPr="00381E3F" w:rsidRDefault="00FA06B5" w:rsidP="0048762A">
      <w:r>
        <w:t xml:space="preserve">The </w:t>
      </w:r>
      <w:r w:rsidR="00553662">
        <w:t>Participant Experiences of Employment Services (</w:t>
      </w:r>
      <w:r w:rsidR="00553662" w:rsidRPr="00381E3F">
        <w:t>PEES</w:t>
      </w:r>
      <w:r w:rsidR="00553662">
        <w:t>)</w:t>
      </w:r>
      <w:r w:rsidR="00553662" w:rsidRPr="00381E3F">
        <w:t xml:space="preserve"> </w:t>
      </w:r>
      <w:r w:rsidR="00553662">
        <w:t>S</w:t>
      </w:r>
      <w:r w:rsidR="00553662" w:rsidRPr="00381E3F">
        <w:t xml:space="preserve">urvey </w:t>
      </w:r>
      <w:r>
        <w:t>found that, al</w:t>
      </w:r>
      <w:r w:rsidRPr="00381E3F">
        <w:t>though three-quarters (76%) of participants had used at least one tool on the jobactive website in the past 6</w:t>
      </w:r>
      <w:r w:rsidR="006324C4">
        <w:t> </w:t>
      </w:r>
      <w:r w:rsidRPr="00381E3F">
        <w:t>months, a quarter (24%)</w:t>
      </w:r>
      <w:r>
        <w:t xml:space="preserve"> </w:t>
      </w:r>
      <w:r w:rsidRPr="00381E3F">
        <w:t xml:space="preserve">reported that they had not used </w:t>
      </w:r>
      <w:r w:rsidRPr="00083AE0">
        <w:rPr>
          <w:bCs/>
        </w:rPr>
        <w:t>any</w:t>
      </w:r>
      <w:r w:rsidRPr="00083AE0">
        <w:t>.</w:t>
      </w:r>
      <w:r>
        <w:rPr>
          <w:rStyle w:val="FootnoteReference"/>
        </w:rPr>
        <w:footnoteReference w:id="47"/>
      </w:r>
      <w:r w:rsidRPr="00381E3F">
        <w:t xml:space="preserve"> This is supported by feedback across all </w:t>
      </w:r>
      <w:r w:rsidR="003F151D">
        <w:t>5</w:t>
      </w:r>
      <w:r w:rsidR="00F0783C">
        <w:t xml:space="preserve"> </w:t>
      </w:r>
      <w:r w:rsidRPr="00381E3F">
        <w:t>waves of the NEST LS, which also indicate</w:t>
      </w:r>
      <w:r>
        <w:t>s</w:t>
      </w:r>
      <w:r w:rsidRPr="00381E3F">
        <w:t xml:space="preserve"> </w:t>
      </w:r>
      <w:r w:rsidR="004F7961">
        <w:t xml:space="preserve">that </w:t>
      </w:r>
      <w:r w:rsidRPr="00381E3F">
        <w:t>participants had low awareness of website tools and did not navigate much beyond the dashboard. Reasons for low participant awareness of the tools include</w:t>
      </w:r>
      <w:r w:rsidR="00B93087">
        <w:t xml:space="preserve"> that </w:t>
      </w:r>
      <w:r>
        <w:t>t</w:t>
      </w:r>
      <w:r w:rsidRPr="00381E3F">
        <w:t>he purpose of going to the website is primarily compliance (including jobsearch) rather than assistance</w:t>
      </w:r>
      <w:r w:rsidR="00B93087">
        <w:t xml:space="preserve"> and </w:t>
      </w:r>
      <w:r w:rsidR="00673ED6">
        <w:t xml:space="preserve">that </w:t>
      </w:r>
      <w:r w:rsidR="00B93087">
        <w:t>t</w:t>
      </w:r>
      <w:r w:rsidR="00B93087" w:rsidRPr="00381E3F">
        <w:t>he site could be more user</w:t>
      </w:r>
      <w:r w:rsidR="00673ED6">
        <w:t xml:space="preserve"> </w:t>
      </w:r>
      <w:r w:rsidR="00B93087" w:rsidRPr="00381E3F">
        <w:t>friendly</w:t>
      </w:r>
      <w:r w:rsidR="00B93087">
        <w:t>.</w:t>
      </w:r>
    </w:p>
    <w:p w14:paraId="5FAEF0C8" w14:textId="2414EC21" w:rsidR="00FA06B5" w:rsidRPr="00381E3F" w:rsidRDefault="00FA06B5" w:rsidP="00FA06B5">
      <w:pPr>
        <w:pStyle w:val="Quotationstatement"/>
      </w:pPr>
      <w:r w:rsidRPr="00381E3F">
        <w:t>When you log on, all you got was the big compliance thing, right in the middle of the screen… And considering that</w:t>
      </w:r>
      <w:r w:rsidR="00F178A9">
        <w:t>’</w:t>
      </w:r>
      <w:r w:rsidRPr="00381E3F">
        <w:t>s what you generally log on for in the first place, you don</w:t>
      </w:r>
      <w:r w:rsidR="00F178A9">
        <w:t>’</w:t>
      </w:r>
      <w:r w:rsidRPr="00381E3F">
        <w:t>t really scroll to the bottom of the screen to see if there</w:t>
      </w:r>
      <w:r w:rsidR="00F178A9">
        <w:t>’</w:t>
      </w:r>
      <w:r w:rsidRPr="00381E3F">
        <w:t xml:space="preserve">s anything else down there for you. </w:t>
      </w:r>
    </w:p>
    <w:p w14:paraId="5558239D" w14:textId="77777777" w:rsidR="00FA06B5" w:rsidRPr="00381E3F" w:rsidRDefault="00FA06B5" w:rsidP="00FA06B5">
      <w:pPr>
        <w:pStyle w:val="Attribution"/>
      </w:pPr>
      <w:r w:rsidRPr="00381E3F">
        <w:t>NEST LS, Wave 1, Digital First, Interview 1</w:t>
      </w:r>
    </w:p>
    <w:p w14:paraId="0F1A1944" w14:textId="27ED72A4" w:rsidR="00FA06B5" w:rsidRPr="00381E3F" w:rsidRDefault="00FA06B5" w:rsidP="00FA06B5">
      <w:pPr>
        <w:pStyle w:val="Quotationstatement"/>
      </w:pPr>
      <w:r w:rsidRPr="00381E3F">
        <w:t xml:space="preserve">I find that jobactive website absolutely terrible to navigate … you can sit there and spend time sitting there and clicking on pretty much anything that comes up on the page, because you find really helpful things in really obscure places, and a lot of the time you find things by accident. </w:t>
      </w:r>
    </w:p>
    <w:p w14:paraId="7747F9B3" w14:textId="06ECA602" w:rsidR="00FA06B5" w:rsidRPr="00381E3F" w:rsidRDefault="00FA06B5" w:rsidP="00FA06B5">
      <w:pPr>
        <w:pStyle w:val="Attribution"/>
      </w:pPr>
      <w:r w:rsidRPr="00381E3F">
        <w:t xml:space="preserve">NEST LS, Wave 2, Digital Plus, </w:t>
      </w:r>
      <w:r w:rsidR="00F564CB">
        <w:t>I</w:t>
      </w:r>
      <w:r w:rsidRPr="00381E3F">
        <w:t>nterview</w:t>
      </w:r>
      <w:r w:rsidR="00F564CB">
        <w:t xml:space="preserve"> 1</w:t>
      </w:r>
    </w:p>
    <w:p w14:paraId="1F434A7B" w14:textId="77777777" w:rsidR="00FA06B5" w:rsidRPr="00381E3F" w:rsidRDefault="00FA06B5" w:rsidP="00FA06B5">
      <w:r w:rsidRPr="00381E3F">
        <w:t xml:space="preserve">Those who expressed interest were broadly curious about how these tools could add value to their job search or increase their chances of gaining employment. This suggests that participants are interested in accessing assistance if it is relevant to their needs and they know where to find it. </w:t>
      </w:r>
    </w:p>
    <w:p w14:paraId="738D0D4C" w14:textId="5346B591" w:rsidR="00FA06B5" w:rsidRPr="00381E3F" w:rsidRDefault="00FA06B5" w:rsidP="00B93087">
      <w:pPr>
        <w:pStyle w:val="Quotationstatement"/>
      </w:pPr>
      <w:r w:rsidRPr="00381E3F">
        <w:t>I think it</w:t>
      </w:r>
      <w:r w:rsidR="00F178A9">
        <w:t>’</w:t>
      </w:r>
      <w:r w:rsidRPr="00381E3F">
        <w:t>s pretty good … there are quite a few additional services that I</w:t>
      </w:r>
      <w:r w:rsidR="00F178A9">
        <w:t>’</w:t>
      </w:r>
      <w:r w:rsidRPr="00381E3F">
        <w:t>m not quite aware of, and it</w:t>
      </w:r>
      <w:r w:rsidR="00F178A9">
        <w:t>’</w:t>
      </w:r>
      <w:r w:rsidRPr="00381E3F">
        <w:t>s kind of nice to feel that there is that extra support</w:t>
      </w:r>
      <w:r w:rsidR="00BC7E61">
        <w:t xml:space="preserve"> ... </w:t>
      </w:r>
      <w:r w:rsidRPr="00381E3F">
        <w:t>This is kind of the first time I</w:t>
      </w:r>
      <w:r w:rsidR="00F178A9">
        <w:t>’</w:t>
      </w:r>
      <w:r w:rsidRPr="00381E3F">
        <w:t xml:space="preserve">m seeing some of these things that you showed me on the screen before, they might have been helpful. </w:t>
      </w:r>
    </w:p>
    <w:p w14:paraId="05441ACB" w14:textId="567E4780" w:rsidR="00FA06B5" w:rsidRPr="00381E3F" w:rsidRDefault="00FA06B5" w:rsidP="00FA06B5">
      <w:pPr>
        <w:pStyle w:val="Attribution"/>
      </w:pPr>
      <w:r w:rsidRPr="00381E3F">
        <w:t xml:space="preserve">NEST LS Wave 5, Digital First, </w:t>
      </w:r>
      <w:r w:rsidR="00F564CB">
        <w:t>I</w:t>
      </w:r>
      <w:r w:rsidRPr="00381E3F">
        <w:t>nterview</w:t>
      </w:r>
      <w:r w:rsidR="00F564CB">
        <w:t xml:space="preserve"> 2</w:t>
      </w:r>
    </w:p>
    <w:p w14:paraId="20C48CBA" w14:textId="77777777" w:rsidR="00FA06B5" w:rsidRPr="00381E3F" w:rsidRDefault="00FA06B5" w:rsidP="00FA06B5">
      <w:r w:rsidRPr="00381E3F">
        <w:t>Those who expressed no interest were comfortable with what they were already using (on other sites) or felt that the tools would not add value to what they were already doing.</w:t>
      </w:r>
    </w:p>
    <w:p w14:paraId="2F579124" w14:textId="77777777" w:rsidR="00FA06B5" w:rsidRPr="00381E3F" w:rsidRDefault="00FA06B5" w:rsidP="00563B2B">
      <w:pPr>
        <w:pStyle w:val="Heading4"/>
      </w:pPr>
      <w:r w:rsidRPr="00381E3F">
        <w:t>The jobactive/jobsearch website overall</w:t>
      </w:r>
    </w:p>
    <w:p w14:paraId="4D67D630" w14:textId="77777777" w:rsidR="00FA06B5" w:rsidRPr="00381E3F" w:rsidRDefault="00FA06B5" w:rsidP="00563B2B">
      <w:pPr>
        <w:pStyle w:val="Heading5"/>
      </w:pPr>
      <w:r w:rsidRPr="00381E3F">
        <w:t>Overall DS participants rated the jobactive/jobsearch website and/or app moderately useful</w:t>
      </w:r>
    </w:p>
    <w:p w14:paraId="2390CD8D" w14:textId="56B1ABDB" w:rsidR="00FA06B5" w:rsidRDefault="00FA06B5" w:rsidP="00FA06B5">
      <w:r w:rsidRPr="00381E3F">
        <w:t>Respondents in the PEES Survey were asked to rate the usefulness of the jobactive website and/or app overall, where 0 was not at all useful and 10 was extremely useful. As shown in</w:t>
      </w:r>
      <w:r w:rsidR="005F77CB">
        <w:t xml:space="preserve"> </w:t>
      </w:r>
      <w:r w:rsidR="005F77CB">
        <w:fldChar w:fldCharType="begin"/>
      </w:r>
      <w:r w:rsidR="005F77CB">
        <w:instrText xml:space="preserve"> REF _Ref116380862 \h </w:instrText>
      </w:r>
      <w:r w:rsidR="005F77CB">
        <w:fldChar w:fldCharType="separate"/>
      </w:r>
      <w:r w:rsidR="009C2258" w:rsidRPr="00381E3F">
        <w:t xml:space="preserve">Figure </w:t>
      </w:r>
      <w:r w:rsidR="009C2258">
        <w:rPr>
          <w:noProof/>
        </w:rPr>
        <w:t>5</w:t>
      </w:r>
      <w:r w:rsidR="009C2258">
        <w:t>.</w:t>
      </w:r>
      <w:r w:rsidR="009C2258">
        <w:rPr>
          <w:noProof/>
        </w:rPr>
        <w:t>1</w:t>
      </w:r>
      <w:r w:rsidR="005F77CB">
        <w:fldChar w:fldCharType="end"/>
      </w:r>
      <w:r w:rsidRPr="00381E3F">
        <w:t>, the most prevalent response for digital participants was 7, whereas for participants overall the most prevalent response was 5. On average, however</w:t>
      </w:r>
      <w:r w:rsidR="006324C4">
        <w:t>,</w:t>
      </w:r>
      <w:r w:rsidRPr="00381E3F">
        <w:t xml:space="preserve"> there was no difference between ratings from DS </w:t>
      </w:r>
      <w:r w:rsidRPr="00381E3F">
        <w:lastRenderedPageBreak/>
        <w:t>participants and participants overall, with the average rating for both groups 5.7. Notably over 5% of participants reported that the website and/or app was not at all useful.</w:t>
      </w:r>
    </w:p>
    <w:p w14:paraId="052A5319" w14:textId="3E6783EC" w:rsidR="00FA06B5" w:rsidRPr="0090711A" w:rsidRDefault="00FA06B5" w:rsidP="00FA06B5">
      <w:r w:rsidRPr="0090711A">
        <w:t xml:space="preserve">Qualitative feedback from the </w:t>
      </w:r>
      <w:r w:rsidR="009531C8" w:rsidRPr="00381E3F">
        <w:t>Longitudinal Study of NEST Participants</w:t>
      </w:r>
      <w:r w:rsidR="00721D34">
        <w:t xml:space="preserve"> (</w:t>
      </w:r>
      <w:r w:rsidRPr="0090711A">
        <w:t>NEST LS</w:t>
      </w:r>
      <w:r w:rsidR="00721D34">
        <w:t>)</w:t>
      </w:r>
      <w:r w:rsidRPr="0090711A">
        <w:t xml:space="preserve"> and from PEES </w:t>
      </w:r>
      <w:r w:rsidR="00A12AC9">
        <w:t xml:space="preserve">Survey </w:t>
      </w:r>
      <w:r w:rsidRPr="0090711A">
        <w:t xml:space="preserve">participants suggests that highly educated, professional and experienced participants may be more likely to feel that the website and app do not conceptualise their pathways to employment, and thus do not provide information or assistance relevant to their needs. However, this gap is not limited to </w:t>
      </w:r>
      <w:r w:rsidR="009154D6">
        <w:t>DS</w:t>
      </w:r>
      <w:r w:rsidRPr="0090711A">
        <w:t xml:space="preserve"> or the online platform</w:t>
      </w:r>
      <w:r w:rsidR="00721D34">
        <w:t>; it</w:t>
      </w:r>
      <w:r w:rsidRPr="0090711A">
        <w:t xml:space="preserve"> is also commonly reported by the same cohort in provider services. </w:t>
      </w:r>
    </w:p>
    <w:p w14:paraId="43C29463" w14:textId="6A94D7C1" w:rsidR="00FA06B5" w:rsidRPr="00381E3F" w:rsidRDefault="00FA06B5" w:rsidP="00FA06B5">
      <w:pPr>
        <w:pStyle w:val="Caption"/>
      </w:pPr>
      <w:bookmarkStart w:id="556" w:name="_Ref116380862"/>
      <w:bookmarkStart w:id="557" w:name="_Toc110074722"/>
      <w:bookmarkStart w:id="558" w:name="_Toc122545124"/>
      <w:r w:rsidRPr="00381E3F">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w:instrText>
      </w:r>
      <w:r w:rsidR="009C2258">
        <w:instrText xml:space="preserve">ABIC \s 1 </w:instrText>
      </w:r>
      <w:r w:rsidR="009C2258">
        <w:fldChar w:fldCharType="separate"/>
      </w:r>
      <w:r w:rsidR="009C2258">
        <w:rPr>
          <w:noProof/>
        </w:rPr>
        <w:t>1</w:t>
      </w:r>
      <w:r w:rsidR="009C2258">
        <w:rPr>
          <w:noProof/>
        </w:rPr>
        <w:fldChar w:fldCharType="end"/>
      </w:r>
      <w:bookmarkEnd w:id="556"/>
      <w:r w:rsidRPr="00381E3F">
        <w:t xml:space="preserve"> Overall usefulness of the jobactive/jobsearch website</w:t>
      </w:r>
      <w:bookmarkEnd w:id="557"/>
      <w:r w:rsidR="00B93087">
        <w:t xml:space="preserve"> (</w:t>
      </w:r>
      <w:r w:rsidR="00EC6FA6">
        <w:t>%</w:t>
      </w:r>
      <w:r w:rsidR="00B93087">
        <w:t>)</w:t>
      </w:r>
      <w:bookmarkEnd w:id="558"/>
      <w:r w:rsidR="00EC6FA6">
        <w:t xml:space="preserve"> </w:t>
      </w:r>
    </w:p>
    <w:p w14:paraId="1AC37D8C" w14:textId="77777777" w:rsidR="00FA06B5" w:rsidRPr="00381E3F" w:rsidRDefault="00FA06B5" w:rsidP="00FA06B5">
      <w:pPr>
        <w:pStyle w:val="FootnoteText"/>
        <w:keepNext/>
        <w:keepLines/>
        <w:rPr>
          <w:b/>
          <w:bCs/>
          <w:szCs w:val="18"/>
        </w:rPr>
      </w:pPr>
      <w:r w:rsidRPr="00381E3F">
        <w:rPr>
          <w:noProof/>
        </w:rPr>
        <w:drawing>
          <wp:inline distT="0" distB="0" distL="0" distR="0" wp14:anchorId="7DEF6C27" wp14:editId="3CDC98AF">
            <wp:extent cx="5619750" cy="4162425"/>
            <wp:effectExtent l="0" t="0" r="0" b="0"/>
            <wp:docPr id="46" name="Chart 46" descr="Graph shows that most digital participants give a rating of 7, and most participants overall give a rating of 5">
              <a:extLst xmlns:a="http://schemas.openxmlformats.org/drawingml/2006/main">
                <a:ext uri="{FF2B5EF4-FFF2-40B4-BE49-F238E27FC236}">
                  <a16:creationId xmlns:a16="http://schemas.microsoft.com/office/drawing/2014/main" id="{34785CFA-2721-4090-823A-27FDD69EDC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8B426B2" w14:textId="4C07A98B" w:rsidR="00FA06B5" w:rsidRPr="008C1B1D" w:rsidRDefault="00FA06B5">
      <w:pPr>
        <w:pStyle w:val="Sourceandnotetext"/>
      </w:pPr>
      <w:r w:rsidRPr="00381E3F">
        <w:t>Source:</w:t>
      </w:r>
      <w:r w:rsidR="00F0783C">
        <w:tab/>
      </w:r>
      <w:r w:rsidRPr="008C1B1D">
        <w:t>PEES Survey, 2021</w:t>
      </w:r>
      <w:r w:rsidR="00251201">
        <w:t>.</w:t>
      </w:r>
    </w:p>
    <w:p w14:paraId="560228FB" w14:textId="243CC150" w:rsidR="00FA06B5" w:rsidRPr="00140525" w:rsidRDefault="00FA06B5">
      <w:pPr>
        <w:pStyle w:val="Sourceandnotetext"/>
      </w:pPr>
      <w:r w:rsidRPr="00381E3F">
        <w:t>Notes:</w:t>
      </w:r>
      <w:r w:rsidR="00F0783C">
        <w:tab/>
      </w:r>
      <w:r w:rsidRPr="00140525">
        <w:rPr>
          <w:rStyle w:val="SourceandnotetextmultiplenotesChar"/>
        </w:rPr>
        <w:t xml:space="preserve">Q How would you rate the usefulness of the jobactive/jobsearch website and/or </w:t>
      </w:r>
      <w:r w:rsidR="0078567C" w:rsidRPr="00140525">
        <w:rPr>
          <w:rStyle w:val="SourceandnotetextmultiplenotesChar"/>
        </w:rPr>
        <w:t>a</w:t>
      </w:r>
      <w:r w:rsidRPr="00140525">
        <w:rPr>
          <w:rStyle w:val="SourceandnotetextmultiplenotesChar"/>
        </w:rPr>
        <w:t>pp on a scale of 0 to 10 where 0 is not at all useful, and 10 is extremely useful?</w:t>
      </w:r>
    </w:p>
    <w:p w14:paraId="2BEB19D9" w14:textId="5C3C06F4" w:rsidR="00FA06B5" w:rsidRPr="008C1B1D" w:rsidRDefault="00F0783C">
      <w:pPr>
        <w:pStyle w:val="Sourceandnotetext"/>
      </w:pPr>
      <w:r w:rsidRPr="008C1B1D">
        <w:tab/>
      </w:r>
      <w:r w:rsidR="00FA06B5" w:rsidRPr="008C1B1D">
        <w:t xml:space="preserve">Base: All participants excluding </w:t>
      </w:r>
      <w:r w:rsidR="00F178A9">
        <w:t>‘</w:t>
      </w:r>
      <w:r w:rsidR="00FA06B5" w:rsidRPr="008C1B1D">
        <w:t>Refused</w:t>
      </w:r>
      <w:r w:rsidR="00F178A9">
        <w:t>’</w:t>
      </w:r>
      <w:r w:rsidR="00FA06B5" w:rsidRPr="008C1B1D">
        <w:t xml:space="preserve"> (DS n=1,010, all n=4,826)</w:t>
      </w:r>
      <w:r w:rsidR="00A41879">
        <w:t>.</w:t>
      </w:r>
    </w:p>
    <w:p w14:paraId="754B6C8D" w14:textId="77777777" w:rsidR="00FA06B5" w:rsidRPr="00381E3F" w:rsidRDefault="00FA06B5" w:rsidP="00563B2B">
      <w:pPr>
        <w:pStyle w:val="Heading5"/>
      </w:pPr>
      <w:r w:rsidRPr="00381E3F">
        <w:t>Participants predominantly use the platform for MOR-related activity</w:t>
      </w:r>
    </w:p>
    <w:p w14:paraId="69904B71" w14:textId="4BF19D21" w:rsidR="00FA06B5" w:rsidRPr="00381E3F" w:rsidRDefault="00FA06B5" w:rsidP="00FA06B5">
      <w:r w:rsidRPr="00381E3F">
        <w:t>DS participants in the PEES Survey were asked about their use</w:t>
      </w:r>
      <w:r>
        <w:t xml:space="preserve"> </w:t>
      </w:r>
      <w:r w:rsidRPr="00381E3F">
        <w:t>of the tools and resources available on the jobactive website</w:t>
      </w:r>
      <w:r w:rsidRPr="0090711A">
        <w:t xml:space="preserve"> </w:t>
      </w:r>
      <w:r w:rsidRPr="00381E3F">
        <w:t>in the past 6 months.</w:t>
      </w:r>
      <w:r w:rsidR="00953705">
        <w:t xml:space="preserve"> </w:t>
      </w:r>
      <w:r w:rsidR="00953705">
        <w:fldChar w:fldCharType="begin"/>
      </w:r>
      <w:r w:rsidR="00953705">
        <w:instrText xml:space="preserve"> REF _Ref115959710 \h </w:instrText>
      </w:r>
      <w:r w:rsidR="00953705">
        <w:fldChar w:fldCharType="separate"/>
      </w:r>
      <w:r w:rsidR="009C2258" w:rsidRPr="00381E3F">
        <w:t xml:space="preserve">Figure </w:t>
      </w:r>
      <w:r w:rsidR="009C2258">
        <w:rPr>
          <w:noProof/>
        </w:rPr>
        <w:t>5</w:t>
      </w:r>
      <w:r w:rsidR="009C2258">
        <w:t>.</w:t>
      </w:r>
      <w:r w:rsidR="009C2258">
        <w:rPr>
          <w:noProof/>
        </w:rPr>
        <w:t>2</w:t>
      </w:r>
      <w:r w:rsidR="00953705">
        <w:fldChar w:fldCharType="end"/>
      </w:r>
      <w:r w:rsidRPr="00381E3F">
        <w:t xml:space="preserve"> shows the primary uses are for job search reporting and MOR-related activity. There are some differences, broadly between DS participants and others who use the website. The main difference is the degree to which DS participants use not only jobsearch but also other aspects of the website. DS participants are more likely than respondents overall to use most tools on the website, except for blogs. It should be noted that few respondents reported using the blogs on the website</w:t>
      </w:r>
      <w:r w:rsidR="00D826F2">
        <w:t>,</w:t>
      </w:r>
      <w:r w:rsidRPr="00381E3F">
        <w:t xml:space="preserve"> so this may be a result from a small sample. </w:t>
      </w:r>
    </w:p>
    <w:p w14:paraId="5FAB0F62" w14:textId="15A83A9E" w:rsidR="00FA06B5" w:rsidRDefault="00FA06B5" w:rsidP="00FA06B5">
      <w:pPr>
        <w:pStyle w:val="Caption"/>
      </w:pPr>
      <w:bookmarkStart w:id="559" w:name="_Ref115959710"/>
      <w:bookmarkStart w:id="560" w:name="_Toc110074723"/>
      <w:bookmarkStart w:id="561" w:name="_Toc122545125"/>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559"/>
      <w:r w:rsidRPr="00381E3F">
        <w:t xml:space="preserve"> Use of tools and resources on the jobactive/jobsearch website</w:t>
      </w:r>
      <w:bookmarkEnd w:id="560"/>
      <w:r w:rsidR="00EC6FA6">
        <w:t xml:space="preserve"> (%)</w:t>
      </w:r>
      <w:bookmarkEnd w:id="561"/>
    </w:p>
    <w:p w14:paraId="43CEA960" w14:textId="77777777" w:rsidR="005715D4" w:rsidRPr="00D51C57" w:rsidRDefault="00FA06B5" w:rsidP="0048762A">
      <w:r>
        <w:rPr>
          <w:noProof/>
        </w:rPr>
        <w:drawing>
          <wp:inline distT="0" distB="0" distL="0" distR="0" wp14:anchorId="76817DD2" wp14:editId="47B6886D">
            <wp:extent cx="5434160" cy="3498348"/>
            <wp:effectExtent l="0" t="0" r="0" b="6985"/>
            <wp:docPr id="49" name="Picture 49" descr="Graph shows that around 70% used jobsearch, around 25% used career profile, fewer used the other features, and digital participants were slightly more likely to use most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 shows that around 70% used jobsearch, around 25% used career profile, fewer used the other features, and digital participants were slightly more likely to use most featur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7153" cy="3506713"/>
                    </a:xfrm>
                    <a:prstGeom prst="rect">
                      <a:avLst/>
                    </a:prstGeom>
                    <a:noFill/>
                  </pic:spPr>
                </pic:pic>
              </a:graphicData>
            </a:graphic>
          </wp:inline>
        </w:drawing>
      </w:r>
    </w:p>
    <w:p w14:paraId="4079FA91" w14:textId="05E3B3FB" w:rsidR="00FA06B5" w:rsidRPr="008C1B1D" w:rsidRDefault="00FA06B5">
      <w:pPr>
        <w:pStyle w:val="Sourceandnotetext"/>
      </w:pPr>
      <w:r w:rsidRPr="00381E3F">
        <w:t>Source:</w:t>
      </w:r>
      <w:r w:rsidR="00F0783C">
        <w:tab/>
      </w:r>
      <w:r w:rsidRPr="008C1B1D">
        <w:t>PEES Survey, 2021</w:t>
      </w:r>
      <w:r w:rsidR="00A41879">
        <w:t>.</w:t>
      </w:r>
    </w:p>
    <w:p w14:paraId="4D69D754" w14:textId="6C25A894" w:rsidR="00FA06B5" w:rsidRPr="008C1B1D" w:rsidRDefault="00FA06B5">
      <w:pPr>
        <w:pStyle w:val="Sourceandnotetext"/>
      </w:pPr>
      <w:r w:rsidRPr="00381E3F">
        <w:t>Notes:</w:t>
      </w:r>
      <w:r w:rsidR="00F0783C">
        <w:tab/>
      </w:r>
      <w:r w:rsidRPr="00CE388B">
        <w:rPr>
          <w:rStyle w:val="SourceandnotetextmultiplenotesChar"/>
        </w:rPr>
        <w:t xml:space="preserve">Q In the last 6 months have you used any of the following tools or resources on the jobactive/jobsearch website or </w:t>
      </w:r>
      <w:r w:rsidR="0078567C" w:rsidRPr="00CE388B">
        <w:rPr>
          <w:rStyle w:val="SourceandnotetextmultiplenotesChar"/>
        </w:rPr>
        <w:t>a</w:t>
      </w:r>
      <w:r w:rsidRPr="00CE388B">
        <w:rPr>
          <w:rStyle w:val="SourceandnotetextmultiplenotesChar"/>
        </w:rPr>
        <w:t>pp</w:t>
      </w:r>
      <w:r w:rsidRPr="008C1B1D">
        <w:t>?</w:t>
      </w:r>
    </w:p>
    <w:p w14:paraId="70769CBC" w14:textId="3C4E5E11" w:rsidR="00FA06B5" w:rsidRPr="008C1B1D" w:rsidRDefault="00F0783C">
      <w:pPr>
        <w:pStyle w:val="Sourceandnotetext"/>
      </w:pPr>
      <w:r w:rsidRPr="008C1B1D">
        <w:tab/>
      </w:r>
      <w:r w:rsidR="00FA06B5" w:rsidRPr="008C1B1D">
        <w:t xml:space="preserve">This question is multiple response, so the column totals </w:t>
      </w:r>
      <w:r w:rsidR="00FA06B5" w:rsidRPr="008C1B1D">
        <w:rPr>
          <w:lang w:eastAsia="en-AU"/>
        </w:rPr>
        <w:t>will not</w:t>
      </w:r>
      <w:r w:rsidR="00FA06B5" w:rsidRPr="008C1B1D">
        <w:t xml:space="preserve"> add up to 100%.</w:t>
      </w:r>
    </w:p>
    <w:p w14:paraId="1167D5BB" w14:textId="0B7C68E5" w:rsidR="00FA06B5" w:rsidRPr="008C1B1D" w:rsidRDefault="00F0783C">
      <w:pPr>
        <w:pStyle w:val="Sourceandnotetext"/>
      </w:pPr>
      <w:r w:rsidRPr="008C1B1D">
        <w:rPr>
          <w:lang w:eastAsia="en-AU"/>
        </w:rPr>
        <w:tab/>
      </w:r>
      <w:r w:rsidR="00FA06B5" w:rsidRPr="008C1B1D">
        <w:rPr>
          <w:lang w:eastAsia="en-AU"/>
        </w:rPr>
        <w:t xml:space="preserve">Base: All participants excluding </w:t>
      </w:r>
      <w:r w:rsidR="00F178A9">
        <w:rPr>
          <w:lang w:eastAsia="en-AU"/>
        </w:rPr>
        <w:t>‘</w:t>
      </w:r>
      <w:r w:rsidR="00FA06B5" w:rsidRPr="008C1B1D">
        <w:rPr>
          <w:lang w:eastAsia="en-AU"/>
        </w:rPr>
        <w:t>Refused</w:t>
      </w:r>
      <w:r w:rsidR="00F178A9">
        <w:rPr>
          <w:lang w:eastAsia="en-AU"/>
        </w:rPr>
        <w:t>’</w:t>
      </w:r>
      <w:r w:rsidR="00FA06B5" w:rsidRPr="008C1B1D">
        <w:rPr>
          <w:lang w:eastAsia="en-AU"/>
        </w:rPr>
        <w:t xml:space="preserve"> (DS n=1,010, all n=4,826)</w:t>
      </w:r>
      <w:r w:rsidR="00A41879">
        <w:rPr>
          <w:lang w:eastAsia="en-AU"/>
        </w:rPr>
        <w:t>.</w:t>
      </w:r>
    </w:p>
    <w:p w14:paraId="577F1D1B" w14:textId="0E7F153D" w:rsidR="00FA06B5" w:rsidRDefault="00FA06B5" w:rsidP="00FA06B5">
      <w:pPr>
        <w:spacing w:before="240"/>
        <w:rPr>
          <w:rFonts w:cstheme="minorHAnsi"/>
        </w:rPr>
      </w:pPr>
      <w:r w:rsidRPr="00381E3F">
        <w:t xml:space="preserve">Feedback from the NEST LS and the </w:t>
      </w:r>
      <w:r w:rsidRPr="006C5580">
        <w:t>PEES Qualitative</w:t>
      </w:r>
      <w:r w:rsidRPr="00381E3F">
        <w:t xml:space="preserve"> </w:t>
      </w:r>
      <w:r w:rsidR="00A12AC9">
        <w:t xml:space="preserve">research </w:t>
      </w:r>
      <w:r w:rsidRPr="00381E3F">
        <w:t xml:space="preserve">supports the above finding that using the dashboard to manage MORs is the </w:t>
      </w:r>
      <w:r w:rsidRPr="0048762A">
        <w:rPr>
          <w:b/>
          <w:bCs/>
        </w:rPr>
        <w:t>predominant</w:t>
      </w:r>
      <w:r w:rsidRPr="00381E3F">
        <w:t xml:space="preserve"> use of the jobactive/jobsearch platform. These findings are also consistent with the </w:t>
      </w:r>
      <w:r w:rsidR="004C1E18">
        <w:t>Online Employment Services Trial (</w:t>
      </w:r>
      <w:r w:rsidRPr="00381E3F">
        <w:t>OEST</w:t>
      </w:r>
      <w:r w:rsidR="004C1E18">
        <w:t>)</w:t>
      </w:r>
      <w:r w:rsidRPr="00381E3F">
        <w:t xml:space="preserve"> evaluation, which found that participants </w:t>
      </w:r>
      <w:r w:rsidRPr="00381E3F">
        <w:rPr>
          <w:rFonts w:cstheme="minorHAnsi"/>
        </w:rPr>
        <w:t>mainly use the job search and reporting functionality.</w:t>
      </w:r>
      <w:r>
        <w:rPr>
          <w:rFonts w:cstheme="minorHAnsi"/>
        </w:rPr>
        <w:t xml:space="preserve"> </w:t>
      </w:r>
    </w:p>
    <w:p w14:paraId="428C7B29" w14:textId="77777777" w:rsidR="00FA06B5" w:rsidRPr="0090711A" w:rsidRDefault="00FA06B5" w:rsidP="00FA06B5">
      <w:pPr>
        <w:spacing w:before="240"/>
        <w:rPr>
          <w:rFonts w:cstheme="minorHAnsi"/>
        </w:rPr>
      </w:pPr>
      <w:r w:rsidRPr="0090711A">
        <w:rPr>
          <w:rFonts w:cstheme="minorHAnsi"/>
        </w:rPr>
        <w:t>Changing user mindsets about the purpose of the platform from a tool to report compliance activities to a multipurpose site will take time. Continued investment and improvement in the digital interface is required so users:</w:t>
      </w:r>
    </w:p>
    <w:p w14:paraId="225DB262" w14:textId="7BC13178" w:rsidR="00FA06B5" w:rsidRPr="0090711A" w:rsidRDefault="00FA06B5" w:rsidP="00F0783C">
      <w:pPr>
        <w:pStyle w:val="Bullet1"/>
      </w:pPr>
      <w:r w:rsidRPr="0090711A">
        <w:t>can search for and receive tailored, personalised and localised information</w:t>
      </w:r>
    </w:p>
    <w:p w14:paraId="7F910EF2" w14:textId="77777777" w:rsidR="00FA06B5" w:rsidRPr="0090711A" w:rsidRDefault="00FA06B5" w:rsidP="00F0783C">
      <w:pPr>
        <w:pStyle w:val="Bullet1"/>
      </w:pPr>
      <w:r w:rsidRPr="0090711A">
        <w:t xml:space="preserve">value and understand the purpose of the online tools provided and how to use them effectively to enhance their online experiences </w:t>
      </w:r>
    </w:p>
    <w:p w14:paraId="7AF766B3" w14:textId="47DC64B7" w:rsidR="00FA06B5" w:rsidRPr="0090711A" w:rsidRDefault="00FA06B5" w:rsidP="00F0783C">
      <w:pPr>
        <w:pStyle w:val="Bullet1"/>
      </w:pPr>
      <w:r w:rsidRPr="0090711A">
        <w:t>can seamlessly interact with local employers and be confident in the platform</w:t>
      </w:r>
      <w:r w:rsidR="00F178A9">
        <w:t>’</w:t>
      </w:r>
      <w:r w:rsidRPr="0090711A">
        <w:t xml:space="preserve">s </w:t>
      </w:r>
      <w:r w:rsidRPr="006C5580">
        <w:t>job matching</w:t>
      </w:r>
      <w:r w:rsidRPr="0090711A">
        <w:t xml:space="preserve"> capabilities. </w:t>
      </w:r>
    </w:p>
    <w:p w14:paraId="002BECEC" w14:textId="77777777" w:rsidR="00FA06B5" w:rsidRPr="00381E3F" w:rsidRDefault="00FA06B5" w:rsidP="00563B2B">
      <w:pPr>
        <w:pStyle w:val="Heading5"/>
      </w:pPr>
      <w:r w:rsidRPr="00381E3F">
        <w:t xml:space="preserve">DS participants like the convenience of the jobactive website to manage MORs </w:t>
      </w:r>
    </w:p>
    <w:p w14:paraId="302CD202" w14:textId="539E4B2F" w:rsidR="00FA06B5" w:rsidRPr="00381E3F" w:rsidRDefault="00FA06B5" w:rsidP="00FA06B5">
      <w:r w:rsidRPr="00381E3F">
        <w:t xml:space="preserve">The majority of all participants </w:t>
      </w:r>
      <w:r w:rsidR="00F0783C">
        <w:t xml:space="preserve">in the PEES Survey </w:t>
      </w:r>
      <w:r w:rsidRPr="00381E3F">
        <w:t>(68.8%) reported having used the jobsearch/jobsboard feature. Unsurprisingly, this proportion was higher among NEST DS participants (74%) (</w:t>
      </w:r>
      <w:r w:rsidR="00953705">
        <w:fldChar w:fldCharType="begin"/>
      </w:r>
      <w:r w:rsidR="00953705">
        <w:instrText xml:space="preserve"> REF _Ref115959710 \h </w:instrText>
      </w:r>
      <w:r w:rsidR="00953705">
        <w:fldChar w:fldCharType="separate"/>
      </w:r>
      <w:r w:rsidR="009C2258" w:rsidRPr="00381E3F">
        <w:t xml:space="preserve">Figure </w:t>
      </w:r>
      <w:r w:rsidR="009C2258">
        <w:rPr>
          <w:noProof/>
        </w:rPr>
        <w:t>5</w:t>
      </w:r>
      <w:r w:rsidR="009C2258">
        <w:t>.</w:t>
      </w:r>
      <w:r w:rsidR="009C2258">
        <w:rPr>
          <w:noProof/>
        </w:rPr>
        <w:t>2</w:t>
      </w:r>
      <w:r w:rsidR="00953705">
        <w:fldChar w:fldCharType="end"/>
      </w:r>
      <w:r w:rsidR="00953705">
        <w:t>)</w:t>
      </w:r>
      <w:r w:rsidRPr="00381E3F">
        <w:t>.</w:t>
      </w:r>
    </w:p>
    <w:p w14:paraId="42815A04" w14:textId="7F088A27" w:rsidR="00FA06B5" w:rsidRPr="00381E3F" w:rsidRDefault="00FA06B5" w:rsidP="00FA06B5">
      <w:r w:rsidRPr="00381E3F">
        <w:t xml:space="preserve">Participants like the convenience of being able to search and apply for jobs, and have those applications automatically recorded. Similarly, they appreciate that the dashboard displays the </w:t>
      </w:r>
      <w:r w:rsidRPr="00381E3F">
        <w:lastRenderedPageBreak/>
        <w:t>remaining number of applications or other requirements needed to meet their MORs, and within what time frame.</w:t>
      </w:r>
    </w:p>
    <w:p w14:paraId="776711A8" w14:textId="33A36EF1" w:rsidR="00FA06B5" w:rsidRPr="00381E3F" w:rsidRDefault="00FA06B5" w:rsidP="00FA06B5">
      <w:pPr>
        <w:pStyle w:val="Quotationstatement"/>
      </w:pPr>
      <w:r w:rsidRPr="00381E3F">
        <w:t>First thing I do is go on the job seeker app and I go through the jobs listed on there and I</w:t>
      </w:r>
      <w:r w:rsidR="00F178A9">
        <w:t>’</w:t>
      </w:r>
      <w:r w:rsidRPr="00381E3F">
        <w:t>ll apply for those jobs. And because they get automatically added to my job search, it makes it so much easier for me to apply for jobs on the app.</w:t>
      </w:r>
    </w:p>
    <w:p w14:paraId="481D61CD" w14:textId="77777777" w:rsidR="00FA06B5" w:rsidRPr="00381E3F" w:rsidRDefault="00FA06B5" w:rsidP="00FA06B5">
      <w:pPr>
        <w:pStyle w:val="Attribution"/>
      </w:pPr>
      <w:r w:rsidRPr="00381E3F">
        <w:t>NEST LS Wave 1, Digital Plus, Interview 1</w:t>
      </w:r>
    </w:p>
    <w:p w14:paraId="2A3DD469" w14:textId="4D458263" w:rsidR="00FA06B5" w:rsidRPr="00381E3F" w:rsidRDefault="00FA06B5" w:rsidP="00FA06B5">
      <w:pPr>
        <w:pStyle w:val="Quotationstatement"/>
      </w:pPr>
      <w:r w:rsidRPr="00381E3F">
        <w:t>See, I really liked the pie diagram on the front page: I think it</w:t>
      </w:r>
      <w:r w:rsidR="00F178A9">
        <w:t>’</w:t>
      </w:r>
      <w:r w:rsidRPr="00381E3F">
        <w:t>s very clear, it tells you how many days left and how many jobs you still have to apply for and stuff, I think it</w:t>
      </w:r>
      <w:r w:rsidR="00F178A9">
        <w:t>’</w:t>
      </w:r>
      <w:r w:rsidRPr="00381E3F">
        <w:t>s very effective</w:t>
      </w:r>
      <w:r w:rsidR="00BC7E61">
        <w:t xml:space="preserve"> ... </w:t>
      </w:r>
      <w:r w:rsidRPr="00381E3F">
        <w:t>and I think that is an amazing way of just displaying very quickly how you</w:t>
      </w:r>
      <w:r w:rsidR="00F178A9">
        <w:t>’</w:t>
      </w:r>
      <w:r w:rsidRPr="00381E3F">
        <w:t>re doing</w:t>
      </w:r>
      <w:r w:rsidR="00CB50BF">
        <w:t xml:space="preserve"> </w:t>
      </w:r>
      <w:r w:rsidRPr="00381E3F">
        <w:t>…</w:t>
      </w:r>
      <w:r w:rsidR="00CB50BF">
        <w:t xml:space="preserve"> </w:t>
      </w:r>
      <w:r w:rsidRPr="00381E3F">
        <w:t>Yep, your progress. I think that</w:t>
      </w:r>
      <w:r w:rsidR="00F178A9">
        <w:t>’</w:t>
      </w:r>
      <w:r w:rsidRPr="00381E3F">
        <w:t xml:space="preserve">s one of my favourite things about it. </w:t>
      </w:r>
    </w:p>
    <w:p w14:paraId="210A78F1" w14:textId="77777777" w:rsidR="00FA06B5" w:rsidRPr="00381E3F" w:rsidRDefault="00FA06B5" w:rsidP="00FA06B5">
      <w:pPr>
        <w:pStyle w:val="Attribution"/>
      </w:pPr>
      <w:r w:rsidRPr="00381E3F">
        <w:t>NEST LS, Wave 2, Digital Plus, Interview 2</w:t>
      </w:r>
    </w:p>
    <w:p w14:paraId="29CE8341" w14:textId="77777777" w:rsidR="00FA06B5" w:rsidRPr="00381E3F" w:rsidRDefault="00FA06B5" w:rsidP="00FA06B5">
      <w:pPr>
        <w:spacing w:after="0"/>
      </w:pPr>
      <w:r w:rsidRPr="00381E3F">
        <w:t xml:space="preserve">There was also some indication that the website had improved over time. By Wave 4 of the NEST LS, some participants were reporting a more positive experience with the platform. Reasons included: </w:t>
      </w:r>
    </w:p>
    <w:p w14:paraId="728E15F3" w14:textId="262466CE" w:rsidR="00FA06B5" w:rsidRPr="00381E3F" w:rsidRDefault="00FA06B5" w:rsidP="00FA06B5">
      <w:pPr>
        <w:pStyle w:val="Bullet1"/>
      </w:pPr>
      <w:r>
        <w:t>t</w:t>
      </w:r>
      <w:r w:rsidRPr="00381E3F">
        <w:t>he platform ha</w:t>
      </w:r>
      <w:r w:rsidR="00782126">
        <w:t>d</w:t>
      </w:r>
      <w:r w:rsidRPr="00381E3F">
        <w:t xml:space="preserve"> a clear and uncluttered layout</w:t>
      </w:r>
    </w:p>
    <w:p w14:paraId="4FECF41A" w14:textId="77777777" w:rsidR="00FA06B5" w:rsidRPr="00381E3F" w:rsidRDefault="00FA06B5" w:rsidP="00FA06B5">
      <w:pPr>
        <w:pStyle w:val="Bullet1"/>
      </w:pPr>
      <w:r>
        <w:t>t</w:t>
      </w:r>
      <w:r w:rsidRPr="00381E3F">
        <w:t>here were no screens popping up with advertisements (as opposed to alternative platforms)</w:t>
      </w:r>
    </w:p>
    <w:p w14:paraId="505D67C8" w14:textId="77777777" w:rsidR="00FA06B5" w:rsidRPr="00381E3F" w:rsidRDefault="00FA06B5" w:rsidP="00FA06B5">
      <w:pPr>
        <w:pStyle w:val="Bullet1"/>
      </w:pPr>
      <w:r>
        <w:t>j</w:t>
      </w:r>
      <w:r w:rsidRPr="00381E3F">
        <w:t>obs from other websites were listed</w:t>
      </w:r>
    </w:p>
    <w:p w14:paraId="2A63316F" w14:textId="77777777" w:rsidR="00FA06B5" w:rsidRPr="00381E3F" w:rsidRDefault="00FA06B5" w:rsidP="00FA06B5">
      <w:pPr>
        <w:pStyle w:val="Bullet1"/>
      </w:pPr>
      <w:r>
        <w:t>t</w:t>
      </w:r>
      <w:r w:rsidRPr="00381E3F">
        <w:t>he job search feature was very easy to use.</w:t>
      </w:r>
    </w:p>
    <w:p w14:paraId="3A6C37A1" w14:textId="1DC4D8C7" w:rsidR="00FA06B5" w:rsidRPr="00381E3F" w:rsidRDefault="00FA06B5" w:rsidP="00FA06B5">
      <w:pPr>
        <w:spacing w:before="240"/>
      </w:pPr>
      <w:r w:rsidRPr="00381E3F">
        <w:t xml:space="preserve">This sentiment was supported by participants in the PEES </w:t>
      </w:r>
      <w:r w:rsidR="008B117A">
        <w:t>Q</w:t>
      </w:r>
      <w:r w:rsidRPr="00381E3F">
        <w:t>ualitative research.</w:t>
      </w:r>
    </w:p>
    <w:p w14:paraId="649F0031" w14:textId="77777777" w:rsidR="00FA06B5" w:rsidRPr="00381E3F" w:rsidRDefault="00FA06B5" w:rsidP="00FA06B5">
      <w:pPr>
        <w:pStyle w:val="Quotationstatement"/>
      </w:pPr>
      <w:r w:rsidRPr="00381E3F">
        <w:t>I prefer the jobactive website because I can report points and look for jobs on the same site. It is pretty easy; you just click around.</w:t>
      </w:r>
    </w:p>
    <w:p w14:paraId="42D7366F" w14:textId="77777777" w:rsidR="00FA06B5" w:rsidRPr="00381E3F" w:rsidRDefault="00FA06B5" w:rsidP="00FA06B5">
      <w:pPr>
        <w:pStyle w:val="Attribution"/>
      </w:pPr>
      <w:r w:rsidRPr="00381E3F">
        <w:t>PEES Qualitative</w:t>
      </w:r>
    </w:p>
    <w:p w14:paraId="555029F9" w14:textId="3AD6B80A" w:rsidR="00FA06B5" w:rsidRPr="00381E3F" w:rsidRDefault="00FA06B5" w:rsidP="00FA06B5">
      <w:pPr>
        <w:pStyle w:val="Quotationstatement"/>
      </w:pPr>
      <w:r w:rsidRPr="00381E3F">
        <w:t>It</w:t>
      </w:r>
      <w:r w:rsidR="00F178A9">
        <w:t>’</w:t>
      </w:r>
      <w:r w:rsidRPr="00381E3F">
        <w:t>s definitely come a long way. It</w:t>
      </w:r>
      <w:r w:rsidR="00F178A9">
        <w:t>’</w:t>
      </w:r>
      <w:r w:rsidRPr="00381E3F">
        <w:t>s quite simplified. Everything is all in the one place. So it</w:t>
      </w:r>
      <w:r w:rsidR="00F178A9">
        <w:t>’</w:t>
      </w:r>
      <w:r w:rsidRPr="00381E3F">
        <w:t>s convenient, I guess.</w:t>
      </w:r>
    </w:p>
    <w:p w14:paraId="7F6713A3" w14:textId="77777777" w:rsidR="00FA06B5" w:rsidRPr="00381E3F" w:rsidRDefault="00FA06B5" w:rsidP="00FA06B5">
      <w:pPr>
        <w:pStyle w:val="Attribution"/>
      </w:pPr>
      <w:r w:rsidRPr="00381E3F">
        <w:t>PEES Qualitative</w:t>
      </w:r>
    </w:p>
    <w:p w14:paraId="306960C8" w14:textId="77777777" w:rsidR="00FA06B5" w:rsidRPr="00381E3F" w:rsidRDefault="00FA06B5" w:rsidP="00FA06B5">
      <w:pPr>
        <w:pStyle w:val="Heading5"/>
      </w:pPr>
      <w:r w:rsidRPr="00381E3F">
        <w:t>Some DS participants lacked knowledge about how reporting MORs worked on the platform</w:t>
      </w:r>
    </w:p>
    <w:p w14:paraId="55B2A934" w14:textId="5D88B31E" w:rsidR="00FA06B5" w:rsidRPr="00381E3F" w:rsidRDefault="00FA06B5" w:rsidP="00FA06B5">
      <w:r w:rsidRPr="00381E3F">
        <w:t xml:space="preserve">The NEST LS revealed that some participants did not realise that any job search conducted via jobactive could be automatically included in their job search history (and jobs applied for via this route would be automatically added to their job application record). Others believed they could only use jobs applied for through the </w:t>
      </w:r>
      <w:r w:rsidRPr="00F86BD5">
        <w:t>job</w:t>
      </w:r>
      <w:r w:rsidRPr="00564A6C">
        <w:t>search function</w:t>
      </w:r>
      <w:r w:rsidRPr="00381E3F">
        <w:t xml:space="preserve"> on the platform to count towards their MORs.</w:t>
      </w:r>
    </w:p>
    <w:p w14:paraId="421213D8" w14:textId="287A6709" w:rsidR="00FA06B5" w:rsidRPr="00381E3F" w:rsidRDefault="00FA06B5" w:rsidP="00EC6FA6">
      <w:pPr>
        <w:pStyle w:val="Quotationstatement"/>
      </w:pPr>
      <w:r w:rsidRPr="00381E3F">
        <w:t>I must use this [jobactive jobsearch] website to apply for jobs. I don</w:t>
      </w:r>
      <w:r w:rsidR="00F178A9">
        <w:t>’</w:t>
      </w:r>
      <w:r w:rsidRPr="00381E3F">
        <w:t>t think any of the jobs that I</w:t>
      </w:r>
      <w:r w:rsidR="00F178A9">
        <w:t>’</w:t>
      </w:r>
      <w:r w:rsidRPr="00381E3F">
        <w:t>ve applied for – like through S</w:t>
      </w:r>
      <w:r w:rsidR="006E664B">
        <w:t>EEK</w:t>
      </w:r>
      <w:r w:rsidRPr="00381E3F">
        <w:t>, or through Facebook – count</w:t>
      </w:r>
      <w:r w:rsidR="00EC1A41">
        <w:t xml:space="preserve"> </w:t>
      </w:r>
      <w:r w:rsidRPr="00381E3F">
        <w:t>…</w:t>
      </w:r>
      <w:r w:rsidR="00EC1A41">
        <w:t xml:space="preserve"> </w:t>
      </w:r>
      <w:r w:rsidRPr="00381E3F">
        <w:t>that</w:t>
      </w:r>
      <w:r w:rsidR="00F178A9">
        <w:t>’</w:t>
      </w:r>
      <w:r w:rsidRPr="00381E3F">
        <w:t>s what I</w:t>
      </w:r>
      <w:r w:rsidR="00F178A9">
        <w:t>’</w:t>
      </w:r>
      <w:r w:rsidRPr="00381E3F">
        <w:t>ve gathered from it, is that I must apply through that, I can</w:t>
      </w:r>
      <w:r w:rsidR="00F178A9">
        <w:t>’</w:t>
      </w:r>
      <w:r w:rsidRPr="00381E3F">
        <w:t>t apply through anything else</w:t>
      </w:r>
      <w:r w:rsidR="00EC1A41">
        <w:t xml:space="preserve"> </w:t>
      </w:r>
      <w:r w:rsidRPr="00381E3F">
        <w:t>…</w:t>
      </w:r>
      <w:r w:rsidR="00EC1A41">
        <w:t xml:space="preserve"> </w:t>
      </w:r>
      <w:r w:rsidRPr="00381E3F">
        <w:t xml:space="preserve">It does stress me out. </w:t>
      </w:r>
    </w:p>
    <w:p w14:paraId="4A902B25" w14:textId="77777777" w:rsidR="00FA06B5" w:rsidRPr="00381E3F" w:rsidRDefault="00FA06B5" w:rsidP="00FA06B5">
      <w:pPr>
        <w:pStyle w:val="Attribution"/>
      </w:pPr>
      <w:r w:rsidRPr="00381E3F">
        <w:t>NEST LS Wave 2, Digital Plus, Interview 1</w:t>
      </w:r>
    </w:p>
    <w:p w14:paraId="17D416F1" w14:textId="7ACF8707" w:rsidR="00FA06B5" w:rsidRPr="00381E3F" w:rsidRDefault="00FA06B5" w:rsidP="00FA06B5">
      <w:pPr>
        <w:pStyle w:val="Quotationstatement"/>
      </w:pPr>
      <w:r w:rsidRPr="00381E3F">
        <w:t>…</w:t>
      </w:r>
      <w:r w:rsidR="00EC1A41">
        <w:t xml:space="preserve"> </w:t>
      </w:r>
      <w:r w:rsidRPr="00381E3F">
        <w:t>I</w:t>
      </w:r>
      <w:r w:rsidR="00F178A9">
        <w:t>’</w:t>
      </w:r>
      <w:r w:rsidRPr="00381E3F">
        <w:t>ve got a requirement to have so many points, right? Now, to get those points, I need to apply for jobs online because if I went down the road and apply for a job, how do I relay that to the point scheme? I can</w:t>
      </w:r>
      <w:r w:rsidR="00F178A9">
        <w:t>’</w:t>
      </w:r>
      <w:r w:rsidRPr="00381E3F">
        <w:t>t. […], so with SEEK and all those other people, I don</w:t>
      </w:r>
      <w:r w:rsidR="00F178A9">
        <w:t>’</w:t>
      </w:r>
      <w:r w:rsidRPr="00381E3F">
        <w:t>t get [the points].</w:t>
      </w:r>
    </w:p>
    <w:p w14:paraId="3E80CFA0" w14:textId="77777777" w:rsidR="00FA06B5" w:rsidRPr="00381E3F" w:rsidRDefault="00FA06B5" w:rsidP="00FA06B5">
      <w:pPr>
        <w:pStyle w:val="Attribution"/>
      </w:pPr>
      <w:r w:rsidRPr="00381E3F">
        <w:t>NEST LS, Wave 5, Digital Plus, Interview 1</w:t>
      </w:r>
    </w:p>
    <w:p w14:paraId="6EAA102D" w14:textId="604C6E46" w:rsidR="00FA06B5" w:rsidRPr="00381E3F" w:rsidRDefault="00FA06B5" w:rsidP="00FA06B5">
      <w:r w:rsidRPr="00381E3F">
        <w:lastRenderedPageBreak/>
        <w:t>A few participants also reported they were not aware of the jobsearch function on jobactive</w:t>
      </w:r>
      <w:r w:rsidR="008B117A">
        <w:t>,</w:t>
      </w:r>
      <w:r w:rsidRPr="00381E3F">
        <w:t xml:space="preserve"> or had only recently learned about it, and for this reason did most of their job searches on other sites. </w:t>
      </w:r>
    </w:p>
    <w:p w14:paraId="0D3B9380" w14:textId="49074A29" w:rsidR="00FA06B5" w:rsidRPr="00381E3F" w:rsidRDefault="00FA06B5" w:rsidP="00FA06B5">
      <w:pPr>
        <w:pStyle w:val="Quotationstatement"/>
      </w:pPr>
      <w:r w:rsidRPr="00381E3F">
        <w:t>I didn</w:t>
      </w:r>
      <w:r w:rsidR="00F178A9">
        <w:t>’</w:t>
      </w:r>
      <w:r w:rsidRPr="00381E3F">
        <w:t xml:space="preserve">t even know that [the jobsearch function] was a thing! </w:t>
      </w:r>
    </w:p>
    <w:p w14:paraId="4196406F" w14:textId="1EE00C45" w:rsidR="00FA06B5" w:rsidRPr="00381E3F" w:rsidRDefault="00FA06B5" w:rsidP="00FA06B5">
      <w:pPr>
        <w:pStyle w:val="Attribution"/>
      </w:pPr>
      <w:r w:rsidRPr="00381E3F">
        <w:t xml:space="preserve">NEST LS, Wave 5, Digital Plus, </w:t>
      </w:r>
      <w:r w:rsidR="001E74A2">
        <w:t>I</w:t>
      </w:r>
      <w:r w:rsidRPr="00381E3F">
        <w:t>nterview</w:t>
      </w:r>
      <w:r w:rsidR="001E74A2">
        <w:t xml:space="preserve"> 1</w:t>
      </w:r>
    </w:p>
    <w:p w14:paraId="3C32BF3C" w14:textId="77777777" w:rsidR="00FA06B5" w:rsidRPr="00381E3F" w:rsidRDefault="00FA06B5" w:rsidP="00FA06B5">
      <w:pPr>
        <w:pStyle w:val="Heading5"/>
      </w:pPr>
      <w:r w:rsidRPr="00381E3F">
        <w:t>Suggestions from participants to improve the jobsearch website</w:t>
      </w:r>
    </w:p>
    <w:p w14:paraId="01DF43A2" w14:textId="7DE15FCF" w:rsidR="00FA06B5" w:rsidRPr="00381E3F" w:rsidRDefault="00FA06B5" w:rsidP="00FA06B5">
      <w:r w:rsidRPr="00381E3F">
        <w:t>Respondents in the PEES Survey who had reported that the jobactive/jobsearch website was not very useful were asked to make suggestions about what they thought was most in need of improvement (usefulness rating of less than 5 out of 10).</w:t>
      </w:r>
      <w:r>
        <w:t xml:space="preserve"> </w:t>
      </w:r>
      <w:r w:rsidRPr="00381E3F">
        <w:t xml:space="preserve">As </w:t>
      </w:r>
      <w:r w:rsidR="00953705">
        <w:fldChar w:fldCharType="begin"/>
      </w:r>
      <w:r w:rsidR="00953705">
        <w:instrText xml:space="preserve"> REF _Ref115959917 \h </w:instrText>
      </w:r>
      <w:r w:rsidR="00953705">
        <w:fldChar w:fldCharType="separate"/>
      </w:r>
      <w:r w:rsidR="009C2258" w:rsidRPr="00381E3F">
        <w:t xml:space="preserve">Figure </w:t>
      </w:r>
      <w:r w:rsidR="009C2258">
        <w:rPr>
          <w:noProof/>
        </w:rPr>
        <w:t>5</w:t>
      </w:r>
      <w:r w:rsidR="009C2258">
        <w:t>.</w:t>
      </w:r>
      <w:r w:rsidR="009C2258">
        <w:rPr>
          <w:noProof/>
        </w:rPr>
        <w:t>3</w:t>
      </w:r>
      <w:r w:rsidR="00953705">
        <w:fldChar w:fldCharType="end"/>
      </w:r>
      <w:r w:rsidRPr="00381E3F">
        <w:t xml:space="preserve"> shows</w:t>
      </w:r>
      <w:r w:rsidR="00953705">
        <w:t>,</w:t>
      </w:r>
      <w:r w:rsidRPr="00381E3F">
        <w:t xml:space="preserve"> the most common suggestion, particularly from DS participants, was to improve the ease of use (40.1%), followed by the quality of information available (33.2%).</w:t>
      </w:r>
    </w:p>
    <w:p w14:paraId="6D32415D" w14:textId="1A82F2CD" w:rsidR="00FA06B5" w:rsidRPr="00381E3F" w:rsidRDefault="00FA06B5" w:rsidP="00FA06B5">
      <w:pPr>
        <w:pStyle w:val="Caption"/>
      </w:pPr>
      <w:bookmarkStart w:id="562" w:name="_Ref115959917"/>
      <w:bookmarkStart w:id="563" w:name="_Toc110074724"/>
      <w:bookmarkStart w:id="564" w:name="_Toc122545126"/>
      <w:r w:rsidRPr="00381E3F">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3</w:t>
      </w:r>
      <w:r w:rsidR="009C2258">
        <w:rPr>
          <w:noProof/>
        </w:rPr>
        <w:fldChar w:fldCharType="end"/>
      </w:r>
      <w:bookmarkEnd w:id="562"/>
      <w:r w:rsidRPr="00381E3F">
        <w:t xml:space="preserve"> Suggestions for improvement of the jobactive/jobsearch website</w:t>
      </w:r>
      <w:bookmarkEnd w:id="563"/>
      <w:r w:rsidR="00EC6FA6">
        <w:t xml:space="preserve"> (%)</w:t>
      </w:r>
      <w:bookmarkEnd w:id="564"/>
    </w:p>
    <w:p w14:paraId="3C0290BD" w14:textId="77777777" w:rsidR="00FA06B5" w:rsidRPr="00381E3F" w:rsidRDefault="00FA06B5" w:rsidP="00FA06B5">
      <w:r w:rsidRPr="00381E3F">
        <w:rPr>
          <w:noProof/>
        </w:rPr>
        <w:drawing>
          <wp:inline distT="0" distB="0" distL="0" distR="0" wp14:anchorId="7D2DC361" wp14:editId="33C5D0EE">
            <wp:extent cx="5731510" cy="3362325"/>
            <wp:effectExtent l="0" t="0" r="2540" b="9525"/>
            <wp:docPr id="56" name="Chart 56" descr="Graph shows that the most popular responses were, in order, Ease of use, Quality of information, Accessing the site and Site stability">
              <a:extLst xmlns:a="http://schemas.openxmlformats.org/drawingml/2006/main">
                <a:ext uri="{FF2B5EF4-FFF2-40B4-BE49-F238E27FC236}">
                  <a16:creationId xmlns:a16="http://schemas.microsoft.com/office/drawing/2014/main" id="{EA59365B-D517-452C-BA09-B89D76AFAA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977681E" w14:textId="3ED0E252" w:rsidR="00FA06B5" w:rsidRPr="00140525" w:rsidRDefault="00FA06B5">
      <w:pPr>
        <w:pStyle w:val="Sourceandnotetext"/>
      </w:pPr>
      <w:r w:rsidRPr="00381E3F">
        <w:t>Source:</w:t>
      </w:r>
      <w:r w:rsidR="008B117A">
        <w:tab/>
      </w:r>
      <w:r w:rsidRPr="00140525">
        <w:rPr>
          <w:rStyle w:val="SourceandnotetextmultiplenotesChar"/>
        </w:rPr>
        <w:t xml:space="preserve">PEES </w:t>
      </w:r>
      <w:r w:rsidRPr="00140525">
        <w:rPr>
          <w:rStyle w:val="SourceandnotetextmultiplenotesChar"/>
          <w:szCs w:val="18"/>
        </w:rPr>
        <w:t>Survey</w:t>
      </w:r>
      <w:r w:rsidRPr="00140525">
        <w:rPr>
          <w:rStyle w:val="SourceandnotetextmultiplenotesChar"/>
        </w:rPr>
        <w:t>, 2021</w:t>
      </w:r>
      <w:r w:rsidR="00A41879">
        <w:rPr>
          <w:rStyle w:val="SourceandnotetextmultiplenotesChar"/>
        </w:rPr>
        <w:t>.</w:t>
      </w:r>
    </w:p>
    <w:p w14:paraId="743F4B1C" w14:textId="6F2F4E3D" w:rsidR="00FA06B5" w:rsidRPr="00140525" w:rsidRDefault="00FA06B5">
      <w:pPr>
        <w:pStyle w:val="Sourceandnotetext"/>
      </w:pPr>
      <w:r w:rsidRPr="00140525">
        <w:t>Notes:</w:t>
      </w:r>
      <w:r w:rsidR="008B117A" w:rsidRPr="00140525">
        <w:tab/>
      </w:r>
      <w:r w:rsidRPr="00140525">
        <w:rPr>
          <w:rStyle w:val="SourceandnotetextmultiplenotesChar"/>
        </w:rPr>
        <w:t>Q What improvements could be made?</w:t>
      </w:r>
    </w:p>
    <w:p w14:paraId="3B3172F3" w14:textId="127298EE" w:rsidR="00FA06B5" w:rsidRPr="00530C41" w:rsidRDefault="008B117A" w:rsidP="00FA06B5">
      <w:pPr>
        <w:pStyle w:val="Sourceandnotetextmultiplenotes"/>
        <w:numPr>
          <w:ilvl w:val="0"/>
          <w:numId w:val="0"/>
        </w:numPr>
        <w:ind w:left="360" w:hanging="360"/>
      </w:pPr>
      <w:r>
        <w:tab/>
      </w:r>
      <w:r>
        <w:tab/>
      </w:r>
      <w:r>
        <w:tab/>
      </w:r>
      <w:r w:rsidR="00FA06B5" w:rsidRPr="00530C41">
        <w:t xml:space="preserve">This question is multiple response, so the column totals </w:t>
      </w:r>
      <w:r w:rsidR="00FA06B5" w:rsidRPr="00381E3F">
        <w:t>will not</w:t>
      </w:r>
      <w:r w:rsidR="00FA06B5" w:rsidRPr="00530C41">
        <w:t xml:space="preserve"> add up to 100%.</w:t>
      </w:r>
    </w:p>
    <w:p w14:paraId="73139ED4" w14:textId="53105808" w:rsidR="00FA06B5" w:rsidRPr="00530C41" w:rsidRDefault="008B117A" w:rsidP="00FA06B5">
      <w:pPr>
        <w:pStyle w:val="Sourceandnotetextmultiplenotes"/>
        <w:numPr>
          <w:ilvl w:val="0"/>
          <w:numId w:val="0"/>
        </w:numPr>
        <w:ind w:left="360" w:hanging="360"/>
      </w:pPr>
      <w:r>
        <w:tab/>
      </w:r>
      <w:r>
        <w:tab/>
      </w:r>
      <w:r>
        <w:tab/>
      </w:r>
      <w:r w:rsidR="00FA06B5" w:rsidRPr="00381E3F">
        <w:t xml:space="preserve">This question was </w:t>
      </w:r>
      <w:r w:rsidR="00FA06B5" w:rsidRPr="00530C41">
        <w:t>not asked of participants in provider services.</w:t>
      </w:r>
    </w:p>
    <w:p w14:paraId="52C120F4" w14:textId="6E87486A" w:rsidR="00FA06B5" w:rsidRDefault="008B117A" w:rsidP="00FA06B5">
      <w:pPr>
        <w:pStyle w:val="Sourceandnotetextmultiplenotes"/>
        <w:numPr>
          <w:ilvl w:val="0"/>
          <w:numId w:val="0"/>
        </w:numPr>
        <w:ind w:left="360" w:hanging="360"/>
      </w:pPr>
      <w:r>
        <w:tab/>
      </w:r>
      <w:r>
        <w:tab/>
      </w:r>
      <w:r>
        <w:tab/>
      </w:r>
      <w:r w:rsidR="00FA06B5" w:rsidRPr="00381E3F">
        <w:t>Base: All participants who did not feel the website was useful (DS n=447, all n=964)</w:t>
      </w:r>
      <w:r w:rsidR="00A41879">
        <w:t>.</w:t>
      </w:r>
    </w:p>
    <w:p w14:paraId="561A06E2" w14:textId="77777777" w:rsidR="00FA06B5" w:rsidRPr="00051732" w:rsidRDefault="00FA06B5" w:rsidP="00FA06B5">
      <w:pPr>
        <w:pStyle w:val="Heading6"/>
      </w:pPr>
      <w:r w:rsidRPr="00051732">
        <w:t>Quality of information could be improved</w:t>
      </w:r>
    </w:p>
    <w:p w14:paraId="3F86E890" w14:textId="04D98010" w:rsidR="00FA06B5" w:rsidRPr="00051732" w:rsidRDefault="00FA06B5" w:rsidP="00FA06B5">
      <w:pPr>
        <w:pStyle w:val="Bullet1"/>
        <w:numPr>
          <w:ilvl w:val="0"/>
          <w:numId w:val="0"/>
        </w:numPr>
      </w:pPr>
      <w:r w:rsidRPr="00051732">
        <w:t>Participants in the</w:t>
      </w:r>
      <w:r w:rsidR="00F32E96">
        <w:t xml:space="preserve"> NEST LS</w:t>
      </w:r>
      <w:r w:rsidRPr="00051732">
        <w:t xml:space="preserve"> and PEES </w:t>
      </w:r>
      <w:r w:rsidR="00A12AC9">
        <w:t>Q</w:t>
      </w:r>
      <w:r w:rsidRPr="00051732">
        <w:t xml:space="preserve">ualitative </w:t>
      </w:r>
      <w:r w:rsidR="00A12AC9">
        <w:t>research</w:t>
      </w:r>
      <w:r w:rsidRPr="00051732">
        <w:t xml:space="preserve"> suggested that the </w:t>
      </w:r>
      <w:r w:rsidR="00A669C1" w:rsidRPr="00051732">
        <w:t xml:space="preserve">quality of information on the </w:t>
      </w:r>
      <w:r w:rsidRPr="00051732">
        <w:t>website could</w:t>
      </w:r>
      <w:r w:rsidR="00A669C1">
        <w:t xml:space="preserve"> be</w:t>
      </w:r>
      <w:r w:rsidRPr="00051732">
        <w:t xml:space="preserve"> improve</w:t>
      </w:r>
      <w:r w:rsidR="00A669C1">
        <w:t>d</w:t>
      </w:r>
      <w:r w:rsidRPr="00051732">
        <w:t xml:space="preserve"> by:</w:t>
      </w:r>
    </w:p>
    <w:p w14:paraId="3594BBB2" w14:textId="77777777" w:rsidR="00FA06B5" w:rsidRPr="00051732" w:rsidRDefault="00FA06B5" w:rsidP="00FA06B5">
      <w:pPr>
        <w:pStyle w:val="Bullet1"/>
      </w:pPr>
      <w:r w:rsidRPr="00051732">
        <w:t>clearly indicating the services that are available to them as part of the digital offering, and what sets the jobactive website apart from established commercial employment sites</w:t>
      </w:r>
    </w:p>
    <w:p w14:paraId="25F17E46" w14:textId="20C1D84A" w:rsidR="00FA06B5" w:rsidRPr="00051732" w:rsidRDefault="00FA06B5" w:rsidP="00FA06B5">
      <w:pPr>
        <w:pStyle w:val="Bullet1"/>
      </w:pPr>
      <w:r w:rsidRPr="00051732">
        <w:t xml:space="preserve">providing comprehensive information about available roles (especially professional roles) in different industries and preferred recruitment methods by industry </w:t>
      </w:r>
    </w:p>
    <w:p w14:paraId="3C85F868" w14:textId="0D399875" w:rsidR="00FA06B5" w:rsidRPr="00051732" w:rsidRDefault="00FA06B5" w:rsidP="00FA06B5">
      <w:pPr>
        <w:pStyle w:val="Bullet1"/>
      </w:pPr>
      <w:r w:rsidRPr="00051732">
        <w:t>classifying and better targeting career and employment information to participants in the early</w:t>
      </w:r>
      <w:r w:rsidR="00656908">
        <w:t>,</w:t>
      </w:r>
      <w:r w:rsidRPr="00051732">
        <w:t xml:space="preserve"> mid and late stages of their working lives</w:t>
      </w:r>
    </w:p>
    <w:p w14:paraId="7A97715D" w14:textId="3CEA6D57" w:rsidR="00FA06B5" w:rsidRPr="00051732" w:rsidRDefault="00FA06B5" w:rsidP="00FA06B5">
      <w:pPr>
        <w:pStyle w:val="Bullet1"/>
      </w:pPr>
      <w:r w:rsidRPr="00051732">
        <w:lastRenderedPageBreak/>
        <w:t>providing greater clarity about the employability training, industry skill sets</w:t>
      </w:r>
      <w:r w:rsidR="00BC078E">
        <w:t>,</w:t>
      </w:r>
      <w:r w:rsidRPr="00051732">
        <w:t xml:space="preserve"> and learning, training and networking opportunities available in local areas within the website, rather than directing them to other websites.</w:t>
      </w:r>
    </w:p>
    <w:p w14:paraId="1EE4F6D8" w14:textId="77777777" w:rsidR="00FA06B5" w:rsidRPr="00051732" w:rsidRDefault="00FA06B5" w:rsidP="00FA06B5">
      <w:pPr>
        <w:pStyle w:val="Heading6"/>
      </w:pPr>
      <w:r>
        <w:t>E</w:t>
      </w:r>
      <w:r w:rsidRPr="00051732">
        <w:t>ase of use could be improved</w:t>
      </w:r>
    </w:p>
    <w:p w14:paraId="50DE9243" w14:textId="08716AFD" w:rsidR="00FA06B5" w:rsidRPr="00051732" w:rsidRDefault="00125DD0" w:rsidP="00FA06B5">
      <w:pPr>
        <w:pStyle w:val="Bullet1"/>
        <w:numPr>
          <w:ilvl w:val="0"/>
          <w:numId w:val="0"/>
        </w:numPr>
      </w:pPr>
      <w:r>
        <w:t>F</w:t>
      </w:r>
      <w:r w:rsidR="00FA06B5" w:rsidRPr="00051732">
        <w:t>actors that participants thought might make the website easier to use and encourage greater engagement included:</w:t>
      </w:r>
    </w:p>
    <w:p w14:paraId="059DED5C" w14:textId="77777777" w:rsidR="00FA06B5" w:rsidRPr="00051732" w:rsidRDefault="00FA06B5" w:rsidP="00FA06B5">
      <w:pPr>
        <w:pStyle w:val="Bullet1"/>
      </w:pPr>
      <w:r w:rsidRPr="00051732">
        <w:t>better linkages with information supplied to Services Australia, especially changes of address, hours worked, and employment income received during the claim period</w:t>
      </w:r>
    </w:p>
    <w:p w14:paraId="16A78DCF" w14:textId="77777777" w:rsidR="00FA06B5" w:rsidRPr="00051732" w:rsidRDefault="00FA06B5" w:rsidP="00FA06B5">
      <w:pPr>
        <w:pStyle w:val="Bullet1"/>
      </w:pPr>
      <w:r w:rsidRPr="00051732">
        <w:t>more search functionality to allow users to undertake targeted searching rather than exploratory searching.</w:t>
      </w:r>
    </w:p>
    <w:p w14:paraId="34F7F832" w14:textId="1CE8D7CC" w:rsidR="00FA06B5" w:rsidRPr="00381E3F" w:rsidRDefault="00AE0106" w:rsidP="00563B2B">
      <w:pPr>
        <w:pStyle w:val="Heading4"/>
      </w:pPr>
      <w:r>
        <w:t>j</w:t>
      </w:r>
      <w:r w:rsidR="00FA06B5" w:rsidRPr="00381E3F">
        <w:t>obsearch/jobsboard function</w:t>
      </w:r>
    </w:p>
    <w:p w14:paraId="27F96045" w14:textId="3891A1A1" w:rsidR="00FA06B5" w:rsidRPr="00381E3F" w:rsidRDefault="00FA06B5" w:rsidP="00FA06B5">
      <w:r w:rsidRPr="00381E3F">
        <w:t>Although 74% of DS participants reported using the jobsearch/jobsboard function in the past 6</w:t>
      </w:r>
      <w:r>
        <w:t> </w:t>
      </w:r>
      <w:r w:rsidRPr="00381E3F">
        <w:t>months (</w:t>
      </w:r>
      <w:r w:rsidR="00953705">
        <w:fldChar w:fldCharType="begin"/>
      </w:r>
      <w:r w:rsidR="00953705">
        <w:instrText xml:space="preserve"> REF _Ref115959710 \h </w:instrText>
      </w:r>
      <w:r w:rsidR="00953705">
        <w:fldChar w:fldCharType="separate"/>
      </w:r>
      <w:r w:rsidR="009C2258" w:rsidRPr="00381E3F">
        <w:t xml:space="preserve">Figure </w:t>
      </w:r>
      <w:r w:rsidR="009C2258">
        <w:rPr>
          <w:noProof/>
        </w:rPr>
        <w:t>5</w:t>
      </w:r>
      <w:r w:rsidR="009C2258">
        <w:t>.</w:t>
      </w:r>
      <w:r w:rsidR="009C2258">
        <w:rPr>
          <w:noProof/>
        </w:rPr>
        <w:t>2</w:t>
      </w:r>
      <w:r w:rsidR="00953705">
        <w:fldChar w:fldCharType="end"/>
      </w:r>
      <w:r w:rsidRPr="00381E3F">
        <w:t xml:space="preserve">), results from the PEES Survey and </w:t>
      </w:r>
      <w:r w:rsidR="001C740E">
        <w:t xml:space="preserve">PEES </w:t>
      </w:r>
      <w:r w:rsidR="00FF70EB">
        <w:t>Q</w:t>
      </w:r>
      <w:r w:rsidRPr="00381E3F">
        <w:t>ualitative research and the NEST LS indicate</w:t>
      </w:r>
      <w:r>
        <w:t>s</w:t>
      </w:r>
      <w:r w:rsidRPr="00381E3F">
        <w:t xml:space="preserve"> that it is not generally the preferred search engine. </w:t>
      </w:r>
    </w:p>
    <w:p w14:paraId="24EF0332" w14:textId="2109DAF3" w:rsidR="00FA06B5" w:rsidRPr="00381E3F" w:rsidRDefault="00FA06B5" w:rsidP="00FA06B5">
      <w:r w:rsidRPr="00381E3F">
        <w:t>When DS participants who had searched for jobs online were asked which job search websites they had used in the past 6 months, almost 9 in 10 (88.2%) reported using SEEK but just over half (51.6%) had used the jobsearch function (</w:t>
      </w:r>
      <w:r w:rsidR="009C2258">
        <w:fldChar w:fldCharType="begin"/>
      </w:r>
      <w:r w:rsidR="009C2258">
        <w:instrText xml:space="preserve"> REF _Ref121587514 </w:instrText>
      </w:r>
      <w:r w:rsidR="009C2258">
        <w:fldChar w:fldCharType="separate"/>
      </w:r>
      <w:r w:rsidR="009C2258" w:rsidRPr="00381E3F">
        <w:t xml:space="preserve">Figure </w:t>
      </w:r>
      <w:r w:rsidR="009C2258">
        <w:rPr>
          <w:noProof/>
        </w:rPr>
        <w:t>5</w:t>
      </w:r>
      <w:r w:rsidR="009C2258">
        <w:t>.</w:t>
      </w:r>
      <w:r w:rsidR="009C2258">
        <w:rPr>
          <w:noProof/>
        </w:rPr>
        <w:t>4</w:t>
      </w:r>
      <w:r w:rsidR="009C2258" w:rsidRPr="00381E3F">
        <w:t xml:space="preserve"> Use of various websites for job search</w:t>
      </w:r>
      <w:r w:rsidR="009C2258">
        <w:t xml:space="preserve"> (%)</w:t>
      </w:r>
      <w:r w:rsidR="009C2258">
        <w:fldChar w:fldCharType="end"/>
      </w:r>
      <w:r w:rsidR="009C2258">
        <w:fldChar w:fldCharType="begin"/>
      </w:r>
      <w:r w:rsidR="009C2258">
        <w:instrText xml:space="preserve"> REF _Ref121587520 </w:instrText>
      </w:r>
      <w:r w:rsidR="009C2258">
        <w:fldChar w:fldCharType="separate"/>
      </w:r>
      <w:r w:rsidR="009C2258" w:rsidRPr="00381E3F">
        <w:t xml:space="preserve">Figure </w:t>
      </w:r>
      <w:r w:rsidR="009C2258">
        <w:rPr>
          <w:noProof/>
        </w:rPr>
        <w:t>5</w:t>
      </w:r>
      <w:r w:rsidR="009C2258">
        <w:t>.</w:t>
      </w:r>
      <w:r w:rsidR="009C2258">
        <w:rPr>
          <w:noProof/>
        </w:rPr>
        <w:t>4</w:t>
      </w:r>
      <w:r w:rsidR="009C2258">
        <w:rPr>
          <w:noProof/>
        </w:rPr>
        <w:fldChar w:fldCharType="end"/>
      </w:r>
      <w:r w:rsidRPr="00381E3F">
        <w:t>).</w:t>
      </w:r>
    </w:p>
    <w:p w14:paraId="005A5DA0" w14:textId="4E1B72E1" w:rsidR="00FA06B5" w:rsidRPr="00381E3F" w:rsidRDefault="00FA06B5" w:rsidP="00FA06B5">
      <w:pPr>
        <w:pStyle w:val="Caption"/>
      </w:pPr>
      <w:bookmarkStart w:id="565" w:name="_Ref121587520"/>
      <w:bookmarkStart w:id="566" w:name="_Toc110074725"/>
      <w:bookmarkStart w:id="567" w:name="_Ref121587514"/>
      <w:bookmarkStart w:id="568" w:name="_Toc122545127"/>
      <w:r w:rsidRPr="00381E3F">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4</w:t>
      </w:r>
      <w:r w:rsidR="009C2258">
        <w:rPr>
          <w:noProof/>
        </w:rPr>
        <w:fldChar w:fldCharType="end"/>
      </w:r>
      <w:bookmarkEnd w:id="565"/>
      <w:r w:rsidRPr="00381E3F">
        <w:t xml:space="preserve"> Use of various websites for job search</w:t>
      </w:r>
      <w:bookmarkEnd w:id="566"/>
      <w:r w:rsidR="00EC6FA6">
        <w:t xml:space="preserve"> (%)</w:t>
      </w:r>
      <w:bookmarkEnd w:id="567"/>
      <w:bookmarkEnd w:id="568"/>
    </w:p>
    <w:p w14:paraId="2B0AC79D" w14:textId="77777777" w:rsidR="001C740E" w:rsidRPr="00D51C57" w:rsidRDefault="00FA06B5" w:rsidP="00054C92">
      <w:r w:rsidRPr="00381E3F">
        <w:rPr>
          <w:noProof/>
        </w:rPr>
        <w:drawing>
          <wp:inline distT="0" distB="0" distL="0" distR="0" wp14:anchorId="1A25B7B1" wp14:editId="5122C41A">
            <wp:extent cx="5731510" cy="3347720"/>
            <wp:effectExtent l="0" t="0" r="2540" b="5080"/>
            <wp:docPr id="57" name="Chart 57" descr="Graph shows that over 85% used SEEK, about 50% used jobsearch, and fewer used the other sites. There was little difference between digital participants and all participants">
              <a:extLst xmlns:a="http://schemas.openxmlformats.org/drawingml/2006/main">
                <a:ext uri="{FF2B5EF4-FFF2-40B4-BE49-F238E27FC236}">
                  <a16:creationId xmlns:a16="http://schemas.microsoft.com/office/drawing/2014/main" id="{CBCF6D6D-03F4-4547-BE72-9B1D64C4D5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C6690A" w14:textId="56F20889" w:rsidR="00FA06B5" w:rsidRPr="008C1B1D" w:rsidRDefault="00FA06B5">
      <w:pPr>
        <w:pStyle w:val="Sourceandnotetext"/>
      </w:pPr>
      <w:r w:rsidRPr="00381E3F">
        <w:t>Source:</w:t>
      </w:r>
      <w:r w:rsidR="00F32E96">
        <w:tab/>
      </w:r>
      <w:r w:rsidRPr="008C1B1D">
        <w:t>PEES Survey, 2021</w:t>
      </w:r>
      <w:r w:rsidR="00A41879">
        <w:t>.</w:t>
      </w:r>
    </w:p>
    <w:p w14:paraId="0B548DF8" w14:textId="6BCCE7D2" w:rsidR="00FA06B5" w:rsidRPr="008C1B1D" w:rsidRDefault="00FA06B5" w:rsidP="00054C92">
      <w:pPr>
        <w:pStyle w:val="Sourceandnotetextmultiplenotes"/>
        <w:numPr>
          <w:ilvl w:val="0"/>
          <w:numId w:val="0"/>
        </w:numPr>
        <w:ind w:left="360" w:hanging="360"/>
      </w:pPr>
      <w:r w:rsidRPr="00381E3F">
        <w:t>Notes:</w:t>
      </w:r>
      <w:r w:rsidR="00F32E96">
        <w:tab/>
      </w:r>
      <w:r w:rsidRPr="008C1B1D">
        <w:t>Q In the last 6 months what websites have you used as part of your job search?</w:t>
      </w:r>
    </w:p>
    <w:p w14:paraId="45D70F14" w14:textId="1188A49B" w:rsidR="00FA06B5" w:rsidRPr="00530C41" w:rsidRDefault="00F32E96" w:rsidP="00FA06B5">
      <w:pPr>
        <w:pStyle w:val="Sourceandnotetextmultiplenotes"/>
        <w:numPr>
          <w:ilvl w:val="0"/>
          <w:numId w:val="0"/>
        </w:numPr>
        <w:ind w:left="360" w:hanging="360"/>
      </w:pPr>
      <w:r>
        <w:tab/>
      </w:r>
      <w:r>
        <w:tab/>
      </w:r>
      <w:r>
        <w:tab/>
      </w:r>
      <w:r w:rsidR="00FA06B5" w:rsidRPr="00530C41">
        <w:t xml:space="preserve">This question is multiple response, so the column totals </w:t>
      </w:r>
      <w:r w:rsidR="00FA06B5" w:rsidRPr="00381E3F">
        <w:t>will</w:t>
      </w:r>
      <w:r w:rsidR="00FA06B5" w:rsidRPr="00530C41">
        <w:t xml:space="preserve"> not add up to 100</w:t>
      </w:r>
      <w:r w:rsidR="00FA06B5" w:rsidRPr="00381E3F">
        <w:t>%.</w:t>
      </w:r>
    </w:p>
    <w:p w14:paraId="666A3DA4" w14:textId="1E3E5DB1" w:rsidR="00FA06B5" w:rsidRPr="00381E3F" w:rsidRDefault="00F32E96" w:rsidP="00FA06B5">
      <w:pPr>
        <w:pStyle w:val="Sourceandnotetextmultiplenotes"/>
        <w:numPr>
          <w:ilvl w:val="0"/>
          <w:numId w:val="0"/>
        </w:numPr>
        <w:ind w:left="360" w:hanging="360"/>
      </w:pPr>
      <w:r>
        <w:tab/>
      </w:r>
      <w:r>
        <w:tab/>
      </w:r>
      <w:r>
        <w:tab/>
      </w:r>
      <w:r w:rsidR="00FA06B5" w:rsidRPr="00A41879">
        <w:t>Base:</w:t>
      </w:r>
      <w:r w:rsidR="00FA06B5" w:rsidRPr="00381E3F">
        <w:t xml:space="preserve"> Those who confirmed they had looked for work online, excluding </w:t>
      </w:r>
      <w:r w:rsidR="00F178A9">
        <w:t>‘</w:t>
      </w:r>
      <w:r w:rsidR="00FA06B5" w:rsidRPr="00381E3F">
        <w:t>Refused</w:t>
      </w:r>
      <w:r w:rsidR="00F178A9">
        <w:t>’</w:t>
      </w:r>
      <w:r w:rsidR="00A41879">
        <w:t>.</w:t>
      </w:r>
    </w:p>
    <w:p w14:paraId="14CBB271" w14:textId="172C5AA9" w:rsidR="00FA06B5" w:rsidRPr="00381E3F" w:rsidRDefault="00FA06B5" w:rsidP="00FA06B5">
      <w:pPr>
        <w:spacing w:before="240"/>
      </w:pPr>
      <w:r w:rsidRPr="00381E3F">
        <w:lastRenderedPageBreak/>
        <w:t xml:space="preserve">In the PEES </w:t>
      </w:r>
      <w:r>
        <w:t>Qualitative</w:t>
      </w:r>
      <w:r w:rsidR="00A12AC9">
        <w:t xml:space="preserve"> research</w:t>
      </w:r>
      <w:r w:rsidRPr="00381E3F">
        <w:t xml:space="preserve">, when asked about their experiences of looking for work online, most respondents agreed that the vast majority of jobs were posted on the internet. Those who reported themselves to be technologically capable were comfortable searching for jobs online. </w:t>
      </w:r>
    </w:p>
    <w:p w14:paraId="6589682C" w14:textId="2EE65BED" w:rsidR="00FA06B5" w:rsidRPr="00381E3F" w:rsidRDefault="00FA06B5" w:rsidP="00FA06B5">
      <w:r w:rsidRPr="00381E3F">
        <w:t>Generally, participants preferred SEEK, Indeed, LinkedIn and private online search platforms due to their functionalities. For example, the websites kept information on file and it was easy to reformat and send applications and cover letters. Additionally, these sites kept track of applications and jobs.</w:t>
      </w:r>
    </w:p>
    <w:p w14:paraId="636E58FE" w14:textId="77777777" w:rsidR="00FA06B5" w:rsidRPr="00381E3F" w:rsidRDefault="00FA06B5" w:rsidP="00FA06B5">
      <w:pPr>
        <w:pStyle w:val="Quotationstatement"/>
      </w:pPr>
      <w:r w:rsidRPr="00381E3F">
        <w:t>I guess I am used to the SEEK website. It has a good layout and you can keep your résumé and cover letter on it ready to go for an application.</w:t>
      </w:r>
    </w:p>
    <w:p w14:paraId="1B58EF87" w14:textId="318E136C" w:rsidR="00FA06B5" w:rsidRPr="00381E3F" w:rsidRDefault="00FA06B5" w:rsidP="00FA06B5">
      <w:pPr>
        <w:pStyle w:val="Attribution"/>
      </w:pPr>
      <w:r w:rsidRPr="00381E3F">
        <w:t>PEES Qualitative</w:t>
      </w:r>
    </w:p>
    <w:p w14:paraId="3DE9CD0F" w14:textId="127D1438" w:rsidR="00FA06B5" w:rsidRPr="00381E3F" w:rsidRDefault="00FA06B5" w:rsidP="00FA06B5">
      <w:r w:rsidRPr="00381E3F">
        <w:t>Although the jobactive website also has these functions, lack of awareness, design limitations and established loyalty</w:t>
      </w:r>
      <w:r>
        <w:t xml:space="preserve"> and </w:t>
      </w:r>
      <w:r w:rsidRPr="00381E3F">
        <w:t>satisfaction</w:t>
      </w:r>
      <w:r>
        <w:t xml:space="preserve"> with </w:t>
      </w:r>
      <w:r w:rsidRPr="00381E3F">
        <w:t>existing job portals may be an ongoing challeng</w:t>
      </w:r>
      <w:r>
        <w:t>e</w:t>
      </w:r>
      <w:r w:rsidRPr="00381E3F">
        <w:t xml:space="preserve"> for encouraging uptake of the jobactive website. </w:t>
      </w:r>
    </w:p>
    <w:p w14:paraId="4D6C8912" w14:textId="6D3E8A22" w:rsidR="00FA06B5" w:rsidRPr="00381E3F" w:rsidRDefault="00FA06B5" w:rsidP="00FA06B5">
      <w:r w:rsidRPr="00381E3F">
        <w:t xml:space="preserve">Participants in the NEST LS reported a range of issues with the jobsearch website, primarily to do with the search function. Participants who had used the jobactive jobsearch function suggested that the search results were often not aligned with their expectations or the search terms they had used. </w:t>
      </w:r>
    </w:p>
    <w:p w14:paraId="57D36276" w14:textId="77777777" w:rsidR="00FA06B5" w:rsidRPr="00381E3F" w:rsidRDefault="00FA06B5" w:rsidP="00563B2B">
      <w:pPr>
        <w:pStyle w:val="Heading5"/>
      </w:pPr>
      <w:r w:rsidRPr="00381E3F">
        <w:t xml:space="preserve">Participants reported that jobsearch </w:t>
      </w:r>
      <w:r>
        <w:t xml:space="preserve">sometimes </w:t>
      </w:r>
      <w:r w:rsidRPr="00381E3F">
        <w:t>return</w:t>
      </w:r>
      <w:r>
        <w:t>ed</w:t>
      </w:r>
      <w:r w:rsidRPr="00381E3F">
        <w:t xml:space="preserve"> </w:t>
      </w:r>
      <w:r>
        <w:t>ir</w:t>
      </w:r>
      <w:r w:rsidRPr="00381E3F">
        <w:t>relevant results</w:t>
      </w:r>
    </w:p>
    <w:p w14:paraId="63752A6C" w14:textId="13461924" w:rsidR="00FA06B5" w:rsidRPr="00381E3F" w:rsidRDefault="00FA06B5" w:rsidP="00FA06B5">
      <w:r w:rsidRPr="00381E3F">
        <w:t>This included results that were not filtered to their geographic location, were too broad in scope or were not aligned with their skills and experience or their profession.</w:t>
      </w:r>
    </w:p>
    <w:p w14:paraId="20E95E1B" w14:textId="48ACE13B" w:rsidR="00FA06B5" w:rsidRPr="00381E3F" w:rsidRDefault="00FA06B5" w:rsidP="00FA06B5">
      <w:pPr>
        <w:pStyle w:val="Quotationstatement"/>
      </w:pPr>
      <w:r w:rsidRPr="00381E3F">
        <w:t>The job match thing I found is pretty terrible. It gives pretty bad recommendations</w:t>
      </w:r>
      <w:r w:rsidR="00B5125D">
        <w:t xml:space="preserve"> </w:t>
      </w:r>
      <w:r w:rsidR="0096209E">
        <w:t>…</w:t>
      </w:r>
      <w:r w:rsidRPr="00381E3F">
        <w:t xml:space="preserve"> One of them I was looking for </w:t>
      </w:r>
      <w:r w:rsidR="00F178A9">
        <w:t>‘</w:t>
      </w:r>
      <w:r w:rsidRPr="00381E3F">
        <w:t>environment</w:t>
      </w:r>
      <w:r w:rsidR="00F178A9">
        <w:t>’</w:t>
      </w:r>
      <w:r w:rsidRPr="00381E3F">
        <w:t xml:space="preserve">, and mismatched </w:t>
      </w:r>
      <w:r w:rsidR="00F178A9">
        <w:t>‘</w:t>
      </w:r>
      <w:r w:rsidRPr="00381E3F">
        <w:t>environment</w:t>
      </w:r>
      <w:r w:rsidR="00F178A9">
        <w:t>’</w:t>
      </w:r>
      <w:r w:rsidRPr="00381E3F">
        <w:t xml:space="preserve"> in terms of </w:t>
      </w:r>
      <w:r w:rsidR="00F178A9">
        <w:t>‘</w:t>
      </w:r>
      <w:r w:rsidRPr="00381E3F">
        <w:t>work environment</w:t>
      </w:r>
      <w:r w:rsidR="00F178A9">
        <w:t>’</w:t>
      </w:r>
      <w:r w:rsidRPr="00381E3F">
        <w:t xml:space="preserve"> and trying to recommend me an HR </w:t>
      </w:r>
      <w:r w:rsidR="00685D54">
        <w:t xml:space="preserve">(Human Resources) </w:t>
      </w:r>
      <w:r w:rsidRPr="00381E3F">
        <w:t xml:space="preserve">job. Because of that, it matched it as a yes, and it kept spamming me with HR jobs. I just kept getting in my inbox: </w:t>
      </w:r>
      <w:r w:rsidR="00F178A9">
        <w:t>‘</w:t>
      </w:r>
      <w:r w:rsidRPr="00381E3F">
        <w:t>New HR job. New HR job.</w:t>
      </w:r>
      <w:r w:rsidR="00F178A9">
        <w:t>’</w:t>
      </w:r>
      <w:r w:rsidRPr="00381E3F">
        <w:t xml:space="preserve"> </w:t>
      </w:r>
    </w:p>
    <w:p w14:paraId="33CC08BA" w14:textId="780FF790" w:rsidR="00FA06B5" w:rsidRPr="00381E3F" w:rsidRDefault="00FA06B5" w:rsidP="00FA06B5">
      <w:pPr>
        <w:pStyle w:val="Attribution"/>
      </w:pPr>
      <w:r w:rsidRPr="00381E3F">
        <w:t xml:space="preserve">NEST LS, Wave 5, Digital First transferred to ES, </w:t>
      </w:r>
      <w:r w:rsidR="001E74A2">
        <w:t>I</w:t>
      </w:r>
      <w:r w:rsidRPr="00381E3F">
        <w:t>nterview</w:t>
      </w:r>
      <w:r w:rsidR="001E74A2">
        <w:t xml:space="preserve"> 5</w:t>
      </w:r>
    </w:p>
    <w:p w14:paraId="35779605" w14:textId="05EA59FA" w:rsidR="00FA06B5" w:rsidRPr="00381E3F" w:rsidRDefault="00FA06B5" w:rsidP="00FA06B5">
      <w:pPr>
        <w:pStyle w:val="Quotationstatement"/>
      </w:pPr>
      <w:r w:rsidRPr="00381E3F">
        <w:t xml:space="preserve">I found that they [other platforms] were easier to do a regional look. I found the jobactive one was very wide; you might put in </w:t>
      </w:r>
      <w:r w:rsidR="00F178A9">
        <w:t>‘</w:t>
      </w:r>
      <w:r w:rsidRPr="00381E3F">
        <w:t>Mid North Coast</w:t>
      </w:r>
      <w:r w:rsidR="00F178A9">
        <w:t>’</w:t>
      </w:r>
      <w:r w:rsidRPr="00381E3F">
        <w:t xml:space="preserve"> and you might have somewhere from Grafton down to Foster. So, the SEEK one I found you could concentrate on an area, which was a much smaller area. </w:t>
      </w:r>
    </w:p>
    <w:p w14:paraId="47C31E79" w14:textId="4B303C1C" w:rsidR="00FA06B5" w:rsidRPr="00381E3F" w:rsidRDefault="00FA06B5" w:rsidP="00FA06B5">
      <w:pPr>
        <w:pStyle w:val="Attribution"/>
      </w:pPr>
      <w:r w:rsidRPr="00381E3F">
        <w:t xml:space="preserve">NEST LS, Wave 5, Digital First transferred to ES, </w:t>
      </w:r>
      <w:r w:rsidR="001E74A2">
        <w:t>I</w:t>
      </w:r>
      <w:r w:rsidRPr="00381E3F">
        <w:t>nterview</w:t>
      </w:r>
      <w:r w:rsidR="001E74A2">
        <w:t xml:space="preserve"> 3</w:t>
      </w:r>
    </w:p>
    <w:p w14:paraId="2374EDF0" w14:textId="77777777" w:rsidR="00FA06B5" w:rsidRPr="00381E3F" w:rsidRDefault="00FA06B5" w:rsidP="00563B2B">
      <w:pPr>
        <w:pStyle w:val="Heading5"/>
      </w:pPr>
      <w:r w:rsidRPr="00381E3F">
        <w:t xml:space="preserve">Other sites </w:t>
      </w:r>
      <w:r>
        <w:t>were perceived to have</w:t>
      </w:r>
      <w:r w:rsidRPr="00381E3F">
        <w:t xml:space="preserve"> better functionality</w:t>
      </w:r>
    </w:p>
    <w:p w14:paraId="57D8CBD4" w14:textId="4A0E77C1" w:rsidR="00FA06B5" w:rsidRPr="00381E3F" w:rsidRDefault="00FA06B5" w:rsidP="00FA06B5">
      <w:r w:rsidRPr="00381E3F">
        <w:t>Other sites such as SEEK and Indeed had a direct link from the job advert to the business</w:t>
      </w:r>
      <w:r w:rsidR="00F178A9">
        <w:t>’</w:t>
      </w:r>
      <w:r w:rsidRPr="00381E3F">
        <w:t>s website</w:t>
      </w:r>
      <w:r w:rsidR="00327914">
        <w:t>,</w:t>
      </w:r>
      <w:r>
        <w:t xml:space="preserve"> </w:t>
      </w:r>
      <w:r w:rsidR="00327914">
        <w:t>which</w:t>
      </w:r>
      <w:r w:rsidRPr="00381E3F">
        <w:t xml:space="preserve"> made the application process simpler. </w:t>
      </w:r>
      <w:r w:rsidRPr="006C5580">
        <w:t>Linked</w:t>
      </w:r>
      <w:r w:rsidR="003C6E28">
        <w:t>I</w:t>
      </w:r>
      <w:r w:rsidRPr="003C6E28">
        <w:t>n</w:t>
      </w:r>
      <w:r w:rsidRPr="00381E3F">
        <w:t xml:space="preserve"> was the preferred site for networking.</w:t>
      </w:r>
    </w:p>
    <w:p w14:paraId="33107456" w14:textId="6840C2BB" w:rsidR="00FA06B5" w:rsidRPr="00381E3F" w:rsidRDefault="00FA06B5" w:rsidP="00FA06B5">
      <w:pPr>
        <w:pStyle w:val="Quotationstatement"/>
      </w:pPr>
      <w:r w:rsidRPr="00381E3F">
        <w:t>I go on the Indeed website, and a lot of their jobs, you just apply on Indeed – that</w:t>
      </w:r>
      <w:r w:rsidR="00F178A9">
        <w:t>’</w:t>
      </w:r>
      <w:r w:rsidRPr="00381E3F">
        <w:t>s it, you don</w:t>
      </w:r>
      <w:r w:rsidR="00F178A9">
        <w:t>’</w:t>
      </w:r>
      <w:r w:rsidRPr="00381E3F">
        <w:t>t need to go to a secondary website.</w:t>
      </w:r>
    </w:p>
    <w:p w14:paraId="194BC56F" w14:textId="2E5F07D7" w:rsidR="00FA06B5" w:rsidRDefault="00FA06B5" w:rsidP="00FA06B5">
      <w:pPr>
        <w:pStyle w:val="Attribution"/>
      </w:pPr>
      <w:r w:rsidRPr="00381E3F">
        <w:t>NEST LS Wave 5, Digital Plus transferred to ES</w:t>
      </w:r>
      <w:r>
        <w:t>,</w:t>
      </w:r>
      <w:r w:rsidRPr="00381E3F">
        <w:t xml:space="preserve"> </w:t>
      </w:r>
      <w:r w:rsidR="001E74A2">
        <w:t>I</w:t>
      </w:r>
      <w:r w:rsidRPr="00381E3F">
        <w:t>nterview</w:t>
      </w:r>
      <w:r w:rsidR="001E74A2">
        <w:t xml:space="preserve"> 4</w:t>
      </w:r>
    </w:p>
    <w:p w14:paraId="0AE20407" w14:textId="77777777" w:rsidR="00FA06B5" w:rsidRPr="00381E3F" w:rsidRDefault="00FA06B5" w:rsidP="00563B2B">
      <w:pPr>
        <w:pStyle w:val="Heading5"/>
        <w:rPr>
          <w:rFonts w:eastAsiaTheme="minorHAnsi"/>
        </w:rPr>
      </w:pPr>
      <w:r w:rsidRPr="00381E3F">
        <w:rPr>
          <w:rFonts w:eastAsiaTheme="minorHAnsi"/>
        </w:rPr>
        <w:t>Some participants already had profiles set up elsewhere</w:t>
      </w:r>
    </w:p>
    <w:p w14:paraId="1BC125B6" w14:textId="77777777" w:rsidR="00FA06B5" w:rsidRPr="00381E3F" w:rsidRDefault="00FA06B5" w:rsidP="00FA06B5">
      <w:r w:rsidRPr="00381E3F">
        <w:t xml:space="preserve">Some participants noted that they already had a profile set up somewhere else, such as on SEEK, and they were therefore in the habit of using, or preferred, those sites. </w:t>
      </w:r>
    </w:p>
    <w:p w14:paraId="5BD06E30" w14:textId="7739C6E5" w:rsidR="00FA06B5" w:rsidRPr="00381E3F" w:rsidRDefault="00FA06B5" w:rsidP="00FA06B5">
      <w:pPr>
        <w:pStyle w:val="Quotationstatement"/>
      </w:pPr>
      <w:r w:rsidRPr="00381E3F">
        <w:lastRenderedPageBreak/>
        <w:t>Yeah, I think because SEEK is really popular, and it</w:t>
      </w:r>
      <w:r w:rsidR="00F178A9">
        <w:t>’</w:t>
      </w:r>
      <w:r w:rsidRPr="00381E3F">
        <w:t>s really well known, that</w:t>
      </w:r>
      <w:r w:rsidR="00F178A9">
        <w:t>’</w:t>
      </w:r>
      <w:r w:rsidRPr="00381E3F">
        <w:t>s where I</w:t>
      </w:r>
      <w:r w:rsidR="00F178A9">
        <w:t>’</w:t>
      </w:r>
      <w:r w:rsidRPr="00381E3F">
        <w:t>m going to find most of the jobs that I</w:t>
      </w:r>
      <w:r w:rsidR="00F178A9">
        <w:t>’</w:t>
      </w:r>
      <w:r w:rsidRPr="00381E3F">
        <w:t>m looking for. […] it</w:t>
      </w:r>
      <w:r w:rsidR="00F178A9">
        <w:t>’</w:t>
      </w:r>
      <w:r w:rsidRPr="00381E3F">
        <w:t>s just so much simpler, and because it already has my résumé and a lot of my other information, and any job ads on SEEK that have questions tied to them, like how many years</w:t>
      </w:r>
      <w:r w:rsidR="00F178A9">
        <w:t>’</w:t>
      </w:r>
      <w:r w:rsidRPr="00381E3F">
        <w:t xml:space="preserve"> experience do you have in this, another job that asks the same question will automatically be answered by your previous answer, so it</w:t>
      </w:r>
      <w:r w:rsidR="00F178A9">
        <w:t>’</w:t>
      </w:r>
      <w:r w:rsidRPr="00381E3F">
        <w:t>s just</w:t>
      </w:r>
      <w:r w:rsidR="00BF734C">
        <w:t xml:space="preserve"> </w:t>
      </w:r>
      <w:r w:rsidRPr="00381E3F">
        <w:t>… SEEK is really easy. It</w:t>
      </w:r>
      <w:r w:rsidR="00F178A9">
        <w:t>’</w:t>
      </w:r>
      <w:r w:rsidRPr="00381E3F">
        <w:t xml:space="preserve">s so much easier. </w:t>
      </w:r>
    </w:p>
    <w:p w14:paraId="662014AE" w14:textId="66985460" w:rsidR="00FA06B5" w:rsidRPr="00381E3F" w:rsidRDefault="00FA06B5" w:rsidP="00FA06B5">
      <w:pPr>
        <w:pStyle w:val="Attribution"/>
      </w:pPr>
      <w:r w:rsidRPr="00381E3F">
        <w:t xml:space="preserve">NEST LS Wave 5, Digital First, </w:t>
      </w:r>
      <w:r w:rsidR="001E74A2">
        <w:t>I</w:t>
      </w:r>
      <w:r w:rsidRPr="00381E3F">
        <w:t>nterview</w:t>
      </w:r>
      <w:r w:rsidR="001E74A2">
        <w:t xml:space="preserve"> 1</w:t>
      </w:r>
    </w:p>
    <w:p w14:paraId="77C650F7" w14:textId="12761028" w:rsidR="00FA06B5" w:rsidRPr="00381E3F" w:rsidRDefault="00FA06B5" w:rsidP="00563B2B">
      <w:pPr>
        <w:pStyle w:val="Heading5"/>
      </w:pPr>
      <w:r w:rsidRPr="00381E3F">
        <w:t>Logging in</w:t>
      </w:r>
      <w:r w:rsidR="006678C9">
        <w:t xml:space="preserve"> </w:t>
      </w:r>
      <w:r w:rsidRPr="00381E3F">
        <w:t xml:space="preserve">to other sites is simpler </w:t>
      </w:r>
    </w:p>
    <w:p w14:paraId="0E1D1A4E" w14:textId="30AA4240" w:rsidR="00FA06B5" w:rsidRPr="00381E3F" w:rsidRDefault="00FA06B5" w:rsidP="00FA06B5">
      <w:r w:rsidRPr="00381E3F">
        <w:t>A few participants expressed minor frustration with having to go through myGov every time they logged in</w:t>
      </w:r>
      <w:r w:rsidR="006678C9">
        <w:t xml:space="preserve"> </w:t>
      </w:r>
      <w:r w:rsidRPr="00381E3F">
        <w:t>to jobactive. Despite acknowledging the security benefits of this approach, th</w:t>
      </w:r>
      <w:r>
        <w:t xml:space="preserve">is </w:t>
      </w:r>
      <w:r w:rsidRPr="00381E3F">
        <w:t xml:space="preserve">requirement deterred them from using jobactive more frequently. </w:t>
      </w:r>
    </w:p>
    <w:p w14:paraId="0D86DE82" w14:textId="7E9037E6" w:rsidR="00FA06B5" w:rsidRPr="00381E3F" w:rsidRDefault="00FA06B5" w:rsidP="00FA06B5">
      <w:pPr>
        <w:pStyle w:val="Quotationstatement"/>
      </w:pPr>
      <w:r w:rsidRPr="00381E3F">
        <w:t xml:space="preserve">If I go and apply for jobs, then I have to open </w:t>
      </w:r>
      <w:r w:rsidR="0096209E">
        <w:t>m</w:t>
      </w:r>
      <w:r w:rsidRPr="00381E3F">
        <w:t>yGov, login with my phone code, and then go onto jobactive and Centrelink and put in the job things; it</w:t>
      </w:r>
      <w:r w:rsidR="00F178A9">
        <w:t>’</w:t>
      </w:r>
      <w:r w:rsidRPr="00381E3F">
        <w:t>s just</w:t>
      </w:r>
      <w:r w:rsidR="00BF734C">
        <w:t xml:space="preserve"> </w:t>
      </w:r>
      <w:r w:rsidRPr="00381E3F">
        <w:t>… it can be a little annoying</w:t>
      </w:r>
    </w:p>
    <w:p w14:paraId="0A12CF3C" w14:textId="0373FC01" w:rsidR="00FA06B5" w:rsidRPr="00381E3F" w:rsidRDefault="00FA06B5" w:rsidP="00FA06B5">
      <w:pPr>
        <w:pStyle w:val="Attribution"/>
      </w:pPr>
      <w:r w:rsidRPr="00381E3F">
        <w:t xml:space="preserve">NEST LS Wave 5, Digital First, </w:t>
      </w:r>
      <w:r w:rsidR="001E74A2">
        <w:t>I</w:t>
      </w:r>
      <w:r w:rsidRPr="00381E3F">
        <w:t>nterview</w:t>
      </w:r>
      <w:r w:rsidR="001E74A2">
        <w:t xml:space="preserve"> 1</w:t>
      </w:r>
    </w:p>
    <w:p w14:paraId="0EA4F882" w14:textId="2414E400" w:rsidR="00FA06B5" w:rsidRPr="00381E3F" w:rsidRDefault="00FA06B5" w:rsidP="00563B2B">
      <w:pPr>
        <w:pStyle w:val="Heading5"/>
      </w:pPr>
      <w:r w:rsidRPr="00381E3F">
        <w:t xml:space="preserve">Awareness of available </w:t>
      </w:r>
      <w:r w:rsidRPr="00F86BD5">
        <w:t>jobsearch fun</w:t>
      </w:r>
      <w:r w:rsidRPr="006B6A86">
        <w:t>ctionality</w:t>
      </w:r>
      <w:r w:rsidRPr="00381E3F">
        <w:t xml:space="preserve"> is low</w:t>
      </w:r>
    </w:p>
    <w:p w14:paraId="69DE402E" w14:textId="663467D1" w:rsidR="00FA06B5" w:rsidRPr="00381E3F" w:rsidRDefault="00FA06B5" w:rsidP="00FA06B5">
      <w:r w:rsidRPr="00381E3F">
        <w:t xml:space="preserve">Some participants indicated a preference for other job search websites they mistakenly thought offered functionality not available on the jobactive website – for example, the ability to add jobs from another website to </w:t>
      </w:r>
      <w:r w:rsidR="001E74A2">
        <w:t xml:space="preserve">their </w:t>
      </w:r>
      <w:r w:rsidRPr="00381E3F">
        <w:t>job search, and formatting and tracking functionality. Feedback from participants indicate</w:t>
      </w:r>
      <w:r>
        <w:t>d</w:t>
      </w:r>
      <w:r w:rsidRPr="00381E3F">
        <w:t xml:space="preserve"> low awareness that this and other functionality is available on the jobactive website.</w:t>
      </w:r>
    </w:p>
    <w:p w14:paraId="0E512451" w14:textId="158B7060" w:rsidR="00FA06B5" w:rsidRDefault="0096209E" w:rsidP="00FA06B5">
      <w:r>
        <w:t xml:space="preserve">The issues raised here indicate that it </w:t>
      </w:r>
      <w:r w:rsidR="00FA06B5" w:rsidRPr="00381E3F">
        <w:t>is problematic for the continued development of tools and functionality in competition with what is available on other websites. The risk of extensive investment solely in this area is that, without an imperative, participants will, on balance, continue to prefer other websites. It is possible that future proposed developments will provide that imperative, but currently it does not exist.</w:t>
      </w:r>
    </w:p>
    <w:p w14:paraId="59EAF7B7" w14:textId="77777777" w:rsidR="00FA06B5" w:rsidRPr="00051732" w:rsidRDefault="00FA06B5" w:rsidP="00FA06B5">
      <w:pPr>
        <w:pStyle w:val="Heading5"/>
      </w:pPr>
      <w:r w:rsidRPr="00051732">
        <w:t>Suggestions from participants about how jobsearch could be improved</w:t>
      </w:r>
    </w:p>
    <w:p w14:paraId="262DFB7A" w14:textId="2815011B" w:rsidR="00FA06B5" w:rsidRPr="001E4E5D" w:rsidRDefault="00F23BE4" w:rsidP="00FA06B5">
      <w:r>
        <w:t>Some</w:t>
      </w:r>
      <w:r w:rsidR="00FA06B5" w:rsidRPr="001E4E5D">
        <w:t xml:space="preserve"> DS participants offer</w:t>
      </w:r>
      <w:r>
        <w:t>ed</w:t>
      </w:r>
      <w:r w:rsidR="00FA06B5" w:rsidRPr="001E4E5D">
        <w:t xml:space="preserve"> some suggestions about how the jobsearch functionality could be improved. For example, participants in qualitative interviews stated that they would be more likely to use the job search function if it offered:</w:t>
      </w:r>
    </w:p>
    <w:p w14:paraId="4D15428C" w14:textId="340E3999" w:rsidR="00FA06B5" w:rsidRPr="001E4E5D" w:rsidRDefault="008874FC" w:rsidP="00FA06B5">
      <w:pPr>
        <w:pStyle w:val="Bullet1"/>
      </w:pPr>
      <w:r>
        <w:t>m</w:t>
      </w:r>
      <w:r w:rsidR="00FA06B5" w:rsidRPr="001E4E5D">
        <w:t>ore search fields to narrow job search results (e.g. salary, location, work conditions, employment level, skills, employer, and experience required)</w:t>
      </w:r>
    </w:p>
    <w:p w14:paraId="43A6DCC9" w14:textId="2959B5C6" w:rsidR="00FA06B5" w:rsidRPr="001E4E5D" w:rsidRDefault="00163FD2" w:rsidP="00FA06B5">
      <w:pPr>
        <w:pStyle w:val="Bullet1"/>
      </w:pPr>
      <w:r>
        <w:t>g</w:t>
      </w:r>
      <w:r w:rsidR="00FA06B5" w:rsidRPr="001E4E5D">
        <w:t>reater opportunities to opt in or out from communication materials and set preferences for delivery channel</w:t>
      </w:r>
      <w:r>
        <w:t xml:space="preserve"> and</w:t>
      </w:r>
      <w:r w:rsidR="00FA06B5" w:rsidRPr="001E4E5D">
        <w:t xml:space="preserve"> subject matter</w:t>
      </w:r>
    </w:p>
    <w:p w14:paraId="7370E262" w14:textId="719F4438" w:rsidR="00FA06B5" w:rsidRPr="001E4E5D" w:rsidRDefault="00163FD2" w:rsidP="00FA06B5">
      <w:pPr>
        <w:pStyle w:val="Bullet1"/>
      </w:pPr>
      <w:r>
        <w:t>m</w:t>
      </w:r>
      <w:r w:rsidR="00FA06B5" w:rsidRPr="001E4E5D">
        <w:t xml:space="preserve">ore linkages to local employers and networks and the ability to interact with these connections via video and/or a direct messaging function. </w:t>
      </w:r>
    </w:p>
    <w:p w14:paraId="4CA9C1DC" w14:textId="77777777" w:rsidR="00FA06B5" w:rsidRPr="00381E3F" w:rsidRDefault="00FA06B5" w:rsidP="00563B2B">
      <w:pPr>
        <w:pStyle w:val="Heading4"/>
      </w:pPr>
      <w:r w:rsidRPr="00381E3F">
        <w:t>Career Profile</w:t>
      </w:r>
    </w:p>
    <w:p w14:paraId="277F034B" w14:textId="2584532F" w:rsidR="00FA06B5" w:rsidRPr="00381E3F" w:rsidRDefault="00FA06B5" w:rsidP="00FA06B5">
      <w:r w:rsidRPr="00381E3F">
        <w:t>Career Profile on the jobactive platform allows a participant to create a track record of their work history, education and skills. This enables</w:t>
      </w:r>
      <w:r>
        <w:t xml:space="preserve"> notification of</w:t>
      </w:r>
      <w:r w:rsidRPr="00381E3F">
        <w:t xml:space="preserve"> suitable job vacancies </w:t>
      </w:r>
      <w:r>
        <w:t>which have been</w:t>
      </w:r>
      <w:r w:rsidRPr="00381E3F">
        <w:t xml:space="preserve"> </w:t>
      </w:r>
      <w:r w:rsidR="00F178A9">
        <w:t>‘</w:t>
      </w:r>
      <w:r w:rsidRPr="00381E3F">
        <w:t>matched</w:t>
      </w:r>
      <w:r w:rsidR="00F178A9">
        <w:t>’</w:t>
      </w:r>
      <w:r w:rsidRPr="00381E3F">
        <w:t xml:space="preserve"> to their profile and for employers registered with jobactive to search for suitable candidates (if the profile is set to public).</w:t>
      </w:r>
    </w:p>
    <w:p w14:paraId="4EAE1D13" w14:textId="003B658C" w:rsidR="00FA06B5" w:rsidRPr="00381E3F" w:rsidRDefault="00FA06B5" w:rsidP="00FA06B5">
      <w:r w:rsidRPr="00381E3F">
        <w:lastRenderedPageBreak/>
        <w:t>Around 1 in 4 (28%) DS participants in the PEES Survey had used Career Profile</w:t>
      </w:r>
      <w:r w:rsidR="009F1008">
        <w:t>,</w:t>
      </w:r>
      <w:r w:rsidRPr="00381E3F">
        <w:t xml:space="preserve"> while only 1 in 5 of all participants had (</w:t>
      </w:r>
      <w:r w:rsidR="001E74A2">
        <w:fldChar w:fldCharType="begin"/>
      </w:r>
      <w:r w:rsidR="001E74A2">
        <w:instrText xml:space="preserve"> REF _Ref115959710 \h </w:instrText>
      </w:r>
      <w:r w:rsidR="001E74A2">
        <w:fldChar w:fldCharType="separate"/>
      </w:r>
      <w:r w:rsidR="009C2258" w:rsidRPr="00381E3F">
        <w:t xml:space="preserve">Figure </w:t>
      </w:r>
      <w:r w:rsidR="009C2258">
        <w:rPr>
          <w:noProof/>
        </w:rPr>
        <w:t>5</w:t>
      </w:r>
      <w:r w:rsidR="009C2258">
        <w:t>.</w:t>
      </w:r>
      <w:r w:rsidR="009C2258">
        <w:rPr>
          <w:noProof/>
        </w:rPr>
        <w:t>2</w:t>
      </w:r>
      <w:r w:rsidR="001E74A2">
        <w:fldChar w:fldCharType="end"/>
      </w:r>
      <w:r w:rsidRPr="00381E3F">
        <w:t xml:space="preserve">). </w:t>
      </w:r>
    </w:p>
    <w:p w14:paraId="089E5106" w14:textId="060909A4" w:rsidR="00FA06B5" w:rsidRPr="00381E3F" w:rsidRDefault="00FA06B5" w:rsidP="00FA06B5">
      <w:r w:rsidRPr="00381E3F">
        <w:t xml:space="preserve">Across the </w:t>
      </w:r>
      <w:r w:rsidR="009F1008">
        <w:t>5</w:t>
      </w:r>
      <w:r w:rsidRPr="00381E3F">
        <w:t xml:space="preserve"> waves of the NEST LS, awareness and reported use of Career Profile was low. Those who were aware of it did not talk about the benefits or advantages of using it and may not have understood the link to job vacancy alerts. For example, very few participants in Wave 3 of the NEST LS knew they could receive job match notifications after completing their Career Profile.</w:t>
      </w:r>
    </w:p>
    <w:p w14:paraId="3C9714F8" w14:textId="5029FE82" w:rsidR="00FA06B5" w:rsidRPr="00381E3F" w:rsidRDefault="00FA06B5" w:rsidP="00FA06B5">
      <w:pPr>
        <w:pStyle w:val="Quotationstatement"/>
      </w:pPr>
      <w:r w:rsidRPr="00381E3F">
        <w:t>No. I haven</w:t>
      </w:r>
      <w:r w:rsidR="00F178A9">
        <w:t>’</w:t>
      </w:r>
      <w:r w:rsidRPr="00381E3F">
        <w:t>t [used Career Profile] Basically, I</w:t>
      </w:r>
      <w:r w:rsidR="00F178A9">
        <w:t>’</w:t>
      </w:r>
      <w:r w:rsidRPr="00381E3F">
        <w:t>ve got a career profile built up on SEEK. So, I haven</w:t>
      </w:r>
      <w:r w:rsidR="00F178A9">
        <w:t>’</w:t>
      </w:r>
      <w:r w:rsidRPr="00381E3F">
        <w:t xml:space="preserve">t gone into the jobactive to do that. </w:t>
      </w:r>
    </w:p>
    <w:p w14:paraId="0B0C3401" w14:textId="77777777" w:rsidR="00FA06B5" w:rsidRDefault="00FA06B5" w:rsidP="00FA06B5">
      <w:pPr>
        <w:pStyle w:val="Attribution"/>
      </w:pPr>
      <w:r w:rsidRPr="00381E3F">
        <w:t>NEST LS Wave 2, Digital First, Interview 2</w:t>
      </w:r>
    </w:p>
    <w:p w14:paraId="6E33CFE5" w14:textId="77777777" w:rsidR="00FA06B5" w:rsidRPr="00381E3F" w:rsidRDefault="00FA06B5" w:rsidP="00563B2B">
      <w:pPr>
        <w:pStyle w:val="Heading4"/>
      </w:pPr>
      <w:r w:rsidRPr="00381E3F">
        <w:t>Résumé Builder</w:t>
      </w:r>
    </w:p>
    <w:p w14:paraId="54BB739C" w14:textId="77777777" w:rsidR="00FA06B5" w:rsidRPr="00381E3F" w:rsidRDefault="00FA06B5" w:rsidP="00FA06B5">
      <w:r w:rsidRPr="00381E3F">
        <w:t>R</w:t>
      </w:r>
      <w:r w:rsidRPr="00381E3F">
        <w:rPr>
          <w:color w:val="000000" w:themeColor="text1"/>
        </w:rPr>
        <w:t>ésumé</w:t>
      </w:r>
      <w:r w:rsidRPr="00381E3F">
        <w:t xml:space="preserve"> Builder allows people to develop, alter and refine </w:t>
      </w:r>
      <w:r w:rsidRPr="00381E3F">
        <w:rPr>
          <w:color w:val="000000" w:themeColor="text1"/>
        </w:rPr>
        <w:t>résumés</w:t>
      </w:r>
      <w:r w:rsidRPr="00381E3F">
        <w:t xml:space="preserve"> based on their Career Profile.</w:t>
      </w:r>
    </w:p>
    <w:p w14:paraId="364F0568" w14:textId="67E16DA1" w:rsidR="00FA06B5" w:rsidRPr="00381E3F" w:rsidRDefault="00FA06B5" w:rsidP="00FA06B5">
      <w:r w:rsidRPr="00381E3F">
        <w:t xml:space="preserve">Data from the PEES Survey shows that 15.5% of DS participants had used </w:t>
      </w:r>
      <w:r w:rsidRPr="00381E3F">
        <w:rPr>
          <w:color w:val="000000" w:themeColor="text1"/>
        </w:rPr>
        <w:t>Résumé</w:t>
      </w:r>
      <w:r w:rsidRPr="00381E3F">
        <w:t xml:space="preserve"> Builder in the past 6 months. This compares to 13.6% of the overall participant population (</w:t>
      </w:r>
      <w:r w:rsidR="001E74A2">
        <w:fldChar w:fldCharType="begin"/>
      </w:r>
      <w:r w:rsidR="001E74A2">
        <w:instrText xml:space="preserve"> REF _Ref115959710 \h </w:instrText>
      </w:r>
      <w:r w:rsidR="001E74A2">
        <w:fldChar w:fldCharType="separate"/>
      </w:r>
      <w:r w:rsidR="009C2258" w:rsidRPr="00381E3F">
        <w:t xml:space="preserve">Figure </w:t>
      </w:r>
      <w:r w:rsidR="009C2258">
        <w:rPr>
          <w:noProof/>
        </w:rPr>
        <w:t>5</w:t>
      </w:r>
      <w:r w:rsidR="009C2258">
        <w:t>.</w:t>
      </w:r>
      <w:r w:rsidR="009C2258">
        <w:rPr>
          <w:noProof/>
        </w:rPr>
        <w:t>2</w:t>
      </w:r>
      <w:r w:rsidR="001E74A2">
        <w:fldChar w:fldCharType="end"/>
      </w:r>
      <w:r w:rsidRPr="00381E3F">
        <w:t xml:space="preserve">). As with Career Profile, across the </w:t>
      </w:r>
      <w:r w:rsidR="00CE08EA">
        <w:t>5</w:t>
      </w:r>
      <w:r w:rsidRPr="00381E3F">
        <w:t xml:space="preserve"> waves of the NEST LS, awareness and use of R</w:t>
      </w:r>
      <w:r w:rsidRPr="00381E3F">
        <w:rPr>
          <w:color w:val="000000" w:themeColor="text1"/>
        </w:rPr>
        <w:t>ésumé</w:t>
      </w:r>
      <w:r w:rsidRPr="00381E3F">
        <w:t xml:space="preserve"> Builder was low.</w:t>
      </w:r>
    </w:p>
    <w:p w14:paraId="108F498A" w14:textId="77777777" w:rsidR="00FA06B5" w:rsidRPr="00381E3F" w:rsidRDefault="00FA06B5" w:rsidP="00FA06B5">
      <w:r w:rsidRPr="00381E3F">
        <w:t xml:space="preserve">Participants often had </w:t>
      </w:r>
      <w:r w:rsidRPr="00381E3F">
        <w:rPr>
          <w:color w:val="000000" w:themeColor="text1"/>
        </w:rPr>
        <w:t>résumés</w:t>
      </w:r>
      <w:r w:rsidRPr="00381E3F">
        <w:t xml:space="preserve"> set up in other platforms (such as SEEK) and did not see the benefit of having multiple </w:t>
      </w:r>
      <w:r w:rsidRPr="00381E3F">
        <w:rPr>
          <w:color w:val="000000" w:themeColor="text1"/>
        </w:rPr>
        <w:t>résumés</w:t>
      </w:r>
      <w:r w:rsidRPr="00381E3F">
        <w:t xml:space="preserve"> in multiple systems.</w:t>
      </w:r>
    </w:p>
    <w:p w14:paraId="6404F60B" w14:textId="09C460E4" w:rsidR="00FA06B5" w:rsidRPr="00381E3F" w:rsidRDefault="00FA06B5" w:rsidP="00FA06B5">
      <w:pPr>
        <w:pStyle w:val="Quotationstatement"/>
      </w:pPr>
      <w:r w:rsidRPr="00381E3F">
        <w:t xml:space="preserve">For example, </w:t>
      </w:r>
      <w:r w:rsidR="00F178A9">
        <w:t>‘</w:t>
      </w:r>
      <w:r w:rsidRPr="00381E3F">
        <w:t>click on this link for a new résumé template</w:t>
      </w:r>
      <w:r w:rsidR="00F178A9">
        <w:t>’</w:t>
      </w:r>
      <w:r w:rsidRPr="00381E3F">
        <w:t xml:space="preserve"> and I</w:t>
      </w:r>
      <w:r w:rsidR="00F178A9">
        <w:t>’</w:t>
      </w:r>
      <w:r w:rsidRPr="00381E3F">
        <w:t xml:space="preserve">ve got </w:t>
      </w:r>
      <w:r w:rsidR="00652425">
        <w:t>10</w:t>
      </w:r>
      <w:r w:rsidRPr="00381E3F">
        <w:t xml:space="preserve"> different résumés now. I sort of think that I</w:t>
      </w:r>
      <w:r w:rsidR="00F178A9">
        <w:t>’</w:t>
      </w:r>
      <w:r w:rsidRPr="00381E3F">
        <w:t>ve been there, and I</w:t>
      </w:r>
      <w:r w:rsidR="00F178A9">
        <w:t>’</w:t>
      </w:r>
      <w:r w:rsidRPr="00381E3F">
        <w:t>ve done that, and I</w:t>
      </w:r>
      <w:r w:rsidR="00F178A9">
        <w:t>’</w:t>
      </w:r>
      <w:r w:rsidRPr="00381E3F">
        <w:t>ve written that many résumés</w:t>
      </w:r>
      <w:r w:rsidR="00BC7E61">
        <w:t xml:space="preserve"> ... </w:t>
      </w:r>
    </w:p>
    <w:p w14:paraId="2D5FE5B4" w14:textId="4A99BDFC" w:rsidR="00FA06B5" w:rsidRPr="00381E3F" w:rsidRDefault="00FA06B5" w:rsidP="00FA06B5">
      <w:pPr>
        <w:pStyle w:val="Attribution"/>
      </w:pPr>
      <w:r w:rsidRPr="00381E3F">
        <w:t xml:space="preserve">NEST LS Wave 5, Digital Plus, </w:t>
      </w:r>
      <w:r w:rsidR="00CE08EA">
        <w:t>I</w:t>
      </w:r>
      <w:r w:rsidRPr="00381E3F">
        <w:t>nterview</w:t>
      </w:r>
      <w:r w:rsidR="00CE08EA">
        <w:t xml:space="preserve"> 2</w:t>
      </w:r>
    </w:p>
    <w:p w14:paraId="52FBFED5" w14:textId="77777777" w:rsidR="00FA06B5" w:rsidRPr="00381E3F" w:rsidRDefault="00FA06B5" w:rsidP="00FA06B5">
      <w:r w:rsidRPr="00381E3F">
        <w:t>Participants in particular industries reported that the templates were not tailored well enough to their industry and were therefore of little use.</w:t>
      </w:r>
    </w:p>
    <w:p w14:paraId="286C266B" w14:textId="383AE39A" w:rsidR="00FA06B5" w:rsidRPr="00381E3F" w:rsidRDefault="00FA06B5" w:rsidP="00FA06B5">
      <w:pPr>
        <w:pStyle w:val="Quotationstatement"/>
      </w:pPr>
      <w:r w:rsidRPr="00381E3F">
        <w:t>No, not really</w:t>
      </w:r>
      <w:r w:rsidR="00CE08EA">
        <w:t xml:space="preserve"> </w:t>
      </w:r>
      <w:r w:rsidRPr="00381E3F">
        <w:t>… for my industry, résumés are a bit different. They</w:t>
      </w:r>
      <w:r w:rsidR="00F178A9">
        <w:t>’</w:t>
      </w:r>
      <w:r w:rsidRPr="00381E3F">
        <w:t>re not so professionally aimed; they</w:t>
      </w:r>
      <w:r w:rsidR="00F178A9">
        <w:t>’</w:t>
      </w:r>
      <w:r w:rsidRPr="00381E3F">
        <w:t>re more artistically aimed. For us, art portfolios matter way more than résumés and other stuff. I can understand that could be maybe helpful for, I don</w:t>
      </w:r>
      <w:r w:rsidR="00F178A9">
        <w:t>’</w:t>
      </w:r>
      <w:r w:rsidRPr="00381E3F">
        <w:t>t know, people who aren</w:t>
      </w:r>
      <w:r w:rsidR="00F178A9">
        <w:t>’</w:t>
      </w:r>
      <w:r w:rsidRPr="00381E3F">
        <w:t xml:space="preserve">t in a specific field and need a general résumé, but I have my own. </w:t>
      </w:r>
    </w:p>
    <w:p w14:paraId="580AA612" w14:textId="15787C3C" w:rsidR="00FA06B5" w:rsidRPr="00381E3F" w:rsidRDefault="00FA06B5" w:rsidP="00FA06B5">
      <w:pPr>
        <w:pStyle w:val="Attribution"/>
      </w:pPr>
      <w:r w:rsidRPr="00381E3F">
        <w:t xml:space="preserve">NEST LS Wave 5, Digital First, </w:t>
      </w:r>
      <w:r w:rsidR="00CE08EA">
        <w:t>I</w:t>
      </w:r>
      <w:r w:rsidRPr="00381E3F">
        <w:t>nterview</w:t>
      </w:r>
      <w:r w:rsidR="00CE08EA">
        <w:t xml:space="preserve"> 1</w:t>
      </w:r>
    </w:p>
    <w:p w14:paraId="2B91DA28" w14:textId="77777777" w:rsidR="00FA06B5" w:rsidRPr="00381E3F" w:rsidRDefault="00FA06B5" w:rsidP="00563B2B">
      <w:pPr>
        <w:pStyle w:val="Heading4"/>
      </w:pPr>
      <w:r w:rsidRPr="00563B2B">
        <w:t>Videos</w:t>
      </w:r>
      <w:r w:rsidRPr="00381E3F">
        <w:t>/links to videos</w:t>
      </w:r>
    </w:p>
    <w:p w14:paraId="156AED4D" w14:textId="77777777" w:rsidR="00FA06B5" w:rsidRPr="00381E3F" w:rsidRDefault="00FA06B5" w:rsidP="00FA06B5">
      <w:r w:rsidRPr="00381E3F">
        <w:t>The department has a YouTube channel and links to a range of videos from the jobactive website. Some videos are instructional (e.g. how to create or link a myGov account), while others are explanatory (e.g. explaining policies such as compliance or programs such as PaTH), or informative (e.g. providing job search and interview tips and hints).</w:t>
      </w:r>
    </w:p>
    <w:p w14:paraId="421E625D" w14:textId="05B2AF4E" w:rsidR="00FA06B5" w:rsidRPr="00381E3F" w:rsidRDefault="00FA06B5" w:rsidP="00FA06B5">
      <w:r w:rsidRPr="00381E3F">
        <w:t>According to the PEES Survey, around 16% of DS participants had accessed a video in the past 6 months. This compared with 1 in 10 of the overall population having accessed a video (</w:t>
      </w:r>
      <w:r w:rsidR="001E74A2">
        <w:fldChar w:fldCharType="begin"/>
      </w:r>
      <w:r w:rsidR="001E74A2">
        <w:instrText xml:space="preserve"> REF _Ref115959710 \h </w:instrText>
      </w:r>
      <w:r w:rsidR="001E74A2">
        <w:fldChar w:fldCharType="separate"/>
      </w:r>
      <w:r w:rsidR="009C2258" w:rsidRPr="00381E3F">
        <w:t xml:space="preserve">Figure </w:t>
      </w:r>
      <w:r w:rsidR="009C2258">
        <w:rPr>
          <w:noProof/>
        </w:rPr>
        <w:t>5</w:t>
      </w:r>
      <w:r w:rsidR="009C2258">
        <w:t>.</w:t>
      </w:r>
      <w:r w:rsidR="009C2258">
        <w:rPr>
          <w:noProof/>
        </w:rPr>
        <w:t>2</w:t>
      </w:r>
      <w:r w:rsidR="001E74A2">
        <w:fldChar w:fldCharType="end"/>
      </w:r>
      <w:r w:rsidRPr="00381E3F">
        <w:t xml:space="preserve">). </w:t>
      </w:r>
    </w:p>
    <w:p w14:paraId="22B056E3" w14:textId="77777777" w:rsidR="00FA06B5" w:rsidRPr="00381E3F" w:rsidRDefault="00FA06B5" w:rsidP="00FA06B5">
      <w:r w:rsidRPr="00381E3F">
        <w:t>Participants in all waves of the NEST LS were asked about their awareness and use of videos, and their responses reflected the low awareness and use. However, the few participants who had used these videos found them broadly useful.</w:t>
      </w:r>
    </w:p>
    <w:p w14:paraId="620218C8" w14:textId="341A625D" w:rsidR="00FA06B5" w:rsidRPr="00381E3F" w:rsidRDefault="00FA06B5" w:rsidP="00FA06B5">
      <w:pPr>
        <w:pStyle w:val="Quotationstatement"/>
      </w:pPr>
      <w:r w:rsidRPr="00381E3F">
        <w:lastRenderedPageBreak/>
        <w:t>And I</w:t>
      </w:r>
      <w:r w:rsidR="00F178A9">
        <w:t>’</w:t>
      </w:r>
      <w:r w:rsidRPr="00381E3F">
        <w:t>ve clicked on a few of those at times and that</w:t>
      </w:r>
      <w:r w:rsidR="00F178A9">
        <w:t>’</w:t>
      </w:r>
      <w:r w:rsidRPr="00381E3F">
        <w:t>s always helpful just seeing different tips on how to do an interview or write your résumé. I can</w:t>
      </w:r>
      <w:r w:rsidR="00F178A9">
        <w:t>’</w:t>
      </w:r>
      <w:r w:rsidRPr="00381E3F">
        <w:t>t remember exactly which ones were most interesting, but I</w:t>
      </w:r>
      <w:r w:rsidR="00F178A9">
        <w:t>’</w:t>
      </w:r>
      <w:r w:rsidRPr="00381E3F">
        <w:t xml:space="preserve">ve definitely clicked on those. </w:t>
      </w:r>
    </w:p>
    <w:p w14:paraId="057D9417" w14:textId="77777777" w:rsidR="00FA06B5" w:rsidRPr="00381E3F" w:rsidRDefault="00FA06B5" w:rsidP="00FA06B5">
      <w:pPr>
        <w:pStyle w:val="Attribution"/>
      </w:pPr>
      <w:r w:rsidRPr="00381E3F">
        <w:t xml:space="preserve">NEST LS, Wave 3, Digital Plus, Interview 1 </w:t>
      </w:r>
    </w:p>
    <w:p w14:paraId="3DA6EB41" w14:textId="77777777" w:rsidR="00FA06B5" w:rsidRPr="00381E3F" w:rsidRDefault="00FA06B5" w:rsidP="00563B2B">
      <w:pPr>
        <w:pStyle w:val="Heading4"/>
      </w:pPr>
      <w:r w:rsidRPr="00563B2B">
        <w:t>Blogs</w:t>
      </w:r>
      <w:r w:rsidRPr="00381E3F">
        <w:t xml:space="preserve"> </w:t>
      </w:r>
    </w:p>
    <w:p w14:paraId="479BFF98" w14:textId="131448C8" w:rsidR="00FA06B5" w:rsidRPr="00381E3F" w:rsidRDefault="00FA06B5" w:rsidP="00FA06B5">
      <w:r w:rsidRPr="00381E3F">
        <w:t>The department runs a blog on jobactive that provides hints and tips on topics related to job search and employment. Only 1 in 20 (4.5%) of DS participants in the PEES Survey had accessed the jobactive blogs in the past 6 months</w:t>
      </w:r>
      <w:r w:rsidRPr="00381E3F" w:rsidDel="008A2AEA">
        <w:t xml:space="preserve"> </w:t>
      </w:r>
      <w:r w:rsidRPr="00381E3F">
        <w:t>(</w:t>
      </w:r>
      <w:r w:rsidR="001E74A2">
        <w:fldChar w:fldCharType="begin"/>
      </w:r>
      <w:r w:rsidR="001E74A2">
        <w:instrText xml:space="preserve"> REF _Ref115959710 \h </w:instrText>
      </w:r>
      <w:r w:rsidR="001E74A2">
        <w:fldChar w:fldCharType="separate"/>
      </w:r>
      <w:r w:rsidR="009C2258" w:rsidRPr="00381E3F">
        <w:t xml:space="preserve">Figure </w:t>
      </w:r>
      <w:r w:rsidR="009C2258">
        <w:rPr>
          <w:noProof/>
        </w:rPr>
        <w:t>5</w:t>
      </w:r>
      <w:r w:rsidR="009C2258">
        <w:t>.</w:t>
      </w:r>
      <w:r w:rsidR="009C2258">
        <w:rPr>
          <w:noProof/>
        </w:rPr>
        <w:t>2</w:t>
      </w:r>
      <w:r w:rsidR="001E74A2">
        <w:fldChar w:fldCharType="end"/>
      </w:r>
      <w:r w:rsidRPr="00381E3F">
        <w:t xml:space="preserve">). </w:t>
      </w:r>
    </w:p>
    <w:p w14:paraId="46A94209" w14:textId="77777777" w:rsidR="00FA06B5" w:rsidRPr="00381E3F" w:rsidRDefault="00FA06B5" w:rsidP="00FA06B5">
      <w:r w:rsidRPr="00381E3F">
        <w:t>Participants in the NEST LS also reflected this. However, once they were made aware of the blogs, some indicated that the sort of information there could be of use to them.</w:t>
      </w:r>
    </w:p>
    <w:p w14:paraId="6657289C" w14:textId="77777777" w:rsidR="00FA06B5" w:rsidRPr="00381E3F" w:rsidRDefault="00FA06B5" w:rsidP="00563B2B">
      <w:pPr>
        <w:pStyle w:val="Heading4"/>
      </w:pPr>
      <w:r w:rsidRPr="00563B2B">
        <w:t>JobSwitch</w:t>
      </w:r>
    </w:p>
    <w:p w14:paraId="38BDE49B" w14:textId="77777777" w:rsidR="00FA06B5" w:rsidRDefault="00FA06B5" w:rsidP="00FA06B5">
      <w:r w:rsidRPr="00381E3F">
        <w:t xml:space="preserve">JobSwitch is functionality on the jobsearch website that enables participants to find new and different jobs for which they may already have skills. It also enables exploration of how similar these jobs are to previous jobs, whether they are jobs in demand, training options, and positions the participant can apply for. It was designed to help participants identify transferable skills and explore new jobs. </w:t>
      </w:r>
    </w:p>
    <w:p w14:paraId="67F7D26B" w14:textId="0E5454E0" w:rsidR="00FA06B5" w:rsidRDefault="00FA06B5" w:rsidP="00FA06B5">
      <w:r>
        <w:t xml:space="preserve">Very few participants </w:t>
      </w:r>
      <w:r w:rsidRPr="00381E3F">
        <w:t>in the PEES Survey (3%) had used JobSwitch,</w:t>
      </w:r>
      <w:r w:rsidRPr="00381E3F">
        <w:rPr>
          <w:rStyle w:val="FootnoteReference"/>
        </w:rPr>
        <w:footnoteReference w:id="48"/>
      </w:r>
      <w:r w:rsidRPr="00381E3F">
        <w:t xml:space="preserve"> which may partly be because it </w:t>
      </w:r>
      <w:r w:rsidR="00F23BE4">
        <w:t>was</w:t>
      </w:r>
      <w:r w:rsidRPr="00381E3F">
        <w:t xml:space="preserve"> a relatively new addition to the website</w:t>
      </w:r>
      <w:r w:rsidR="00F23BE4">
        <w:t xml:space="preserve"> at the time</w:t>
      </w:r>
      <w:r w:rsidRPr="00381E3F">
        <w:t xml:space="preserve">. However, there was greater awareness of JobSwitch among participants in Wave 5 of the NEST LS. This may be because participants in the LS are reminded about tools and assistance on the website from wave to wave. Also, the LS uses screen shots, where possible, as a memory jogger. </w:t>
      </w:r>
    </w:p>
    <w:p w14:paraId="295030FC" w14:textId="5448D151" w:rsidR="00FA06B5" w:rsidRPr="00381E3F" w:rsidRDefault="00FA06B5" w:rsidP="00FA06B5">
      <w:r w:rsidRPr="00381E3F">
        <w:t xml:space="preserve">In the NEST LS, those who had used JobSwitch (or in one case had seen it used by a family member) reported that they did not find the tool helpful as it did not provide them with new information about careers they could switch to. They felt the parameters were too narrow for it to offer useful suggestions or that it suggested careers which were so similar that they did not learn anything new. </w:t>
      </w:r>
    </w:p>
    <w:p w14:paraId="0473EC6C" w14:textId="485FF144" w:rsidR="00FA06B5" w:rsidRPr="00381E3F" w:rsidRDefault="00FA06B5" w:rsidP="00FA06B5">
      <w:pPr>
        <w:pStyle w:val="Quotationstatement"/>
      </w:pPr>
      <w:r w:rsidRPr="00381E3F">
        <w:t>The results weren</w:t>
      </w:r>
      <w:r w:rsidR="00F178A9">
        <w:t>’</w:t>
      </w:r>
      <w:r w:rsidRPr="00381E3F">
        <w:t xml:space="preserve">t useful, they were still the exact same. So if I [am] working in aged care, oh </w:t>
      </w:r>
      <w:r w:rsidR="00F178A9">
        <w:t>‘</w:t>
      </w:r>
      <w:r w:rsidRPr="00381E3F">
        <w:t>you can work in disabilitie</w:t>
      </w:r>
      <w:r w:rsidR="006B6A86">
        <w:t>s</w:t>
      </w:r>
      <w:r w:rsidR="00F178A9">
        <w:t>’</w:t>
      </w:r>
      <w:r w:rsidR="00F166EE">
        <w:t>.</w:t>
      </w:r>
      <w:r w:rsidRPr="00381E3F">
        <w:t xml:space="preserve"> Yes, I know I can work in disabilities. </w:t>
      </w:r>
    </w:p>
    <w:p w14:paraId="6E41998A" w14:textId="0FC8DB56" w:rsidR="00FA06B5" w:rsidRPr="00381E3F" w:rsidRDefault="00FA06B5" w:rsidP="00FA06B5">
      <w:pPr>
        <w:pStyle w:val="Attribution"/>
      </w:pPr>
      <w:r w:rsidRPr="00381E3F">
        <w:t xml:space="preserve">NEST LS Wave 5, Digital First, </w:t>
      </w:r>
      <w:r w:rsidR="001E74A2">
        <w:t>I</w:t>
      </w:r>
      <w:r w:rsidRPr="00381E3F">
        <w:t>nterview</w:t>
      </w:r>
      <w:r w:rsidR="001E74A2">
        <w:t xml:space="preserve"> 2</w:t>
      </w:r>
    </w:p>
    <w:p w14:paraId="65AC26B6" w14:textId="0892F642" w:rsidR="00FA06B5" w:rsidRPr="00381E3F" w:rsidRDefault="00FA06B5" w:rsidP="00FA06B5">
      <w:r w:rsidRPr="00381E3F">
        <w:t>There was also little interest</w:t>
      </w:r>
      <w:r w:rsidR="006B6A86">
        <w:t>,</w:t>
      </w:r>
      <w:r w:rsidRPr="00381E3F">
        <w:t xml:space="preserve"> among participants who had seen it, </w:t>
      </w:r>
      <w:r w:rsidR="006B6A86">
        <w:t xml:space="preserve">in using </w:t>
      </w:r>
      <w:r w:rsidRPr="00381E3F">
        <w:t>it</w:t>
      </w:r>
      <w:r w:rsidR="00587DD0">
        <w:t>,</w:t>
      </w:r>
      <w:r w:rsidRPr="00381E3F">
        <w:t xml:space="preserve"> as they were not considering switching to a different field of work, particularly those who were heavily invested in the careers they had.</w:t>
      </w:r>
    </w:p>
    <w:p w14:paraId="1855FD65" w14:textId="1D8B35FB" w:rsidR="00FA06B5" w:rsidRPr="00381E3F" w:rsidRDefault="00FA06B5" w:rsidP="00FA06B5">
      <w:pPr>
        <w:pStyle w:val="Quotationstatement"/>
      </w:pPr>
      <w:r w:rsidRPr="00381E3F">
        <w:t>I think I</w:t>
      </w:r>
      <w:r w:rsidR="00F178A9">
        <w:t>’</w:t>
      </w:r>
      <w:r w:rsidRPr="00381E3F">
        <w:t>ve seen it, but I don</w:t>
      </w:r>
      <w:r w:rsidR="00F178A9">
        <w:t>’</w:t>
      </w:r>
      <w:r w:rsidRPr="00381E3F">
        <w:t>t really want to retrain at this stage. […]. I</w:t>
      </w:r>
      <w:r w:rsidR="00F178A9">
        <w:t>’</w:t>
      </w:r>
      <w:r w:rsidRPr="00381E3F">
        <w:t>ve committed a lot of time and energy and money to [this field]. I don</w:t>
      </w:r>
      <w:r w:rsidR="00F178A9">
        <w:t>’</w:t>
      </w:r>
      <w:r w:rsidRPr="00381E3F">
        <w:t>t really want to switch fields.</w:t>
      </w:r>
    </w:p>
    <w:p w14:paraId="35E6C709" w14:textId="47AA914C" w:rsidR="00FA06B5" w:rsidRDefault="00FA06B5" w:rsidP="00FA06B5">
      <w:pPr>
        <w:pStyle w:val="Attribution"/>
      </w:pPr>
      <w:r w:rsidRPr="00381E3F">
        <w:t>NEST LS, Wave 5, Digital First transferred to ES</w:t>
      </w:r>
      <w:r w:rsidR="001E74A2">
        <w:t>,</w:t>
      </w:r>
      <w:r w:rsidRPr="00381E3F">
        <w:t xml:space="preserve"> </w:t>
      </w:r>
      <w:r w:rsidR="001E74A2">
        <w:t>I</w:t>
      </w:r>
      <w:r w:rsidRPr="00381E3F">
        <w:t>nterview</w:t>
      </w:r>
      <w:r w:rsidR="001E74A2">
        <w:t xml:space="preserve"> 5</w:t>
      </w:r>
    </w:p>
    <w:p w14:paraId="716E78B6" w14:textId="77777777" w:rsidR="00FA06B5" w:rsidRDefault="00FA06B5" w:rsidP="00FA06B5">
      <w:pPr>
        <w:pStyle w:val="Heading5"/>
      </w:pPr>
      <w:r>
        <w:t>Suggestions from participants</w:t>
      </w:r>
    </w:p>
    <w:p w14:paraId="3619D328" w14:textId="08FDEFB0" w:rsidR="00FA06B5" w:rsidRDefault="00FA06B5" w:rsidP="00FA06B5">
      <w:r w:rsidRPr="00E64CA3">
        <w:t xml:space="preserve">The lack of understanding about the benefits of the online tools was also </w:t>
      </w:r>
      <w:r>
        <w:t xml:space="preserve">discussed by participants in other qualitative fieldwork. However, one participant noted that these tools work best when people, both employers and applicants, are trained in how to use them and understand a shared language. </w:t>
      </w:r>
      <w:r>
        <w:lastRenderedPageBreak/>
        <w:t xml:space="preserve">Further, there was a slight concern that employers could also use the tools to discriminate against candidates (e.g. based on age fields) from the outset. This concern was also shared by participants in </w:t>
      </w:r>
      <w:r w:rsidR="00F23BE4">
        <w:t>U</w:t>
      </w:r>
      <w:r w:rsidR="00CF6FD8">
        <w:t>CD</w:t>
      </w:r>
      <w:r>
        <w:t xml:space="preserve"> research, and it was mooted that more privacy controls may be needed to encourage greater uptake. Further, more research is needed about the focused or exploratory search methods that participants use to find information, with functionality subsequently adapted or developed to match participant behaviours. </w:t>
      </w:r>
    </w:p>
    <w:p w14:paraId="17C674E2" w14:textId="77777777" w:rsidR="00FA06B5" w:rsidRPr="00381E3F" w:rsidRDefault="00FA06B5" w:rsidP="00FA06B5">
      <w:pPr>
        <w:pStyle w:val="Heading4"/>
      </w:pPr>
      <w:r w:rsidRPr="00381E3F">
        <w:t>Complementary departmental assistance</w:t>
      </w:r>
    </w:p>
    <w:p w14:paraId="337EC34A" w14:textId="77777777" w:rsidR="00FA06B5" w:rsidRPr="00381E3F" w:rsidRDefault="00FA06B5" w:rsidP="00563B2B">
      <w:pPr>
        <w:pStyle w:val="Heading5"/>
      </w:pPr>
      <w:r w:rsidRPr="00381E3F">
        <w:t>Jobs Hub</w:t>
      </w:r>
    </w:p>
    <w:p w14:paraId="2116C8C6" w14:textId="0D07DDEB" w:rsidR="00FA06B5" w:rsidRPr="00381E3F" w:rsidRDefault="00FA06B5" w:rsidP="00FA06B5">
      <w:r w:rsidRPr="00381E3F">
        <w:rPr>
          <w:shd w:val="clear" w:color="auto" w:fill="FFFFFF"/>
        </w:rPr>
        <w:t xml:space="preserve">Jobs Hub is a page on the </w:t>
      </w:r>
      <w:r w:rsidR="000A0E9E">
        <w:rPr>
          <w:shd w:val="clear" w:color="auto" w:fill="FFFFFF"/>
        </w:rPr>
        <w:t>Department of Employment and Workplace Relations (</w:t>
      </w:r>
      <w:r w:rsidRPr="00381E3F">
        <w:rPr>
          <w:shd w:val="clear" w:color="auto" w:fill="FFFFFF"/>
        </w:rPr>
        <w:t>DE</w:t>
      </w:r>
      <w:r w:rsidR="00F23BE4">
        <w:rPr>
          <w:shd w:val="clear" w:color="auto" w:fill="FFFFFF"/>
        </w:rPr>
        <w:t>WR</w:t>
      </w:r>
      <w:r w:rsidR="000A0E9E">
        <w:rPr>
          <w:shd w:val="clear" w:color="auto" w:fill="FFFFFF"/>
        </w:rPr>
        <w:t>)</w:t>
      </w:r>
      <w:r w:rsidR="00F23BE4">
        <w:rPr>
          <w:shd w:val="clear" w:color="auto" w:fill="FFFFFF"/>
        </w:rPr>
        <w:t xml:space="preserve"> (formerly </w:t>
      </w:r>
      <w:r w:rsidR="00F56794">
        <w:rPr>
          <w:shd w:val="clear" w:color="auto" w:fill="FFFFFF"/>
        </w:rPr>
        <w:t>the Department of Education, Skills and Employment</w:t>
      </w:r>
      <w:r w:rsidR="00054C92">
        <w:rPr>
          <w:shd w:val="clear" w:color="auto" w:fill="FFFFFF"/>
        </w:rPr>
        <w:t xml:space="preserve"> (DESE)</w:t>
      </w:r>
      <w:r w:rsidR="00F23BE4">
        <w:rPr>
          <w:shd w:val="clear" w:color="auto" w:fill="FFFFFF"/>
        </w:rPr>
        <w:t>)</w:t>
      </w:r>
      <w:r w:rsidRPr="00381E3F">
        <w:rPr>
          <w:shd w:val="clear" w:color="auto" w:fill="FFFFFF"/>
        </w:rPr>
        <w:t xml:space="preserve"> website that enables people to explore available job opportunities. It was created in response to COVID-19 to showcase jobs in demand. There are also tools that can identify similar jobs, matching a person</w:t>
      </w:r>
      <w:r w:rsidR="00F178A9">
        <w:rPr>
          <w:shd w:val="clear" w:color="auto" w:fill="FFFFFF"/>
        </w:rPr>
        <w:t>’</w:t>
      </w:r>
      <w:r w:rsidRPr="00381E3F">
        <w:rPr>
          <w:shd w:val="clear" w:color="auto" w:fill="FFFFFF"/>
        </w:rPr>
        <w:t>s skills with a broader range of options. People can search by sector and access a range of resources available for anyone to use. Jobs Hub is available without having to log in to myGov.</w:t>
      </w:r>
    </w:p>
    <w:p w14:paraId="02211413" w14:textId="01D92551" w:rsidR="00FA06B5" w:rsidRPr="00381E3F" w:rsidRDefault="00FA06B5" w:rsidP="00FA06B5">
      <w:r w:rsidRPr="00381E3F">
        <w:t>Jobs Hub was added to the discussion about digital tools in the NEST LS from Wave 3 on</w:t>
      </w:r>
      <w:r>
        <w:t>wards</w:t>
      </w:r>
      <w:r w:rsidRPr="00381E3F">
        <w:t xml:space="preserve">. Awareness and use of Jobs Hub was low among almost all participants across </w:t>
      </w:r>
      <w:r w:rsidR="007E2826" w:rsidRPr="00054C92">
        <w:t>W</w:t>
      </w:r>
      <w:r w:rsidRPr="007E2826">
        <w:t>aves</w:t>
      </w:r>
      <w:r w:rsidRPr="00381E3F">
        <w:t xml:space="preserve"> 3, 4 and 5. A few participants in Wave 5, however, reported that they had heard about Jobs Hub or recognised images from the website. These participants reported receiving emails that introduced them to the Jobs Hub website, but they had not used the tool being offered. </w:t>
      </w:r>
    </w:p>
    <w:p w14:paraId="4A0BBC99" w14:textId="77777777" w:rsidR="00FA06B5" w:rsidRPr="00381E3F" w:rsidRDefault="00FA06B5" w:rsidP="00FA06B5">
      <w:pPr>
        <w:pStyle w:val="Quotationstatement"/>
      </w:pPr>
      <w:r w:rsidRPr="00381E3F">
        <w:t xml:space="preserve">I think when I first signed up to it [jobactive], I got an email about a Jobs Hub thing, but I never really took much notice of it. </w:t>
      </w:r>
    </w:p>
    <w:p w14:paraId="3F4F0D0E" w14:textId="02793699" w:rsidR="00FA06B5" w:rsidRPr="00381E3F" w:rsidRDefault="00FA06B5" w:rsidP="00FA06B5">
      <w:pPr>
        <w:pStyle w:val="Attribution"/>
      </w:pPr>
      <w:r w:rsidRPr="00381E3F">
        <w:t>NEST LS Wave 5, Digital Plus transferred to E</w:t>
      </w:r>
      <w:r w:rsidR="002F0A32">
        <w:t>S</w:t>
      </w:r>
      <w:r w:rsidR="001E74A2">
        <w:t>,</w:t>
      </w:r>
      <w:r w:rsidRPr="00381E3F">
        <w:t xml:space="preserve"> </w:t>
      </w:r>
      <w:r w:rsidR="001E74A2">
        <w:t>I</w:t>
      </w:r>
      <w:r w:rsidRPr="00381E3F">
        <w:t>nterview</w:t>
      </w:r>
      <w:r w:rsidR="001E74A2">
        <w:t xml:space="preserve"> 4</w:t>
      </w:r>
    </w:p>
    <w:p w14:paraId="56B4A9E7" w14:textId="77777777" w:rsidR="00FA06B5" w:rsidRPr="00381E3F" w:rsidRDefault="00FA06B5" w:rsidP="00FA06B5">
      <w:r w:rsidRPr="00381E3F">
        <w:t xml:space="preserve">Once aware of Jobs Hub, most participants felt that the website looked useful, and some reported that they would like to try using it to find work. </w:t>
      </w:r>
    </w:p>
    <w:p w14:paraId="6BE6D842" w14:textId="7F303877" w:rsidR="00FA06B5" w:rsidRPr="00381E3F" w:rsidRDefault="00FA06B5" w:rsidP="00FA06B5">
      <w:pPr>
        <w:pStyle w:val="Quotationstatement"/>
      </w:pPr>
      <w:r w:rsidRPr="00381E3F">
        <w:t>Scrolling through those images, that actually does look pretty helpful. Like browse different industries, checking your skills, and the Jobs Hub, that definitely does look like they</w:t>
      </w:r>
      <w:r w:rsidR="00F178A9">
        <w:t>’</w:t>
      </w:r>
      <w:r w:rsidRPr="00381E3F">
        <w:t>re helpful. But I didn</w:t>
      </w:r>
      <w:r w:rsidR="00F178A9">
        <w:t>’</w:t>
      </w:r>
      <w:r w:rsidRPr="00381E3F">
        <w:t xml:space="preserve">t go out there looking or knowing that they were there, </w:t>
      </w:r>
      <w:r w:rsidR="002F0A32">
        <w:t>’</w:t>
      </w:r>
      <w:r w:rsidRPr="00381E3F">
        <w:t>cause I don</w:t>
      </w:r>
      <w:r w:rsidR="00F178A9">
        <w:t>’</w:t>
      </w:r>
      <w:r w:rsidRPr="00381E3F">
        <w:t>t use the website.</w:t>
      </w:r>
    </w:p>
    <w:p w14:paraId="120357E9" w14:textId="0CC2309D" w:rsidR="00FA06B5" w:rsidRPr="00381E3F" w:rsidRDefault="00FA06B5" w:rsidP="00FA06B5">
      <w:pPr>
        <w:pStyle w:val="Attribution"/>
      </w:pPr>
      <w:r w:rsidRPr="00381E3F">
        <w:t xml:space="preserve">NEST LS Wave 5, Digital Plus, </w:t>
      </w:r>
      <w:r w:rsidR="001E74A2">
        <w:t>I</w:t>
      </w:r>
      <w:r w:rsidRPr="00381E3F">
        <w:t>nterview</w:t>
      </w:r>
      <w:r w:rsidR="001E74A2">
        <w:t xml:space="preserve"> 1</w:t>
      </w:r>
    </w:p>
    <w:p w14:paraId="255049E8" w14:textId="77777777" w:rsidR="00FA06B5" w:rsidRPr="00381E3F" w:rsidRDefault="00FA06B5" w:rsidP="00FA06B5">
      <w:r w:rsidRPr="00381E3F">
        <w:t>Some participants who were engaged in work or study at the time of the interview reported that although they would be unlikely to use Jobs Hub at present, it would potentially be useful to them when they finished their studies and/or wanted to find a better job.</w:t>
      </w:r>
    </w:p>
    <w:p w14:paraId="14300EF8" w14:textId="63D76BCB" w:rsidR="00FA06B5" w:rsidRPr="00381E3F" w:rsidRDefault="00FA06B5" w:rsidP="00FA06B5">
      <w:pPr>
        <w:pStyle w:val="Quotationstatement"/>
      </w:pPr>
      <w:r w:rsidRPr="00381E3F">
        <w:t>Especially I think, personally I wouldn</w:t>
      </w:r>
      <w:r w:rsidR="00F178A9">
        <w:t>’</w:t>
      </w:r>
      <w:r w:rsidRPr="00381E3F">
        <w:t>t have taken too much notice of it because I was happy with the jobs that I had already, but had I been looking for a job, actively trying to find another job, this would have been really helpful.</w:t>
      </w:r>
    </w:p>
    <w:p w14:paraId="12BAF0BA" w14:textId="473C6E3B" w:rsidR="00FA06B5" w:rsidRPr="00381E3F" w:rsidRDefault="00FA06B5" w:rsidP="00FA06B5">
      <w:pPr>
        <w:pStyle w:val="Attribution"/>
      </w:pPr>
      <w:r w:rsidRPr="00381E3F">
        <w:t xml:space="preserve">NEST LS Wave 5, Digital Plus, </w:t>
      </w:r>
      <w:r w:rsidR="001E74A2">
        <w:t>I</w:t>
      </w:r>
      <w:r w:rsidRPr="00381E3F">
        <w:t>nterview</w:t>
      </w:r>
      <w:r w:rsidR="001E74A2">
        <w:t xml:space="preserve"> 1</w:t>
      </w:r>
    </w:p>
    <w:p w14:paraId="28B1BEA1" w14:textId="77777777" w:rsidR="00FA06B5" w:rsidRPr="00381E3F" w:rsidRDefault="00FA06B5" w:rsidP="00563B2B">
      <w:pPr>
        <w:pStyle w:val="Heading5"/>
      </w:pPr>
      <w:r w:rsidRPr="00563B2B">
        <w:t>MySkills</w:t>
      </w:r>
      <w:r w:rsidRPr="00381E3F">
        <w:t xml:space="preserve"> website</w:t>
      </w:r>
    </w:p>
    <w:p w14:paraId="45EADCA9" w14:textId="77777777" w:rsidR="00FA06B5" w:rsidRPr="00381E3F" w:rsidRDefault="00FA06B5" w:rsidP="00FA06B5">
      <w:r w:rsidRPr="00381E3F">
        <w:t>The MySkills website is the national directory of vocational education and training (VET) organisations and courses. It is an Australian Government initiative to enable people to search for and compare VET courses and training providers.</w:t>
      </w:r>
    </w:p>
    <w:p w14:paraId="5E2025BF" w14:textId="77777777" w:rsidR="00FA06B5" w:rsidRPr="00381E3F" w:rsidRDefault="00FA06B5" w:rsidP="00FA06B5">
      <w:r w:rsidRPr="00381E3F">
        <w:lastRenderedPageBreak/>
        <w:t xml:space="preserve">Awareness of the MySkills website was slightly higher among Wave 5 participants compared to the previous wave, with some commenting that they had noticed it on jobactive or seen advertisements for it. However, overall awareness and recall of the detail remained low. </w:t>
      </w:r>
    </w:p>
    <w:p w14:paraId="1254EEE0" w14:textId="77777777" w:rsidR="00FA06B5" w:rsidRPr="00381E3F" w:rsidRDefault="00FA06B5" w:rsidP="00FA06B5">
      <w:r w:rsidRPr="00381E3F">
        <w:t xml:space="preserve">Most participants who had used the site reported that it was not helpful, as the results were not relevant to their field of work or accessible given their location. For example, one participant reported that the only suitable course identified was only available in another state through face-to-face delivery, while a participant living in a regional location noted that the only courses available were in a metropolitan city. </w:t>
      </w:r>
    </w:p>
    <w:p w14:paraId="5F5CBCB9" w14:textId="2CED159E" w:rsidR="00FA06B5" w:rsidRPr="00381E3F" w:rsidRDefault="00FA06B5" w:rsidP="00FA06B5">
      <w:pPr>
        <w:pStyle w:val="Quotationstatement"/>
      </w:pPr>
      <w:r w:rsidRPr="00381E3F">
        <w:t>Just that if the government wants people skilled up, then they need to offer more training in all states. Yeah, that</w:t>
      </w:r>
      <w:r w:rsidR="00F178A9">
        <w:t>’</w:t>
      </w:r>
      <w:r w:rsidRPr="00381E3F">
        <w:t xml:space="preserve">s [MySkills is] what I looked on. And I had to go to Darwin, and there was only one place that offers the health practitioner stuff, and they only do intake once a year. </w:t>
      </w:r>
    </w:p>
    <w:p w14:paraId="03C0EBA3" w14:textId="2C7ABCEA" w:rsidR="00FA06B5" w:rsidRPr="00381E3F" w:rsidRDefault="00FA06B5" w:rsidP="00FA06B5">
      <w:pPr>
        <w:pStyle w:val="Attribution"/>
      </w:pPr>
      <w:r w:rsidRPr="00381E3F">
        <w:t xml:space="preserve">NEST LS Wave 5, Enhanced Services, </w:t>
      </w:r>
      <w:r w:rsidR="001E74A2">
        <w:t>I</w:t>
      </w:r>
      <w:r w:rsidRPr="00381E3F">
        <w:t>nterview</w:t>
      </w:r>
      <w:r w:rsidR="001E74A2">
        <w:t xml:space="preserve"> 5</w:t>
      </w:r>
    </w:p>
    <w:p w14:paraId="1B1C8B4F" w14:textId="77777777" w:rsidR="00FA06B5" w:rsidRPr="00381E3F" w:rsidRDefault="00FA06B5" w:rsidP="00FA06B5">
      <w:pPr>
        <w:spacing w:before="240"/>
      </w:pPr>
      <w:r w:rsidRPr="00381E3F">
        <w:t xml:space="preserve">A few participants who had not been aware of MySkills believed that it might be useful for them in the future. </w:t>
      </w:r>
    </w:p>
    <w:p w14:paraId="311906EE" w14:textId="38B1EA86" w:rsidR="00FA06B5" w:rsidRPr="00381E3F" w:rsidRDefault="00FA06B5" w:rsidP="00FA06B5">
      <w:pPr>
        <w:pStyle w:val="Quotationstatement"/>
      </w:pPr>
      <w:r w:rsidRPr="00381E3F">
        <w:t>Don</w:t>
      </w:r>
      <w:r w:rsidR="00F178A9">
        <w:t>’</w:t>
      </w:r>
      <w:r w:rsidRPr="00381E3F">
        <w:t>t recognise it [MySkills]. That could be helpful, something like that; yeah. If I was changing career</w:t>
      </w:r>
      <w:r w:rsidR="00BC7E61">
        <w:t xml:space="preserve"> ... </w:t>
      </w:r>
    </w:p>
    <w:p w14:paraId="282B98E7" w14:textId="23FDE574" w:rsidR="00FA06B5" w:rsidRPr="00381E3F" w:rsidRDefault="00FA06B5" w:rsidP="00FA06B5">
      <w:pPr>
        <w:pStyle w:val="Attribution"/>
      </w:pPr>
      <w:r w:rsidRPr="00381E3F">
        <w:t xml:space="preserve">NEST LS Wave 5, Digital Plus, </w:t>
      </w:r>
      <w:r w:rsidR="001E74A2">
        <w:t>I</w:t>
      </w:r>
      <w:r w:rsidRPr="00381E3F">
        <w:t>nterview</w:t>
      </w:r>
      <w:r w:rsidR="001E74A2">
        <w:t xml:space="preserve"> 1</w:t>
      </w:r>
    </w:p>
    <w:p w14:paraId="2B95917D" w14:textId="77777777" w:rsidR="00FA06B5" w:rsidRPr="00381E3F" w:rsidRDefault="00FA06B5" w:rsidP="00563B2B">
      <w:pPr>
        <w:pStyle w:val="Heading5"/>
      </w:pPr>
      <w:r w:rsidRPr="00563B2B">
        <w:t>JobTrainer</w:t>
      </w:r>
    </w:p>
    <w:p w14:paraId="23FB2B66" w14:textId="6471B755" w:rsidR="00FA06B5" w:rsidRPr="00381E3F" w:rsidRDefault="00574A3E" w:rsidP="00FA06B5">
      <w:r>
        <w:t>As part of the 2020</w:t>
      </w:r>
      <w:r w:rsidR="0016728E">
        <w:t>–</w:t>
      </w:r>
      <w:r>
        <w:t>21 Budget, the Australian Government</w:t>
      </w:r>
      <w:r w:rsidRPr="00574A3E">
        <w:t xml:space="preserve"> </w:t>
      </w:r>
      <w:r w:rsidRPr="00381E3F">
        <w:t>partnered with participating state and territory governments</w:t>
      </w:r>
      <w:r>
        <w:t xml:space="preserve"> to establish </w:t>
      </w:r>
      <w:r w:rsidR="00FA06B5" w:rsidRPr="00381E3F">
        <w:t>JobTrainer</w:t>
      </w:r>
      <w:r>
        <w:t>, which funded</w:t>
      </w:r>
      <w:r w:rsidR="00FA06B5" w:rsidRPr="00381E3F">
        <w:t xml:space="preserve"> around 300,000 free and low</w:t>
      </w:r>
      <w:r w:rsidR="0016728E">
        <w:t>-</w:t>
      </w:r>
      <w:r w:rsidR="00FA06B5" w:rsidRPr="00381E3F">
        <w:t>fee training places for 17 to 24 year olds looking for work in jobs in demand. The places include</w:t>
      </w:r>
      <w:r>
        <w:t>d</w:t>
      </w:r>
      <w:r w:rsidR="00FA06B5" w:rsidRPr="00381E3F">
        <w:t xml:space="preserve"> a range of accredited diplomas, certificates and short courses in areas like health, aged and disability care, IT and trades.</w:t>
      </w:r>
    </w:p>
    <w:p w14:paraId="75BCAA5D" w14:textId="77777777" w:rsidR="00FA06B5" w:rsidRPr="00381E3F" w:rsidRDefault="00FA06B5" w:rsidP="00FA06B5">
      <w:r w:rsidRPr="00381E3F">
        <w:t xml:space="preserve">Most participants were unfamiliar with the JobTrainer link, which is accessible through the MySkills website, and were hence unaware of the training opportunities it offers. The few participants who were aware of it had seen email newsletters and online advertisements or became aware through their engagement with TAFE. </w:t>
      </w:r>
    </w:p>
    <w:p w14:paraId="61E0A878" w14:textId="799334C8" w:rsidR="00FA06B5" w:rsidRPr="00381E3F" w:rsidRDefault="00FA06B5" w:rsidP="00FA06B5">
      <w:pPr>
        <w:pStyle w:val="Quotationstatement"/>
      </w:pPr>
      <w:r w:rsidRPr="00381E3F">
        <w:t>So, I don</w:t>
      </w:r>
      <w:r w:rsidR="00F178A9">
        <w:t>’</w:t>
      </w:r>
      <w:r w:rsidRPr="00381E3F">
        <w:t>t think I</w:t>
      </w:r>
      <w:r w:rsidR="00F178A9">
        <w:t>’</w:t>
      </w:r>
      <w:r w:rsidRPr="00381E3F">
        <w:t xml:space="preserve">ve seen this particular website specifically for JobTrainer. But in saying that, when I was on the TAFE website, </w:t>
      </w:r>
      <w:r w:rsidR="00B9434B">
        <w:t>’</w:t>
      </w:r>
      <w:r w:rsidRPr="00381E3F">
        <w:t>cause I was looking at what course I might want to do after I finished my accreditation I</w:t>
      </w:r>
      <w:r w:rsidR="00F178A9">
        <w:t>’</w:t>
      </w:r>
      <w:r w:rsidRPr="00381E3F">
        <w:t xml:space="preserve">m doing at the moment. I do remember seeing JobTrainer pop up a couple of times. </w:t>
      </w:r>
    </w:p>
    <w:p w14:paraId="02ABF903" w14:textId="058CF9AF" w:rsidR="00FA06B5" w:rsidRPr="00381E3F" w:rsidRDefault="00FA06B5" w:rsidP="00FA06B5">
      <w:pPr>
        <w:pStyle w:val="Attribution"/>
      </w:pPr>
      <w:r w:rsidRPr="00381E3F">
        <w:t xml:space="preserve">NEST LS Wave 5, Digital Plus, </w:t>
      </w:r>
      <w:r w:rsidR="001E74A2">
        <w:t>I</w:t>
      </w:r>
      <w:r w:rsidRPr="00381E3F">
        <w:t>nterview</w:t>
      </w:r>
      <w:r w:rsidR="001E74A2">
        <w:t xml:space="preserve"> 1</w:t>
      </w:r>
    </w:p>
    <w:p w14:paraId="1A7C8D68" w14:textId="77777777" w:rsidR="00FA06B5" w:rsidRPr="00381E3F" w:rsidRDefault="00FA06B5" w:rsidP="00FA06B5">
      <w:pPr>
        <w:spacing w:before="240"/>
      </w:pPr>
      <w:r w:rsidRPr="00381E3F">
        <w:t>Notably, one participant recalled receiving an email about JobTrainer; however, they did not access the website as they were afraid it was a scam. This was not attributed to the presentation or content of the email, but to their wariness of scams in general. A few participants who had heard about JobTrainer had not engaged with the initiative as the courses being offered were not relevant to their field or education level.</w:t>
      </w:r>
    </w:p>
    <w:p w14:paraId="374993CB" w14:textId="17E63EDA" w:rsidR="00FA06B5" w:rsidRPr="00381E3F" w:rsidRDefault="00FA06B5" w:rsidP="00FA06B5">
      <w:pPr>
        <w:pStyle w:val="Quotationstatement"/>
      </w:pPr>
      <w:r w:rsidRPr="00381E3F">
        <w:t>Yes. I remember the free courses; there was nothing that interested me with the low fee or the free [courses]</w:t>
      </w:r>
      <w:r w:rsidR="008D349B">
        <w:t xml:space="preserve"> </w:t>
      </w:r>
      <w:r w:rsidRPr="00381E3F">
        <w:t>… Most of it was building your business, if you wanted to go into a self-business, there was one of those, or business courses. I</w:t>
      </w:r>
      <w:r w:rsidR="00F178A9">
        <w:t>’</w:t>
      </w:r>
      <w:r w:rsidRPr="00381E3F">
        <w:t>d already done business courses, I don</w:t>
      </w:r>
      <w:r w:rsidR="00F178A9">
        <w:t>’</w:t>
      </w:r>
      <w:r w:rsidRPr="00381E3F">
        <w:t xml:space="preserve">t know </w:t>
      </w:r>
      <w:r w:rsidRPr="00381E3F">
        <w:lastRenderedPageBreak/>
        <w:t>how it was going to add to my résumé, and they were only just basic certificates of, statements of attainment.</w:t>
      </w:r>
    </w:p>
    <w:p w14:paraId="1CB7A864" w14:textId="05E3D760" w:rsidR="00FA06B5" w:rsidRPr="00381E3F" w:rsidRDefault="00FA06B5" w:rsidP="00FA06B5">
      <w:pPr>
        <w:pStyle w:val="Attribution"/>
      </w:pPr>
      <w:r w:rsidRPr="00381E3F">
        <w:t xml:space="preserve">NEST LS Wave 5, Digital First, </w:t>
      </w:r>
      <w:r w:rsidR="001E74A2">
        <w:t>I</w:t>
      </w:r>
      <w:r w:rsidRPr="00381E3F">
        <w:t>nterview</w:t>
      </w:r>
      <w:r w:rsidR="001E74A2">
        <w:t xml:space="preserve"> 2</w:t>
      </w:r>
    </w:p>
    <w:p w14:paraId="4CC3CF68" w14:textId="79B2C48D" w:rsidR="00FA06B5" w:rsidRPr="00381E3F" w:rsidRDefault="00FA06B5" w:rsidP="002E04B6">
      <w:pPr>
        <w:pStyle w:val="Heading2"/>
        <w:numPr>
          <w:ilvl w:val="1"/>
          <w:numId w:val="37"/>
        </w:numPr>
      </w:pPr>
      <w:bookmarkStart w:id="569" w:name="_Ref106278895"/>
      <w:bookmarkStart w:id="570" w:name="_Toc110074445"/>
      <w:bookmarkStart w:id="571" w:name="_Toc124867170"/>
      <w:r w:rsidRPr="00381E3F">
        <w:t>Access to assistance</w:t>
      </w:r>
      <w:bookmarkEnd w:id="569"/>
      <w:bookmarkEnd w:id="570"/>
      <w:bookmarkEnd w:id="571"/>
    </w:p>
    <w:p w14:paraId="0EF8A2C6" w14:textId="5B1D5A63" w:rsidR="00FA06B5" w:rsidRDefault="00FA06B5" w:rsidP="00FA06B5">
      <w:r w:rsidRPr="00381E3F">
        <w:t xml:space="preserve">This section explores use and experiences of the </w:t>
      </w:r>
      <w:r>
        <w:t>DSCC</w:t>
      </w:r>
      <w:r w:rsidRPr="00381E3F">
        <w:t>.</w:t>
      </w:r>
    </w:p>
    <w:p w14:paraId="73893F2C" w14:textId="665E19B8" w:rsidR="00FA06B5" w:rsidRPr="00381E3F" w:rsidRDefault="00FA06B5" w:rsidP="002E04B6">
      <w:pPr>
        <w:pStyle w:val="Heading3"/>
        <w:numPr>
          <w:ilvl w:val="2"/>
          <w:numId w:val="37"/>
        </w:numPr>
      </w:pPr>
      <w:bookmarkStart w:id="572" w:name="_Toc110074446"/>
      <w:bookmarkStart w:id="573" w:name="_Ref115877126"/>
      <w:bookmarkStart w:id="574" w:name="_Ref115937363"/>
      <w:bookmarkStart w:id="575" w:name="_Ref115950567"/>
      <w:bookmarkStart w:id="576" w:name="_Ref115963445"/>
      <w:bookmarkStart w:id="577" w:name="_Toc124867171"/>
      <w:r w:rsidRPr="00381E3F">
        <w:t>Digital Services Contact Centre</w:t>
      </w:r>
      <w:bookmarkEnd w:id="572"/>
      <w:bookmarkEnd w:id="573"/>
      <w:bookmarkEnd w:id="574"/>
      <w:bookmarkEnd w:id="575"/>
      <w:bookmarkEnd w:id="576"/>
      <w:bookmarkEnd w:id="577"/>
      <w:r w:rsidRPr="00381E3F">
        <w:t xml:space="preserve"> </w:t>
      </w:r>
    </w:p>
    <w:p w14:paraId="7349727E" w14:textId="10216CF9" w:rsidR="00FA06B5" w:rsidRPr="00381E3F" w:rsidRDefault="00FA06B5" w:rsidP="00FA06B5">
      <w:pPr>
        <w:spacing w:after="0"/>
      </w:pPr>
      <w:r w:rsidRPr="00381E3F">
        <w:t>The DSCC is the service centre for DS participants, providing telephone</w:t>
      </w:r>
      <w:r w:rsidR="00574A3E">
        <w:t xml:space="preserve"> and </w:t>
      </w:r>
      <w:r w:rsidRPr="00381E3F">
        <w:t>email assistance. When first introduced</w:t>
      </w:r>
      <w:r w:rsidR="009C2DA6">
        <w:t xml:space="preserve"> on </w:t>
      </w:r>
      <w:r w:rsidR="009C2DA6" w:rsidRPr="00381E3F">
        <w:t>1 October 2019</w:t>
      </w:r>
      <w:r w:rsidRPr="00381E3F">
        <w:t xml:space="preserve">, this service was provided by the </w:t>
      </w:r>
      <w:r w:rsidR="009C2DA6">
        <w:t xml:space="preserve">DEWR helpline – the </w:t>
      </w:r>
      <w:r w:rsidR="00574A3E">
        <w:t>National Customer Service Line (</w:t>
      </w:r>
      <w:r w:rsidRPr="00381E3F">
        <w:t>NCSL</w:t>
      </w:r>
      <w:r w:rsidR="00574A3E">
        <w:t>)</w:t>
      </w:r>
      <w:r w:rsidR="009C2DA6">
        <w:t xml:space="preserve">. The </w:t>
      </w:r>
      <w:r w:rsidRPr="00381E3F">
        <w:t xml:space="preserve">dedicated DSCC helpline </w:t>
      </w:r>
      <w:r w:rsidR="009C2DA6">
        <w:t>began on</w:t>
      </w:r>
      <w:r w:rsidRPr="00381E3F">
        <w:t xml:space="preserve"> 21 September 2020. The </w:t>
      </w:r>
      <w:r>
        <w:t xml:space="preserve">DSCC operates from </w:t>
      </w:r>
      <w:r w:rsidRPr="00381E3F">
        <w:t xml:space="preserve">2 DSCC centres – one in Adelaide and one in Brisbane. The DSCC provides support to participants, including: </w:t>
      </w:r>
    </w:p>
    <w:p w14:paraId="63BA412F" w14:textId="77777777" w:rsidR="00FA06B5" w:rsidRPr="00381E3F" w:rsidRDefault="00FA06B5" w:rsidP="00FA06B5">
      <w:pPr>
        <w:pStyle w:val="Bullet1"/>
      </w:pPr>
      <w:r w:rsidRPr="00381E3F">
        <w:t xml:space="preserve">information and technical support </w:t>
      </w:r>
    </w:p>
    <w:p w14:paraId="7B639A30" w14:textId="59B106D2" w:rsidR="00FA06B5" w:rsidRPr="00381E3F" w:rsidRDefault="00FA06B5" w:rsidP="00FA06B5">
      <w:pPr>
        <w:pStyle w:val="Bullet1"/>
      </w:pPr>
      <w:r w:rsidRPr="00381E3F">
        <w:t xml:space="preserve">assistance to </w:t>
      </w:r>
      <w:r w:rsidR="00F178A9">
        <w:t>‘</w:t>
      </w:r>
      <w:r w:rsidRPr="00381E3F">
        <w:t>opt out</w:t>
      </w:r>
      <w:r w:rsidR="00F178A9">
        <w:t>’</w:t>
      </w:r>
      <w:r w:rsidRPr="00381E3F">
        <w:t xml:space="preserve"> of DS </w:t>
      </w:r>
    </w:p>
    <w:p w14:paraId="371F15C7" w14:textId="77777777" w:rsidR="00FA06B5" w:rsidRPr="00381E3F" w:rsidRDefault="00FA06B5" w:rsidP="00FA06B5">
      <w:pPr>
        <w:pStyle w:val="Bullet1"/>
      </w:pPr>
      <w:r w:rsidRPr="00381E3F">
        <w:t xml:space="preserve">assistance with understanding/managing MORs </w:t>
      </w:r>
    </w:p>
    <w:p w14:paraId="3E935453" w14:textId="77777777" w:rsidR="00FA06B5" w:rsidRPr="00381E3F" w:rsidRDefault="00FA06B5" w:rsidP="00FA06B5">
      <w:pPr>
        <w:pStyle w:val="Bullet1"/>
      </w:pPr>
      <w:r w:rsidRPr="00381E3F">
        <w:t xml:space="preserve">assistance to connect to complementary programs, activities, or other support services </w:t>
      </w:r>
    </w:p>
    <w:p w14:paraId="3516D69C" w14:textId="6CA2E9D9" w:rsidR="00FA06B5" w:rsidRPr="00381E3F" w:rsidRDefault="00FA06B5" w:rsidP="00FA06B5">
      <w:pPr>
        <w:pStyle w:val="Bullet1"/>
      </w:pPr>
      <w:r w:rsidRPr="00381E3F">
        <w:t xml:space="preserve">access to the </w:t>
      </w:r>
      <w:r>
        <w:t>EF</w:t>
      </w:r>
      <w:r w:rsidRPr="00381E3F">
        <w:t xml:space="preserve"> for assistance.</w:t>
      </w:r>
    </w:p>
    <w:p w14:paraId="4833EC13" w14:textId="2CE85A91" w:rsidR="00FA06B5" w:rsidRPr="00381E3F" w:rsidRDefault="00FA06B5" w:rsidP="00FA06B5">
      <w:pPr>
        <w:spacing w:before="240"/>
      </w:pPr>
      <w:r w:rsidRPr="00381E3F">
        <w:t>Evidence from a range of data sources, including the NEST LS, PEES research and internal research</w:t>
      </w:r>
      <w:r w:rsidR="00D71AF9">
        <w:t>,</w:t>
      </w:r>
      <w:r w:rsidRPr="00381E3F">
        <w:t xml:space="preserve"> is used to explore participant awareness, understanding</w:t>
      </w:r>
      <w:r>
        <w:t xml:space="preserve"> and</w:t>
      </w:r>
      <w:r w:rsidRPr="00381E3F">
        <w:t xml:space="preserve"> use of</w:t>
      </w:r>
      <w:r>
        <w:t>,</w:t>
      </w:r>
      <w:r w:rsidRPr="00381E3F">
        <w:t xml:space="preserve"> and satisfaction with</w:t>
      </w:r>
      <w:r w:rsidR="009F0569">
        <w:t>,</w:t>
      </w:r>
      <w:r w:rsidRPr="00381E3F">
        <w:t xml:space="preserve"> the DSCC.</w:t>
      </w:r>
    </w:p>
    <w:p w14:paraId="0AF460BC" w14:textId="77777777" w:rsidR="00FA06B5" w:rsidRPr="00381E3F" w:rsidRDefault="00FA06B5" w:rsidP="000E62E1">
      <w:pPr>
        <w:pStyle w:val="Heading4"/>
      </w:pPr>
      <w:r w:rsidRPr="000E62E1">
        <w:t>Awareness</w:t>
      </w:r>
      <w:r w:rsidRPr="00381E3F">
        <w:t xml:space="preserve"> and use</w:t>
      </w:r>
    </w:p>
    <w:p w14:paraId="5C2FB8E1" w14:textId="7F22C07F" w:rsidR="00FA06B5" w:rsidRPr="00381E3F" w:rsidRDefault="00AA555B" w:rsidP="00FA06B5">
      <w:r>
        <w:t>Given that</w:t>
      </w:r>
      <w:r w:rsidR="00FA06B5" w:rsidRPr="00381E3F">
        <w:t xml:space="preserve"> many participants in employment services do not make a distinction between the department</w:t>
      </w:r>
      <w:r>
        <w:t xml:space="preserve"> </w:t>
      </w:r>
      <w:r w:rsidR="00FA06B5" w:rsidRPr="00381E3F">
        <w:t>and Centrelink/Services Australia</w:t>
      </w:r>
      <w:r>
        <w:t xml:space="preserve"> </w:t>
      </w:r>
      <w:r w:rsidR="001E74A2">
        <w:t xml:space="preserve">(Section </w:t>
      </w:r>
      <w:r w:rsidR="001E74A2">
        <w:fldChar w:fldCharType="begin"/>
      </w:r>
      <w:r w:rsidR="001E74A2">
        <w:instrText xml:space="preserve"> REF _Ref115960814 \r \h </w:instrText>
      </w:r>
      <w:r w:rsidR="001E74A2">
        <w:fldChar w:fldCharType="separate"/>
      </w:r>
      <w:r w:rsidR="009C2258">
        <w:t>4.1</w:t>
      </w:r>
      <w:r w:rsidR="001E74A2">
        <w:fldChar w:fldCharType="end"/>
      </w:r>
      <w:r w:rsidR="001E74A2">
        <w:t>)</w:t>
      </w:r>
      <w:r w:rsidR="00FA06B5" w:rsidRPr="00381E3F">
        <w:t xml:space="preserve">, </w:t>
      </w:r>
      <w:r>
        <w:t>a</w:t>
      </w:r>
      <w:r w:rsidR="00FA06B5" w:rsidRPr="00381E3F">
        <w:t xml:space="preserve">ll research conducted for this evaluation tries to minimise this confusion. For example, the introductory text in the PEES Survey made it clear that the questions refer to helpline services offered by the </w:t>
      </w:r>
      <w:r w:rsidR="00D37A1F">
        <w:t>department</w:t>
      </w:r>
      <w:r w:rsidR="00FA06B5" w:rsidRPr="00381E3F">
        <w:t xml:space="preserve">. Similarly, the qualitative research asked about calling </w:t>
      </w:r>
      <w:r w:rsidR="00FA06B5" w:rsidRPr="006C5580">
        <w:t xml:space="preserve">the </w:t>
      </w:r>
      <w:r w:rsidR="00E17AEE">
        <w:t>c</w:t>
      </w:r>
      <w:r w:rsidR="00FA06B5" w:rsidRPr="00E17AEE">
        <w:t xml:space="preserve">ontact </w:t>
      </w:r>
      <w:r w:rsidR="00E17AEE">
        <w:t>c</w:t>
      </w:r>
      <w:r w:rsidR="00FA06B5" w:rsidRPr="00E17AEE">
        <w:t>entre</w:t>
      </w:r>
      <w:r w:rsidR="00FA06B5" w:rsidRPr="00381E3F">
        <w:t xml:space="preserve"> and sought to clarify details with participants to minimise the risk of confusion</w:t>
      </w:r>
      <w:r w:rsidR="00D37A1F">
        <w:t xml:space="preserve"> with </w:t>
      </w:r>
      <w:r w:rsidR="00D37A1F" w:rsidRPr="00381E3F">
        <w:t xml:space="preserve">Services Australia </w:t>
      </w:r>
      <w:r w:rsidR="00D37A1F">
        <w:t>helplines</w:t>
      </w:r>
      <w:r w:rsidR="00FA06B5" w:rsidRPr="00381E3F">
        <w:t>. However, it is possible that some participants may still have conflated the DE</w:t>
      </w:r>
      <w:r w:rsidR="00D37A1F">
        <w:t>WR</w:t>
      </w:r>
      <w:r w:rsidR="00FA06B5" w:rsidRPr="00381E3F">
        <w:t xml:space="preserve"> helpline with Services Australia helplines.</w:t>
      </w:r>
    </w:p>
    <w:p w14:paraId="2DD46C80" w14:textId="60B85487" w:rsidR="00FA06B5" w:rsidRPr="00381E3F" w:rsidRDefault="00FA06B5" w:rsidP="00AA555B">
      <w:pPr>
        <w:pStyle w:val="Heading5"/>
      </w:pPr>
      <w:r w:rsidRPr="00381E3F">
        <w:t>Awareness of the NCSL/DSCC is low</w:t>
      </w:r>
    </w:p>
    <w:p w14:paraId="49533F65" w14:textId="28DF64A0" w:rsidR="00FA06B5" w:rsidRPr="00381E3F" w:rsidRDefault="00FA06B5" w:rsidP="00FA06B5">
      <w:r w:rsidRPr="00381E3F">
        <w:t>Almost 2 in 5 (39.5%) DS participants in the PEES Survey were aware of at least one of the department</w:t>
      </w:r>
      <w:r w:rsidR="00F178A9">
        <w:t>’</w:t>
      </w:r>
      <w:r w:rsidRPr="00381E3F">
        <w:t>s 1800 helpline numbers (NCSL or DSCC). This compared with 34.0% of all digital participants (</w:t>
      </w:r>
      <w:r w:rsidR="001E74A2">
        <w:fldChar w:fldCharType="begin"/>
      </w:r>
      <w:r w:rsidR="001E74A2">
        <w:instrText xml:space="preserve"> REF _Ref115960879 \h </w:instrText>
      </w:r>
      <w:r w:rsidR="001E74A2">
        <w:fldChar w:fldCharType="separate"/>
      </w:r>
      <w:r w:rsidR="009C2258" w:rsidRPr="00381E3F">
        <w:t xml:space="preserve">Table </w:t>
      </w:r>
      <w:r w:rsidR="009C2258">
        <w:rPr>
          <w:noProof/>
        </w:rPr>
        <w:t>5</w:t>
      </w:r>
      <w:r w:rsidR="009C2258">
        <w:t>.</w:t>
      </w:r>
      <w:r w:rsidR="009C2258">
        <w:rPr>
          <w:noProof/>
        </w:rPr>
        <w:t>3</w:t>
      </w:r>
      <w:r w:rsidR="001E74A2">
        <w:fldChar w:fldCharType="end"/>
      </w:r>
      <w:r w:rsidR="001E74A2">
        <w:t>)</w:t>
      </w:r>
      <w:r w:rsidRPr="00381E3F">
        <w:t xml:space="preserve">. </w:t>
      </w:r>
    </w:p>
    <w:p w14:paraId="19B3D7D1" w14:textId="14D16898" w:rsidR="00FA06B5" w:rsidRPr="00381E3F" w:rsidRDefault="00FA06B5" w:rsidP="00DE673C">
      <w:pPr>
        <w:pStyle w:val="Caption"/>
        <w:keepLines/>
      </w:pPr>
      <w:bookmarkStart w:id="578" w:name="_Ref115960879"/>
      <w:bookmarkStart w:id="579" w:name="_Toc110074592"/>
      <w:bookmarkStart w:id="580" w:name="_Toc116314716"/>
      <w:bookmarkStart w:id="581" w:name="_Toc122558555"/>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578"/>
      <w:r w:rsidRPr="00381E3F">
        <w:t xml:space="preserve"> </w:t>
      </w:r>
      <w:r w:rsidR="00EC6FA6">
        <w:t>Participant a</w:t>
      </w:r>
      <w:r w:rsidRPr="00381E3F">
        <w:t xml:space="preserve">wareness of the </w:t>
      </w:r>
      <w:r w:rsidRPr="00A157BF">
        <w:t>D</w:t>
      </w:r>
      <w:r w:rsidR="00EC6FA6" w:rsidRPr="00A610A5">
        <w:t xml:space="preserve">igital </w:t>
      </w:r>
      <w:r w:rsidRPr="002D5C94">
        <w:t>S</w:t>
      </w:r>
      <w:r w:rsidR="00EC6FA6" w:rsidRPr="00B74B37">
        <w:t xml:space="preserve">ervices </w:t>
      </w:r>
      <w:r w:rsidRPr="006D7FC4">
        <w:t>C</w:t>
      </w:r>
      <w:r w:rsidR="00EC6FA6" w:rsidRPr="006C5580">
        <w:t xml:space="preserve">ontact </w:t>
      </w:r>
      <w:r w:rsidRPr="00604A2B">
        <w:t>C</w:t>
      </w:r>
      <w:r w:rsidR="00EC6FA6" w:rsidRPr="00CE3962">
        <w:t xml:space="preserve">entre (DSCC) </w:t>
      </w:r>
      <w:r w:rsidRPr="00CE3962">
        <w:t>/</w:t>
      </w:r>
      <w:r w:rsidR="00EC6FA6" w:rsidRPr="00CE3962">
        <w:t xml:space="preserve"> National Customer Service Line (</w:t>
      </w:r>
      <w:r w:rsidRPr="00CE3962">
        <w:t>NCSL</w:t>
      </w:r>
      <w:r w:rsidR="00EC6FA6" w:rsidRPr="00CE3962">
        <w:t>)</w:t>
      </w:r>
      <w:r w:rsidRPr="00381E3F">
        <w:t xml:space="preserve"> (%)</w:t>
      </w:r>
      <w:bookmarkEnd w:id="579"/>
      <w:bookmarkEnd w:id="580"/>
      <w:bookmarkEnd w:id="581"/>
    </w:p>
    <w:tbl>
      <w:tblPr>
        <w:tblStyle w:val="DESE"/>
        <w:tblW w:w="893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621"/>
        <w:gridCol w:w="4310"/>
      </w:tblGrid>
      <w:tr w:rsidR="00FA06B5" w:rsidRPr="00381E3F" w14:paraId="26B69460"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236B2367" w14:textId="77777777" w:rsidR="00FA06B5" w:rsidRPr="00EC6FA6" w:rsidRDefault="00FA06B5" w:rsidP="00DE673C">
            <w:pPr>
              <w:keepLines/>
              <w:spacing w:before="0" w:beforeAutospacing="0" w:after="100"/>
              <w:rPr>
                <w:rFonts w:eastAsia="Times New Roman"/>
                <w:b/>
                <w:bCs/>
                <w:color w:val="FFFFFF"/>
                <w:sz w:val="20"/>
                <w:szCs w:val="20"/>
              </w:rPr>
            </w:pPr>
            <w:r w:rsidRPr="00EC6FA6">
              <w:rPr>
                <w:rFonts w:eastAsia="Times New Roman"/>
                <w:b/>
                <w:bCs/>
                <w:color w:val="FFFFFF"/>
                <w:sz w:val="20"/>
                <w:szCs w:val="20"/>
              </w:rPr>
              <w:t>Participants</w:t>
            </w:r>
          </w:p>
        </w:tc>
        <w:tc>
          <w:tcPr>
            <w:tcW w:w="0" w:type="dxa"/>
            <w:shd w:val="clear" w:color="auto" w:fill="404040" w:themeFill="text1" w:themeFillTint="BF"/>
            <w:tcMar>
              <w:top w:w="28" w:type="dxa"/>
              <w:bottom w:w="28" w:type="dxa"/>
            </w:tcMar>
          </w:tcPr>
          <w:p w14:paraId="6039DBEA" w14:textId="7733FA97" w:rsidR="00FA06B5" w:rsidRPr="00EC6FA6" w:rsidRDefault="00FA06B5" w:rsidP="00DE673C">
            <w:pPr>
              <w:keepLines/>
              <w:spacing w:before="0" w:beforeAutospacing="0" w:after="10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EC6FA6">
              <w:rPr>
                <w:rFonts w:eastAsia="Times New Roman"/>
                <w:b/>
                <w:bCs/>
                <w:color w:val="FFFFFF"/>
                <w:sz w:val="20"/>
                <w:szCs w:val="20"/>
              </w:rPr>
              <w:t>Aware of DSCC/NCSL</w:t>
            </w:r>
            <w:r w:rsidR="001567C0">
              <w:rPr>
                <w:rFonts w:eastAsia="Times New Roman"/>
                <w:b/>
                <w:bCs/>
                <w:color w:val="FFFFFF"/>
                <w:sz w:val="20"/>
                <w:szCs w:val="20"/>
              </w:rPr>
              <w:t xml:space="preserve"> %</w:t>
            </w:r>
          </w:p>
        </w:tc>
      </w:tr>
      <w:tr w:rsidR="00FA06B5" w:rsidRPr="00381E3F" w14:paraId="50510C9E"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hideMark/>
          </w:tcPr>
          <w:p w14:paraId="4566DDB9"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All respondents</w:t>
            </w:r>
          </w:p>
        </w:tc>
        <w:tc>
          <w:tcPr>
            <w:tcW w:w="0" w:type="dxa"/>
            <w:shd w:val="clear" w:color="auto" w:fill="FFFFFF" w:themeFill="background1"/>
            <w:tcMar>
              <w:top w:w="28" w:type="dxa"/>
              <w:bottom w:w="28" w:type="dxa"/>
            </w:tcMar>
          </w:tcPr>
          <w:p w14:paraId="1654DA8D"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34.0</w:t>
            </w:r>
          </w:p>
        </w:tc>
      </w:tr>
      <w:tr w:rsidR="00FA06B5" w:rsidRPr="00381E3F" w14:paraId="2313F51E"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hideMark/>
          </w:tcPr>
          <w:p w14:paraId="505DE87B"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Digital Services</w:t>
            </w:r>
          </w:p>
        </w:tc>
        <w:tc>
          <w:tcPr>
            <w:tcW w:w="0" w:type="dxa"/>
            <w:shd w:val="clear" w:color="auto" w:fill="FFFFFF" w:themeFill="background1"/>
            <w:tcMar>
              <w:top w:w="28" w:type="dxa"/>
              <w:bottom w:w="28" w:type="dxa"/>
            </w:tcMar>
          </w:tcPr>
          <w:p w14:paraId="3DACA3C8"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39.5</w:t>
            </w:r>
          </w:p>
        </w:tc>
      </w:tr>
    </w:tbl>
    <w:p w14:paraId="4FAF41FC" w14:textId="599D14AF" w:rsidR="00FA06B5" w:rsidRPr="008C1B1D" w:rsidRDefault="00FA06B5">
      <w:pPr>
        <w:pStyle w:val="Sourceandnotetext"/>
      </w:pPr>
      <w:r w:rsidRPr="00381E3F">
        <w:t>Source:</w:t>
      </w:r>
      <w:r w:rsidR="00427846">
        <w:tab/>
      </w:r>
      <w:r w:rsidRPr="008C1B1D">
        <w:t>PEES Survey, 2021</w:t>
      </w:r>
      <w:r w:rsidR="00A41879">
        <w:t>.</w:t>
      </w:r>
    </w:p>
    <w:p w14:paraId="73946BED" w14:textId="182C8DB6" w:rsidR="00FA06B5" w:rsidRPr="008C1B1D" w:rsidRDefault="00FA06B5">
      <w:pPr>
        <w:pStyle w:val="Sourceandnotetext"/>
      </w:pPr>
      <w:r w:rsidRPr="00381E3F">
        <w:t>Notes:</w:t>
      </w:r>
      <w:r w:rsidR="00427846">
        <w:tab/>
      </w:r>
      <w:r w:rsidRPr="008C1B1D">
        <w:t>Q Are you aware of the department</w:t>
      </w:r>
      <w:r w:rsidR="00F178A9">
        <w:t>’</w:t>
      </w:r>
      <w:r w:rsidRPr="008C1B1D">
        <w:t xml:space="preserve">s 1800 helplines? </w:t>
      </w:r>
    </w:p>
    <w:p w14:paraId="1FFD5404" w14:textId="73C9AF01" w:rsidR="00FA06B5" w:rsidRPr="008C1B1D" w:rsidRDefault="00DE673C">
      <w:pPr>
        <w:pStyle w:val="Sourceandnotetext"/>
      </w:pPr>
      <w:r w:rsidRPr="008C1B1D">
        <w:tab/>
        <w:t>T</w:t>
      </w:r>
      <w:r w:rsidR="00FA06B5" w:rsidRPr="008C1B1D">
        <w:t>his question was not asked of participants in provider services.</w:t>
      </w:r>
    </w:p>
    <w:p w14:paraId="548CED1A" w14:textId="77777777" w:rsidR="00FA06B5" w:rsidRPr="00381E3F" w:rsidRDefault="00FA06B5" w:rsidP="00FA06B5">
      <w:pPr>
        <w:spacing w:before="240"/>
      </w:pPr>
      <w:r w:rsidRPr="00381E3F">
        <w:t>This l</w:t>
      </w:r>
      <w:r>
        <w:t>evel of</w:t>
      </w:r>
      <w:r w:rsidRPr="00381E3F">
        <w:t xml:space="preserve"> awareness is reflected for new participants in each wave of the NEST LS. </w:t>
      </w:r>
    </w:p>
    <w:p w14:paraId="3D70DB82" w14:textId="77777777" w:rsidR="00FA06B5" w:rsidRPr="00381E3F" w:rsidRDefault="00FA06B5" w:rsidP="00FA06B5">
      <w:pPr>
        <w:pStyle w:val="Quotationstatement"/>
      </w:pPr>
      <w:r w:rsidRPr="00381E3F">
        <w:lastRenderedPageBreak/>
        <w:t xml:space="preserve">I had no idea that number existed. </w:t>
      </w:r>
    </w:p>
    <w:p w14:paraId="2DA1D4A2" w14:textId="0D67C6A0" w:rsidR="00FA06B5" w:rsidRPr="00381E3F" w:rsidRDefault="00FA06B5" w:rsidP="00FA06B5">
      <w:pPr>
        <w:pStyle w:val="Attribution"/>
      </w:pPr>
      <w:r w:rsidRPr="00381E3F">
        <w:t xml:space="preserve">NEST LS Wave 5, Digital Plus, </w:t>
      </w:r>
      <w:r w:rsidR="003C7B7B">
        <w:t>I</w:t>
      </w:r>
      <w:r w:rsidRPr="00381E3F">
        <w:t>nterview</w:t>
      </w:r>
      <w:r w:rsidR="003C7B7B">
        <w:t xml:space="preserve"> 1</w:t>
      </w:r>
    </w:p>
    <w:p w14:paraId="34670C7D" w14:textId="1A8FB80E" w:rsidR="00FA06B5" w:rsidRPr="00381E3F" w:rsidRDefault="00FA06B5" w:rsidP="000E62E1">
      <w:pPr>
        <w:pStyle w:val="Heading5"/>
      </w:pPr>
      <w:r w:rsidRPr="00381E3F">
        <w:t>Use of the DSCC/</w:t>
      </w:r>
      <w:r w:rsidRPr="000E62E1">
        <w:t>NCSL</w:t>
      </w:r>
      <w:r w:rsidRPr="00381E3F">
        <w:t xml:space="preserve"> is also low</w:t>
      </w:r>
    </w:p>
    <w:p w14:paraId="7056F5BE" w14:textId="6898C293" w:rsidR="00FA06B5" w:rsidRPr="00381E3F" w:rsidRDefault="00FA06B5" w:rsidP="00FA06B5">
      <w:r w:rsidRPr="00381E3F">
        <w:t xml:space="preserve">The PEES Survey asked those who were aware of the 1800 numbers whether they had contacted one of the call centre services. Around half of the DS participants who were aware of the numbers had used them, equating to around 1 in 5 of all DS participants. Use among </w:t>
      </w:r>
      <w:r>
        <w:t>D</w:t>
      </w:r>
      <w:r w:rsidRPr="00381E3F">
        <w:t>S</w:t>
      </w:r>
      <w:r w:rsidR="00BB0B30">
        <w:t xml:space="preserve"> participants</w:t>
      </w:r>
      <w:r w:rsidRPr="00381E3F">
        <w:t xml:space="preserve"> was substantially lower (</w:t>
      </w:r>
      <w:r w:rsidR="003C7B7B">
        <w:fldChar w:fldCharType="begin"/>
      </w:r>
      <w:r w:rsidR="003C7B7B">
        <w:instrText xml:space="preserve"> REF _Ref115961023 \h </w:instrText>
      </w:r>
      <w:r w:rsidR="003C7B7B">
        <w:fldChar w:fldCharType="separate"/>
      </w:r>
      <w:r w:rsidR="009C2258" w:rsidRPr="00381E3F">
        <w:t xml:space="preserve">Table </w:t>
      </w:r>
      <w:r w:rsidR="009C2258">
        <w:rPr>
          <w:noProof/>
        </w:rPr>
        <w:t>5</w:t>
      </w:r>
      <w:r w:rsidR="009C2258">
        <w:t>.</w:t>
      </w:r>
      <w:r w:rsidR="009C2258">
        <w:rPr>
          <w:noProof/>
        </w:rPr>
        <w:t>4</w:t>
      </w:r>
      <w:r w:rsidR="003C7B7B">
        <w:fldChar w:fldCharType="end"/>
      </w:r>
      <w:r w:rsidRPr="00381E3F">
        <w:t xml:space="preserve">). </w:t>
      </w:r>
    </w:p>
    <w:p w14:paraId="531E6E29" w14:textId="54A936CD" w:rsidR="00FA06B5" w:rsidRPr="00381E3F" w:rsidRDefault="00FA06B5" w:rsidP="001567C0">
      <w:pPr>
        <w:pStyle w:val="Caption"/>
        <w:keepLines/>
      </w:pPr>
      <w:bookmarkStart w:id="582" w:name="_Ref115961023"/>
      <w:bookmarkStart w:id="583" w:name="_Toc110074593"/>
      <w:bookmarkStart w:id="584" w:name="_Toc116314717"/>
      <w:bookmarkStart w:id="585" w:name="_Toc122558556"/>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582"/>
      <w:r w:rsidRPr="00381E3F">
        <w:t xml:space="preserve"> </w:t>
      </w:r>
      <w:r w:rsidR="001567C0">
        <w:t>Participant u</w:t>
      </w:r>
      <w:r w:rsidRPr="00381E3F">
        <w:t xml:space="preserve">se of the </w:t>
      </w:r>
      <w:bookmarkEnd w:id="583"/>
      <w:r w:rsidR="001567C0" w:rsidRPr="00A157BF">
        <w:t xml:space="preserve">Digital Services </w:t>
      </w:r>
      <w:r w:rsidR="001567C0" w:rsidRPr="00A610A5">
        <w:t xml:space="preserve">Contact Centre </w:t>
      </w:r>
      <w:r w:rsidR="001567C0" w:rsidRPr="00CB1957">
        <w:t>(DSCC) / National Customer Service Line (NCSL)</w:t>
      </w:r>
      <w:r w:rsidR="001567C0" w:rsidRPr="00381E3F">
        <w:t xml:space="preserve"> (%)</w:t>
      </w:r>
      <w:bookmarkEnd w:id="584"/>
      <w:bookmarkEnd w:id="585"/>
    </w:p>
    <w:tbl>
      <w:tblPr>
        <w:tblStyle w:val="DESE"/>
        <w:tblW w:w="8931" w:type="dxa"/>
        <w:tblBorders>
          <w:left w:val="none" w:sz="0" w:space="0" w:color="auto"/>
          <w:right w:val="none" w:sz="0" w:space="0" w:color="auto"/>
        </w:tblBorders>
        <w:tblLook w:val="04A0" w:firstRow="1" w:lastRow="0" w:firstColumn="1" w:lastColumn="0" w:noHBand="0" w:noVBand="1"/>
      </w:tblPr>
      <w:tblGrid>
        <w:gridCol w:w="3402"/>
        <w:gridCol w:w="2410"/>
        <w:gridCol w:w="3119"/>
      </w:tblGrid>
      <w:tr w:rsidR="00FA06B5" w:rsidRPr="00381E3F" w14:paraId="6F149C0B"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402" w:type="dxa"/>
            <w:shd w:val="clear" w:color="auto" w:fill="404040" w:themeFill="text1" w:themeFillTint="BF"/>
            <w:noWrap/>
            <w:tcMar>
              <w:top w:w="28" w:type="dxa"/>
              <w:bottom w:w="28" w:type="dxa"/>
            </w:tcMar>
            <w:hideMark/>
          </w:tcPr>
          <w:p w14:paraId="517509B6" w14:textId="77777777" w:rsidR="00FA06B5" w:rsidRPr="001567C0" w:rsidRDefault="00FA06B5" w:rsidP="003C7B7B">
            <w:pPr>
              <w:keepLines/>
              <w:spacing w:before="0" w:beforeAutospacing="0" w:after="0" w:afterAutospacing="0"/>
              <w:jc w:val="center"/>
              <w:rPr>
                <w:rFonts w:eastAsia="Times New Roman"/>
                <w:b/>
                <w:bCs/>
                <w:color w:val="FFFFFF"/>
                <w:sz w:val="20"/>
                <w:szCs w:val="20"/>
              </w:rPr>
            </w:pPr>
            <w:r w:rsidRPr="001567C0">
              <w:rPr>
                <w:rFonts w:eastAsia="Times New Roman"/>
                <w:b/>
                <w:bCs/>
                <w:color w:val="FFFFFF"/>
                <w:sz w:val="20"/>
                <w:szCs w:val="20"/>
              </w:rPr>
              <w:t>Participants</w:t>
            </w:r>
          </w:p>
        </w:tc>
        <w:tc>
          <w:tcPr>
            <w:tcW w:w="2410" w:type="dxa"/>
            <w:shd w:val="clear" w:color="auto" w:fill="404040" w:themeFill="text1" w:themeFillTint="BF"/>
            <w:noWrap/>
            <w:tcMar>
              <w:top w:w="28" w:type="dxa"/>
              <w:bottom w:w="28" w:type="dxa"/>
            </w:tcMar>
            <w:hideMark/>
          </w:tcPr>
          <w:p w14:paraId="12027DC3" w14:textId="77777777" w:rsidR="00FA06B5" w:rsidRPr="001567C0" w:rsidRDefault="00FA06B5" w:rsidP="003C7B7B">
            <w:pPr>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1567C0">
              <w:rPr>
                <w:rFonts w:eastAsia="Times New Roman"/>
                <w:b/>
                <w:bCs/>
                <w:color w:val="FFFFFF"/>
                <w:sz w:val="20"/>
                <w:szCs w:val="20"/>
              </w:rPr>
              <w:t>Used DSCC/NSCL (% of people who were aware)</w:t>
            </w:r>
          </w:p>
        </w:tc>
        <w:tc>
          <w:tcPr>
            <w:tcW w:w="3119" w:type="dxa"/>
            <w:shd w:val="clear" w:color="auto" w:fill="404040" w:themeFill="text1" w:themeFillTint="BF"/>
            <w:tcMar>
              <w:top w:w="28" w:type="dxa"/>
              <w:bottom w:w="28" w:type="dxa"/>
            </w:tcMar>
          </w:tcPr>
          <w:p w14:paraId="049F51DF" w14:textId="77777777" w:rsidR="00FA06B5" w:rsidRPr="001567C0" w:rsidRDefault="00FA06B5" w:rsidP="003C7B7B">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1567C0">
              <w:rPr>
                <w:rFonts w:eastAsia="Times New Roman"/>
                <w:b/>
                <w:bCs/>
                <w:color w:val="FFFFFF"/>
                <w:sz w:val="20"/>
                <w:szCs w:val="20"/>
              </w:rPr>
              <w:t>Used DSCC/NSCL (% of all participants)</w:t>
            </w:r>
          </w:p>
        </w:tc>
      </w:tr>
      <w:tr w:rsidR="00FA06B5" w:rsidRPr="00381E3F" w14:paraId="2179D157"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402" w:type="dxa"/>
            <w:noWrap/>
            <w:tcMar>
              <w:top w:w="28" w:type="dxa"/>
              <w:bottom w:w="28" w:type="dxa"/>
            </w:tcMar>
            <w:hideMark/>
          </w:tcPr>
          <w:p w14:paraId="04B34F81" w14:textId="77777777" w:rsidR="00FA06B5" w:rsidRPr="006E6FE1" w:rsidRDefault="00FA06B5" w:rsidP="00DE673C">
            <w:pPr>
              <w:keepLines/>
              <w:spacing w:after="100"/>
              <w:rPr>
                <w:rFonts w:eastAsia="Times New Roman"/>
                <w:color w:val="000000"/>
                <w:sz w:val="20"/>
                <w:szCs w:val="20"/>
              </w:rPr>
            </w:pPr>
            <w:r w:rsidRPr="006E6FE1">
              <w:rPr>
                <w:rFonts w:eastAsia="Times New Roman"/>
                <w:color w:val="000000"/>
                <w:sz w:val="20"/>
                <w:szCs w:val="20"/>
              </w:rPr>
              <w:t>All respondents</w:t>
            </w:r>
          </w:p>
        </w:tc>
        <w:tc>
          <w:tcPr>
            <w:tcW w:w="2410" w:type="dxa"/>
            <w:noWrap/>
            <w:tcMar>
              <w:top w:w="28" w:type="dxa"/>
              <w:bottom w:w="28" w:type="dxa"/>
            </w:tcMar>
            <w:hideMark/>
          </w:tcPr>
          <w:p w14:paraId="6DFDC4ED"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39.3</w:t>
            </w:r>
          </w:p>
        </w:tc>
        <w:tc>
          <w:tcPr>
            <w:tcW w:w="0" w:type="dxa"/>
            <w:tcMar>
              <w:top w:w="28" w:type="dxa"/>
              <w:bottom w:w="28" w:type="dxa"/>
            </w:tcMar>
          </w:tcPr>
          <w:p w14:paraId="3B78B9B9"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13.3</w:t>
            </w:r>
          </w:p>
        </w:tc>
      </w:tr>
      <w:tr w:rsidR="00FA06B5" w:rsidRPr="00381E3F" w14:paraId="51A5C640"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3402" w:type="dxa"/>
            <w:shd w:val="clear" w:color="auto" w:fill="FFFFFF" w:themeFill="background1"/>
            <w:noWrap/>
            <w:tcMar>
              <w:top w:w="28" w:type="dxa"/>
              <w:bottom w:w="28" w:type="dxa"/>
            </w:tcMar>
            <w:hideMark/>
          </w:tcPr>
          <w:p w14:paraId="5960B5FE" w14:textId="77777777" w:rsidR="00FA06B5" w:rsidRPr="006E6FE1" w:rsidRDefault="00FA06B5" w:rsidP="00DE673C">
            <w:pPr>
              <w:keepLines/>
              <w:spacing w:after="100"/>
              <w:rPr>
                <w:rFonts w:eastAsia="Times New Roman"/>
                <w:color w:val="000000"/>
                <w:sz w:val="20"/>
                <w:szCs w:val="20"/>
              </w:rPr>
            </w:pPr>
            <w:r w:rsidRPr="006E6FE1">
              <w:rPr>
                <w:rFonts w:eastAsia="Times New Roman"/>
                <w:color w:val="000000"/>
                <w:sz w:val="20"/>
                <w:szCs w:val="20"/>
              </w:rPr>
              <w:t>Digital Services</w:t>
            </w:r>
          </w:p>
        </w:tc>
        <w:tc>
          <w:tcPr>
            <w:tcW w:w="2410" w:type="dxa"/>
            <w:shd w:val="clear" w:color="auto" w:fill="FFFFFF" w:themeFill="background1"/>
            <w:noWrap/>
            <w:tcMar>
              <w:top w:w="28" w:type="dxa"/>
              <w:bottom w:w="28" w:type="dxa"/>
            </w:tcMar>
            <w:hideMark/>
          </w:tcPr>
          <w:p w14:paraId="6E32C4BC"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49.8</w:t>
            </w:r>
          </w:p>
        </w:tc>
        <w:tc>
          <w:tcPr>
            <w:tcW w:w="0" w:type="dxa"/>
            <w:shd w:val="clear" w:color="auto" w:fill="FFFFFF" w:themeFill="background1"/>
            <w:tcMar>
              <w:top w:w="28" w:type="dxa"/>
              <w:bottom w:w="28" w:type="dxa"/>
            </w:tcMar>
          </w:tcPr>
          <w:p w14:paraId="2CB25CF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19.6</w:t>
            </w:r>
          </w:p>
        </w:tc>
      </w:tr>
    </w:tbl>
    <w:p w14:paraId="5FB36083" w14:textId="5A5C1522" w:rsidR="00FA06B5" w:rsidRPr="008C1B1D" w:rsidRDefault="00FA06B5">
      <w:pPr>
        <w:pStyle w:val="Sourceandnotetext"/>
      </w:pPr>
      <w:r w:rsidRPr="00381E3F">
        <w:t>Source:</w:t>
      </w:r>
      <w:r w:rsidR="00427846">
        <w:tab/>
      </w:r>
      <w:r w:rsidRPr="008C1B1D">
        <w:t>PEES Survey, 2021</w:t>
      </w:r>
      <w:r w:rsidR="00A41879">
        <w:t>.</w:t>
      </w:r>
    </w:p>
    <w:p w14:paraId="7B410CDA" w14:textId="78C9ED5D" w:rsidR="00FA06B5" w:rsidRPr="008C1B1D" w:rsidRDefault="00FA06B5">
      <w:pPr>
        <w:pStyle w:val="Sourceandnotetext"/>
      </w:pPr>
      <w:r w:rsidRPr="00381E3F">
        <w:t>Notes:</w:t>
      </w:r>
      <w:r w:rsidR="00427846">
        <w:tab/>
      </w:r>
      <w:r w:rsidRPr="008C1B1D">
        <w:t>Q In the last 6 months have you contacted one of the Department</w:t>
      </w:r>
      <w:r w:rsidR="00F178A9">
        <w:t>’</w:t>
      </w:r>
      <w:r w:rsidRPr="008C1B1D">
        <w:t xml:space="preserve">s 1800 number helplines? </w:t>
      </w:r>
    </w:p>
    <w:p w14:paraId="099702E8" w14:textId="6F1163DB" w:rsidR="00FA06B5" w:rsidRPr="008C1B1D" w:rsidRDefault="00427846">
      <w:pPr>
        <w:pStyle w:val="Sourceandnotetext"/>
      </w:pPr>
      <w:r w:rsidRPr="008C1B1D">
        <w:tab/>
      </w:r>
      <w:r w:rsidR="00FA06B5" w:rsidRPr="008C1B1D">
        <w:t>This question was not asked of participants in provider services or those who were not aware of the 1800 numbers.</w:t>
      </w:r>
    </w:p>
    <w:p w14:paraId="01572D91" w14:textId="77777777" w:rsidR="00FA06B5" w:rsidRPr="00381E3F" w:rsidRDefault="00FA06B5" w:rsidP="000E62E1">
      <w:pPr>
        <w:pStyle w:val="Heading5"/>
      </w:pPr>
      <w:r w:rsidRPr="00381E3F">
        <w:t xml:space="preserve">Participants </w:t>
      </w:r>
      <w:r w:rsidRPr="000E62E1">
        <w:t>largely</w:t>
      </w:r>
      <w:r w:rsidRPr="00381E3F">
        <w:t xml:space="preserve"> think the helpline offers </w:t>
      </w:r>
      <w:r>
        <w:t xml:space="preserve">only </w:t>
      </w:r>
      <w:r w:rsidRPr="00381E3F">
        <w:t>technical assistance</w:t>
      </w:r>
    </w:p>
    <w:p w14:paraId="087BB865" w14:textId="77777777" w:rsidR="00FA06B5" w:rsidRPr="00381E3F" w:rsidRDefault="00FA06B5" w:rsidP="00FA06B5">
      <w:r w:rsidRPr="00381E3F">
        <w:t>The few participants across the NEST LS who were aware of the DSCC generally assumed it provided support for practical issues around digital servicing only, such as assistance with uploading documents, and not for any other type of support the participant might need.</w:t>
      </w:r>
    </w:p>
    <w:p w14:paraId="0D5DAE52" w14:textId="1D363B41" w:rsidR="00FA06B5" w:rsidRPr="00381E3F" w:rsidRDefault="00FA06B5" w:rsidP="00FA06B5">
      <w:pPr>
        <w:pStyle w:val="Quotationstatement"/>
      </w:pPr>
      <w:r w:rsidRPr="00381E3F">
        <w:t>I didn</w:t>
      </w:r>
      <w:r w:rsidR="00F178A9">
        <w:t>’</w:t>
      </w:r>
      <w:r w:rsidRPr="00381E3F">
        <w:t>t know that I could talk to them specifically about that [trainings or needs] sort of stuff, but I knew that I could contact them if ever I needed anymore help with not knowing how to navigate the site or anything.</w:t>
      </w:r>
    </w:p>
    <w:p w14:paraId="5DF54489" w14:textId="05E18C74" w:rsidR="00FA06B5" w:rsidRPr="00381E3F" w:rsidRDefault="00FA06B5" w:rsidP="00FA06B5">
      <w:pPr>
        <w:pStyle w:val="Attribution"/>
      </w:pPr>
      <w:r w:rsidRPr="00381E3F">
        <w:t xml:space="preserve">NEST LS, Wave 1 Digital Plus, </w:t>
      </w:r>
      <w:r w:rsidR="003C7B7B">
        <w:t>I</w:t>
      </w:r>
      <w:r w:rsidRPr="00381E3F">
        <w:t>nterview</w:t>
      </w:r>
      <w:r w:rsidR="003C7B7B">
        <w:t xml:space="preserve"> 1</w:t>
      </w:r>
    </w:p>
    <w:p w14:paraId="25531B91" w14:textId="77777777" w:rsidR="00FA06B5" w:rsidRPr="00381E3F" w:rsidRDefault="00FA06B5" w:rsidP="00FA06B5">
      <w:pPr>
        <w:pStyle w:val="Quotationstatement"/>
      </w:pPr>
      <w:r w:rsidRPr="00381E3F">
        <w:t>Well [I would call them], if I got stuck with something online.</w:t>
      </w:r>
    </w:p>
    <w:p w14:paraId="0055591B" w14:textId="74E5B04F" w:rsidR="00FA06B5" w:rsidRPr="00381E3F" w:rsidRDefault="00FA06B5" w:rsidP="00FA06B5">
      <w:pPr>
        <w:pStyle w:val="Attribution"/>
      </w:pPr>
      <w:r w:rsidRPr="00381E3F">
        <w:t xml:space="preserve">NEST LS, Wave 1, Digital First, </w:t>
      </w:r>
      <w:r w:rsidR="003C7B7B">
        <w:t>I</w:t>
      </w:r>
      <w:r w:rsidRPr="00381E3F">
        <w:t>nterview</w:t>
      </w:r>
      <w:r w:rsidR="003C7B7B">
        <w:t xml:space="preserve"> 1</w:t>
      </w:r>
    </w:p>
    <w:p w14:paraId="65480299" w14:textId="77777777" w:rsidR="00FA06B5" w:rsidRDefault="00FA06B5" w:rsidP="00FA06B5">
      <w:r w:rsidRPr="00381E3F">
        <w:t xml:space="preserve">Participants were also unaware of the option to email the DSCC. </w:t>
      </w:r>
    </w:p>
    <w:p w14:paraId="1698A4B7" w14:textId="77777777" w:rsidR="00FA06B5" w:rsidRPr="00381E3F" w:rsidRDefault="00FA06B5" w:rsidP="000E62E1">
      <w:pPr>
        <w:pStyle w:val="Heading5"/>
      </w:pPr>
      <w:r w:rsidRPr="00381E3F">
        <w:t xml:space="preserve">Participants </w:t>
      </w:r>
      <w:r w:rsidRPr="000E62E1">
        <w:t>primarily</w:t>
      </w:r>
      <w:r w:rsidRPr="00381E3F">
        <w:t xml:space="preserve"> look to Services Australia/Centrelink for employment-related assistance</w:t>
      </w:r>
    </w:p>
    <w:p w14:paraId="78F3CF60" w14:textId="5B802C37" w:rsidR="00FA06B5" w:rsidRPr="00381E3F" w:rsidRDefault="00FA06B5" w:rsidP="00FA06B5">
      <w:r w:rsidRPr="00381E3F">
        <w:t xml:space="preserve">A quarter of DS respondents in the PEES Survey would approach Centrelink for assistance with employment services </w:t>
      </w:r>
      <w:r w:rsidR="003C7B7B">
        <w:t>(</w:t>
      </w:r>
      <w:r w:rsidR="003C7B7B">
        <w:fldChar w:fldCharType="begin"/>
      </w:r>
      <w:r w:rsidR="003C7B7B">
        <w:instrText xml:space="preserve"> REF _Ref115961343 \h </w:instrText>
      </w:r>
      <w:r w:rsidR="003C7B7B">
        <w:fldChar w:fldCharType="separate"/>
      </w:r>
      <w:r w:rsidR="009C2258" w:rsidRPr="00381E3F">
        <w:t xml:space="preserve">Table </w:t>
      </w:r>
      <w:r w:rsidR="009C2258">
        <w:rPr>
          <w:noProof/>
        </w:rPr>
        <w:t>5</w:t>
      </w:r>
      <w:r w:rsidR="009C2258">
        <w:t>.</w:t>
      </w:r>
      <w:r w:rsidR="009C2258">
        <w:rPr>
          <w:noProof/>
        </w:rPr>
        <w:t>5</w:t>
      </w:r>
      <w:r w:rsidR="003C7B7B">
        <w:fldChar w:fldCharType="end"/>
      </w:r>
      <w:r w:rsidRPr="00381E3F">
        <w:t>). Fewer than one in 10 (9%) would look to the jobactive website for assistance. This lack of awareness was reinforced by participants in the NEST LS.</w:t>
      </w:r>
    </w:p>
    <w:p w14:paraId="3C67A058" w14:textId="75A3FD13" w:rsidR="00FA06B5" w:rsidRPr="00381E3F" w:rsidRDefault="00FA06B5" w:rsidP="00FA06B5">
      <w:pPr>
        <w:pStyle w:val="Quotationstatement"/>
      </w:pPr>
      <w:r w:rsidRPr="00381E3F">
        <w:t>Interviewer:</w:t>
      </w:r>
      <w:r w:rsidR="003059B3">
        <w:tab/>
      </w:r>
      <w:r w:rsidRPr="00381E3F">
        <w:t>In case you would have a question, would you know who to call?</w:t>
      </w:r>
    </w:p>
    <w:p w14:paraId="6E7F1D38" w14:textId="374601E3" w:rsidR="00FA06B5" w:rsidRPr="00381E3F" w:rsidRDefault="00FA06B5" w:rsidP="00FA06B5">
      <w:pPr>
        <w:pStyle w:val="Quotationstatement"/>
      </w:pPr>
      <w:r w:rsidRPr="00381E3F">
        <w:t>Participant:</w:t>
      </w:r>
      <w:r w:rsidRPr="00381E3F">
        <w:tab/>
        <w:t>No</w:t>
      </w:r>
      <w:r w:rsidR="00BC7E61">
        <w:t xml:space="preserve"> ... </w:t>
      </w:r>
      <w:r w:rsidRPr="00381E3F">
        <w:t>No, probably not</w:t>
      </w:r>
      <w:r w:rsidR="00CB50BF">
        <w:t xml:space="preserve"> </w:t>
      </w:r>
      <w:r w:rsidRPr="00381E3F">
        <w:t>… So, if it was just a question, I probably wouldn</w:t>
      </w:r>
      <w:r w:rsidR="00F178A9">
        <w:t>’</w:t>
      </w:r>
      <w:r w:rsidRPr="00381E3F">
        <w:t>t ask it, I would just, I don</w:t>
      </w:r>
      <w:r w:rsidR="00F178A9">
        <w:t>’</w:t>
      </w:r>
      <w:r w:rsidRPr="00381E3F">
        <w:t>t know, yes, ask mum or figure it out myself.</w:t>
      </w:r>
    </w:p>
    <w:p w14:paraId="1D90D19A" w14:textId="78718725" w:rsidR="00FA06B5" w:rsidRPr="00381E3F" w:rsidRDefault="00FA06B5" w:rsidP="00FA06B5">
      <w:pPr>
        <w:pStyle w:val="Attribution"/>
      </w:pPr>
      <w:r w:rsidRPr="00381E3F">
        <w:t xml:space="preserve">NEST LS, Wave 2, Digital First, </w:t>
      </w:r>
      <w:r w:rsidR="006F4CB0" w:rsidRPr="002B4B6D">
        <w:rPr>
          <w:iCs w:val="0"/>
        </w:rPr>
        <w:t>Interview 1</w:t>
      </w:r>
    </w:p>
    <w:p w14:paraId="57C5B5EB" w14:textId="5EE29685" w:rsidR="00FA06B5" w:rsidRPr="00381E3F" w:rsidRDefault="00FA06B5" w:rsidP="00FA06B5">
      <w:r w:rsidRPr="00381E3F">
        <w:t xml:space="preserve">This is confirmation of the conflation between Centrelink and the department, as discussed in </w:t>
      </w:r>
      <w:r w:rsidR="003C7B7B">
        <w:t xml:space="preserve">Section </w:t>
      </w:r>
      <w:r w:rsidR="003C7B7B">
        <w:fldChar w:fldCharType="begin"/>
      </w:r>
      <w:r w:rsidR="003C7B7B">
        <w:instrText xml:space="preserve"> REF _Ref115961422 \r \h </w:instrText>
      </w:r>
      <w:r w:rsidR="003C7B7B">
        <w:fldChar w:fldCharType="separate"/>
      </w:r>
      <w:r w:rsidR="009C2258">
        <w:t>4.1</w:t>
      </w:r>
      <w:r w:rsidR="003C7B7B">
        <w:fldChar w:fldCharType="end"/>
      </w:r>
      <w:r w:rsidRPr="00381E3F">
        <w:t>, and may also be indicative of a preference to turn to people you know and trust for help.</w:t>
      </w:r>
    </w:p>
    <w:p w14:paraId="56E0E252" w14:textId="3B7C3AED" w:rsidR="00FA06B5" w:rsidRPr="00381E3F" w:rsidRDefault="00FA06B5" w:rsidP="00FA06B5">
      <w:pPr>
        <w:pStyle w:val="Caption"/>
      </w:pPr>
      <w:bookmarkStart w:id="586" w:name="_Ref115961343"/>
      <w:bookmarkStart w:id="587" w:name="_Toc110074594"/>
      <w:bookmarkStart w:id="588" w:name="_Toc116314718"/>
      <w:bookmarkStart w:id="589" w:name="_Toc122558557"/>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586"/>
      <w:r w:rsidRPr="00381E3F">
        <w:t xml:space="preserve"> Who participants contact for help with employment services (%)</w:t>
      </w:r>
      <w:bookmarkEnd w:id="587"/>
      <w:bookmarkEnd w:id="588"/>
      <w:bookmarkEnd w:id="589"/>
    </w:p>
    <w:tbl>
      <w:tblPr>
        <w:tblStyle w:val="DESE"/>
        <w:tblW w:w="901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5154"/>
        <w:gridCol w:w="1929"/>
        <w:gridCol w:w="1928"/>
      </w:tblGrid>
      <w:tr w:rsidR="000E62E1" w:rsidRPr="00381E3F" w14:paraId="0548871F"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5154" w:type="dxa"/>
            <w:shd w:val="clear" w:color="auto" w:fill="404040" w:themeFill="text1" w:themeFillTint="BF"/>
            <w:noWrap/>
            <w:tcMar>
              <w:top w:w="28" w:type="dxa"/>
              <w:bottom w:w="28" w:type="dxa"/>
            </w:tcMar>
          </w:tcPr>
          <w:p w14:paraId="0C57377D" w14:textId="77777777" w:rsidR="00FA06B5" w:rsidRPr="001567C0" w:rsidRDefault="00FA06B5" w:rsidP="007522AD">
            <w:pPr>
              <w:keepLines/>
              <w:spacing w:after="100"/>
              <w:rPr>
                <w:rFonts w:eastAsia="Times New Roman" w:cstheme="minorHAnsi"/>
                <w:b/>
                <w:bCs/>
                <w:sz w:val="20"/>
                <w:szCs w:val="20"/>
              </w:rPr>
            </w:pPr>
            <w:r w:rsidRPr="001567C0">
              <w:rPr>
                <w:rFonts w:eastAsia="Times New Roman" w:cstheme="minorHAnsi"/>
                <w:b/>
                <w:bCs/>
                <w:sz w:val="20"/>
                <w:szCs w:val="20"/>
              </w:rPr>
              <w:t xml:space="preserve">Where participants get help </w:t>
            </w:r>
          </w:p>
        </w:tc>
        <w:tc>
          <w:tcPr>
            <w:tcW w:w="1929" w:type="dxa"/>
            <w:shd w:val="clear" w:color="auto" w:fill="404040" w:themeFill="text1" w:themeFillTint="BF"/>
            <w:tcMar>
              <w:top w:w="28" w:type="dxa"/>
              <w:bottom w:w="28" w:type="dxa"/>
            </w:tcMar>
          </w:tcPr>
          <w:p w14:paraId="08F865C5" w14:textId="64D548BF" w:rsidR="00FA06B5" w:rsidRPr="001567C0" w:rsidRDefault="00FA06B5" w:rsidP="007522AD">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1567C0">
              <w:rPr>
                <w:rFonts w:eastAsia="Times New Roman" w:cstheme="minorHAnsi"/>
                <w:b/>
                <w:bCs/>
                <w:sz w:val="20"/>
                <w:szCs w:val="20"/>
              </w:rPr>
              <w:t>All</w:t>
            </w:r>
            <w:r w:rsidR="001002F2">
              <w:rPr>
                <w:rFonts w:eastAsia="Times New Roman" w:cstheme="minorHAnsi"/>
                <w:b/>
                <w:bCs/>
                <w:sz w:val="20"/>
                <w:szCs w:val="20"/>
              </w:rPr>
              <w:t xml:space="preserve"> </w:t>
            </w:r>
            <w:r w:rsidR="001567C0">
              <w:rPr>
                <w:rFonts w:eastAsia="Times New Roman" w:cstheme="minorHAnsi"/>
                <w:b/>
                <w:bCs/>
                <w:sz w:val="20"/>
                <w:szCs w:val="20"/>
              </w:rPr>
              <w:t>%</w:t>
            </w:r>
          </w:p>
        </w:tc>
        <w:tc>
          <w:tcPr>
            <w:tcW w:w="1928" w:type="dxa"/>
            <w:shd w:val="clear" w:color="auto" w:fill="404040" w:themeFill="text1" w:themeFillTint="BF"/>
            <w:tcMar>
              <w:top w:w="28" w:type="dxa"/>
              <w:bottom w:w="28" w:type="dxa"/>
            </w:tcMar>
          </w:tcPr>
          <w:p w14:paraId="3C64E240" w14:textId="1DF9E494" w:rsidR="00FA06B5" w:rsidRPr="001567C0" w:rsidRDefault="00FA06B5" w:rsidP="007522AD">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1567C0">
              <w:rPr>
                <w:rFonts w:eastAsia="Times New Roman" w:cstheme="minorHAnsi"/>
                <w:b/>
                <w:bCs/>
                <w:sz w:val="20"/>
                <w:szCs w:val="20"/>
              </w:rPr>
              <w:t>NEST DS</w:t>
            </w:r>
            <w:r w:rsidR="001567C0">
              <w:rPr>
                <w:rFonts w:eastAsia="Times New Roman" w:cstheme="minorHAnsi"/>
                <w:b/>
                <w:bCs/>
                <w:sz w:val="20"/>
                <w:szCs w:val="20"/>
              </w:rPr>
              <w:t xml:space="preserve"> %</w:t>
            </w:r>
          </w:p>
        </w:tc>
      </w:tr>
      <w:tr w:rsidR="00FA06B5" w:rsidRPr="00381E3F" w14:paraId="579786FE"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4A7469E2"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Centrelink</w:t>
            </w:r>
          </w:p>
        </w:tc>
        <w:tc>
          <w:tcPr>
            <w:tcW w:w="1929" w:type="dxa"/>
            <w:shd w:val="clear" w:color="auto" w:fill="FFFFFF" w:themeFill="background1"/>
            <w:tcMar>
              <w:top w:w="28" w:type="dxa"/>
              <w:bottom w:w="28" w:type="dxa"/>
            </w:tcMar>
          </w:tcPr>
          <w:p w14:paraId="6F0ED0BA"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26.1</w:t>
            </w:r>
          </w:p>
        </w:tc>
        <w:tc>
          <w:tcPr>
            <w:tcW w:w="1928" w:type="dxa"/>
            <w:shd w:val="clear" w:color="auto" w:fill="FFFFFF" w:themeFill="background1"/>
            <w:tcMar>
              <w:top w:w="28" w:type="dxa"/>
              <w:bottom w:w="28" w:type="dxa"/>
            </w:tcMar>
          </w:tcPr>
          <w:p w14:paraId="266A504E"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25.0</w:t>
            </w:r>
          </w:p>
        </w:tc>
      </w:tr>
      <w:tr w:rsidR="00FA06B5" w:rsidRPr="00381E3F" w14:paraId="156CC9D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6B22A320"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Employment services provider</w:t>
            </w:r>
          </w:p>
        </w:tc>
        <w:tc>
          <w:tcPr>
            <w:tcW w:w="1929" w:type="dxa"/>
            <w:shd w:val="clear" w:color="auto" w:fill="FFFFFF" w:themeFill="background1"/>
            <w:tcMar>
              <w:top w:w="28" w:type="dxa"/>
              <w:bottom w:w="28" w:type="dxa"/>
            </w:tcMar>
          </w:tcPr>
          <w:p w14:paraId="2AD8EF33"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10.8</w:t>
            </w:r>
          </w:p>
        </w:tc>
        <w:tc>
          <w:tcPr>
            <w:tcW w:w="1928" w:type="dxa"/>
            <w:shd w:val="clear" w:color="auto" w:fill="FFFFFF" w:themeFill="background1"/>
            <w:tcMar>
              <w:top w:w="28" w:type="dxa"/>
              <w:bottom w:w="28" w:type="dxa"/>
            </w:tcMar>
          </w:tcPr>
          <w:p w14:paraId="5F5D32A5"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10.6</w:t>
            </w:r>
          </w:p>
        </w:tc>
      </w:tr>
      <w:tr w:rsidR="00FA06B5" w:rsidRPr="00381E3F" w14:paraId="669E2963"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09883E83"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jobactive website</w:t>
            </w:r>
          </w:p>
        </w:tc>
        <w:tc>
          <w:tcPr>
            <w:tcW w:w="1929" w:type="dxa"/>
            <w:shd w:val="clear" w:color="auto" w:fill="FFFFFF" w:themeFill="background1"/>
            <w:tcMar>
              <w:top w:w="28" w:type="dxa"/>
              <w:bottom w:w="28" w:type="dxa"/>
            </w:tcMar>
          </w:tcPr>
          <w:p w14:paraId="4AD2CF4D"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10.4</w:t>
            </w:r>
          </w:p>
        </w:tc>
        <w:tc>
          <w:tcPr>
            <w:tcW w:w="1928" w:type="dxa"/>
            <w:shd w:val="clear" w:color="auto" w:fill="FFFFFF" w:themeFill="background1"/>
            <w:tcMar>
              <w:top w:w="28" w:type="dxa"/>
              <w:bottom w:w="28" w:type="dxa"/>
            </w:tcMar>
          </w:tcPr>
          <w:p w14:paraId="1467A128"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9.0</w:t>
            </w:r>
          </w:p>
        </w:tc>
      </w:tr>
      <w:tr w:rsidR="00FA06B5" w:rsidRPr="00381E3F" w14:paraId="2C8364B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hideMark/>
          </w:tcPr>
          <w:p w14:paraId="5CA69B19"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Other government department</w:t>
            </w:r>
          </w:p>
        </w:tc>
        <w:tc>
          <w:tcPr>
            <w:tcW w:w="1929" w:type="dxa"/>
            <w:shd w:val="clear" w:color="auto" w:fill="FFFFFF" w:themeFill="background1"/>
            <w:tcMar>
              <w:top w:w="28" w:type="dxa"/>
              <w:bottom w:w="28" w:type="dxa"/>
            </w:tcMar>
          </w:tcPr>
          <w:p w14:paraId="7E98E9A4"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w:t>
            </w:r>
          </w:p>
        </w:tc>
        <w:tc>
          <w:tcPr>
            <w:tcW w:w="1928" w:type="dxa"/>
            <w:shd w:val="clear" w:color="auto" w:fill="FFFFFF" w:themeFill="background1"/>
            <w:tcMar>
              <w:top w:w="28" w:type="dxa"/>
              <w:bottom w:w="28" w:type="dxa"/>
            </w:tcMar>
          </w:tcPr>
          <w:p w14:paraId="4B48376E"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2.8</w:t>
            </w:r>
          </w:p>
        </w:tc>
      </w:tr>
      <w:tr w:rsidR="00FA06B5" w:rsidRPr="00381E3F" w14:paraId="684B893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hideMark/>
          </w:tcPr>
          <w:p w14:paraId="47BC37BE"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Online resources/search online</w:t>
            </w:r>
          </w:p>
        </w:tc>
        <w:tc>
          <w:tcPr>
            <w:tcW w:w="1929" w:type="dxa"/>
            <w:shd w:val="clear" w:color="auto" w:fill="FFFFFF" w:themeFill="background1"/>
            <w:tcMar>
              <w:top w:w="28" w:type="dxa"/>
              <w:bottom w:w="28" w:type="dxa"/>
            </w:tcMar>
          </w:tcPr>
          <w:p w14:paraId="1AB35DC0"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4.2</w:t>
            </w:r>
          </w:p>
        </w:tc>
        <w:tc>
          <w:tcPr>
            <w:tcW w:w="1928" w:type="dxa"/>
            <w:shd w:val="clear" w:color="auto" w:fill="FFFFFF" w:themeFill="background1"/>
            <w:tcMar>
              <w:top w:w="28" w:type="dxa"/>
              <w:bottom w:w="28" w:type="dxa"/>
            </w:tcMar>
          </w:tcPr>
          <w:p w14:paraId="6E204D8A"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3.8</w:t>
            </w:r>
          </w:p>
        </w:tc>
      </w:tr>
      <w:tr w:rsidR="00FA06B5" w:rsidRPr="00381E3F" w14:paraId="76E5A3D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34DBD3FB"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Family or friend</w:t>
            </w:r>
          </w:p>
        </w:tc>
        <w:tc>
          <w:tcPr>
            <w:tcW w:w="1929" w:type="dxa"/>
            <w:shd w:val="clear" w:color="auto" w:fill="FFFFFF" w:themeFill="background1"/>
            <w:tcMar>
              <w:top w:w="28" w:type="dxa"/>
              <w:bottom w:w="28" w:type="dxa"/>
            </w:tcMar>
          </w:tcPr>
          <w:p w14:paraId="70600538"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2.9</w:t>
            </w:r>
          </w:p>
        </w:tc>
        <w:tc>
          <w:tcPr>
            <w:tcW w:w="1928" w:type="dxa"/>
            <w:shd w:val="clear" w:color="auto" w:fill="FFFFFF" w:themeFill="background1"/>
            <w:tcMar>
              <w:top w:w="28" w:type="dxa"/>
              <w:bottom w:w="28" w:type="dxa"/>
            </w:tcMar>
          </w:tcPr>
          <w:p w14:paraId="2EB528A9"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w:t>
            </w:r>
          </w:p>
        </w:tc>
      </w:tr>
      <w:tr w:rsidR="00FA06B5" w:rsidRPr="00381E3F" w14:paraId="5E120ED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62CBAE78"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Other helpline</w:t>
            </w:r>
          </w:p>
        </w:tc>
        <w:tc>
          <w:tcPr>
            <w:tcW w:w="1929" w:type="dxa"/>
            <w:shd w:val="clear" w:color="auto" w:fill="FFFFFF" w:themeFill="background1"/>
            <w:tcMar>
              <w:top w:w="28" w:type="dxa"/>
              <w:bottom w:w="28" w:type="dxa"/>
            </w:tcMar>
          </w:tcPr>
          <w:p w14:paraId="3AF12E80"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w:t>
            </w:r>
          </w:p>
        </w:tc>
        <w:tc>
          <w:tcPr>
            <w:tcW w:w="1928" w:type="dxa"/>
            <w:shd w:val="clear" w:color="auto" w:fill="FFFFFF" w:themeFill="background1"/>
            <w:tcMar>
              <w:top w:w="28" w:type="dxa"/>
              <w:bottom w:w="28" w:type="dxa"/>
            </w:tcMar>
          </w:tcPr>
          <w:p w14:paraId="5191B679"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1.3</w:t>
            </w:r>
          </w:p>
        </w:tc>
      </w:tr>
      <w:tr w:rsidR="00FA06B5" w:rsidRPr="00381E3F" w14:paraId="2D447E3E"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75D0CBA9" w14:textId="0927D3A6"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I wouldn</w:t>
            </w:r>
            <w:r w:rsidR="00F178A9">
              <w:rPr>
                <w:rFonts w:eastAsia="Times New Roman" w:cstheme="minorHAnsi"/>
                <w:color w:val="000000"/>
                <w:sz w:val="20"/>
                <w:szCs w:val="20"/>
              </w:rPr>
              <w:t>’</w:t>
            </w:r>
            <w:r w:rsidRPr="001567C0">
              <w:rPr>
                <w:rFonts w:eastAsia="Times New Roman" w:cstheme="minorHAnsi"/>
                <w:color w:val="000000"/>
                <w:sz w:val="20"/>
                <w:szCs w:val="20"/>
              </w:rPr>
              <w:t>t contact anyone</w:t>
            </w:r>
          </w:p>
        </w:tc>
        <w:tc>
          <w:tcPr>
            <w:tcW w:w="1929" w:type="dxa"/>
            <w:shd w:val="clear" w:color="auto" w:fill="FFFFFF" w:themeFill="background1"/>
            <w:tcMar>
              <w:top w:w="28" w:type="dxa"/>
              <w:bottom w:w="28" w:type="dxa"/>
            </w:tcMar>
          </w:tcPr>
          <w:p w14:paraId="66220602"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w:t>
            </w:r>
          </w:p>
        </w:tc>
        <w:tc>
          <w:tcPr>
            <w:tcW w:w="1928" w:type="dxa"/>
            <w:shd w:val="clear" w:color="auto" w:fill="FFFFFF" w:themeFill="background1"/>
            <w:tcMar>
              <w:top w:w="28" w:type="dxa"/>
              <w:bottom w:w="28" w:type="dxa"/>
            </w:tcMar>
          </w:tcPr>
          <w:p w14:paraId="424D5F0E"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2.8</w:t>
            </w:r>
          </w:p>
        </w:tc>
      </w:tr>
      <w:tr w:rsidR="00FA06B5" w:rsidRPr="00381E3F" w14:paraId="6C885224"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154" w:type="dxa"/>
            <w:shd w:val="clear" w:color="auto" w:fill="FFFFFF" w:themeFill="background1"/>
            <w:noWrap/>
            <w:tcMar>
              <w:top w:w="28" w:type="dxa"/>
              <w:bottom w:w="28" w:type="dxa"/>
            </w:tcMar>
          </w:tcPr>
          <w:p w14:paraId="37ABE86A" w14:textId="77777777" w:rsidR="00FA06B5" w:rsidRPr="001567C0" w:rsidRDefault="00FA06B5" w:rsidP="007522AD">
            <w:pPr>
              <w:keepLines/>
              <w:spacing w:after="100"/>
              <w:rPr>
                <w:rFonts w:eastAsia="Times New Roman" w:cstheme="minorHAnsi"/>
                <w:color w:val="000000"/>
                <w:sz w:val="20"/>
                <w:szCs w:val="20"/>
              </w:rPr>
            </w:pPr>
            <w:r w:rsidRPr="001567C0">
              <w:rPr>
                <w:rFonts w:eastAsia="Times New Roman" w:cstheme="minorHAnsi"/>
                <w:color w:val="000000"/>
                <w:sz w:val="20"/>
                <w:szCs w:val="20"/>
              </w:rPr>
              <w:t>Recruitment agency</w:t>
            </w:r>
          </w:p>
        </w:tc>
        <w:tc>
          <w:tcPr>
            <w:tcW w:w="1929" w:type="dxa"/>
            <w:shd w:val="clear" w:color="auto" w:fill="FFFFFF" w:themeFill="background1"/>
            <w:tcMar>
              <w:top w:w="28" w:type="dxa"/>
              <w:bottom w:w="28" w:type="dxa"/>
            </w:tcMar>
          </w:tcPr>
          <w:p w14:paraId="590006D1"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 xml:space="preserve">0.3 </w:t>
            </w:r>
          </w:p>
        </w:tc>
        <w:tc>
          <w:tcPr>
            <w:tcW w:w="1928" w:type="dxa"/>
            <w:shd w:val="clear" w:color="auto" w:fill="FFFFFF" w:themeFill="background1"/>
            <w:tcMar>
              <w:top w:w="28" w:type="dxa"/>
              <w:bottom w:w="28" w:type="dxa"/>
            </w:tcMar>
          </w:tcPr>
          <w:p w14:paraId="711277BC" w14:textId="77777777" w:rsidR="00FA06B5" w:rsidRPr="00381E3F" w:rsidRDefault="00FA06B5" w:rsidP="007522AD">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 xml:space="preserve">0.5 </w:t>
            </w:r>
          </w:p>
        </w:tc>
      </w:tr>
    </w:tbl>
    <w:p w14:paraId="44C4302E" w14:textId="19A395BE" w:rsidR="00FA06B5" w:rsidRPr="008C1B1D" w:rsidRDefault="00FA06B5">
      <w:pPr>
        <w:pStyle w:val="Sourceandnotetext"/>
      </w:pPr>
      <w:r w:rsidRPr="00381E3F">
        <w:t>Source:</w:t>
      </w:r>
      <w:r w:rsidR="00427846">
        <w:tab/>
      </w:r>
      <w:r w:rsidRPr="008C1B1D">
        <w:t>PEES Survey, 2021</w:t>
      </w:r>
      <w:r w:rsidR="00A41879">
        <w:t>.</w:t>
      </w:r>
    </w:p>
    <w:p w14:paraId="04CDAAF8" w14:textId="365A8B2E" w:rsidR="00FA06B5" w:rsidRPr="008C1B1D" w:rsidRDefault="00FA06B5">
      <w:pPr>
        <w:pStyle w:val="Sourceandnotetext"/>
      </w:pPr>
      <w:r w:rsidRPr="00381E3F">
        <w:t>Notes:</w:t>
      </w:r>
      <w:r w:rsidR="00427846">
        <w:tab/>
      </w:r>
      <w:r w:rsidRPr="008C1B1D">
        <w:t>Q Who would you contact if you needed help with your employment services?</w:t>
      </w:r>
    </w:p>
    <w:p w14:paraId="61249454" w14:textId="4BB1A8C6" w:rsidR="00FA06B5" w:rsidRPr="008C1B1D" w:rsidRDefault="00427846">
      <w:pPr>
        <w:pStyle w:val="Sourceandnotetext"/>
      </w:pPr>
      <w:r>
        <w:tab/>
      </w:r>
      <w:r w:rsidR="00FA06B5" w:rsidRPr="008C1B1D">
        <w:t>This question was not asked of participants in provider services.</w:t>
      </w:r>
    </w:p>
    <w:p w14:paraId="535B491C" w14:textId="33B44C14" w:rsidR="00FA06B5" w:rsidRPr="00381E3F" w:rsidRDefault="00427846" w:rsidP="00FA06B5">
      <w:pPr>
        <w:pStyle w:val="Sourceandnotetextmultiplenotes"/>
        <w:numPr>
          <w:ilvl w:val="0"/>
          <w:numId w:val="0"/>
        </w:numPr>
        <w:ind w:left="360" w:hanging="360"/>
      </w:pPr>
      <w:r>
        <w:tab/>
      </w:r>
      <w:r>
        <w:tab/>
      </w:r>
      <w:r>
        <w:tab/>
      </w:r>
      <w:r w:rsidR="00FA06B5" w:rsidRPr="00381E3F">
        <w:t>Base: Those who did not report using the helplines (n=629)</w:t>
      </w:r>
      <w:r w:rsidR="00A41879">
        <w:t>.</w:t>
      </w:r>
    </w:p>
    <w:p w14:paraId="701094E8" w14:textId="77777777" w:rsidR="00FA06B5" w:rsidRPr="000E62E1" w:rsidRDefault="00FA06B5" w:rsidP="000E62E1">
      <w:pPr>
        <w:pStyle w:val="Heading4"/>
      </w:pPr>
      <w:r w:rsidRPr="00381E3F">
        <w:t>Reasons for low awareness and use</w:t>
      </w:r>
    </w:p>
    <w:p w14:paraId="472D6B09" w14:textId="23913C07" w:rsidR="00FA06B5" w:rsidRPr="00381E3F" w:rsidRDefault="00FA06B5" w:rsidP="00FA06B5">
      <w:pPr>
        <w:spacing w:after="0"/>
      </w:pPr>
      <w:r w:rsidRPr="00381E3F">
        <w:t xml:space="preserve">Across the various waves of the NEST LS, participants provided a range of reasons why they might not be aware of, or choose not to use, the DSCC: </w:t>
      </w:r>
    </w:p>
    <w:p w14:paraId="347021B2" w14:textId="4A9A3D8D" w:rsidR="00FA06B5" w:rsidRPr="00381E3F" w:rsidRDefault="00FA06B5" w:rsidP="00FA06B5">
      <w:pPr>
        <w:pStyle w:val="Bullet1"/>
      </w:pPr>
      <w:r w:rsidRPr="00381E3F">
        <w:t>lack of recall about the helpline, resulting in the</w:t>
      </w:r>
      <w:r w:rsidR="00431497">
        <w:t>ir</w:t>
      </w:r>
      <w:r w:rsidRPr="00381E3F">
        <w:t xml:space="preserve"> calling Centrelink instead</w:t>
      </w:r>
    </w:p>
    <w:p w14:paraId="4CC972F2" w14:textId="3DA6FB08" w:rsidR="00FA06B5" w:rsidRPr="00381E3F" w:rsidRDefault="00FA06B5" w:rsidP="00FA06B5">
      <w:pPr>
        <w:pStyle w:val="Bullet1"/>
      </w:pPr>
      <w:r w:rsidRPr="00381E3F">
        <w:t>lack of awareness of what support the DSCC offers</w:t>
      </w:r>
    </w:p>
    <w:p w14:paraId="674B7A1D" w14:textId="1A381BE6" w:rsidR="00FA06B5" w:rsidRPr="00381E3F" w:rsidRDefault="00FA06B5" w:rsidP="00FA06B5">
      <w:pPr>
        <w:pStyle w:val="Bullet1"/>
      </w:pPr>
      <w:r w:rsidRPr="00381E3F">
        <w:t>anticipated waiting time</w:t>
      </w:r>
      <w:r w:rsidR="00CB50BF">
        <w:t xml:space="preserve"> – </w:t>
      </w:r>
      <w:r w:rsidRPr="00381E3F">
        <w:t xml:space="preserve">some participants indicated that although a helpline would be useful, they assumed that wait times would be lengthy and similar to </w:t>
      </w:r>
      <w:r>
        <w:t>Services Australia</w:t>
      </w:r>
      <w:r w:rsidRPr="00381E3F">
        <w:t xml:space="preserve"> wait times</w:t>
      </w:r>
    </w:p>
    <w:p w14:paraId="5598A052" w14:textId="27213B49" w:rsidR="00FA06B5" w:rsidRPr="00381E3F" w:rsidRDefault="00FA06B5" w:rsidP="00FA06B5">
      <w:pPr>
        <w:pStyle w:val="Bullet1"/>
      </w:pPr>
      <w:r w:rsidRPr="00381E3F">
        <w:t xml:space="preserve">expectation of an impersonal standard of customer service </w:t>
      </w:r>
    </w:p>
    <w:p w14:paraId="5B4B584F" w14:textId="7592F994" w:rsidR="00FA06B5" w:rsidRPr="00381E3F" w:rsidRDefault="00FA06B5" w:rsidP="00FA06B5">
      <w:pPr>
        <w:pStyle w:val="Bullet1"/>
      </w:pPr>
      <w:r w:rsidRPr="00381E3F">
        <w:t>poor prior experience – a few participants who reported having a poor experience reported that they were hesitant to call again, and would only call if they had any issues around reporting their MORs</w:t>
      </w:r>
    </w:p>
    <w:p w14:paraId="7487A577" w14:textId="77777777" w:rsidR="00FA06B5" w:rsidRPr="00381E3F" w:rsidRDefault="00FA06B5" w:rsidP="00FA06B5">
      <w:pPr>
        <w:pStyle w:val="Bullet1"/>
      </w:pPr>
      <w:r w:rsidRPr="00381E3F">
        <w:t>finding it difficult to ask for help more generally</w:t>
      </w:r>
    </w:p>
    <w:p w14:paraId="12E3AD1C" w14:textId="77777777" w:rsidR="00FA06B5" w:rsidRPr="00381E3F" w:rsidRDefault="00FA06B5" w:rsidP="00FA06B5">
      <w:pPr>
        <w:pStyle w:val="Bullet1"/>
      </w:pPr>
      <w:r w:rsidRPr="00381E3F">
        <w:t>lack of after-hours availability</w:t>
      </w:r>
    </w:p>
    <w:p w14:paraId="4374CDC9" w14:textId="77777777" w:rsidR="00FA06B5" w:rsidRPr="00381E3F" w:rsidRDefault="00FA06B5" w:rsidP="00FA06B5">
      <w:pPr>
        <w:pStyle w:val="Bullet1"/>
      </w:pPr>
      <w:r w:rsidRPr="00381E3F">
        <w:t>preference for face-to-face assistance.</w:t>
      </w:r>
    </w:p>
    <w:p w14:paraId="73075DDA" w14:textId="4646AD28" w:rsidR="00FA06B5" w:rsidRPr="00381E3F" w:rsidRDefault="00FA06B5" w:rsidP="001567C0">
      <w:pPr>
        <w:pStyle w:val="Quotationstatement"/>
      </w:pPr>
      <w:r w:rsidRPr="00381E3F">
        <w:t>Well, I didn</w:t>
      </w:r>
      <w:r w:rsidR="00F178A9">
        <w:t>’</w:t>
      </w:r>
      <w:r w:rsidRPr="00381E3F">
        <w:t>t pay much attention for the number to ring because, as with Centrelink, you</w:t>
      </w:r>
      <w:r w:rsidR="00F178A9">
        <w:t>’</w:t>
      </w:r>
      <w:r w:rsidRPr="00381E3F">
        <w:t>re normally on the phone for an hour and a half</w:t>
      </w:r>
      <w:r w:rsidR="00BC7E61">
        <w:t xml:space="preserve"> ... </w:t>
      </w:r>
    </w:p>
    <w:p w14:paraId="7CA8591F" w14:textId="47B910AF" w:rsidR="00FA06B5" w:rsidRPr="00381E3F" w:rsidRDefault="00FA06B5" w:rsidP="001567C0">
      <w:pPr>
        <w:pStyle w:val="Attribution"/>
      </w:pPr>
      <w:r w:rsidRPr="00381E3F">
        <w:t xml:space="preserve">NEST LS, Wave 5, Digital First, </w:t>
      </w:r>
      <w:r w:rsidR="003C7B7B">
        <w:t>I</w:t>
      </w:r>
      <w:r w:rsidRPr="00381E3F">
        <w:t>nterview</w:t>
      </w:r>
      <w:r w:rsidR="003C7B7B">
        <w:t xml:space="preserve"> 2</w:t>
      </w:r>
    </w:p>
    <w:p w14:paraId="616FEDE0" w14:textId="2FB62F17" w:rsidR="00FA06B5" w:rsidRPr="00381E3F" w:rsidRDefault="00FA06B5" w:rsidP="001567C0">
      <w:pPr>
        <w:pStyle w:val="Quotationstatement"/>
        <w:keepLines/>
      </w:pPr>
      <w:r w:rsidRPr="00381E3F">
        <w:t>… I don</w:t>
      </w:r>
      <w:r w:rsidR="00F178A9">
        <w:t>’</w:t>
      </w:r>
      <w:r w:rsidRPr="00381E3F">
        <w:t>t feel like it would be worth my while to ring them because I don</w:t>
      </w:r>
      <w:r w:rsidR="00F178A9">
        <w:t>’</w:t>
      </w:r>
      <w:r w:rsidRPr="00381E3F">
        <w:t>t think they offer much more and that</w:t>
      </w:r>
      <w:r w:rsidR="00F178A9">
        <w:t>’</w:t>
      </w:r>
      <w:r w:rsidRPr="00381E3F">
        <w:t>s why I haven</w:t>
      </w:r>
      <w:r w:rsidR="00F178A9">
        <w:t>’</w:t>
      </w:r>
      <w:r w:rsidRPr="00381E3F">
        <w:t>t rung them. Most things these days, if you can read it on the website then you</w:t>
      </w:r>
      <w:r w:rsidR="00F178A9">
        <w:t>’</w:t>
      </w:r>
      <w:r w:rsidRPr="00381E3F">
        <w:t>re pretty well informed, because when you ring people up, they</w:t>
      </w:r>
      <w:r w:rsidR="00F178A9">
        <w:t>’</w:t>
      </w:r>
      <w:r w:rsidRPr="00381E3F">
        <w:t>re just reading off the website and back to you. I can read and so I just read everything.</w:t>
      </w:r>
    </w:p>
    <w:p w14:paraId="1E058EB5" w14:textId="28F9A9F6" w:rsidR="00FA06B5" w:rsidRDefault="00FA06B5" w:rsidP="001567C0">
      <w:pPr>
        <w:pStyle w:val="Attribution"/>
      </w:pPr>
      <w:r w:rsidRPr="00381E3F">
        <w:t xml:space="preserve">NEST LS, Wave 5, Digital Plus, </w:t>
      </w:r>
      <w:r w:rsidR="003C7B7B">
        <w:t>I</w:t>
      </w:r>
      <w:r w:rsidRPr="00381E3F">
        <w:t>nterview</w:t>
      </w:r>
      <w:r w:rsidR="003C7B7B">
        <w:t xml:space="preserve"> 2</w:t>
      </w:r>
    </w:p>
    <w:p w14:paraId="5640718C" w14:textId="33AD7F32" w:rsidR="00FA06B5" w:rsidRDefault="00FA06B5" w:rsidP="00FA06B5">
      <w:pPr>
        <w:pStyle w:val="Heading5"/>
      </w:pPr>
      <w:r>
        <w:t>Suggestions from participants</w:t>
      </w:r>
      <w:r w:rsidR="006711C8">
        <w:t xml:space="preserve"> for the website</w:t>
      </w:r>
    </w:p>
    <w:p w14:paraId="0150DFC1" w14:textId="3467BA88" w:rsidR="00FA06B5" w:rsidRPr="008055CA" w:rsidRDefault="00FA06B5" w:rsidP="00FA06B5">
      <w:pPr>
        <w:spacing w:after="0"/>
      </w:pPr>
      <w:r w:rsidRPr="008055CA">
        <w:t xml:space="preserve">Overall, several participants in the NEST LS and PEES </w:t>
      </w:r>
      <w:r w:rsidR="00A12AC9">
        <w:t>Q</w:t>
      </w:r>
      <w:r w:rsidRPr="008055CA">
        <w:t xml:space="preserve">ualitative </w:t>
      </w:r>
      <w:r w:rsidR="00A12AC9">
        <w:t>research</w:t>
      </w:r>
      <w:r w:rsidRPr="008055CA">
        <w:t xml:space="preserve"> thought that the department</w:t>
      </w:r>
      <w:r w:rsidR="00D705F9">
        <w:t>’s</w:t>
      </w:r>
      <w:r w:rsidRPr="008055CA">
        <w:t xml:space="preserve"> website needed to better distinguish the frontline services and supports the </w:t>
      </w:r>
      <w:r w:rsidRPr="008055CA">
        <w:lastRenderedPageBreak/>
        <w:t>department delivered from those provided by Services Australia so participants had a better understanding of:</w:t>
      </w:r>
    </w:p>
    <w:p w14:paraId="16A4A511" w14:textId="77777777" w:rsidR="00FA06B5" w:rsidRPr="003E170A" w:rsidRDefault="00FA06B5" w:rsidP="00FA06B5">
      <w:pPr>
        <w:pStyle w:val="Bullet1"/>
      </w:pPr>
      <w:r w:rsidRPr="00B44C8E">
        <w:t>which department they were</w:t>
      </w:r>
      <w:r w:rsidRPr="003E170A">
        <w:t xml:space="preserve"> dealing with and the relationship between employment services and income support </w:t>
      </w:r>
    </w:p>
    <w:p w14:paraId="455D2843" w14:textId="227D975B" w:rsidR="00FA06B5" w:rsidRPr="003E170A" w:rsidRDefault="00FA06B5" w:rsidP="00FA06B5">
      <w:pPr>
        <w:pStyle w:val="Bullet1"/>
      </w:pPr>
      <w:r w:rsidRPr="003E170A">
        <w:t xml:space="preserve">who to contact </w:t>
      </w:r>
      <w:r w:rsidR="001567C0">
        <w:t>for</w:t>
      </w:r>
      <w:r w:rsidRPr="003E170A">
        <w:t xml:space="preserve"> questions about their employment pathways, activation options and/or the service offering, or </w:t>
      </w:r>
      <w:r w:rsidR="001567C0">
        <w:t>for</w:t>
      </w:r>
      <w:r w:rsidRPr="003E170A">
        <w:t xml:space="preserve"> feedback/complaints about either the website or the DSCC/NCS</w:t>
      </w:r>
      <w:r w:rsidR="00D66AE6">
        <w:t>L</w:t>
      </w:r>
      <w:r w:rsidRPr="003E170A">
        <w:t>.</w:t>
      </w:r>
    </w:p>
    <w:p w14:paraId="21DE6254" w14:textId="77777777" w:rsidR="00FA06B5" w:rsidRPr="00381E3F" w:rsidRDefault="00FA06B5" w:rsidP="000E62E1">
      <w:pPr>
        <w:pStyle w:val="Heading4"/>
      </w:pPr>
      <w:r w:rsidRPr="00381E3F">
        <w:t xml:space="preserve">Reasons for calling the </w:t>
      </w:r>
      <w:r w:rsidRPr="006C5580">
        <w:t>DSCC/NSCL</w:t>
      </w:r>
    </w:p>
    <w:p w14:paraId="6B6EF359" w14:textId="77777777" w:rsidR="00FA06B5" w:rsidRDefault="00FA06B5" w:rsidP="00FA06B5">
      <w:pPr>
        <w:spacing w:after="0"/>
      </w:pPr>
      <w:r w:rsidRPr="00381E3F">
        <w:t xml:space="preserve">The NEST LS reveals that participants called the helpline for a range of reasons including: </w:t>
      </w:r>
    </w:p>
    <w:p w14:paraId="1A7A9E70" w14:textId="77777777" w:rsidR="00FA06B5" w:rsidRDefault="00FA06B5" w:rsidP="00FA06B5">
      <w:pPr>
        <w:pStyle w:val="Bullet1"/>
      </w:pPr>
      <w:r w:rsidRPr="00381E3F">
        <w:t>issues with compliance</w:t>
      </w:r>
    </w:p>
    <w:p w14:paraId="6D1CE0F6" w14:textId="77777777" w:rsidR="00FA06B5" w:rsidRDefault="00FA06B5" w:rsidP="00FA06B5">
      <w:pPr>
        <w:pStyle w:val="Bullet1"/>
      </w:pPr>
      <w:r w:rsidRPr="00381E3F">
        <w:t>financial support</w:t>
      </w:r>
    </w:p>
    <w:p w14:paraId="07EF3901" w14:textId="472449D0" w:rsidR="00FA06B5" w:rsidRDefault="00FA06B5" w:rsidP="00FA06B5">
      <w:pPr>
        <w:pStyle w:val="Bullet1"/>
      </w:pPr>
      <w:r w:rsidRPr="00381E3F">
        <w:t xml:space="preserve">assistance with requesting a Working with Children Check </w:t>
      </w:r>
    </w:p>
    <w:p w14:paraId="7F6A83BF" w14:textId="2976EC9C" w:rsidR="00FA06B5" w:rsidRDefault="00FA06B5" w:rsidP="00FA06B5">
      <w:pPr>
        <w:pStyle w:val="Bullet1"/>
      </w:pPr>
      <w:r w:rsidRPr="00381E3F">
        <w:t xml:space="preserve">questions about </w:t>
      </w:r>
      <w:r w:rsidR="00BB0BF1">
        <w:t>the pause of MORs</w:t>
      </w:r>
      <w:r w:rsidRPr="00381E3F">
        <w:t xml:space="preserve">. </w:t>
      </w:r>
    </w:p>
    <w:p w14:paraId="344D32EB" w14:textId="63C91A99" w:rsidR="00FA06B5" w:rsidRPr="00381E3F" w:rsidRDefault="00FA06B5" w:rsidP="00FA06B5">
      <w:r w:rsidRPr="00381E3F">
        <w:t xml:space="preserve">Later in the NEST LS, participants reported seeking help with their Job Plan or the 4 month </w:t>
      </w:r>
      <w:r w:rsidR="00D66AE6">
        <w:t>activation</w:t>
      </w:r>
      <w:r w:rsidRPr="00381E3F">
        <w:t xml:space="preserve"> requirement.</w:t>
      </w:r>
    </w:p>
    <w:p w14:paraId="10A73704" w14:textId="060B8B69" w:rsidR="00FA06B5" w:rsidRPr="00381E3F" w:rsidRDefault="00FA06B5" w:rsidP="00FA06B5">
      <w:r w:rsidRPr="00381E3F">
        <w:t xml:space="preserve">The PEES Survey asked participants who had heard of the DSCC/NCSL if they had used it and, if so, why. Just under a quarter of NEST DS participants in the survey had called one of the departmental 1800 numbers. </w:t>
      </w:r>
      <w:r w:rsidR="00AB3B2A">
        <w:fldChar w:fldCharType="begin"/>
      </w:r>
      <w:r w:rsidR="00AB3B2A">
        <w:instrText xml:space="preserve"> REF _Ref115961840 \h </w:instrText>
      </w:r>
      <w:r w:rsidR="00AB3B2A">
        <w:fldChar w:fldCharType="separate"/>
      </w:r>
      <w:r w:rsidR="009C2258" w:rsidRPr="00381E3F">
        <w:t xml:space="preserve">Table </w:t>
      </w:r>
      <w:r w:rsidR="009C2258">
        <w:rPr>
          <w:noProof/>
        </w:rPr>
        <w:t>5</w:t>
      </w:r>
      <w:r w:rsidR="009C2258">
        <w:t>.</w:t>
      </w:r>
      <w:r w:rsidR="009C2258">
        <w:rPr>
          <w:noProof/>
        </w:rPr>
        <w:t>6</w:t>
      </w:r>
      <w:r w:rsidR="00AB3B2A">
        <w:fldChar w:fldCharType="end"/>
      </w:r>
      <w:r w:rsidRPr="00381E3F">
        <w:t xml:space="preserve"> shows that by far the most common reason for contacting the helplines was to discuss the</w:t>
      </w:r>
      <w:r w:rsidR="00D66AE6">
        <w:t>ir</w:t>
      </w:r>
      <w:r w:rsidRPr="00381E3F">
        <w:t xml:space="preserve"> Job Plan (38%), followed by discussing the website (19%) and advising of a change of circumstances (13%). One in 10 participants called to discuss training possibilities, and all other reasons accounted for around 10% combined.</w:t>
      </w:r>
    </w:p>
    <w:p w14:paraId="79F65F87" w14:textId="01216FD0" w:rsidR="00FA06B5" w:rsidRPr="00381E3F" w:rsidRDefault="00FA06B5" w:rsidP="008F5473">
      <w:pPr>
        <w:pStyle w:val="Caption"/>
        <w:keepLines/>
      </w:pPr>
      <w:bookmarkStart w:id="590" w:name="_Ref115961840"/>
      <w:bookmarkStart w:id="591" w:name="_Toc110074595"/>
      <w:bookmarkStart w:id="592" w:name="_Toc116314719"/>
      <w:bookmarkStart w:id="593" w:name="_Toc122558558"/>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590"/>
      <w:r w:rsidRPr="00381E3F">
        <w:t xml:space="preserve"> Reasons why digital participants contact the </w:t>
      </w:r>
      <w:bookmarkEnd w:id="591"/>
      <w:r w:rsidR="001567C0" w:rsidRPr="00A157BF">
        <w:t xml:space="preserve">Digital Services Contact Centre </w:t>
      </w:r>
      <w:r w:rsidR="001567C0" w:rsidRPr="00CB1957">
        <w:t>(DSCC) / National Customer Service Line (NCSL)</w:t>
      </w:r>
      <w:r w:rsidR="001567C0" w:rsidRPr="00381E3F">
        <w:t xml:space="preserve"> (%)</w:t>
      </w:r>
      <w:bookmarkEnd w:id="592"/>
      <w:bookmarkEnd w:id="593"/>
    </w:p>
    <w:tbl>
      <w:tblPr>
        <w:tblStyle w:val="DESE"/>
        <w:tblW w:w="901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5240"/>
        <w:gridCol w:w="1848"/>
        <w:gridCol w:w="1923"/>
      </w:tblGrid>
      <w:tr w:rsidR="000E62E1" w:rsidRPr="00381E3F" w14:paraId="24481513"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5240" w:type="dxa"/>
            <w:shd w:val="clear" w:color="auto" w:fill="404040" w:themeFill="text1" w:themeFillTint="BF"/>
            <w:noWrap/>
            <w:tcMar>
              <w:top w:w="28" w:type="dxa"/>
              <w:bottom w:w="28" w:type="dxa"/>
            </w:tcMar>
          </w:tcPr>
          <w:p w14:paraId="7BBBBE64" w14:textId="77777777" w:rsidR="00FA06B5" w:rsidRPr="001567C0" w:rsidRDefault="00FA06B5" w:rsidP="00DE673C">
            <w:pPr>
              <w:keepLines/>
              <w:spacing w:after="100"/>
              <w:rPr>
                <w:rFonts w:eastAsia="Times New Roman"/>
                <w:b/>
                <w:bCs/>
                <w:sz w:val="20"/>
                <w:szCs w:val="20"/>
              </w:rPr>
            </w:pPr>
            <w:r w:rsidRPr="001567C0">
              <w:rPr>
                <w:rFonts w:eastAsia="Times New Roman"/>
                <w:b/>
                <w:bCs/>
                <w:sz w:val="20"/>
                <w:szCs w:val="20"/>
              </w:rPr>
              <w:t xml:space="preserve">Reasons for calling </w:t>
            </w:r>
          </w:p>
        </w:tc>
        <w:tc>
          <w:tcPr>
            <w:tcW w:w="1848" w:type="dxa"/>
            <w:shd w:val="clear" w:color="auto" w:fill="404040" w:themeFill="text1" w:themeFillTint="BF"/>
            <w:tcMar>
              <w:top w:w="28" w:type="dxa"/>
              <w:bottom w:w="28" w:type="dxa"/>
            </w:tcMar>
          </w:tcPr>
          <w:p w14:paraId="6C84085F" w14:textId="7F77CAE8" w:rsidR="00FA06B5" w:rsidRPr="001567C0"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1567C0">
              <w:rPr>
                <w:rFonts w:eastAsia="Times New Roman"/>
                <w:b/>
                <w:bCs/>
                <w:sz w:val="20"/>
                <w:szCs w:val="20"/>
              </w:rPr>
              <w:t>NEST DS</w:t>
            </w:r>
            <w:r w:rsidR="001567C0">
              <w:rPr>
                <w:rFonts w:eastAsia="Times New Roman"/>
                <w:b/>
                <w:bCs/>
                <w:sz w:val="20"/>
                <w:szCs w:val="20"/>
              </w:rPr>
              <w:t xml:space="preserve"> %</w:t>
            </w:r>
          </w:p>
        </w:tc>
        <w:tc>
          <w:tcPr>
            <w:tcW w:w="1923" w:type="dxa"/>
            <w:shd w:val="clear" w:color="auto" w:fill="404040" w:themeFill="text1" w:themeFillTint="BF"/>
            <w:tcMar>
              <w:top w:w="28" w:type="dxa"/>
              <w:bottom w:w="28" w:type="dxa"/>
            </w:tcMar>
          </w:tcPr>
          <w:p w14:paraId="20422311" w14:textId="1CF2CE41" w:rsidR="00FA06B5" w:rsidRPr="001567C0"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1567C0">
              <w:rPr>
                <w:rFonts w:eastAsia="Times New Roman"/>
                <w:b/>
                <w:bCs/>
                <w:sz w:val="20"/>
                <w:szCs w:val="20"/>
              </w:rPr>
              <w:t xml:space="preserve">All DS/OES </w:t>
            </w:r>
            <w:r w:rsidR="001567C0">
              <w:rPr>
                <w:rFonts w:eastAsia="Times New Roman"/>
                <w:b/>
                <w:bCs/>
                <w:sz w:val="20"/>
                <w:szCs w:val="20"/>
              </w:rPr>
              <w:t>%</w:t>
            </w:r>
            <w:r w:rsidRPr="001567C0">
              <w:rPr>
                <w:rFonts w:eastAsia="Times New Roman"/>
                <w:b/>
                <w:bCs/>
                <w:sz w:val="20"/>
                <w:szCs w:val="20"/>
              </w:rPr>
              <w:t xml:space="preserve"> </w:t>
            </w:r>
          </w:p>
        </w:tc>
      </w:tr>
      <w:tr w:rsidR="00FA06B5" w:rsidRPr="00381E3F" w14:paraId="06CA4DB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hideMark/>
          </w:tcPr>
          <w:p w14:paraId="7C5D41D5" w14:textId="790EC2D2"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 xml:space="preserve">Discuss </w:t>
            </w:r>
            <w:r w:rsidR="00FF70EB" w:rsidRPr="001567C0">
              <w:rPr>
                <w:rFonts w:eastAsia="Times New Roman"/>
                <w:color w:val="000000"/>
                <w:sz w:val="20"/>
                <w:szCs w:val="20"/>
              </w:rPr>
              <w:t>J</w:t>
            </w:r>
            <w:r w:rsidRPr="001567C0">
              <w:rPr>
                <w:rFonts w:eastAsia="Times New Roman"/>
                <w:color w:val="000000"/>
                <w:sz w:val="20"/>
                <w:szCs w:val="20"/>
              </w:rPr>
              <w:t xml:space="preserve">ob </w:t>
            </w:r>
            <w:r w:rsidR="00FF70EB" w:rsidRPr="001567C0">
              <w:rPr>
                <w:rFonts w:eastAsia="Times New Roman"/>
                <w:color w:val="000000"/>
                <w:sz w:val="20"/>
                <w:szCs w:val="20"/>
              </w:rPr>
              <w:t>P</w:t>
            </w:r>
            <w:r w:rsidRPr="001567C0">
              <w:rPr>
                <w:rFonts w:eastAsia="Times New Roman"/>
                <w:color w:val="000000"/>
                <w:sz w:val="20"/>
                <w:szCs w:val="20"/>
              </w:rPr>
              <w:t>lan/</w:t>
            </w:r>
            <w:r w:rsidR="007B554D">
              <w:rPr>
                <w:rFonts w:eastAsia="Times New Roman"/>
                <w:color w:val="000000"/>
                <w:sz w:val="20"/>
                <w:szCs w:val="20"/>
              </w:rPr>
              <w:t>m</w:t>
            </w:r>
            <w:r w:rsidRPr="001567C0">
              <w:rPr>
                <w:rFonts w:eastAsia="Times New Roman"/>
                <w:color w:val="000000"/>
                <w:sz w:val="20"/>
                <w:szCs w:val="20"/>
              </w:rPr>
              <w:t xml:space="preserve">utual </w:t>
            </w:r>
            <w:r w:rsidR="007B554D">
              <w:rPr>
                <w:rFonts w:eastAsia="Times New Roman"/>
                <w:color w:val="000000"/>
                <w:sz w:val="20"/>
                <w:szCs w:val="20"/>
              </w:rPr>
              <w:t>o</w:t>
            </w:r>
            <w:r w:rsidRPr="001567C0">
              <w:rPr>
                <w:rFonts w:eastAsia="Times New Roman"/>
                <w:color w:val="000000"/>
                <w:sz w:val="20"/>
                <w:szCs w:val="20"/>
              </w:rPr>
              <w:t xml:space="preserve">bligation </w:t>
            </w:r>
            <w:r w:rsidR="007B554D">
              <w:rPr>
                <w:rFonts w:eastAsia="Times New Roman"/>
                <w:color w:val="000000"/>
                <w:sz w:val="20"/>
                <w:szCs w:val="20"/>
              </w:rPr>
              <w:t>r</w:t>
            </w:r>
            <w:r w:rsidRPr="001567C0">
              <w:rPr>
                <w:rFonts w:eastAsia="Times New Roman"/>
                <w:color w:val="000000"/>
                <w:sz w:val="20"/>
                <w:szCs w:val="20"/>
              </w:rPr>
              <w:t>equirements</w:t>
            </w:r>
          </w:p>
        </w:tc>
        <w:tc>
          <w:tcPr>
            <w:tcW w:w="1848" w:type="dxa"/>
            <w:shd w:val="clear" w:color="auto" w:fill="FFFFFF" w:themeFill="background1"/>
            <w:tcMar>
              <w:top w:w="28" w:type="dxa"/>
              <w:bottom w:w="28" w:type="dxa"/>
            </w:tcMar>
          </w:tcPr>
          <w:p w14:paraId="20B3709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42.6</w:t>
            </w:r>
          </w:p>
        </w:tc>
        <w:tc>
          <w:tcPr>
            <w:tcW w:w="1923" w:type="dxa"/>
            <w:shd w:val="clear" w:color="auto" w:fill="FFFFFF" w:themeFill="background1"/>
            <w:tcMar>
              <w:top w:w="28" w:type="dxa"/>
              <w:bottom w:w="28" w:type="dxa"/>
            </w:tcMar>
          </w:tcPr>
          <w:p w14:paraId="1EF3B743"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37.5</w:t>
            </w:r>
          </w:p>
        </w:tc>
      </w:tr>
      <w:tr w:rsidR="00FA06B5" w:rsidRPr="00381E3F" w14:paraId="5C33804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1A147785"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Discuss training/activities</w:t>
            </w:r>
          </w:p>
        </w:tc>
        <w:tc>
          <w:tcPr>
            <w:tcW w:w="1848" w:type="dxa"/>
            <w:shd w:val="clear" w:color="auto" w:fill="FFFFFF" w:themeFill="background1"/>
            <w:tcMar>
              <w:top w:w="28" w:type="dxa"/>
              <w:bottom w:w="28" w:type="dxa"/>
            </w:tcMar>
          </w:tcPr>
          <w:p w14:paraId="1E39DD78"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18.2</w:t>
            </w:r>
          </w:p>
        </w:tc>
        <w:tc>
          <w:tcPr>
            <w:tcW w:w="1923" w:type="dxa"/>
            <w:shd w:val="clear" w:color="auto" w:fill="FFFFFF" w:themeFill="background1"/>
            <w:tcMar>
              <w:top w:w="28" w:type="dxa"/>
              <w:bottom w:w="28" w:type="dxa"/>
            </w:tcMar>
          </w:tcPr>
          <w:p w14:paraId="2CF20841"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10.1</w:t>
            </w:r>
          </w:p>
        </w:tc>
      </w:tr>
      <w:tr w:rsidR="00FA06B5" w:rsidRPr="00381E3F" w14:paraId="70104975"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3ECCF564"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Discuss/get advice on using the online tools/website</w:t>
            </w:r>
          </w:p>
        </w:tc>
        <w:tc>
          <w:tcPr>
            <w:tcW w:w="1848" w:type="dxa"/>
            <w:shd w:val="clear" w:color="auto" w:fill="FFFFFF" w:themeFill="background1"/>
            <w:tcMar>
              <w:top w:w="28" w:type="dxa"/>
              <w:bottom w:w="28" w:type="dxa"/>
            </w:tcMar>
          </w:tcPr>
          <w:p w14:paraId="57EECFC0"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16.6</w:t>
            </w:r>
          </w:p>
        </w:tc>
        <w:tc>
          <w:tcPr>
            <w:tcW w:w="1923" w:type="dxa"/>
            <w:shd w:val="clear" w:color="auto" w:fill="FFFFFF" w:themeFill="background1"/>
            <w:tcMar>
              <w:top w:w="28" w:type="dxa"/>
              <w:bottom w:w="28" w:type="dxa"/>
            </w:tcMar>
          </w:tcPr>
          <w:p w14:paraId="7FA4CB18"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18.5</w:t>
            </w:r>
          </w:p>
        </w:tc>
      </w:tr>
      <w:tr w:rsidR="00FA06B5" w:rsidRPr="00381E3F" w14:paraId="3A28B69A"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3BDF0384"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Discuss change of circumstances</w:t>
            </w:r>
          </w:p>
        </w:tc>
        <w:tc>
          <w:tcPr>
            <w:tcW w:w="1848" w:type="dxa"/>
            <w:shd w:val="clear" w:color="auto" w:fill="FFFFFF" w:themeFill="background1"/>
            <w:tcMar>
              <w:top w:w="28" w:type="dxa"/>
              <w:bottom w:w="28" w:type="dxa"/>
            </w:tcMar>
          </w:tcPr>
          <w:p w14:paraId="7596BC16"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8.7</w:t>
            </w:r>
          </w:p>
        </w:tc>
        <w:tc>
          <w:tcPr>
            <w:tcW w:w="1923" w:type="dxa"/>
            <w:shd w:val="clear" w:color="auto" w:fill="FFFFFF" w:themeFill="background1"/>
            <w:tcMar>
              <w:top w:w="28" w:type="dxa"/>
              <w:bottom w:w="28" w:type="dxa"/>
            </w:tcMar>
          </w:tcPr>
          <w:p w14:paraId="32BA8FB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12.9</w:t>
            </w:r>
          </w:p>
        </w:tc>
      </w:tr>
      <w:tr w:rsidR="00FA06B5" w:rsidRPr="00381E3F" w14:paraId="17F9B99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46F1F83A"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Make a complaint</w:t>
            </w:r>
          </w:p>
        </w:tc>
        <w:tc>
          <w:tcPr>
            <w:tcW w:w="1848" w:type="dxa"/>
            <w:shd w:val="clear" w:color="auto" w:fill="FFFFFF" w:themeFill="background1"/>
            <w:tcMar>
              <w:top w:w="28" w:type="dxa"/>
              <w:bottom w:w="28" w:type="dxa"/>
            </w:tcMar>
          </w:tcPr>
          <w:p w14:paraId="4BCCB172"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4.8</w:t>
            </w:r>
          </w:p>
        </w:tc>
        <w:tc>
          <w:tcPr>
            <w:tcW w:w="1923" w:type="dxa"/>
            <w:shd w:val="clear" w:color="auto" w:fill="FFFFFF" w:themeFill="background1"/>
            <w:tcMar>
              <w:top w:w="28" w:type="dxa"/>
              <w:bottom w:w="28" w:type="dxa"/>
            </w:tcMar>
          </w:tcPr>
          <w:p w14:paraId="06C03D3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3.2</w:t>
            </w:r>
          </w:p>
        </w:tc>
      </w:tr>
      <w:tr w:rsidR="00FA06B5" w:rsidRPr="00381E3F" w14:paraId="6BF2DEF6"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6252397C"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Other reason</w:t>
            </w:r>
          </w:p>
        </w:tc>
        <w:tc>
          <w:tcPr>
            <w:tcW w:w="1848" w:type="dxa"/>
            <w:shd w:val="clear" w:color="auto" w:fill="FFFFFF" w:themeFill="background1"/>
            <w:tcMar>
              <w:top w:w="28" w:type="dxa"/>
              <w:bottom w:w="28" w:type="dxa"/>
            </w:tcMar>
          </w:tcPr>
          <w:p w14:paraId="07744382"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3.3</w:t>
            </w:r>
          </w:p>
        </w:tc>
        <w:tc>
          <w:tcPr>
            <w:tcW w:w="1923" w:type="dxa"/>
            <w:shd w:val="clear" w:color="auto" w:fill="FFFFFF" w:themeFill="background1"/>
            <w:tcMar>
              <w:top w:w="28" w:type="dxa"/>
              <w:bottom w:w="28" w:type="dxa"/>
            </w:tcMar>
          </w:tcPr>
          <w:p w14:paraId="124E9690"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8.0</w:t>
            </w:r>
          </w:p>
        </w:tc>
      </w:tr>
      <w:tr w:rsidR="00FA06B5" w:rsidRPr="00381E3F" w14:paraId="0D038E61"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5F607C99" w14:textId="77777777" w:rsidR="00FA06B5" w:rsidRPr="001567C0" w:rsidDel="006D5456" w:rsidRDefault="00FA06B5" w:rsidP="00DE673C">
            <w:pPr>
              <w:keepLines/>
              <w:spacing w:after="100"/>
              <w:rPr>
                <w:rFonts w:eastAsia="Times New Roman"/>
                <w:color w:val="000000"/>
                <w:sz w:val="20"/>
                <w:szCs w:val="20"/>
              </w:rPr>
            </w:pPr>
            <w:r w:rsidRPr="001567C0">
              <w:rPr>
                <w:rFonts w:eastAsia="Times New Roman"/>
                <w:color w:val="000000"/>
                <w:sz w:val="20"/>
                <w:szCs w:val="20"/>
              </w:rPr>
              <w:t>Discuss removal of demerit points</w:t>
            </w:r>
          </w:p>
        </w:tc>
        <w:tc>
          <w:tcPr>
            <w:tcW w:w="1848" w:type="dxa"/>
            <w:shd w:val="clear" w:color="auto" w:fill="FFFFFF" w:themeFill="background1"/>
            <w:tcMar>
              <w:top w:w="28" w:type="dxa"/>
              <w:bottom w:w="28" w:type="dxa"/>
            </w:tcMar>
          </w:tcPr>
          <w:p w14:paraId="1398F5E4"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1.4</w:t>
            </w:r>
          </w:p>
        </w:tc>
        <w:tc>
          <w:tcPr>
            <w:tcW w:w="1923" w:type="dxa"/>
            <w:shd w:val="clear" w:color="auto" w:fill="FFFFFF" w:themeFill="background1"/>
            <w:tcMar>
              <w:top w:w="28" w:type="dxa"/>
              <w:bottom w:w="28" w:type="dxa"/>
            </w:tcMar>
          </w:tcPr>
          <w:p w14:paraId="6E1DEC6A"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w:t>
            </w:r>
          </w:p>
        </w:tc>
      </w:tr>
      <w:tr w:rsidR="00FA06B5" w:rsidRPr="00381E3F" w14:paraId="5539050B"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tcPr>
          <w:p w14:paraId="5C79DA0E" w14:textId="77777777" w:rsidR="00FA06B5" w:rsidRPr="001567C0" w:rsidRDefault="00FA06B5" w:rsidP="00DE673C">
            <w:pPr>
              <w:keepLines/>
              <w:spacing w:after="100"/>
              <w:rPr>
                <w:rFonts w:eastAsia="Times New Roman"/>
                <w:color w:val="000000"/>
                <w:sz w:val="20"/>
                <w:szCs w:val="20"/>
              </w:rPr>
            </w:pPr>
            <w:r w:rsidRPr="001567C0">
              <w:rPr>
                <w:rFonts w:eastAsia="Times New Roman"/>
                <w:color w:val="000000"/>
                <w:sz w:val="20"/>
                <w:szCs w:val="20"/>
              </w:rPr>
              <w:t>Opt out of digital/online services</w:t>
            </w:r>
          </w:p>
        </w:tc>
        <w:tc>
          <w:tcPr>
            <w:tcW w:w="1848" w:type="dxa"/>
            <w:shd w:val="clear" w:color="auto" w:fill="FFFFFF" w:themeFill="background1"/>
            <w:tcMar>
              <w:top w:w="28" w:type="dxa"/>
              <w:bottom w:w="28" w:type="dxa"/>
            </w:tcMar>
          </w:tcPr>
          <w:p w14:paraId="49AF3B7A"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0.0</w:t>
            </w:r>
          </w:p>
        </w:tc>
        <w:tc>
          <w:tcPr>
            <w:tcW w:w="1923" w:type="dxa"/>
            <w:shd w:val="clear" w:color="auto" w:fill="FFFFFF" w:themeFill="background1"/>
            <w:tcMar>
              <w:top w:w="28" w:type="dxa"/>
              <w:bottom w:w="28" w:type="dxa"/>
            </w:tcMar>
          </w:tcPr>
          <w:p w14:paraId="6289A2D7"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w:t>
            </w:r>
          </w:p>
        </w:tc>
      </w:tr>
    </w:tbl>
    <w:p w14:paraId="07836944" w14:textId="26D75BA2" w:rsidR="00FA06B5" w:rsidRPr="00381E3F" w:rsidRDefault="00FA06B5" w:rsidP="001D25BA">
      <w:pPr>
        <w:pStyle w:val="Sourceandnotetext"/>
        <w:keepNext w:val="0"/>
      </w:pPr>
      <w:r w:rsidRPr="001D25BA">
        <w:t>Source</w:t>
      </w:r>
      <w:r w:rsidRPr="00381E3F">
        <w:t>:</w:t>
      </w:r>
      <w:r w:rsidR="00D66AE6">
        <w:tab/>
      </w:r>
      <w:r w:rsidRPr="00381E3F">
        <w:t>PEES Survey, 2021</w:t>
      </w:r>
      <w:r w:rsidR="00A41879">
        <w:t>.</w:t>
      </w:r>
    </w:p>
    <w:p w14:paraId="19F1DB42" w14:textId="4654E767" w:rsidR="00FA06B5" w:rsidRPr="00530C41" w:rsidRDefault="00FA06B5" w:rsidP="001D25BA">
      <w:pPr>
        <w:pStyle w:val="Sourceandnotetext"/>
        <w:keepLines w:val="0"/>
      </w:pPr>
      <w:r w:rsidRPr="001D25BA">
        <w:t>Notes</w:t>
      </w:r>
      <w:r w:rsidRPr="00381E3F">
        <w:t>:</w:t>
      </w:r>
      <w:r w:rsidR="00D66AE6">
        <w:tab/>
      </w:r>
      <w:r w:rsidRPr="00381E3F">
        <w:t>Q</w:t>
      </w:r>
      <w:r w:rsidRPr="00530C41">
        <w:t xml:space="preserve"> Thinking about your most recent contact with either of the 1800 number helplines, what was your main reason for contacting them?</w:t>
      </w:r>
    </w:p>
    <w:p w14:paraId="6E7521E1" w14:textId="51C2ED85" w:rsidR="00FA06B5" w:rsidRPr="00381E3F" w:rsidRDefault="00D66AE6" w:rsidP="001D25BA">
      <w:pPr>
        <w:pStyle w:val="Sourceandnotetext"/>
        <w:keepNext w:val="0"/>
        <w:keepLines w:val="0"/>
      </w:pPr>
      <w:r>
        <w:tab/>
      </w:r>
      <w:r w:rsidR="00FA06B5" w:rsidRPr="00381E3F">
        <w:t>This question was not asked of participants in provider services.</w:t>
      </w:r>
    </w:p>
    <w:p w14:paraId="5CCFAD38" w14:textId="77777777" w:rsidR="00741398" w:rsidRDefault="00FA06B5" w:rsidP="00741398">
      <w:pPr>
        <w:pStyle w:val="Sourceandnotetext"/>
        <w:keepNext w:val="0"/>
        <w:keepLines w:val="0"/>
        <w:ind w:firstLine="0"/>
      </w:pPr>
      <w:r w:rsidRPr="00530C41">
        <w:t xml:space="preserve">Base: DS participants who had contacted a departmental 1800 number in the </w:t>
      </w:r>
      <w:r w:rsidRPr="00381E3F">
        <w:t>past 6 </w:t>
      </w:r>
      <w:r w:rsidRPr="00530C41">
        <w:t>months (NEST n=229</w:t>
      </w:r>
      <w:r w:rsidRPr="00381E3F">
        <w:t>, all</w:t>
      </w:r>
      <w:r w:rsidRPr="00530C41">
        <w:t xml:space="preserve"> n=422</w:t>
      </w:r>
      <w:r w:rsidRPr="00381E3F">
        <w:t>)</w:t>
      </w:r>
      <w:r w:rsidR="00A41879">
        <w:t>.</w:t>
      </w:r>
    </w:p>
    <w:p w14:paraId="3AF826B2" w14:textId="37D761CC" w:rsidR="00FA06B5" w:rsidRPr="00381E3F" w:rsidRDefault="00FA06B5" w:rsidP="00741398">
      <w:r w:rsidRPr="00381E3F">
        <w:t>When asked whether the query was resolved, over 86.2% of DS participants and 89% of all participants who responded agreed that their query was resolved.</w:t>
      </w:r>
      <w:r w:rsidRPr="00381E3F">
        <w:rPr>
          <w:rStyle w:val="FootnoteReference"/>
        </w:rPr>
        <w:footnoteReference w:id="49"/>
      </w:r>
    </w:p>
    <w:p w14:paraId="5CF15F5E" w14:textId="77777777" w:rsidR="00FA06B5" w:rsidRPr="00381E3F" w:rsidRDefault="00FA06B5" w:rsidP="00741398">
      <w:pPr>
        <w:pStyle w:val="Heading4"/>
        <w:keepLines w:val="0"/>
      </w:pPr>
      <w:r w:rsidRPr="000E62E1">
        <w:lastRenderedPageBreak/>
        <w:t>Satisfaction</w:t>
      </w:r>
      <w:r w:rsidRPr="00381E3F">
        <w:t xml:space="preserve"> with the </w:t>
      </w:r>
      <w:r w:rsidRPr="006C5580">
        <w:t>DSCC/NSCL</w:t>
      </w:r>
      <w:r w:rsidRPr="00381E3F">
        <w:t xml:space="preserve"> </w:t>
      </w:r>
    </w:p>
    <w:p w14:paraId="32E477C9" w14:textId="2952FF0D" w:rsidR="00FA06B5" w:rsidRPr="00381E3F" w:rsidRDefault="00FA06B5" w:rsidP="00FA06B5">
      <w:r w:rsidRPr="00381E3F">
        <w:t>The PEES Survey asked online participants in both DS and OES about how satisfied they were with the service provided by the DSCC/NSCL. As shown in</w:t>
      </w:r>
      <w:r w:rsidR="00AB3B2A">
        <w:t xml:space="preserve"> </w:t>
      </w:r>
      <w:r w:rsidR="00AB3B2A">
        <w:fldChar w:fldCharType="begin"/>
      </w:r>
      <w:r w:rsidR="00AB3B2A">
        <w:instrText xml:space="preserve"> REF _Ref115961911 \h </w:instrText>
      </w:r>
      <w:r w:rsidR="00AB3B2A">
        <w:fldChar w:fldCharType="separate"/>
      </w:r>
      <w:r w:rsidR="009C2258" w:rsidRPr="00381E3F">
        <w:t xml:space="preserve">Figure </w:t>
      </w:r>
      <w:r w:rsidR="009C2258">
        <w:rPr>
          <w:noProof/>
        </w:rPr>
        <w:t>5</w:t>
      </w:r>
      <w:r w:rsidR="009C2258">
        <w:t>.</w:t>
      </w:r>
      <w:r w:rsidR="009C2258">
        <w:rPr>
          <w:noProof/>
        </w:rPr>
        <w:t>5</w:t>
      </w:r>
      <w:r w:rsidR="00AB3B2A">
        <w:fldChar w:fldCharType="end"/>
      </w:r>
      <w:r w:rsidRPr="00381E3F">
        <w:t>, 72.8% of NEST DS participants who responded were either satisfied or very satisfied with the</w:t>
      </w:r>
      <w:r w:rsidR="00D7515C">
        <w:t>ir</w:t>
      </w:r>
      <w:r w:rsidRPr="00381E3F">
        <w:t xml:space="preserve"> engagement with the DSCC/NCSL. Satisfaction among all participants was even higher, with 77.5% being satisfied or very satisfied. This difference may be related to the reasons why participants are contacting the numbers. NEST DS participants are much more likely than all participants to contact the 1800 numbers for things like their Job Plan/MORs or training and activities. It is likely that these issues are less likely to be easily resolved, and this may to some extent account for the difference in reported satisfaction. </w:t>
      </w:r>
    </w:p>
    <w:p w14:paraId="01D41D4F" w14:textId="12202E51" w:rsidR="00FA06B5" w:rsidRPr="00381E3F" w:rsidRDefault="00FA06B5" w:rsidP="008F5473">
      <w:pPr>
        <w:pStyle w:val="Caption"/>
        <w:keepLines/>
      </w:pPr>
      <w:bookmarkStart w:id="594" w:name="_Ref115961911"/>
      <w:bookmarkStart w:id="595" w:name="_Toc110074726"/>
      <w:bookmarkStart w:id="596" w:name="_Toc122545128"/>
      <w:r w:rsidRPr="00381E3F">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5</w:t>
      </w:r>
      <w:r w:rsidR="009C2258">
        <w:rPr>
          <w:noProof/>
        </w:rPr>
        <w:fldChar w:fldCharType="end"/>
      </w:r>
      <w:bookmarkEnd w:id="594"/>
      <w:r w:rsidRPr="00381E3F">
        <w:t xml:space="preserve"> Participant satisfaction </w:t>
      </w:r>
      <w:r w:rsidRPr="00A157BF">
        <w:t xml:space="preserve">with </w:t>
      </w:r>
      <w:r w:rsidRPr="00A610A5">
        <w:t xml:space="preserve">the </w:t>
      </w:r>
      <w:r w:rsidR="00FC1F89" w:rsidRPr="002D5C94">
        <w:t>Digital Services Contact Centre</w:t>
      </w:r>
      <w:r w:rsidR="00FC1F89" w:rsidRPr="00CB1957">
        <w:t xml:space="preserve"> (DSCC) / National Customer Services Line (NCSL)</w:t>
      </w:r>
      <w:r w:rsidR="00FC1F89" w:rsidRPr="00381E3F">
        <w:t xml:space="preserve"> </w:t>
      </w:r>
      <w:r w:rsidRPr="00381E3F">
        <w:t>(%)</w:t>
      </w:r>
      <w:bookmarkEnd w:id="595"/>
      <w:bookmarkEnd w:id="596"/>
    </w:p>
    <w:p w14:paraId="41751785" w14:textId="77777777" w:rsidR="00FA06B5" w:rsidRPr="00381E3F" w:rsidRDefault="00FA06B5" w:rsidP="00FA06B5">
      <w:pPr>
        <w:spacing w:after="0"/>
      </w:pPr>
      <w:r w:rsidRPr="00381E3F">
        <w:rPr>
          <w:noProof/>
        </w:rPr>
        <w:drawing>
          <wp:inline distT="0" distB="0" distL="0" distR="0" wp14:anchorId="37C277FC" wp14:editId="3DC9FC47">
            <wp:extent cx="5419725" cy="3257550"/>
            <wp:effectExtent l="0" t="0" r="9525" b="0"/>
            <wp:docPr id="58" name="Chart 58" descr="Graph shows that about 35% were very satisfied and about 40% were satisfied. Digital participants were a little less likely to be very satisfied or satisfied than all respondents.">
              <a:extLst xmlns:a="http://schemas.openxmlformats.org/drawingml/2006/main">
                <a:ext uri="{FF2B5EF4-FFF2-40B4-BE49-F238E27FC236}">
                  <a16:creationId xmlns:a16="http://schemas.microsoft.com/office/drawing/2014/main" id="{3B187DB6-F717-43B3-855D-35C981062A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4142F85" w14:textId="5714CB3F" w:rsidR="00FA06B5" w:rsidRPr="00381E3F" w:rsidRDefault="00FA06B5">
      <w:pPr>
        <w:pStyle w:val="Sourceandnotetext"/>
      </w:pPr>
      <w:r w:rsidRPr="00741398">
        <w:t>Source</w:t>
      </w:r>
      <w:r w:rsidRPr="00381E3F">
        <w:t>:</w:t>
      </w:r>
      <w:r w:rsidR="00D66AE6">
        <w:tab/>
      </w:r>
      <w:r w:rsidRPr="00381E3F">
        <w:t>PEES Survey, 2021</w:t>
      </w:r>
      <w:r w:rsidR="00A41879">
        <w:t>.</w:t>
      </w:r>
    </w:p>
    <w:p w14:paraId="41456789" w14:textId="12AD40A2" w:rsidR="00FA06B5" w:rsidRPr="00530C41" w:rsidRDefault="00FA06B5">
      <w:pPr>
        <w:pStyle w:val="Sourceandnotetext"/>
      </w:pPr>
      <w:r w:rsidRPr="00741398">
        <w:t>Notes</w:t>
      </w:r>
      <w:r w:rsidRPr="00381E3F">
        <w:t>:</w:t>
      </w:r>
      <w:r w:rsidR="00D66AE6">
        <w:tab/>
      </w:r>
      <w:r w:rsidRPr="00381E3F">
        <w:t>Q</w:t>
      </w:r>
      <w:r w:rsidRPr="00530C41">
        <w:t xml:space="preserve"> Overall how satisfied were you with the service provided by the 1800 number on this occasion?</w:t>
      </w:r>
    </w:p>
    <w:p w14:paraId="1EA1D946" w14:textId="41238F0E" w:rsidR="00FA06B5" w:rsidRPr="00381E3F" w:rsidRDefault="00D66AE6">
      <w:pPr>
        <w:pStyle w:val="Sourceandnotetext"/>
      </w:pPr>
      <w:r>
        <w:tab/>
      </w:r>
      <w:r w:rsidR="00FA06B5" w:rsidRPr="00381E3F">
        <w:t>This question was not asked of participants in provider services.</w:t>
      </w:r>
    </w:p>
    <w:p w14:paraId="4219187D" w14:textId="53C61830" w:rsidR="00FA06B5" w:rsidRPr="00530C41" w:rsidRDefault="00D66AE6">
      <w:pPr>
        <w:pStyle w:val="Sourceandnotetext"/>
      </w:pPr>
      <w:r>
        <w:tab/>
      </w:r>
      <w:r w:rsidR="00FA06B5" w:rsidRPr="00530C41">
        <w:t xml:space="preserve">Base: DS participants who had contacted a departmental 1800 number in the </w:t>
      </w:r>
      <w:r w:rsidR="00FA06B5" w:rsidRPr="00381E3F">
        <w:t>past 6 </w:t>
      </w:r>
      <w:r w:rsidR="00FA06B5" w:rsidRPr="00530C41">
        <w:t>months (NEST n=229</w:t>
      </w:r>
      <w:r w:rsidR="00FA06B5" w:rsidRPr="00381E3F">
        <w:t>, all</w:t>
      </w:r>
      <w:r w:rsidR="00FA06B5" w:rsidRPr="00530C41">
        <w:t xml:space="preserve"> n=422</w:t>
      </w:r>
      <w:r w:rsidR="00FA06B5" w:rsidRPr="00381E3F">
        <w:t>)</w:t>
      </w:r>
      <w:r w:rsidR="00A41879">
        <w:t>.</w:t>
      </w:r>
    </w:p>
    <w:p w14:paraId="57CD46E1" w14:textId="52BB5CD3" w:rsidR="00FA06B5" w:rsidRPr="00381E3F" w:rsidRDefault="00FA06B5" w:rsidP="00FA06B5">
      <w:pPr>
        <w:spacing w:before="240"/>
      </w:pPr>
      <w:r w:rsidRPr="00381E3F">
        <w:t>This high level of satisfaction is reflected in the participant research. Early in the trial, the evidence from the NEST LS indicate</w:t>
      </w:r>
      <w:r w:rsidR="00B16686">
        <w:t>d</w:t>
      </w:r>
      <w:r w:rsidRPr="00381E3F">
        <w:t xml:space="preserve"> that people were satisfied with the assistance they received. However, it should be noted that for most of the first </w:t>
      </w:r>
      <w:r w:rsidR="00D1374D">
        <w:t xml:space="preserve">3 </w:t>
      </w:r>
      <w:r>
        <w:t>waves,</w:t>
      </w:r>
      <w:r w:rsidRPr="00381E3F">
        <w:t xml:space="preserve"> MORs were suspended to varying extents.</w:t>
      </w:r>
    </w:p>
    <w:p w14:paraId="79250CE9" w14:textId="2D7D60F9" w:rsidR="00FA06B5" w:rsidRPr="00381E3F" w:rsidRDefault="00FA06B5" w:rsidP="00096C6E">
      <w:pPr>
        <w:pStyle w:val="Quotationstatement"/>
      </w:pPr>
      <w:r w:rsidRPr="00381E3F">
        <w:t>I think I</w:t>
      </w:r>
      <w:r w:rsidR="00F178A9">
        <w:t>’</w:t>
      </w:r>
      <w:r w:rsidRPr="00381E3F">
        <w:t>ve only called them two or three times since. I don</w:t>
      </w:r>
      <w:r w:rsidR="00F178A9">
        <w:t>’</w:t>
      </w:r>
      <w:r w:rsidRPr="00381E3F">
        <w:t>t remember [what for]. But I remember it was fixed after the phone calls</w:t>
      </w:r>
      <w:r w:rsidR="00D1374D">
        <w:t xml:space="preserve"> </w:t>
      </w:r>
      <w:r w:rsidRPr="00381E3F">
        <w:t>… Everyone I</w:t>
      </w:r>
      <w:r w:rsidR="00F178A9">
        <w:t>’</w:t>
      </w:r>
      <w:r w:rsidRPr="00381E3F">
        <w:t>ve spoken to is actually really nice there, and they</w:t>
      </w:r>
      <w:r w:rsidR="00F178A9">
        <w:t>’</w:t>
      </w:r>
      <w:r w:rsidRPr="00381E3F">
        <w:t xml:space="preserve">re all like </w:t>
      </w:r>
      <w:r w:rsidR="00F178A9">
        <w:t>‘</w:t>
      </w:r>
      <w:r w:rsidR="00F166EE">
        <w:t>O</w:t>
      </w:r>
      <w:r w:rsidRPr="00381E3F">
        <w:t>h quote this number if you have a problem again</w:t>
      </w:r>
      <w:r w:rsidR="00F166EE">
        <w:t>.</w:t>
      </w:r>
      <w:r w:rsidR="00F178A9">
        <w:t>’</w:t>
      </w:r>
    </w:p>
    <w:p w14:paraId="1D6D4B6B" w14:textId="1125B60B" w:rsidR="00FA06B5" w:rsidRPr="00381E3F" w:rsidRDefault="00FA06B5" w:rsidP="00FA06B5">
      <w:pPr>
        <w:pStyle w:val="Attribution"/>
      </w:pPr>
      <w:r w:rsidRPr="00381E3F">
        <w:t xml:space="preserve">NEST LS, Wave 2, Digital Plus, </w:t>
      </w:r>
      <w:r w:rsidR="00AB3B2A">
        <w:t>I</w:t>
      </w:r>
      <w:r w:rsidRPr="00381E3F">
        <w:t>nterview</w:t>
      </w:r>
      <w:r w:rsidR="00AB3B2A">
        <w:t xml:space="preserve"> 2</w:t>
      </w:r>
    </w:p>
    <w:p w14:paraId="04F31C9E" w14:textId="78E4FF3D" w:rsidR="00FA06B5" w:rsidRPr="00381E3F" w:rsidRDefault="00FA06B5" w:rsidP="00FA06B5">
      <w:r w:rsidRPr="00381E3F">
        <w:t xml:space="preserve">In later waves (4 and 5) of the NEST LS, as MORs came back online, there </w:t>
      </w:r>
      <w:r w:rsidR="00D1374D">
        <w:t>wa</w:t>
      </w:r>
      <w:r w:rsidRPr="00381E3F">
        <w:t xml:space="preserve">s some evidence of </w:t>
      </w:r>
      <w:r>
        <w:t xml:space="preserve">increasing </w:t>
      </w:r>
      <w:r w:rsidRPr="00381E3F">
        <w:t>dissatisfaction, which is likely related to the reintroduction of MORs, including the 4</w:t>
      </w:r>
      <w:r>
        <w:noBreakHyphen/>
      </w:r>
      <w:r w:rsidRPr="00381E3F">
        <w:rPr>
          <w:rFonts w:cstheme="minorHAnsi"/>
          <w:lang w:val="en"/>
        </w:rPr>
        <w:t xml:space="preserve">month </w:t>
      </w:r>
      <w:r w:rsidR="00D66AE6">
        <w:rPr>
          <w:rFonts w:cstheme="minorHAnsi"/>
          <w:lang w:val="en"/>
        </w:rPr>
        <w:t>activation</w:t>
      </w:r>
      <w:r w:rsidRPr="00381E3F">
        <w:rPr>
          <w:rFonts w:cstheme="minorHAnsi"/>
          <w:lang w:val="en"/>
        </w:rPr>
        <w:t xml:space="preserve"> requirement</w:t>
      </w:r>
      <w:r w:rsidRPr="00381E3F">
        <w:t xml:space="preserve">. For example, a participant who wanted to change the timing of </w:t>
      </w:r>
      <w:r w:rsidRPr="00381E3F">
        <w:lastRenderedPageBreak/>
        <w:t>their 4</w:t>
      </w:r>
      <w:r>
        <w:noBreakHyphen/>
      </w:r>
      <w:r w:rsidRPr="00381E3F">
        <w:t>month activity, which did not suit their circumstances, was advised that this was not possible. This participant felt there was a lack of understanding and flexibility from the DSCC.</w:t>
      </w:r>
      <w:r w:rsidR="001002F2">
        <w:t xml:space="preserve"> </w:t>
      </w:r>
    </w:p>
    <w:p w14:paraId="7D9D9D94" w14:textId="7CCFE517" w:rsidR="00FA06B5" w:rsidRPr="00381E3F" w:rsidRDefault="00FA06B5" w:rsidP="00FA06B5">
      <w:pPr>
        <w:pStyle w:val="Quotationstatement"/>
      </w:pPr>
      <w:r w:rsidRPr="00381E3F">
        <w:t>…</w:t>
      </w:r>
      <w:r w:rsidR="00342AEC">
        <w:t xml:space="preserve"> </w:t>
      </w:r>
      <w:r w:rsidRPr="00381E3F">
        <w:t xml:space="preserve">he put me on hold for about </w:t>
      </w:r>
      <w:r w:rsidR="00652425">
        <w:t>10</w:t>
      </w:r>
      <w:r w:rsidRPr="00381E3F">
        <w:t xml:space="preserve"> minutes and then he came back and said carry on online and you don</w:t>
      </w:r>
      <w:r w:rsidR="00F178A9">
        <w:t>’</w:t>
      </w:r>
      <w:r w:rsidRPr="00381E3F">
        <w:t>t have a choice. It felt like that was a waste of time.</w:t>
      </w:r>
    </w:p>
    <w:p w14:paraId="22B34236" w14:textId="260843B9" w:rsidR="00FA06B5" w:rsidRPr="00381E3F" w:rsidRDefault="00FA06B5" w:rsidP="00FA06B5">
      <w:pPr>
        <w:pStyle w:val="Attribution"/>
      </w:pPr>
      <w:r w:rsidRPr="00381E3F">
        <w:t>NEST LS, Wave 4, Digital Plus, Interview</w:t>
      </w:r>
      <w:r w:rsidR="00AB3B2A">
        <w:t xml:space="preserve"> 1</w:t>
      </w:r>
    </w:p>
    <w:p w14:paraId="51FFC671" w14:textId="77777777" w:rsidR="00FA06B5" w:rsidRPr="00381E3F" w:rsidRDefault="00FA06B5" w:rsidP="00FA06B5">
      <w:r w:rsidRPr="00381E3F">
        <w:t>Another was disappointed that their demerit was not cancelled.</w:t>
      </w:r>
    </w:p>
    <w:p w14:paraId="5C6CB910" w14:textId="5A70DA51" w:rsidR="00FA06B5" w:rsidRPr="00381E3F" w:rsidRDefault="00FA06B5" w:rsidP="00FA06B5">
      <w:pPr>
        <w:pStyle w:val="Quotationstatement"/>
      </w:pPr>
      <w:r w:rsidRPr="00381E3F">
        <w:t>They were able to put my payment through, but it was put a strike against my name, even though it wasn</w:t>
      </w:r>
      <w:r w:rsidR="00F178A9">
        <w:t>’</w:t>
      </w:r>
      <w:r w:rsidRPr="00381E3F">
        <w:t>t my fault … I</w:t>
      </w:r>
      <w:r w:rsidR="00F178A9">
        <w:t>’</w:t>
      </w:r>
      <w:r w:rsidRPr="00381E3F">
        <w:t xml:space="preserve">ve done it [uploading job search efforts] so many times trying to get it to work, and told </w:t>
      </w:r>
      <w:r w:rsidR="007B7DC1">
        <w:t>’</w:t>
      </w:r>
      <w:r w:rsidRPr="00381E3F">
        <w:t xml:space="preserve">em what I was doing, and they said, </w:t>
      </w:r>
      <w:r w:rsidR="00F178A9">
        <w:t>‘</w:t>
      </w:r>
      <w:r w:rsidRPr="00381E3F">
        <w:t>no, you</w:t>
      </w:r>
      <w:r w:rsidR="00F178A9">
        <w:t>’</w:t>
      </w:r>
      <w:r w:rsidRPr="00381E3F">
        <w:t>re doing everything right</w:t>
      </w:r>
      <w:r w:rsidR="00F178A9">
        <w:t>’</w:t>
      </w:r>
      <w:r w:rsidRPr="00381E3F">
        <w:t>, and then they looked it from their end … they just told me everything I already knew … they were fairly short with me too, they weren</w:t>
      </w:r>
      <w:r w:rsidR="00F178A9">
        <w:t>’</w:t>
      </w:r>
      <w:r w:rsidRPr="00381E3F">
        <w:t>t really explaining things well</w:t>
      </w:r>
      <w:r w:rsidR="00342AEC">
        <w:t>.</w:t>
      </w:r>
      <w:r w:rsidRPr="00381E3F">
        <w:t xml:space="preserve"> </w:t>
      </w:r>
    </w:p>
    <w:p w14:paraId="520476C0" w14:textId="7C6514ED" w:rsidR="00FA06B5" w:rsidRPr="00381E3F" w:rsidRDefault="00FA06B5" w:rsidP="00FA06B5">
      <w:pPr>
        <w:pStyle w:val="Attribution"/>
      </w:pPr>
      <w:r w:rsidRPr="00381E3F">
        <w:t xml:space="preserve">NEST LS, Wave 4, Digital First, </w:t>
      </w:r>
      <w:r w:rsidR="00AB3B2A">
        <w:t>I</w:t>
      </w:r>
      <w:r w:rsidRPr="00381E3F">
        <w:t>nterview</w:t>
      </w:r>
      <w:r w:rsidR="00AB3B2A">
        <w:t xml:space="preserve"> 1</w:t>
      </w:r>
    </w:p>
    <w:p w14:paraId="104C78B9" w14:textId="36744C56" w:rsidR="00FA06B5" w:rsidRPr="00381E3F" w:rsidRDefault="00FA06B5" w:rsidP="006711C8">
      <w:pPr>
        <w:pStyle w:val="Heading4"/>
      </w:pPr>
      <w:r w:rsidRPr="00381E3F">
        <w:t xml:space="preserve">Suggestions </w:t>
      </w:r>
      <w:r w:rsidRPr="00A157BF">
        <w:t xml:space="preserve">for </w:t>
      </w:r>
      <w:r w:rsidR="00CB1957">
        <w:t>improving</w:t>
      </w:r>
      <w:r w:rsidRPr="00A157BF">
        <w:t xml:space="preserve"> access</w:t>
      </w:r>
      <w:r w:rsidRPr="00381E3F">
        <w:t xml:space="preserve"> to help</w:t>
      </w:r>
    </w:p>
    <w:p w14:paraId="60C003EF" w14:textId="26A16333" w:rsidR="00FA06B5" w:rsidRDefault="00FA06B5" w:rsidP="00FA06B5">
      <w:r>
        <w:t>Participants experiencing life</w:t>
      </w:r>
      <w:r w:rsidR="00342AEC">
        <w:t>-</w:t>
      </w:r>
      <w:r>
        <w:t>changing events such as sudden unemployment are more likely to engage with online services when those services are responsive to their needs at the time of use, do not contribute to their stress, and provide access to professional advice when required. Low recall of the DSCC number may be linked to users</w:t>
      </w:r>
      <w:r w:rsidR="00F178A9">
        <w:t>’</w:t>
      </w:r>
      <w:r>
        <w:t>:</w:t>
      </w:r>
    </w:p>
    <w:p w14:paraId="4163C08A" w14:textId="77777777" w:rsidR="00FA06B5" w:rsidRDefault="00FA06B5" w:rsidP="00FA06B5">
      <w:pPr>
        <w:pStyle w:val="Bullet1"/>
      </w:pPr>
      <w:r>
        <w:t>preconceptions about and confidence in the ability of a national contact centre to answer calls in a timely manner, provide localised advice, and adequately record participant interactions</w:t>
      </w:r>
    </w:p>
    <w:p w14:paraId="2ADE4A5F" w14:textId="77777777" w:rsidR="00FA06B5" w:rsidRDefault="00FA06B5" w:rsidP="00FA06B5">
      <w:pPr>
        <w:pStyle w:val="Bullet1"/>
      </w:pPr>
      <w:r>
        <w:t xml:space="preserve">primary motivation in using the digital interface as a compliance tool </w:t>
      </w:r>
    </w:p>
    <w:p w14:paraId="2CD7E8FE" w14:textId="652196D2" w:rsidR="00FA06B5" w:rsidRDefault="00FA06B5" w:rsidP="00FA06B5">
      <w:pPr>
        <w:pStyle w:val="Bullet1"/>
      </w:pPr>
      <w:r>
        <w:t>limited understanding about the learning and support functions offered by the DS</w:t>
      </w:r>
      <w:r w:rsidR="00D41C6E">
        <w:t>CC</w:t>
      </w:r>
    </w:p>
    <w:p w14:paraId="721220E0" w14:textId="77777777" w:rsidR="00FA06B5" w:rsidRDefault="00FA06B5" w:rsidP="00FA06B5">
      <w:pPr>
        <w:pStyle w:val="Bullet1"/>
      </w:pPr>
      <w:r>
        <w:t>confidence in sourcing their own employment with little engagement/assistance required.</w:t>
      </w:r>
    </w:p>
    <w:p w14:paraId="3C8431F4" w14:textId="53492D7F" w:rsidR="00FA06B5" w:rsidRDefault="00FA06B5" w:rsidP="00FA06B5">
      <w:r>
        <w:t>Participants and the DSCC staff offered several suggestions to overcome participants</w:t>
      </w:r>
      <w:r w:rsidR="00F178A9">
        <w:t>’</w:t>
      </w:r>
      <w:r>
        <w:t xml:space="preserve"> disengagement and inattentiveness to the digital service offer. For example, one participant in the LS suggested a virtual help</w:t>
      </w:r>
      <w:r w:rsidR="007A04CC">
        <w:t>er</w:t>
      </w:r>
      <w:r>
        <w:t xml:space="preserve">, such as a chat bot, that allows participants to type in a question and get a response in real time. </w:t>
      </w:r>
      <w:r w:rsidR="007A04CC">
        <w:t>A</w:t>
      </w:r>
      <w:r>
        <w:t>nother suggested that the DSCC provide a letter after discussing the participant</w:t>
      </w:r>
      <w:r w:rsidR="00F178A9">
        <w:t>’</w:t>
      </w:r>
      <w:r>
        <w:t>s circumstances to demonstrate understanding and confirm agreed upon actions.</w:t>
      </w:r>
    </w:p>
    <w:p w14:paraId="367D2BCB" w14:textId="28645BB4" w:rsidR="00FA06B5" w:rsidRDefault="00FA06B5" w:rsidP="00FA06B5">
      <w:pPr>
        <w:pStyle w:val="Quotationstatement"/>
      </w:pPr>
      <w:r>
        <w:t>On the phone is alright but even getting an email or a letter running through what you</w:t>
      </w:r>
      <w:r w:rsidR="00F178A9">
        <w:t>’</w:t>
      </w:r>
      <w:r>
        <w:t>ve said. You know how you</w:t>
      </w:r>
      <w:r w:rsidR="00F178A9">
        <w:t>’</w:t>
      </w:r>
      <w:r>
        <w:t>re recording this and then you</w:t>
      </w:r>
      <w:r w:rsidR="00F178A9">
        <w:t>’</w:t>
      </w:r>
      <w:r>
        <w:t>ll go through the notes or something. Yes, personally if I got a piece of paper saying this is what we talked about and broke it down by letter, then that would be helpful, because when you</w:t>
      </w:r>
      <w:r w:rsidR="00F178A9">
        <w:t>’</w:t>
      </w:r>
      <w:r>
        <w:t xml:space="preserve">re on the phone you forget what you spoke about. </w:t>
      </w:r>
    </w:p>
    <w:p w14:paraId="7B05CF87" w14:textId="5B9ACA74" w:rsidR="00FA06B5" w:rsidRDefault="00FA06B5" w:rsidP="00FA06B5">
      <w:pPr>
        <w:pStyle w:val="Attribution"/>
      </w:pPr>
      <w:r>
        <w:t xml:space="preserve">NEST LS, Wave 5, Digital Plus, </w:t>
      </w:r>
      <w:r w:rsidR="00AB3B2A">
        <w:t>I</w:t>
      </w:r>
      <w:r>
        <w:t>nterview</w:t>
      </w:r>
      <w:r w:rsidR="00AB3B2A">
        <w:t xml:space="preserve"> 1</w:t>
      </w:r>
    </w:p>
    <w:p w14:paraId="28F76482" w14:textId="77777777" w:rsidR="00FA06B5" w:rsidRPr="00381E3F" w:rsidRDefault="00FA06B5" w:rsidP="00512FC6">
      <w:r>
        <w:t>In addition, DSCC staff thought that administrative data could be used to greater effect to message participants when they logged in about the availability of EF support, with hints and tips about increasing their chances of gaining employment or links to further assistance, and/or messages that increase interaction.</w:t>
      </w:r>
      <w:r w:rsidRPr="00EF6EA5">
        <w:t xml:space="preserve"> </w:t>
      </w:r>
    </w:p>
    <w:p w14:paraId="35D78972" w14:textId="7525E963" w:rsidR="00FA06B5" w:rsidRPr="00381E3F" w:rsidRDefault="00FA06B5" w:rsidP="002E04B6">
      <w:pPr>
        <w:pStyle w:val="Heading3"/>
        <w:numPr>
          <w:ilvl w:val="2"/>
          <w:numId w:val="37"/>
        </w:numPr>
      </w:pPr>
      <w:bookmarkStart w:id="597" w:name="_Toc124867172"/>
      <w:bookmarkStart w:id="598" w:name="_Toc110074447"/>
      <w:r w:rsidRPr="00381E3F">
        <w:t>Digital Employment Fund</w:t>
      </w:r>
      <w:bookmarkEnd w:id="597"/>
      <w:r w:rsidRPr="00381E3F">
        <w:t xml:space="preserve"> </w:t>
      </w:r>
      <w:bookmarkEnd w:id="598"/>
    </w:p>
    <w:p w14:paraId="28C0B96D" w14:textId="5DB0631C" w:rsidR="00FA06B5" w:rsidRPr="00381E3F" w:rsidRDefault="00FA06B5" w:rsidP="00FA06B5">
      <w:r w:rsidRPr="00381E3F">
        <w:t xml:space="preserve">The </w:t>
      </w:r>
      <w:r>
        <w:t xml:space="preserve">digital </w:t>
      </w:r>
      <w:r w:rsidRPr="00381E3F">
        <w:t xml:space="preserve">EF is a funding pool that </w:t>
      </w:r>
      <w:r w:rsidR="00CE6689">
        <w:t xml:space="preserve">the </w:t>
      </w:r>
      <w:r>
        <w:t xml:space="preserve">DSCC </w:t>
      </w:r>
      <w:r w:rsidR="00CE6689">
        <w:t xml:space="preserve">can </w:t>
      </w:r>
      <w:r>
        <w:t>access on behalf of eligible participants</w:t>
      </w:r>
      <w:r w:rsidRPr="00381E3F" w:rsidDel="009D2322">
        <w:t xml:space="preserve"> </w:t>
      </w:r>
      <w:r w:rsidRPr="00381E3F">
        <w:t xml:space="preserve">for assistance </w:t>
      </w:r>
      <w:r>
        <w:t>with</w:t>
      </w:r>
      <w:r w:rsidRPr="00381E3F">
        <w:t xml:space="preserve"> employment</w:t>
      </w:r>
      <w:r w:rsidR="003F2BBF">
        <w:t>-</w:t>
      </w:r>
      <w:r w:rsidRPr="00381E3F">
        <w:t>related expenses. A $500 notional credit is added to the EF once a participant has been in D</w:t>
      </w:r>
      <w:r>
        <w:t>igital Plus</w:t>
      </w:r>
      <w:r w:rsidRPr="00381E3F" w:rsidDel="009D2322">
        <w:t xml:space="preserve"> </w:t>
      </w:r>
      <w:r w:rsidRPr="00381E3F">
        <w:t xml:space="preserve">for 2 months. While this is technically only available to Digital </w:t>
      </w:r>
      <w:r w:rsidRPr="00381E3F">
        <w:lastRenderedPageBreak/>
        <w:t>Plus participants, Digital First participants can be transferred to Digital Plus to access the EF</w:t>
      </w:r>
      <w:r>
        <w:t>, where appropriate</w:t>
      </w:r>
      <w:r w:rsidRPr="00381E3F">
        <w:t>.</w:t>
      </w:r>
    </w:p>
    <w:p w14:paraId="04964A5E" w14:textId="4479A55D" w:rsidR="00FA06B5" w:rsidRPr="00381E3F" w:rsidRDefault="00FA06B5" w:rsidP="00FA06B5">
      <w:r w:rsidRPr="00381E3F">
        <w:t>Participants who would like to access the EF can contact the DSCC and ask for assistance. The participant must be able to identify and justify the goods or service they would like and why it will assist them to get or retain a job.</w:t>
      </w:r>
    </w:p>
    <w:p w14:paraId="14AF9B5E" w14:textId="52D7070E" w:rsidR="00FA06B5" w:rsidRPr="00381E3F" w:rsidRDefault="00FA06B5" w:rsidP="00FA06B5">
      <w:pPr>
        <w:pStyle w:val="Quotationstatement"/>
      </w:pPr>
      <w:r w:rsidRPr="00381E3F">
        <w:t>They paid for it [the Working with Children Check] and sorted it all out. They were really good, they even paid for the first aid course, too … So, they got me to do my Working with Children</w:t>
      </w:r>
      <w:r w:rsidR="00F178A9">
        <w:t>’</w:t>
      </w:r>
      <w:r w:rsidRPr="00381E3F">
        <w:t xml:space="preserve">s card first. When that then came back, they then paid for the first aid course. </w:t>
      </w:r>
    </w:p>
    <w:p w14:paraId="2FE826DD" w14:textId="77777777" w:rsidR="00FA06B5" w:rsidRPr="00381E3F" w:rsidRDefault="00FA06B5" w:rsidP="00FA06B5">
      <w:pPr>
        <w:pStyle w:val="Attribution"/>
      </w:pPr>
      <w:r w:rsidRPr="00381E3F">
        <w:t>NEST LS Wave 2, Digital Plus, Interview 2</w:t>
      </w:r>
    </w:p>
    <w:p w14:paraId="7827AB39" w14:textId="77777777" w:rsidR="00FA06B5" w:rsidRPr="00381E3F" w:rsidRDefault="00FA06B5" w:rsidP="000E62E1">
      <w:pPr>
        <w:pStyle w:val="Heading4"/>
      </w:pPr>
      <w:r w:rsidRPr="00381E3F">
        <w:t xml:space="preserve">Digital </w:t>
      </w:r>
      <w:r w:rsidRPr="000E62E1">
        <w:t>Employment</w:t>
      </w:r>
      <w:r w:rsidRPr="00381E3F">
        <w:t xml:space="preserve"> Fund expenditure</w:t>
      </w:r>
    </w:p>
    <w:p w14:paraId="24E099BA" w14:textId="7CF5695F" w:rsidR="00FA06B5" w:rsidRPr="00381E3F" w:rsidRDefault="00FA06B5" w:rsidP="00FA06B5">
      <w:r w:rsidRPr="00082738">
        <w:t xml:space="preserve">Over the analysis period EF expenditure for </w:t>
      </w:r>
      <w:r w:rsidR="00902F39">
        <w:t>DP</w:t>
      </w:r>
      <w:r w:rsidRPr="00082738">
        <w:t xml:space="preserve"> participants was extremely low ($94,693). </w:t>
      </w:r>
      <w:r w:rsidR="00AB3B2A">
        <w:fldChar w:fldCharType="begin"/>
      </w:r>
      <w:r w:rsidR="00AB3B2A">
        <w:instrText xml:space="preserve"> REF _Ref112420072 \h </w:instrText>
      </w:r>
      <w:r w:rsidR="00AB3B2A">
        <w:fldChar w:fldCharType="separate"/>
      </w:r>
      <w:r w:rsidR="009C2258" w:rsidRPr="00381E3F">
        <w:t xml:space="preserve">Table </w:t>
      </w:r>
      <w:r w:rsidR="009C2258">
        <w:rPr>
          <w:noProof/>
        </w:rPr>
        <w:t>5</w:t>
      </w:r>
      <w:r w:rsidR="009C2258">
        <w:t>.</w:t>
      </w:r>
      <w:r w:rsidR="009C2258">
        <w:rPr>
          <w:noProof/>
        </w:rPr>
        <w:t>7</w:t>
      </w:r>
      <w:r w:rsidR="00AB3B2A">
        <w:fldChar w:fldCharType="end"/>
      </w:r>
      <w:r w:rsidRPr="00082738">
        <w:t xml:space="preserve"> shows that the majority </w:t>
      </w:r>
      <w:r w:rsidRPr="00381E3F">
        <w:t>of transactions were for work</w:t>
      </w:r>
      <w:r w:rsidR="00910460">
        <w:t>-</w:t>
      </w:r>
      <w:r w:rsidRPr="00381E3F">
        <w:t>related items (107) and for vocational tickets, cards and licensing (79). The largest average spends were for laptops, computers and tablets ($918) and for driving lessons ($799), although both of these occurred infrequently. The next highest average spend was on accredited training ($768).</w:t>
      </w:r>
      <w:r w:rsidR="001002F2">
        <w:t xml:space="preserve"> </w:t>
      </w:r>
    </w:p>
    <w:p w14:paraId="57763D53" w14:textId="444C64C3" w:rsidR="00FA06B5" w:rsidRPr="00381E3F" w:rsidRDefault="00FA06B5" w:rsidP="008F5473">
      <w:pPr>
        <w:pStyle w:val="Caption"/>
        <w:keepLines/>
      </w:pPr>
      <w:bookmarkStart w:id="599" w:name="_Ref112420072"/>
      <w:bookmarkStart w:id="600" w:name="_Toc110074596"/>
      <w:bookmarkStart w:id="601" w:name="_Toc116314720"/>
      <w:bookmarkStart w:id="602" w:name="_Toc122558559"/>
      <w:r w:rsidRPr="00381E3F">
        <w:t xml:space="preserve">Table </w:t>
      </w:r>
      <w:r w:rsidR="009C2258">
        <w:fldChar w:fldCharType="begin"/>
      </w:r>
      <w:r w:rsidR="009C2258">
        <w:instrText xml:space="preserve"> STYLEREF 1 \s</w:instrText>
      </w:r>
      <w:r w:rsidR="009C2258">
        <w:instrText xml:space="preserve">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599"/>
      <w:r w:rsidRPr="00381E3F">
        <w:t xml:space="preserve"> Digital </w:t>
      </w:r>
      <w:r w:rsidRPr="00A157BF">
        <w:t>E</w:t>
      </w:r>
      <w:r w:rsidR="00096C6E" w:rsidRPr="00A610A5">
        <w:t xml:space="preserve">mployment </w:t>
      </w:r>
      <w:r w:rsidRPr="002D5C94">
        <w:t>F</w:t>
      </w:r>
      <w:r w:rsidR="00096C6E" w:rsidRPr="00B74B37">
        <w:t xml:space="preserve">und </w:t>
      </w:r>
      <w:r w:rsidR="00096C6E" w:rsidRPr="00CB1957">
        <w:t>(EF)</w:t>
      </w:r>
      <w:r w:rsidRPr="00381E3F">
        <w:t xml:space="preserve"> expenditure, summary measures by spending category (</w:t>
      </w:r>
      <w:r w:rsidR="00096C6E">
        <w:t>number</w:t>
      </w:r>
      <w:r w:rsidRPr="00381E3F">
        <w:t xml:space="preserve">, $ and </w:t>
      </w:r>
      <w:r w:rsidR="00096C6E">
        <w:t xml:space="preserve">number of </w:t>
      </w:r>
      <w:r w:rsidRPr="00381E3F">
        <w:t>days)</w:t>
      </w:r>
      <w:bookmarkEnd w:id="600"/>
      <w:bookmarkEnd w:id="601"/>
      <w:bookmarkEnd w:id="602"/>
    </w:p>
    <w:tbl>
      <w:tblPr>
        <w:tblW w:w="9493"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240"/>
        <w:gridCol w:w="1268"/>
        <w:gridCol w:w="1564"/>
        <w:gridCol w:w="1555"/>
      </w:tblGrid>
      <w:tr w:rsidR="00FA06B5" w:rsidRPr="00381E3F" w14:paraId="50C54576" w14:textId="77777777" w:rsidTr="006E6FE1">
        <w:trPr>
          <w:trHeight w:val="312"/>
        </w:trPr>
        <w:tc>
          <w:tcPr>
            <w:tcW w:w="5240" w:type="dxa"/>
            <w:shd w:val="clear" w:color="auto" w:fill="404040" w:themeFill="text1" w:themeFillTint="BF"/>
            <w:noWrap/>
            <w:tcMar>
              <w:top w:w="28" w:type="dxa"/>
              <w:bottom w:w="28" w:type="dxa"/>
            </w:tcMar>
            <w:vAlign w:val="center"/>
            <w:hideMark/>
          </w:tcPr>
          <w:p w14:paraId="6E1B814D" w14:textId="77777777" w:rsidR="00FA06B5" w:rsidRPr="00096C6E" w:rsidRDefault="00FA06B5" w:rsidP="00096C6E">
            <w:pPr>
              <w:tabs>
                <w:tab w:val="left" w:pos="4403"/>
              </w:tabs>
              <w:spacing w:after="0" w:line="240" w:lineRule="auto"/>
              <w:rPr>
                <w:rFonts w:eastAsia="Times New Roman" w:cstheme="minorHAnsi"/>
                <w:b/>
                <w:bCs/>
                <w:color w:val="FFFFFF" w:themeColor="background1"/>
                <w:sz w:val="20"/>
                <w:szCs w:val="20"/>
                <w:lang w:eastAsia="en-AU"/>
              </w:rPr>
            </w:pPr>
            <w:r w:rsidRPr="00096C6E">
              <w:rPr>
                <w:rFonts w:eastAsia="Times New Roman" w:cstheme="minorHAnsi"/>
                <w:b/>
                <w:bCs/>
                <w:color w:val="FFFFFF" w:themeColor="background1"/>
                <w:sz w:val="20"/>
                <w:szCs w:val="20"/>
                <w:lang w:eastAsia="en-AU"/>
              </w:rPr>
              <w:t>Spending category </w:t>
            </w:r>
          </w:p>
        </w:tc>
        <w:tc>
          <w:tcPr>
            <w:tcW w:w="1134" w:type="dxa"/>
            <w:shd w:val="clear" w:color="auto" w:fill="404040" w:themeFill="text1" w:themeFillTint="BF"/>
            <w:noWrap/>
            <w:tcMar>
              <w:top w:w="28" w:type="dxa"/>
              <w:bottom w:w="28" w:type="dxa"/>
            </w:tcMar>
            <w:vAlign w:val="center"/>
            <w:hideMark/>
          </w:tcPr>
          <w:p w14:paraId="303C533F" w14:textId="77777777" w:rsidR="00FA06B5" w:rsidRPr="00096C6E" w:rsidRDefault="00FA06B5" w:rsidP="00096C6E">
            <w:pPr>
              <w:tabs>
                <w:tab w:val="left" w:pos="4403"/>
              </w:tabs>
              <w:spacing w:after="0" w:line="240" w:lineRule="auto"/>
              <w:jc w:val="center"/>
              <w:rPr>
                <w:rFonts w:eastAsia="Times New Roman" w:cstheme="minorHAnsi"/>
                <w:b/>
                <w:bCs/>
                <w:color w:val="FFFFFF" w:themeColor="background1"/>
                <w:sz w:val="20"/>
                <w:szCs w:val="20"/>
                <w:lang w:eastAsia="en-AU"/>
              </w:rPr>
            </w:pPr>
            <w:r w:rsidRPr="00096C6E">
              <w:rPr>
                <w:rFonts w:eastAsia="Times New Roman" w:cstheme="minorHAnsi"/>
                <w:b/>
                <w:bCs/>
                <w:color w:val="FFFFFF" w:themeColor="background1"/>
                <w:sz w:val="20"/>
                <w:szCs w:val="20"/>
                <w:lang w:eastAsia="en-AU"/>
              </w:rPr>
              <w:t>Transactions</w:t>
            </w:r>
          </w:p>
          <w:p w14:paraId="15525D7F" w14:textId="155255EE" w:rsidR="00FA06B5" w:rsidRPr="00096C6E" w:rsidRDefault="00096C6E" w:rsidP="00096C6E">
            <w:pPr>
              <w:tabs>
                <w:tab w:val="left" w:pos="4403"/>
              </w:tabs>
              <w:spacing w:after="0" w:line="240" w:lineRule="auto"/>
              <w:jc w:val="center"/>
              <w:rPr>
                <w:rFonts w:eastAsia="Times New Roman" w:cstheme="minorHAnsi"/>
                <w:b/>
                <w:bCs/>
                <w:color w:val="FFFFFF" w:themeColor="background1"/>
                <w:sz w:val="20"/>
                <w:szCs w:val="20"/>
                <w:lang w:eastAsia="en-AU"/>
              </w:rPr>
            </w:pPr>
            <w:r>
              <w:rPr>
                <w:rFonts w:eastAsia="Times New Roman" w:cstheme="minorHAnsi"/>
                <w:b/>
                <w:bCs/>
                <w:color w:val="FFFFFF" w:themeColor="background1"/>
                <w:sz w:val="20"/>
                <w:szCs w:val="20"/>
                <w:lang w:eastAsia="en-AU"/>
              </w:rPr>
              <w:t>n</w:t>
            </w:r>
          </w:p>
        </w:tc>
        <w:tc>
          <w:tcPr>
            <w:tcW w:w="1564" w:type="dxa"/>
            <w:shd w:val="clear" w:color="auto" w:fill="404040" w:themeFill="text1" w:themeFillTint="BF"/>
            <w:noWrap/>
            <w:tcMar>
              <w:top w:w="28" w:type="dxa"/>
              <w:bottom w:w="28" w:type="dxa"/>
            </w:tcMar>
            <w:vAlign w:val="center"/>
            <w:hideMark/>
          </w:tcPr>
          <w:p w14:paraId="13D9A12A" w14:textId="77777777" w:rsidR="00FA06B5" w:rsidRPr="00096C6E" w:rsidRDefault="00FA06B5" w:rsidP="00096C6E">
            <w:pPr>
              <w:tabs>
                <w:tab w:val="left" w:pos="4403"/>
              </w:tabs>
              <w:spacing w:after="0" w:line="240" w:lineRule="auto"/>
              <w:jc w:val="center"/>
              <w:rPr>
                <w:rFonts w:eastAsia="Times New Roman" w:cstheme="minorHAnsi"/>
                <w:b/>
                <w:bCs/>
                <w:color w:val="FFFFFF" w:themeColor="background1"/>
                <w:sz w:val="20"/>
                <w:szCs w:val="20"/>
                <w:lang w:eastAsia="en-AU"/>
              </w:rPr>
            </w:pPr>
            <w:r w:rsidRPr="00096C6E">
              <w:rPr>
                <w:rFonts w:eastAsia="Times New Roman" w:cstheme="minorHAnsi"/>
                <w:b/>
                <w:bCs/>
                <w:color w:val="FFFFFF" w:themeColor="background1"/>
                <w:sz w:val="20"/>
                <w:szCs w:val="20"/>
                <w:lang w:eastAsia="en-AU"/>
              </w:rPr>
              <w:t>Average spent</w:t>
            </w:r>
          </w:p>
          <w:p w14:paraId="1F087B70" w14:textId="482A4874" w:rsidR="00FA06B5" w:rsidRPr="00096C6E" w:rsidRDefault="00FA06B5" w:rsidP="00096C6E">
            <w:pPr>
              <w:tabs>
                <w:tab w:val="left" w:pos="4403"/>
              </w:tabs>
              <w:spacing w:after="0" w:line="240" w:lineRule="auto"/>
              <w:jc w:val="center"/>
              <w:rPr>
                <w:rFonts w:eastAsia="Times New Roman" w:cstheme="minorHAnsi"/>
                <w:b/>
                <w:bCs/>
                <w:color w:val="FFFFFF" w:themeColor="background1"/>
                <w:sz w:val="20"/>
                <w:szCs w:val="20"/>
                <w:lang w:eastAsia="en-AU"/>
              </w:rPr>
            </w:pPr>
            <w:r w:rsidRPr="00096C6E">
              <w:rPr>
                <w:rFonts w:eastAsia="Times New Roman" w:cstheme="minorHAnsi"/>
                <w:b/>
                <w:bCs/>
                <w:color w:val="FFFFFF" w:themeColor="background1"/>
                <w:sz w:val="20"/>
                <w:szCs w:val="20"/>
                <w:lang w:eastAsia="en-AU"/>
              </w:rPr>
              <w:t>$</w:t>
            </w:r>
          </w:p>
        </w:tc>
        <w:tc>
          <w:tcPr>
            <w:tcW w:w="1555" w:type="dxa"/>
            <w:shd w:val="clear" w:color="auto" w:fill="404040" w:themeFill="text1" w:themeFillTint="BF"/>
            <w:noWrap/>
            <w:tcMar>
              <w:top w:w="28" w:type="dxa"/>
              <w:bottom w:w="28" w:type="dxa"/>
            </w:tcMar>
            <w:vAlign w:val="center"/>
            <w:hideMark/>
          </w:tcPr>
          <w:p w14:paraId="3B01D7EC" w14:textId="7FD54D8B" w:rsidR="00FA06B5" w:rsidRPr="00096C6E" w:rsidRDefault="00FA06B5" w:rsidP="00A11C25">
            <w:pPr>
              <w:tabs>
                <w:tab w:val="left" w:pos="4403"/>
              </w:tabs>
              <w:spacing w:after="0" w:line="240" w:lineRule="auto"/>
              <w:jc w:val="center"/>
              <w:rPr>
                <w:rFonts w:eastAsia="Times New Roman" w:cstheme="minorHAnsi"/>
                <w:b/>
                <w:bCs/>
                <w:color w:val="FFFFFF" w:themeColor="background1"/>
                <w:sz w:val="20"/>
                <w:szCs w:val="20"/>
                <w:lang w:eastAsia="en-AU"/>
              </w:rPr>
            </w:pPr>
            <w:r w:rsidRPr="00096C6E">
              <w:rPr>
                <w:rFonts w:eastAsia="Times New Roman" w:cstheme="minorHAnsi"/>
                <w:b/>
                <w:bCs/>
                <w:color w:val="FFFFFF" w:themeColor="background1"/>
                <w:sz w:val="20"/>
                <w:szCs w:val="20"/>
                <w:lang w:eastAsia="en-AU"/>
              </w:rPr>
              <w:t>Average time in service</w:t>
            </w:r>
            <w:r w:rsidR="00A11C25">
              <w:rPr>
                <w:rFonts w:eastAsia="Times New Roman" w:cstheme="minorHAnsi"/>
                <w:b/>
                <w:bCs/>
                <w:color w:val="FFFFFF" w:themeColor="background1"/>
                <w:sz w:val="20"/>
                <w:szCs w:val="20"/>
                <w:lang w:eastAsia="en-AU"/>
              </w:rPr>
              <w:t xml:space="preserve"> </w:t>
            </w:r>
            <w:r w:rsidRPr="00096C6E">
              <w:rPr>
                <w:rFonts w:eastAsia="Times New Roman" w:cstheme="minorHAnsi"/>
                <w:b/>
                <w:bCs/>
                <w:color w:val="FFFFFF" w:themeColor="background1"/>
                <w:sz w:val="20"/>
                <w:szCs w:val="20"/>
                <w:lang w:eastAsia="en-AU"/>
              </w:rPr>
              <w:t>days</w:t>
            </w:r>
          </w:p>
        </w:tc>
      </w:tr>
      <w:tr w:rsidR="00FA06B5" w:rsidRPr="00381E3F" w14:paraId="01AF9E79" w14:textId="77777777" w:rsidTr="006E6FE1">
        <w:trPr>
          <w:trHeight w:val="312"/>
        </w:trPr>
        <w:tc>
          <w:tcPr>
            <w:tcW w:w="5240" w:type="dxa"/>
            <w:shd w:val="clear" w:color="auto" w:fill="FFFFFF" w:themeFill="background1"/>
            <w:noWrap/>
            <w:tcMar>
              <w:top w:w="28" w:type="dxa"/>
              <w:bottom w:w="28" w:type="dxa"/>
            </w:tcMar>
            <w:vAlign w:val="center"/>
            <w:hideMark/>
          </w:tcPr>
          <w:p w14:paraId="3B0699B5" w14:textId="77777777" w:rsidR="00FA06B5" w:rsidRPr="00381E3F" w:rsidRDefault="00FA06B5" w:rsidP="00096C6E">
            <w:pPr>
              <w:tabs>
                <w:tab w:val="left" w:pos="4403"/>
              </w:tabs>
              <w:spacing w:after="0" w:line="240" w:lineRule="auto"/>
              <w:rPr>
                <w:rFonts w:eastAsia="Times New Roman" w:cstheme="minorHAnsi"/>
                <w:b/>
                <w:bCs/>
                <w:sz w:val="20"/>
                <w:szCs w:val="20"/>
                <w:lang w:eastAsia="en-AU"/>
              </w:rPr>
            </w:pPr>
            <w:r w:rsidRPr="00441A8F">
              <w:rPr>
                <w:b/>
                <w:sz w:val="20"/>
              </w:rPr>
              <w:t>Total (</w:t>
            </w:r>
            <w:r w:rsidRPr="00381E3F">
              <w:rPr>
                <w:b/>
                <w:bCs/>
                <w:sz w:val="20"/>
                <w:szCs w:val="20"/>
                <w:lang w:eastAsia="en-AU"/>
              </w:rPr>
              <w:t>all</w:t>
            </w:r>
            <w:r w:rsidRPr="00441A8F">
              <w:rPr>
                <w:b/>
                <w:sz w:val="20"/>
              </w:rPr>
              <w:t xml:space="preserve"> categories)</w:t>
            </w:r>
          </w:p>
        </w:tc>
        <w:tc>
          <w:tcPr>
            <w:tcW w:w="1134" w:type="dxa"/>
            <w:shd w:val="clear" w:color="auto" w:fill="FFFFFF" w:themeFill="background1"/>
            <w:noWrap/>
            <w:tcMar>
              <w:top w:w="28" w:type="dxa"/>
              <w:bottom w:w="28" w:type="dxa"/>
            </w:tcMar>
            <w:vAlign w:val="center"/>
            <w:hideMark/>
          </w:tcPr>
          <w:p w14:paraId="0743866E" w14:textId="77777777" w:rsidR="00FA06B5" w:rsidRPr="00381E3F" w:rsidRDefault="00FA06B5" w:rsidP="00096C6E">
            <w:pPr>
              <w:tabs>
                <w:tab w:val="left" w:pos="4403"/>
              </w:tab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262</w:t>
            </w:r>
          </w:p>
        </w:tc>
        <w:tc>
          <w:tcPr>
            <w:tcW w:w="1564" w:type="dxa"/>
            <w:shd w:val="clear" w:color="auto" w:fill="FFFFFF" w:themeFill="background1"/>
            <w:noWrap/>
            <w:tcMar>
              <w:top w:w="28" w:type="dxa"/>
              <w:bottom w:w="28" w:type="dxa"/>
            </w:tcMar>
            <w:vAlign w:val="center"/>
            <w:hideMark/>
          </w:tcPr>
          <w:p w14:paraId="4488DCFD" w14:textId="77777777" w:rsidR="00FA06B5" w:rsidRPr="00381E3F" w:rsidRDefault="00FA06B5" w:rsidP="00096C6E">
            <w:pPr>
              <w:tabs>
                <w:tab w:val="left" w:pos="4403"/>
              </w:tab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361</w:t>
            </w:r>
          </w:p>
        </w:tc>
        <w:tc>
          <w:tcPr>
            <w:tcW w:w="1555" w:type="dxa"/>
            <w:shd w:val="clear" w:color="auto" w:fill="FFFFFF" w:themeFill="background1"/>
            <w:noWrap/>
            <w:tcMar>
              <w:top w:w="28" w:type="dxa"/>
              <w:bottom w:w="28" w:type="dxa"/>
            </w:tcMar>
            <w:vAlign w:val="center"/>
            <w:hideMark/>
          </w:tcPr>
          <w:p w14:paraId="5192A422" w14:textId="77777777" w:rsidR="00FA06B5" w:rsidRPr="00381E3F" w:rsidRDefault="00FA06B5" w:rsidP="00096C6E">
            <w:pPr>
              <w:tabs>
                <w:tab w:val="left" w:pos="4403"/>
              </w:tab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142</w:t>
            </w:r>
          </w:p>
        </w:tc>
      </w:tr>
      <w:tr w:rsidR="00FA06B5" w:rsidRPr="00381E3F" w14:paraId="5992D67D" w14:textId="77777777" w:rsidTr="006E6FE1">
        <w:trPr>
          <w:trHeight w:val="312"/>
        </w:trPr>
        <w:tc>
          <w:tcPr>
            <w:tcW w:w="5240" w:type="dxa"/>
            <w:shd w:val="clear" w:color="auto" w:fill="FFFFFF" w:themeFill="background1"/>
            <w:noWrap/>
            <w:tcMar>
              <w:top w:w="28" w:type="dxa"/>
              <w:bottom w:w="28" w:type="dxa"/>
            </w:tcMar>
            <w:vAlign w:val="center"/>
            <w:hideMark/>
          </w:tcPr>
          <w:p w14:paraId="495F2D92" w14:textId="53E16712"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Work</w:t>
            </w:r>
            <w:r w:rsidR="00910460">
              <w:rPr>
                <w:sz w:val="20"/>
              </w:rPr>
              <w:t>-</w:t>
            </w:r>
            <w:r w:rsidRPr="00381E3F">
              <w:rPr>
                <w:sz w:val="20"/>
                <w:szCs w:val="20"/>
                <w:lang w:eastAsia="en-AU"/>
              </w:rPr>
              <w:t>related items (e.g.</w:t>
            </w:r>
            <w:r w:rsidRPr="00441A8F">
              <w:rPr>
                <w:sz w:val="20"/>
              </w:rPr>
              <w:t xml:space="preserve"> tools, books, work boots)</w:t>
            </w:r>
          </w:p>
        </w:tc>
        <w:tc>
          <w:tcPr>
            <w:tcW w:w="1134" w:type="dxa"/>
            <w:shd w:val="clear" w:color="auto" w:fill="FFFFFF" w:themeFill="background1"/>
            <w:noWrap/>
            <w:tcMar>
              <w:top w:w="28" w:type="dxa"/>
              <w:bottom w:w="28" w:type="dxa"/>
            </w:tcMar>
            <w:vAlign w:val="center"/>
            <w:hideMark/>
          </w:tcPr>
          <w:p w14:paraId="63641AEC"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107</w:t>
            </w:r>
          </w:p>
        </w:tc>
        <w:tc>
          <w:tcPr>
            <w:tcW w:w="1564" w:type="dxa"/>
            <w:shd w:val="clear" w:color="auto" w:fill="FFFFFF" w:themeFill="background1"/>
            <w:noWrap/>
            <w:tcMar>
              <w:top w:w="28" w:type="dxa"/>
              <w:bottom w:w="28" w:type="dxa"/>
            </w:tcMar>
            <w:vAlign w:val="center"/>
            <w:hideMark/>
          </w:tcPr>
          <w:p w14:paraId="1269BB42"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218</w:t>
            </w:r>
          </w:p>
        </w:tc>
        <w:tc>
          <w:tcPr>
            <w:tcW w:w="1555" w:type="dxa"/>
            <w:shd w:val="clear" w:color="auto" w:fill="FFFFFF" w:themeFill="background1"/>
            <w:noWrap/>
            <w:tcMar>
              <w:top w:w="28" w:type="dxa"/>
              <w:bottom w:w="28" w:type="dxa"/>
            </w:tcMar>
            <w:vAlign w:val="center"/>
            <w:hideMark/>
          </w:tcPr>
          <w:p w14:paraId="7D419F8D"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162</w:t>
            </w:r>
          </w:p>
        </w:tc>
      </w:tr>
      <w:tr w:rsidR="00FA06B5" w:rsidRPr="00381E3F" w14:paraId="0583B4B1" w14:textId="77777777" w:rsidTr="006E6FE1">
        <w:trPr>
          <w:trHeight w:val="312"/>
        </w:trPr>
        <w:tc>
          <w:tcPr>
            <w:tcW w:w="5240" w:type="dxa"/>
            <w:shd w:val="clear" w:color="auto" w:fill="FFFFFF" w:themeFill="background1"/>
            <w:noWrap/>
            <w:tcMar>
              <w:top w:w="28" w:type="dxa"/>
              <w:bottom w:w="28" w:type="dxa"/>
            </w:tcMar>
            <w:vAlign w:val="center"/>
            <w:hideMark/>
          </w:tcPr>
          <w:p w14:paraId="713B5365" w14:textId="77777777"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Vocational </w:t>
            </w:r>
            <w:r w:rsidRPr="00381E3F">
              <w:rPr>
                <w:sz w:val="20"/>
                <w:szCs w:val="20"/>
                <w:lang w:eastAsia="en-AU"/>
              </w:rPr>
              <w:t>tickets, cards</w:t>
            </w:r>
            <w:r w:rsidRPr="00441A8F">
              <w:rPr>
                <w:sz w:val="20"/>
              </w:rPr>
              <w:t xml:space="preserve"> and </w:t>
            </w:r>
            <w:r w:rsidRPr="00381E3F">
              <w:rPr>
                <w:sz w:val="20"/>
                <w:szCs w:val="20"/>
                <w:lang w:eastAsia="en-AU"/>
              </w:rPr>
              <w:t>licensing</w:t>
            </w:r>
          </w:p>
        </w:tc>
        <w:tc>
          <w:tcPr>
            <w:tcW w:w="1134" w:type="dxa"/>
            <w:shd w:val="clear" w:color="auto" w:fill="FFFFFF" w:themeFill="background1"/>
            <w:noWrap/>
            <w:tcMar>
              <w:top w:w="28" w:type="dxa"/>
              <w:bottom w:w="28" w:type="dxa"/>
            </w:tcMar>
            <w:vAlign w:val="center"/>
            <w:hideMark/>
          </w:tcPr>
          <w:p w14:paraId="0BFB4FAB"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79</w:t>
            </w:r>
          </w:p>
        </w:tc>
        <w:tc>
          <w:tcPr>
            <w:tcW w:w="1564" w:type="dxa"/>
            <w:shd w:val="clear" w:color="auto" w:fill="FFFFFF" w:themeFill="background1"/>
            <w:noWrap/>
            <w:tcMar>
              <w:top w:w="28" w:type="dxa"/>
              <w:bottom w:w="28" w:type="dxa"/>
            </w:tcMar>
            <w:vAlign w:val="center"/>
            <w:hideMark/>
          </w:tcPr>
          <w:p w14:paraId="432BFDE8"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489</w:t>
            </w:r>
          </w:p>
        </w:tc>
        <w:tc>
          <w:tcPr>
            <w:tcW w:w="1555" w:type="dxa"/>
            <w:shd w:val="clear" w:color="auto" w:fill="FFFFFF" w:themeFill="background1"/>
            <w:noWrap/>
            <w:tcMar>
              <w:top w:w="28" w:type="dxa"/>
              <w:bottom w:w="28" w:type="dxa"/>
            </w:tcMar>
            <w:vAlign w:val="center"/>
            <w:hideMark/>
          </w:tcPr>
          <w:p w14:paraId="09B87C42"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112</w:t>
            </w:r>
          </w:p>
        </w:tc>
      </w:tr>
      <w:tr w:rsidR="00FA06B5" w:rsidRPr="00381E3F" w14:paraId="3CFB93E1" w14:textId="77777777" w:rsidTr="006E6FE1">
        <w:trPr>
          <w:trHeight w:val="312"/>
        </w:trPr>
        <w:tc>
          <w:tcPr>
            <w:tcW w:w="5240" w:type="dxa"/>
            <w:shd w:val="clear" w:color="auto" w:fill="FFFFFF" w:themeFill="background1"/>
            <w:noWrap/>
            <w:tcMar>
              <w:top w:w="28" w:type="dxa"/>
              <w:bottom w:w="28" w:type="dxa"/>
            </w:tcMar>
            <w:vAlign w:val="center"/>
            <w:hideMark/>
          </w:tcPr>
          <w:p w14:paraId="28B78D12" w14:textId="77777777"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Accredited </w:t>
            </w:r>
            <w:r w:rsidRPr="00381E3F">
              <w:rPr>
                <w:sz w:val="20"/>
                <w:szCs w:val="20"/>
                <w:lang w:eastAsia="en-AU"/>
              </w:rPr>
              <w:t>training</w:t>
            </w:r>
          </w:p>
        </w:tc>
        <w:tc>
          <w:tcPr>
            <w:tcW w:w="1134" w:type="dxa"/>
            <w:shd w:val="clear" w:color="auto" w:fill="FFFFFF" w:themeFill="background1"/>
            <w:noWrap/>
            <w:tcMar>
              <w:top w:w="28" w:type="dxa"/>
              <w:bottom w:w="28" w:type="dxa"/>
            </w:tcMar>
            <w:vAlign w:val="center"/>
            <w:hideMark/>
          </w:tcPr>
          <w:p w14:paraId="24ABA9CE"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33</w:t>
            </w:r>
          </w:p>
        </w:tc>
        <w:tc>
          <w:tcPr>
            <w:tcW w:w="1564" w:type="dxa"/>
            <w:shd w:val="clear" w:color="auto" w:fill="FFFFFF" w:themeFill="background1"/>
            <w:noWrap/>
            <w:tcMar>
              <w:top w:w="28" w:type="dxa"/>
              <w:bottom w:w="28" w:type="dxa"/>
            </w:tcMar>
            <w:vAlign w:val="center"/>
            <w:hideMark/>
          </w:tcPr>
          <w:p w14:paraId="689E1B80"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768</w:t>
            </w:r>
          </w:p>
        </w:tc>
        <w:tc>
          <w:tcPr>
            <w:tcW w:w="1555" w:type="dxa"/>
            <w:shd w:val="clear" w:color="auto" w:fill="FFFFFF" w:themeFill="background1"/>
            <w:noWrap/>
            <w:tcMar>
              <w:top w:w="28" w:type="dxa"/>
              <w:bottom w:w="28" w:type="dxa"/>
            </w:tcMar>
            <w:vAlign w:val="center"/>
            <w:hideMark/>
          </w:tcPr>
          <w:p w14:paraId="1491EB46"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147</w:t>
            </w:r>
          </w:p>
        </w:tc>
      </w:tr>
      <w:tr w:rsidR="00FA06B5" w:rsidRPr="00381E3F" w14:paraId="44CA68D4" w14:textId="77777777" w:rsidTr="006E6FE1">
        <w:trPr>
          <w:trHeight w:val="312"/>
        </w:trPr>
        <w:tc>
          <w:tcPr>
            <w:tcW w:w="5240" w:type="dxa"/>
            <w:shd w:val="clear" w:color="auto" w:fill="FFFFFF" w:themeFill="background1"/>
            <w:noWrap/>
            <w:tcMar>
              <w:top w:w="28" w:type="dxa"/>
              <w:bottom w:w="28" w:type="dxa"/>
            </w:tcMar>
            <w:vAlign w:val="center"/>
            <w:hideMark/>
          </w:tcPr>
          <w:p w14:paraId="1A64E21A" w14:textId="77777777"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Non-accredited </w:t>
            </w:r>
            <w:r w:rsidRPr="00381E3F">
              <w:rPr>
                <w:sz w:val="20"/>
                <w:szCs w:val="20"/>
                <w:lang w:eastAsia="en-AU"/>
              </w:rPr>
              <w:t>training</w:t>
            </w:r>
          </w:p>
        </w:tc>
        <w:tc>
          <w:tcPr>
            <w:tcW w:w="1134" w:type="dxa"/>
            <w:shd w:val="clear" w:color="auto" w:fill="FFFFFF" w:themeFill="background1"/>
            <w:noWrap/>
            <w:tcMar>
              <w:top w:w="28" w:type="dxa"/>
              <w:bottom w:w="28" w:type="dxa"/>
            </w:tcMar>
            <w:vAlign w:val="center"/>
            <w:hideMark/>
          </w:tcPr>
          <w:p w14:paraId="2B42BE3D"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&lt;10</w:t>
            </w:r>
          </w:p>
        </w:tc>
        <w:tc>
          <w:tcPr>
            <w:tcW w:w="1564" w:type="dxa"/>
            <w:shd w:val="clear" w:color="auto" w:fill="FFFFFF" w:themeFill="background1"/>
            <w:noWrap/>
            <w:tcMar>
              <w:top w:w="28" w:type="dxa"/>
              <w:bottom w:w="28" w:type="dxa"/>
            </w:tcMar>
            <w:vAlign w:val="center"/>
            <w:hideMark/>
          </w:tcPr>
          <w:p w14:paraId="3A88E5E1"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120</w:t>
            </w:r>
          </w:p>
        </w:tc>
        <w:tc>
          <w:tcPr>
            <w:tcW w:w="1555" w:type="dxa"/>
            <w:shd w:val="clear" w:color="auto" w:fill="FFFFFF" w:themeFill="background1"/>
            <w:noWrap/>
            <w:tcMar>
              <w:top w:w="28" w:type="dxa"/>
              <w:bottom w:w="28" w:type="dxa"/>
            </w:tcMar>
            <w:vAlign w:val="center"/>
            <w:hideMark/>
          </w:tcPr>
          <w:p w14:paraId="30E7B9A9"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132</w:t>
            </w:r>
          </w:p>
        </w:tc>
      </w:tr>
      <w:tr w:rsidR="00FA06B5" w:rsidRPr="00381E3F" w14:paraId="10CBF652" w14:textId="77777777" w:rsidTr="006E6FE1">
        <w:trPr>
          <w:trHeight w:val="312"/>
        </w:trPr>
        <w:tc>
          <w:tcPr>
            <w:tcW w:w="5240" w:type="dxa"/>
            <w:shd w:val="clear" w:color="auto" w:fill="FFFFFF" w:themeFill="background1"/>
            <w:noWrap/>
            <w:tcMar>
              <w:top w:w="28" w:type="dxa"/>
              <w:bottom w:w="28" w:type="dxa"/>
            </w:tcMar>
            <w:vAlign w:val="center"/>
          </w:tcPr>
          <w:p w14:paraId="24245E17" w14:textId="77777777"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Communication and </w:t>
            </w:r>
            <w:r w:rsidRPr="00381E3F">
              <w:rPr>
                <w:sz w:val="20"/>
                <w:szCs w:val="20"/>
                <w:lang w:eastAsia="en-AU"/>
              </w:rPr>
              <w:t>technology – laptops, computers, tablets</w:t>
            </w:r>
          </w:p>
        </w:tc>
        <w:tc>
          <w:tcPr>
            <w:tcW w:w="1134" w:type="dxa"/>
            <w:shd w:val="clear" w:color="auto" w:fill="FFFFFF" w:themeFill="background1"/>
            <w:noWrap/>
            <w:tcMar>
              <w:top w:w="28" w:type="dxa"/>
              <w:bottom w:w="28" w:type="dxa"/>
            </w:tcMar>
            <w:vAlign w:val="center"/>
          </w:tcPr>
          <w:p w14:paraId="223A605D"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&lt;10</w:t>
            </w:r>
          </w:p>
        </w:tc>
        <w:tc>
          <w:tcPr>
            <w:tcW w:w="1564" w:type="dxa"/>
            <w:shd w:val="clear" w:color="auto" w:fill="FFFFFF" w:themeFill="background1"/>
            <w:noWrap/>
            <w:tcMar>
              <w:top w:w="28" w:type="dxa"/>
              <w:bottom w:w="28" w:type="dxa"/>
            </w:tcMar>
            <w:vAlign w:val="center"/>
          </w:tcPr>
          <w:p w14:paraId="348F989E"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799</w:t>
            </w:r>
          </w:p>
        </w:tc>
        <w:tc>
          <w:tcPr>
            <w:tcW w:w="1555" w:type="dxa"/>
            <w:shd w:val="clear" w:color="auto" w:fill="FFFFFF" w:themeFill="background1"/>
            <w:noWrap/>
            <w:tcMar>
              <w:top w:w="28" w:type="dxa"/>
              <w:bottom w:w="28" w:type="dxa"/>
            </w:tcMar>
            <w:vAlign w:val="center"/>
          </w:tcPr>
          <w:p w14:paraId="03DEAE28"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181</w:t>
            </w:r>
          </w:p>
        </w:tc>
      </w:tr>
      <w:tr w:rsidR="00FA06B5" w:rsidRPr="00381E3F" w14:paraId="602E01DB" w14:textId="77777777" w:rsidTr="006E6FE1">
        <w:trPr>
          <w:trHeight w:val="312"/>
        </w:trPr>
        <w:tc>
          <w:tcPr>
            <w:tcW w:w="5240" w:type="dxa"/>
            <w:shd w:val="clear" w:color="auto" w:fill="FFFFFF" w:themeFill="background1"/>
            <w:noWrap/>
            <w:tcMar>
              <w:top w:w="28" w:type="dxa"/>
              <w:bottom w:w="28" w:type="dxa"/>
            </w:tcMar>
            <w:vAlign w:val="center"/>
            <w:hideMark/>
          </w:tcPr>
          <w:p w14:paraId="7BB56DB2" w14:textId="50E6B41D"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Transport and </w:t>
            </w:r>
            <w:r w:rsidRPr="00381E3F">
              <w:rPr>
                <w:sz w:val="20"/>
                <w:szCs w:val="20"/>
                <w:lang w:eastAsia="en-AU"/>
              </w:rPr>
              <w:t>driver</w:t>
            </w:r>
            <w:r w:rsidR="00F178A9">
              <w:rPr>
                <w:sz w:val="20"/>
                <w:szCs w:val="20"/>
                <w:lang w:eastAsia="en-AU"/>
              </w:rPr>
              <w:t>’</w:t>
            </w:r>
            <w:r w:rsidRPr="00381E3F">
              <w:rPr>
                <w:sz w:val="20"/>
                <w:szCs w:val="20"/>
                <w:lang w:eastAsia="en-AU"/>
              </w:rPr>
              <w:t>s licensing – driving licences</w:t>
            </w:r>
          </w:p>
        </w:tc>
        <w:tc>
          <w:tcPr>
            <w:tcW w:w="1134" w:type="dxa"/>
            <w:shd w:val="clear" w:color="auto" w:fill="FFFFFF" w:themeFill="background1"/>
            <w:noWrap/>
            <w:tcMar>
              <w:top w:w="28" w:type="dxa"/>
              <w:bottom w:w="28" w:type="dxa"/>
            </w:tcMar>
            <w:vAlign w:val="center"/>
            <w:hideMark/>
          </w:tcPr>
          <w:p w14:paraId="7A3E318F"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&lt;10</w:t>
            </w:r>
          </w:p>
        </w:tc>
        <w:tc>
          <w:tcPr>
            <w:tcW w:w="1564" w:type="dxa"/>
            <w:shd w:val="clear" w:color="auto" w:fill="FFFFFF" w:themeFill="background1"/>
            <w:noWrap/>
            <w:tcMar>
              <w:top w:w="28" w:type="dxa"/>
              <w:bottom w:w="28" w:type="dxa"/>
            </w:tcMar>
            <w:vAlign w:val="center"/>
            <w:hideMark/>
          </w:tcPr>
          <w:p w14:paraId="3F002A5E"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261</w:t>
            </w:r>
          </w:p>
        </w:tc>
        <w:tc>
          <w:tcPr>
            <w:tcW w:w="1555" w:type="dxa"/>
            <w:shd w:val="clear" w:color="auto" w:fill="FFFFFF" w:themeFill="background1"/>
            <w:noWrap/>
            <w:tcMar>
              <w:top w:w="28" w:type="dxa"/>
              <w:bottom w:w="28" w:type="dxa"/>
            </w:tcMar>
            <w:vAlign w:val="center"/>
            <w:hideMark/>
          </w:tcPr>
          <w:p w14:paraId="046635E3"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121</w:t>
            </w:r>
          </w:p>
        </w:tc>
      </w:tr>
      <w:tr w:rsidR="00FA06B5" w:rsidRPr="00381E3F" w14:paraId="371661DB" w14:textId="77777777" w:rsidTr="006E6FE1">
        <w:trPr>
          <w:trHeight w:val="312"/>
        </w:trPr>
        <w:tc>
          <w:tcPr>
            <w:tcW w:w="5240" w:type="dxa"/>
            <w:shd w:val="clear" w:color="auto" w:fill="FFFFFF" w:themeFill="background1"/>
            <w:noWrap/>
            <w:tcMar>
              <w:top w:w="28" w:type="dxa"/>
              <w:bottom w:w="28" w:type="dxa"/>
            </w:tcMar>
            <w:vAlign w:val="center"/>
          </w:tcPr>
          <w:p w14:paraId="600A17D5" w14:textId="25A4C652"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Transport and </w:t>
            </w:r>
            <w:r w:rsidRPr="00381E3F">
              <w:rPr>
                <w:sz w:val="20"/>
                <w:szCs w:val="20"/>
                <w:lang w:eastAsia="en-AU"/>
              </w:rPr>
              <w:t>driver</w:t>
            </w:r>
            <w:r w:rsidR="00F178A9">
              <w:rPr>
                <w:sz w:val="20"/>
                <w:szCs w:val="20"/>
                <w:lang w:eastAsia="en-AU"/>
              </w:rPr>
              <w:t>’</w:t>
            </w:r>
            <w:r w:rsidRPr="00381E3F">
              <w:rPr>
                <w:sz w:val="20"/>
                <w:szCs w:val="20"/>
                <w:lang w:eastAsia="en-AU"/>
              </w:rPr>
              <w:t>s licensing – driving lessons</w:t>
            </w:r>
          </w:p>
        </w:tc>
        <w:tc>
          <w:tcPr>
            <w:tcW w:w="1134" w:type="dxa"/>
            <w:shd w:val="clear" w:color="auto" w:fill="FFFFFF" w:themeFill="background1"/>
            <w:noWrap/>
            <w:tcMar>
              <w:top w:w="28" w:type="dxa"/>
              <w:bottom w:w="28" w:type="dxa"/>
            </w:tcMar>
            <w:vAlign w:val="center"/>
          </w:tcPr>
          <w:p w14:paraId="7E412815"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&lt;10</w:t>
            </w:r>
          </w:p>
        </w:tc>
        <w:tc>
          <w:tcPr>
            <w:tcW w:w="1564" w:type="dxa"/>
            <w:shd w:val="clear" w:color="auto" w:fill="FFFFFF" w:themeFill="background1"/>
            <w:noWrap/>
            <w:tcMar>
              <w:top w:w="28" w:type="dxa"/>
              <w:bottom w:w="28" w:type="dxa"/>
            </w:tcMar>
            <w:vAlign w:val="center"/>
          </w:tcPr>
          <w:p w14:paraId="24ABA870"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918</w:t>
            </w:r>
          </w:p>
        </w:tc>
        <w:tc>
          <w:tcPr>
            <w:tcW w:w="1555" w:type="dxa"/>
            <w:shd w:val="clear" w:color="auto" w:fill="FFFFFF" w:themeFill="background1"/>
            <w:noWrap/>
            <w:tcMar>
              <w:top w:w="28" w:type="dxa"/>
              <w:bottom w:w="28" w:type="dxa"/>
            </w:tcMar>
            <w:vAlign w:val="center"/>
          </w:tcPr>
          <w:p w14:paraId="68699F6F"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73</w:t>
            </w:r>
          </w:p>
        </w:tc>
      </w:tr>
      <w:tr w:rsidR="00FA06B5" w:rsidRPr="00381E3F" w14:paraId="3CD64892" w14:textId="77777777" w:rsidTr="006E6FE1">
        <w:trPr>
          <w:trHeight w:val="312"/>
        </w:trPr>
        <w:tc>
          <w:tcPr>
            <w:tcW w:w="5240" w:type="dxa"/>
            <w:shd w:val="clear" w:color="auto" w:fill="FFFFFF" w:themeFill="background1"/>
            <w:noWrap/>
            <w:tcMar>
              <w:top w:w="28" w:type="dxa"/>
              <w:bottom w:w="28" w:type="dxa"/>
            </w:tcMar>
            <w:vAlign w:val="center"/>
          </w:tcPr>
          <w:p w14:paraId="70B4E40D" w14:textId="18B650D3" w:rsidR="00FA06B5" w:rsidRPr="00381E3F" w:rsidRDefault="00FA06B5" w:rsidP="00096C6E">
            <w:pPr>
              <w:tabs>
                <w:tab w:val="left" w:pos="4403"/>
              </w:tabs>
              <w:spacing w:after="0" w:line="240" w:lineRule="auto"/>
              <w:rPr>
                <w:rFonts w:eastAsia="Times New Roman" w:cstheme="minorHAnsi"/>
                <w:sz w:val="20"/>
                <w:szCs w:val="20"/>
                <w:lang w:eastAsia="en-AU"/>
              </w:rPr>
            </w:pPr>
            <w:r w:rsidRPr="00441A8F">
              <w:rPr>
                <w:sz w:val="20"/>
              </w:rPr>
              <w:t xml:space="preserve">Transport and </w:t>
            </w:r>
            <w:r w:rsidRPr="00381E3F">
              <w:rPr>
                <w:sz w:val="20"/>
                <w:szCs w:val="20"/>
                <w:lang w:eastAsia="en-AU"/>
              </w:rPr>
              <w:t>driver</w:t>
            </w:r>
            <w:r w:rsidR="00F178A9">
              <w:rPr>
                <w:sz w:val="20"/>
                <w:szCs w:val="20"/>
                <w:lang w:eastAsia="en-AU"/>
              </w:rPr>
              <w:t>’</w:t>
            </w:r>
            <w:r w:rsidRPr="00381E3F">
              <w:rPr>
                <w:sz w:val="20"/>
                <w:szCs w:val="20"/>
                <w:lang w:eastAsia="en-AU"/>
              </w:rPr>
              <w:t>s licensing – other transport</w:t>
            </w:r>
          </w:p>
        </w:tc>
        <w:tc>
          <w:tcPr>
            <w:tcW w:w="1134" w:type="dxa"/>
            <w:shd w:val="clear" w:color="auto" w:fill="FFFFFF" w:themeFill="background1"/>
            <w:noWrap/>
            <w:tcMar>
              <w:top w:w="28" w:type="dxa"/>
              <w:bottom w:w="28" w:type="dxa"/>
            </w:tcMar>
            <w:vAlign w:val="center"/>
          </w:tcPr>
          <w:p w14:paraId="669DAA3A"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29</w:t>
            </w:r>
          </w:p>
        </w:tc>
        <w:tc>
          <w:tcPr>
            <w:tcW w:w="1564" w:type="dxa"/>
            <w:shd w:val="clear" w:color="auto" w:fill="FFFFFF" w:themeFill="background1"/>
            <w:noWrap/>
            <w:tcMar>
              <w:top w:w="28" w:type="dxa"/>
              <w:bottom w:w="28" w:type="dxa"/>
            </w:tcMar>
            <w:vAlign w:val="center"/>
          </w:tcPr>
          <w:p w14:paraId="4998554D"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114</w:t>
            </w:r>
          </w:p>
        </w:tc>
        <w:tc>
          <w:tcPr>
            <w:tcW w:w="1555" w:type="dxa"/>
            <w:shd w:val="clear" w:color="auto" w:fill="FFFFFF" w:themeFill="background1"/>
            <w:noWrap/>
            <w:tcMar>
              <w:top w:w="28" w:type="dxa"/>
              <w:bottom w:w="28" w:type="dxa"/>
            </w:tcMar>
            <w:vAlign w:val="center"/>
          </w:tcPr>
          <w:p w14:paraId="740D49D4" w14:textId="77777777" w:rsidR="00FA06B5" w:rsidRPr="00381E3F" w:rsidRDefault="00FA06B5" w:rsidP="00096C6E">
            <w:pPr>
              <w:tabs>
                <w:tab w:val="left" w:pos="4403"/>
              </w:tab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153</w:t>
            </w:r>
          </w:p>
        </w:tc>
      </w:tr>
    </w:tbl>
    <w:p w14:paraId="03AADAF1" w14:textId="719ABD48" w:rsidR="00FA06B5" w:rsidRPr="00CE388B" w:rsidRDefault="00FA06B5">
      <w:pPr>
        <w:pStyle w:val="Sourceandnotetext"/>
      </w:pPr>
      <w:r w:rsidRPr="00CE388B">
        <w:t>Source:</w:t>
      </w:r>
      <w:r w:rsidR="00512FC6" w:rsidRPr="00CE388B">
        <w:tab/>
      </w:r>
      <w:r w:rsidRPr="00CE388B">
        <w:t>Departmental administrative data</w:t>
      </w:r>
      <w:r w:rsidR="00A41879">
        <w:t>.</w:t>
      </w:r>
    </w:p>
    <w:p w14:paraId="6237F41F" w14:textId="59B72261" w:rsidR="00FA06B5" w:rsidRDefault="00FA06B5">
      <w:pPr>
        <w:pStyle w:val="Sourceandnotetext"/>
      </w:pPr>
      <w:r w:rsidRPr="00CE388B">
        <w:t>Notes:</w:t>
      </w:r>
      <w:r w:rsidR="00512FC6">
        <w:tab/>
      </w:r>
      <w:r w:rsidRPr="00381E3F">
        <w:t xml:space="preserve">These transactions were for participants in their period of digital servicing. </w:t>
      </w:r>
    </w:p>
    <w:p w14:paraId="179D3C81" w14:textId="28D59922" w:rsidR="00FA06B5" w:rsidRDefault="00FA06B5" w:rsidP="009D3BA1">
      <w:pPr>
        <w:pStyle w:val="Sourceandnotetext"/>
        <w:ind w:firstLine="0"/>
      </w:pPr>
      <w:r w:rsidRPr="00381E3F">
        <w:t xml:space="preserve">Average spent is for participants who had expenditure. </w:t>
      </w:r>
    </w:p>
    <w:p w14:paraId="0626E248" w14:textId="3FEB0DE2" w:rsidR="00FA06B5" w:rsidRDefault="00FA06B5">
      <w:pPr>
        <w:pStyle w:val="Sourceandnotetext"/>
        <w:ind w:firstLine="0"/>
      </w:pPr>
      <w:r w:rsidRPr="00381E3F">
        <w:t>Average time in service is the number of days between 4 November 2019 or the participant</w:t>
      </w:r>
      <w:r w:rsidR="00F178A9">
        <w:t>’</w:t>
      </w:r>
      <w:r w:rsidRPr="00381E3F">
        <w:t>s first start date (as applicable) and the date of their first EF spend after that date.</w:t>
      </w:r>
      <w:r>
        <w:t xml:space="preserve"> </w:t>
      </w:r>
    </w:p>
    <w:p w14:paraId="1CC3873A" w14:textId="585C56CF" w:rsidR="00FA06B5" w:rsidRPr="00381E3F" w:rsidRDefault="00FA06B5">
      <w:pPr>
        <w:pStyle w:val="Sourceandnotetext"/>
        <w:ind w:firstLine="0"/>
      </w:pPr>
      <w:r>
        <w:t>Although DS commenced on 1 July</w:t>
      </w:r>
      <w:r w:rsidR="00A41879">
        <w:t>,</w:t>
      </w:r>
      <w:r>
        <w:t xml:space="preserve"> analysis is limited to commencement of ES as there is virtually no use of EF in DS between July and November 2019.</w:t>
      </w:r>
    </w:p>
    <w:p w14:paraId="14276FD9" w14:textId="4F6498D4" w:rsidR="00FA06B5" w:rsidRPr="000E62E1" w:rsidRDefault="00FA06B5" w:rsidP="002E04B6">
      <w:pPr>
        <w:pStyle w:val="Heading2"/>
        <w:numPr>
          <w:ilvl w:val="1"/>
          <w:numId w:val="37"/>
        </w:numPr>
      </w:pPr>
      <w:bookmarkStart w:id="603" w:name="_Ref106278875"/>
      <w:bookmarkStart w:id="604" w:name="_Toc110074448"/>
      <w:bookmarkStart w:id="605" w:name="_Toc124867173"/>
      <w:r w:rsidRPr="00381E3F">
        <w:t>Safeguards</w:t>
      </w:r>
      <w:bookmarkEnd w:id="603"/>
      <w:bookmarkEnd w:id="604"/>
      <w:bookmarkEnd w:id="605"/>
    </w:p>
    <w:p w14:paraId="47FA9F04" w14:textId="18B0FC44" w:rsidR="00FA06B5" w:rsidRPr="00381E3F" w:rsidRDefault="00FA06B5" w:rsidP="00FA06B5">
      <w:r w:rsidRPr="00381E3F">
        <w:t>The NEST is testing options for supporting participants who have difficulty using or accessing the digital service, including:</w:t>
      </w:r>
    </w:p>
    <w:p w14:paraId="74B3255B" w14:textId="1EA877FF" w:rsidR="00FA06B5" w:rsidRPr="00381E3F" w:rsidRDefault="00FA06B5" w:rsidP="00FA06B5">
      <w:pPr>
        <w:pStyle w:val="Bullet1"/>
      </w:pPr>
      <w:r w:rsidRPr="00381E3F">
        <w:t>Digital Assessment (DA). The DA is part of the initial assessment and is covered in Section</w:t>
      </w:r>
      <w:r w:rsidR="00512FC6">
        <w:t> </w:t>
      </w:r>
      <w:r w:rsidRPr="00381E3F">
        <w:fldChar w:fldCharType="begin"/>
      </w:r>
      <w:r w:rsidRPr="00381E3F">
        <w:instrText xml:space="preserve"> REF _Ref86239422 \r \h </w:instrText>
      </w:r>
      <w:r>
        <w:instrText xml:space="preserve"> \* MERGEFORMAT </w:instrText>
      </w:r>
      <w:r w:rsidRPr="00381E3F">
        <w:fldChar w:fldCharType="separate"/>
      </w:r>
      <w:r w:rsidR="009C2258">
        <w:t>4.3</w:t>
      </w:r>
      <w:r w:rsidRPr="00381E3F">
        <w:fldChar w:fldCharType="end"/>
      </w:r>
      <w:r w:rsidRPr="00381E3F">
        <w:t xml:space="preserve">. </w:t>
      </w:r>
    </w:p>
    <w:p w14:paraId="17AD0A26" w14:textId="093C0FBC" w:rsidR="00FA06B5" w:rsidRPr="00381E3F" w:rsidRDefault="00FA06B5" w:rsidP="00FA06B5">
      <w:pPr>
        <w:pStyle w:val="Bullet1"/>
      </w:pPr>
      <w:r w:rsidRPr="00381E3F">
        <w:t xml:space="preserve">Digital Services Review (DSR). DS participants are directed to a voluntary online assessment at 4 and 8 months of service (unless already in employment, study or training) to determine whether the digital platform remains appropriate for them, or if they may benefit from provider support </w:t>
      </w:r>
    </w:p>
    <w:p w14:paraId="646B1178" w14:textId="77777777" w:rsidR="00FA06B5" w:rsidRPr="00381E3F" w:rsidRDefault="00FA06B5" w:rsidP="00FA06B5">
      <w:pPr>
        <w:pStyle w:val="Bullet1"/>
      </w:pPr>
      <w:r w:rsidRPr="00381E3F">
        <w:lastRenderedPageBreak/>
        <w:t>the ability to opt out. Participants can opt out of DS through the DSCC and online supports.</w:t>
      </w:r>
    </w:p>
    <w:p w14:paraId="7A8A153D" w14:textId="2198EF60" w:rsidR="00FA06B5" w:rsidRPr="00381E3F" w:rsidRDefault="00CA2FB4" w:rsidP="00FA06B5">
      <w:pPr>
        <w:spacing w:before="240"/>
      </w:pPr>
      <w:r>
        <w:t>Both</w:t>
      </w:r>
      <w:r w:rsidR="00FA06B5" w:rsidRPr="00381E3F">
        <w:t xml:space="preserve"> the DA and </w:t>
      </w:r>
      <w:r>
        <w:t xml:space="preserve">the </w:t>
      </w:r>
      <w:r w:rsidR="00FA06B5" w:rsidRPr="00381E3F">
        <w:t>DSR</w:t>
      </w:r>
      <w:r>
        <w:t xml:space="preserve"> are voluntary.</w:t>
      </w:r>
      <w:r w:rsidR="00FA06B5" w:rsidRPr="00381E3F">
        <w:t xml:space="preserve"> </w:t>
      </w:r>
      <w:r>
        <w:t>A</w:t>
      </w:r>
      <w:r w:rsidR="00FA06B5" w:rsidRPr="00381E3F">
        <w:t>ny participant who completes either of the</w:t>
      </w:r>
      <w:r w:rsidR="005B0A91">
        <w:t>m</w:t>
      </w:r>
      <w:r w:rsidR="00FA06B5" w:rsidRPr="00381E3F">
        <w:t>, where the results indicate</w:t>
      </w:r>
      <w:r w:rsidR="00FA06B5">
        <w:t>d</w:t>
      </w:r>
      <w:r w:rsidR="00FA06B5" w:rsidRPr="00381E3F">
        <w:t xml:space="preserve"> access or capability issues that might affect their suitability for DS, </w:t>
      </w:r>
      <w:r w:rsidR="005B0A91">
        <w:t>is</w:t>
      </w:r>
      <w:r w:rsidR="005B0A91" w:rsidRPr="00381E3F">
        <w:t xml:space="preserve"> </w:t>
      </w:r>
      <w:r w:rsidR="00FA06B5" w:rsidRPr="00381E3F">
        <w:t xml:space="preserve">encouraged to move to a provider. Participants in the NEST </w:t>
      </w:r>
      <w:r w:rsidR="005B0A91">
        <w:t>were</w:t>
      </w:r>
      <w:r w:rsidR="00FA06B5" w:rsidRPr="00381E3F">
        <w:t xml:space="preserve"> not</w:t>
      </w:r>
      <w:r w:rsidR="005B0A91">
        <w:t>,</w:t>
      </w:r>
      <w:r w:rsidR="00FA06B5" w:rsidRPr="00381E3F">
        <w:t xml:space="preserve"> however, obliged to act on the recommendations or suggestions of either the DA or </w:t>
      </w:r>
      <w:r w:rsidR="005B0A91">
        <w:t xml:space="preserve">the </w:t>
      </w:r>
      <w:r w:rsidR="00FA06B5" w:rsidRPr="00381E3F">
        <w:t>DSR.</w:t>
      </w:r>
    </w:p>
    <w:p w14:paraId="1E5DAD8A" w14:textId="151474D4" w:rsidR="00FA06B5" w:rsidRPr="00381E3F" w:rsidRDefault="00FA06B5" w:rsidP="002E04B6">
      <w:pPr>
        <w:pStyle w:val="Heading3"/>
        <w:numPr>
          <w:ilvl w:val="2"/>
          <w:numId w:val="37"/>
        </w:numPr>
      </w:pPr>
      <w:bookmarkStart w:id="606" w:name="_Toc110074449"/>
      <w:bookmarkStart w:id="607" w:name="_Ref115864740"/>
      <w:bookmarkStart w:id="608" w:name="_Ref122461422"/>
      <w:bookmarkStart w:id="609" w:name="_Ref122546305"/>
      <w:bookmarkStart w:id="610" w:name="_Toc124867174"/>
      <w:r w:rsidRPr="00381E3F">
        <w:t xml:space="preserve">Digital Services </w:t>
      </w:r>
      <w:r w:rsidRPr="00246666">
        <w:t>Review</w:t>
      </w:r>
      <w:bookmarkEnd w:id="606"/>
      <w:bookmarkEnd w:id="607"/>
      <w:bookmarkEnd w:id="608"/>
      <w:bookmarkEnd w:id="609"/>
      <w:bookmarkEnd w:id="610"/>
      <w:r w:rsidRPr="00381E3F">
        <w:t xml:space="preserve"> </w:t>
      </w:r>
    </w:p>
    <w:p w14:paraId="0AD73BA9" w14:textId="0902E767" w:rsidR="00FA06B5" w:rsidRPr="00381E3F" w:rsidRDefault="00FA06B5" w:rsidP="00FA06B5">
      <w:r w:rsidRPr="00381E3F">
        <w:t xml:space="preserve">The DSR is a short questionnaire conducted at </w:t>
      </w:r>
      <w:r w:rsidR="005B0A91">
        <w:t>4</w:t>
      </w:r>
      <w:r w:rsidR="00D32387">
        <w:t>-</w:t>
      </w:r>
      <w:r>
        <w:t>month</w:t>
      </w:r>
      <w:r w:rsidRPr="00381E3F">
        <w:t xml:space="preserve">ly intervals to help identify participants who may need more support. Originally the DSR was designed to be trialled in the NEST, </w:t>
      </w:r>
      <w:r>
        <w:t>however</w:t>
      </w:r>
      <w:r w:rsidRPr="00381E3F">
        <w:t>, given the early commencement of OES as a consequence of COVID-19, the DSR was applied to participants in NEST DS and OES. Changes were also made to the design and implementation of the DSR because of COVID-19.</w:t>
      </w:r>
    </w:p>
    <w:p w14:paraId="7E188288" w14:textId="2FC4D8B4" w:rsidR="00FA06B5" w:rsidRPr="00381E3F" w:rsidRDefault="00FA06B5" w:rsidP="00FA06B5">
      <w:pPr>
        <w:spacing w:after="120"/>
        <w:rPr>
          <w:rFonts w:eastAsia="Calibri" w:cstheme="minorHAnsi"/>
          <w:color w:val="000000"/>
        </w:rPr>
      </w:pPr>
      <w:r w:rsidRPr="00381E3F">
        <w:rPr>
          <w:rFonts w:eastAsia="Calibri" w:cstheme="minorHAnsi"/>
          <w:color w:val="000000"/>
        </w:rPr>
        <w:t xml:space="preserve">Depending on their responses, participants who complete the DSR are provided information on services that may assist their job </w:t>
      </w:r>
      <w:r w:rsidRPr="00381E3F">
        <w:rPr>
          <w:rFonts w:eastAsia="Calibri" w:cstheme="minorHAnsi"/>
          <w:iCs/>
          <w:color w:val="000000"/>
        </w:rPr>
        <w:t>search</w:t>
      </w:r>
      <w:r w:rsidRPr="00381E3F">
        <w:rPr>
          <w:rFonts w:eastAsia="Calibri" w:cstheme="minorHAnsi"/>
          <w:color w:val="000000"/>
        </w:rPr>
        <w:t xml:space="preserve"> and, if relevant, encouraged to opt out of DS to a provider. There are </w:t>
      </w:r>
      <w:r w:rsidR="005E68C7">
        <w:rPr>
          <w:rFonts w:eastAsia="Calibri" w:cstheme="minorHAnsi"/>
          <w:color w:val="000000"/>
        </w:rPr>
        <w:t>4</w:t>
      </w:r>
      <w:r w:rsidR="005E68C7" w:rsidRPr="00381E3F">
        <w:rPr>
          <w:rFonts w:eastAsia="Calibri" w:cstheme="minorHAnsi"/>
          <w:color w:val="000000"/>
        </w:rPr>
        <w:t xml:space="preserve"> </w:t>
      </w:r>
      <w:r w:rsidRPr="00381E3F">
        <w:rPr>
          <w:rFonts w:eastAsia="Calibri" w:cstheme="minorHAnsi"/>
          <w:color w:val="000000"/>
        </w:rPr>
        <w:t>possible outcomes from a DSR:</w:t>
      </w:r>
    </w:p>
    <w:p w14:paraId="0D5487D5" w14:textId="5E918BDB" w:rsidR="00FA06B5" w:rsidRPr="004E6F96" w:rsidRDefault="00F178A9" w:rsidP="00FA06B5">
      <w:pPr>
        <w:pStyle w:val="Bullet1"/>
      </w:pPr>
      <w:r>
        <w:rPr>
          <w:b/>
          <w:bCs/>
        </w:rPr>
        <w:t>‘</w:t>
      </w:r>
      <w:r w:rsidR="00FA06B5" w:rsidRPr="004E6F96">
        <w:rPr>
          <w:b/>
          <w:bCs/>
        </w:rPr>
        <w:t>Hard</w:t>
      </w:r>
      <w:r>
        <w:rPr>
          <w:b/>
          <w:bCs/>
        </w:rPr>
        <w:t>’</w:t>
      </w:r>
      <w:r w:rsidR="00FA06B5" w:rsidRPr="004E6F96">
        <w:rPr>
          <w:b/>
          <w:bCs/>
        </w:rPr>
        <w:t xml:space="preserve"> opt</w:t>
      </w:r>
      <w:r w:rsidR="005E68C7">
        <w:rPr>
          <w:b/>
          <w:bCs/>
        </w:rPr>
        <w:t>-</w:t>
      </w:r>
      <w:r w:rsidR="00FA06B5" w:rsidRPr="004E6F96">
        <w:rPr>
          <w:b/>
          <w:bCs/>
        </w:rPr>
        <w:t>out message</w:t>
      </w:r>
      <w:r w:rsidR="00FA06B5" w:rsidRPr="004E6F96">
        <w:t xml:space="preserve"> </w:t>
      </w:r>
      <w:r w:rsidR="00FA06B5" w:rsidRPr="00381E3F">
        <w:t xml:space="preserve">– This outcome is for participants who indicate they do not have sufficient internet access to self-manage </w:t>
      </w:r>
      <w:r w:rsidR="00FA06B5" w:rsidRPr="004E6F96">
        <w:t>their</w:t>
      </w:r>
      <w:r w:rsidR="00FA06B5" w:rsidRPr="00381E3F">
        <w:t xml:space="preserve"> job search using DS, or believe they require in-person support with their job search. These participants are strongly encouraged to transfer to a provider.</w:t>
      </w:r>
    </w:p>
    <w:p w14:paraId="7EEBA38F" w14:textId="5AAC11DB" w:rsidR="00FA06B5" w:rsidRPr="004E6F96" w:rsidRDefault="00F178A9" w:rsidP="00FA06B5">
      <w:pPr>
        <w:pStyle w:val="Bullet1"/>
      </w:pPr>
      <w:r>
        <w:rPr>
          <w:b/>
          <w:bCs/>
        </w:rPr>
        <w:t>‘</w:t>
      </w:r>
      <w:r w:rsidR="00FA06B5" w:rsidRPr="004E6F96">
        <w:rPr>
          <w:b/>
          <w:bCs/>
        </w:rPr>
        <w:t>Soft</w:t>
      </w:r>
      <w:r>
        <w:rPr>
          <w:b/>
          <w:bCs/>
        </w:rPr>
        <w:t>’</w:t>
      </w:r>
      <w:r w:rsidR="00FA06B5" w:rsidRPr="004E6F96">
        <w:rPr>
          <w:b/>
          <w:bCs/>
        </w:rPr>
        <w:t xml:space="preserve"> opt out message</w:t>
      </w:r>
      <w:r w:rsidR="00FA06B5" w:rsidRPr="00381E3F">
        <w:t xml:space="preserve"> – This outcome is for participants who indicate they have internet access and do not believe they require in-person support with their job search but might not be fully aware of </w:t>
      </w:r>
      <w:r w:rsidR="00FA06B5" w:rsidRPr="004E6F96">
        <w:t>the</w:t>
      </w:r>
      <w:r w:rsidR="00FA06B5" w:rsidRPr="00381E3F">
        <w:t xml:space="preserve"> resources and tools available to them. These participants are encouraged to consider opting out to a provider for additional support. They are also encouraged to explore other resources that may support them</w:t>
      </w:r>
      <w:r w:rsidR="00106518">
        <w:t xml:space="preserve"> to</w:t>
      </w:r>
      <w:r w:rsidR="00FA06B5" w:rsidRPr="00381E3F">
        <w:t xml:space="preserve"> stay in DS.</w:t>
      </w:r>
    </w:p>
    <w:p w14:paraId="30EE9318" w14:textId="4C89FC5D" w:rsidR="00FA06B5" w:rsidRPr="004E6F96" w:rsidRDefault="00FA06B5" w:rsidP="00FA06B5">
      <w:pPr>
        <w:pStyle w:val="Bullet1"/>
      </w:pPr>
      <w:r w:rsidRPr="004E6F96">
        <w:rPr>
          <w:b/>
          <w:bCs/>
        </w:rPr>
        <w:t>Information only</w:t>
      </w:r>
      <w:r w:rsidRPr="00381E3F">
        <w:t xml:space="preserve"> – This outcome is for participants who are likely to succeed in DS but have indicated they are either </w:t>
      </w:r>
      <w:r w:rsidRPr="004E6F96">
        <w:t>unsure</w:t>
      </w:r>
      <w:r w:rsidRPr="00381E3F">
        <w:t xml:space="preserve"> what they need to do to improve their chances of finding work or are not confident in self-managing their job search using the online tools available to them. These participants are informed of existing online supports, such as instructional tools (e.g. guides and videos), training programs (e.g. Employment Preparation Activity (EPA), New Enterprise Incentive Scheme (NEIS), and other tools </w:t>
      </w:r>
      <w:r w:rsidR="006029BF">
        <w:t xml:space="preserve">such as </w:t>
      </w:r>
      <w:r w:rsidRPr="00381E3F">
        <w:t>JobSwitch</w:t>
      </w:r>
      <w:r w:rsidR="009312EE">
        <w:t>)</w:t>
      </w:r>
      <w:r w:rsidRPr="00381E3F">
        <w:t xml:space="preserve"> that might assist them.</w:t>
      </w:r>
    </w:p>
    <w:p w14:paraId="4B8DDA28" w14:textId="536124F7" w:rsidR="00FA06B5" w:rsidRPr="004E6F96" w:rsidRDefault="00FA06B5" w:rsidP="00FA06B5">
      <w:pPr>
        <w:pStyle w:val="Bullet1"/>
      </w:pPr>
      <w:r w:rsidRPr="004E6F96">
        <w:rPr>
          <w:b/>
          <w:bCs/>
        </w:rPr>
        <w:t>No action</w:t>
      </w:r>
      <w:r w:rsidRPr="00381E3F">
        <w:t xml:space="preserve"> – This outcome is for participants who have indicate</w:t>
      </w:r>
      <w:r w:rsidR="0081500B">
        <w:t>d</w:t>
      </w:r>
      <w:r w:rsidRPr="00381E3F">
        <w:t xml:space="preserve"> a high degree of comfort in self-managing their job search. These participants are reminded that the DSCC is available if needed.</w:t>
      </w:r>
    </w:p>
    <w:p w14:paraId="1BF71397" w14:textId="77777777" w:rsidR="00FA06B5" w:rsidRPr="00381E3F" w:rsidRDefault="00FA06B5" w:rsidP="000E62E1">
      <w:pPr>
        <w:pStyle w:val="Heading4"/>
      </w:pPr>
      <w:r w:rsidRPr="006C5580">
        <w:t>4 Month Digit</w:t>
      </w:r>
      <w:r w:rsidRPr="00604A2B">
        <w:t>al Services Review</w:t>
      </w:r>
    </w:p>
    <w:p w14:paraId="70B74046" w14:textId="66E54625" w:rsidR="00FA06B5" w:rsidRPr="00381E3F" w:rsidRDefault="00FA06B5" w:rsidP="00FA06B5">
      <w:r w:rsidRPr="00381E3F">
        <w:t xml:space="preserve">The 4 Month DSR commenced on 14 October 2020. It </w:t>
      </w:r>
      <w:r w:rsidR="00AB3B2A">
        <w:t>appears</w:t>
      </w:r>
      <w:r w:rsidRPr="00381E3F">
        <w:t xml:space="preserve"> to eligible participants in OES and NEST DS as a pop-up/overlay on their dashboard when they log in</w:t>
      </w:r>
      <w:r w:rsidR="00AF2A78">
        <w:t xml:space="preserve"> </w:t>
      </w:r>
      <w:r w:rsidRPr="00381E3F">
        <w:t>to the system after reaching 4</w:t>
      </w:r>
      <w:r w:rsidR="002B58C7">
        <w:t> </w:t>
      </w:r>
      <w:r w:rsidRPr="00381E3F">
        <w:t xml:space="preserve">months in service. </w:t>
      </w:r>
      <w:r w:rsidR="00AB3B2A">
        <w:t>Those p</w:t>
      </w:r>
      <w:r w:rsidRPr="00381E3F">
        <w:t xml:space="preserve">articipants engaged in employment, study or training do not receive the DSR. The participant may complete the DSR via the pop-up/overlay or dismiss it, in which case </w:t>
      </w:r>
      <w:r w:rsidR="001F2525">
        <w:t>it</w:t>
      </w:r>
      <w:r w:rsidRPr="00381E3F">
        <w:t xml:space="preserve"> appear</w:t>
      </w:r>
      <w:r w:rsidR="001F2525">
        <w:t>s</w:t>
      </w:r>
      <w:r w:rsidRPr="00381E3F">
        <w:t xml:space="preserve"> as an item on their </w:t>
      </w:r>
      <w:r w:rsidR="00F178A9">
        <w:rPr>
          <w:rFonts w:cstheme="minorHAnsi"/>
        </w:rPr>
        <w:t>‘</w:t>
      </w:r>
      <w:r w:rsidRPr="00381E3F">
        <w:rPr>
          <w:rFonts w:cstheme="minorHAnsi"/>
        </w:rPr>
        <w:t>Your tasks to do</w:t>
      </w:r>
      <w:r w:rsidR="00F178A9">
        <w:rPr>
          <w:rFonts w:cstheme="minorHAnsi"/>
        </w:rPr>
        <w:t>’</w:t>
      </w:r>
      <w:r w:rsidRPr="00381E3F">
        <w:rPr>
          <w:rFonts w:cstheme="minorHAnsi"/>
        </w:rPr>
        <w:t xml:space="preserve"> list</w:t>
      </w:r>
      <w:r w:rsidRPr="00381E3F">
        <w:t xml:space="preserve"> on their dashboard, where it remains for 14 days unless the task is completed or </w:t>
      </w:r>
      <w:r w:rsidR="001F2525" w:rsidRPr="00381E3F">
        <w:t xml:space="preserve">the participant </w:t>
      </w:r>
      <w:r w:rsidRPr="00381E3F">
        <w:t>delete</w:t>
      </w:r>
      <w:r w:rsidR="001F2525">
        <w:t>s it</w:t>
      </w:r>
      <w:r w:rsidRPr="00381E3F">
        <w:t>. Completion of the DSR is not compulsory.</w:t>
      </w:r>
    </w:p>
    <w:p w14:paraId="4129B504" w14:textId="77777777" w:rsidR="00FA06B5" w:rsidRPr="00381E3F" w:rsidRDefault="00FA06B5" w:rsidP="000E62E1">
      <w:pPr>
        <w:pStyle w:val="Heading5"/>
      </w:pPr>
      <w:r w:rsidRPr="00381E3F">
        <w:t>Findings from the review of the 4 Month DSR</w:t>
      </w:r>
    </w:p>
    <w:p w14:paraId="78123065" w14:textId="2C2FCD8A" w:rsidR="00FA06B5" w:rsidRPr="00381E3F" w:rsidRDefault="00FA06B5" w:rsidP="00FA06B5">
      <w:r w:rsidRPr="00381E3F">
        <w:t xml:space="preserve">An internal departmental review of the DSR was undertaken to understand how it was working. The following data is from that review. As at 31 January 2021, a total of 167,687 participants received </w:t>
      </w:r>
      <w:r w:rsidRPr="00381E3F">
        <w:lastRenderedPageBreak/>
        <w:t xml:space="preserve">the 4 Month DSR notification. Overall, around half (51.7%) of all DSRs were completed, primarily via the </w:t>
      </w:r>
      <w:r w:rsidR="00F178A9">
        <w:rPr>
          <w:rFonts w:cstheme="minorHAnsi"/>
        </w:rPr>
        <w:t>‘</w:t>
      </w:r>
      <w:r w:rsidRPr="00381E3F">
        <w:rPr>
          <w:rFonts w:cstheme="minorHAnsi"/>
        </w:rPr>
        <w:t>Your tasks to do</w:t>
      </w:r>
      <w:r w:rsidR="00F178A9">
        <w:rPr>
          <w:rFonts w:cstheme="minorHAnsi"/>
        </w:rPr>
        <w:t>’</w:t>
      </w:r>
      <w:r w:rsidRPr="00381E3F">
        <w:rPr>
          <w:rFonts w:cstheme="minorHAnsi"/>
        </w:rPr>
        <w:t xml:space="preserve"> </w:t>
      </w:r>
      <w:r w:rsidRPr="00381E3F">
        <w:t>item (90%) rather than the initial pop-up/overlay (10%). This suggests that the initial DSR pop-up/overlay is not resonating with participants. Almost half (44.6%) of all DSRs were automatically deleted from the to</w:t>
      </w:r>
      <w:r w:rsidR="006668F1">
        <w:t xml:space="preserve"> </w:t>
      </w:r>
      <w:r w:rsidRPr="00381E3F">
        <w:t>do list after 14 days, showing that many participants are not acting on the to</w:t>
      </w:r>
      <w:r w:rsidR="001F22B0">
        <w:t xml:space="preserve"> </w:t>
      </w:r>
      <w:r w:rsidRPr="00381E3F">
        <w:t>do list prompt (</w:t>
      </w:r>
      <w:r w:rsidR="00AB3B2A">
        <w:fldChar w:fldCharType="begin"/>
      </w:r>
      <w:r w:rsidR="00AB3B2A">
        <w:instrText xml:space="preserve"> REF _Ref115962084 \h </w:instrText>
      </w:r>
      <w:r w:rsidR="00AB3B2A">
        <w:fldChar w:fldCharType="separate"/>
      </w:r>
      <w:r w:rsidR="009C2258" w:rsidRPr="00381E3F">
        <w:t xml:space="preserve">Table </w:t>
      </w:r>
      <w:r w:rsidR="009C2258">
        <w:rPr>
          <w:noProof/>
        </w:rPr>
        <w:t>5</w:t>
      </w:r>
      <w:r w:rsidR="009C2258">
        <w:t>.</w:t>
      </w:r>
      <w:r w:rsidR="009C2258">
        <w:rPr>
          <w:noProof/>
        </w:rPr>
        <w:t>8</w:t>
      </w:r>
      <w:r w:rsidR="00AB3B2A">
        <w:fldChar w:fldCharType="end"/>
      </w:r>
      <w:r w:rsidRPr="00381E3F">
        <w:t>).</w:t>
      </w:r>
    </w:p>
    <w:p w14:paraId="6CD779A4" w14:textId="33164B79" w:rsidR="00FA06B5" w:rsidRPr="00381E3F" w:rsidRDefault="00FA06B5" w:rsidP="00FA06B5">
      <w:pPr>
        <w:pStyle w:val="Caption"/>
      </w:pPr>
      <w:bookmarkStart w:id="611" w:name="_Ref115962084"/>
      <w:bookmarkStart w:id="612" w:name="_Toc110074597"/>
      <w:bookmarkStart w:id="613" w:name="_Toc116314721"/>
      <w:bookmarkStart w:id="614" w:name="_Toc122558560"/>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611"/>
      <w:r w:rsidRPr="00381E3F">
        <w:t xml:space="preserve"> Completion</w:t>
      </w:r>
      <w:r w:rsidR="00096C6E">
        <w:t xml:space="preserve"> and non-completion</w:t>
      </w:r>
      <w:r w:rsidRPr="00381E3F">
        <w:t xml:space="preserve"> rates for </w:t>
      </w:r>
      <w:r w:rsidRPr="00A157BF">
        <w:t>D</w:t>
      </w:r>
      <w:r w:rsidR="00FC1F89" w:rsidRPr="00A610A5">
        <w:t xml:space="preserve">igital </w:t>
      </w:r>
      <w:r w:rsidRPr="002D5C94">
        <w:t>S</w:t>
      </w:r>
      <w:r w:rsidR="00FC1F89" w:rsidRPr="00B74B37">
        <w:t xml:space="preserve">ervices </w:t>
      </w:r>
      <w:r w:rsidRPr="006D7FC4">
        <w:t>R</w:t>
      </w:r>
      <w:r w:rsidR="00FC1F89" w:rsidRPr="006C5580">
        <w:t>eview</w:t>
      </w:r>
      <w:r w:rsidR="00FC1F89" w:rsidRPr="00CB1957">
        <w:t xml:space="preserve"> (DSR)</w:t>
      </w:r>
      <w:r w:rsidRPr="00381E3F">
        <w:t xml:space="preserve"> (%)</w:t>
      </w:r>
      <w:bookmarkEnd w:id="612"/>
      <w:bookmarkEnd w:id="613"/>
      <w:bookmarkEnd w:id="614"/>
    </w:p>
    <w:tbl>
      <w:tblPr>
        <w:tblStyle w:val="DESE"/>
        <w:tblW w:w="893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5831"/>
        <w:gridCol w:w="3100"/>
      </w:tblGrid>
      <w:tr w:rsidR="00FA06B5" w:rsidRPr="00381E3F" w14:paraId="34FF2165" w14:textId="77777777" w:rsidTr="006E6FE1">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5831" w:type="dxa"/>
            <w:shd w:val="clear" w:color="auto" w:fill="404040" w:themeFill="text1" w:themeFillTint="BF"/>
            <w:noWrap/>
            <w:tcMar>
              <w:top w:w="28" w:type="dxa"/>
              <w:bottom w:w="28" w:type="dxa"/>
            </w:tcMar>
            <w:hideMark/>
          </w:tcPr>
          <w:p w14:paraId="21627899" w14:textId="77777777" w:rsidR="00FA06B5" w:rsidRPr="00096C6E" w:rsidRDefault="00FA06B5" w:rsidP="00A01E6F">
            <w:pPr>
              <w:keepNext/>
              <w:keepLines/>
              <w:spacing w:after="0"/>
              <w:rPr>
                <w:rFonts w:eastAsia="Times New Roman"/>
                <w:b/>
                <w:bCs/>
                <w:color w:val="FFFFFF"/>
                <w:sz w:val="20"/>
                <w:szCs w:val="20"/>
              </w:rPr>
            </w:pPr>
            <w:r w:rsidRPr="00096C6E">
              <w:rPr>
                <w:rFonts w:eastAsia="Times New Roman"/>
                <w:b/>
                <w:bCs/>
                <w:sz w:val="20"/>
                <w:szCs w:val="20"/>
              </w:rPr>
              <w:t>Completion or otherwise</w:t>
            </w:r>
          </w:p>
        </w:tc>
        <w:tc>
          <w:tcPr>
            <w:tcW w:w="3100" w:type="dxa"/>
            <w:shd w:val="clear" w:color="auto" w:fill="404040" w:themeFill="text1" w:themeFillTint="BF"/>
            <w:noWrap/>
            <w:tcMar>
              <w:top w:w="28" w:type="dxa"/>
              <w:bottom w:w="28" w:type="dxa"/>
            </w:tcMar>
            <w:hideMark/>
          </w:tcPr>
          <w:p w14:paraId="59B94E56" w14:textId="77777777" w:rsidR="00FA06B5" w:rsidRPr="00096C6E" w:rsidRDefault="00FA06B5"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096C6E">
              <w:rPr>
                <w:rFonts w:eastAsia="Times New Roman"/>
                <w:b/>
                <w:bCs/>
                <w:color w:val="FFFFFF"/>
                <w:sz w:val="20"/>
                <w:szCs w:val="20"/>
              </w:rPr>
              <w:t xml:space="preserve">% of DSRs </w:t>
            </w:r>
          </w:p>
        </w:tc>
      </w:tr>
      <w:tr w:rsidR="00FA06B5" w:rsidRPr="00381E3F" w14:paraId="524FD9B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hideMark/>
          </w:tcPr>
          <w:p w14:paraId="3AB0E59A" w14:textId="77777777" w:rsidR="00FA06B5" w:rsidRPr="00381E3F" w:rsidRDefault="00FA06B5" w:rsidP="00A01E6F">
            <w:pPr>
              <w:keepNext/>
              <w:keepLines/>
              <w:spacing w:after="0"/>
              <w:rPr>
                <w:rFonts w:eastAsia="Times New Roman"/>
                <w:b/>
                <w:bCs/>
                <w:color w:val="000000"/>
                <w:sz w:val="20"/>
                <w:szCs w:val="20"/>
              </w:rPr>
            </w:pPr>
            <w:r w:rsidRPr="00381E3F">
              <w:rPr>
                <w:rFonts w:eastAsia="Times New Roman"/>
                <w:b/>
                <w:bCs/>
                <w:color w:val="000000"/>
                <w:sz w:val="20"/>
                <w:szCs w:val="20"/>
              </w:rPr>
              <w:t>Completed – total</w:t>
            </w:r>
          </w:p>
        </w:tc>
        <w:tc>
          <w:tcPr>
            <w:tcW w:w="3100" w:type="dxa"/>
            <w:shd w:val="clear" w:color="auto" w:fill="FFFFFF" w:themeFill="background1"/>
            <w:noWrap/>
            <w:tcMar>
              <w:top w:w="28" w:type="dxa"/>
              <w:bottom w:w="28" w:type="dxa"/>
            </w:tcMar>
            <w:hideMark/>
          </w:tcPr>
          <w:p w14:paraId="2F650A7B"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51.7</w:t>
            </w:r>
          </w:p>
        </w:tc>
      </w:tr>
      <w:tr w:rsidR="00FA06B5" w:rsidRPr="00381E3F" w14:paraId="12A152C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hideMark/>
          </w:tcPr>
          <w:p w14:paraId="5C610552" w14:textId="7AC32782" w:rsidR="00FA06B5" w:rsidRPr="00381E3F" w:rsidRDefault="00FA06B5" w:rsidP="00A01E6F">
            <w:pPr>
              <w:keepNext/>
              <w:keepLines/>
              <w:spacing w:after="0"/>
              <w:rPr>
                <w:rFonts w:eastAsia="Times New Roman"/>
                <w:color w:val="000000"/>
                <w:sz w:val="20"/>
                <w:szCs w:val="20"/>
              </w:rPr>
            </w:pPr>
            <w:r w:rsidRPr="00441A8F">
              <w:rPr>
                <w:sz w:val="20"/>
              </w:rPr>
              <w:t xml:space="preserve">Completed from </w:t>
            </w:r>
            <w:r w:rsidRPr="00381E3F">
              <w:rPr>
                <w:sz w:val="20"/>
                <w:szCs w:val="20"/>
              </w:rPr>
              <w:t>to</w:t>
            </w:r>
            <w:r w:rsidR="006668F1">
              <w:rPr>
                <w:sz w:val="20"/>
              </w:rPr>
              <w:t xml:space="preserve"> </w:t>
            </w:r>
            <w:r w:rsidRPr="00441A8F">
              <w:rPr>
                <w:sz w:val="20"/>
              </w:rPr>
              <w:t>do</w:t>
            </w:r>
            <w:r w:rsidRPr="00381E3F">
              <w:rPr>
                <w:sz w:val="20"/>
                <w:szCs w:val="20"/>
              </w:rPr>
              <w:t xml:space="preserve"> </w:t>
            </w:r>
            <w:r w:rsidRPr="00441A8F">
              <w:rPr>
                <w:sz w:val="20"/>
              </w:rPr>
              <w:t>list</w:t>
            </w:r>
          </w:p>
        </w:tc>
        <w:tc>
          <w:tcPr>
            <w:tcW w:w="3100" w:type="dxa"/>
            <w:shd w:val="clear" w:color="auto" w:fill="FFFFFF" w:themeFill="background1"/>
            <w:noWrap/>
            <w:tcMar>
              <w:top w:w="28" w:type="dxa"/>
              <w:bottom w:w="28" w:type="dxa"/>
            </w:tcMar>
            <w:hideMark/>
          </w:tcPr>
          <w:p w14:paraId="1115F694"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46.7</w:t>
            </w:r>
          </w:p>
        </w:tc>
      </w:tr>
      <w:tr w:rsidR="00FA06B5" w:rsidRPr="00381E3F" w14:paraId="11A3ACB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tcPr>
          <w:p w14:paraId="51F23D71" w14:textId="77777777" w:rsidR="00FA06B5" w:rsidRPr="00381E3F" w:rsidRDefault="00FA06B5" w:rsidP="00A01E6F">
            <w:pPr>
              <w:keepNext/>
              <w:keepLines/>
              <w:spacing w:after="0"/>
              <w:rPr>
                <w:rFonts w:eastAsia="Times New Roman"/>
                <w:color w:val="000000"/>
                <w:sz w:val="20"/>
                <w:szCs w:val="20"/>
              </w:rPr>
            </w:pPr>
            <w:r w:rsidRPr="00381E3F">
              <w:rPr>
                <w:rFonts w:eastAsia="Times New Roman"/>
                <w:color w:val="000000"/>
                <w:sz w:val="20"/>
                <w:szCs w:val="20"/>
              </w:rPr>
              <w:t>Completed from initial pop-up</w:t>
            </w:r>
          </w:p>
        </w:tc>
        <w:tc>
          <w:tcPr>
            <w:tcW w:w="3100" w:type="dxa"/>
            <w:shd w:val="clear" w:color="auto" w:fill="FFFFFF" w:themeFill="background1"/>
            <w:noWrap/>
            <w:tcMar>
              <w:top w:w="28" w:type="dxa"/>
              <w:bottom w:w="28" w:type="dxa"/>
            </w:tcMar>
          </w:tcPr>
          <w:p w14:paraId="552BF004"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5.0</w:t>
            </w:r>
          </w:p>
        </w:tc>
      </w:tr>
      <w:tr w:rsidR="00FA06B5" w:rsidRPr="00381E3F" w14:paraId="40527D9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tcPr>
          <w:p w14:paraId="4F26759F" w14:textId="77777777" w:rsidR="00FA06B5" w:rsidRPr="00381E3F" w:rsidRDefault="00FA06B5" w:rsidP="00A01E6F">
            <w:pPr>
              <w:keepNext/>
              <w:keepLines/>
              <w:spacing w:after="0"/>
              <w:rPr>
                <w:rFonts w:eastAsia="Times New Roman"/>
                <w:b/>
                <w:bCs/>
                <w:color w:val="000000"/>
                <w:sz w:val="20"/>
                <w:szCs w:val="20"/>
              </w:rPr>
            </w:pPr>
            <w:r w:rsidRPr="00381E3F">
              <w:rPr>
                <w:rFonts w:eastAsia="Times New Roman"/>
                <w:b/>
                <w:bCs/>
                <w:color w:val="000000"/>
                <w:sz w:val="20"/>
                <w:szCs w:val="20"/>
              </w:rPr>
              <w:t>Not completed – total</w:t>
            </w:r>
          </w:p>
        </w:tc>
        <w:tc>
          <w:tcPr>
            <w:tcW w:w="3100" w:type="dxa"/>
            <w:shd w:val="clear" w:color="auto" w:fill="FFFFFF" w:themeFill="background1"/>
            <w:noWrap/>
            <w:tcMar>
              <w:top w:w="28" w:type="dxa"/>
              <w:bottom w:w="28" w:type="dxa"/>
            </w:tcMar>
          </w:tcPr>
          <w:p w14:paraId="117B3FFD"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48.3</w:t>
            </w:r>
          </w:p>
        </w:tc>
      </w:tr>
      <w:tr w:rsidR="00FA06B5" w:rsidRPr="00381E3F" w14:paraId="07A87E0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tcPr>
          <w:p w14:paraId="37A9CC6C" w14:textId="2BCF8DA1" w:rsidR="00FA06B5" w:rsidRPr="00381E3F" w:rsidRDefault="00FA06B5" w:rsidP="00A01E6F">
            <w:pPr>
              <w:keepNext/>
              <w:keepLines/>
              <w:spacing w:after="0"/>
              <w:rPr>
                <w:rFonts w:eastAsia="Times New Roman"/>
                <w:color w:val="000000"/>
                <w:sz w:val="20"/>
                <w:szCs w:val="20"/>
              </w:rPr>
            </w:pPr>
            <w:r w:rsidRPr="00381E3F">
              <w:rPr>
                <w:rFonts w:eastAsia="Times New Roman"/>
                <w:color w:val="000000"/>
                <w:sz w:val="20"/>
                <w:szCs w:val="20"/>
              </w:rPr>
              <w:t>To</w:t>
            </w:r>
            <w:r w:rsidR="006668F1">
              <w:rPr>
                <w:rFonts w:eastAsia="Times New Roman"/>
                <w:color w:val="000000"/>
                <w:sz w:val="20"/>
                <w:szCs w:val="20"/>
              </w:rPr>
              <w:t xml:space="preserve"> </w:t>
            </w:r>
            <w:r w:rsidRPr="00381E3F">
              <w:rPr>
                <w:rFonts w:eastAsia="Times New Roman"/>
                <w:color w:val="000000"/>
                <w:sz w:val="20"/>
                <w:szCs w:val="20"/>
              </w:rPr>
              <w:t>do list for more than 14 days – deleted</w:t>
            </w:r>
          </w:p>
        </w:tc>
        <w:tc>
          <w:tcPr>
            <w:tcW w:w="3100" w:type="dxa"/>
            <w:shd w:val="clear" w:color="auto" w:fill="FFFFFF" w:themeFill="background1"/>
            <w:noWrap/>
            <w:tcMar>
              <w:top w:w="28" w:type="dxa"/>
              <w:bottom w:w="28" w:type="dxa"/>
            </w:tcMar>
          </w:tcPr>
          <w:p w14:paraId="081423A7"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44.6</w:t>
            </w:r>
          </w:p>
        </w:tc>
      </w:tr>
      <w:tr w:rsidR="00FA06B5" w:rsidRPr="00381E3F" w14:paraId="49A13C33"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tcPr>
          <w:p w14:paraId="65F7D3DE" w14:textId="54792670" w:rsidR="00FA06B5" w:rsidRPr="00381E3F" w:rsidRDefault="00FA06B5" w:rsidP="00A01E6F">
            <w:pPr>
              <w:keepNext/>
              <w:keepLines/>
              <w:spacing w:after="0"/>
              <w:rPr>
                <w:rFonts w:eastAsia="Times New Roman"/>
                <w:color w:val="000000"/>
                <w:sz w:val="20"/>
                <w:szCs w:val="20"/>
              </w:rPr>
            </w:pPr>
            <w:r w:rsidRPr="00381E3F">
              <w:rPr>
                <w:rFonts w:eastAsia="Times New Roman"/>
                <w:color w:val="000000"/>
                <w:sz w:val="20"/>
                <w:szCs w:val="20"/>
              </w:rPr>
              <w:t>To</w:t>
            </w:r>
            <w:r w:rsidR="006668F1">
              <w:rPr>
                <w:rFonts w:eastAsia="Times New Roman"/>
                <w:color w:val="000000"/>
                <w:sz w:val="20"/>
                <w:szCs w:val="20"/>
              </w:rPr>
              <w:t xml:space="preserve"> </w:t>
            </w:r>
            <w:r w:rsidRPr="00381E3F">
              <w:rPr>
                <w:rFonts w:eastAsia="Times New Roman"/>
                <w:color w:val="000000"/>
                <w:sz w:val="20"/>
                <w:szCs w:val="20"/>
              </w:rPr>
              <w:t>do list job seeker deletion</w:t>
            </w:r>
          </w:p>
        </w:tc>
        <w:tc>
          <w:tcPr>
            <w:tcW w:w="3100" w:type="dxa"/>
            <w:shd w:val="clear" w:color="auto" w:fill="FFFFFF" w:themeFill="background1"/>
            <w:noWrap/>
            <w:tcMar>
              <w:top w:w="28" w:type="dxa"/>
              <w:bottom w:w="28" w:type="dxa"/>
            </w:tcMar>
          </w:tcPr>
          <w:p w14:paraId="6F87D91E"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1.9</w:t>
            </w:r>
          </w:p>
        </w:tc>
      </w:tr>
      <w:tr w:rsidR="00FA06B5" w:rsidRPr="00381E3F" w14:paraId="3D5E3F6D"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5831" w:type="dxa"/>
            <w:shd w:val="clear" w:color="auto" w:fill="FFFFFF" w:themeFill="background1"/>
            <w:noWrap/>
            <w:tcMar>
              <w:top w:w="28" w:type="dxa"/>
              <w:bottom w:w="28" w:type="dxa"/>
            </w:tcMar>
          </w:tcPr>
          <w:p w14:paraId="498F445F" w14:textId="46C4856E" w:rsidR="00FA06B5" w:rsidRPr="00381E3F" w:rsidRDefault="00FA06B5" w:rsidP="00A01E6F">
            <w:pPr>
              <w:keepNext/>
              <w:keepLines/>
              <w:spacing w:after="0"/>
              <w:rPr>
                <w:rFonts w:eastAsia="Times New Roman"/>
                <w:color w:val="000000"/>
                <w:sz w:val="20"/>
                <w:szCs w:val="20"/>
              </w:rPr>
            </w:pPr>
            <w:r w:rsidRPr="00381E3F">
              <w:rPr>
                <w:rFonts w:eastAsia="Times New Roman"/>
                <w:color w:val="000000"/>
                <w:sz w:val="20"/>
                <w:szCs w:val="20"/>
              </w:rPr>
              <w:t>Pending on to</w:t>
            </w:r>
            <w:r w:rsidR="006668F1">
              <w:rPr>
                <w:rFonts w:eastAsia="Times New Roman"/>
                <w:color w:val="000000"/>
                <w:sz w:val="20"/>
                <w:szCs w:val="20"/>
              </w:rPr>
              <w:t xml:space="preserve"> </w:t>
            </w:r>
            <w:r w:rsidRPr="00381E3F">
              <w:rPr>
                <w:rFonts w:eastAsia="Times New Roman"/>
                <w:color w:val="000000"/>
                <w:sz w:val="20"/>
                <w:szCs w:val="20"/>
              </w:rPr>
              <w:t>do list</w:t>
            </w:r>
          </w:p>
        </w:tc>
        <w:tc>
          <w:tcPr>
            <w:tcW w:w="3100" w:type="dxa"/>
            <w:shd w:val="clear" w:color="auto" w:fill="FFFFFF" w:themeFill="background1"/>
            <w:noWrap/>
            <w:tcMar>
              <w:top w:w="28" w:type="dxa"/>
              <w:bottom w:w="28" w:type="dxa"/>
            </w:tcMar>
          </w:tcPr>
          <w:p w14:paraId="183ED42B" w14:textId="77777777" w:rsidR="00FA06B5" w:rsidRPr="00381E3F" w:rsidRDefault="00FA06B5"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w:t>
            </w:r>
          </w:p>
        </w:tc>
      </w:tr>
    </w:tbl>
    <w:p w14:paraId="63B40F37" w14:textId="697B3384" w:rsidR="00FA06B5" w:rsidRPr="00381E3F" w:rsidRDefault="00FA06B5">
      <w:pPr>
        <w:pStyle w:val="Sourceandnotetext"/>
      </w:pPr>
      <w:r w:rsidRPr="00CE388B">
        <w:t>Source</w:t>
      </w:r>
      <w:r w:rsidRPr="00381E3F">
        <w:t>:</w:t>
      </w:r>
      <w:r w:rsidR="002735F9">
        <w:tab/>
      </w:r>
      <w:r w:rsidRPr="00381E3F">
        <w:t>Departmental review of DSR, 2021</w:t>
      </w:r>
      <w:r w:rsidR="00A41879">
        <w:t>.</w:t>
      </w:r>
    </w:p>
    <w:p w14:paraId="0DB889EC" w14:textId="61903C5D" w:rsidR="00FA06B5" w:rsidRPr="00381E3F" w:rsidRDefault="00FA06B5" w:rsidP="0040560F">
      <w:pPr>
        <w:spacing w:before="240"/>
        <w:rPr>
          <w:rFonts w:cstheme="minorHAnsi"/>
        </w:rPr>
      </w:pPr>
      <w:r w:rsidRPr="00381E3F">
        <w:t>Of those who completed the DSR, almost 9 in 10 (88.5%) were identified as suitable to self-manage their job search online. The remaining 11.5% received a message encouraging them to transfer to a provider (</w:t>
      </w:r>
      <w:r w:rsidR="00AB3B2A">
        <w:fldChar w:fldCharType="begin"/>
      </w:r>
      <w:r w:rsidR="00AB3B2A">
        <w:instrText xml:space="preserve"> REF _Ref115962109 \h </w:instrText>
      </w:r>
      <w:r w:rsidR="00AB3B2A">
        <w:fldChar w:fldCharType="separate"/>
      </w:r>
      <w:r w:rsidR="009C2258" w:rsidRPr="00381E3F">
        <w:t xml:space="preserve">Table </w:t>
      </w:r>
      <w:r w:rsidR="009C2258">
        <w:rPr>
          <w:noProof/>
        </w:rPr>
        <w:t>5</w:t>
      </w:r>
      <w:r w:rsidR="009C2258">
        <w:t>.</w:t>
      </w:r>
      <w:r w:rsidR="009C2258">
        <w:rPr>
          <w:noProof/>
        </w:rPr>
        <w:t>9</w:t>
      </w:r>
      <w:r w:rsidR="00AB3B2A">
        <w:fldChar w:fldCharType="end"/>
      </w:r>
      <w:r w:rsidRPr="00381E3F">
        <w:t xml:space="preserve">). </w:t>
      </w:r>
    </w:p>
    <w:p w14:paraId="7B8FED82" w14:textId="3D89D5A3" w:rsidR="00FA06B5" w:rsidRPr="00381E3F" w:rsidRDefault="00FA06B5" w:rsidP="002735F9">
      <w:pPr>
        <w:pStyle w:val="Caption"/>
      </w:pPr>
      <w:bookmarkStart w:id="615" w:name="_Ref115962109"/>
      <w:bookmarkStart w:id="616" w:name="_Toc110074598"/>
      <w:bookmarkStart w:id="617" w:name="_Toc116314722"/>
      <w:bookmarkStart w:id="618" w:name="_Toc122558561"/>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bookmarkEnd w:id="615"/>
      <w:r w:rsidRPr="00381E3F">
        <w:t xml:space="preserve"> Outcomes from completed </w:t>
      </w:r>
      <w:r w:rsidR="00FC1F89" w:rsidRPr="00A157BF">
        <w:t xml:space="preserve">Digital Services Review </w:t>
      </w:r>
      <w:r w:rsidR="00FC1F89" w:rsidRPr="00CB1957">
        <w:t>(DSR)</w:t>
      </w:r>
      <w:r w:rsidR="00FC1F89" w:rsidRPr="00381E3F">
        <w:t xml:space="preserve"> </w:t>
      </w:r>
      <w:r w:rsidRPr="00381E3F">
        <w:t>(%)</w:t>
      </w:r>
      <w:bookmarkEnd w:id="616"/>
      <w:bookmarkEnd w:id="617"/>
      <w:bookmarkEnd w:id="618"/>
    </w:p>
    <w:tbl>
      <w:tblPr>
        <w:tblStyle w:val="DESE"/>
        <w:tblW w:w="893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6200"/>
        <w:gridCol w:w="2731"/>
      </w:tblGrid>
      <w:tr w:rsidR="00FA06B5" w:rsidRPr="00381E3F" w14:paraId="3790E996" w14:textId="77777777" w:rsidTr="001F22B0">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5B979F11" w14:textId="77777777" w:rsidR="00FA06B5" w:rsidRPr="00096C6E" w:rsidRDefault="00FA06B5" w:rsidP="00DE673C">
            <w:pPr>
              <w:keepLines/>
              <w:spacing w:after="100"/>
              <w:rPr>
                <w:rFonts w:eastAsia="Times New Roman"/>
                <w:b/>
                <w:bCs/>
                <w:color w:val="FFFFFF"/>
                <w:sz w:val="20"/>
                <w:szCs w:val="20"/>
              </w:rPr>
            </w:pPr>
            <w:r w:rsidRPr="00096C6E">
              <w:rPr>
                <w:rFonts w:eastAsia="Times New Roman"/>
                <w:b/>
                <w:bCs/>
                <w:sz w:val="20"/>
                <w:szCs w:val="20"/>
              </w:rPr>
              <w:t>DSR outcome</w:t>
            </w:r>
          </w:p>
        </w:tc>
        <w:tc>
          <w:tcPr>
            <w:tcW w:w="0" w:type="dxa"/>
            <w:shd w:val="clear" w:color="auto" w:fill="404040" w:themeFill="text1" w:themeFillTint="BF"/>
            <w:noWrap/>
            <w:tcMar>
              <w:top w:w="28" w:type="dxa"/>
              <w:bottom w:w="28" w:type="dxa"/>
            </w:tcMar>
            <w:hideMark/>
          </w:tcPr>
          <w:p w14:paraId="62BE3F57" w14:textId="77777777" w:rsidR="00FA06B5" w:rsidRPr="00096C6E"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096C6E">
              <w:rPr>
                <w:rFonts w:eastAsia="Times New Roman"/>
                <w:b/>
                <w:bCs/>
                <w:color w:val="FFFFFF"/>
                <w:sz w:val="20"/>
                <w:szCs w:val="20"/>
              </w:rPr>
              <w:t xml:space="preserve">% of DSRs </w:t>
            </w:r>
          </w:p>
        </w:tc>
      </w:tr>
      <w:tr w:rsidR="00FA06B5" w:rsidRPr="00381E3F" w14:paraId="79CF1AEC"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hideMark/>
          </w:tcPr>
          <w:p w14:paraId="4D5DF86E" w14:textId="77777777" w:rsidR="00FA06B5" w:rsidRPr="00381E3F" w:rsidRDefault="00FA06B5" w:rsidP="00DE673C">
            <w:pPr>
              <w:keepLines/>
              <w:spacing w:after="100"/>
              <w:rPr>
                <w:rFonts w:eastAsia="Times New Roman"/>
                <w:b/>
                <w:bCs/>
                <w:color w:val="000000"/>
                <w:sz w:val="20"/>
                <w:szCs w:val="20"/>
              </w:rPr>
            </w:pPr>
            <w:r w:rsidRPr="00381E3F">
              <w:rPr>
                <w:rFonts w:eastAsia="Times New Roman"/>
                <w:b/>
                <w:bCs/>
                <w:color w:val="000000"/>
                <w:sz w:val="20"/>
                <w:szCs w:val="20"/>
              </w:rPr>
              <w:t>No change recommended – total</w:t>
            </w:r>
          </w:p>
        </w:tc>
        <w:tc>
          <w:tcPr>
            <w:tcW w:w="0" w:type="dxa"/>
            <w:shd w:val="clear" w:color="auto" w:fill="FFFFFF" w:themeFill="background1"/>
            <w:noWrap/>
            <w:tcMar>
              <w:top w:w="28" w:type="dxa"/>
              <w:bottom w:w="28" w:type="dxa"/>
            </w:tcMar>
            <w:hideMark/>
          </w:tcPr>
          <w:p w14:paraId="2910851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88.5</w:t>
            </w:r>
          </w:p>
        </w:tc>
      </w:tr>
      <w:tr w:rsidR="00FA06B5" w:rsidRPr="00381E3F" w14:paraId="287111D2"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hideMark/>
          </w:tcPr>
          <w:p w14:paraId="1948BFD4" w14:textId="77777777" w:rsidR="00FA06B5" w:rsidRPr="00381E3F" w:rsidRDefault="00FA06B5" w:rsidP="00DE673C">
            <w:pPr>
              <w:keepLines/>
              <w:spacing w:after="100"/>
              <w:rPr>
                <w:rFonts w:eastAsia="Times New Roman"/>
                <w:color w:val="000000"/>
                <w:sz w:val="20"/>
                <w:szCs w:val="20"/>
              </w:rPr>
            </w:pPr>
            <w:r w:rsidRPr="00381E3F">
              <w:rPr>
                <w:rFonts w:eastAsia="Times New Roman"/>
                <w:color w:val="000000"/>
                <w:sz w:val="20"/>
                <w:szCs w:val="20"/>
              </w:rPr>
              <w:t>No action required</w:t>
            </w:r>
          </w:p>
        </w:tc>
        <w:tc>
          <w:tcPr>
            <w:tcW w:w="0" w:type="dxa"/>
            <w:shd w:val="clear" w:color="auto" w:fill="FFFFFF" w:themeFill="background1"/>
            <w:noWrap/>
            <w:tcMar>
              <w:top w:w="28" w:type="dxa"/>
              <w:bottom w:w="28" w:type="dxa"/>
            </w:tcMar>
            <w:hideMark/>
          </w:tcPr>
          <w:p w14:paraId="16F3F7A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75.9</w:t>
            </w:r>
          </w:p>
        </w:tc>
      </w:tr>
      <w:tr w:rsidR="00FA06B5" w:rsidRPr="00381E3F" w14:paraId="35B6854F"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tcPr>
          <w:p w14:paraId="14C56FB2" w14:textId="77777777" w:rsidR="00FA06B5" w:rsidRPr="00381E3F" w:rsidRDefault="00FA06B5" w:rsidP="00DE673C">
            <w:pPr>
              <w:keepLines/>
              <w:spacing w:after="100"/>
              <w:rPr>
                <w:rFonts w:eastAsia="Times New Roman"/>
                <w:color w:val="000000"/>
                <w:sz w:val="20"/>
                <w:szCs w:val="20"/>
              </w:rPr>
            </w:pPr>
            <w:r w:rsidRPr="00381E3F">
              <w:rPr>
                <w:rFonts w:eastAsia="Times New Roman"/>
                <w:color w:val="000000"/>
                <w:sz w:val="20"/>
                <w:szCs w:val="20"/>
              </w:rPr>
              <w:t>Information only</w:t>
            </w:r>
          </w:p>
        </w:tc>
        <w:tc>
          <w:tcPr>
            <w:tcW w:w="0" w:type="dxa"/>
            <w:shd w:val="clear" w:color="auto" w:fill="FFFFFF" w:themeFill="background1"/>
            <w:noWrap/>
            <w:tcMar>
              <w:top w:w="28" w:type="dxa"/>
              <w:bottom w:w="28" w:type="dxa"/>
            </w:tcMar>
          </w:tcPr>
          <w:p w14:paraId="755AC14C"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12.6</w:t>
            </w:r>
          </w:p>
        </w:tc>
      </w:tr>
      <w:tr w:rsidR="00FA06B5" w:rsidRPr="00381E3F" w14:paraId="16F975B9"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tcPr>
          <w:p w14:paraId="3624F58D" w14:textId="7C3FB8A1" w:rsidR="00FA06B5" w:rsidRPr="00381E3F" w:rsidRDefault="00FA06B5" w:rsidP="00DE673C">
            <w:pPr>
              <w:keepLines/>
              <w:spacing w:after="100"/>
              <w:rPr>
                <w:rFonts w:eastAsia="Times New Roman"/>
                <w:b/>
                <w:bCs/>
                <w:color w:val="000000"/>
                <w:sz w:val="20"/>
                <w:szCs w:val="20"/>
              </w:rPr>
            </w:pPr>
            <w:r>
              <w:rPr>
                <w:rFonts w:eastAsia="Times New Roman"/>
                <w:b/>
                <w:bCs/>
                <w:color w:val="000000"/>
                <w:sz w:val="20"/>
                <w:szCs w:val="20"/>
              </w:rPr>
              <w:t>Opt out message</w:t>
            </w:r>
            <w:r w:rsidRPr="00381E3F">
              <w:rPr>
                <w:rFonts w:eastAsia="Times New Roman"/>
                <w:b/>
                <w:bCs/>
                <w:color w:val="000000"/>
                <w:sz w:val="20"/>
                <w:szCs w:val="20"/>
              </w:rPr>
              <w:t xml:space="preserve">d – total </w:t>
            </w:r>
          </w:p>
        </w:tc>
        <w:tc>
          <w:tcPr>
            <w:tcW w:w="0" w:type="dxa"/>
            <w:shd w:val="clear" w:color="auto" w:fill="FFFFFF" w:themeFill="background1"/>
            <w:noWrap/>
            <w:tcMar>
              <w:top w:w="28" w:type="dxa"/>
              <w:bottom w:w="28" w:type="dxa"/>
            </w:tcMar>
          </w:tcPr>
          <w:p w14:paraId="42ECF17F"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48.3</w:t>
            </w:r>
          </w:p>
        </w:tc>
      </w:tr>
      <w:tr w:rsidR="00FA06B5" w:rsidRPr="00381E3F" w14:paraId="00A1E8D0"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tcPr>
          <w:p w14:paraId="7B25F2D9" w14:textId="5B5D4ECF" w:rsidR="00FA06B5" w:rsidRPr="00381E3F" w:rsidRDefault="00FA06B5" w:rsidP="00DE673C">
            <w:pPr>
              <w:keepLines/>
              <w:spacing w:after="100"/>
              <w:rPr>
                <w:rFonts w:eastAsia="Times New Roman"/>
                <w:color w:val="000000"/>
                <w:sz w:val="20"/>
                <w:szCs w:val="20"/>
              </w:rPr>
            </w:pPr>
            <w:r w:rsidRPr="00381E3F">
              <w:rPr>
                <w:rFonts w:eastAsia="Times New Roman"/>
                <w:color w:val="000000"/>
                <w:sz w:val="20"/>
                <w:szCs w:val="20"/>
              </w:rPr>
              <w:t xml:space="preserve">Opt out – </w:t>
            </w:r>
            <w:r w:rsidR="00F178A9">
              <w:rPr>
                <w:rFonts w:eastAsia="Times New Roman"/>
                <w:color w:val="000000"/>
                <w:sz w:val="20"/>
                <w:szCs w:val="20"/>
              </w:rPr>
              <w:t>‘</w:t>
            </w:r>
            <w:r w:rsidRPr="00381E3F">
              <w:rPr>
                <w:rFonts w:eastAsia="Times New Roman"/>
                <w:color w:val="000000"/>
                <w:sz w:val="20"/>
                <w:szCs w:val="20"/>
              </w:rPr>
              <w:t xml:space="preserve">hard </w:t>
            </w:r>
            <w:r w:rsidR="002735F9">
              <w:rPr>
                <w:rFonts w:eastAsia="Times New Roman"/>
                <w:color w:val="000000"/>
                <w:sz w:val="20"/>
                <w:szCs w:val="20"/>
              </w:rPr>
              <w:t>opt out message</w:t>
            </w:r>
            <w:r w:rsidR="00F178A9">
              <w:rPr>
                <w:rFonts w:eastAsia="Times New Roman"/>
                <w:color w:val="000000"/>
                <w:sz w:val="20"/>
                <w:szCs w:val="20"/>
              </w:rPr>
              <w:t>’</w:t>
            </w:r>
          </w:p>
        </w:tc>
        <w:tc>
          <w:tcPr>
            <w:tcW w:w="0" w:type="dxa"/>
            <w:shd w:val="clear" w:color="auto" w:fill="FFFFFF" w:themeFill="background1"/>
            <w:noWrap/>
            <w:tcMar>
              <w:top w:w="28" w:type="dxa"/>
              <w:bottom w:w="28" w:type="dxa"/>
            </w:tcMar>
          </w:tcPr>
          <w:p w14:paraId="79E27B52"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7.0</w:t>
            </w:r>
          </w:p>
        </w:tc>
      </w:tr>
      <w:tr w:rsidR="00FA06B5" w:rsidRPr="00381E3F" w14:paraId="2B1A521F" w14:textId="77777777" w:rsidTr="006E6FE1">
        <w:trPr>
          <w:trHeight w:val="312"/>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Mar>
              <w:top w:w="28" w:type="dxa"/>
              <w:bottom w:w="28" w:type="dxa"/>
            </w:tcMar>
          </w:tcPr>
          <w:p w14:paraId="5E6D15F4" w14:textId="4E1030E2" w:rsidR="00FA06B5" w:rsidRPr="00381E3F" w:rsidRDefault="00FA06B5" w:rsidP="00DE673C">
            <w:pPr>
              <w:keepLines/>
              <w:spacing w:after="100"/>
              <w:rPr>
                <w:rFonts w:eastAsia="Times New Roman"/>
                <w:color w:val="000000"/>
                <w:sz w:val="20"/>
                <w:szCs w:val="20"/>
              </w:rPr>
            </w:pPr>
            <w:r w:rsidRPr="00381E3F">
              <w:rPr>
                <w:rFonts w:eastAsia="Times New Roman"/>
                <w:color w:val="000000"/>
                <w:sz w:val="20"/>
                <w:szCs w:val="20"/>
              </w:rPr>
              <w:t xml:space="preserve">Opt out – </w:t>
            </w:r>
            <w:r w:rsidR="00F178A9">
              <w:rPr>
                <w:rFonts w:eastAsia="Times New Roman"/>
                <w:color w:val="000000"/>
                <w:sz w:val="20"/>
                <w:szCs w:val="20"/>
              </w:rPr>
              <w:t>‘</w:t>
            </w:r>
            <w:r w:rsidRPr="00381E3F">
              <w:rPr>
                <w:rFonts w:eastAsia="Times New Roman"/>
                <w:color w:val="000000"/>
                <w:sz w:val="20"/>
                <w:szCs w:val="20"/>
              </w:rPr>
              <w:t xml:space="preserve">soft </w:t>
            </w:r>
            <w:r w:rsidR="002735F9">
              <w:rPr>
                <w:rFonts w:eastAsia="Times New Roman"/>
                <w:color w:val="000000"/>
                <w:sz w:val="20"/>
                <w:szCs w:val="20"/>
              </w:rPr>
              <w:t>opt out message</w:t>
            </w:r>
            <w:r w:rsidR="00F178A9">
              <w:rPr>
                <w:rFonts w:eastAsia="Times New Roman"/>
                <w:color w:val="000000"/>
                <w:sz w:val="20"/>
                <w:szCs w:val="20"/>
              </w:rPr>
              <w:t>’</w:t>
            </w:r>
          </w:p>
        </w:tc>
        <w:tc>
          <w:tcPr>
            <w:tcW w:w="0" w:type="dxa"/>
            <w:shd w:val="clear" w:color="auto" w:fill="FFFFFF" w:themeFill="background1"/>
            <w:noWrap/>
            <w:tcMar>
              <w:top w:w="28" w:type="dxa"/>
              <w:bottom w:w="28" w:type="dxa"/>
            </w:tcMar>
          </w:tcPr>
          <w:p w14:paraId="19F019C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4.5</w:t>
            </w:r>
          </w:p>
        </w:tc>
      </w:tr>
    </w:tbl>
    <w:p w14:paraId="2BCD2CC8" w14:textId="36743382" w:rsidR="00FA06B5" w:rsidRPr="00381E3F" w:rsidRDefault="00FA06B5">
      <w:pPr>
        <w:pStyle w:val="Sourceandnotetext"/>
      </w:pPr>
      <w:r w:rsidRPr="00CE388B">
        <w:t>Source</w:t>
      </w:r>
      <w:r w:rsidRPr="00381E3F">
        <w:t>:</w:t>
      </w:r>
      <w:r w:rsidR="002735F9">
        <w:tab/>
      </w:r>
      <w:r w:rsidRPr="00381E3F">
        <w:t>Departmental review of DSR, 2021</w:t>
      </w:r>
      <w:r w:rsidR="00A41879">
        <w:t>.</w:t>
      </w:r>
    </w:p>
    <w:p w14:paraId="793BAD00" w14:textId="5E302085" w:rsidR="00FA06B5" w:rsidRPr="00381E3F" w:rsidRDefault="00FA06B5" w:rsidP="000E62E1">
      <w:pPr>
        <w:pStyle w:val="Heading5"/>
      </w:pPr>
      <w:r>
        <w:t>Effectiveness of opt</w:t>
      </w:r>
      <w:r w:rsidR="006E68DD">
        <w:t xml:space="preserve"> </w:t>
      </w:r>
      <w:r>
        <w:t>out messages</w:t>
      </w:r>
    </w:p>
    <w:p w14:paraId="0168C99F" w14:textId="1FD2B456" w:rsidR="00FA06B5" w:rsidRPr="00381E3F" w:rsidRDefault="00FA06B5" w:rsidP="00FA06B5">
      <w:pPr>
        <w:spacing w:after="120"/>
        <w:rPr>
          <w:rFonts w:eastAsia="Calibri"/>
          <w:color w:val="000000"/>
        </w:rPr>
      </w:pPr>
      <w:r w:rsidRPr="00381E3F">
        <w:rPr>
          <w:rFonts w:eastAsia="Calibri"/>
          <w:color w:val="000000"/>
        </w:rPr>
        <w:t xml:space="preserve">There were 6,070 hard </w:t>
      </w:r>
      <w:r>
        <w:rPr>
          <w:rFonts w:eastAsia="Calibri"/>
          <w:color w:val="000000"/>
        </w:rPr>
        <w:t>messages</w:t>
      </w:r>
      <w:r w:rsidRPr="00381E3F">
        <w:rPr>
          <w:rFonts w:eastAsia="Calibri"/>
          <w:color w:val="000000"/>
        </w:rPr>
        <w:t xml:space="preserve"> and 3,894 soft </w:t>
      </w:r>
      <w:r>
        <w:rPr>
          <w:rFonts w:eastAsia="Calibri"/>
          <w:color w:val="000000"/>
        </w:rPr>
        <w:t>messages</w:t>
      </w:r>
      <w:r w:rsidRPr="00381E3F">
        <w:rPr>
          <w:rFonts w:eastAsia="Calibri"/>
          <w:color w:val="000000"/>
        </w:rPr>
        <w:t xml:space="preserve"> issued to participants, resulting in 1,049 (17.3%) and 298 (7.7%) opt outs to a provider (</w:t>
      </w:r>
      <w:r w:rsidR="001F2525">
        <w:rPr>
          <w:rFonts w:eastAsia="Calibri"/>
          <w:color w:val="000000"/>
        </w:rPr>
        <w:fldChar w:fldCharType="begin"/>
      </w:r>
      <w:r w:rsidR="001F2525">
        <w:rPr>
          <w:rFonts w:eastAsia="Calibri"/>
          <w:color w:val="000000"/>
        </w:rPr>
        <w:instrText xml:space="preserve"> REF _Ref115962310 \h </w:instrText>
      </w:r>
      <w:r w:rsidR="001F2525">
        <w:rPr>
          <w:rFonts w:eastAsia="Calibri"/>
          <w:color w:val="000000"/>
        </w:rPr>
      </w:r>
      <w:r w:rsidR="001F2525">
        <w:rPr>
          <w:rFonts w:eastAsia="Calibri"/>
          <w:color w:val="000000"/>
        </w:rPr>
        <w:fldChar w:fldCharType="separate"/>
      </w:r>
      <w:r w:rsidR="009C2258" w:rsidRPr="00381E3F">
        <w:t xml:space="preserve">Figure </w:t>
      </w:r>
      <w:r w:rsidR="009C2258">
        <w:rPr>
          <w:noProof/>
        </w:rPr>
        <w:t>5</w:t>
      </w:r>
      <w:r w:rsidR="009C2258">
        <w:t>.</w:t>
      </w:r>
      <w:r w:rsidR="009C2258">
        <w:rPr>
          <w:noProof/>
        </w:rPr>
        <w:t>6</w:t>
      </w:r>
      <w:r w:rsidR="001F2525">
        <w:rPr>
          <w:rFonts w:eastAsia="Calibri"/>
          <w:color w:val="000000"/>
        </w:rPr>
        <w:fldChar w:fldCharType="end"/>
      </w:r>
      <w:r w:rsidRPr="00381E3F">
        <w:rPr>
          <w:rFonts w:eastAsia="Calibri"/>
          <w:color w:val="000000"/>
        </w:rPr>
        <w:t>). The overall opt out rate</w:t>
      </w:r>
      <w:r w:rsidR="001F22B0">
        <w:rPr>
          <w:rFonts w:eastAsia="Calibri"/>
          <w:color w:val="000000"/>
        </w:rPr>
        <w:t xml:space="preserve"> those who received </w:t>
      </w:r>
      <w:r>
        <w:rPr>
          <w:rFonts w:eastAsia="Calibri"/>
          <w:color w:val="000000"/>
        </w:rPr>
        <w:t>messa</w:t>
      </w:r>
      <w:r w:rsidRPr="00381E3F">
        <w:rPr>
          <w:rFonts w:eastAsia="Calibri"/>
          <w:color w:val="000000"/>
        </w:rPr>
        <w:t xml:space="preserve">ges </w:t>
      </w:r>
      <w:r w:rsidR="00A20CAD">
        <w:rPr>
          <w:rFonts w:eastAsia="Calibri"/>
          <w:color w:val="000000"/>
        </w:rPr>
        <w:t>was</w:t>
      </w:r>
      <w:r w:rsidRPr="00381E3F">
        <w:rPr>
          <w:rFonts w:eastAsia="Calibri"/>
          <w:color w:val="000000"/>
        </w:rPr>
        <w:t xml:space="preserve"> around 13.5%. </w:t>
      </w:r>
    </w:p>
    <w:p w14:paraId="2C0B8C8A" w14:textId="76260DA0" w:rsidR="00FA06B5" w:rsidRPr="00381E3F" w:rsidRDefault="00FA06B5" w:rsidP="00FA06B5">
      <w:pPr>
        <w:pStyle w:val="Caption"/>
        <w:tabs>
          <w:tab w:val="left" w:pos="0"/>
        </w:tabs>
      </w:pPr>
      <w:bookmarkStart w:id="619" w:name="_Ref115962310"/>
      <w:bookmarkStart w:id="620" w:name="_Toc110074727"/>
      <w:bookmarkStart w:id="621" w:name="_Toc122545129"/>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6</w:t>
      </w:r>
      <w:r w:rsidR="009C2258">
        <w:rPr>
          <w:noProof/>
        </w:rPr>
        <w:fldChar w:fldCharType="end"/>
      </w:r>
      <w:bookmarkEnd w:id="619"/>
      <w:r w:rsidRPr="00381E3F">
        <w:t xml:space="preserve"> Number of </w:t>
      </w:r>
      <w:r>
        <w:t>messa</w:t>
      </w:r>
      <w:r w:rsidRPr="00381E3F">
        <w:t>ges and resulting opt outs (</w:t>
      </w:r>
      <w:r w:rsidR="002735F9">
        <w:t>number</w:t>
      </w:r>
      <w:r w:rsidRPr="00381E3F">
        <w:t>)</w:t>
      </w:r>
      <w:bookmarkEnd w:id="620"/>
      <w:bookmarkEnd w:id="621"/>
    </w:p>
    <w:p w14:paraId="521B5151" w14:textId="77777777" w:rsidR="00FA06B5" w:rsidRPr="00381E3F" w:rsidRDefault="00FA06B5" w:rsidP="00FA06B5">
      <w:pPr>
        <w:rPr>
          <w:rFonts w:eastAsia="Calibri"/>
          <w:color w:val="000000"/>
        </w:rPr>
      </w:pPr>
      <w:r w:rsidRPr="00381E3F">
        <w:rPr>
          <w:noProof/>
        </w:rPr>
        <w:drawing>
          <wp:inline distT="0" distB="0" distL="0" distR="0" wp14:anchorId="231D76B7" wp14:editId="4113E956">
            <wp:extent cx="4572000" cy="2390775"/>
            <wp:effectExtent l="0" t="0" r="0" b="9525"/>
            <wp:docPr id="59" name="Chart 59" descr="Graph shows 6070 hard messages resulting in 1049 opt outs, and 3894 soft messages resulting in 298 opt outs ">
              <a:extLst xmlns:a="http://schemas.openxmlformats.org/drawingml/2006/main">
                <a:ext uri="{FF2B5EF4-FFF2-40B4-BE49-F238E27FC236}">
                  <a16:creationId xmlns:a16="http://schemas.microsoft.com/office/drawing/2014/main" id="{A30FC383-4A47-4A87-96DA-A77A42EBED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D0B64D4" w14:textId="22E8D2ED" w:rsidR="00FA06B5" w:rsidRPr="00381E3F" w:rsidRDefault="00FA06B5">
      <w:pPr>
        <w:pStyle w:val="Sourceandnotetext"/>
      </w:pPr>
      <w:r w:rsidRPr="00CE388B">
        <w:t>Source</w:t>
      </w:r>
      <w:r w:rsidRPr="00381E3F">
        <w:t>:</w:t>
      </w:r>
      <w:r w:rsidR="002735F9">
        <w:tab/>
      </w:r>
      <w:r w:rsidRPr="00381E3F">
        <w:t>Departmental review of DSR, 2021</w:t>
      </w:r>
      <w:r w:rsidR="00A41879">
        <w:t>.</w:t>
      </w:r>
    </w:p>
    <w:p w14:paraId="39281DCA" w14:textId="04073936" w:rsidR="00FA06B5" w:rsidRPr="00381E3F" w:rsidRDefault="00FA06B5" w:rsidP="00FA06B5">
      <w:pPr>
        <w:spacing w:before="240" w:after="120"/>
        <w:rPr>
          <w:rFonts w:eastAsia="Calibri"/>
          <w:color w:val="000000"/>
        </w:rPr>
      </w:pPr>
      <w:r w:rsidRPr="00381E3F">
        <w:rPr>
          <w:rFonts w:eastAsia="Calibri"/>
          <w:color w:val="000000"/>
        </w:rPr>
        <w:t xml:space="preserve">These opt out rates indicate that the </w:t>
      </w:r>
      <w:r>
        <w:rPr>
          <w:rFonts w:eastAsia="Calibri"/>
          <w:color w:val="000000"/>
        </w:rPr>
        <w:t>messa</w:t>
      </w:r>
      <w:r w:rsidRPr="00381E3F">
        <w:rPr>
          <w:rFonts w:eastAsia="Calibri"/>
          <w:color w:val="000000"/>
        </w:rPr>
        <w:t xml:space="preserve">ges as implemented are not particularly effective. The difference in opt out rates between hard and soft </w:t>
      </w:r>
      <w:r>
        <w:rPr>
          <w:rFonts w:eastAsia="Calibri"/>
          <w:color w:val="000000"/>
        </w:rPr>
        <w:t>messa</w:t>
      </w:r>
      <w:r w:rsidRPr="00381E3F">
        <w:rPr>
          <w:rFonts w:eastAsia="Calibri"/>
          <w:color w:val="000000"/>
        </w:rPr>
        <w:t xml:space="preserve">ges is expected, given that the hard </w:t>
      </w:r>
      <w:r w:rsidR="002735F9">
        <w:rPr>
          <w:rFonts w:eastAsia="Calibri"/>
          <w:color w:val="000000"/>
        </w:rPr>
        <w:t xml:space="preserve">opt out </w:t>
      </w:r>
      <w:r>
        <w:rPr>
          <w:rFonts w:eastAsia="Calibri"/>
          <w:color w:val="000000"/>
        </w:rPr>
        <w:t>messa</w:t>
      </w:r>
      <w:r w:rsidRPr="00381E3F">
        <w:rPr>
          <w:rFonts w:eastAsia="Calibri"/>
          <w:color w:val="000000"/>
        </w:rPr>
        <w:t xml:space="preserve">ge was intended to be firmer in its recommendation. Overall, the opt out rates are similar across the NEST (13.6 %) and the OES (13.5 %). This also holds true when considering hard and soft </w:t>
      </w:r>
      <w:r w:rsidR="002735F9">
        <w:rPr>
          <w:rFonts w:eastAsia="Calibri"/>
          <w:color w:val="000000"/>
        </w:rPr>
        <w:t xml:space="preserve">opt out </w:t>
      </w:r>
      <w:r>
        <w:rPr>
          <w:rFonts w:eastAsia="Calibri"/>
          <w:color w:val="000000"/>
        </w:rPr>
        <w:t>messa</w:t>
      </w:r>
      <w:r w:rsidRPr="00381E3F">
        <w:rPr>
          <w:rFonts w:eastAsia="Calibri"/>
          <w:color w:val="000000"/>
        </w:rPr>
        <w:t>ges separately. Research undertaken by the DSCC in December 2020 was designed to unpack the moderate rate of DSR completions and low rate of opt outs.</w:t>
      </w:r>
    </w:p>
    <w:p w14:paraId="530BA320" w14:textId="77777777" w:rsidR="00FA06B5" w:rsidRPr="00381E3F" w:rsidRDefault="00FA06B5" w:rsidP="000E62E1">
      <w:pPr>
        <w:pStyle w:val="Heading4"/>
      </w:pPr>
      <w:r w:rsidRPr="00381E3F">
        <w:t xml:space="preserve">Digital Services </w:t>
      </w:r>
      <w:r w:rsidRPr="000E62E1">
        <w:t>Contact</w:t>
      </w:r>
      <w:r w:rsidRPr="00381E3F">
        <w:t xml:space="preserve"> Centre research</w:t>
      </w:r>
    </w:p>
    <w:p w14:paraId="007DED2D" w14:textId="77777777" w:rsidR="00FA06B5" w:rsidRPr="00381E3F" w:rsidRDefault="00FA06B5" w:rsidP="000E62E1">
      <w:pPr>
        <w:pStyle w:val="Heading5"/>
        <w:rPr>
          <w:rFonts w:asciiTheme="minorHAnsi" w:hAnsiTheme="minorHAnsi"/>
        </w:rPr>
      </w:pPr>
      <w:r w:rsidRPr="000E62E1">
        <w:t>Outbound</w:t>
      </w:r>
      <w:r w:rsidRPr="00381E3F">
        <w:t xml:space="preserve"> call survey</w:t>
      </w:r>
    </w:p>
    <w:p w14:paraId="7A00960F" w14:textId="77777777" w:rsidR="00FA06B5" w:rsidRPr="00381E3F" w:rsidRDefault="00FA06B5" w:rsidP="00FA06B5">
      <w:r w:rsidRPr="00381E3F">
        <w:t>In December 2020</w:t>
      </w:r>
      <w:r>
        <w:t>,</w:t>
      </w:r>
      <w:r w:rsidRPr="00381E3F">
        <w:t xml:space="preserve"> the DSCC conducted an outbound survey with a small sample (266) of participants who either did not complete the DSR or completed it and received a </w:t>
      </w:r>
      <w:r>
        <w:t>message</w:t>
      </w:r>
      <w:r w:rsidRPr="00381E3F">
        <w:t xml:space="preserve"> to transfer to a provider but chose to remain in DS.</w:t>
      </w:r>
    </w:p>
    <w:p w14:paraId="0389BEEE" w14:textId="19E4FD5D" w:rsidR="00FA06B5" w:rsidRPr="00381E3F" w:rsidRDefault="00FA06B5" w:rsidP="00FA06B5">
      <w:r w:rsidRPr="00381E3F">
        <w:t>Overall</w:t>
      </w:r>
      <w:r>
        <w:t>,</w:t>
      </w:r>
      <w:r w:rsidRPr="00381E3F">
        <w:t xml:space="preserve"> the survey found that many participants </w:t>
      </w:r>
      <w:r w:rsidR="00FC7A2A">
        <w:t xml:space="preserve">who </w:t>
      </w:r>
      <w:r w:rsidRPr="00381E3F">
        <w:t>are not engaging with the DSR messaging are ignoring it, do not recall seeing it, or simply want to try DS for longer before making a decision. Specifically, the survey found that:</w:t>
      </w:r>
    </w:p>
    <w:p w14:paraId="566E6AAE" w14:textId="242A6D83" w:rsidR="00FA06B5" w:rsidRPr="00381E3F" w:rsidRDefault="00FA06B5" w:rsidP="00FA06B5">
      <w:pPr>
        <w:pStyle w:val="Bullet1"/>
      </w:pPr>
      <w:r w:rsidRPr="00381E3F">
        <w:t>more than half (57%) of the participants who completed the DSR and received an opt</w:t>
      </w:r>
      <w:r w:rsidR="006E68DD">
        <w:t xml:space="preserve"> </w:t>
      </w:r>
      <w:r w:rsidRPr="00381E3F">
        <w:t xml:space="preserve">out </w:t>
      </w:r>
      <w:r>
        <w:t>messa</w:t>
      </w:r>
      <w:r w:rsidRPr="00381E3F">
        <w:t xml:space="preserve">ge but chose to remain in DS did not recall the </w:t>
      </w:r>
      <w:r>
        <w:t>message</w:t>
      </w:r>
    </w:p>
    <w:p w14:paraId="64FF7438" w14:textId="0AB80A78" w:rsidR="00FA06B5" w:rsidRPr="00381E3F" w:rsidRDefault="00FA06B5" w:rsidP="00FA06B5">
      <w:pPr>
        <w:pStyle w:val="Bullet1"/>
      </w:pPr>
      <w:r w:rsidRPr="00381E3F">
        <w:t>of the participants who dismissed the DSR overlay/pop-up and did not complete it from the to</w:t>
      </w:r>
      <w:r>
        <w:t xml:space="preserve"> </w:t>
      </w:r>
      <w:r w:rsidRPr="00381E3F">
        <w:t>do list, (resulting in auto-deletion after 14 days):</w:t>
      </w:r>
    </w:p>
    <w:p w14:paraId="371A6E79" w14:textId="77777777" w:rsidR="00FA06B5" w:rsidRPr="00381E3F" w:rsidRDefault="00FA06B5" w:rsidP="00AA7296">
      <w:pPr>
        <w:pStyle w:val="Bullet1"/>
        <w:numPr>
          <w:ilvl w:val="1"/>
          <w:numId w:val="6"/>
        </w:numPr>
      </w:pPr>
      <w:r w:rsidRPr="00381E3F">
        <w:t>91% did not recall seeing the DSR overlay/pop-up</w:t>
      </w:r>
    </w:p>
    <w:p w14:paraId="0C0CE18A" w14:textId="4F5C31EB" w:rsidR="00FA06B5" w:rsidRPr="00381E3F" w:rsidRDefault="00FA06B5" w:rsidP="00AA7296">
      <w:pPr>
        <w:pStyle w:val="Bullet1"/>
        <w:numPr>
          <w:ilvl w:val="1"/>
          <w:numId w:val="6"/>
        </w:numPr>
      </w:pPr>
      <w:r w:rsidRPr="00381E3F">
        <w:t xml:space="preserve">95% did not remember seeing the item on their </w:t>
      </w:r>
      <w:r w:rsidR="00F178A9">
        <w:t>‘</w:t>
      </w:r>
      <w:r w:rsidRPr="00381E3F">
        <w:t>Your tasks to do</w:t>
      </w:r>
      <w:r w:rsidR="00F178A9">
        <w:t>’</w:t>
      </w:r>
      <w:r w:rsidRPr="00381E3F">
        <w:t xml:space="preserve"> list</w:t>
      </w:r>
    </w:p>
    <w:p w14:paraId="65352CD8" w14:textId="517642D5" w:rsidR="00FA06B5" w:rsidRPr="00381E3F" w:rsidRDefault="00FA06B5" w:rsidP="00FA06B5">
      <w:pPr>
        <w:pStyle w:val="Bullet1"/>
      </w:pPr>
      <w:r w:rsidRPr="00381E3F">
        <w:t>of the participants who dismissed the DSR overlay/pop-up and then deleted it from the to</w:t>
      </w:r>
      <w:r w:rsidR="006668F1">
        <w:t xml:space="preserve"> </w:t>
      </w:r>
      <w:r w:rsidRPr="00381E3F">
        <w:t>do list:</w:t>
      </w:r>
    </w:p>
    <w:p w14:paraId="44063FC6" w14:textId="77777777" w:rsidR="00FA06B5" w:rsidRPr="00381E3F" w:rsidRDefault="00FA06B5" w:rsidP="00AA7296">
      <w:pPr>
        <w:pStyle w:val="Bullet1"/>
        <w:numPr>
          <w:ilvl w:val="1"/>
          <w:numId w:val="6"/>
        </w:numPr>
      </w:pPr>
      <w:r w:rsidRPr="00381E3F">
        <w:t>85% did not recall seeing the original DSR overlay/pop-up</w:t>
      </w:r>
    </w:p>
    <w:p w14:paraId="3EC95896" w14:textId="6CFB6F35" w:rsidR="00FA06B5" w:rsidRPr="00381E3F" w:rsidRDefault="00FA06B5" w:rsidP="00AA7296">
      <w:pPr>
        <w:pStyle w:val="Bullet1"/>
        <w:numPr>
          <w:ilvl w:val="1"/>
          <w:numId w:val="6"/>
        </w:numPr>
      </w:pPr>
      <w:r w:rsidRPr="00381E3F">
        <w:t xml:space="preserve">95% did not remember seeing or deleting the item from their </w:t>
      </w:r>
      <w:r w:rsidR="00F178A9">
        <w:t>‘</w:t>
      </w:r>
      <w:r w:rsidRPr="00381E3F">
        <w:t>Your tasks to do</w:t>
      </w:r>
      <w:r w:rsidR="00F178A9">
        <w:t>’</w:t>
      </w:r>
      <w:r w:rsidRPr="00381E3F">
        <w:t xml:space="preserve"> list.</w:t>
      </w:r>
    </w:p>
    <w:p w14:paraId="4D583B2C" w14:textId="1B9D21E2" w:rsidR="00FA06B5" w:rsidRPr="00381E3F" w:rsidRDefault="00FA06B5" w:rsidP="00FA06B5">
      <w:pPr>
        <w:spacing w:before="240"/>
      </w:pPr>
      <w:r w:rsidRPr="00381E3F">
        <w:t>This research, coupled with the relatively low number of transfers to providers following the DSR, suggests many participants are not engaging with the messaging</w:t>
      </w:r>
      <w:r w:rsidR="002735F9">
        <w:t xml:space="preserve">. </w:t>
      </w:r>
      <w:r w:rsidRPr="00381E3F">
        <w:t xml:space="preserve">This reinforces the findings about </w:t>
      </w:r>
      <w:r w:rsidRPr="00381E3F">
        <w:lastRenderedPageBreak/>
        <w:t>participant lack of awareness of services and assistance available</w:t>
      </w:r>
      <w:r w:rsidR="00DD365E">
        <w:t xml:space="preserve">, and </w:t>
      </w:r>
      <w:r w:rsidRPr="00381E3F">
        <w:t xml:space="preserve">is consistent with </w:t>
      </w:r>
      <w:r w:rsidRPr="00381E3F">
        <w:rPr>
          <w:rFonts w:cstheme="minorHAnsi"/>
        </w:rPr>
        <w:t xml:space="preserve">participant </w:t>
      </w:r>
      <w:r w:rsidRPr="00381E3F">
        <w:t xml:space="preserve">feedback (Section </w:t>
      </w:r>
      <w:r w:rsidR="001F2525">
        <w:fldChar w:fldCharType="begin"/>
      </w:r>
      <w:r w:rsidR="001F2525">
        <w:instrText xml:space="preserve"> REF _Ref115962512 \r \h </w:instrText>
      </w:r>
      <w:r w:rsidR="001F2525">
        <w:fldChar w:fldCharType="separate"/>
      </w:r>
      <w:r w:rsidR="009C2258">
        <w:t>5.3.1</w:t>
      </w:r>
      <w:r w:rsidR="001F2525">
        <w:fldChar w:fldCharType="end"/>
      </w:r>
      <w:r w:rsidRPr="00381E3F">
        <w:t xml:space="preserve">) that they largely engage with the platform to report MORs, which directly affect their income support. </w:t>
      </w:r>
    </w:p>
    <w:p w14:paraId="4CE2E82A" w14:textId="77777777" w:rsidR="00FA06B5" w:rsidRPr="00381E3F" w:rsidRDefault="00FA06B5" w:rsidP="00FA06B5">
      <w:pPr>
        <w:rPr>
          <w:rFonts w:cstheme="minorHAnsi"/>
        </w:rPr>
      </w:pPr>
      <w:r w:rsidRPr="00381E3F">
        <w:t xml:space="preserve">In response to the above findings, several adjustments to the 4 Month DSR were implemented </w:t>
      </w:r>
      <w:r w:rsidRPr="00381E3F">
        <w:rPr>
          <w:rFonts w:cstheme="minorHAnsi"/>
        </w:rPr>
        <w:t xml:space="preserve">in March 2021. Designed to improve </w:t>
      </w:r>
      <w:r w:rsidRPr="00381E3F">
        <w:t>participant engagement, the changes include:</w:t>
      </w:r>
    </w:p>
    <w:p w14:paraId="37F183A7" w14:textId="14055A6E" w:rsidR="00FA06B5" w:rsidRPr="00381E3F" w:rsidRDefault="00FA06B5" w:rsidP="00FA06B5">
      <w:pPr>
        <w:pStyle w:val="Bullet1"/>
      </w:pPr>
      <w:r w:rsidRPr="00381E3F">
        <w:t>Opt</w:t>
      </w:r>
      <w:r w:rsidR="006E68DD">
        <w:t xml:space="preserve"> </w:t>
      </w:r>
      <w:r w:rsidRPr="00381E3F">
        <w:t xml:space="preserve">out </w:t>
      </w:r>
      <w:r>
        <w:t>messag</w:t>
      </w:r>
      <w:r w:rsidRPr="00381E3F">
        <w:t xml:space="preserve">es which encourage participants to transfer to a provider were previously only visible while the DSR outcome screen was open. </w:t>
      </w:r>
      <w:r>
        <w:t>T</w:t>
      </w:r>
      <w:r w:rsidRPr="00381E3F">
        <w:t>he</w:t>
      </w:r>
      <w:r>
        <w:t>se</w:t>
      </w:r>
      <w:r w:rsidRPr="00381E3F">
        <w:t xml:space="preserve"> are now visible to participants for up to 14 days. This will ensure that if a participant</w:t>
      </w:r>
      <w:r w:rsidR="00F178A9">
        <w:t>’</w:t>
      </w:r>
      <w:r w:rsidRPr="00381E3F">
        <w:t>s responses to the DSR result in an opt</w:t>
      </w:r>
      <w:r w:rsidR="006E68DD">
        <w:t xml:space="preserve"> </w:t>
      </w:r>
      <w:r w:rsidRPr="00381E3F">
        <w:t xml:space="preserve">out </w:t>
      </w:r>
      <w:r>
        <w:t>messag</w:t>
      </w:r>
      <w:r w:rsidRPr="00381E3F">
        <w:t>e, and th</w:t>
      </w:r>
      <w:r>
        <w:t>e message</w:t>
      </w:r>
      <w:r w:rsidRPr="00381E3F">
        <w:t xml:space="preserve"> is not immediately actioned, </w:t>
      </w:r>
      <w:r>
        <w:t>it</w:t>
      </w:r>
      <w:r w:rsidRPr="00381E3F">
        <w:t xml:space="preserve"> will be displayed on their </w:t>
      </w:r>
      <w:r w:rsidR="00F178A9">
        <w:t>‘</w:t>
      </w:r>
      <w:r w:rsidRPr="00381E3F">
        <w:t>Your tasks to do</w:t>
      </w:r>
      <w:r w:rsidR="00F178A9">
        <w:t>’</w:t>
      </w:r>
      <w:r w:rsidRPr="00381E3F">
        <w:t xml:space="preserve"> list until it is either actioned by the participant or automatically deleted after 14 days.</w:t>
      </w:r>
    </w:p>
    <w:p w14:paraId="475462D4" w14:textId="77777777" w:rsidR="00FA06B5" w:rsidRPr="00381E3F" w:rsidRDefault="00FA06B5" w:rsidP="00FA06B5">
      <w:pPr>
        <w:pStyle w:val="Bullet1"/>
      </w:pPr>
      <w:r w:rsidRPr="00CC004E">
        <w:t>Improved readability</w:t>
      </w:r>
      <w:r w:rsidRPr="00381E3F">
        <w:t>. Participant messaging ha</w:t>
      </w:r>
      <w:r>
        <w:t>s</w:t>
      </w:r>
      <w:r w:rsidRPr="00381E3F">
        <w:t xml:space="preserve"> been amended to improve readability.</w:t>
      </w:r>
    </w:p>
    <w:p w14:paraId="0B602B99" w14:textId="77777777" w:rsidR="00FA06B5" w:rsidRPr="00381E3F" w:rsidRDefault="00FA06B5" w:rsidP="000E62E1">
      <w:pPr>
        <w:pStyle w:val="Heading4"/>
      </w:pPr>
      <w:r w:rsidRPr="006C5580">
        <w:t>8 Month Digital Services Review</w:t>
      </w:r>
    </w:p>
    <w:p w14:paraId="03753220" w14:textId="34DC4397" w:rsidR="00FA06B5" w:rsidRPr="00381E3F" w:rsidRDefault="00FA06B5" w:rsidP="00FA06B5">
      <w:r w:rsidRPr="00381E3F">
        <w:t>The 8 Month DSR was implemented on 31 March 2021. It follow</w:t>
      </w:r>
      <w:r w:rsidR="001F22B0">
        <w:t>s</w:t>
      </w:r>
      <w:r w:rsidRPr="00381E3F">
        <w:t xml:space="preserve"> a similar process to the 4 Month DSR, with one key difference. NEST </w:t>
      </w:r>
      <w:r w:rsidRPr="7A296B53">
        <w:t xml:space="preserve">participants </w:t>
      </w:r>
      <w:r w:rsidRPr="00381E3F">
        <w:t xml:space="preserve">who do not engage with the 8 Month DSR or are identified by the DSR as requiring additional support will be encouraged to transfer to a provider, </w:t>
      </w:r>
      <w:r>
        <w:t>or alternatively it was proposed they would complete an activation activity if they have not already completed the 4</w:t>
      </w:r>
      <w:r w:rsidR="00D24422">
        <w:t>-m</w:t>
      </w:r>
      <w:r>
        <w:t xml:space="preserve">onth </w:t>
      </w:r>
      <w:r w:rsidR="00D24422">
        <w:t>a</w:t>
      </w:r>
      <w:r>
        <w:t xml:space="preserve">ctivity. Due to the delay </w:t>
      </w:r>
      <w:r w:rsidR="00D24422">
        <w:t>in</w:t>
      </w:r>
      <w:r>
        <w:t xml:space="preserve"> implementing the 4 month </w:t>
      </w:r>
      <w:r w:rsidR="00476CDE">
        <w:t>activation (Section </w:t>
      </w:r>
      <w:r w:rsidR="001F2525">
        <w:fldChar w:fldCharType="begin"/>
      </w:r>
      <w:r w:rsidR="001F2525">
        <w:instrText xml:space="preserve"> REF _Ref115962612 \r \h </w:instrText>
      </w:r>
      <w:r w:rsidR="001F2525">
        <w:fldChar w:fldCharType="separate"/>
      </w:r>
      <w:r w:rsidR="009C2258">
        <w:t>5.6</w:t>
      </w:r>
      <w:r w:rsidR="001F2525">
        <w:fldChar w:fldCharType="end"/>
      </w:r>
      <w:r w:rsidR="00476CDE">
        <w:t>)</w:t>
      </w:r>
      <w:r>
        <w:t xml:space="preserve"> and limited IT resources</w:t>
      </w:r>
      <w:r w:rsidR="00D24422">
        <w:t>,</w:t>
      </w:r>
      <w:r>
        <w:t xml:space="preserve"> this proposal was not implemented in </w:t>
      </w:r>
      <w:r w:rsidR="00E6756E">
        <w:t xml:space="preserve">the </w:t>
      </w:r>
      <w:r>
        <w:t>NEST</w:t>
      </w:r>
      <w:r w:rsidRPr="00381E3F">
        <w:t>.</w:t>
      </w:r>
      <w:r w:rsidR="00476CDE" w:rsidRPr="00381E3F">
        <w:t xml:space="preserve"> </w:t>
      </w:r>
      <w:r w:rsidR="001F2525">
        <w:t>It is anticipated that t</w:t>
      </w:r>
      <w:r w:rsidRPr="00381E3F">
        <w:t>he functionality to link to the 4</w:t>
      </w:r>
      <w:r>
        <w:t xml:space="preserve"> </w:t>
      </w:r>
      <w:r w:rsidRPr="00381E3F">
        <w:t xml:space="preserve">month </w:t>
      </w:r>
      <w:r w:rsidR="00DD365E">
        <w:t>activation</w:t>
      </w:r>
      <w:r w:rsidRPr="00381E3F">
        <w:t xml:space="preserve"> will be introduced with the </w:t>
      </w:r>
      <w:r>
        <w:t>implementation of Workforce Australia Employment Services</w:t>
      </w:r>
      <w:r w:rsidRPr="00381E3F">
        <w:t xml:space="preserve"> in July 2022.</w:t>
      </w:r>
    </w:p>
    <w:p w14:paraId="4210A92D" w14:textId="5DB3AD51" w:rsidR="00FA06B5" w:rsidRPr="00381E3F" w:rsidRDefault="00FA06B5" w:rsidP="002E04B6">
      <w:pPr>
        <w:pStyle w:val="Heading2"/>
        <w:numPr>
          <w:ilvl w:val="1"/>
          <w:numId w:val="38"/>
        </w:numPr>
      </w:pPr>
      <w:bookmarkStart w:id="622" w:name="_Toc110074450"/>
      <w:bookmarkStart w:id="623" w:name="_Ref115962612"/>
      <w:bookmarkStart w:id="624" w:name="_Toc124867175"/>
      <w:r w:rsidRPr="00381E3F">
        <w:t>Activation</w:t>
      </w:r>
      <w:bookmarkEnd w:id="622"/>
      <w:bookmarkEnd w:id="623"/>
      <w:bookmarkEnd w:id="624"/>
    </w:p>
    <w:p w14:paraId="1436FBFE" w14:textId="06024B8D" w:rsidR="00FA06B5" w:rsidRPr="00381E3F" w:rsidRDefault="00FA06B5" w:rsidP="00FA06B5">
      <w:r w:rsidRPr="00381E3F">
        <w:t xml:space="preserve">This section examines the 4 month </w:t>
      </w:r>
      <w:r w:rsidR="008151C3" w:rsidRPr="00381E3F">
        <w:t xml:space="preserve">activation </w:t>
      </w:r>
      <w:r w:rsidRPr="00381E3F">
        <w:t xml:space="preserve">requirement, which is being trialled </w:t>
      </w:r>
      <w:r w:rsidR="00BF6B89">
        <w:t xml:space="preserve">in the NEST </w:t>
      </w:r>
      <w:r w:rsidRPr="00381E3F">
        <w:t xml:space="preserve">as part of a broader activation policy for </w:t>
      </w:r>
      <w:r w:rsidR="008151C3">
        <w:t>Workforce Australia Online</w:t>
      </w:r>
      <w:r w:rsidRPr="00381E3F">
        <w:t>.</w:t>
      </w:r>
    </w:p>
    <w:p w14:paraId="1C6DEE2E" w14:textId="5B0B9700" w:rsidR="00FA06B5" w:rsidRPr="00381E3F" w:rsidRDefault="00FA06B5" w:rsidP="002E04B6">
      <w:pPr>
        <w:pStyle w:val="Heading3"/>
        <w:numPr>
          <w:ilvl w:val="2"/>
          <w:numId w:val="38"/>
        </w:numPr>
      </w:pPr>
      <w:bookmarkStart w:id="625" w:name="_Toc110074451"/>
      <w:bookmarkStart w:id="626" w:name="_Ref115937433"/>
      <w:bookmarkStart w:id="627" w:name="_Ref115937476"/>
      <w:bookmarkStart w:id="628" w:name="_Ref116029596"/>
      <w:bookmarkStart w:id="629" w:name="_Ref116030027"/>
      <w:bookmarkStart w:id="630" w:name="_Toc124867176"/>
      <w:r w:rsidRPr="00381E3F">
        <w:t xml:space="preserve">4 </w:t>
      </w:r>
      <w:r w:rsidR="00316B20">
        <w:t>m</w:t>
      </w:r>
      <w:r w:rsidRPr="00381E3F">
        <w:t xml:space="preserve">onth </w:t>
      </w:r>
      <w:r w:rsidR="00BF6B89">
        <w:t>a</w:t>
      </w:r>
      <w:r w:rsidRPr="00381E3F">
        <w:t>ctivation in Digital Services</w:t>
      </w:r>
      <w:bookmarkEnd w:id="625"/>
      <w:bookmarkEnd w:id="626"/>
      <w:bookmarkEnd w:id="627"/>
      <w:bookmarkEnd w:id="628"/>
      <w:bookmarkEnd w:id="629"/>
      <w:bookmarkEnd w:id="630"/>
    </w:p>
    <w:p w14:paraId="40572950" w14:textId="66ACC03A" w:rsidR="00FA06B5" w:rsidRPr="00381E3F" w:rsidRDefault="00FA06B5" w:rsidP="00FA06B5">
      <w:r w:rsidRPr="00381E3F">
        <w:t xml:space="preserve">The 4 month </w:t>
      </w:r>
      <w:r w:rsidR="008151C3" w:rsidRPr="00381E3F">
        <w:t xml:space="preserve">activation </w:t>
      </w:r>
      <w:r w:rsidRPr="00381E3F">
        <w:t xml:space="preserve">requirement, which is being trialled in the NEST, was designed as a key activation component of </w:t>
      </w:r>
      <w:r w:rsidR="008151C3">
        <w:t>Workforce Australia Online</w:t>
      </w:r>
      <w:r w:rsidRPr="00381E3F">
        <w:t xml:space="preserve"> that aims to:</w:t>
      </w:r>
    </w:p>
    <w:p w14:paraId="6AD8AA4B" w14:textId="25536D39" w:rsidR="00FA06B5" w:rsidRPr="00381E3F" w:rsidRDefault="00FA06B5" w:rsidP="00FA06B5">
      <w:pPr>
        <w:pStyle w:val="Bullet1"/>
      </w:pPr>
      <w:r w:rsidRPr="00381E3F">
        <w:t>improve participants</w:t>
      </w:r>
      <w:r w:rsidR="00F178A9">
        <w:t>’</w:t>
      </w:r>
      <w:r w:rsidRPr="00381E3F">
        <w:t xml:space="preserve"> employment prospects by developing fundamental job search and employability skills through training activities</w:t>
      </w:r>
    </w:p>
    <w:p w14:paraId="1509DCFC" w14:textId="6E018B56" w:rsidR="00FA06B5" w:rsidRPr="00381E3F" w:rsidRDefault="00FA06B5" w:rsidP="00FA06B5">
      <w:pPr>
        <w:pStyle w:val="Bullet1"/>
      </w:pPr>
      <w:r w:rsidRPr="00381E3F">
        <w:t xml:space="preserve">incentivise early engagement and </w:t>
      </w:r>
      <w:r w:rsidR="008151C3">
        <w:t>participant</w:t>
      </w:r>
      <w:r w:rsidRPr="00381E3F">
        <w:t xml:space="preserve"> personal responsibility</w:t>
      </w:r>
    </w:p>
    <w:p w14:paraId="366F6C04" w14:textId="77777777" w:rsidR="00FA06B5" w:rsidRPr="00381E3F" w:rsidRDefault="00FA06B5" w:rsidP="00FA06B5">
      <w:pPr>
        <w:pStyle w:val="Bullet1"/>
      </w:pPr>
      <w:r w:rsidRPr="00381E3F">
        <w:t>identify whether participants are currently employed and not declaring their income or hours</w:t>
      </w:r>
    </w:p>
    <w:p w14:paraId="6B8F9F55" w14:textId="77777777" w:rsidR="00FA06B5" w:rsidRPr="00381E3F" w:rsidRDefault="00FA06B5" w:rsidP="00FA06B5">
      <w:pPr>
        <w:pStyle w:val="Bullet1"/>
      </w:pPr>
      <w:r w:rsidRPr="00381E3F">
        <w:t>serve as an intervention point to check if participants are capable of self-managing in DS.</w:t>
      </w:r>
      <w:r w:rsidRPr="00381E3F" w:rsidDel="00B07241">
        <w:t xml:space="preserve"> </w:t>
      </w:r>
    </w:p>
    <w:p w14:paraId="7FE05D76" w14:textId="0DF65351" w:rsidR="00FA06B5" w:rsidRPr="00381E3F" w:rsidRDefault="00FA06B5" w:rsidP="00FA06B5">
      <w:r w:rsidRPr="00381E3F">
        <w:t xml:space="preserve">There were delays </w:t>
      </w:r>
      <w:r w:rsidR="008151C3" w:rsidRPr="00381E3F">
        <w:t>implementin</w:t>
      </w:r>
      <w:r w:rsidR="008151C3">
        <w:t>g</w:t>
      </w:r>
      <w:r w:rsidRPr="00381E3F">
        <w:t xml:space="preserve"> the </w:t>
      </w:r>
      <w:r>
        <w:t>4 month</w:t>
      </w:r>
      <w:r w:rsidRPr="00381E3F">
        <w:rPr>
          <w:rFonts w:cstheme="minorHAnsi"/>
          <w:lang w:val="en"/>
        </w:rPr>
        <w:t xml:space="preserve"> </w:t>
      </w:r>
      <w:r w:rsidR="008151C3" w:rsidRPr="00381E3F">
        <w:t xml:space="preserve">activation </w:t>
      </w:r>
      <w:r w:rsidRPr="00381E3F">
        <w:rPr>
          <w:rFonts w:cstheme="minorHAnsi"/>
          <w:lang w:val="en"/>
        </w:rPr>
        <w:t xml:space="preserve">requirement </w:t>
      </w:r>
      <w:r w:rsidRPr="00381E3F">
        <w:t xml:space="preserve">due to </w:t>
      </w:r>
      <w:r w:rsidR="00BB0BF1">
        <w:t>the pause of MORs</w:t>
      </w:r>
      <w:r w:rsidR="00BB0BF1" w:rsidRPr="00381E3F">
        <w:t xml:space="preserve"> </w:t>
      </w:r>
      <w:r w:rsidR="00BB0BF1">
        <w:t xml:space="preserve">related to </w:t>
      </w:r>
      <w:r w:rsidRPr="00381E3F">
        <w:t xml:space="preserve">COVID-19. From 16 November 2020, the compulsory </w:t>
      </w:r>
      <w:r>
        <w:t>4 month</w:t>
      </w:r>
      <w:r w:rsidRPr="00381E3F">
        <w:t xml:space="preserve"> activation requirement commenced </w:t>
      </w:r>
      <w:r w:rsidR="008151C3">
        <w:t xml:space="preserve">for </w:t>
      </w:r>
      <w:r w:rsidRPr="00381E3F">
        <w:t>participants in DS for 4 months and not engaged in work or study.</w:t>
      </w:r>
    </w:p>
    <w:p w14:paraId="5D6E731F" w14:textId="3DE6FDD4" w:rsidR="00FA06B5" w:rsidRPr="00381E3F" w:rsidRDefault="00FA06B5" w:rsidP="000E62E1">
      <w:pPr>
        <w:pStyle w:val="Heading4"/>
      </w:pPr>
      <w:r w:rsidRPr="00381E3F">
        <w:t xml:space="preserve">Activities available for the 4 month activation requirement </w:t>
      </w:r>
    </w:p>
    <w:p w14:paraId="714364D2" w14:textId="77777777" w:rsidR="00FA06B5" w:rsidRPr="00381E3F" w:rsidRDefault="00FA06B5" w:rsidP="000E62E1">
      <w:pPr>
        <w:pStyle w:val="Heading5"/>
      </w:pPr>
      <w:r w:rsidRPr="00381E3F">
        <w:t>Employment Preparation Activity</w:t>
      </w:r>
    </w:p>
    <w:p w14:paraId="417FB018" w14:textId="50960020" w:rsidR="00FA06B5" w:rsidRPr="00381E3F" w:rsidRDefault="00A641B0" w:rsidP="00FA06B5">
      <w:pPr>
        <w:rPr>
          <w:rFonts w:eastAsia="Times New Roman"/>
        </w:rPr>
      </w:pPr>
      <w:r w:rsidRPr="00381E3F">
        <w:t>The</w:t>
      </w:r>
      <w:r w:rsidRPr="00A641B0">
        <w:t xml:space="preserve"> </w:t>
      </w:r>
      <w:r w:rsidRPr="00381E3F">
        <w:t>EPA is an intensive 2-week activity designed to assist participants to identify and secure employment opportunities through supported job search and application techniques.</w:t>
      </w:r>
      <w:r>
        <w:t xml:space="preserve"> It c</w:t>
      </w:r>
      <w:r w:rsidR="00FA06B5" w:rsidRPr="00381E3F">
        <w:t xml:space="preserve">ommenced </w:t>
      </w:r>
      <w:r w:rsidR="00FA06B5" w:rsidRPr="00381E3F">
        <w:lastRenderedPageBreak/>
        <w:t xml:space="preserve">as an online </w:t>
      </w:r>
      <w:r>
        <w:t xml:space="preserve">voluntary </w:t>
      </w:r>
      <w:r w:rsidR="00FA06B5" w:rsidRPr="00381E3F">
        <w:t>activity for DS</w:t>
      </w:r>
      <w:r>
        <w:t xml:space="preserve"> and ES</w:t>
      </w:r>
      <w:r w:rsidR="00FA06B5" w:rsidRPr="00381E3F">
        <w:t xml:space="preserve"> participants </w:t>
      </w:r>
      <w:r>
        <w:t>from</w:t>
      </w:r>
      <w:r w:rsidR="00FA06B5" w:rsidRPr="00381E3F">
        <w:t xml:space="preserve"> 1 June 2020.</w:t>
      </w:r>
      <w:r w:rsidR="00FA06B5" w:rsidRPr="48129A8E">
        <w:rPr>
          <w:rFonts w:eastAsia="Times New Roman"/>
        </w:rPr>
        <w:t xml:space="preserve"> </w:t>
      </w:r>
      <w:r w:rsidR="00674B8C">
        <w:rPr>
          <w:rFonts w:eastAsia="Times New Roman"/>
        </w:rPr>
        <w:t xml:space="preserve">It is the </w:t>
      </w:r>
      <w:r w:rsidRPr="00381E3F">
        <w:t xml:space="preserve">default activity where </w:t>
      </w:r>
      <w:r>
        <w:t>no other</w:t>
      </w:r>
      <w:r w:rsidRPr="00381E3F">
        <w:t xml:space="preserve"> alternative is selected. The DSCC arrange</w:t>
      </w:r>
      <w:r w:rsidR="002973D2">
        <w:t>s</w:t>
      </w:r>
      <w:r w:rsidRPr="00381E3F">
        <w:t xml:space="preserve"> placement in the EPA </w:t>
      </w:r>
      <w:r>
        <w:t>for</w:t>
      </w:r>
      <w:r w:rsidRPr="00381E3F">
        <w:t xml:space="preserve"> participants </w:t>
      </w:r>
      <w:r>
        <w:t xml:space="preserve">who </w:t>
      </w:r>
      <w:r w:rsidRPr="00381E3F">
        <w:t>have not arranged this themselves</w:t>
      </w:r>
      <w:r w:rsidR="00FA06B5" w:rsidRPr="5B6DBD06">
        <w:rPr>
          <w:rFonts w:eastAsia="Times New Roman"/>
        </w:rPr>
        <w:t>.</w:t>
      </w:r>
    </w:p>
    <w:p w14:paraId="5A936075" w14:textId="61A478B8" w:rsidR="00FA06B5" w:rsidRPr="00381E3F" w:rsidRDefault="00FA06B5" w:rsidP="000E62E1">
      <w:pPr>
        <w:pStyle w:val="Heading5"/>
      </w:pPr>
      <w:r w:rsidRPr="00381E3F">
        <w:t xml:space="preserve">Career Transition Assistance </w:t>
      </w:r>
    </w:p>
    <w:p w14:paraId="62E85D3E" w14:textId="3D79EE67" w:rsidR="00FA06B5" w:rsidRPr="00381E3F" w:rsidRDefault="00FA06B5" w:rsidP="00FA06B5">
      <w:r w:rsidRPr="00381E3F">
        <w:t xml:space="preserve">The CTA course </w:t>
      </w:r>
      <w:r w:rsidR="00476CDE" w:rsidRPr="00381E3F">
        <w:t>is open to participants</w:t>
      </w:r>
      <w:r w:rsidR="002973D2">
        <w:t xml:space="preserve"> aged</w:t>
      </w:r>
      <w:r w:rsidR="00476CDE" w:rsidRPr="00381E3F">
        <w:t xml:space="preserve"> 45 years and older</w:t>
      </w:r>
      <w:r w:rsidR="00476CDE">
        <w:t xml:space="preserve">. It </w:t>
      </w:r>
      <w:r w:rsidRPr="00381E3F">
        <w:t xml:space="preserve">aims to increase motivation to look for work, resilience, and awareness of the local labour market and the skills required to enter the local labour market; identify transferable skills, provide practical assistance and build confidence to use digital technology; and help the participant to set goals. </w:t>
      </w:r>
      <w:r w:rsidR="00476CDE">
        <w:t>CTA</w:t>
      </w:r>
      <w:r w:rsidRPr="00381E3F">
        <w:t xml:space="preserve"> is conducted over 8 weeks (75</w:t>
      </w:r>
      <w:r w:rsidR="00036816">
        <w:t> </w:t>
      </w:r>
      <w:r w:rsidRPr="00381E3F">
        <w:t>hours), with 50 hours in a small</w:t>
      </w:r>
      <w:r>
        <w:t xml:space="preserve"> </w:t>
      </w:r>
      <w:r w:rsidRPr="00381E3F">
        <w:t>group setting. Participants can complete the course full</w:t>
      </w:r>
      <w:r w:rsidR="00DD365E">
        <w:t>-</w:t>
      </w:r>
      <w:r w:rsidRPr="00381E3F">
        <w:t>time or part</w:t>
      </w:r>
      <w:r w:rsidR="00DD365E">
        <w:t>-</w:t>
      </w:r>
      <w:r w:rsidRPr="00381E3F">
        <w:t xml:space="preserve">time. </w:t>
      </w:r>
    </w:p>
    <w:p w14:paraId="074DED37" w14:textId="77777777" w:rsidR="00FA06B5" w:rsidRPr="00381E3F" w:rsidRDefault="00FA06B5" w:rsidP="000E62E1">
      <w:pPr>
        <w:pStyle w:val="Heading5"/>
      </w:pPr>
      <w:r w:rsidRPr="00381E3F">
        <w:t xml:space="preserve">Employability Skills Training </w:t>
      </w:r>
    </w:p>
    <w:p w14:paraId="53921AB7" w14:textId="69050F85" w:rsidR="00FA06B5" w:rsidRPr="00C664FC" w:rsidRDefault="00FA06B5" w:rsidP="00FA06B5">
      <w:r w:rsidRPr="00381E3F">
        <w:t xml:space="preserve">EST was developed for participants aged under 25 years to assist them with pre-employment skills. The course is offered in </w:t>
      </w:r>
      <w:r w:rsidR="00036816">
        <w:t>2</w:t>
      </w:r>
      <w:r w:rsidR="00036816" w:rsidRPr="00381E3F">
        <w:t xml:space="preserve"> </w:t>
      </w:r>
      <w:r w:rsidRPr="00381E3F">
        <w:t>parts. DS participants are able to undertake either part. The aim of Block 1 training is to understand recruitment, workplace processes and expectations of employers. Block 2 training is focus</w:t>
      </w:r>
      <w:r w:rsidR="00652425">
        <w:t>ed</w:t>
      </w:r>
      <w:r w:rsidRPr="00381E3F">
        <w:t xml:space="preserve"> on job</w:t>
      </w:r>
      <w:r w:rsidR="00036816">
        <w:t>-</w:t>
      </w:r>
      <w:r w:rsidRPr="00381E3F">
        <w:t xml:space="preserve">hunting skills, career information and industry awareness. </w:t>
      </w:r>
      <w:r w:rsidR="00C664FC" w:rsidRPr="00C664FC">
        <w:t>In Workforce Australia</w:t>
      </w:r>
      <w:r w:rsidR="00C664FC">
        <w:t>,</w:t>
      </w:r>
      <w:r w:rsidR="00C664FC" w:rsidRPr="00C664FC">
        <w:t xml:space="preserve"> EST will be the default program and participants 15 years and over </w:t>
      </w:r>
      <w:r w:rsidR="00316B20">
        <w:t>will</w:t>
      </w:r>
      <w:r w:rsidR="00C664FC" w:rsidRPr="00C664FC">
        <w:t xml:space="preserve"> be eligible</w:t>
      </w:r>
      <w:r w:rsidR="00C664FC">
        <w:t>.</w:t>
      </w:r>
    </w:p>
    <w:p w14:paraId="2717C01D" w14:textId="77777777" w:rsidR="00FA06B5" w:rsidRPr="00381E3F" w:rsidRDefault="00FA06B5" w:rsidP="000E62E1">
      <w:pPr>
        <w:pStyle w:val="Heading5"/>
      </w:pPr>
      <w:r w:rsidRPr="00381E3F">
        <w:t>New Enterprise Incentive Scheme</w:t>
      </w:r>
    </w:p>
    <w:p w14:paraId="5531E603" w14:textId="02315263" w:rsidR="00FA06B5" w:rsidRPr="00381E3F" w:rsidRDefault="00FA06B5" w:rsidP="00FA06B5">
      <w:r w:rsidRPr="00381E3F">
        <w:t>Participants aged 18 years</w:t>
      </w:r>
      <w:r w:rsidR="00601E45">
        <w:t xml:space="preserve"> and</w:t>
      </w:r>
      <w:r w:rsidR="00601E45" w:rsidRPr="00601E45">
        <w:t xml:space="preserve"> </w:t>
      </w:r>
      <w:r w:rsidR="00601E45" w:rsidRPr="00381E3F">
        <w:t>over</w:t>
      </w:r>
      <w:r w:rsidRPr="00381E3F">
        <w:t xml:space="preserve"> are eligible for</w:t>
      </w:r>
      <w:r w:rsidR="00601E45">
        <w:t xml:space="preserve"> </w:t>
      </w:r>
      <w:r w:rsidRPr="00381E3F">
        <w:t>NEI</w:t>
      </w:r>
      <w:r w:rsidR="00234368">
        <w:t>S</w:t>
      </w:r>
      <w:r w:rsidRPr="00381E3F">
        <w:t xml:space="preserve"> training to develop a viable business idea. Up to 3 months of business training can be undertaken. Exploring Being My Own Boss workshops provide participants with a taste of self</w:t>
      </w:r>
      <w:r w:rsidRPr="00381E3F">
        <w:noBreakHyphen/>
        <w:t>employment, and completion counts towards the 4 month activation requirement.</w:t>
      </w:r>
      <w:r w:rsidR="00C664FC">
        <w:t xml:space="preserve"> I</w:t>
      </w:r>
      <w:r w:rsidR="00601E45">
        <w:t>n</w:t>
      </w:r>
      <w:r w:rsidR="00C664FC">
        <w:t xml:space="preserve"> Workforce Australia, NEIS will be replaced by the Self-Employment Assistance program.</w:t>
      </w:r>
    </w:p>
    <w:p w14:paraId="7651D3E2" w14:textId="77777777" w:rsidR="00FA06B5" w:rsidRPr="00381E3F" w:rsidRDefault="00FA06B5" w:rsidP="000E62E1">
      <w:pPr>
        <w:pStyle w:val="Heading5"/>
      </w:pPr>
      <w:r w:rsidRPr="000E62E1">
        <w:t>Skills</w:t>
      </w:r>
      <w:r w:rsidRPr="00381E3F">
        <w:t xml:space="preserve"> for Education and Employment </w:t>
      </w:r>
    </w:p>
    <w:p w14:paraId="3C3A7A4A" w14:textId="64775B39" w:rsidR="00FA06B5" w:rsidRPr="00381E3F" w:rsidRDefault="00FA06B5" w:rsidP="00FA06B5">
      <w:r w:rsidRPr="00381E3F">
        <w:t xml:space="preserve">SEE provides language, literacy and numeracy training for eligible participants who may have poor or no English speaking, writing or reading proficiency, require an interpreter or have limited schooling (such as completing </w:t>
      </w:r>
      <w:r w:rsidR="00550447">
        <w:t xml:space="preserve">up to </w:t>
      </w:r>
      <w:r w:rsidRPr="00381E3F">
        <w:t>Year 10). Participants can undertake the accredited training full-time (</w:t>
      </w:r>
      <w:r w:rsidR="00DD365E">
        <w:t xml:space="preserve">more than </w:t>
      </w:r>
      <w:r w:rsidRPr="00381E3F">
        <w:t>20</w:t>
      </w:r>
      <w:r>
        <w:t> </w:t>
      </w:r>
      <w:r w:rsidRPr="00381E3F">
        <w:t>hours) or part-time (</w:t>
      </w:r>
      <w:r w:rsidR="00DD365E">
        <w:t xml:space="preserve">less than </w:t>
      </w:r>
      <w:r w:rsidRPr="00381E3F">
        <w:t>20 hours).</w:t>
      </w:r>
    </w:p>
    <w:p w14:paraId="2A724605" w14:textId="77777777" w:rsidR="00FA06B5" w:rsidRPr="00381E3F" w:rsidRDefault="00FA06B5" w:rsidP="00FA06B5">
      <w:pPr>
        <w:pStyle w:val="Heading5"/>
      </w:pPr>
      <w:r w:rsidRPr="00381E3F">
        <w:t>Adult Migrant English Program</w:t>
      </w:r>
    </w:p>
    <w:p w14:paraId="7CF4FF2F" w14:textId="51F390EB" w:rsidR="00FA06B5" w:rsidRPr="00381E3F" w:rsidRDefault="00601E45" w:rsidP="00FA06B5">
      <w:pPr>
        <w:rPr>
          <w:lang w:eastAsia="en-AU"/>
        </w:rPr>
      </w:pPr>
      <w:r>
        <w:rPr>
          <w:lang w:eastAsia="en-AU"/>
        </w:rPr>
        <w:t>AMEP is r</w:t>
      </w:r>
      <w:r w:rsidR="00FA06B5" w:rsidRPr="00381E3F">
        <w:rPr>
          <w:lang w:eastAsia="en-AU"/>
        </w:rPr>
        <w:t xml:space="preserve">un by the Department of Home Affairs </w:t>
      </w:r>
      <w:r>
        <w:rPr>
          <w:lang w:eastAsia="en-AU"/>
        </w:rPr>
        <w:t>and</w:t>
      </w:r>
      <w:r w:rsidR="00FA06B5" w:rsidRPr="00381E3F">
        <w:rPr>
          <w:lang w:eastAsia="en-AU"/>
        </w:rPr>
        <w:t xml:space="preserve"> is a free service to help eligible migrants and humanitarian entrants with low English levels to improve their English language skills and settle into Australia.</w:t>
      </w:r>
    </w:p>
    <w:p w14:paraId="5DEEB851" w14:textId="795CC0A3" w:rsidR="00FA06B5" w:rsidRPr="00381E3F" w:rsidRDefault="00FA06B5" w:rsidP="00FA06B5">
      <w:pPr>
        <w:pStyle w:val="Heading4"/>
      </w:pPr>
      <w:r w:rsidRPr="00381E3F">
        <w:t>4</w:t>
      </w:r>
      <w:r w:rsidR="00550447">
        <w:t xml:space="preserve"> </w:t>
      </w:r>
      <w:r w:rsidRPr="00381E3F">
        <w:t>month activation statistics</w:t>
      </w:r>
    </w:p>
    <w:p w14:paraId="556D5628" w14:textId="550E7610" w:rsidR="00F477DC" w:rsidRPr="00381E3F" w:rsidRDefault="00F477DC" w:rsidP="00F477DC">
      <w:r>
        <w:t>The d</w:t>
      </w:r>
      <w:r w:rsidRPr="00381E3F">
        <w:t xml:space="preserve">ata below covers the period </w:t>
      </w:r>
      <w:r>
        <w:t xml:space="preserve">from 16 November 2020, (when the 4 month activity became compulsory) </w:t>
      </w:r>
      <w:r w:rsidRPr="00381E3F">
        <w:t xml:space="preserve">to 30 June 2021. There were </w:t>
      </w:r>
      <w:r>
        <w:t>2,356</w:t>
      </w:r>
      <w:r w:rsidRPr="00381E3F">
        <w:t xml:space="preserve"> participants </w:t>
      </w:r>
      <w:r w:rsidR="0032569C">
        <w:t xml:space="preserve">who </w:t>
      </w:r>
      <w:r w:rsidRPr="00381E3F">
        <w:t>w</w:t>
      </w:r>
      <w:r>
        <w:t>ere</w:t>
      </w:r>
      <w:r w:rsidRPr="00381E3F">
        <w:t xml:space="preserve"> </w:t>
      </w:r>
      <w:r>
        <w:t xml:space="preserve">notified of their </w:t>
      </w:r>
      <w:r w:rsidRPr="00381E3F">
        <w:t>4 month</w:t>
      </w:r>
      <w:r>
        <w:t xml:space="preserve"> activation requirement and who were expected to start an activity by 30 June 2021. These participants were tracked to establish their response to activation. Of those notified, around </w:t>
      </w:r>
      <w:r w:rsidR="0032569C">
        <w:t xml:space="preserve">2 </w:t>
      </w:r>
      <w:r>
        <w:t xml:space="preserve">in </w:t>
      </w:r>
      <w:r w:rsidR="0032569C">
        <w:t xml:space="preserve">10 </w:t>
      </w:r>
      <w:r>
        <w:t>were referred to a valid 4 month activation activity, a further half were under exemption, left services</w:t>
      </w:r>
      <w:r w:rsidR="00980560">
        <w:t>,</w:t>
      </w:r>
      <w:r>
        <w:t xml:space="preserve"> or declared work or study. The remainder did not do any of these things within the study period (</w:t>
      </w:r>
      <w:r w:rsidR="00C60FCE">
        <w:fldChar w:fldCharType="begin"/>
      </w:r>
      <w:r w:rsidR="00C60FCE">
        <w:instrText xml:space="preserve"> REF _Ref116498824 \h </w:instrText>
      </w:r>
      <w:r w:rsidR="00C60FCE">
        <w:fldChar w:fldCharType="separate"/>
      </w:r>
      <w:r w:rsidR="009C2258" w:rsidRPr="00381E3F">
        <w:t xml:space="preserve">Table </w:t>
      </w:r>
      <w:r w:rsidR="009C2258">
        <w:rPr>
          <w:noProof/>
        </w:rPr>
        <w:t>5</w:t>
      </w:r>
      <w:r w:rsidR="009C2258">
        <w:t>.</w:t>
      </w:r>
      <w:r w:rsidR="009C2258">
        <w:rPr>
          <w:noProof/>
        </w:rPr>
        <w:t>10</w:t>
      </w:r>
      <w:r w:rsidR="00C60FCE">
        <w:fldChar w:fldCharType="end"/>
      </w:r>
      <w:r>
        <w:t xml:space="preserve">). </w:t>
      </w:r>
    </w:p>
    <w:p w14:paraId="5E8F2521" w14:textId="3AE10C35" w:rsidR="00F477DC" w:rsidRPr="00381E3F" w:rsidRDefault="00F477DC" w:rsidP="00F477DC">
      <w:pPr>
        <w:pStyle w:val="Caption"/>
        <w:keepLines/>
        <w:widowControl/>
      </w:pPr>
      <w:bookmarkStart w:id="631" w:name="_Ref116498824"/>
      <w:bookmarkStart w:id="632" w:name="_Toc122558562"/>
      <w:r w:rsidRPr="00381E3F">
        <w:lastRenderedPageBreak/>
        <w:t xml:space="preserve">Table </w:t>
      </w:r>
      <w:r>
        <w:fldChar w:fldCharType="begin"/>
      </w:r>
      <w:r>
        <w:instrText>STYLEREF 1 \s</w:instrText>
      </w:r>
      <w:r>
        <w:fldChar w:fldCharType="separate"/>
      </w:r>
      <w:r w:rsidR="009C2258">
        <w:rPr>
          <w:noProof/>
        </w:rPr>
        <w:t>5</w:t>
      </w:r>
      <w:r>
        <w:fldChar w:fldCharType="end"/>
      </w:r>
      <w:r>
        <w:t>.</w:t>
      </w:r>
      <w:r>
        <w:fldChar w:fldCharType="begin"/>
      </w:r>
      <w:r>
        <w:instrText>SEQ Table \* ARABIC \s 1</w:instrText>
      </w:r>
      <w:r>
        <w:fldChar w:fldCharType="separate"/>
      </w:r>
      <w:r w:rsidR="009C2258">
        <w:rPr>
          <w:noProof/>
        </w:rPr>
        <w:t>10</w:t>
      </w:r>
      <w:r>
        <w:fldChar w:fldCharType="end"/>
      </w:r>
      <w:bookmarkEnd w:id="631"/>
      <w:r w:rsidRPr="00381E3F">
        <w:t xml:space="preserve"> Participants </w:t>
      </w:r>
      <w:r>
        <w:t xml:space="preserve">notified </w:t>
      </w:r>
      <w:r w:rsidRPr="00381E3F">
        <w:t>for 4 month activation</w:t>
      </w:r>
      <w:r>
        <w:t xml:space="preserve"> and </w:t>
      </w:r>
      <w:r w:rsidRPr="00CF673A">
        <w:t>expected to start an activity by 30 June 2021</w:t>
      </w:r>
      <w:r>
        <w:t>, by next event to occur</w:t>
      </w:r>
      <w:r w:rsidRPr="00381E3F">
        <w:t xml:space="preserve"> (</w:t>
      </w:r>
      <w:r>
        <w:t xml:space="preserve">number </w:t>
      </w:r>
      <w:r w:rsidRPr="00381E3F">
        <w:t>and %)</w:t>
      </w:r>
      <w:bookmarkEnd w:id="632"/>
    </w:p>
    <w:tbl>
      <w:tblPr>
        <w:tblW w:w="8931" w:type="dxa"/>
        <w:jc w:val="center"/>
        <w:tblCellMar>
          <w:left w:w="0" w:type="dxa"/>
          <w:right w:w="0" w:type="dxa"/>
        </w:tblCellMar>
        <w:tblLook w:val="04A0" w:firstRow="1" w:lastRow="0" w:firstColumn="1" w:lastColumn="0" w:noHBand="0" w:noVBand="1"/>
      </w:tblPr>
      <w:tblGrid>
        <w:gridCol w:w="5955"/>
        <w:gridCol w:w="1559"/>
        <w:gridCol w:w="1417"/>
      </w:tblGrid>
      <w:tr w:rsidR="00F477DC" w:rsidRPr="00381E3F" w14:paraId="624B86F2" w14:textId="77777777" w:rsidTr="00C60FCE">
        <w:trPr>
          <w:trHeight w:val="340"/>
          <w:jc w:val="center"/>
        </w:trPr>
        <w:tc>
          <w:tcPr>
            <w:tcW w:w="5955" w:type="dxa"/>
            <w:tcBorders>
              <w:top w:val="single" w:sz="4" w:space="0" w:color="auto"/>
              <w:left w:val="single" w:sz="4" w:space="0" w:color="auto"/>
              <w:bottom w:val="single" w:sz="4" w:space="0" w:color="auto"/>
              <w:right w:val="single" w:sz="4" w:space="0" w:color="auto"/>
            </w:tcBorders>
            <w:shd w:val="clear" w:color="auto" w:fill="404040" w:themeFill="text1" w:themeFillTint="BF"/>
            <w:noWrap/>
            <w:tcMar>
              <w:top w:w="0" w:type="dxa"/>
              <w:left w:w="108" w:type="dxa"/>
              <w:bottom w:w="0" w:type="dxa"/>
              <w:right w:w="108" w:type="dxa"/>
            </w:tcMar>
            <w:vAlign w:val="bottom"/>
            <w:hideMark/>
          </w:tcPr>
          <w:p w14:paraId="349052B5" w14:textId="77777777" w:rsidR="00F477DC" w:rsidRPr="00381E3F" w:rsidRDefault="00F477DC" w:rsidP="00F477DC">
            <w:pPr>
              <w:keepNext/>
              <w:keepLines/>
              <w:spacing w:after="0"/>
              <w:ind w:left="-257"/>
              <w:rPr>
                <w:b/>
                <w:bCs/>
                <w:color w:val="FFFFFF" w:themeColor="background1"/>
                <w:sz w:val="20"/>
                <w:szCs w:val="20"/>
                <w:lang w:eastAsia="en-AU"/>
              </w:rPr>
            </w:pPr>
          </w:p>
        </w:tc>
        <w:tc>
          <w:tcPr>
            <w:tcW w:w="1559" w:type="dxa"/>
            <w:tcBorders>
              <w:top w:val="single" w:sz="4" w:space="0" w:color="auto"/>
              <w:left w:val="single" w:sz="4" w:space="0" w:color="auto"/>
              <w:bottom w:val="single" w:sz="4" w:space="0" w:color="auto"/>
              <w:right w:val="single" w:sz="4" w:space="0" w:color="auto"/>
            </w:tcBorders>
            <w:shd w:val="clear" w:color="auto" w:fill="404040" w:themeFill="text1" w:themeFillTint="BF"/>
            <w:noWrap/>
            <w:tcMar>
              <w:top w:w="0" w:type="dxa"/>
              <w:left w:w="108" w:type="dxa"/>
              <w:bottom w:w="0" w:type="dxa"/>
              <w:right w:w="108" w:type="dxa"/>
            </w:tcMar>
            <w:vAlign w:val="center"/>
            <w:hideMark/>
          </w:tcPr>
          <w:p w14:paraId="1FC1BCED" w14:textId="77777777" w:rsidR="00F477DC" w:rsidRPr="00C60FCE" w:rsidRDefault="00F477DC" w:rsidP="00F477DC">
            <w:pPr>
              <w:keepNext/>
              <w:keepLines/>
              <w:spacing w:after="0"/>
              <w:jc w:val="right"/>
              <w:rPr>
                <w:b/>
                <w:bCs/>
                <w:color w:val="FFFFFF" w:themeColor="background1"/>
                <w:sz w:val="20"/>
                <w:szCs w:val="20"/>
                <w:lang w:eastAsia="en-AU"/>
              </w:rPr>
            </w:pPr>
            <w:r w:rsidRPr="00C60FCE">
              <w:rPr>
                <w:b/>
                <w:bCs/>
                <w:color w:val="FFFFFF" w:themeColor="background1"/>
                <w:sz w:val="20"/>
                <w:szCs w:val="20"/>
                <w:lang w:eastAsia="en-AU"/>
              </w:rPr>
              <w:t xml:space="preserve">Number </w:t>
            </w:r>
          </w:p>
        </w:tc>
        <w:tc>
          <w:tcPr>
            <w:tcW w:w="1417" w:type="dxa"/>
            <w:tcBorders>
              <w:top w:val="single" w:sz="4" w:space="0" w:color="auto"/>
              <w:left w:val="single" w:sz="4" w:space="0" w:color="auto"/>
              <w:bottom w:val="single" w:sz="4" w:space="0" w:color="auto"/>
              <w:right w:val="single" w:sz="4" w:space="0" w:color="auto"/>
            </w:tcBorders>
            <w:shd w:val="clear" w:color="auto" w:fill="404040" w:themeFill="text1" w:themeFillTint="BF"/>
            <w:noWrap/>
            <w:tcMar>
              <w:top w:w="0" w:type="dxa"/>
              <w:left w:w="108" w:type="dxa"/>
              <w:bottom w:w="0" w:type="dxa"/>
              <w:right w:w="108" w:type="dxa"/>
            </w:tcMar>
            <w:vAlign w:val="center"/>
            <w:hideMark/>
          </w:tcPr>
          <w:p w14:paraId="66799B66" w14:textId="77777777" w:rsidR="00F477DC" w:rsidRPr="00C60FCE" w:rsidRDefault="00F477DC" w:rsidP="00F477DC">
            <w:pPr>
              <w:keepNext/>
              <w:keepLines/>
              <w:spacing w:after="0" w:line="360" w:lineRule="auto"/>
              <w:jc w:val="right"/>
              <w:rPr>
                <w:b/>
                <w:bCs/>
                <w:color w:val="FFFFFF" w:themeColor="background1"/>
                <w:sz w:val="20"/>
                <w:szCs w:val="20"/>
                <w:lang w:eastAsia="en-AU"/>
              </w:rPr>
            </w:pPr>
            <w:r w:rsidRPr="00C60FCE">
              <w:rPr>
                <w:b/>
                <w:bCs/>
                <w:color w:val="FFFFFF" w:themeColor="background1"/>
                <w:sz w:val="20"/>
                <w:szCs w:val="20"/>
                <w:lang w:eastAsia="en-AU"/>
              </w:rPr>
              <w:t>%</w:t>
            </w:r>
          </w:p>
        </w:tc>
      </w:tr>
      <w:tr w:rsidR="00F477DC" w:rsidRPr="00381E3F" w14:paraId="286BD458" w14:textId="77777777" w:rsidTr="00C60FCE">
        <w:trPr>
          <w:trHeight w:val="340"/>
          <w:jc w:val="center"/>
        </w:trPr>
        <w:tc>
          <w:tcPr>
            <w:tcW w:w="5955" w:type="dxa"/>
            <w:tcBorders>
              <w:top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0684EB87" w14:textId="76E0B137" w:rsidR="00F477DC" w:rsidRPr="00EC7413" w:rsidRDefault="00F477DC" w:rsidP="00F477DC">
            <w:pPr>
              <w:keepNext/>
              <w:keepLines/>
              <w:spacing w:after="0" w:line="240" w:lineRule="auto"/>
              <w:rPr>
                <w:b/>
                <w:bCs/>
                <w:color w:val="000000"/>
                <w:sz w:val="20"/>
                <w:szCs w:val="20"/>
                <w:lang w:eastAsia="en-AU"/>
              </w:rPr>
            </w:pPr>
            <w:r w:rsidRPr="00EC7413">
              <w:rPr>
                <w:b/>
                <w:bCs/>
                <w:color w:val="000000"/>
                <w:sz w:val="20"/>
                <w:szCs w:val="20"/>
                <w:lang w:eastAsia="en-AU"/>
              </w:rPr>
              <w:t xml:space="preserve">Referred to valid </w:t>
            </w:r>
            <w:r>
              <w:rPr>
                <w:b/>
                <w:bCs/>
                <w:color w:val="000000"/>
                <w:sz w:val="20"/>
                <w:szCs w:val="20"/>
                <w:lang w:eastAsia="en-AU"/>
              </w:rPr>
              <w:t xml:space="preserve">4 month activation </w:t>
            </w:r>
            <w:r w:rsidRPr="00EC7413">
              <w:rPr>
                <w:b/>
                <w:bCs/>
                <w:color w:val="000000"/>
                <w:sz w:val="20"/>
                <w:szCs w:val="20"/>
                <w:lang w:eastAsia="en-AU"/>
              </w:rPr>
              <w:t>activity</w:t>
            </w:r>
            <w:r w:rsidRPr="00EC7413">
              <w:rPr>
                <w:b/>
                <w:bCs/>
                <w:color w:val="000000"/>
                <w:sz w:val="20"/>
                <w:szCs w:val="20"/>
                <w:vertAlign w:val="superscript"/>
                <w:lang w:eastAsia="en-AU"/>
              </w:rPr>
              <w:t>1</w:t>
            </w:r>
            <w:r w:rsidRPr="00EC7413">
              <w:rPr>
                <w:b/>
                <w:bCs/>
                <w:color w:val="000000"/>
                <w:sz w:val="20"/>
                <w:szCs w:val="20"/>
                <w:lang w:eastAsia="en-AU"/>
              </w:rPr>
              <w:t xml:space="preserve"> </w:t>
            </w:r>
          </w:p>
        </w:tc>
        <w:tc>
          <w:tcPr>
            <w:tcW w:w="1559" w:type="dxa"/>
            <w:tcBorders>
              <w:top w:val="single" w:sz="4" w:space="0" w:color="auto"/>
              <w:left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344C45F4" w14:textId="77777777" w:rsidR="00F477DC" w:rsidRPr="0030492D" w:rsidRDefault="00F477DC" w:rsidP="00F477DC">
            <w:pPr>
              <w:keepNext/>
              <w:keepLines/>
              <w:spacing w:after="0" w:line="240" w:lineRule="auto"/>
              <w:jc w:val="right"/>
              <w:rPr>
                <w:color w:val="000000"/>
                <w:sz w:val="20"/>
                <w:szCs w:val="20"/>
                <w:lang w:eastAsia="en-AU"/>
              </w:rPr>
            </w:pPr>
            <w:r>
              <w:rPr>
                <w:color w:val="000000"/>
                <w:sz w:val="20"/>
                <w:szCs w:val="20"/>
                <w:lang w:eastAsia="en-AU"/>
              </w:rPr>
              <w:t>553</w:t>
            </w:r>
          </w:p>
        </w:tc>
        <w:tc>
          <w:tcPr>
            <w:tcW w:w="1417" w:type="dxa"/>
            <w:tcBorders>
              <w:top w:val="single" w:sz="4" w:space="0" w:color="auto"/>
              <w:left w:val="single" w:sz="4" w:space="0" w:color="auto"/>
              <w:bottom w:val="single" w:sz="4" w:space="0" w:color="auto"/>
            </w:tcBorders>
            <w:shd w:val="clear" w:color="auto" w:fill="auto"/>
            <w:noWrap/>
            <w:tcMar>
              <w:top w:w="0" w:type="dxa"/>
              <w:left w:w="108" w:type="dxa"/>
              <w:bottom w:w="0" w:type="dxa"/>
              <w:right w:w="108" w:type="dxa"/>
            </w:tcMar>
            <w:vAlign w:val="bottom"/>
          </w:tcPr>
          <w:p w14:paraId="6D24660C" w14:textId="77777777" w:rsidR="00F477DC" w:rsidRPr="0030492D" w:rsidRDefault="00F477DC" w:rsidP="00F477DC">
            <w:pPr>
              <w:keepNext/>
              <w:keepLines/>
              <w:spacing w:after="0" w:line="240" w:lineRule="auto"/>
              <w:jc w:val="right"/>
              <w:rPr>
                <w:color w:val="000000"/>
                <w:sz w:val="20"/>
                <w:szCs w:val="20"/>
                <w:lang w:eastAsia="en-AU"/>
              </w:rPr>
            </w:pPr>
            <w:r>
              <w:rPr>
                <w:color w:val="000000"/>
                <w:sz w:val="20"/>
                <w:szCs w:val="20"/>
                <w:lang w:eastAsia="en-AU"/>
              </w:rPr>
              <w:t>23.5</w:t>
            </w:r>
          </w:p>
        </w:tc>
      </w:tr>
      <w:tr w:rsidR="00F477DC" w:rsidRPr="00381E3F" w14:paraId="792BDAA1" w14:textId="77777777" w:rsidTr="00C60FCE">
        <w:trPr>
          <w:trHeight w:val="340"/>
          <w:jc w:val="center"/>
        </w:trPr>
        <w:tc>
          <w:tcPr>
            <w:tcW w:w="5955" w:type="dxa"/>
            <w:tcBorders>
              <w:top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4BBE02B8" w14:textId="2EE65200" w:rsidR="00F477DC" w:rsidRPr="00EC7413" w:rsidRDefault="00F477DC" w:rsidP="00F477DC">
            <w:pPr>
              <w:keepNext/>
              <w:keepLines/>
              <w:spacing w:after="0"/>
              <w:rPr>
                <w:b/>
                <w:bCs/>
                <w:color w:val="000000"/>
                <w:sz w:val="20"/>
                <w:szCs w:val="20"/>
                <w:lang w:eastAsia="en-AU"/>
              </w:rPr>
            </w:pPr>
            <w:r w:rsidRPr="00EC7413">
              <w:rPr>
                <w:b/>
                <w:bCs/>
                <w:color w:val="000000"/>
                <w:sz w:val="20"/>
                <w:szCs w:val="20"/>
                <w:lang w:eastAsia="en-AU"/>
              </w:rPr>
              <w:t xml:space="preserve">Submitted </w:t>
            </w:r>
            <w:r w:rsidR="006A12A4">
              <w:rPr>
                <w:b/>
                <w:bCs/>
                <w:color w:val="000000"/>
                <w:sz w:val="20"/>
                <w:szCs w:val="20"/>
                <w:lang w:eastAsia="en-AU"/>
              </w:rPr>
              <w:t>p</w:t>
            </w:r>
            <w:r w:rsidRPr="00EC7413">
              <w:rPr>
                <w:b/>
                <w:bCs/>
                <w:color w:val="000000"/>
                <w:sz w:val="20"/>
                <w:szCs w:val="20"/>
                <w:lang w:eastAsia="en-AU"/>
              </w:rPr>
              <w:t xml:space="preserve">aid work or </w:t>
            </w:r>
            <w:r w:rsidR="006A12A4">
              <w:rPr>
                <w:b/>
                <w:bCs/>
                <w:color w:val="000000"/>
                <w:sz w:val="20"/>
                <w:szCs w:val="20"/>
                <w:lang w:eastAsia="en-AU"/>
              </w:rPr>
              <w:t>s</w:t>
            </w:r>
            <w:r w:rsidRPr="00EC7413">
              <w:rPr>
                <w:b/>
                <w:bCs/>
                <w:color w:val="000000"/>
                <w:sz w:val="20"/>
                <w:szCs w:val="20"/>
                <w:lang w:eastAsia="en-AU"/>
              </w:rPr>
              <w:t>tudy declaration</w:t>
            </w:r>
            <w:r>
              <w:rPr>
                <w:b/>
                <w:bCs/>
                <w:color w:val="000000"/>
                <w:sz w:val="20"/>
                <w:szCs w:val="20"/>
                <w:lang w:eastAsia="en-AU"/>
              </w:rPr>
              <w:t>, or referred to an employment activity</w:t>
            </w:r>
          </w:p>
        </w:tc>
        <w:tc>
          <w:tcPr>
            <w:tcW w:w="1559"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537B2303" w14:textId="77777777" w:rsidR="00F477DC" w:rsidRPr="00381E3F" w:rsidRDefault="00F477DC" w:rsidP="00F477DC">
            <w:pPr>
              <w:keepNext/>
              <w:keepLines/>
              <w:spacing w:after="0"/>
              <w:jc w:val="right"/>
              <w:rPr>
                <w:color w:val="000000"/>
                <w:sz w:val="20"/>
                <w:szCs w:val="20"/>
                <w:lang w:eastAsia="en-AU"/>
              </w:rPr>
            </w:pPr>
            <w:r>
              <w:rPr>
                <w:color w:val="000000"/>
                <w:sz w:val="20"/>
                <w:szCs w:val="20"/>
                <w:lang w:eastAsia="en-AU"/>
              </w:rPr>
              <w:t>374</w:t>
            </w:r>
          </w:p>
        </w:tc>
        <w:tc>
          <w:tcPr>
            <w:tcW w:w="1417" w:type="dxa"/>
            <w:tcBorders>
              <w:top w:val="single" w:sz="4" w:space="0" w:color="auto"/>
              <w:left w:val="single" w:sz="4" w:space="0" w:color="auto"/>
              <w:bottom w:val="single" w:sz="4" w:space="0" w:color="auto"/>
            </w:tcBorders>
            <w:noWrap/>
            <w:tcMar>
              <w:top w:w="0" w:type="dxa"/>
              <w:left w:w="108" w:type="dxa"/>
              <w:bottom w:w="0" w:type="dxa"/>
              <w:right w:w="108" w:type="dxa"/>
            </w:tcMar>
            <w:vAlign w:val="bottom"/>
            <w:hideMark/>
          </w:tcPr>
          <w:p w14:paraId="35FAFF95" w14:textId="77777777" w:rsidR="00F477DC" w:rsidRPr="00381E3F" w:rsidRDefault="00F477DC" w:rsidP="00F477DC">
            <w:pPr>
              <w:keepNext/>
              <w:keepLines/>
              <w:spacing w:after="0"/>
              <w:jc w:val="right"/>
              <w:rPr>
                <w:color w:val="000000"/>
                <w:sz w:val="20"/>
                <w:szCs w:val="20"/>
                <w:lang w:eastAsia="en-AU"/>
              </w:rPr>
            </w:pPr>
            <w:r>
              <w:rPr>
                <w:color w:val="000000"/>
                <w:sz w:val="20"/>
                <w:szCs w:val="20"/>
                <w:lang w:eastAsia="en-AU"/>
              </w:rPr>
              <w:t>15.9</w:t>
            </w:r>
          </w:p>
        </w:tc>
      </w:tr>
      <w:tr w:rsidR="00F477DC" w:rsidRPr="00381E3F" w14:paraId="4E80A1A8" w14:textId="77777777" w:rsidTr="00C60FCE">
        <w:trPr>
          <w:trHeight w:val="340"/>
          <w:jc w:val="center"/>
        </w:trPr>
        <w:tc>
          <w:tcPr>
            <w:tcW w:w="5955" w:type="dxa"/>
            <w:tcBorders>
              <w:top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hideMark/>
          </w:tcPr>
          <w:p w14:paraId="226F5B16" w14:textId="62E6FB58" w:rsidR="00F477DC" w:rsidRPr="00EC7413" w:rsidRDefault="00F477DC" w:rsidP="00F477DC">
            <w:pPr>
              <w:keepNext/>
              <w:keepLines/>
              <w:spacing w:after="0"/>
              <w:rPr>
                <w:b/>
                <w:bCs/>
                <w:color w:val="000000"/>
                <w:sz w:val="20"/>
                <w:szCs w:val="20"/>
                <w:lang w:eastAsia="en-AU"/>
              </w:rPr>
            </w:pPr>
            <w:r w:rsidRPr="00EC7413">
              <w:rPr>
                <w:b/>
                <w:bCs/>
                <w:color w:val="000000"/>
                <w:sz w:val="20"/>
                <w:szCs w:val="20"/>
                <w:lang w:eastAsia="en-AU"/>
              </w:rPr>
              <w:t>Under exemption</w:t>
            </w:r>
            <w:r w:rsidRPr="00EC7413">
              <w:rPr>
                <w:b/>
                <w:bCs/>
                <w:color w:val="000000"/>
                <w:sz w:val="20"/>
                <w:szCs w:val="20"/>
                <w:vertAlign w:val="superscript"/>
                <w:lang w:eastAsia="en-AU"/>
              </w:rPr>
              <w:t>2</w:t>
            </w:r>
          </w:p>
        </w:tc>
        <w:tc>
          <w:tcPr>
            <w:tcW w:w="1559" w:type="dxa"/>
            <w:tcBorders>
              <w:top w:val="single" w:sz="4" w:space="0" w:color="auto"/>
              <w:left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25061391" w14:textId="77777777" w:rsidR="00F477DC" w:rsidRPr="00381E3F" w:rsidRDefault="00F477DC" w:rsidP="00F477DC">
            <w:pPr>
              <w:keepNext/>
              <w:keepLines/>
              <w:spacing w:after="0"/>
              <w:jc w:val="right"/>
              <w:rPr>
                <w:color w:val="000000"/>
                <w:sz w:val="20"/>
                <w:szCs w:val="20"/>
                <w:lang w:eastAsia="en-AU"/>
              </w:rPr>
            </w:pPr>
            <w:r>
              <w:rPr>
                <w:color w:val="000000"/>
                <w:sz w:val="20"/>
                <w:szCs w:val="20"/>
                <w:lang w:eastAsia="en-AU"/>
              </w:rPr>
              <w:t>393</w:t>
            </w:r>
          </w:p>
        </w:tc>
        <w:tc>
          <w:tcPr>
            <w:tcW w:w="1417" w:type="dxa"/>
            <w:tcBorders>
              <w:top w:val="single" w:sz="4" w:space="0" w:color="auto"/>
              <w:left w:val="single" w:sz="4" w:space="0" w:color="auto"/>
              <w:bottom w:val="single" w:sz="4" w:space="0" w:color="auto"/>
            </w:tcBorders>
            <w:shd w:val="clear" w:color="auto" w:fill="auto"/>
            <w:noWrap/>
            <w:tcMar>
              <w:top w:w="0" w:type="dxa"/>
              <w:left w:w="108" w:type="dxa"/>
              <w:bottom w:w="0" w:type="dxa"/>
              <w:right w:w="108" w:type="dxa"/>
            </w:tcMar>
            <w:vAlign w:val="bottom"/>
          </w:tcPr>
          <w:p w14:paraId="75295A78" w14:textId="77777777" w:rsidR="00F477DC" w:rsidRPr="00381E3F" w:rsidRDefault="00F477DC" w:rsidP="00F477DC">
            <w:pPr>
              <w:keepNext/>
              <w:keepLines/>
              <w:spacing w:after="0"/>
              <w:jc w:val="right"/>
              <w:rPr>
                <w:color w:val="000000"/>
                <w:sz w:val="20"/>
                <w:szCs w:val="20"/>
                <w:lang w:eastAsia="en-AU"/>
              </w:rPr>
            </w:pPr>
            <w:r>
              <w:rPr>
                <w:color w:val="000000"/>
                <w:sz w:val="20"/>
                <w:szCs w:val="20"/>
                <w:lang w:eastAsia="en-AU"/>
              </w:rPr>
              <w:t>16.7</w:t>
            </w:r>
          </w:p>
        </w:tc>
      </w:tr>
      <w:tr w:rsidR="00F477DC" w:rsidRPr="00381E3F" w14:paraId="0E534CAC" w14:textId="77777777" w:rsidTr="00C60FCE">
        <w:trPr>
          <w:trHeight w:val="340"/>
          <w:jc w:val="center"/>
        </w:trPr>
        <w:tc>
          <w:tcPr>
            <w:tcW w:w="5955" w:type="dxa"/>
            <w:tcBorders>
              <w:top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37C691CF" w14:textId="11ACE7BA" w:rsidR="00F477DC" w:rsidRPr="00EC7413" w:rsidRDefault="00F477DC" w:rsidP="00F477DC">
            <w:pPr>
              <w:keepNext/>
              <w:keepLines/>
              <w:spacing w:after="0"/>
              <w:rPr>
                <w:b/>
                <w:bCs/>
                <w:color w:val="000000"/>
                <w:sz w:val="20"/>
                <w:szCs w:val="20"/>
                <w:lang w:eastAsia="en-AU"/>
              </w:rPr>
            </w:pPr>
            <w:r w:rsidRPr="00EC7413">
              <w:rPr>
                <w:b/>
                <w:bCs/>
                <w:color w:val="000000"/>
                <w:sz w:val="20"/>
                <w:szCs w:val="20"/>
                <w:lang w:eastAsia="en-AU"/>
              </w:rPr>
              <w:t xml:space="preserve">Left </w:t>
            </w:r>
            <w:r w:rsidR="006A12A4">
              <w:rPr>
                <w:b/>
                <w:bCs/>
                <w:color w:val="000000"/>
                <w:sz w:val="20"/>
                <w:szCs w:val="20"/>
                <w:lang w:eastAsia="en-AU"/>
              </w:rPr>
              <w:t>DS</w:t>
            </w:r>
            <w:r w:rsidRPr="00EC7413">
              <w:rPr>
                <w:b/>
                <w:bCs/>
                <w:color w:val="000000"/>
                <w:sz w:val="20"/>
                <w:szCs w:val="20"/>
                <w:vertAlign w:val="superscript"/>
                <w:lang w:eastAsia="en-AU"/>
              </w:rPr>
              <w:t>3</w:t>
            </w:r>
          </w:p>
        </w:tc>
        <w:tc>
          <w:tcPr>
            <w:tcW w:w="1559" w:type="dxa"/>
            <w:tcBorders>
              <w:top w:val="single" w:sz="4" w:space="0" w:color="auto"/>
              <w:left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57D47BA1" w14:textId="77777777" w:rsidR="00F477DC" w:rsidRDefault="00F477DC" w:rsidP="00F477DC">
            <w:pPr>
              <w:keepNext/>
              <w:keepLines/>
              <w:spacing w:after="0"/>
              <w:jc w:val="right"/>
              <w:rPr>
                <w:color w:val="000000"/>
                <w:sz w:val="20"/>
                <w:szCs w:val="20"/>
                <w:lang w:eastAsia="en-AU"/>
              </w:rPr>
            </w:pPr>
            <w:r>
              <w:rPr>
                <w:color w:val="000000"/>
                <w:sz w:val="20"/>
                <w:szCs w:val="20"/>
                <w:lang w:eastAsia="en-AU"/>
              </w:rPr>
              <w:t>314</w:t>
            </w:r>
          </w:p>
        </w:tc>
        <w:tc>
          <w:tcPr>
            <w:tcW w:w="1417" w:type="dxa"/>
            <w:tcBorders>
              <w:top w:val="single" w:sz="4" w:space="0" w:color="auto"/>
              <w:left w:val="single" w:sz="4" w:space="0" w:color="auto"/>
              <w:bottom w:val="single" w:sz="4" w:space="0" w:color="auto"/>
            </w:tcBorders>
            <w:shd w:val="clear" w:color="auto" w:fill="auto"/>
            <w:noWrap/>
            <w:tcMar>
              <w:top w:w="0" w:type="dxa"/>
              <w:left w:w="108" w:type="dxa"/>
              <w:bottom w:w="0" w:type="dxa"/>
              <w:right w:w="108" w:type="dxa"/>
            </w:tcMar>
            <w:vAlign w:val="bottom"/>
          </w:tcPr>
          <w:p w14:paraId="0D97A9A1" w14:textId="77777777" w:rsidR="00F477DC" w:rsidRDefault="00F477DC" w:rsidP="00F477DC">
            <w:pPr>
              <w:keepNext/>
              <w:keepLines/>
              <w:spacing w:after="0"/>
              <w:jc w:val="right"/>
              <w:rPr>
                <w:color w:val="000000"/>
                <w:sz w:val="20"/>
                <w:szCs w:val="20"/>
                <w:lang w:eastAsia="en-AU"/>
              </w:rPr>
            </w:pPr>
            <w:r>
              <w:rPr>
                <w:color w:val="000000"/>
                <w:sz w:val="20"/>
                <w:szCs w:val="20"/>
                <w:lang w:eastAsia="en-AU"/>
              </w:rPr>
              <w:t>13.3</w:t>
            </w:r>
          </w:p>
        </w:tc>
      </w:tr>
      <w:tr w:rsidR="00F477DC" w:rsidRPr="00381E3F" w14:paraId="5FCE7365" w14:textId="77777777" w:rsidTr="00C60FCE">
        <w:trPr>
          <w:trHeight w:val="340"/>
          <w:jc w:val="center"/>
        </w:trPr>
        <w:tc>
          <w:tcPr>
            <w:tcW w:w="5955" w:type="dxa"/>
            <w:tcBorders>
              <w:top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2CB12B64" w14:textId="77777777" w:rsidR="00F477DC" w:rsidRPr="00EC7413" w:rsidRDefault="00F477DC" w:rsidP="00F477DC">
            <w:pPr>
              <w:keepNext/>
              <w:keepLines/>
              <w:spacing w:after="0"/>
              <w:rPr>
                <w:b/>
                <w:bCs/>
                <w:color w:val="000000"/>
                <w:sz w:val="20"/>
                <w:szCs w:val="20"/>
                <w:lang w:eastAsia="en-AU"/>
              </w:rPr>
            </w:pPr>
            <w:r w:rsidRPr="00EC7413">
              <w:rPr>
                <w:b/>
                <w:bCs/>
                <w:color w:val="000000"/>
                <w:sz w:val="20"/>
                <w:szCs w:val="20"/>
                <w:lang w:eastAsia="en-AU"/>
              </w:rPr>
              <w:t>None of the above</w:t>
            </w:r>
          </w:p>
        </w:tc>
        <w:tc>
          <w:tcPr>
            <w:tcW w:w="1559" w:type="dxa"/>
            <w:tcBorders>
              <w:top w:val="single" w:sz="4" w:space="0" w:color="auto"/>
              <w:left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23DA6B0E" w14:textId="77777777" w:rsidR="00F477DC" w:rsidRDefault="00F477DC" w:rsidP="00F477DC">
            <w:pPr>
              <w:keepNext/>
              <w:keepLines/>
              <w:spacing w:after="0"/>
              <w:jc w:val="right"/>
              <w:rPr>
                <w:color w:val="000000"/>
                <w:sz w:val="20"/>
                <w:szCs w:val="20"/>
                <w:lang w:eastAsia="en-AU"/>
              </w:rPr>
            </w:pPr>
            <w:r>
              <w:rPr>
                <w:color w:val="000000"/>
                <w:sz w:val="20"/>
                <w:szCs w:val="20"/>
                <w:lang w:eastAsia="en-AU"/>
              </w:rPr>
              <w:t>722</w:t>
            </w:r>
          </w:p>
        </w:tc>
        <w:tc>
          <w:tcPr>
            <w:tcW w:w="1417" w:type="dxa"/>
            <w:tcBorders>
              <w:top w:val="single" w:sz="4" w:space="0" w:color="auto"/>
              <w:left w:val="single" w:sz="4" w:space="0" w:color="auto"/>
              <w:bottom w:val="single" w:sz="4" w:space="0" w:color="auto"/>
            </w:tcBorders>
            <w:shd w:val="clear" w:color="auto" w:fill="auto"/>
            <w:noWrap/>
            <w:tcMar>
              <w:top w:w="0" w:type="dxa"/>
              <w:left w:w="108" w:type="dxa"/>
              <w:bottom w:w="0" w:type="dxa"/>
              <w:right w:w="108" w:type="dxa"/>
            </w:tcMar>
            <w:vAlign w:val="bottom"/>
          </w:tcPr>
          <w:p w14:paraId="0D49B5C1" w14:textId="77777777" w:rsidR="00F477DC" w:rsidRDefault="00F477DC" w:rsidP="00F477DC">
            <w:pPr>
              <w:keepNext/>
              <w:keepLines/>
              <w:spacing w:after="0"/>
              <w:jc w:val="right"/>
              <w:rPr>
                <w:color w:val="000000"/>
                <w:sz w:val="20"/>
                <w:szCs w:val="20"/>
                <w:lang w:eastAsia="en-AU"/>
              </w:rPr>
            </w:pPr>
            <w:r>
              <w:rPr>
                <w:color w:val="000000"/>
                <w:sz w:val="20"/>
                <w:szCs w:val="20"/>
                <w:lang w:eastAsia="en-AU"/>
              </w:rPr>
              <w:t>30.6</w:t>
            </w:r>
          </w:p>
        </w:tc>
      </w:tr>
      <w:tr w:rsidR="00F477DC" w:rsidRPr="00381E3F" w14:paraId="66C11497" w14:textId="77777777" w:rsidTr="00C60FCE">
        <w:trPr>
          <w:trHeight w:val="340"/>
          <w:jc w:val="center"/>
        </w:trPr>
        <w:tc>
          <w:tcPr>
            <w:tcW w:w="5955" w:type="dxa"/>
            <w:tcBorders>
              <w:top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0E2DD212" w14:textId="77777777" w:rsidR="00F477DC" w:rsidRPr="00EC7413" w:rsidRDefault="00F477DC" w:rsidP="00F477DC">
            <w:pPr>
              <w:keepNext/>
              <w:keepLines/>
              <w:spacing w:after="0"/>
              <w:rPr>
                <w:b/>
                <w:bCs/>
                <w:color w:val="000000"/>
                <w:sz w:val="20"/>
                <w:szCs w:val="20"/>
                <w:lang w:eastAsia="en-AU"/>
              </w:rPr>
            </w:pPr>
            <w:r w:rsidRPr="00EC7413">
              <w:rPr>
                <w:b/>
                <w:bCs/>
                <w:color w:val="000000"/>
                <w:sz w:val="20"/>
                <w:szCs w:val="20"/>
                <w:lang w:eastAsia="en-AU"/>
              </w:rPr>
              <w:t>Total notified</w:t>
            </w:r>
          </w:p>
        </w:tc>
        <w:tc>
          <w:tcPr>
            <w:tcW w:w="1559" w:type="dxa"/>
            <w:tcBorders>
              <w:top w:val="single" w:sz="4" w:space="0" w:color="auto"/>
              <w:left w:val="single" w:sz="4" w:space="0" w:color="auto"/>
              <w:bottom w:val="single" w:sz="4" w:space="0" w:color="auto"/>
              <w:right w:val="single" w:sz="4" w:space="0" w:color="auto"/>
            </w:tcBorders>
            <w:shd w:val="clear" w:color="auto" w:fill="auto"/>
            <w:noWrap/>
            <w:tcMar>
              <w:top w:w="0" w:type="dxa"/>
              <w:left w:w="108" w:type="dxa"/>
              <w:bottom w:w="0" w:type="dxa"/>
              <w:right w:w="108" w:type="dxa"/>
            </w:tcMar>
            <w:vAlign w:val="bottom"/>
          </w:tcPr>
          <w:p w14:paraId="0EE0B0FE" w14:textId="702C0023" w:rsidR="00F477DC" w:rsidRDefault="00F477DC" w:rsidP="00F477DC">
            <w:pPr>
              <w:keepNext/>
              <w:keepLines/>
              <w:spacing w:after="0"/>
              <w:jc w:val="right"/>
              <w:rPr>
                <w:color w:val="000000"/>
                <w:sz w:val="20"/>
                <w:szCs w:val="20"/>
                <w:lang w:eastAsia="en-AU"/>
              </w:rPr>
            </w:pPr>
            <w:r>
              <w:rPr>
                <w:color w:val="000000"/>
                <w:sz w:val="20"/>
                <w:szCs w:val="20"/>
                <w:lang w:eastAsia="en-AU"/>
              </w:rPr>
              <w:t>2</w:t>
            </w:r>
            <w:r w:rsidR="00980560">
              <w:rPr>
                <w:color w:val="000000"/>
                <w:sz w:val="20"/>
                <w:szCs w:val="20"/>
                <w:lang w:eastAsia="en-AU"/>
              </w:rPr>
              <w:t>,</w:t>
            </w:r>
            <w:r>
              <w:rPr>
                <w:color w:val="000000"/>
                <w:sz w:val="20"/>
                <w:szCs w:val="20"/>
                <w:lang w:eastAsia="en-AU"/>
              </w:rPr>
              <w:t>356</w:t>
            </w:r>
          </w:p>
        </w:tc>
        <w:tc>
          <w:tcPr>
            <w:tcW w:w="1417" w:type="dxa"/>
            <w:tcBorders>
              <w:top w:val="single" w:sz="4" w:space="0" w:color="auto"/>
              <w:left w:val="single" w:sz="4" w:space="0" w:color="auto"/>
              <w:bottom w:val="single" w:sz="4" w:space="0" w:color="auto"/>
            </w:tcBorders>
            <w:shd w:val="clear" w:color="auto" w:fill="auto"/>
            <w:noWrap/>
            <w:tcMar>
              <w:top w:w="0" w:type="dxa"/>
              <w:left w:w="108" w:type="dxa"/>
              <w:bottom w:w="0" w:type="dxa"/>
              <w:right w:w="108" w:type="dxa"/>
            </w:tcMar>
            <w:vAlign w:val="bottom"/>
          </w:tcPr>
          <w:p w14:paraId="5CF2B971" w14:textId="77777777" w:rsidR="00F477DC" w:rsidRDefault="00F477DC" w:rsidP="00F477DC">
            <w:pPr>
              <w:keepNext/>
              <w:keepLines/>
              <w:spacing w:after="0"/>
              <w:jc w:val="right"/>
              <w:rPr>
                <w:color w:val="000000"/>
                <w:sz w:val="20"/>
                <w:szCs w:val="20"/>
                <w:lang w:eastAsia="en-AU"/>
              </w:rPr>
            </w:pPr>
            <w:r>
              <w:rPr>
                <w:color w:val="000000"/>
                <w:sz w:val="20"/>
                <w:szCs w:val="20"/>
                <w:lang w:eastAsia="en-AU"/>
              </w:rPr>
              <w:t>100.1</w:t>
            </w:r>
          </w:p>
        </w:tc>
      </w:tr>
    </w:tbl>
    <w:p w14:paraId="183FDE51" w14:textId="58F099A0" w:rsidR="00F477DC" w:rsidRPr="00381E3F" w:rsidRDefault="00F477DC" w:rsidP="00F477DC">
      <w:pPr>
        <w:pStyle w:val="Sourceandnotetextmultiplenotes"/>
        <w:keepNext/>
        <w:numPr>
          <w:ilvl w:val="0"/>
          <w:numId w:val="0"/>
        </w:numPr>
        <w:rPr>
          <w:lang w:eastAsia="en-AU"/>
        </w:rPr>
      </w:pPr>
      <w:r w:rsidRPr="00550447">
        <w:rPr>
          <w:lang w:eastAsia="en-AU"/>
        </w:rPr>
        <w:t>Source</w:t>
      </w:r>
      <w:r w:rsidRPr="00381E3F">
        <w:rPr>
          <w:lang w:eastAsia="en-AU"/>
        </w:rPr>
        <w:t>: Departmental administrative data</w:t>
      </w:r>
      <w:r w:rsidR="00A41879">
        <w:rPr>
          <w:lang w:eastAsia="en-AU"/>
        </w:rPr>
        <w:t>.</w:t>
      </w:r>
    </w:p>
    <w:p w14:paraId="65408DC2" w14:textId="77777777" w:rsidR="00F477DC" w:rsidRPr="00381E3F" w:rsidRDefault="00F477DC" w:rsidP="00F477DC">
      <w:pPr>
        <w:pStyle w:val="Sourceandnotetextmultiplenotes"/>
        <w:keepNext/>
        <w:numPr>
          <w:ilvl w:val="0"/>
          <w:numId w:val="0"/>
        </w:numPr>
        <w:rPr>
          <w:lang w:eastAsia="en-AU"/>
        </w:rPr>
      </w:pPr>
      <w:r w:rsidRPr="00550447">
        <w:rPr>
          <w:lang w:eastAsia="en-AU"/>
        </w:rPr>
        <w:t>Notes</w:t>
      </w:r>
      <w:r w:rsidRPr="00381E3F">
        <w:rPr>
          <w:lang w:eastAsia="en-AU"/>
        </w:rPr>
        <w:t>:</w:t>
      </w:r>
    </w:p>
    <w:p w14:paraId="788B3E7D" w14:textId="4449DDC0" w:rsidR="00F477DC" w:rsidRPr="0030492D" w:rsidRDefault="00F477DC" w:rsidP="00F477DC">
      <w:pPr>
        <w:pStyle w:val="Sourceandnotetextmultiplenotes"/>
        <w:keepNext/>
        <w:ind w:left="720"/>
        <w:rPr>
          <w:rFonts w:ascii="Calibri" w:hAnsi="Calibri" w:cs="Calibri"/>
          <w:b/>
          <w:bCs/>
        </w:rPr>
      </w:pPr>
      <w:r>
        <w:t xml:space="preserve">Activities included as valid were </w:t>
      </w:r>
      <w:r w:rsidRPr="0030492D">
        <w:rPr>
          <w:shd w:val="clear" w:color="auto" w:fill="FFFFFF"/>
        </w:rPr>
        <w:t>Career Transition Assistance</w:t>
      </w:r>
      <w:r w:rsidR="00A41879">
        <w:rPr>
          <w:shd w:val="clear" w:color="auto" w:fill="FFFFFF"/>
        </w:rPr>
        <w:t>,</w:t>
      </w:r>
      <w:r w:rsidRPr="0030492D">
        <w:rPr>
          <w:shd w:val="clear" w:color="auto" w:fill="FFFFFF"/>
        </w:rPr>
        <w:t xml:space="preserve"> Employability Skills Training</w:t>
      </w:r>
      <w:r w:rsidR="00A41879">
        <w:rPr>
          <w:shd w:val="clear" w:color="auto" w:fill="FFFFFF"/>
        </w:rPr>
        <w:t>,</w:t>
      </w:r>
      <w:r w:rsidRPr="0030492D">
        <w:rPr>
          <w:shd w:val="clear" w:color="auto" w:fill="FFFFFF"/>
        </w:rPr>
        <w:t xml:space="preserve"> Employment Preparation Activity</w:t>
      </w:r>
      <w:r w:rsidR="00A41879">
        <w:rPr>
          <w:shd w:val="clear" w:color="auto" w:fill="FFFFFF"/>
        </w:rPr>
        <w:t>,</w:t>
      </w:r>
      <w:r w:rsidRPr="0030492D">
        <w:rPr>
          <w:shd w:val="clear" w:color="auto" w:fill="FFFFFF"/>
        </w:rPr>
        <w:t xml:space="preserve"> Skills for Education and Employment</w:t>
      </w:r>
      <w:r w:rsidR="00A41879">
        <w:rPr>
          <w:shd w:val="clear" w:color="auto" w:fill="FFFFFF"/>
        </w:rPr>
        <w:t>,</w:t>
      </w:r>
      <w:r w:rsidRPr="0030492D">
        <w:rPr>
          <w:shd w:val="clear" w:color="auto" w:fill="FFFFFF"/>
        </w:rPr>
        <w:t xml:space="preserve"> Adult Migrant English Program</w:t>
      </w:r>
      <w:r w:rsidR="00A41879">
        <w:rPr>
          <w:shd w:val="clear" w:color="auto" w:fill="FFFFFF"/>
        </w:rPr>
        <w:t>,</w:t>
      </w:r>
      <w:r w:rsidRPr="0030492D">
        <w:rPr>
          <w:shd w:val="clear" w:color="auto" w:fill="FFFFFF"/>
        </w:rPr>
        <w:t xml:space="preserve"> Exploring Being My Own Boss Workshops and NEIS </w:t>
      </w:r>
      <w:r w:rsidR="00377B12">
        <w:rPr>
          <w:shd w:val="clear" w:color="auto" w:fill="FFFFFF"/>
        </w:rPr>
        <w:t>t</w:t>
      </w:r>
      <w:r w:rsidRPr="0030492D">
        <w:rPr>
          <w:shd w:val="clear" w:color="auto" w:fill="FFFFFF"/>
        </w:rPr>
        <w:t>raining.</w:t>
      </w:r>
    </w:p>
    <w:p w14:paraId="10E93AA6" w14:textId="77777777" w:rsidR="00F477DC" w:rsidRDefault="00F477DC" w:rsidP="00F477DC">
      <w:pPr>
        <w:pStyle w:val="Sourceandnotetextmultiplenotes"/>
        <w:keepNext/>
        <w:ind w:left="720"/>
      </w:pPr>
      <w:r>
        <w:t>This includes those who were exempt when notified and whose next activity following notification was to claim a Centrelink exemption.</w:t>
      </w:r>
    </w:p>
    <w:p w14:paraId="5E7BA1E2" w14:textId="3042F7AF" w:rsidR="00F477DC" w:rsidRPr="00381E3F" w:rsidRDefault="00F477DC" w:rsidP="00F477DC">
      <w:pPr>
        <w:pStyle w:val="Sourceandnotetextmultiplenotes"/>
        <w:keepNext/>
        <w:ind w:left="720"/>
        <w:rPr>
          <w:lang w:eastAsia="en-AU"/>
        </w:rPr>
      </w:pPr>
      <w:r>
        <w:t xml:space="preserve">Includes those who left service altogether and those who changed service type from </w:t>
      </w:r>
      <w:r w:rsidR="002A6AFF">
        <w:t>DS</w:t>
      </w:r>
      <w:r>
        <w:t>.</w:t>
      </w:r>
    </w:p>
    <w:p w14:paraId="4DCC26A3" w14:textId="2BF310DC" w:rsidR="003B7027" w:rsidRDefault="003B7027" w:rsidP="00FA06B5">
      <w:pPr>
        <w:spacing w:before="240"/>
      </w:pPr>
      <w:r>
        <w:t>Some will not have started an activity because mutual obligations were lifted periodically, and some would have been unable to be referred due to there being no local courses in the study period.</w:t>
      </w:r>
      <w:r w:rsidRPr="00082738">
        <w:t xml:space="preserve"> </w:t>
      </w:r>
    </w:p>
    <w:p w14:paraId="35A96382" w14:textId="4F62DF57" w:rsidR="00A543EE" w:rsidRDefault="00FA06B5" w:rsidP="00FA06B5">
      <w:pPr>
        <w:spacing w:before="240"/>
      </w:pPr>
      <w:r w:rsidRPr="00381E3F">
        <w:t>By far the most prevalent activity was EPA</w:t>
      </w:r>
      <w:r w:rsidR="00A740F1">
        <w:t xml:space="preserve"> (noting it was the default activity)</w:t>
      </w:r>
      <w:r w:rsidR="00A543EE" w:rsidRPr="00381E3F">
        <w:t xml:space="preserve"> (</w:t>
      </w:r>
      <w:r w:rsidR="00155742">
        <w:fldChar w:fldCharType="begin"/>
      </w:r>
      <w:r w:rsidR="00155742">
        <w:instrText xml:space="preserve"> REF _Ref116025797 \h </w:instrText>
      </w:r>
      <w:r w:rsidR="00155742">
        <w:fldChar w:fldCharType="separate"/>
      </w:r>
      <w:r w:rsidR="009C2258">
        <w:t xml:space="preserve">Table </w:t>
      </w:r>
      <w:r w:rsidR="009C2258">
        <w:rPr>
          <w:noProof/>
        </w:rPr>
        <w:t>5</w:t>
      </w:r>
      <w:r w:rsidR="009C2258">
        <w:t>.</w:t>
      </w:r>
      <w:r w:rsidR="009C2258">
        <w:rPr>
          <w:noProof/>
        </w:rPr>
        <w:t>11</w:t>
      </w:r>
      <w:r w:rsidR="00155742">
        <w:fldChar w:fldCharType="end"/>
      </w:r>
      <w:r w:rsidR="00A543EE" w:rsidRPr="00381E3F">
        <w:t>).</w:t>
      </w:r>
    </w:p>
    <w:p w14:paraId="5BDBF24D" w14:textId="651DE0A3" w:rsidR="00F477DC" w:rsidRPr="00381E3F" w:rsidRDefault="00155742" w:rsidP="00550447">
      <w:pPr>
        <w:pStyle w:val="Caption"/>
        <w:keepLines/>
        <w:widowControl/>
      </w:pPr>
      <w:bookmarkStart w:id="633" w:name="_Ref116025797"/>
      <w:bookmarkStart w:id="634" w:name="_Toc116314724"/>
      <w:bookmarkStart w:id="635" w:name="_Toc122558563"/>
      <w:r>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11</w:t>
      </w:r>
      <w:r w:rsidR="009C2258">
        <w:rPr>
          <w:noProof/>
        </w:rPr>
        <w:fldChar w:fldCharType="end"/>
      </w:r>
      <w:bookmarkEnd w:id="633"/>
      <w:r>
        <w:t xml:space="preserve"> </w:t>
      </w:r>
      <w:r w:rsidR="00A740F1">
        <w:t>Participants eligible (and not exempt) for 4 month activation</w:t>
      </w:r>
      <w:r w:rsidR="00CD44AA">
        <w:t>,</w:t>
      </w:r>
      <w:r w:rsidR="00A740F1">
        <w:t xml:space="preserve"> by commencement of selected activities </w:t>
      </w:r>
      <w:r w:rsidR="00D80FAB">
        <w:t>(</w:t>
      </w:r>
      <w:r w:rsidR="00A740F1">
        <w:t>number and %</w:t>
      </w:r>
      <w:r w:rsidR="00D80FAB">
        <w:t>)</w:t>
      </w:r>
      <w:bookmarkEnd w:id="634"/>
      <w:bookmarkEnd w:id="635"/>
    </w:p>
    <w:tbl>
      <w:tblPr>
        <w:tblStyle w:val="DESE"/>
        <w:tblW w:w="6799" w:type="dxa"/>
        <w:tblInd w:w="-5" w:type="dxa"/>
        <w:tblLook w:val="04A0" w:firstRow="1" w:lastRow="0" w:firstColumn="1" w:lastColumn="0" w:noHBand="0" w:noVBand="1"/>
      </w:tblPr>
      <w:tblGrid>
        <w:gridCol w:w="3681"/>
        <w:gridCol w:w="1843"/>
        <w:gridCol w:w="1275"/>
      </w:tblGrid>
      <w:tr w:rsidR="00F477DC" w:rsidRPr="00EC7413" w14:paraId="56497228" w14:textId="77777777" w:rsidTr="00550447">
        <w:trPr>
          <w:cnfStyle w:val="100000000000" w:firstRow="1" w:lastRow="0" w:firstColumn="0" w:lastColumn="0" w:oddVBand="0" w:evenVBand="0" w:oddHBand="0" w:evenHBand="0" w:firstRowFirstColumn="0" w:firstRowLastColumn="0" w:lastRowFirstColumn="0" w:lastRowLastColumn="0"/>
          <w:trHeight w:val="290"/>
          <w:tblHeader/>
        </w:trPr>
        <w:tc>
          <w:tcPr>
            <w:cnfStyle w:val="001000000100" w:firstRow="0" w:lastRow="0" w:firstColumn="1" w:lastColumn="0" w:oddVBand="0" w:evenVBand="0" w:oddHBand="0" w:evenHBand="0" w:firstRowFirstColumn="1" w:firstRowLastColumn="0" w:lastRowFirstColumn="0" w:lastRowLastColumn="0"/>
            <w:tcW w:w="0" w:type="dxa"/>
            <w:tcBorders>
              <w:bottom w:val="single" w:sz="4" w:space="0" w:color="auto"/>
            </w:tcBorders>
            <w:noWrap/>
            <w:tcMar>
              <w:top w:w="28" w:type="dxa"/>
              <w:bottom w:w="28" w:type="dxa"/>
            </w:tcMar>
          </w:tcPr>
          <w:p w14:paraId="1FEB6604" w14:textId="745EB719" w:rsidR="00F477DC" w:rsidRPr="00C60FCE" w:rsidRDefault="00F477DC" w:rsidP="009D3BA1">
            <w:pPr>
              <w:keepNext/>
              <w:keepLines/>
              <w:rPr>
                <w:rFonts w:eastAsia="Times New Roman"/>
                <w:b/>
                <w:bCs/>
                <w:sz w:val="20"/>
                <w:szCs w:val="20"/>
              </w:rPr>
            </w:pPr>
            <w:r w:rsidRPr="00C60FCE">
              <w:rPr>
                <w:rFonts w:eastAsia="Times New Roman"/>
                <w:b/>
                <w:bCs/>
                <w:sz w:val="20"/>
                <w:szCs w:val="20"/>
              </w:rPr>
              <w:t xml:space="preserve">Type of </w:t>
            </w:r>
            <w:r w:rsidR="000174D1">
              <w:rPr>
                <w:rFonts w:eastAsia="Times New Roman"/>
                <w:b/>
                <w:bCs/>
                <w:sz w:val="20"/>
                <w:szCs w:val="20"/>
              </w:rPr>
              <w:t>a</w:t>
            </w:r>
            <w:r w:rsidRPr="00C60FCE">
              <w:rPr>
                <w:rFonts w:eastAsia="Times New Roman"/>
                <w:b/>
                <w:bCs/>
                <w:sz w:val="20"/>
                <w:szCs w:val="20"/>
              </w:rPr>
              <w:t>ctivity</w:t>
            </w:r>
          </w:p>
        </w:tc>
        <w:tc>
          <w:tcPr>
            <w:tcW w:w="0" w:type="dxa"/>
            <w:tcMar>
              <w:top w:w="28" w:type="dxa"/>
              <w:bottom w:w="28" w:type="dxa"/>
            </w:tcMar>
          </w:tcPr>
          <w:p w14:paraId="24B56C77" w14:textId="77777777" w:rsidR="00F477DC" w:rsidRPr="00C60FCE" w:rsidRDefault="00F477DC" w:rsidP="00DC04D2">
            <w:pPr>
              <w:keepNext/>
              <w:keepLines/>
              <w:jc w:val="right"/>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C60FCE">
              <w:rPr>
                <w:rFonts w:eastAsia="Times New Roman"/>
                <w:b/>
                <w:bCs/>
                <w:sz w:val="20"/>
                <w:szCs w:val="20"/>
              </w:rPr>
              <w:t>Number</w:t>
            </w:r>
          </w:p>
        </w:tc>
        <w:tc>
          <w:tcPr>
            <w:tcW w:w="0" w:type="dxa"/>
            <w:tcBorders>
              <w:bottom w:val="single" w:sz="4" w:space="0" w:color="auto"/>
            </w:tcBorders>
            <w:tcMar>
              <w:top w:w="28" w:type="dxa"/>
              <w:bottom w:w="28" w:type="dxa"/>
            </w:tcMar>
          </w:tcPr>
          <w:p w14:paraId="5F0ECFDE" w14:textId="77777777" w:rsidR="00F477DC" w:rsidRPr="00C60FCE" w:rsidRDefault="00F477DC">
            <w:pPr>
              <w:keepNext/>
              <w:keepLines/>
              <w:jc w:val="right"/>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C60FCE">
              <w:rPr>
                <w:rFonts w:eastAsia="Times New Roman"/>
                <w:b/>
                <w:bCs/>
                <w:sz w:val="20"/>
                <w:szCs w:val="20"/>
              </w:rPr>
              <w:t>%</w:t>
            </w:r>
          </w:p>
        </w:tc>
      </w:tr>
      <w:tr w:rsidR="00F477DC" w:rsidRPr="00381E3F" w14:paraId="0207EDA3"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5AAD41B2" w14:textId="77777777" w:rsidR="00F477DC" w:rsidRPr="00EC7413" w:rsidRDefault="00F477DC" w:rsidP="00A77531">
            <w:pPr>
              <w:keepNext/>
              <w:keepLines/>
              <w:rPr>
                <w:rFonts w:eastAsia="Times New Roman"/>
                <w:b/>
                <w:bCs/>
                <w:color w:val="000000"/>
                <w:sz w:val="20"/>
                <w:szCs w:val="20"/>
              </w:rPr>
            </w:pPr>
            <w:r w:rsidRPr="00A740F1">
              <w:rPr>
                <w:rFonts w:eastAsia="Times New Roman"/>
                <w:b/>
                <w:bCs/>
                <w:color w:val="000000"/>
                <w:sz w:val="20"/>
                <w:szCs w:val="20"/>
              </w:rPr>
              <w:t>Employment Preparation Activity</w:t>
            </w:r>
          </w:p>
        </w:tc>
        <w:tc>
          <w:tcPr>
            <w:tcW w:w="1843" w:type="dxa"/>
            <w:tcMar>
              <w:top w:w="28" w:type="dxa"/>
              <w:bottom w:w="28" w:type="dxa"/>
            </w:tcMar>
          </w:tcPr>
          <w:p w14:paraId="43BE2959" w14:textId="77777777"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496</w:t>
            </w:r>
          </w:p>
        </w:tc>
        <w:tc>
          <w:tcPr>
            <w:tcW w:w="1275" w:type="dxa"/>
            <w:tcBorders>
              <w:right w:val="nil"/>
            </w:tcBorders>
            <w:tcMar>
              <w:top w:w="28" w:type="dxa"/>
              <w:bottom w:w="28" w:type="dxa"/>
            </w:tcMar>
          </w:tcPr>
          <w:p w14:paraId="71451372" w14:textId="3A3367EB"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21.1</w:t>
            </w:r>
          </w:p>
        </w:tc>
      </w:tr>
      <w:tr w:rsidR="00F477DC" w:rsidRPr="00381E3F" w14:paraId="0B534862"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05342504" w14:textId="77777777" w:rsidR="00F477DC" w:rsidRPr="00EC7413" w:rsidRDefault="00F477DC" w:rsidP="00A77531">
            <w:pPr>
              <w:keepNext/>
              <w:keepLines/>
              <w:rPr>
                <w:rFonts w:eastAsia="Times New Roman"/>
                <w:b/>
                <w:bCs/>
                <w:color w:val="000000"/>
                <w:sz w:val="20"/>
                <w:szCs w:val="20"/>
              </w:rPr>
            </w:pPr>
            <w:r w:rsidRPr="00A740F1">
              <w:rPr>
                <w:rFonts w:eastAsia="Times New Roman"/>
                <w:b/>
                <w:bCs/>
                <w:color w:val="000000"/>
                <w:sz w:val="20"/>
                <w:szCs w:val="20"/>
              </w:rPr>
              <w:t>Career Transition Assistance</w:t>
            </w:r>
          </w:p>
        </w:tc>
        <w:tc>
          <w:tcPr>
            <w:tcW w:w="1843" w:type="dxa"/>
            <w:tcMar>
              <w:top w:w="28" w:type="dxa"/>
              <w:bottom w:w="28" w:type="dxa"/>
            </w:tcMar>
          </w:tcPr>
          <w:p w14:paraId="3C7CB0AB" w14:textId="77777777"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28</w:t>
            </w:r>
          </w:p>
        </w:tc>
        <w:tc>
          <w:tcPr>
            <w:tcW w:w="1275" w:type="dxa"/>
            <w:tcBorders>
              <w:right w:val="nil"/>
            </w:tcBorders>
            <w:tcMar>
              <w:top w:w="28" w:type="dxa"/>
              <w:bottom w:w="28" w:type="dxa"/>
            </w:tcMar>
          </w:tcPr>
          <w:p w14:paraId="16927305" w14:textId="61267A69"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1.2</w:t>
            </w:r>
          </w:p>
        </w:tc>
      </w:tr>
      <w:tr w:rsidR="00F477DC" w:rsidRPr="00381E3F" w14:paraId="30B93C4D"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150C889C" w14:textId="77777777" w:rsidR="00F477DC" w:rsidRPr="00EC7413" w:rsidRDefault="00F477DC" w:rsidP="00A77531">
            <w:pPr>
              <w:keepNext/>
              <w:keepLines/>
              <w:rPr>
                <w:rFonts w:eastAsia="Times New Roman"/>
                <w:b/>
                <w:bCs/>
                <w:color w:val="000000"/>
                <w:sz w:val="20"/>
                <w:szCs w:val="20"/>
              </w:rPr>
            </w:pPr>
            <w:r>
              <w:rPr>
                <w:rFonts w:eastAsia="Times New Roman"/>
                <w:b/>
                <w:bCs/>
                <w:color w:val="000000"/>
                <w:sz w:val="20"/>
                <w:szCs w:val="20"/>
              </w:rPr>
              <w:t>Employability Skills Training (1 and 2)</w:t>
            </w:r>
          </w:p>
        </w:tc>
        <w:tc>
          <w:tcPr>
            <w:tcW w:w="1843" w:type="dxa"/>
            <w:tcMar>
              <w:top w:w="28" w:type="dxa"/>
              <w:bottom w:w="28" w:type="dxa"/>
            </w:tcMar>
          </w:tcPr>
          <w:p w14:paraId="1CE17435" w14:textId="77777777"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29</w:t>
            </w:r>
          </w:p>
        </w:tc>
        <w:tc>
          <w:tcPr>
            <w:tcW w:w="1275" w:type="dxa"/>
            <w:tcBorders>
              <w:right w:val="nil"/>
            </w:tcBorders>
            <w:tcMar>
              <w:top w:w="28" w:type="dxa"/>
              <w:bottom w:w="28" w:type="dxa"/>
            </w:tcMar>
          </w:tcPr>
          <w:p w14:paraId="1033DD30" w14:textId="1C32F865"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1.2</w:t>
            </w:r>
          </w:p>
        </w:tc>
      </w:tr>
      <w:tr w:rsidR="00F477DC" w14:paraId="03DD7797"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4D4B22D9" w14:textId="77777777" w:rsidR="00F477DC" w:rsidRDefault="00F477DC" w:rsidP="00A77531">
            <w:pPr>
              <w:keepNext/>
              <w:keepLines/>
              <w:rPr>
                <w:rFonts w:eastAsia="Times New Roman"/>
                <w:b/>
                <w:bCs/>
                <w:color w:val="000000"/>
                <w:sz w:val="20"/>
                <w:szCs w:val="20"/>
              </w:rPr>
            </w:pPr>
            <w:r>
              <w:rPr>
                <w:rFonts w:eastAsia="Times New Roman"/>
                <w:b/>
                <w:bCs/>
                <w:color w:val="000000"/>
                <w:sz w:val="20"/>
                <w:szCs w:val="20"/>
              </w:rPr>
              <w:t>Skills for Education and Employment</w:t>
            </w:r>
          </w:p>
        </w:tc>
        <w:tc>
          <w:tcPr>
            <w:tcW w:w="1843" w:type="dxa"/>
            <w:tcMar>
              <w:top w:w="28" w:type="dxa"/>
              <w:bottom w:w="28" w:type="dxa"/>
            </w:tcMar>
          </w:tcPr>
          <w:p w14:paraId="5684C69B" w14:textId="77777777" w:rsidR="00F477DC"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0</w:t>
            </w:r>
          </w:p>
        </w:tc>
        <w:tc>
          <w:tcPr>
            <w:tcW w:w="1275" w:type="dxa"/>
            <w:tcBorders>
              <w:right w:val="nil"/>
            </w:tcBorders>
            <w:tcMar>
              <w:top w:w="28" w:type="dxa"/>
              <w:bottom w:w="28" w:type="dxa"/>
            </w:tcMar>
          </w:tcPr>
          <w:p w14:paraId="3EC4181A" w14:textId="6A7003E5" w:rsidR="00F477DC"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0.0</w:t>
            </w:r>
          </w:p>
        </w:tc>
      </w:tr>
      <w:tr w:rsidR="00F477DC" w:rsidRPr="00381E3F" w14:paraId="63446DC5"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62417CAC" w14:textId="70A332F0" w:rsidR="00F477DC" w:rsidRPr="00EC7413" w:rsidRDefault="000174D1" w:rsidP="00A77531">
            <w:pPr>
              <w:keepNext/>
              <w:keepLines/>
              <w:rPr>
                <w:rFonts w:eastAsia="Times New Roman"/>
                <w:b/>
                <w:bCs/>
                <w:color w:val="000000"/>
                <w:sz w:val="20"/>
                <w:szCs w:val="20"/>
              </w:rPr>
            </w:pPr>
            <w:r>
              <w:rPr>
                <w:rFonts w:eastAsia="Times New Roman"/>
                <w:b/>
                <w:bCs/>
                <w:color w:val="000000"/>
                <w:sz w:val="20"/>
                <w:szCs w:val="20"/>
              </w:rPr>
              <w:t>New Enterprise Incentive Scheme</w:t>
            </w:r>
          </w:p>
        </w:tc>
        <w:tc>
          <w:tcPr>
            <w:tcW w:w="1843" w:type="dxa"/>
            <w:tcMar>
              <w:top w:w="28" w:type="dxa"/>
              <w:bottom w:w="28" w:type="dxa"/>
            </w:tcMar>
          </w:tcPr>
          <w:p w14:paraId="0558C1C2" w14:textId="77777777"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0</w:t>
            </w:r>
          </w:p>
        </w:tc>
        <w:tc>
          <w:tcPr>
            <w:tcW w:w="1275" w:type="dxa"/>
            <w:tcBorders>
              <w:right w:val="nil"/>
            </w:tcBorders>
            <w:tcMar>
              <w:top w:w="28" w:type="dxa"/>
              <w:bottom w:w="28" w:type="dxa"/>
            </w:tcMar>
          </w:tcPr>
          <w:p w14:paraId="390DD8D6" w14:textId="665253C9"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0</w:t>
            </w:r>
          </w:p>
        </w:tc>
      </w:tr>
      <w:tr w:rsidR="00F477DC" w:rsidRPr="00381E3F" w14:paraId="69CCF886"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53340B36" w14:textId="77777777" w:rsidR="00F477DC" w:rsidRPr="00EC7413" w:rsidRDefault="00F477DC" w:rsidP="00A77531">
            <w:pPr>
              <w:keepNext/>
              <w:keepLines/>
              <w:rPr>
                <w:rFonts w:eastAsia="Times New Roman"/>
                <w:b/>
                <w:bCs/>
                <w:color w:val="000000"/>
                <w:sz w:val="20"/>
                <w:szCs w:val="20"/>
              </w:rPr>
            </w:pPr>
            <w:r>
              <w:rPr>
                <w:rFonts w:eastAsia="Times New Roman"/>
                <w:b/>
                <w:bCs/>
                <w:color w:val="000000"/>
                <w:sz w:val="20"/>
                <w:szCs w:val="20"/>
              </w:rPr>
              <w:t>None of the above</w:t>
            </w:r>
          </w:p>
        </w:tc>
        <w:tc>
          <w:tcPr>
            <w:tcW w:w="1843" w:type="dxa"/>
            <w:tcMar>
              <w:top w:w="28" w:type="dxa"/>
              <w:bottom w:w="28" w:type="dxa"/>
            </w:tcMar>
          </w:tcPr>
          <w:p w14:paraId="0E9EFEFF" w14:textId="3DBE8D23"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1</w:t>
            </w:r>
            <w:r w:rsidR="000174D1">
              <w:rPr>
                <w:rFonts w:eastAsia="Times New Roman"/>
                <w:color w:val="000000"/>
                <w:sz w:val="20"/>
                <w:szCs w:val="20"/>
              </w:rPr>
              <w:t>,</w:t>
            </w:r>
            <w:r>
              <w:rPr>
                <w:rFonts w:eastAsia="Times New Roman"/>
                <w:color w:val="000000"/>
                <w:sz w:val="20"/>
                <w:szCs w:val="20"/>
              </w:rPr>
              <w:t>803</w:t>
            </w:r>
          </w:p>
        </w:tc>
        <w:tc>
          <w:tcPr>
            <w:tcW w:w="1275" w:type="dxa"/>
            <w:tcBorders>
              <w:right w:val="nil"/>
            </w:tcBorders>
            <w:tcMar>
              <w:top w:w="28" w:type="dxa"/>
              <w:bottom w:w="28" w:type="dxa"/>
            </w:tcMar>
          </w:tcPr>
          <w:p w14:paraId="04A93117" w14:textId="7F653FED"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76.5</w:t>
            </w:r>
          </w:p>
        </w:tc>
      </w:tr>
      <w:tr w:rsidR="00F477DC" w:rsidRPr="00381E3F" w14:paraId="2B3D1182" w14:textId="77777777" w:rsidTr="00C60FCE">
        <w:trPr>
          <w:trHeight w:val="340"/>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noWrap/>
            <w:tcMar>
              <w:top w:w="28" w:type="dxa"/>
              <w:bottom w:w="28" w:type="dxa"/>
            </w:tcMar>
          </w:tcPr>
          <w:p w14:paraId="77671D38" w14:textId="77777777" w:rsidR="00F477DC" w:rsidRPr="00EC7413" w:rsidRDefault="00F477DC" w:rsidP="00A77531">
            <w:pPr>
              <w:keepNext/>
              <w:keepLines/>
              <w:rPr>
                <w:rFonts w:eastAsia="Times New Roman"/>
                <w:b/>
                <w:bCs/>
                <w:color w:val="000000"/>
                <w:sz w:val="20"/>
                <w:szCs w:val="20"/>
              </w:rPr>
            </w:pPr>
            <w:r>
              <w:rPr>
                <w:rFonts w:eastAsia="Times New Roman"/>
                <w:b/>
                <w:bCs/>
                <w:color w:val="000000"/>
                <w:sz w:val="20"/>
                <w:szCs w:val="20"/>
              </w:rPr>
              <w:t>Total</w:t>
            </w:r>
          </w:p>
        </w:tc>
        <w:tc>
          <w:tcPr>
            <w:tcW w:w="1843" w:type="dxa"/>
            <w:tcMar>
              <w:top w:w="28" w:type="dxa"/>
              <w:bottom w:w="28" w:type="dxa"/>
            </w:tcMar>
          </w:tcPr>
          <w:p w14:paraId="49D8E6CD" w14:textId="52395659"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2</w:t>
            </w:r>
            <w:r w:rsidR="000174D1">
              <w:rPr>
                <w:rFonts w:eastAsia="Times New Roman"/>
                <w:color w:val="000000"/>
                <w:sz w:val="20"/>
                <w:szCs w:val="20"/>
              </w:rPr>
              <w:t>,</w:t>
            </w:r>
            <w:r>
              <w:rPr>
                <w:rFonts w:eastAsia="Times New Roman"/>
                <w:color w:val="000000"/>
                <w:sz w:val="20"/>
                <w:szCs w:val="20"/>
              </w:rPr>
              <w:t>356</w:t>
            </w:r>
          </w:p>
        </w:tc>
        <w:tc>
          <w:tcPr>
            <w:tcW w:w="1275" w:type="dxa"/>
            <w:tcBorders>
              <w:right w:val="nil"/>
            </w:tcBorders>
            <w:tcMar>
              <w:top w:w="28" w:type="dxa"/>
              <w:bottom w:w="28" w:type="dxa"/>
            </w:tcMar>
          </w:tcPr>
          <w:p w14:paraId="211B313F" w14:textId="6A52553D" w:rsidR="00F477DC" w:rsidRPr="00381E3F" w:rsidRDefault="00F477DC" w:rsidP="00A77531">
            <w:pPr>
              <w:keepNext/>
              <w:keepLines/>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100</w:t>
            </w:r>
          </w:p>
        </w:tc>
      </w:tr>
    </w:tbl>
    <w:p w14:paraId="7A4C3CE7" w14:textId="1EAF5E0F" w:rsidR="00A740F1" w:rsidRPr="00CE388B" w:rsidRDefault="00A740F1">
      <w:pPr>
        <w:pStyle w:val="Sourceandnotetext"/>
        <w:rPr>
          <w:lang w:eastAsia="en-AU"/>
        </w:rPr>
      </w:pPr>
      <w:r w:rsidRPr="00550447">
        <w:rPr>
          <w:lang w:eastAsia="en-AU"/>
        </w:rPr>
        <w:t>Source:</w:t>
      </w:r>
      <w:r w:rsidR="00650AF4" w:rsidRPr="00F477DC">
        <w:rPr>
          <w:b/>
          <w:bCs/>
          <w:lang w:eastAsia="en-AU"/>
        </w:rPr>
        <w:tab/>
      </w:r>
      <w:r w:rsidRPr="00CE388B">
        <w:rPr>
          <w:lang w:eastAsia="en-AU"/>
        </w:rPr>
        <w:t>Departmental administrative data</w:t>
      </w:r>
      <w:r w:rsidR="00377B12">
        <w:rPr>
          <w:lang w:eastAsia="en-AU"/>
        </w:rPr>
        <w:t>.</w:t>
      </w:r>
    </w:p>
    <w:p w14:paraId="19584A81" w14:textId="03A68649" w:rsidR="00A740F1" w:rsidRDefault="00A740F1">
      <w:pPr>
        <w:pStyle w:val="Sourceandnotetext"/>
      </w:pPr>
      <w:r w:rsidRPr="00550447">
        <w:rPr>
          <w:lang w:eastAsia="en-AU"/>
        </w:rPr>
        <w:t>Notes:</w:t>
      </w:r>
      <w:r w:rsidR="00650AF4">
        <w:rPr>
          <w:lang w:eastAsia="en-AU"/>
        </w:rPr>
        <w:tab/>
      </w:r>
      <w:r w:rsidR="004E1F65">
        <w:t>Participants</w:t>
      </w:r>
      <w:r>
        <w:t xml:space="preserve"> who had a NEST DF or DP placement between 4 </w:t>
      </w:r>
      <w:r w:rsidR="004E1F65">
        <w:t>November</w:t>
      </w:r>
      <w:r>
        <w:t xml:space="preserve"> </w:t>
      </w:r>
      <w:r w:rsidR="004E1F65">
        <w:t>2019 and 30 June 2021, did not move regions within that period, had a completed JSCI assessment, had not already met requirements, received a notification from 16 November 2020, and were expected to start an activity by 30 June 2021</w:t>
      </w:r>
      <w:r w:rsidR="00EF605C">
        <w:t>;</w:t>
      </w:r>
      <w:r w:rsidR="004E1F65">
        <w:t xml:space="preserve"> were referred to EPA, CTA, EST, SEE or NEIS activities at least 4 months after commencement in DS and by 30 June 2021</w:t>
      </w:r>
      <w:r w:rsidR="007B7F20">
        <w:t>;</w:t>
      </w:r>
      <w:r w:rsidR="004E1F65">
        <w:t xml:space="preserve"> were placed</w:t>
      </w:r>
      <w:r w:rsidR="00EF605C">
        <w:t xml:space="preserve"> in</w:t>
      </w:r>
      <w:r w:rsidR="00DB1D6A">
        <w:t xml:space="preserve"> an activity</w:t>
      </w:r>
      <w:r w:rsidR="004E1F65">
        <w:t xml:space="preserve"> or referred to the NEIS program at least 4 months after commencement in DS and by 30</w:t>
      </w:r>
      <w:r w:rsidR="00DB1D6A">
        <w:t> </w:t>
      </w:r>
      <w:r w:rsidR="004E1F65">
        <w:t>June</w:t>
      </w:r>
      <w:r w:rsidR="00DB1D6A">
        <w:t>; and</w:t>
      </w:r>
      <w:r w:rsidR="004E1F65">
        <w:t xml:space="preserve"> commenced.</w:t>
      </w:r>
      <w:r w:rsidR="00C60FCE">
        <w:t xml:space="preserve"> </w:t>
      </w:r>
      <w:r w:rsidR="004E1F65">
        <w:t>If a participant commenced in more than one activity, only the first is included.</w:t>
      </w:r>
    </w:p>
    <w:p w14:paraId="394A79DF" w14:textId="79FC555E" w:rsidR="00FA06B5" w:rsidRPr="00381E3F" w:rsidRDefault="00FA06B5" w:rsidP="00FA06B5">
      <w:pPr>
        <w:spacing w:before="240"/>
      </w:pPr>
      <w:r w:rsidRPr="00381E3F">
        <w:t>Some types of eligible participants were more likely than others to participate in an activity. In the Mid North Coast, for example, only 16% of eligible participants commenced, whereas in Adelaide</w:t>
      </w:r>
      <w:r>
        <w:t> </w:t>
      </w:r>
      <w:r w:rsidRPr="00381E3F">
        <w:t>South 29% of those eligible commenced (</w:t>
      </w:r>
      <w:r w:rsidR="007353B3">
        <w:fldChar w:fldCharType="begin"/>
      </w:r>
      <w:r w:rsidR="007353B3">
        <w:instrText xml:space="preserve"> REF _Ref115962757 \h </w:instrText>
      </w:r>
      <w:r w:rsidR="007353B3">
        <w:fldChar w:fldCharType="separate"/>
      </w:r>
      <w:r w:rsidR="009C2258" w:rsidRPr="00381E3F">
        <w:t xml:space="preserve">Table </w:t>
      </w:r>
      <w:r w:rsidR="009C2258">
        <w:rPr>
          <w:b/>
          <w:iCs/>
          <w:noProof/>
        </w:rPr>
        <w:t>5</w:t>
      </w:r>
      <w:r w:rsidR="009C2258">
        <w:t>.</w:t>
      </w:r>
      <w:r w:rsidR="009C2258">
        <w:rPr>
          <w:b/>
          <w:iCs/>
          <w:noProof/>
        </w:rPr>
        <w:t>12</w:t>
      </w:r>
      <w:r w:rsidR="007353B3">
        <w:fldChar w:fldCharType="end"/>
      </w:r>
      <w:r w:rsidRPr="00381E3F">
        <w:t xml:space="preserve">). </w:t>
      </w:r>
    </w:p>
    <w:p w14:paraId="79323C78" w14:textId="77777777" w:rsidR="00FA06B5" w:rsidRPr="00381E3F" w:rsidRDefault="00FA06B5" w:rsidP="00FA06B5">
      <w:r w:rsidRPr="00381E3F">
        <w:t xml:space="preserve">Groups more likely to commence include: </w:t>
      </w:r>
    </w:p>
    <w:p w14:paraId="1746CD58" w14:textId="77777777" w:rsidR="00FA06B5" w:rsidRPr="00381E3F" w:rsidRDefault="00FA06B5" w:rsidP="00FA06B5">
      <w:pPr>
        <w:pStyle w:val="Bullet1"/>
      </w:pPr>
      <w:r w:rsidRPr="00381E3F">
        <w:lastRenderedPageBreak/>
        <w:t>those who are either younger or older</w:t>
      </w:r>
    </w:p>
    <w:p w14:paraId="1240654A" w14:textId="77777777" w:rsidR="00FA06B5" w:rsidRPr="00381E3F" w:rsidRDefault="00FA06B5" w:rsidP="00FA06B5">
      <w:pPr>
        <w:pStyle w:val="Bullet1"/>
      </w:pPr>
      <w:r w:rsidRPr="00381E3F">
        <w:t>female participants</w:t>
      </w:r>
    </w:p>
    <w:p w14:paraId="4B7A83D3" w14:textId="36C97398" w:rsidR="00FA06B5" w:rsidRPr="00381E3F" w:rsidRDefault="00FA06B5" w:rsidP="00FA06B5">
      <w:pPr>
        <w:pStyle w:val="Bullet1"/>
      </w:pPr>
      <w:r w:rsidRPr="00381E3F">
        <w:t xml:space="preserve">non-Indigenous people </w:t>
      </w:r>
    </w:p>
    <w:p w14:paraId="36201B7B" w14:textId="106DA5B0" w:rsidR="00FA06B5" w:rsidRPr="00381E3F" w:rsidRDefault="00FA06B5" w:rsidP="00FA06B5">
      <w:pPr>
        <w:pStyle w:val="Bullet1"/>
      </w:pPr>
      <w:r w:rsidRPr="00381E3F">
        <w:t>those with</w:t>
      </w:r>
      <w:r w:rsidR="00C60FCE">
        <w:t>out</w:t>
      </w:r>
      <w:r w:rsidRPr="00381E3F">
        <w:t xml:space="preserve"> a disability or reduced work capacity.</w:t>
      </w:r>
    </w:p>
    <w:p w14:paraId="308A2FCD" w14:textId="3C2B5EF6" w:rsidR="00F477DC" w:rsidRDefault="00FA06B5" w:rsidP="00550447">
      <w:pPr>
        <w:pStyle w:val="Caption"/>
        <w:keepLines/>
        <w:widowControl/>
      </w:pPr>
      <w:bookmarkStart w:id="636" w:name="_Ref115962757"/>
      <w:bookmarkStart w:id="637" w:name="_Toc110074601"/>
      <w:bookmarkStart w:id="638" w:name="_Toc116314725"/>
      <w:bookmarkStart w:id="639" w:name="_Toc122558564"/>
      <w:r w:rsidRPr="00381E3F">
        <w:t xml:space="preserve">Table </w:t>
      </w:r>
      <w:r w:rsidR="00302617">
        <w:fldChar w:fldCharType="begin"/>
      </w:r>
      <w:r w:rsidR="00302617">
        <w:rPr>
          <w:b w:val="0"/>
          <w:iCs w:val="0"/>
        </w:rPr>
        <w:instrText xml:space="preserve"> STYLEREF 1 \s </w:instrText>
      </w:r>
      <w:r w:rsidR="00302617">
        <w:fldChar w:fldCharType="separate"/>
      </w:r>
      <w:r w:rsidR="009C2258">
        <w:rPr>
          <w:b w:val="0"/>
          <w:iCs w:val="0"/>
          <w:noProof/>
        </w:rPr>
        <w:t>5</w:t>
      </w:r>
      <w:r w:rsidR="00302617">
        <w:fldChar w:fldCharType="end"/>
      </w:r>
      <w:r w:rsidR="0099606E">
        <w:t>.</w:t>
      </w:r>
      <w:r w:rsidR="00302617">
        <w:fldChar w:fldCharType="begin"/>
      </w:r>
      <w:r w:rsidR="00302617">
        <w:rPr>
          <w:b w:val="0"/>
          <w:iCs w:val="0"/>
        </w:rPr>
        <w:instrText xml:space="preserve"> SEQ Table \* ARABIC \s 1 </w:instrText>
      </w:r>
      <w:r w:rsidR="00302617">
        <w:fldChar w:fldCharType="separate"/>
      </w:r>
      <w:r w:rsidR="009C2258">
        <w:rPr>
          <w:b w:val="0"/>
          <w:iCs w:val="0"/>
          <w:noProof/>
        </w:rPr>
        <w:t>12</w:t>
      </w:r>
      <w:r w:rsidR="00302617">
        <w:fldChar w:fldCharType="end"/>
      </w:r>
      <w:bookmarkEnd w:id="636"/>
      <w:r w:rsidRPr="00381E3F">
        <w:t xml:space="preserve"> Commenced in 4 month activation</w:t>
      </w:r>
      <w:r w:rsidR="00CD44AA">
        <w:t>,</w:t>
      </w:r>
      <w:r w:rsidRPr="00381E3F">
        <w:t xml:space="preserve"> by selected characteristics (</w:t>
      </w:r>
      <w:r w:rsidR="003B7027">
        <w:t>number</w:t>
      </w:r>
      <w:r w:rsidRPr="00381E3F">
        <w:t xml:space="preserve"> and %)</w:t>
      </w:r>
      <w:bookmarkEnd w:id="637"/>
      <w:bookmarkEnd w:id="638"/>
      <w:bookmarkEnd w:id="639"/>
    </w:p>
    <w:tbl>
      <w:tblPr>
        <w:tblW w:w="863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957"/>
        <w:gridCol w:w="1560"/>
        <w:gridCol w:w="1559"/>
        <w:gridCol w:w="1559"/>
      </w:tblGrid>
      <w:tr w:rsidR="00F477DC" w14:paraId="08F5EB97" w14:textId="77777777" w:rsidTr="00550447">
        <w:trPr>
          <w:trHeight w:val="915"/>
          <w:tblHeader/>
        </w:trPr>
        <w:tc>
          <w:tcPr>
            <w:tcW w:w="3957" w:type="dxa"/>
            <w:tcBorders>
              <w:bottom w:val="single" w:sz="4" w:space="0" w:color="auto"/>
            </w:tcBorders>
            <w:shd w:val="clear" w:color="auto" w:fill="404040"/>
            <w:tcMar>
              <w:top w:w="0" w:type="dxa"/>
              <w:left w:w="108" w:type="dxa"/>
              <w:bottom w:w="0" w:type="dxa"/>
              <w:right w:w="108" w:type="dxa"/>
            </w:tcMar>
            <w:vAlign w:val="center"/>
            <w:hideMark/>
          </w:tcPr>
          <w:p w14:paraId="254E1629" w14:textId="77777777" w:rsidR="00F477DC" w:rsidRPr="00C60FCE" w:rsidRDefault="00F477DC" w:rsidP="00F477DC">
            <w:pPr>
              <w:spacing w:after="0"/>
              <w:rPr>
                <w:b/>
                <w:bCs/>
                <w:color w:val="FFFFFF"/>
                <w:sz w:val="20"/>
                <w:szCs w:val="20"/>
                <w:lang w:eastAsia="en-AU"/>
              </w:rPr>
            </w:pPr>
            <w:r w:rsidRPr="00C60FCE">
              <w:rPr>
                <w:b/>
                <w:bCs/>
                <w:color w:val="FFFFFF"/>
                <w:sz w:val="20"/>
                <w:szCs w:val="20"/>
                <w:lang w:eastAsia="en-AU"/>
              </w:rPr>
              <w:t>Characteristic</w:t>
            </w:r>
          </w:p>
        </w:tc>
        <w:tc>
          <w:tcPr>
            <w:tcW w:w="1560" w:type="dxa"/>
            <w:tcBorders>
              <w:bottom w:val="single" w:sz="4" w:space="0" w:color="auto"/>
            </w:tcBorders>
            <w:shd w:val="clear" w:color="auto" w:fill="404040"/>
            <w:tcMar>
              <w:top w:w="0" w:type="dxa"/>
              <w:left w:w="108" w:type="dxa"/>
              <w:bottom w:w="0" w:type="dxa"/>
              <w:right w:w="108" w:type="dxa"/>
            </w:tcMar>
            <w:vAlign w:val="center"/>
            <w:hideMark/>
          </w:tcPr>
          <w:p w14:paraId="3FB4DF49" w14:textId="4E0DB7D8" w:rsidR="00F477DC" w:rsidRPr="00C60FCE" w:rsidRDefault="000B7896" w:rsidP="00F477DC">
            <w:pPr>
              <w:spacing w:after="0"/>
              <w:rPr>
                <w:b/>
                <w:bCs/>
                <w:color w:val="FFFFFF"/>
                <w:sz w:val="20"/>
                <w:szCs w:val="20"/>
                <w:lang w:eastAsia="en-AU"/>
              </w:rPr>
            </w:pPr>
            <w:r>
              <w:rPr>
                <w:b/>
                <w:bCs/>
                <w:color w:val="FFFFFF"/>
                <w:sz w:val="20"/>
                <w:szCs w:val="20"/>
                <w:lang w:eastAsia="en-AU"/>
              </w:rPr>
              <w:t>I</w:t>
            </w:r>
            <w:r w:rsidR="00F477DC" w:rsidRPr="00C60FCE">
              <w:rPr>
                <w:b/>
                <w:bCs/>
                <w:color w:val="FFFFFF"/>
                <w:sz w:val="20"/>
                <w:szCs w:val="20"/>
                <w:lang w:eastAsia="en-AU"/>
              </w:rPr>
              <w:t>n scope for this analysis</w:t>
            </w:r>
            <w:r>
              <w:rPr>
                <w:b/>
                <w:bCs/>
                <w:color w:val="FFFFFF"/>
                <w:sz w:val="20"/>
                <w:szCs w:val="20"/>
                <w:lang w:eastAsia="en-AU"/>
              </w:rPr>
              <w:t xml:space="preserve"> n</w:t>
            </w:r>
          </w:p>
        </w:tc>
        <w:tc>
          <w:tcPr>
            <w:tcW w:w="1559" w:type="dxa"/>
            <w:tcBorders>
              <w:bottom w:val="single" w:sz="4" w:space="0" w:color="auto"/>
            </w:tcBorders>
            <w:shd w:val="clear" w:color="auto" w:fill="404040"/>
            <w:tcMar>
              <w:top w:w="0" w:type="dxa"/>
              <w:left w:w="108" w:type="dxa"/>
              <w:bottom w:w="0" w:type="dxa"/>
              <w:right w:w="108" w:type="dxa"/>
            </w:tcMar>
            <w:vAlign w:val="center"/>
            <w:hideMark/>
          </w:tcPr>
          <w:p w14:paraId="18E6DCCC" w14:textId="458A3F04" w:rsidR="00F477DC" w:rsidRPr="00C60FCE" w:rsidRDefault="00550447" w:rsidP="00F477DC">
            <w:pPr>
              <w:spacing w:after="0"/>
              <w:rPr>
                <w:b/>
                <w:bCs/>
                <w:color w:val="FFFFFF"/>
                <w:sz w:val="20"/>
                <w:szCs w:val="20"/>
                <w:lang w:eastAsia="en-AU"/>
              </w:rPr>
            </w:pPr>
            <w:r>
              <w:rPr>
                <w:b/>
                <w:bCs/>
                <w:color w:val="FFFFFF"/>
                <w:sz w:val="20"/>
                <w:szCs w:val="20"/>
                <w:lang w:eastAsia="en-AU"/>
              </w:rPr>
              <w:t>4</w:t>
            </w:r>
            <w:r w:rsidR="007353B3">
              <w:rPr>
                <w:b/>
                <w:bCs/>
                <w:color w:val="FFFFFF"/>
                <w:sz w:val="20"/>
                <w:szCs w:val="20"/>
                <w:lang w:eastAsia="en-AU"/>
              </w:rPr>
              <w:t>-</w:t>
            </w:r>
            <w:r w:rsidR="00F477DC" w:rsidRPr="00C60FCE">
              <w:rPr>
                <w:b/>
                <w:bCs/>
                <w:color w:val="FFFFFF"/>
                <w:sz w:val="20"/>
                <w:szCs w:val="20"/>
                <w:lang w:eastAsia="en-AU"/>
              </w:rPr>
              <w:t>month activation activity as next event</w:t>
            </w:r>
            <w:r w:rsidR="000B7896">
              <w:rPr>
                <w:b/>
                <w:bCs/>
                <w:color w:val="FFFFFF"/>
                <w:sz w:val="20"/>
                <w:szCs w:val="20"/>
                <w:lang w:eastAsia="en-AU"/>
              </w:rPr>
              <w:t xml:space="preserve"> n</w:t>
            </w:r>
          </w:p>
        </w:tc>
        <w:tc>
          <w:tcPr>
            <w:tcW w:w="1559" w:type="dxa"/>
            <w:tcBorders>
              <w:bottom w:val="single" w:sz="4" w:space="0" w:color="auto"/>
            </w:tcBorders>
            <w:shd w:val="clear" w:color="auto" w:fill="404040"/>
            <w:tcMar>
              <w:top w:w="0" w:type="dxa"/>
              <w:left w:w="108" w:type="dxa"/>
              <w:bottom w:w="0" w:type="dxa"/>
              <w:right w:w="108" w:type="dxa"/>
            </w:tcMar>
            <w:vAlign w:val="center"/>
            <w:hideMark/>
          </w:tcPr>
          <w:p w14:paraId="6BB13973" w14:textId="191B4CEC" w:rsidR="00F477DC" w:rsidRPr="00C60FCE" w:rsidRDefault="00550447" w:rsidP="00F477DC">
            <w:pPr>
              <w:spacing w:after="0"/>
              <w:rPr>
                <w:b/>
                <w:bCs/>
                <w:color w:val="FFFFFF"/>
                <w:sz w:val="20"/>
                <w:szCs w:val="20"/>
                <w:lang w:eastAsia="en-AU"/>
              </w:rPr>
            </w:pPr>
            <w:r>
              <w:rPr>
                <w:b/>
                <w:bCs/>
                <w:color w:val="FFFFFF"/>
                <w:sz w:val="20"/>
                <w:szCs w:val="20"/>
                <w:lang w:eastAsia="en-AU"/>
              </w:rPr>
              <w:t>4</w:t>
            </w:r>
            <w:r w:rsidR="007353B3">
              <w:rPr>
                <w:b/>
                <w:bCs/>
                <w:color w:val="FFFFFF"/>
                <w:sz w:val="20"/>
                <w:szCs w:val="20"/>
                <w:lang w:eastAsia="en-AU"/>
              </w:rPr>
              <w:t>-</w:t>
            </w:r>
            <w:r w:rsidR="00F477DC" w:rsidRPr="00C60FCE">
              <w:rPr>
                <w:b/>
                <w:bCs/>
                <w:color w:val="FFFFFF"/>
                <w:sz w:val="20"/>
                <w:szCs w:val="20"/>
                <w:lang w:eastAsia="en-AU"/>
              </w:rPr>
              <w:t>month activation activity as next event</w:t>
            </w:r>
            <w:r w:rsidR="000B7896">
              <w:rPr>
                <w:b/>
                <w:bCs/>
                <w:color w:val="FFFFFF"/>
                <w:sz w:val="20"/>
                <w:szCs w:val="20"/>
                <w:lang w:eastAsia="en-AU"/>
              </w:rPr>
              <w:t xml:space="preserve"> %</w:t>
            </w:r>
          </w:p>
        </w:tc>
      </w:tr>
      <w:tr w:rsidR="00F477DC" w14:paraId="757C677A"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5D5BA83E" w14:textId="77777777" w:rsidR="00F477DC" w:rsidRPr="000B7896" w:rsidRDefault="00F477DC" w:rsidP="00F477DC">
            <w:pPr>
              <w:spacing w:after="0"/>
              <w:rPr>
                <w:b/>
                <w:bCs/>
                <w:color w:val="000000"/>
                <w:sz w:val="20"/>
                <w:szCs w:val="20"/>
                <w:lang w:eastAsia="en-AU"/>
              </w:rPr>
            </w:pPr>
            <w:r w:rsidRPr="000B7896">
              <w:rPr>
                <w:b/>
                <w:bCs/>
                <w:color w:val="000000"/>
                <w:sz w:val="20"/>
                <w:szCs w:val="20"/>
                <w:lang w:eastAsia="en-AU"/>
              </w:rPr>
              <w:t>All</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205228B1" w14:textId="29DB9DEB" w:rsidR="00F477DC" w:rsidRPr="000B7896" w:rsidRDefault="00F477DC" w:rsidP="00F477DC">
            <w:pPr>
              <w:spacing w:after="0"/>
              <w:jc w:val="right"/>
              <w:rPr>
                <w:b/>
                <w:bCs/>
                <w:color w:val="000000"/>
                <w:sz w:val="20"/>
                <w:szCs w:val="20"/>
                <w:lang w:eastAsia="en-AU"/>
              </w:rPr>
            </w:pPr>
            <w:r w:rsidRPr="000B7896">
              <w:rPr>
                <w:b/>
                <w:bCs/>
                <w:color w:val="000000"/>
                <w:sz w:val="20"/>
                <w:szCs w:val="20"/>
                <w:lang w:eastAsia="en-AU"/>
              </w:rPr>
              <w:t>2</w:t>
            </w:r>
            <w:r w:rsidR="007353B3">
              <w:rPr>
                <w:b/>
                <w:bCs/>
                <w:color w:val="000000"/>
                <w:sz w:val="20"/>
                <w:szCs w:val="20"/>
                <w:lang w:eastAsia="en-AU"/>
              </w:rPr>
              <w:t>,</w:t>
            </w:r>
            <w:r w:rsidRPr="000B7896">
              <w:rPr>
                <w:b/>
                <w:bCs/>
                <w:color w:val="000000"/>
                <w:sz w:val="20"/>
                <w:szCs w:val="20"/>
                <w:lang w:eastAsia="en-AU"/>
              </w:rPr>
              <w:t>356</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0AEFE3CC" w14:textId="77777777" w:rsidR="00F477DC" w:rsidRPr="000B7896" w:rsidRDefault="00F477DC" w:rsidP="00F477DC">
            <w:pPr>
              <w:spacing w:after="0"/>
              <w:jc w:val="right"/>
              <w:rPr>
                <w:b/>
                <w:bCs/>
                <w:color w:val="000000"/>
                <w:sz w:val="20"/>
                <w:szCs w:val="20"/>
                <w:lang w:eastAsia="en-AU"/>
              </w:rPr>
            </w:pPr>
            <w:r w:rsidRPr="000B7896">
              <w:rPr>
                <w:b/>
                <w:bCs/>
                <w:color w:val="000000"/>
                <w:sz w:val="20"/>
                <w:szCs w:val="20"/>
                <w:lang w:eastAsia="en-AU"/>
              </w:rPr>
              <w:t>553</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3002C641" w14:textId="68AE58A0" w:rsidR="00F477DC" w:rsidRPr="000B7896" w:rsidRDefault="00F477DC" w:rsidP="00F477DC">
            <w:pPr>
              <w:spacing w:after="0"/>
              <w:jc w:val="right"/>
              <w:rPr>
                <w:b/>
                <w:bCs/>
                <w:color w:val="000000"/>
                <w:sz w:val="20"/>
                <w:szCs w:val="20"/>
                <w:lang w:eastAsia="en-AU"/>
              </w:rPr>
            </w:pPr>
            <w:r w:rsidRPr="000B7896">
              <w:rPr>
                <w:b/>
                <w:bCs/>
                <w:color w:val="000000"/>
                <w:sz w:val="20"/>
                <w:szCs w:val="20"/>
                <w:lang w:eastAsia="en-AU"/>
              </w:rPr>
              <w:t>23</w:t>
            </w:r>
          </w:p>
        </w:tc>
      </w:tr>
      <w:tr w:rsidR="00F477DC" w14:paraId="234CC73A" w14:textId="77777777" w:rsidTr="00C60FCE">
        <w:trPr>
          <w:trHeight w:val="315"/>
        </w:trPr>
        <w:tc>
          <w:tcPr>
            <w:tcW w:w="8635" w:type="dxa"/>
            <w:gridSpan w:val="4"/>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6E6B3E95" w14:textId="140EAAE5" w:rsidR="00F477DC" w:rsidRPr="00C60FCE" w:rsidRDefault="00F477DC" w:rsidP="00F477DC">
            <w:pPr>
              <w:spacing w:after="0"/>
              <w:jc w:val="center"/>
              <w:rPr>
                <w:color w:val="000000"/>
                <w:sz w:val="20"/>
                <w:szCs w:val="20"/>
                <w:lang w:eastAsia="en-AU"/>
              </w:rPr>
            </w:pPr>
            <w:r w:rsidRPr="00C60FCE">
              <w:rPr>
                <w:b/>
                <w:bCs/>
                <w:color w:val="000000"/>
                <w:sz w:val="20"/>
                <w:szCs w:val="20"/>
                <w:lang w:eastAsia="en-AU"/>
              </w:rPr>
              <w:t>Region</w:t>
            </w:r>
            <w:r w:rsidRPr="00C60FCE">
              <w:rPr>
                <w:color w:val="000000"/>
                <w:sz w:val="20"/>
                <w:szCs w:val="20"/>
                <w:lang w:eastAsia="en-AU"/>
              </w:rPr>
              <w:t> </w:t>
            </w:r>
          </w:p>
        </w:tc>
      </w:tr>
      <w:tr w:rsidR="00F477DC" w14:paraId="58C1E804"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5383C187"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Mid North Coast</w:t>
            </w:r>
          </w:p>
        </w:tc>
        <w:tc>
          <w:tcPr>
            <w:tcW w:w="1560" w:type="dxa"/>
            <w:tcBorders>
              <w:top w:val="single" w:sz="4" w:space="0" w:color="auto"/>
              <w:left w:val="single" w:sz="4" w:space="0" w:color="auto"/>
              <w:bottom w:val="single" w:sz="4" w:space="0" w:color="auto"/>
            </w:tcBorders>
            <w:shd w:val="clear" w:color="auto" w:fill="FFFFFF"/>
            <w:tcMar>
              <w:top w:w="0" w:type="dxa"/>
              <w:left w:w="108" w:type="dxa"/>
              <w:bottom w:w="0" w:type="dxa"/>
              <w:right w:w="108" w:type="dxa"/>
            </w:tcMar>
            <w:vAlign w:val="center"/>
            <w:hideMark/>
          </w:tcPr>
          <w:p w14:paraId="00A4407F"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696</w:t>
            </w:r>
          </w:p>
        </w:tc>
        <w:tc>
          <w:tcPr>
            <w:tcW w:w="1559" w:type="dxa"/>
            <w:tcBorders>
              <w:top w:val="single" w:sz="4" w:space="0" w:color="auto"/>
              <w:bottom w:val="single" w:sz="4" w:space="0" w:color="auto"/>
            </w:tcBorders>
            <w:shd w:val="clear" w:color="auto" w:fill="FFFFFF"/>
            <w:tcMar>
              <w:top w:w="0" w:type="dxa"/>
              <w:left w:w="108" w:type="dxa"/>
              <w:bottom w:w="0" w:type="dxa"/>
              <w:right w:w="108" w:type="dxa"/>
            </w:tcMar>
            <w:vAlign w:val="center"/>
            <w:hideMark/>
          </w:tcPr>
          <w:p w14:paraId="384B038E"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126</w:t>
            </w:r>
          </w:p>
        </w:tc>
        <w:tc>
          <w:tcPr>
            <w:tcW w:w="1559" w:type="dxa"/>
            <w:tcBorders>
              <w:top w:val="single" w:sz="4" w:space="0" w:color="auto"/>
              <w:bottom w:val="single" w:sz="4" w:space="0" w:color="auto"/>
              <w:right w:val="nil"/>
            </w:tcBorders>
            <w:shd w:val="clear" w:color="auto" w:fill="FFFFFF"/>
            <w:tcMar>
              <w:top w:w="0" w:type="dxa"/>
              <w:left w:w="108" w:type="dxa"/>
              <w:bottom w:w="0" w:type="dxa"/>
              <w:right w:w="108" w:type="dxa"/>
            </w:tcMar>
            <w:vAlign w:val="center"/>
            <w:hideMark/>
          </w:tcPr>
          <w:p w14:paraId="30D43A00" w14:textId="038AD449" w:rsidR="00F477DC" w:rsidRPr="00C60FCE" w:rsidRDefault="00F477DC" w:rsidP="00F477DC">
            <w:pPr>
              <w:spacing w:after="0"/>
              <w:jc w:val="right"/>
              <w:rPr>
                <w:color w:val="000000"/>
                <w:sz w:val="20"/>
                <w:szCs w:val="20"/>
                <w:lang w:eastAsia="en-AU"/>
              </w:rPr>
            </w:pPr>
            <w:r w:rsidRPr="00C60FCE">
              <w:rPr>
                <w:color w:val="000000"/>
                <w:sz w:val="20"/>
                <w:szCs w:val="20"/>
                <w:lang w:eastAsia="en-AU"/>
              </w:rPr>
              <w:t>18</w:t>
            </w:r>
          </w:p>
        </w:tc>
      </w:tr>
      <w:tr w:rsidR="00F477DC" w14:paraId="68D7DAD1"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21EECF60"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Adelaide South</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61965B42" w14:textId="69461BC8" w:rsidR="00F477DC" w:rsidRPr="00C60FCE" w:rsidRDefault="00F477DC" w:rsidP="00F477DC">
            <w:pPr>
              <w:spacing w:after="0"/>
              <w:jc w:val="right"/>
              <w:rPr>
                <w:color w:val="000000"/>
                <w:sz w:val="20"/>
                <w:szCs w:val="20"/>
                <w:lang w:eastAsia="en-AU"/>
              </w:rPr>
            </w:pPr>
            <w:r w:rsidRPr="00C60FCE">
              <w:rPr>
                <w:color w:val="000000"/>
                <w:sz w:val="20"/>
                <w:szCs w:val="20"/>
                <w:lang w:eastAsia="en-AU"/>
              </w:rPr>
              <w:t>1</w:t>
            </w:r>
            <w:r w:rsidR="007353B3">
              <w:rPr>
                <w:color w:val="000000"/>
                <w:sz w:val="20"/>
                <w:szCs w:val="20"/>
                <w:lang w:eastAsia="en-AU"/>
              </w:rPr>
              <w:t>,</w:t>
            </w:r>
            <w:r w:rsidRPr="00C60FCE">
              <w:rPr>
                <w:color w:val="000000"/>
                <w:sz w:val="20"/>
                <w:szCs w:val="20"/>
                <w:lang w:eastAsia="en-AU"/>
              </w:rPr>
              <w:t>660</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6037D475"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427</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58DE7268" w14:textId="7FFEA60B" w:rsidR="00F477DC" w:rsidRPr="00C60FCE" w:rsidRDefault="00F477DC" w:rsidP="00F477DC">
            <w:pPr>
              <w:spacing w:after="0"/>
              <w:jc w:val="right"/>
              <w:rPr>
                <w:color w:val="000000"/>
                <w:sz w:val="20"/>
                <w:szCs w:val="20"/>
                <w:lang w:eastAsia="en-AU"/>
              </w:rPr>
            </w:pPr>
            <w:r w:rsidRPr="00C60FCE">
              <w:rPr>
                <w:color w:val="000000"/>
                <w:sz w:val="20"/>
                <w:szCs w:val="20"/>
                <w:lang w:eastAsia="en-AU"/>
              </w:rPr>
              <w:t>26</w:t>
            </w:r>
          </w:p>
        </w:tc>
      </w:tr>
      <w:tr w:rsidR="00F477DC" w14:paraId="40775FB5" w14:textId="77777777" w:rsidTr="00C60FCE">
        <w:trPr>
          <w:trHeight w:val="315"/>
        </w:trPr>
        <w:tc>
          <w:tcPr>
            <w:tcW w:w="8635" w:type="dxa"/>
            <w:gridSpan w:val="4"/>
            <w:tcBorders>
              <w:top w:val="nil"/>
              <w:left w:val="nil"/>
              <w:bottom w:val="single" w:sz="4" w:space="0" w:color="auto"/>
              <w:right w:val="nil"/>
            </w:tcBorders>
            <w:shd w:val="clear" w:color="auto" w:fill="FFFFFF"/>
            <w:tcMar>
              <w:top w:w="0" w:type="dxa"/>
              <w:left w:w="108" w:type="dxa"/>
              <w:bottom w:w="0" w:type="dxa"/>
              <w:right w:w="108" w:type="dxa"/>
            </w:tcMar>
            <w:vAlign w:val="center"/>
            <w:hideMark/>
          </w:tcPr>
          <w:p w14:paraId="66896869" w14:textId="079F04D3" w:rsidR="00F477DC" w:rsidRPr="00C60FCE" w:rsidRDefault="00F477DC" w:rsidP="00F477DC">
            <w:pPr>
              <w:spacing w:after="0"/>
              <w:jc w:val="center"/>
              <w:rPr>
                <w:color w:val="000000"/>
                <w:sz w:val="20"/>
                <w:szCs w:val="20"/>
                <w:lang w:eastAsia="en-AU"/>
              </w:rPr>
            </w:pPr>
            <w:r w:rsidRPr="00C60FCE">
              <w:rPr>
                <w:b/>
                <w:bCs/>
                <w:color w:val="000000"/>
                <w:sz w:val="20"/>
                <w:szCs w:val="20"/>
                <w:lang w:eastAsia="en-AU"/>
              </w:rPr>
              <w:t>Gender</w:t>
            </w:r>
          </w:p>
        </w:tc>
      </w:tr>
      <w:tr w:rsidR="00F477DC" w14:paraId="135B0A4D"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3E9F7B3F"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Female</w:t>
            </w:r>
          </w:p>
        </w:tc>
        <w:tc>
          <w:tcPr>
            <w:tcW w:w="1560" w:type="dxa"/>
            <w:tcBorders>
              <w:top w:val="single" w:sz="4" w:space="0" w:color="auto"/>
              <w:left w:val="single" w:sz="4" w:space="0" w:color="auto"/>
              <w:bottom w:val="single" w:sz="4" w:space="0" w:color="auto"/>
            </w:tcBorders>
            <w:shd w:val="clear" w:color="auto" w:fill="FFFFFF"/>
            <w:tcMar>
              <w:top w:w="0" w:type="dxa"/>
              <w:left w:w="108" w:type="dxa"/>
              <w:bottom w:w="0" w:type="dxa"/>
              <w:right w:w="108" w:type="dxa"/>
            </w:tcMar>
            <w:vAlign w:val="center"/>
            <w:hideMark/>
          </w:tcPr>
          <w:p w14:paraId="0747E739" w14:textId="41A4B893" w:rsidR="00F477DC" w:rsidRPr="00C60FCE" w:rsidRDefault="00F477DC" w:rsidP="00F477DC">
            <w:pPr>
              <w:spacing w:after="0"/>
              <w:jc w:val="right"/>
              <w:rPr>
                <w:color w:val="000000"/>
                <w:sz w:val="20"/>
                <w:szCs w:val="20"/>
                <w:lang w:eastAsia="en-AU"/>
              </w:rPr>
            </w:pPr>
            <w:r w:rsidRPr="00C60FCE">
              <w:rPr>
                <w:color w:val="000000"/>
                <w:sz w:val="20"/>
                <w:szCs w:val="20"/>
                <w:lang w:eastAsia="en-AU"/>
              </w:rPr>
              <w:t>1</w:t>
            </w:r>
            <w:r w:rsidR="007353B3">
              <w:rPr>
                <w:color w:val="000000"/>
                <w:sz w:val="20"/>
                <w:szCs w:val="20"/>
                <w:lang w:eastAsia="en-AU"/>
              </w:rPr>
              <w:t>,</w:t>
            </w:r>
            <w:r w:rsidRPr="00C60FCE">
              <w:rPr>
                <w:color w:val="000000"/>
                <w:sz w:val="20"/>
                <w:szCs w:val="20"/>
                <w:lang w:eastAsia="en-AU"/>
              </w:rPr>
              <w:t>001</w:t>
            </w:r>
          </w:p>
        </w:tc>
        <w:tc>
          <w:tcPr>
            <w:tcW w:w="1559" w:type="dxa"/>
            <w:tcBorders>
              <w:top w:val="single" w:sz="4" w:space="0" w:color="auto"/>
              <w:bottom w:val="single" w:sz="4" w:space="0" w:color="auto"/>
            </w:tcBorders>
            <w:shd w:val="clear" w:color="auto" w:fill="FFFFFF"/>
            <w:tcMar>
              <w:top w:w="0" w:type="dxa"/>
              <w:left w:w="108" w:type="dxa"/>
              <w:bottom w:w="0" w:type="dxa"/>
              <w:right w:w="108" w:type="dxa"/>
            </w:tcMar>
            <w:vAlign w:val="center"/>
            <w:hideMark/>
          </w:tcPr>
          <w:p w14:paraId="6C7E262F"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239</w:t>
            </w:r>
          </w:p>
        </w:tc>
        <w:tc>
          <w:tcPr>
            <w:tcW w:w="1559" w:type="dxa"/>
            <w:tcBorders>
              <w:top w:val="single" w:sz="4" w:space="0" w:color="auto"/>
              <w:bottom w:val="single" w:sz="4" w:space="0" w:color="auto"/>
              <w:right w:val="nil"/>
            </w:tcBorders>
            <w:shd w:val="clear" w:color="auto" w:fill="FFFFFF"/>
            <w:tcMar>
              <w:top w:w="0" w:type="dxa"/>
              <w:left w:w="108" w:type="dxa"/>
              <w:bottom w:w="0" w:type="dxa"/>
              <w:right w:w="108" w:type="dxa"/>
            </w:tcMar>
            <w:vAlign w:val="center"/>
            <w:hideMark/>
          </w:tcPr>
          <w:p w14:paraId="3E8BC6EB" w14:textId="6734F6AB" w:rsidR="00F477DC" w:rsidRPr="00C60FCE" w:rsidRDefault="00F477DC" w:rsidP="00F477DC">
            <w:pPr>
              <w:spacing w:after="0"/>
              <w:jc w:val="right"/>
              <w:rPr>
                <w:color w:val="000000"/>
                <w:sz w:val="20"/>
                <w:szCs w:val="20"/>
                <w:lang w:eastAsia="en-AU"/>
              </w:rPr>
            </w:pPr>
            <w:r w:rsidRPr="00C60FCE">
              <w:rPr>
                <w:color w:val="000000"/>
                <w:sz w:val="20"/>
                <w:szCs w:val="20"/>
                <w:lang w:eastAsia="en-AU"/>
              </w:rPr>
              <w:t>24</w:t>
            </w:r>
          </w:p>
        </w:tc>
      </w:tr>
      <w:tr w:rsidR="00F477DC" w14:paraId="23D89027"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26A6F927"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Male</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6EB10416" w14:textId="6749AEF9" w:rsidR="00F477DC" w:rsidRPr="00C60FCE" w:rsidRDefault="00F477DC" w:rsidP="00F477DC">
            <w:pPr>
              <w:spacing w:after="0"/>
              <w:jc w:val="right"/>
              <w:rPr>
                <w:color w:val="000000"/>
                <w:sz w:val="20"/>
                <w:szCs w:val="20"/>
                <w:lang w:eastAsia="en-AU"/>
              </w:rPr>
            </w:pPr>
            <w:r w:rsidRPr="00C60FCE">
              <w:rPr>
                <w:color w:val="000000"/>
                <w:sz w:val="20"/>
                <w:szCs w:val="20"/>
                <w:lang w:eastAsia="en-AU"/>
              </w:rPr>
              <w:t>1</w:t>
            </w:r>
            <w:r w:rsidR="007353B3">
              <w:rPr>
                <w:color w:val="000000"/>
                <w:sz w:val="20"/>
                <w:szCs w:val="20"/>
                <w:lang w:eastAsia="en-AU"/>
              </w:rPr>
              <w:t>,</w:t>
            </w:r>
            <w:r w:rsidRPr="00C60FCE">
              <w:rPr>
                <w:color w:val="000000"/>
                <w:sz w:val="20"/>
                <w:szCs w:val="20"/>
                <w:lang w:eastAsia="en-AU"/>
              </w:rPr>
              <w:t>355</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17F6C5AB"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314</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7109E664" w14:textId="75E7F5EE" w:rsidR="00F477DC" w:rsidRPr="00C60FCE" w:rsidRDefault="00F477DC" w:rsidP="00F477DC">
            <w:pPr>
              <w:spacing w:after="0"/>
              <w:jc w:val="right"/>
              <w:rPr>
                <w:color w:val="000000"/>
                <w:sz w:val="20"/>
                <w:szCs w:val="20"/>
                <w:lang w:eastAsia="en-AU"/>
              </w:rPr>
            </w:pPr>
            <w:r w:rsidRPr="00C60FCE">
              <w:rPr>
                <w:color w:val="000000"/>
                <w:sz w:val="20"/>
                <w:szCs w:val="20"/>
                <w:lang w:eastAsia="en-AU"/>
              </w:rPr>
              <w:t>23</w:t>
            </w:r>
          </w:p>
        </w:tc>
      </w:tr>
      <w:tr w:rsidR="00F477DC" w14:paraId="06375DA3" w14:textId="77777777" w:rsidTr="00C60FCE">
        <w:trPr>
          <w:trHeight w:val="315"/>
        </w:trPr>
        <w:tc>
          <w:tcPr>
            <w:tcW w:w="8635" w:type="dxa"/>
            <w:gridSpan w:val="4"/>
            <w:tcBorders>
              <w:top w:val="nil"/>
              <w:left w:val="nil"/>
              <w:bottom w:val="single" w:sz="4" w:space="0" w:color="auto"/>
              <w:right w:val="nil"/>
            </w:tcBorders>
            <w:shd w:val="clear" w:color="auto" w:fill="FFFFFF"/>
            <w:tcMar>
              <w:top w:w="0" w:type="dxa"/>
              <w:left w:w="108" w:type="dxa"/>
              <w:bottom w:w="0" w:type="dxa"/>
              <w:right w:w="108" w:type="dxa"/>
            </w:tcMar>
            <w:vAlign w:val="center"/>
            <w:hideMark/>
          </w:tcPr>
          <w:p w14:paraId="5091D8CF" w14:textId="44DF7E68" w:rsidR="00F477DC" w:rsidRPr="00C60FCE" w:rsidRDefault="00F477DC" w:rsidP="00F477DC">
            <w:pPr>
              <w:spacing w:after="0"/>
              <w:jc w:val="center"/>
              <w:rPr>
                <w:color w:val="000000"/>
                <w:sz w:val="20"/>
                <w:szCs w:val="20"/>
                <w:lang w:eastAsia="en-AU"/>
              </w:rPr>
            </w:pPr>
            <w:r w:rsidRPr="00C60FCE">
              <w:rPr>
                <w:b/>
                <w:bCs/>
                <w:color w:val="000000"/>
                <w:sz w:val="20"/>
                <w:szCs w:val="20"/>
                <w:lang w:eastAsia="en-AU"/>
              </w:rPr>
              <w:t>Age group</w:t>
            </w:r>
          </w:p>
        </w:tc>
      </w:tr>
      <w:tr w:rsidR="00F477DC" w14:paraId="5875E107"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150FE0ED"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Less than 25</w:t>
            </w:r>
          </w:p>
        </w:tc>
        <w:tc>
          <w:tcPr>
            <w:tcW w:w="1560" w:type="dxa"/>
            <w:tcBorders>
              <w:top w:val="single" w:sz="4" w:space="0" w:color="auto"/>
              <w:left w:val="single" w:sz="4" w:space="0" w:color="auto"/>
            </w:tcBorders>
            <w:shd w:val="clear" w:color="auto" w:fill="FFFFFF"/>
            <w:tcMar>
              <w:top w:w="0" w:type="dxa"/>
              <w:left w:w="108" w:type="dxa"/>
              <w:bottom w:w="0" w:type="dxa"/>
              <w:right w:w="108" w:type="dxa"/>
            </w:tcMar>
            <w:vAlign w:val="center"/>
            <w:hideMark/>
          </w:tcPr>
          <w:p w14:paraId="1D34AC1B"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594</w:t>
            </w:r>
          </w:p>
        </w:tc>
        <w:tc>
          <w:tcPr>
            <w:tcW w:w="1559" w:type="dxa"/>
            <w:tcBorders>
              <w:top w:val="single" w:sz="4" w:space="0" w:color="auto"/>
            </w:tcBorders>
            <w:shd w:val="clear" w:color="auto" w:fill="FFFFFF"/>
            <w:tcMar>
              <w:top w:w="0" w:type="dxa"/>
              <w:left w:w="108" w:type="dxa"/>
              <w:bottom w:w="0" w:type="dxa"/>
              <w:right w:w="108" w:type="dxa"/>
            </w:tcMar>
            <w:vAlign w:val="center"/>
            <w:hideMark/>
          </w:tcPr>
          <w:p w14:paraId="08BB50A5"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152</w:t>
            </w:r>
          </w:p>
        </w:tc>
        <w:tc>
          <w:tcPr>
            <w:tcW w:w="1559" w:type="dxa"/>
            <w:tcBorders>
              <w:top w:val="single" w:sz="4" w:space="0" w:color="auto"/>
              <w:right w:val="nil"/>
            </w:tcBorders>
            <w:shd w:val="clear" w:color="auto" w:fill="FFFFFF"/>
            <w:tcMar>
              <w:top w:w="0" w:type="dxa"/>
              <w:left w:w="108" w:type="dxa"/>
              <w:bottom w:w="0" w:type="dxa"/>
              <w:right w:w="108" w:type="dxa"/>
            </w:tcMar>
            <w:vAlign w:val="center"/>
            <w:hideMark/>
          </w:tcPr>
          <w:p w14:paraId="15116C56" w14:textId="5ED2964F" w:rsidR="00F477DC" w:rsidRPr="00C60FCE" w:rsidRDefault="00F477DC" w:rsidP="00F477DC">
            <w:pPr>
              <w:spacing w:after="0"/>
              <w:jc w:val="right"/>
              <w:rPr>
                <w:color w:val="000000"/>
                <w:sz w:val="20"/>
                <w:szCs w:val="20"/>
                <w:lang w:eastAsia="en-AU"/>
              </w:rPr>
            </w:pPr>
            <w:r w:rsidRPr="00C60FCE">
              <w:rPr>
                <w:color w:val="000000"/>
                <w:sz w:val="20"/>
                <w:szCs w:val="20"/>
                <w:lang w:eastAsia="en-AU"/>
              </w:rPr>
              <w:t>26</w:t>
            </w:r>
          </w:p>
        </w:tc>
      </w:tr>
      <w:tr w:rsidR="00F477DC" w14:paraId="3E8B147B"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3D46B5D1"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25 to 49 years</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5CB9D875" w14:textId="10CA82EB" w:rsidR="00F477DC" w:rsidRPr="00C60FCE" w:rsidRDefault="00F477DC" w:rsidP="00F477DC">
            <w:pPr>
              <w:spacing w:after="0"/>
              <w:jc w:val="right"/>
              <w:rPr>
                <w:color w:val="000000"/>
                <w:sz w:val="20"/>
                <w:szCs w:val="20"/>
                <w:lang w:eastAsia="en-AU"/>
              </w:rPr>
            </w:pPr>
            <w:r w:rsidRPr="00C60FCE">
              <w:rPr>
                <w:color w:val="000000"/>
                <w:sz w:val="20"/>
                <w:szCs w:val="20"/>
                <w:lang w:eastAsia="en-AU"/>
              </w:rPr>
              <w:t>1</w:t>
            </w:r>
            <w:r w:rsidR="007353B3">
              <w:rPr>
                <w:color w:val="000000"/>
                <w:sz w:val="20"/>
                <w:szCs w:val="20"/>
                <w:lang w:eastAsia="en-AU"/>
              </w:rPr>
              <w:t>,</w:t>
            </w:r>
            <w:r w:rsidRPr="00C60FCE">
              <w:rPr>
                <w:color w:val="000000"/>
                <w:sz w:val="20"/>
                <w:szCs w:val="20"/>
                <w:lang w:eastAsia="en-AU"/>
              </w:rPr>
              <w:t>383</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60B1EFEC"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298</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254E0E66" w14:textId="4FDD2F70" w:rsidR="00F477DC" w:rsidRPr="00C60FCE" w:rsidRDefault="00F477DC" w:rsidP="00F477DC">
            <w:pPr>
              <w:spacing w:after="0"/>
              <w:jc w:val="right"/>
              <w:rPr>
                <w:color w:val="000000"/>
                <w:sz w:val="20"/>
                <w:szCs w:val="20"/>
                <w:lang w:eastAsia="en-AU"/>
              </w:rPr>
            </w:pPr>
            <w:r w:rsidRPr="00C60FCE">
              <w:rPr>
                <w:color w:val="000000"/>
                <w:sz w:val="20"/>
                <w:szCs w:val="20"/>
                <w:lang w:eastAsia="en-AU"/>
              </w:rPr>
              <w:t>22</w:t>
            </w:r>
          </w:p>
        </w:tc>
      </w:tr>
      <w:tr w:rsidR="00F477DC" w14:paraId="4ED1325E"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789D79B6"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50 years and over</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4C5342D0"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379</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3136FD9B"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103</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25ABE732" w14:textId="7371B440" w:rsidR="00F477DC" w:rsidRPr="00C60FCE" w:rsidRDefault="00F477DC" w:rsidP="00F477DC">
            <w:pPr>
              <w:spacing w:after="0"/>
              <w:jc w:val="right"/>
              <w:rPr>
                <w:color w:val="000000"/>
                <w:sz w:val="20"/>
                <w:szCs w:val="20"/>
                <w:lang w:eastAsia="en-AU"/>
              </w:rPr>
            </w:pPr>
            <w:r w:rsidRPr="00C60FCE">
              <w:rPr>
                <w:color w:val="000000"/>
                <w:sz w:val="20"/>
                <w:szCs w:val="20"/>
                <w:lang w:eastAsia="en-AU"/>
              </w:rPr>
              <w:t>27</w:t>
            </w:r>
          </w:p>
        </w:tc>
      </w:tr>
      <w:tr w:rsidR="00F477DC" w14:paraId="054BB3B4" w14:textId="77777777" w:rsidTr="00C60FCE">
        <w:trPr>
          <w:trHeight w:val="315"/>
        </w:trPr>
        <w:tc>
          <w:tcPr>
            <w:tcW w:w="8635" w:type="dxa"/>
            <w:gridSpan w:val="4"/>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6446A598" w14:textId="0B401925" w:rsidR="00F477DC" w:rsidRPr="00C60FCE" w:rsidRDefault="00F477DC" w:rsidP="00F477DC">
            <w:pPr>
              <w:spacing w:after="0"/>
              <w:jc w:val="center"/>
              <w:rPr>
                <w:color w:val="000000"/>
                <w:sz w:val="20"/>
                <w:szCs w:val="20"/>
                <w:lang w:eastAsia="en-AU"/>
              </w:rPr>
            </w:pPr>
            <w:r w:rsidRPr="00C60FCE">
              <w:rPr>
                <w:b/>
                <w:bCs/>
                <w:color w:val="000000"/>
                <w:sz w:val="20"/>
                <w:szCs w:val="20"/>
                <w:lang w:eastAsia="en-AU"/>
              </w:rPr>
              <w:t>Indigenous status</w:t>
            </w:r>
          </w:p>
        </w:tc>
      </w:tr>
      <w:tr w:rsidR="00F477DC" w14:paraId="542569C1"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4439C10E"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Indigenous</w:t>
            </w:r>
          </w:p>
        </w:tc>
        <w:tc>
          <w:tcPr>
            <w:tcW w:w="1560" w:type="dxa"/>
            <w:tcBorders>
              <w:top w:val="single" w:sz="4" w:space="0" w:color="auto"/>
              <w:left w:val="single" w:sz="4" w:space="0" w:color="auto"/>
              <w:bottom w:val="single" w:sz="4" w:space="0" w:color="auto"/>
            </w:tcBorders>
            <w:shd w:val="clear" w:color="auto" w:fill="FFFFFF"/>
            <w:tcMar>
              <w:top w:w="0" w:type="dxa"/>
              <w:left w:w="108" w:type="dxa"/>
              <w:bottom w:w="0" w:type="dxa"/>
              <w:right w:w="108" w:type="dxa"/>
            </w:tcMar>
            <w:vAlign w:val="center"/>
            <w:hideMark/>
          </w:tcPr>
          <w:p w14:paraId="76B0068E"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104</w:t>
            </w:r>
          </w:p>
        </w:tc>
        <w:tc>
          <w:tcPr>
            <w:tcW w:w="1559" w:type="dxa"/>
            <w:tcBorders>
              <w:top w:val="single" w:sz="4" w:space="0" w:color="auto"/>
              <w:bottom w:val="single" w:sz="4" w:space="0" w:color="auto"/>
            </w:tcBorders>
            <w:shd w:val="clear" w:color="auto" w:fill="FFFFFF"/>
            <w:tcMar>
              <w:top w:w="0" w:type="dxa"/>
              <w:left w:w="108" w:type="dxa"/>
              <w:bottom w:w="0" w:type="dxa"/>
              <w:right w:w="108" w:type="dxa"/>
            </w:tcMar>
            <w:vAlign w:val="center"/>
            <w:hideMark/>
          </w:tcPr>
          <w:p w14:paraId="59F878EF"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10</w:t>
            </w:r>
          </w:p>
        </w:tc>
        <w:tc>
          <w:tcPr>
            <w:tcW w:w="1559" w:type="dxa"/>
            <w:tcBorders>
              <w:top w:val="single" w:sz="4" w:space="0" w:color="auto"/>
              <w:bottom w:val="single" w:sz="4" w:space="0" w:color="auto"/>
              <w:right w:val="nil"/>
            </w:tcBorders>
            <w:shd w:val="clear" w:color="auto" w:fill="FFFFFF"/>
            <w:tcMar>
              <w:top w:w="0" w:type="dxa"/>
              <w:left w:w="108" w:type="dxa"/>
              <w:bottom w:w="0" w:type="dxa"/>
              <w:right w:w="108" w:type="dxa"/>
            </w:tcMar>
            <w:vAlign w:val="center"/>
            <w:hideMark/>
          </w:tcPr>
          <w:p w14:paraId="2C4452B3" w14:textId="6C1CEFE9" w:rsidR="00F477DC" w:rsidRPr="00C60FCE" w:rsidRDefault="00F477DC" w:rsidP="00F477DC">
            <w:pPr>
              <w:spacing w:after="0"/>
              <w:jc w:val="right"/>
              <w:rPr>
                <w:color w:val="000000"/>
                <w:sz w:val="20"/>
                <w:szCs w:val="20"/>
                <w:lang w:eastAsia="en-AU"/>
              </w:rPr>
            </w:pPr>
            <w:r w:rsidRPr="00C60FCE">
              <w:rPr>
                <w:color w:val="000000"/>
                <w:sz w:val="20"/>
                <w:szCs w:val="20"/>
                <w:lang w:eastAsia="en-AU"/>
              </w:rPr>
              <w:t>10</w:t>
            </w:r>
          </w:p>
        </w:tc>
      </w:tr>
      <w:tr w:rsidR="00F477DC" w14:paraId="72524BE6"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3A56EAF4"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Non-Indigenous</w:t>
            </w:r>
          </w:p>
        </w:tc>
        <w:tc>
          <w:tcPr>
            <w:tcW w:w="1560" w:type="dxa"/>
            <w:tcBorders>
              <w:left w:val="single" w:sz="4" w:space="0" w:color="auto"/>
              <w:bottom w:val="single" w:sz="4" w:space="0" w:color="auto"/>
            </w:tcBorders>
            <w:shd w:val="clear" w:color="auto" w:fill="FFFFFF"/>
            <w:tcMar>
              <w:top w:w="0" w:type="dxa"/>
              <w:left w:w="108" w:type="dxa"/>
              <w:bottom w:w="0" w:type="dxa"/>
              <w:right w:w="108" w:type="dxa"/>
            </w:tcMar>
            <w:vAlign w:val="center"/>
            <w:hideMark/>
          </w:tcPr>
          <w:p w14:paraId="33806450" w14:textId="440D1988" w:rsidR="00F477DC" w:rsidRPr="00C60FCE" w:rsidRDefault="00F477DC" w:rsidP="00F477DC">
            <w:pPr>
              <w:spacing w:after="0"/>
              <w:jc w:val="right"/>
              <w:rPr>
                <w:color w:val="000000"/>
                <w:sz w:val="20"/>
                <w:szCs w:val="20"/>
                <w:lang w:eastAsia="en-AU"/>
              </w:rPr>
            </w:pPr>
            <w:r w:rsidRPr="00C60FCE">
              <w:rPr>
                <w:color w:val="000000"/>
                <w:sz w:val="20"/>
                <w:szCs w:val="20"/>
                <w:lang w:eastAsia="en-AU"/>
              </w:rPr>
              <w:t>2</w:t>
            </w:r>
            <w:r w:rsidR="007353B3">
              <w:rPr>
                <w:color w:val="000000"/>
                <w:sz w:val="20"/>
                <w:szCs w:val="20"/>
                <w:lang w:eastAsia="en-AU"/>
              </w:rPr>
              <w:t>,</w:t>
            </w:r>
            <w:r w:rsidRPr="00C60FCE">
              <w:rPr>
                <w:color w:val="000000"/>
                <w:sz w:val="20"/>
                <w:szCs w:val="20"/>
                <w:lang w:eastAsia="en-AU"/>
              </w:rPr>
              <w:t>252</w:t>
            </w:r>
          </w:p>
        </w:tc>
        <w:tc>
          <w:tcPr>
            <w:tcW w:w="1559" w:type="dxa"/>
            <w:tcBorders>
              <w:bottom w:val="single" w:sz="4" w:space="0" w:color="auto"/>
            </w:tcBorders>
            <w:shd w:val="clear" w:color="auto" w:fill="FFFFFF"/>
            <w:tcMar>
              <w:top w:w="0" w:type="dxa"/>
              <w:left w:w="108" w:type="dxa"/>
              <w:bottom w:w="0" w:type="dxa"/>
              <w:right w:w="108" w:type="dxa"/>
            </w:tcMar>
            <w:vAlign w:val="center"/>
            <w:hideMark/>
          </w:tcPr>
          <w:p w14:paraId="5F952A73"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543</w:t>
            </w:r>
          </w:p>
        </w:tc>
        <w:tc>
          <w:tcPr>
            <w:tcW w:w="1559" w:type="dxa"/>
            <w:tcBorders>
              <w:bottom w:val="single" w:sz="4" w:space="0" w:color="auto"/>
              <w:right w:val="nil"/>
            </w:tcBorders>
            <w:shd w:val="clear" w:color="auto" w:fill="FFFFFF"/>
            <w:tcMar>
              <w:top w:w="0" w:type="dxa"/>
              <w:left w:w="108" w:type="dxa"/>
              <w:bottom w:w="0" w:type="dxa"/>
              <w:right w:w="108" w:type="dxa"/>
            </w:tcMar>
            <w:vAlign w:val="center"/>
            <w:hideMark/>
          </w:tcPr>
          <w:p w14:paraId="788A725D" w14:textId="2D2CB6CE" w:rsidR="00F477DC" w:rsidRPr="00C60FCE" w:rsidRDefault="00F477DC" w:rsidP="00F477DC">
            <w:pPr>
              <w:spacing w:after="0"/>
              <w:jc w:val="right"/>
              <w:rPr>
                <w:color w:val="000000"/>
                <w:sz w:val="20"/>
                <w:szCs w:val="20"/>
                <w:lang w:eastAsia="en-AU"/>
              </w:rPr>
            </w:pPr>
            <w:r w:rsidRPr="00C60FCE">
              <w:rPr>
                <w:color w:val="000000"/>
                <w:sz w:val="20"/>
                <w:szCs w:val="20"/>
                <w:lang w:eastAsia="en-AU"/>
              </w:rPr>
              <w:t>24</w:t>
            </w:r>
          </w:p>
        </w:tc>
      </w:tr>
      <w:tr w:rsidR="00F477DC" w14:paraId="737ED534" w14:textId="77777777" w:rsidTr="00C60FCE">
        <w:trPr>
          <w:trHeight w:val="315"/>
        </w:trPr>
        <w:tc>
          <w:tcPr>
            <w:tcW w:w="8635" w:type="dxa"/>
            <w:gridSpan w:val="4"/>
            <w:tcBorders>
              <w:top w:val="nil"/>
              <w:left w:val="nil"/>
              <w:bottom w:val="single" w:sz="4" w:space="0" w:color="auto"/>
              <w:right w:val="nil"/>
            </w:tcBorders>
            <w:shd w:val="clear" w:color="auto" w:fill="FFFFFF"/>
            <w:tcMar>
              <w:top w:w="0" w:type="dxa"/>
              <w:left w:w="108" w:type="dxa"/>
              <w:bottom w:w="0" w:type="dxa"/>
              <w:right w:w="108" w:type="dxa"/>
            </w:tcMar>
            <w:vAlign w:val="center"/>
            <w:hideMark/>
          </w:tcPr>
          <w:p w14:paraId="2159221F" w14:textId="28DCE203" w:rsidR="00F477DC" w:rsidRPr="00C60FCE" w:rsidRDefault="00F477DC" w:rsidP="00F477DC">
            <w:pPr>
              <w:spacing w:after="0"/>
              <w:jc w:val="center"/>
              <w:rPr>
                <w:color w:val="000000"/>
                <w:sz w:val="20"/>
                <w:szCs w:val="20"/>
                <w:lang w:eastAsia="en-AU"/>
              </w:rPr>
            </w:pPr>
            <w:r w:rsidRPr="00C60FCE">
              <w:rPr>
                <w:b/>
                <w:bCs/>
                <w:color w:val="000000"/>
                <w:sz w:val="20"/>
                <w:szCs w:val="20"/>
                <w:lang w:eastAsia="en-AU"/>
              </w:rPr>
              <w:t>Disability status*</w:t>
            </w:r>
          </w:p>
        </w:tc>
      </w:tr>
      <w:tr w:rsidR="00F477DC" w14:paraId="6CB91358"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63C612D7"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Has disability or reduced work capacity</w:t>
            </w:r>
          </w:p>
        </w:tc>
        <w:tc>
          <w:tcPr>
            <w:tcW w:w="1560" w:type="dxa"/>
            <w:tcBorders>
              <w:top w:val="single" w:sz="4" w:space="0" w:color="auto"/>
              <w:left w:val="single" w:sz="4" w:space="0" w:color="auto"/>
            </w:tcBorders>
            <w:shd w:val="clear" w:color="auto" w:fill="FFFFFF"/>
            <w:tcMar>
              <w:top w:w="0" w:type="dxa"/>
              <w:left w:w="108" w:type="dxa"/>
              <w:bottom w:w="0" w:type="dxa"/>
              <w:right w:w="108" w:type="dxa"/>
            </w:tcMar>
            <w:vAlign w:val="center"/>
            <w:hideMark/>
          </w:tcPr>
          <w:p w14:paraId="40CDB220"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216</w:t>
            </w:r>
          </w:p>
        </w:tc>
        <w:tc>
          <w:tcPr>
            <w:tcW w:w="1559" w:type="dxa"/>
            <w:tcBorders>
              <w:top w:val="single" w:sz="4" w:space="0" w:color="auto"/>
            </w:tcBorders>
            <w:shd w:val="clear" w:color="auto" w:fill="FFFFFF"/>
            <w:tcMar>
              <w:top w:w="0" w:type="dxa"/>
              <w:left w:w="108" w:type="dxa"/>
              <w:bottom w:w="0" w:type="dxa"/>
              <w:right w:w="108" w:type="dxa"/>
            </w:tcMar>
            <w:vAlign w:val="center"/>
            <w:hideMark/>
          </w:tcPr>
          <w:p w14:paraId="2E373E4F"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48</w:t>
            </w:r>
          </w:p>
        </w:tc>
        <w:tc>
          <w:tcPr>
            <w:tcW w:w="1559" w:type="dxa"/>
            <w:tcBorders>
              <w:top w:val="single" w:sz="4" w:space="0" w:color="auto"/>
              <w:right w:val="nil"/>
            </w:tcBorders>
            <w:shd w:val="clear" w:color="auto" w:fill="FFFFFF"/>
            <w:tcMar>
              <w:top w:w="0" w:type="dxa"/>
              <w:left w:w="108" w:type="dxa"/>
              <w:bottom w:w="0" w:type="dxa"/>
              <w:right w:w="108" w:type="dxa"/>
            </w:tcMar>
            <w:vAlign w:val="center"/>
            <w:hideMark/>
          </w:tcPr>
          <w:p w14:paraId="185E1785" w14:textId="276DCBBD" w:rsidR="00F477DC" w:rsidRPr="00C60FCE" w:rsidRDefault="00F477DC" w:rsidP="00F477DC">
            <w:pPr>
              <w:spacing w:after="0"/>
              <w:jc w:val="right"/>
              <w:rPr>
                <w:color w:val="000000"/>
                <w:sz w:val="20"/>
                <w:szCs w:val="20"/>
                <w:lang w:eastAsia="en-AU"/>
              </w:rPr>
            </w:pPr>
            <w:r w:rsidRPr="00C60FCE">
              <w:rPr>
                <w:color w:val="000000"/>
                <w:sz w:val="20"/>
                <w:szCs w:val="20"/>
                <w:lang w:eastAsia="en-AU"/>
              </w:rPr>
              <w:t>22</w:t>
            </w:r>
          </w:p>
        </w:tc>
      </w:tr>
      <w:tr w:rsidR="00F477DC" w14:paraId="5EC61771" w14:textId="77777777" w:rsidTr="00C60FCE">
        <w:trPr>
          <w:trHeight w:val="315"/>
        </w:trPr>
        <w:tc>
          <w:tcPr>
            <w:tcW w:w="3957" w:type="dxa"/>
            <w:tcBorders>
              <w:top w:val="single" w:sz="4" w:space="0" w:color="auto"/>
              <w:left w:val="nil"/>
              <w:bottom w:val="single" w:sz="4" w:space="0" w:color="auto"/>
              <w:right w:val="single" w:sz="4" w:space="0" w:color="auto"/>
            </w:tcBorders>
            <w:shd w:val="clear" w:color="auto" w:fill="FFFFFF"/>
            <w:tcMar>
              <w:top w:w="0" w:type="dxa"/>
              <w:left w:w="108" w:type="dxa"/>
              <w:bottom w:w="0" w:type="dxa"/>
              <w:right w:w="108" w:type="dxa"/>
            </w:tcMar>
            <w:vAlign w:val="center"/>
            <w:hideMark/>
          </w:tcPr>
          <w:p w14:paraId="1328027E" w14:textId="77777777" w:rsidR="00F477DC" w:rsidRPr="00C60FCE" w:rsidRDefault="00F477DC" w:rsidP="00F477DC">
            <w:pPr>
              <w:spacing w:after="0"/>
              <w:rPr>
                <w:color w:val="000000"/>
                <w:sz w:val="20"/>
                <w:szCs w:val="20"/>
                <w:lang w:eastAsia="en-AU"/>
              </w:rPr>
            </w:pPr>
            <w:r w:rsidRPr="00C60FCE">
              <w:rPr>
                <w:color w:val="000000"/>
                <w:sz w:val="20"/>
                <w:szCs w:val="20"/>
                <w:lang w:eastAsia="en-AU"/>
              </w:rPr>
              <w:t>Does not have disability or reduced work capacity</w:t>
            </w:r>
          </w:p>
        </w:tc>
        <w:tc>
          <w:tcPr>
            <w:tcW w:w="1560" w:type="dxa"/>
            <w:tcBorders>
              <w:left w:val="single" w:sz="4" w:space="0" w:color="auto"/>
            </w:tcBorders>
            <w:shd w:val="clear" w:color="auto" w:fill="FFFFFF"/>
            <w:tcMar>
              <w:top w:w="0" w:type="dxa"/>
              <w:left w:w="108" w:type="dxa"/>
              <w:bottom w:w="0" w:type="dxa"/>
              <w:right w:w="108" w:type="dxa"/>
            </w:tcMar>
            <w:vAlign w:val="center"/>
            <w:hideMark/>
          </w:tcPr>
          <w:p w14:paraId="00F4686E" w14:textId="45995E08" w:rsidR="00F477DC" w:rsidRPr="00C60FCE" w:rsidRDefault="00F477DC" w:rsidP="00F477DC">
            <w:pPr>
              <w:spacing w:after="0"/>
              <w:jc w:val="right"/>
              <w:rPr>
                <w:color w:val="000000"/>
                <w:sz w:val="20"/>
                <w:szCs w:val="20"/>
                <w:lang w:eastAsia="en-AU"/>
              </w:rPr>
            </w:pPr>
            <w:r w:rsidRPr="00C60FCE">
              <w:rPr>
                <w:color w:val="000000"/>
                <w:sz w:val="20"/>
                <w:szCs w:val="20"/>
                <w:lang w:eastAsia="en-AU"/>
              </w:rPr>
              <w:t>2</w:t>
            </w:r>
            <w:r w:rsidR="007353B3">
              <w:rPr>
                <w:color w:val="000000"/>
                <w:sz w:val="20"/>
                <w:szCs w:val="20"/>
                <w:lang w:eastAsia="en-AU"/>
              </w:rPr>
              <w:t>,</w:t>
            </w:r>
            <w:r w:rsidRPr="00C60FCE">
              <w:rPr>
                <w:color w:val="000000"/>
                <w:sz w:val="20"/>
                <w:szCs w:val="20"/>
                <w:lang w:eastAsia="en-AU"/>
              </w:rPr>
              <w:t>138</w:t>
            </w:r>
          </w:p>
        </w:tc>
        <w:tc>
          <w:tcPr>
            <w:tcW w:w="1559" w:type="dxa"/>
            <w:shd w:val="clear" w:color="auto" w:fill="FFFFFF"/>
            <w:tcMar>
              <w:top w:w="0" w:type="dxa"/>
              <w:left w:w="108" w:type="dxa"/>
              <w:bottom w:w="0" w:type="dxa"/>
              <w:right w:w="108" w:type="dxa"/>
            </w:tcMar>
            <w:vAlign w:val="center"/>
            <w:hideMark/>
          </w:tcPr>
          <w:p w14:paraId="3B56F078" w14:textId="77777777" w:rsidR="00F477DC" w:rsidRPr="00C60FCE" w:rsidRDefault="00F477DC" w:rsidP="00F477DC">
            <w:pPr>
              <w:spacing w:after="0"/>
              <w:jc w:val="right"/>
              <w:rPr>
                <w:color w:val="000000"/>
                <w:sz w:val="20"/>
                <w:szCs w:val="20"/>
                <w:lang w:eastAsia="en-AU"/>
              </w:rPr>
            </w:pPr>
            <w:r w:rsidRPr="00C60FCE">
              <w:rPr>
                <w:color w:val="000000"/>
                <w:sz w:val="20"/>
                <w:szCs w:val="20"/>
                <w:lang w:eastAsia="en-AU"/>
              </w:rPr>
              <w:t>504</w:t>
            </w:r>
          </w:p>
        </w:tc>
        <w:tc>
          <w:tcPr>
            <w:tcW w:w="1559" w:type="dxa"/>
            <w:tcBorders>
              <w:right w:val="nil"/>
            </w:tcBorders>
            <w:shd w:val="clear" w:color="auto" w:fill="FFFFFF"/>
            <w:tcMar>
              <w:top w:w="0" w:type="dxa"/>
              <w:left w:w="108" w:type="dxa"/>
              <w:bottom w:w="0" w:type="dxa"/>
              <w:right w:w="108" w:type="dxa"/>
            </w:tcMar>
            <w:vAlign w:val="center"/>
            <w:hideMark/>
          </w:tcPr>
          <w:p w14:paraId="11540164" w14:textId="3A2DCF67" w:rsidR="00F477DC" w:rsidRPr="00C60FCE" w:rsidRDefault="00F477DC" w:rsidP="00F477DC">
            <w:pPr>
              <w:spacing w:after="0"/>
              <w:jc w:val="right"/>
              <w:rPr>
                <w:color w:val="000000"/>
                <w:sz w:val="20"/>
                <w:szCs w:val="20"/>
                <w:lang w:eastAsia="en-AU"/>
              </w:rPr>
            </w:pPr>
            <w:r w:rsidRPr="00C60FCE">
              <w:rPr>
                <w:color w:val="000000"/>
                <w:sz w:val="20"/>
                <w:szCs w:val="20"/>
                <w:lang w:eastAsia="en-AU"/>
              </w:rPr>
              <w:t>24</w:t>
            </w:r>
          </w:p>
        </w:tc>
      </w:tr>
    </w:tbl>
    <w:p w14:paraId="09326029" w14:textId="0CD7ACC9" w:rsidR="00FA06B5" w:rsidRPr="00CE388B" w:rsidRDefault="00FA06B5">
      <w:pPr>
        <w:pStyle w:val="Sourceandnotetext"/>
        <w:rPr>
          <w:lang w:eastAsia="en-AU"/>
        </w:rPr>
      </w:pPr>
      <w:r w:rsidRPr="00550447">
        <w:rPr>
          <w:lang w:eastAsia="en-AU"/>
        </w:rPr>
        <w:t>Source:</w:t>
      </w:r>
      <w:r w:rsidR="00DE673C" w:rsidRPr="00CE388B">
        <w:rPr>
          <w:lang w:eastAsia="en-AU"/>
        </w:rPr>
        <w:tab/>
      </w:r>
      <w:r w:rsidRPr="00CE388B">
        <w:rPr>
          <w:lang w:eastAsia="en-AU"/>
        </w:rPr>
        <w:t>Departmental administrative data</w:t>
      </w:r>
      <w:r w:rsidR="001D3226">
        <w:rPr>
          <w:lang w:eastAsia="en-AU"/>
        </w:rPr>
        <w:t>.</w:t>
      </w:r>
    </w:p>
    <w:p w14:paraId="5D0B287A" w14:textId="0824B512" w:rsidR="00FA06B5" w:rsidRPr="00381E3F" w:rsidRDefault="00FA06B5" w:rsidP="00F477DC">
      <w:pPr>
        <w:pStyle w:val="Sourceandnotetextmultiplenotes"/>
        <w:numPr>
          <w:ilvl w:val="0"/>
          <w:numId w:val="0"/>
        </w:numPr>
        <w:ind w:left="709" w:hanging="709"/>
      </w:pPr>
      <w:r w:rsidRPr="00550447">
        <w:rPr>
          <w:lang w:eastAsia="en-AU"/>
        </w:rPr>
        <w:t>Notes:</w:t>
      </w:r>
      <w:r w:rsidRPr="00381E3F">
        <w:rPr>
          <w:lang w:eastAsia="en-AU"/>
        </w:rPr>
        <w:t xml:space="preserve"> </w:t>
      </w:r>
      <w:r w:rsidR="00DE673C">
        <w:rPr>
          <w:lang w:eastAsia="en-AU"/>
        </w:rPr>
        <w:tab/>
      </w:r>
      <w:r>
        <w:rPr>
          <w:lang w:eastAsia="en-AU"/>
        </w:rPr>
        <w:t>Participants</w:t>
      </w:r>
      <w:r w:rsidRPr="00381E3F">
        <w:t xml:space="preserve"> who had not already met requirements, received a notification from 16 November 2020 and were expected to start an activity by 30 June 2021; were referred to EPA, CTA, EST, SEE or NEIS activities at least 4 months after commencement in DS and by 30 June 2021; were placed in an activity or referred to the NEIS program at least 4 months after commencement in DS and by 30 June 2021; and commenced in that activity or NEIS.</w:t>
      </w:r>
    </w:p>
    <w:p w14:paraId="101CBC72" w14:textId="52198F56" w:rsidR="00FA06B5" w:rsidRPr="00381E3F" w:rsidRDefault="00FA06B5" w:rsidP="00EC7413">
      <w:pPr>
        <w:pStyle w:val="Heading4"/>
      </w:pPr>
      <w:r w:rsidRPr="00EC7413">
        <w:t>Participant</w:t>
      </w:r>
      <w:r w:rsidRPr="00381E3F">
        <w:t xml:space="preserve"> experiences of </w:t>
      </w:r>
      <w:r w:rsidRPr="00B74B37">
        <w:t>4</w:t>
      </w:r>
      <w:r w:rsidR="00550447">
        <w:t xml:space="preserve"> </w:t>
      </w:r>
      <w:r w:rsidR="006655C4">
        <w:t>m</w:t>
      </w:r>
      <w:r w:rsidRPr="006655C4">
        <w:t xml:space="preserve">onth </w:t>
      </w:r>
      <w:r w:rsidR="006655C4">
        <w:t>a</w:t>
      </w:r>
      <w:r w:rsidRPr="006655C4">
        <w:t>ctivity</w:t>
      </w:r>
    </w:p>
    <w:p w14:paraId="02AA5964" w14:textId="61A666A8" w:rsidR="00FA06B5" w:rsidRDefault="00FA06B5" w:rsidP="00FA06B5">
      <w:r w:rsidRPr="00381E3F">
        <w:t xml:space="preserve">The </w:t>
      </w:r>
      <w:r w:rsidRPr="00B74B37">
        <w:t>4 Month Activity Survey</w:t>
      </w:r>
      <w:r w:rsidRPr="00381E3F">
        <w:t xml:space="preserve"> captures the experience of DS participants who undertook CTA, EPA or EST (1 and 2)</w:t>
      </w:r>
      <w:r w:rsidR="006502F3">
        <w:t xml:space="preserve"> (Section </w:t>
      </w:r>
      <w:r w:rsidR="006502F3">
        <w:fldChar w:fldCharType="begin"/>
      </w:r>
      <w:r w:rsidR="006502F3">
        <w:instrText xml:space="preserve"> REF _Ref115962860 \r \h </w:instrText>
      </w:r>
      <w:r w:rsidR="006502F3">
        <w:fldChar w:fldCharType="separate"/>
      </w:r>
      <w:r w:rsidR="009C2258">
        <w:t>2.2.2</w:t>
      </w:r>
      <w:r w:rsidR="006502F3">
        <w:fldChar w:fldCharType="end"/>
      </w:r>
      <w:r w:rsidR="006502F3">
        <w:t>)</w:t>
      </w:r>
      <w:r w:rsidRPr="00381E3F">
        <w:t>.</w:t>
      </w:r>
      <w:r w:rsidR="00DD365E">
        <w:t xml:space="preserve"> F</w:t>
      </w:r>
      <w:r w:rsidRPr="00381E3F">
        <w:t>or the period 16 November</w:t>
      </w:r>
      <w:r w:rsidR="00DD365E">
        <w:t xml:space="preserve"> 2020</w:t>
      </w:r>
      <w:r w:rsidRPr="00381E3F">
        <w:t xml:space="preserve"> to 30 June 2021, 550 emails were sent inviting people to participate in the survey. The survey was completed by 82 respondents (response rate 15%). Most respondents were from the Adelaide South region (79%), reflecting that most NEST participants are from this region, and undertook the EPA course (74%), as this was the default activity (</w:t>
      </w:r>
      <w:r w:rsidR="006502F3">
        <w:fldChar w:fldCharType="begin"/>
      </w:r>
      <w:r w:rsidR="006502F3">
        <w:instrText xml:space="preserve"> REF _Ref115962913 \h </w:instrText>
      </w:r>
      <w:r w:rsidR="006502F3">
        <w:fldChar w:fldCharType="separate"/>
      </w:r>
      <w:r w:rsidR="009C2258" w:rsidRPr="00381E3F">
        <w:t xml:space="preserve">Table </w:t>
      </w:r>
      <w:r w:rsidR="009C2258">
        <w:rPr>
          <w:noProof/>
        </w:rPr>
        <w:t>5</w:t>
      </w:r>
      <w:r w:rsidR="009C2258">
        <w:t>.</w:t>
      </w:r>
      <w:r w:rsidR="009C2258">
        <w:rPr>
          <w:noProof/>
        </w:rPr>
        <w:t>13</w:t>
      </w:r>
      <w:r w:rsidR="006502F3">
        <w:fldChar w:fldCharType="end"/>
      </w:r>
      <w:r w:rsidRPr="00381E3F">
        <w:t xml:space="preserve">). </w:t>
      </w:r>
    </w:p>
    <w:p w14:paraId="5C3407E0" w14:textId="7C9951E1" w:rsidR="00FA06B5" w:rsidRPr="00381E3F" w:rsidRDefault="00FA06B5" w:rsidP="00FA06B5">
      <w:r w:rsidRPr="00536664">
        <w:rPr>
          <w:b/>
          <w:bCs/>
        </w:rPr>
        <w:t>Note</w:t>
      </w:r>
      <w:r>
        <w:t xml:space="preserve">: </w:t>
      </w:r>
      <w:r w:rsidRPr="00381E3F">
        <w:t xml:space="preserve">Findings in this section should be treated with caution, given the low number of responses. </w:t>
      </w:r>
    </w:p>
    <w:p w14:paraId="531EFF35" w14:textId="3F1C417F" w:rsidR="00FA06B5" w:rsidRPr="00381E3F" w:rsidRDefault="00FA06B5" w:rsidP="00FA06B5">
      <w:pPr>
        <w:pStyle w:val="Caption"/>
      </w:pPr>
      <w:bookmarkStart w:id="640" w:name="_Ref115962913"/>
      <w:bookmarkStart w:id="641" w:name="_Toc110074602"/>
      <w:bookmarkStart w:id="642" w:name="_Toc116314726"/>
      <w:bookmarkStart w:id="643" w:name="_Toc122558565"/>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13</w:t>
      </w:r>
      <w:r w:rsidR="009C2258">
        <w:rPr>
          <w:noProof/>
        </w:rPr>
        <w:fldChar w:fldCharType="end"/>
      </w:r>
      <w:bookmarkEnd w:id="640"/>
      <w:r w:rsidRPr="00381E3F">
        <w:t xml:space="preserve"> Characteristics of 4 Month Activity Survey respondents (%)</w:t>
      </w:r>
      <w:bookmarkEnd w:id="641"/>
      <w:bookmarkEnd w:id="642"/>
      <w:bookmarkEnd w:id="643"/>
    </w:p>
    <w:tbl>
      <w:tblPr>
        <w:tblStyle w:val="DESE"/>
        <w:tblW w:w="8500"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2830"/>
        <w:gridCol w:w="1134"/>
        <w:gridCol w:w="1134"/>
        <w:gridCol w:w="1134"/>
        <w:gridCol w:w="1134"/>
        <w:gridCol w:w="1134"/>
      </w:tblGrid>
      <w:tr w:rsidR="00EC7413" w:rsidRPr="00381E3F" w14:paraId="5EC39133" w14:textId="77777777" w:rsidTr="007D6BFB">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830" w:type="dxa"/>
            <w:shd w:val="clear" w:color="auto" w:fill="404040" w:themeFill="text1" w:themeFillTint="BF"/>
            <w:tcMar>
              <w:top w:w="28" w:type="dxa"/>
              <w:bottom w:w="28" w:type="dxa"/>
            </w:tcMar>
          </w:tcPr>
          <w:p w14:paraId="67317522" w14:textId="77777777" w:rsidR="00FA06B5" w:rsidRPr="00650AF4" w:rsidRDefault="00FA06B5" w:rsidP="00650AF4">
            <w:pPr>
              <w:keepNext/>
              <w:keepLines/>
              <w:spacing w:before="0" w:beforeAutospacing="0" w:after="0" w:afterAutospacing="0"/>
              <w:jc w:val="center"/>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 xml:space="preserve">Demographic </w:t>
            </w:r>
          </w:p>
        </w:tc>
        <w:tc>
          <w:tcPr>
            <w:tcW w:w="1134" w:type="dxa"/>
            <w:shd w:val="clear" w:color="auto" w:fill="404040" w:themeFill="text1" w:themeFillTint="BF"/>
            <w:tcMar>
              <w:top w:w="28" w:type="dxa"/>
              <w:bottom w:w="28" w:type="dxa"/>
            </w:tcMar>
          </w:tcPr>
          <w:p w14:paraId="6F67943B" w14:textId="77777777" w:rsidR="00FA06B5" w:rsidRPr="00650AF4" w:rsidRDefault="00FA06B5" w:rsidP="00650AF4">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EPA</w:t>
            </w:r>
          </w:p>
        </w:tc>
        <w:tc>
          <w:tcPr>
            <w:tcW w:w="1134" w:type="dxa"/>
            <w:shd w:val="clear" w:color="auto" w:fill="404040" w:themeFill="text1" w:themeFillTint="BF"/>
            <w:tcMar>
              <w:top w:w="28" w:type="dxa"/>
              <w:bottom w:w="28" w:type="dxa"/>
            </w:tcMar>
          </w:tcPr>
          <w:p w14:paraId="73AE9770" w14:textId="77777777" w:rsidR="00FA06B5" w:rsidRPr="00650AF4" w:rsidRDefault="00FA06B5" w:rsidP="00650AF4">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CTA</w:t>
            </w:r>
          </w:p>
        </w:tc>
        <w:tc>
          <w:tcPr>
            <w:tcW w:w="1134" w:type="dxa"/>
            <w:shd w:val="clear" w:color="auto" w:fill="404040" w:themeFill="text1" w:themeFillTint="BF"/>
            <w:tcMar>
              <w:top w:w="28" w:type="dxa"/>
              <w:bottom w:w="28" w:type="dxa"/>
            </w:tcMar>
          </w:tcPr>
          <w:p w14:paraId="0BF49535" w14:textId="77777777" w:rsidR="00FA06B5" w:rsidRPr="00650AF4" w:rsidRDefault="00FA06B5" w:rsidP="00650AF4">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 xml:space="preserve">EST 1 </w:t>
            </w:r>
          </w:p>
        </w:tc>
        <w:tc>
          <w:tcPr>
            <w:tcW w:w="1134" w:type="dxa"/>
            <w:shd w:val="clear" w:color="auto" w:fill="404040" w:themeFill="text1" w:themeFillTint="BF"/>
            <w:tcMar>
              <w:top w:w="28" w:type="dxa"/>
              <w:bottom w:w="28" w:type="dxa"/>
            </w:tcMar>
          </w:tcPr>
          <w:p w14:paraId="410CCCEC" w14:textId="77777777" w:rsidR="00FA06B5" w:rsidRPr="00650AF4" w:rsidRDefault="00FA06B5" w:rsidP="00650AF4">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 xml:space="preserve">EST 2 </w:t>
            </w:r>
          </w:p>
        </w:tc>
        <w:tc>
          <w:tcPr>
            <w:tcW w:w="1134" w:type="dxa"/>
            <w:shd w:val="clear" w:color="auto" w:fill="404040" w:themeFill="text1" w:themeFillTint="BF"/>
            <w:tcMar>
              <w:top w:w="28" w:type="dxa"/>
              <w:bottom w:w="28" w:type="dxa"/>
            </w:tcMar>
          </w:tcPr>
          <w:p w14:paraId="231E5C31" w14:textId="77777777" w:rsidR="00FA06B5" w:rsidRPr="00650AF4" w:rsidRDefault="00FA06B5" w:rsidP="00650AF4">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50AF4">
              <w:rPr>
                <w:rFonts w:asciiTheme="minorHAnsi" w:eastAsia="Times New Roman" w:hAnsiTheme="minorHAnsi" w:cstheme="minorHAnsi"/>
                <w:b/>
                <w:bCs/>
                <w:sz w:val="20"/>
                <w:szCs w:val="20"/>
              </w:rPr>
              <w:t xml:space="preserve">All </w:t>
            </w:r>
          </w:p>
        </w:tc>
      </w:tr>
      <w:tr w:rsidR="00EC7413" w:rsidRPr="00381E3F" w14:paraId="5C56A0EB"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0FA643B9" w14:textId="77777777" w:rsidR="00FA06B5" w:rsidRPr="00381E3F" w:rsidRDefault="00FA06B5" w:rsidP="00650AF4">
            <w:pPr>
              <w:keepNext/>
              <w:keepLines/>
              <w:spacing w:before="0" w:beforeAutospacing="0"/>
              <w:rPr>
                <w:rFonts w:eastAsia="Times New Roman" w:cstheme="minorHAnsi"/>
                <w:b/>
                <w:bCs/>
                <w:color w:val="000000"/>
                <w:sz w:val="20"/>
                <w:szCs w:val="20"/>
              </w:rPr>
            </w:pPr>
            <w:r w:rsidRPr="00381E3F">
              <w:rPr>
                <w:rFonts w:eastAsia="Times New Roman" w:cstheme="minorHAnsi"/>
                <w:b/>
                <w:bCs/>
                <w:color w:val="000000"/>
                <w:sz w:val="20"/>
                <w:szCs w:val="20"/>
              </w:rPr>
              <w:t>All participants</w:t>
            </w:r>
          </w:p>
        </w:tc>
        <w:tc>
          <w:tcPr>
            <w:tcW w:w="1134" w:type="dxa"/>
            <w:shd w:val="clear" w:color="auto" w:fill="FFFFFF" w:themeFill="background1"/>
            <w:tcMar>
              <w:top w:w="28" w:type="dxa"/>
              <w:bottom w:w="28" w:type="dxa"/>
            </w:tcMar>
          </w:tcPr>
          <w:p w14:paraId="7880BCC9"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74.4</w:t>
            </w:r>
          </w:p>
        </w:tc>
        <w:tc>
          <w:tcPr>
            <w:tcW w:w="1134" w:type="dxa"/>
            <w:shd w:val="clear" w:color="auto" w:fill="FFFFFF" w:themeFill="background1"/>
            <w:tcMar>
              <w:top w:w="28" w:type="dxa"/>
              <w:bottom w:w="28" w:type="dxa"/>
            </w:tcMar>
          </w:tcPr>
          <w:p w14:paraId="7DD76E24"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19.5</w:t>
            </w:r>
          </w:p>
        </w:tc>
        <w:tc>
          <w:tcPr>
            <w:tcW w:w="1134" w:type="dxa"/>
            <w:shd w:val="clear" w:color="auto" w:fill="FFFFFF" w:themeFill="background1"/>
            <w:tcMar>
              <w:top w:w="28" w:type="dxa"/>
              <w:bottom w:w="28" w:type="dxa"/>
            </w:tcMar>
          </w:tcPr>
          <w:p w14:paraId="4CA9567C"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Pr>
                <w:rFonts w:eastAsia="Times New Roman" w:cstheme="minorHAnsi"/>
                <w:b/>
                <w:bCs/>
                <w:color w:val="000000"/>
                <w:sz w:val="20"/>
                <w:szCs w:val="20"/>
              </w:rPr>
              <w:t>2.4</w:t>
            </w:r>
          </w:p>
        </w:tc>
        <w:tc>
          <w:tcPr>
            <w:tcW w:w="1134" w:type="dxa"/>
            <w:shd w:val="clear" w:color="auto" w:fill="FFFFFF" w:themeFill="background1"/>
            <w:tcMar>
              <w:top w:w="28" w:type="dxa"/>
              <w:bottom w:w="28" w:type="dxa"/>
            </w:tcMar>
          </w:tcPr>
          <w:p w14:paraId="1767B32F"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Pr>
                <w:rFonts w:eastAsia="Times New Roman" w:cstheme="minorHAnsi"/>
                <w:b/>
                <w:bCs/>
                <w:color w:val="000000"/>
                <w:sz w:val="20"/>
                <w:szCs w:val="20"/>
              </w:rPr>
              <w:t>3.7</w:t>
            </w:r>
          </w:p>
        </w:tc>
        <w:tc>
          <w:tcPr>
            <w:tcW w:w="1134" w:type="dxa"/>
            <w:shd w:val="clear" w:color="auto" w:fill="FFFFFF" w:themeFill="background1"/>
            <w:tcMar>
              <w:top w:w="28" w:type="dxa"/>
              <w:bottom w:w="28" w:type="dxa"/>
            </w:tcMar>
          </w:tcPr>
          <w:p w14:paraId="0051C747"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Times New Roman" w:cstheme="minorHAnsi"/>
                <w:b/>
                <w:bCs/>
                <w:color w:val="000000"/>
                <w:sz w:val="20"/>
                <w:szCs w:val="20"/>
              </w:rPr>
              <w:t>100.0</w:t>
            </w:r>
          </w:p>
        </w:tc>
      </w:tr>
      <w:tr w:rsidR="00EC7413" w:rsidRPr="00381E3F" w14:paraId="56074BF0"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6"/>
            <w:shd w:val="clear" w:color="auto" w:fill="FFFFFF" w:themeFill="background1"/>
            <w:tcMar>
              <w:top w:w="28" w:type="dxa"/>
              <w:bottom w:w="28" w:type="dxa"/>
            </w:tcMar>
          </w:tcPr>
          <w:p w14:paraId="5BDD5B60" w14:textId="08F3E571" w:rsidR="00EC7413" w:rsidRPr="00EC7413" w:rsidRDefault="00EC7413" w:rsidP="00650AF4">
            <w:pPr>
              <w:keepNext/>
              <w:keepLines/>
              <w:spacing w:before="0" w:beforeAutospacing="0"/>
              <w:jc w:val="center"/>
              <w:rPr>
                <w:rFonts w:eastAsia="Times New Roman" w:cstheme="minorHAnsi"/>
                <w:b/>
                <w:bCs/>
                <w:color w:val="000000"/>
                <w:sz w:val="20"/>
                <w:szCs w:val="20"/>
              </w:rPr>
            </w:pPr>
            <w:r w:rsidRPr="00EC7413">
              <w:rPr>
                <w:rFonts w:eastAsia="Times New Roman" w:cstheme="minorHAnsi"/>
                <w:b/>
                <w:bCs/>
                <w:color w:val="000000"/>
                <w:sz w:val="20"/>
                <w:szCs w:val="20"/>
              </w:rPr>
              <w:t>Region</w:t>
            </w:r>
          </w:p>
        </w:tc>
      </w:tr>
      <w:tr w:rsidR="00FA06B5" w:rsidRPr="00381E3F" w14:paraId="3495E330"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70F91CC3" w14:textId="77777777" w:rsidR="00FA06B5" w:rsidRPr="00381E3F" w:rsidRDefault="00FA06B5" w:rsidP="00650AF4">
            <w:pPr>
              <w:keepNext/>
              <w:keepLines/>
              <w:spacing w:before="0" w:beforeAutospacing="0"/>
              <w:rPr>
                <w:rFonts w:eastAsia="Times New Roman" w:cstheme="minorHAnsi"/>
                <w:color w:val="000000"/>
                <w:sz w:val="20"/>
                <w:szCs w:val="20"/>
              </w:rPr>
            </w:pPr>
            <w:r w:rsidRPr="00381E3F">
              <w:rPr>
                <w:rFonts w:eastAsia="Times New Roman" w:cstheme="minorHAnsi"/>
                <w:color w:val="000000"/>
                <w:sz w:val="20"/>
                <w:szCs w:val="20"/>
              </w:rPr>
              <w:t>Adelaide South</w:t>
            </w:r>
          </w:p>
        </w:tc>
        <w:tc>
          <w:tcPr>
            <w:tcW w:w="1134" w:type="dxa"/>
            <w:shd w:val="clear" w:color="auto" w:fill="FFFFFF" w:themeFill="background1"/>
            <w:tcMar>
              <w:top w:w="28" w:type="dxa"/>
              <w:bottom w:w="28" w:type="dxa"/>
            </w:tcMar>
          </w:tcPr>
          <w:p w14:paraId="1FD1583B"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80.</w:t>
            </w:r>
            <w:r>
              <w:rPr>
                <w:rFonts w:eastAsia="Times New Roman" w:cstheme="minorHAnsi"/>
                <w:color w:val="000000"/>
                <w:sz w:val="20"/>
                <w:szCs w:val="20"/>
              </w:rPr>
              <w:t>3</w:t>
            </w:r>
          </w:p>
        </w:tc>
        <w:tc>
          <w:tcPr>
            <w:tcW w:w="1134" w:type="dxa"/>
            <w:shd w:val="clear" w:color="auto" w:fill="FFFFFF" w:themeFill="background1"/>
            <w:tcMar>
              <w:top w:w="28" w:type="dxa"/>
              <w:bottom w:w="28" w:type="dxa"/>
            </w:tcMar>
          </w:tcPr>
          <w:p w14:paraId="3D329EC8"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w:t>
            </w:r>
            <w:r>
              <w:rPr>
                <w:rFonts w:eastAsia="Times New Roman" w:cstheme="minorHAnsi"/>
                <w:color w:val="000000"/>
                <w:sz w:val="20"/>
                <w:szCs w:val="20"/>
              </w:rPr>
              <w:t>2</w:t>
            </w:r>
          </w:p>
        </w:tc>
        <w:tc>
          <w:tcPr>
            <w:tcW w:w="1134" w:type="dxa"/>
            <w:shd w:val="clear" w:color="auto" w:fill="FFFFFF" w:themeFill="background1"/>
            <w:tcMar>
              <w:top w:w="28" w:type="dxa"/>
              <w:bottom w:w="28" w:type="dxa"/>
            </w:tcMar>
          </w:tcPr>
          <w:p w14:paraId="5A02463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w:t>
            </w:r>
          </w:p>
        </w:tc>
        <w:tc>
          <w:tcPr>
            <w:tcW w:w="1134" w:type="dxa"/>
            <w:shd w:val="clear" w:color="auto" w:fill="FFFFFF" w:themeFill="background1"/>
            <w:tcMar>
              <w:top w:w="28" w:type="dxa"/>
              <w:bottom w:w="28" w:type="dxa"/>
            </w:tcMar>
          </w:tcPr>
          <w:p w14:paraId="244C3A2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w:t>
            </w:r>
            <w:r>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1B5F5D9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79.</w:t>
            </w:r>
            <w:r>
              <w:rPr>
                <w:rFonts w:eastAsia="Times New Roman" w:cstheme="minorHAnsi"/>
                <w:color w:val="000000"/>
                <w:sz w:val="20"/>
                <w:szCs w:val="20"/>
              </w:rPr>
              <w:t>5</w:t>
            </w:r>
          </w:p>
        </w:tc>
      </w:tr>
      <w:tr w:rsidR="00EC7413" w:rsidRPr="00381E3F" w14:paraId="43EA7B6B"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75397BE8" w14:textId="77777777" w:rsidR="00FA06B5" w:rsidRPr="00381E3F" w:rsidRDefault="00FA06B5" w:rsidP="00650AF4">
            <w:pPr>
              <w:keepNext/>
              <w:keepLines/>
              <w:spacing w:before="0" w:beforeAutospacing="0"/>
              <w:rPr>
                <w:rFonts w:eastAsia="Times New Roman" w:cstheme="minorHAnsi"/>
                <w:color w:val="000000"/>
                <w:sz w:val="20"/>
                <w:szCs w:val="20"/>
              </w:rPr>
            </w:pPr>
            <w:r w:rsidRPr="00381E3F">
              <w:rPr>
                <w:rFonts w:eastAsia="Times New Roman" w:cstheme="minorHAnsi"/>
                <w:color w:val="000000"/>
                <w:sz w:val="20"/>
                <w:szCs w:val="20"/>
              </w:rPr>
              <w:t>Mid North Coast</w:t>
            </w:r>
          </w:p>
        </w:tc>
        <w:tc>
          <w:tcPr>
            <w:tcW w:w="1134" w:type="dxa"/>
            <w:shd w:val="clear" w:color="auto" w:fill="FFFFFF" w:themeFill="background1"/>
            <w:tcMar>
              <w:top w:w="28" w:type="dxa"/>
              <w:bottom w:w="28" w:type="dxa"/>
            </w:tcMar>
          </w:tcPr>
          <w:p w14:paraId="39535A7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52.9</w:t>
            </w:r>
          </w:p>
        </w:tc>
        <w:tc>
          <w:tcPr>
            <w:tcW w:w="1134" w:type="dxa"/>
            <w:shd w:val="clear" w:color="auto" w:fill="FFFFFF" w:themeFill="background1"/>
            <w:tcMar>
              <w:top w:w="28" w:type="dxa"/>
              <w:bottom w:w="28" w:type="dxa"/>
            </w:tcMar>
          </w:tcPr>
          <w:p w14:paraId="4DC218FD"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35.3</w:t>
            </w:r>
          </w:p>
        </w:tc>
        <w:tc>
          <w:tcPr>
            <w:tcW w:w="1134" w:type="dxa"/>
            <w:shd w:val="clear" w:color="auto" w:fill="FFFFFF" w:themeFill="background1"/>
            <w:tcMar>
              <w:top w:w="28" w:type="dxa"/>
              <w:bottom w:w="28" w:type="dxa"/>
            </w:tcMar>
          </w:tcPr>
          <w:p w14:paraId="2A457DA0"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5.9</w:t>
            </w:r>
          </w:p>
        </w:tc>
        <w:tc>
          <w:tcPr>
            <w:tcW w:w="1134" w:type="dxa"/>
            <w:shd w:val="clear" w:color="auto" w:fill="FFFFFF" w:themeFill="background1"/>
            <w:tcMar>
              <w:top w:w="28" w:type="dxa"/>
              <w:bottom w:w="28" w:type="dxa"/>
            </w:tcMar>
          </w:tcPr>
          <w:p w14:paraId="46F12330"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5.9</w:t>
            </w:r>
          </w:p>
        </w:tc>
        <w:tc>
          <w:tcPr>
            <w:tcW w:w="1134" w:type="dxa"/>
            <w:shd w:val="clear" w:color="auto" w:fill="FFFFFF" w:themeFill="background1"/>
            <w:tcMar>
              <w:top w:w="28" w:type="dxa"/>
              <w:bottom w:w="28" w:type="dxa"/>
            </w:tcMar>
          </w:tcPr>
          <w:p w14:paraId="2BDFCDE4"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w:t>
            </w:r>
            <w:r>
              <w:rPr>
                <w:rFonts w:eastAsia="Times New Roman" w:cstheme="minorHAnsi"/>
                <w:color w:val="000000"/>
                <w:sz w:val="20"/>
                <w:szCs w:val="20"/>
              </w:rPr>
              <w:t>5</w:t>
            </w:r>
          </w:p>
        </w:tc>
      </w:tr>
      <w:tr w:rsidR="00EC7413" w:rsidRPr="00381E3F" w14:paraId="3C369E25"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6"/>
            <w:shd w:val="clear" w:color="auto" w:fill="FFFFFF" w:themeFill="background1"/>
            <w:tcMar>
              <w:top w:w="28" w:type="dxa"/>
              <w:bottom w:w="28" w:type="dxa"/>
            </w:tcMar>
          </w:tcPr>
          <w:p w14:paraId="51C98D17" w14:textId="265A5E1E" w:rsidR="00EC7413" w:rsidRPr="00EC7413" w:rsidRDefault="00EC7413" w:rsidP="00650AF4">
            <w:pPr>
              <w:keepNext/>
              <w:keepLines/>
              <w:spacing w:before="0" w:beforeAutospacing="0"/>
              <w:jc w:val="center"/>
              <w:rPr>
                <w:rFonts w:eastAsia="Times New Roman" w:cstheme="minorHAnsi"/>
                <w:b/>
                <w:bCs/>
                <w:color w:val="000000"/>
                <w:sz w:val="20"/>
                <w:szCs w:val="20"/>
              </w:rPr>
            </w:pPr>
            <w:r w:rsidRPr="00EC7413">
              <w:rPr>
                <w:rFonts w:eastAsia="Times New Roman" w:cstheme="minorHAnsi"/>
                <w:b/>
                <w:bCs/>
                <w:color w:val="000000"/>
                <w:sz w:val="20"/>
                <w:szCs w:val="20"/>
              </w:rPr>
              <w:t>Age group</w:t>
            </w:r>
          </w:p>
        </w:tc>
      </w:tr>
      <w:tr w:rsidR="00FA06B5" w:rsidRPr="00381E3F" w14:paraId="5BE777E6"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165DD5C6" w14:textId="77777777" w:rsidR="00FA06B5" w:rsidRPr="00381E3F" w:rsidRDefault="00FA06B5" w:rsidP="00650AF4">
            <w:pPr>
              <w:keepNext/>
              <w:keepLines/>
              <w:spacing w:before="0" w:beforeAutospacing="0"/>
              <w:rPr>
                <w:rFonts w:eastAsia="Times New Roman" w:cstheme="minorHAnsi"/>
                <w:color w:val="000000"/>
                <w:sz w:val="20"/>
                <w:szCs w:val="20"/>
              </w:rPr>
            </w:pPr>
            <w:r w:rsidRPr="00381E3F">
              <w:rPr>
                <w:rFonts w:eastAsia="Times New Roman" w:cstheme="minorHAnsi"/>
                <w:color w:val="000000"/>
                <w:sz w:val="20"/>
                <w:szCs w:val="20"/>
              </w:rPr>
              <w:t>≤ 25</w:t>
            </w:r>
          </w:p>
        </w:tc>
        <w:tc>
          <w:tcPr>
            <w:tcW w:w="1134" w:type="dxa"/>
            <w:shd w:val="clear" w:color="auto" w:fill="FFFFFF" w:themeFill="background1"/>
            <w:tcMar>
              <w:top w:w="28" w:type="dxa"/>
              <w:bottom w:w="28" w:type="dxa"/>
            </w:tcMar>
          </w:tcPr>
          <w:p w14:paraId="28DEC8B9"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15.7</w:t>
            </w:r>
          </w:p>
        </w:tc>
        <w:tc>
          <w:tcPr>
            <w:tcW w:w="1134" w:type="dxa"/>
            <w:shd w:val="clear" w:color="auto" w:fill="FFFFFF" w:themeFill="background1"/>
            <w:tcMar>
              <w:top w:w="28" w:type="dxa"/>
              <w:bottom w:w="28" w:type="dxa"/>
            </w:tcMar>
          </w:tcPr>
          <w:p w14:paraId="05C7391A"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46E6506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2.4</w:t>
            </w:r>
          </w:p>
        </w:tc>
        <w:tc>
          <w:tcPr>
            <w:tcW w:w="1134" w:type="dxa"/>
            <w:shd w:val="clear" w:color="auto" w:fill="FFFFFF" w:themeFill="background1"/>
            <w:tcMar>
              <w:top w:w="28" w:type="dxa"/>
              <w:bottom w:w="28" w:type="dxa"/>
            </w:tcMar>
          </w:tcPr>
          <w:p w14:paraId="0CA70424"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w:t>
            </w:r>
          </w:p>
        </w:tc>
        <w:tc>
          <w:tcPr>
            <w:tcW w:w="1134" w:type="dxa"/>
            <w:shd w:val="clear" w:color="auto" w:fill="FFFFFF" w:themeFill="background1"/>
            <w:tcMar>
              <w:top w:w="28" w:type="dxa"/>
              <w:bottom w:w="28" w:type="dxa"/>
            </w:tcMar>
          </w:tcPr>
          <w:p w14:paraId="7E569D8F"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21.7</w:t>
            </w:r>
          </w:p>
        </w:tc>
      </w:tr>
      <w:tr w:rsidR="00EC7413" w:rsidRPr="00381E3F" w14:paraId="0DE37DFE"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59EFA39F" w14:textId="458F65B8" w:rsidR="00FA06B5" w:rsidRPr="00381E3F" w:rsidRDefault="00FA06B5" w:rsidP="00650AF4">
            <w:pPr>
              <w:keepNext/>
              <w:keepLines/>
              <w:spacing w:before="0" w:beforeAutospacing="0"/>
              <w:rPr>
                <w:rFonts w:eastAsia="Times New Roman" w:cstheme="minorHAnsi"/>
                <w:color w:val="000000"/>
                <w:sz w:val="20"/>
                <w:szCs w:val="20"/>
              </w:rPr>
            </w:pPr>
            <w:r w:rsidRPr="00381E3F">
              <w:rPr>
                <w:rFonts w:eastAsia="Times New Roman" w:cstheme="minorHAnsi"/>
                <w:color w:val="000000"/>
                <w:sz w:val="20"/>
                <w:szCs w:val="20"/>
              </w:rPr>
              <w:t>26</w:t>
            </w:r>
            <w:r>
              <w:rPr>
                <w:rFonts w:eastAsia="Times New Roman" w:cstheme="minorHAnsi"/>
                <w:color w:val="000000"/>
                <w:sz w:val="20"/>
                <w:szCs w:val="20"/>
              </w:rPr>
              <w:t>–</w:t>
            </w:r>
            <w:r w:rsidRPr="00381E3F">
              <w:rPr>
                <w:rFonts w:eastAsia="Times New Roman" w:cstheme="minorHAnsi"/>
                <w:color w:val="000000"/>
                <w:sz w:val="20"/>
                <w:szCs w:val="20"/>
              </w:rPr>
              <w:t>44</w:t>
            </w:r>
          </w:p>
        </w:tc>
        <w:tc>
          <w:tcPr>
            <w:tcW w:w="1134" w:type="dxa"/>
            <w:shd w:val="clear" w:color="auto" w:fill="FFFFFF" w:themeFill="background1"/>
            <w:tcMar>
              <w:top w:w="28" w:type="dxa"/>
              <w:bottom w:w="28" w:type="dxa"/>
            </w:tcMar>
          </w:tcPr>
          <w:p w14:paraId="5964E845"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15.7</w:t>
            </w:r>
          </w:p>
        </w:tc>
        <w:tc>
          <w:tcPr>
            <w:tcW w:w="1134" w:type="dxa"/>
            <w:shd w:val="clear" w:color="auto" w:fill="FFFFFF" w:themeFill="background1"/>
            <w:tcMar>
              <w:top w:w="28" w:type="dxa"/>
              <w:bottom w:w="28" w:type="dxa"/>
            </w:tcMar>
          </w:tcPr>
          <w:p w14:paraId="0F2F9349"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2F32006F"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2C475C8C"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48B61F81"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15.7</w:t>
            </w:r>
          </w:p>
        </w:tc>
      </w:tr>
      <w:tr w:rsidR="00EC7413" w:rsidRPr="00381E3F" w14:paraId="785AABED"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6B6542DA" w14:textId="77777777" w:rsidR="00FA06B5" w:rsidRPr="00381E3F" w:rsidRDefault="00FA06B5" w:rsidP="00650AF4">
            <w:pPr>
              <w:keepNext/>
              <w:keepLines/>
              <w:spacing w:before="0" w:beforeAutospacing="0"/>
              <w:rPr>
                <w:rFonts w:eastAsia="Times New Roman" w:cstheme="minorHAnsi"/>
                <w:color w:val="000000"/>
                <w:sz w:val="20"/>
                <w:szCs w:val="20"/>
              </w:rPr>
            </w:pPr>
            <w:r w:rsidRPr="00381E3F">
              <w:rPr>
                <w:rFonts w:eastAsia="Times New Roman" w:cstheme="minorHAnsi"/>
                <w:color w:val="000000"/>
                <w:sz w:val="20"/>
                <w:szCs w:val="20"/>
              </w:rPr>
              <w:t>≥ 45</w:t>
            </w:r>
          </w:p>
        </w:tc>
        <w:tc>
          <w:tcPr>
            <w:tcW w:w="1134" w:type="dxa"/>
            <w:shd w:val="clear" w:color="auto" w:fill="FFFFFF" w:themeFill="background1"/>
            <w:tcMar>
              <w:top w:w="28" w:type="dxa"/>
              <w:bottom w:w="28" w:type="dxa"/>
            </w:tcMar>
          </w:tcPr>
          <w:p w14:paraId="26C28D46"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43.4</w:t>
            </w:r>
          </w:p>
        </w:tc>
        <w:tc>
          <w:tcPr>
            <w:tcW w:w="1134" w:type="dxa"/>
            <w:shd w:val="clear" w:color="auto" w:fill="FFFFFF" w:themeFill="background1"/>
            <w:tcMar>
              <w:top w:w="28" w:type="dxa"/>
              <w:bottom w:w="28" w:type="dxa"/>
            </w:tcMar>
          </w:tcPr>
          <w:p w14:paraId="10B27573"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19.3</w:t>
            </w:r>
          </w:p>
        </w:tc>
        <w:tc>
          <w:tcPr>
            <w:tcW w:w="1134" w:type="dxa"/>
            <w:shd w:val="clear" w:color="auto" w:fill="FFFFFF" w:themeFill="background1"/>
            <w:tcMar>
              <w:top w:w="28" w:type="dxa"/>
              <w:bottom w:w="28" w:type="dxa"/>
            </w:tcMar>
          </w:tcPr>
          <w:p w14:paraId="2950670A"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0C8DAF32"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w:t>
            </w:r>
          </w:p>
        </w:tc>
        <w:tc>
          <w:tcPr>
            <w:tcW w:w="1134" w:type="dxa"/>
            <w:shd w:val="clear" w:color="auto" w:fill="FFFFFF" w:themeFill="background1"/>
            <w:tcMar>
              <w:top w:w="28" w:type="dxa"/>
              <w:bottom w:w="28" w:type="dxa"/>
            </w:tcMar>
          </w:tcPr>
          <w:p w14:paraId="3286CC5C" w14:textId="77777777" w:rsidR="00FA06B5" w:rsidRPr="00381E3F" w:rsidRDefault="00FA06B5" w:rsidP="00650AF4">
            <w:pPr>
              <w:keepNext/>
              <w:keepLines/>
              <w:spacing w:before="0" w:before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62.7</w:t>
            </w:r>
          </w:p>
        </w:tc>
      </w:tr>
    </w:tbl>
    <w:p w14:paraId="4982A061" w14:textId="5D926DF5" w:rsidR="00FA06B5" w:rsidRPr="00381E3F" w:rsidRDefault="00FA06B5">
      <w:pPr>
        <w:pStyle w:val="Sourceandnotetext"/>
      </w:pPr>
      <w:r w:rsidRPr="00CE388B">
        <w:t>Source</w:t>
      </w:r>
      <w:r w:rsidRPr="00381E3F">
        <w:t>:</w:t>
      </w:r>
      <w:r w:rsidR="00DD365E">
        <w:tab/>
      </w:r>
      <w:r w:rsidRPr="00381E3F">
        <w:t>4 Month Activity Survey data.</w:t>
      </w:r>
    </w:p>
    <w:p w14:paraId="334F77B0" w14:textId="05B3DB19" w:rsidR="00FA06B5" w:rsidRPr="00381E3F" w:rsidRDefault="00FA06B5" w:rsidP="00FA06B5">
      <w:pPr>
        <w:spacing w:before="240"/>
      </w:pPr>
      <w:r w:rsidRPr="00381E3F">
        <w:t xml:space="preserve">About a quarter of respondents (24.3%) thought the activity was compulsory or thought it seemed to be the most relevant/useful (24.3%), while about 1 in 5 (19.5%) selected it because it could be done online. Only 1 in 10 (10.9%) selected it because it allowed them to meet their </w:t>
      </w:r>
      <w:r>
        <w:t>4</w:t>
      </w:r>
      <w:r w:rsidR="00A1438D">
        <w:t>-</w:t>
      </w:r>
      <w:r>
        <w:t>month</w:t>
      </w:r>
      <w:r w:rsidRPr="00381E3F">
        <w:rPr>
          <w:rFonts w:cstheme="minorHAnsi"/>
          <w:lang w:val="en"/>
        </w:rPr>
        <w:t xml:space="preserve"> activity requirement</w:t>
      </w:r>
      <w:r w:rsidRPr="00381E3F">
        <w:t xml:space="preserve"> (</w:t>
      </w:r>
      <w:r w:rsidR="006502F3">
        <w:fldChar w:fldCharType="begin"/>
      </w:r>
      <w:r w:rsidR="006502F3">
        <w:instrText xml:space="preserve"> REF _Ref115962933 \h </w:instrText>
      </w:r>
      <w:r w:rsidR="006502F3">
        <w:fldChar w:fldCharType="separate"/>
      </w:r>
      <w:r w:rsidR="009C2258" w:rsidRPr="00381E3F">
        <w:t xml:space="preserve">Table </w:t>
      </w:r>
      <w:r w:rsidR="009C2258">
        <w:rPr>
          <w:noProof/>
        </w:rPr>
        <w:t>5</w:t>
      </w:r>
      <w:r w:rsidR="009C2258">
        <w:t>.</w:t>
      </w:r>
      <w:r w:rsidR="009C2258">
        <w:rPr>
          <w:noProof/>
        </w:rPr>
        <w:t>14</w:t>
      </w:r>
      <w:r w:rsidR="006502F3">
        <w:fldChar w:fldCharType="end"/>
      </w:r>
      <w:r w:rsidRPr="00381E3F">
        <w:t>). Comments from participants include:</w:t>
      </w:r>
    </w:p>
    <w:p w14:paraId="0AAF7B99" w14:textId="54A7F8D6" w:rsidR="00FA06B5" w:rsidRPr="00381E3F" w:rsidRDefault="00FA06B5" w:rsidP="00EC7413">
      <w:pPr>
        <w:pStyle w:val="Quotationstatement"/>
        <w:widowControl w:val="0"/>
      </w:pPr>
      <w:r w:rsidRPr="00381E3F">
        <w:t>I</w:t>
      </w:r>
      <w:r w:rsidR="00F178A9">
        <w:t>’</w:t>
      </w:r>
      <w:r w:rsidRPr="00381E3F">
        <w:t>m very deaf, the course I wanted to do had no non-verbal method of registering</w:t>
      </w:r>
      <w:r>
        <w:t>.</w:t>
      </w:r>
    </w:p>
    <w:p w14:paraId="09255C33" w14:textId="77777777" w:rsidR="00FA06B5" w:rsidRPr="00381E3F" w:rsidRDefault="00FA06B5" w:rsidP="00EC7413">
      <w:pPr>
        <w:pStyle w:val="Attribution"/>
        <w:widowControl w:val="0"/>
      </w:pPr>
      <w:r w:rsidRPr="00381E3F">
        <w:t>Participant, EPA course</w:t>
      </w:r>
    </w:p>
    <w:p w14:paraId="794ECC2B" w14:textId="77777777" w:rsidR="00FA06B5" w:rsidRPr="00381E3F" w:rsidRDefault="00FA06B5" w:rsidP="00EC7413">
      <w:pPr>
        <w:pStyle w:val="Quotationstatement"/>
        <w:widowControl w:val="0"/>
      </w:pPr>
      <w:r w:rsidRPr="00381E3F">
        <w:t>I am pregnant and would have preferred an option for online</w:t>
      </w:r>
      <w:r>
        <w:t>.</w:t>
      </w:r>
    </w:p>
    <w:p w14:paraId="5EFB7DF0" w14:textId="77777777" w:rsidR="00FA06B5" w:rsidRPr="00381E3F" w:rsidRDefault="00FA06B5" w:rsidP="00EC7413">
      <w:pPr>
        <w:pStyle w:val="Attribution"/>
        <w:widowControl w:val="0"/>
      </w:pPr>
      <w:r w:rsidRPr="00381E3F">
        <w:t>Participant, EPA course</w:t>
      </w:r>
    </w:p>
    <w:p w14:paraId="711B44D0" w14:textId="77777777" w:rsidR="00FA06B5" w:rsidRPr="00381E3F" w:rsidRDefault="00FA06B5" w:rsidP="00550447">
      <w:pPr>
        <w:pStyle w:val="Quotationstatement"/>
      </w:pPr>
      <w:r w:rsidRPr="00381E3F">
        <w:t>I chose this training activity over the others because it was the first one on the list and it was walking distance for me</w:t>
      </w:r>
      <w:r>
        <w:t>.</w:t>
      </w:r>
    </w:p>
    <w:p w14:paraId="3E2BDD98" w14:textId="77777777" w:rsidR="00FA06B5" w:rsidRPr="00381E3F" w:rsidRDefault="00FA06B5" w:rsidP="00EC7413">
      <w:pPr>
        <w:pStyle w:val="Attribution"/>
        <w:widowControl w:val="0"/>
      </w:pPr>
      <w:r w:rsidRPr="00381E3F">
        <w:t>Participant, EPA course</w:t>
      </w:r>
    </w:p>
    <w:p w14:paraId="33E0D7C7" w14:textId="77777777" w:rsidR="00FA06B5" w:rsidRPr="00381E3F" w:rsidRDefault="00FA06B5" w:rsidP="00EC7413">
      <w:pPr>
        <w:pStyle w:val="Quotationstatement"/>
        <w:widowControl w:val="0"/>
      </w:pPr>
      <w:r w:rsidRPr="00381E3F">
        <w:t>It seemed to be the least repulsive of many unsuitable and inconvenient options</w:t>
      </w:r>
      <w:r>
        <w:t>.</w:t>
      </w:r>
    </w:p>
    <w:p w14:paraId="53C2B2AD" w14:textId="77777777" w:rsidR="00FA06B5" w:rsidRPr="00381E3F" w:rsidRDefault="00FA06B5" w:rsidP="00EC7413">
      <w:pPr>
        <w:pStyle w:val="Attribution"/>
        <w:widowControl w:val="0"/>
      </w:pPr>
      <w:r w:rsidRPr="00381E3F">
        <w:t>Participant, EPA course</w:t>
      </w:r>
    </w:p>
    <w:p w14:paraId="6F4D7854" w14:textId="3583C79E" w:rsidR="00FA06B5" w:rsidRPr="00381E3F" w:rsidRDefault="00FA06B5" w:rsidP="00D80FAB">
      <w:pPr>
        <w:pStyle w:val="Caption"/>
      </w:pPr>
      <w:bookmarkStart w:id="644" w:name="_Ref115962933"/>
      <w:bookmarkStart w:id="645" w:name="_Toc110074603"/>
      <w:bookmarkStart w:id="646" w:name="_Toc116314727"/>
      <w:bookmarkStart w:id="647" w:name="_Toc122558566"/>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14</w:t>
      </w:r>
      <w:r w:rsidR="009C2258">
        <w:rPr>
          <w:noProof/>
        </w:rPr>
        <w:fldChar w:fldCharType="end"/>
      </w:r>
      <w:bookmarkEnd w:id="644"/>
      <w:r w:rsidRPr="00381E3F">
        <w:t xml:space="preserve"> Main reason for selecting the 4 </w:t>
      </w:r>
      <w:r w:rsidR="00A1438D">
        <w:t>m</w:t>
      </w:r>
      <w:r w:rsidRPr="00381E3F">
        <w:t>onth activity</w:t>
      </w:r>
      <w:r w:rsidR="00BC0805">
        <w:t>,</w:t>
      </w:r>
      <w:r w:rsidRPr="00381E3F">
        <w:t xml:space="preserve"> by type of training (%)</w:t>
      </w:r>
      <w:bookmarkEnd w:id="645"/>
      <w:bookmarkEnd w:id="646"/>
      <w:bookmarkEnd w:id="647"/>
    </w:p>
    <w:tbl>
      <w:tblPr>
        <w:tblStyle w:val="DESE"/>
        <w:tblW w:w="9011" w:type="dxa"/>
        <w:shd w:val="clear" w:color="auto" w:fill="FFFFFF" w:themeFill="background1"/>
        <w:tblLook w:val="04A0" w:firstRow="1" w:lastRow="0" w:firstColumn="1" w:lastColumn="0" w:noHBand="0" w:noVBand="1"/>
      </w:tblPr>
      <w:tblGrid>
        <w:gridCol w:w="3681"/>
        <w:gridCol w:w="1332"/>
        <w:gridCol w:w="1333"/>
        <w:gridCol w:w="1332"/>
        <w:gridCol w:w="1333"/>
      </w:tblGrid>
      <w:tr w:rsidR="00EC7413" w:rsidRPr="00381E3F" w14:paraId="4BA9790F" w14:textId="77777777" w:rsidTr="007D6BFB">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681" w:type="dxa"/>
            <w:tcBorders>
              <w:top w:val="nil"/>
              <w:left w:val="nil"/>
              <w:bottom w:val="nil"/>
              <w:right w:val="nil"/>
            </w:tcBorders>
            <w:shd w:val="clear" w:color="auto" w:fill="404040" w:themeFill="text1" w:themeFillTint="BF"/>
            <w:noWrap/>
            <w:tcMar>
              <w:top w:w="28" w:type="dxa"/>
              <w:bottom w:w="28" w:type="dxa"/>
            </w:tcMar>
          </w:tcPr>
          <w:p w14:paraId="0A0E146C" w14:textId="77777777" w:rsidR="00FA06B5" w:rsidRPr="00650AF4" w:rsidRDefault="00FA06B5" w:rsidP="00DE673C">
            <w:pPr>
              <w:keepLines/>
              <w:spacing w:after="100"/>
              <w:rPr>
                <w:rFonts w:eastAsia="Times New Roman"/>
                <w:b/>
                <w:bCs/>
                <w:sz w:val="20"/>
                <w:szCs w:val="20"/>
              </w:rPr>
            </w:pPr>
            <w:r w:rsidRPr="00650AF4">
              <w:rPr>
                <w:rFonts w:eastAsia="Times New Roman"/>
                <w:b/>
                <w:bCs/>
                <w:sz w:val="20"/>
                <w:szCs w:val="20"/>
              </w:rPr>
              <w:t>Main reason for choosing activity</w:t>
            </w:r>
          </w:p>
        </w:tc>
        <w:tc>
          <w:tcPr>
            <w:tcW w:w="1332" w:type="dxa"/>
            <w:tcBorders>
              <w:top w:val="nil"/>
              <w:left w:val="nil"/>
              <w:bottom w:val="nil"/>
              <w:right w:val="nil"/>
            </w:tcBorders>
            <w:shd w:val="clear" w:color="auto" w:fill="404040" w:themeFill="text1" w:themeFillTint="BF"/>
            <w:tcMar>
              <w:top w:w="28" w:type="dxa"/>
              <w:bottom w:w="28" w:type="dxa"/>
            </w:tcMar>
          </w:tcPr>
          <w:p w14:paraId="593227E8" w14:textId="77777777" w:rsidR="00FA06B5" w:rsidRPr="00650AF4"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650AF4">
              <w:rPr>
                <w:rFonts w:eastAsia="Times New Roman"/>
                <w:b/>
                <w:bCs/>
                <w:sz w:val="20"/>
                <w:szCs w:val="20"/>
              </w:rPr>
              <w:t>EPA</w:t>
            </w:r>
          </w:p>
        </w:tc>
        <w:tc>
          <w:tcPr>
            <w:tcW w:w="1333" w:type="dxa"/>
            <w:tcBorders>
              <w:top w:val="nil"/>
              <w:left w:val="nil"/>
              <w:bottom w:val="nil"/>
              <w:right w:val="nil"/>
            </w:tcBorders>
            <w:shd w:val="clear" w:color="auto" w:fill="404040" w:themeFill="text1" w:themeFillTint="BF"/>
            <w:tcMar>
              <w:top w:w="28" w:type="dxa"/>
              <w:bottom w:w="28" w:type="dxa"/>
            </w:tcMar>
          </w:tcPr>
          <w:p w14:paraId="7431E3B8" w14:textId="77777777" w:rsidR="00FA06B5" w:rsidRPr="00650AF4"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650AF4">
              <w:rPr>
                <w:rFonts w:eastAsia="Times New Roman"/>
                <w:b/>
                <w:bCs/>
                <w:sz w:val="20"/>
                <w:szCs w:val="20"/>
              </w:rPr>
              <w:t>CTA</w:t>
            </w:r>
          </w:p>
        </w:tc>
        <w:tc>
          <w:tcPr>
            <w:tcW w:w="1332" w:type="dxa"/>
            <w:tcBorders>
              <w:top w:val="nil"/>
              <w:left w:val="nil"/>
              <w:bottom w:val="nil"/>
              <w:right w:val="nil"/>
            </w:tcBorders>
            <w:shd w:val="clear" w:color="auto" w:fill="404040" w:themeFill="text1" w:themeFillTint="BF"/>
            <w:tcMar>
              <w:top w:w="28" w:type="dxa"/>
              <w:bottom w:w="28" w:type="dxa"/>
            </w:tcMar>
          </w:tcPr>
          <w:p w14:paraId="38F9EE06" w14:textId="77777777" w:rsidR="00FA06B5" w:rsidRPr="00650AF4"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650AF4">
              <w:rPr>
                <w:rFonts w:eastAsia="Times New Roman"/>
                <w:b/>
                <w:bCs/>
                <w:sz w:val="20"/>
                <w:szCs w:val="20"/>
              </w:rPr>
              <w:t xml:space="preserve">EST </w:t>
            </w:r>
          </w:p>
        </w:tc>
        <w:tc>
          <w:tcPr>
            <w:tcW w:w="1333" w:type="dxa"/>
            <w:tcBorders>
              <w:top w:val="nil"/>
              <w:left w:val="nil"/>
              <w:bottom w:val="nil"/>
              <w:right w:val="nil"/>
            </w:tcBorders>
            <w:shd w:val="clear" w:color="auto" w:fill="404040" w:themeFill="text1" w:themeFillTint="BF"/>
            <w:tcMar>
              <w:top w:w="28" w:type="dxa"/>
              <w:bottom w:w="28" w:type="dxa"/>
            </w:tcMar>
          </w:tcPr>
          <w:p w14:paraId="672D3079" w14:textId="77777777" w:rsidR="00FA06B5" w:rsidRPr="00650AF4" w:rsidRDefault="00FA06B5" w:rsidP="00DE673C">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650AF4">
              <w:rPr>
                <w:rFonts w:eastAsia="Times New Roman"/>
                <w:b/>
                <w:bCs/>
                <w:sz w:val="20"/>
                <w:szCs w:val="20"/>
              </w:rPr>
              <w:t>All</w:t>
            </w:r>
          </w:p>
        </w:tc>
      </w:tr>
      <w:tr w:rsidR="00FA06B5" w:rsidRPr="00381E3F" w14:paraId="4F8F9465"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top w:val="nil"/>
              <w:left w:val="nil"/>
            </w:tcBorders>
            <w:shd w:val="clear" w:color="auto" w:fill="FFFFFF" w:themeFill="background1"/>
            <w:noWrap/>
            <w:tcMar>
              <w:top w:w="28" w:type="dxa"/>
              <w:bottom w:w="28" w:type="dxa"/>
            </w:tcMar>
          </w:tcPr>
          <w:p w14:paraId="3F960BE4"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Most relevant/useful training available</w:t>
            </w:r>
          </w:p>
        </w:tc>
        <w:tc>
          <w:tcPr>
            <w:tcW w:w="1332" w:type="dxa"/>
            <w:tcBorders>
              <w:top w:val="nil"/>
            </w:tcBorders>
            <w:shd w:val="clear" w:color="auto" w:fill="FFFFFF" w:themeFill="background1"/>
            <w:tcMar>
              <w:top w:w="28" w:type="dxa"/>
              <w:bottom w:w="28" w:type="dxa"/>
            </w:tcMar>
          </w:tcPr>
          <w:p w14:paraId="7A5302B1"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21.3</w:t>
            </w:r>
          </w:p>
        </w:tc>
        <w:tc>
          <w:tcPr>
            <w:tcW w:w="1333" w:type="dxa"/>
            <w:tcBorders>
              <w:top w:val="nil"/>
            </w:tcBorders>
            <w:shd w:val="clear" w:color="auto" w:fill="FFFFFF" w:themeFill="background1"/>
            <w:tcMar>
              <w:top w:w="28" w:type="dxa"/>
              <w:bottom w:w="28" w:type="dxa"/>
            </w:tcMar>
          </w:tcPr>
          <w:p w14:paraId="5D9B2A79"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43.8</w:t>
            </w:r>
          </w:p>
        </w:tc>
        <w:tc>
          <w:tcPr>
            <w:tcW w:w="1332" w:type="dxa"/>
            <w:tcBorders>
              <w:top w:val="nil"/>
            </w:tcBorders>
            <w:shd w:val="clear" w:color="auto" w:fill="FFFFFF" w:themeFill="background1"/>
            <w:tcMar>
              <w:top w:w="28" w:type="dxa"/>
              <w:bottom w:w="28" w:type="dxa"/>
            </w:tcMar>
          </w:tcPr>
          <w:p w14:paraId="24B94CA2"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3" w:type="dxa"/>
            <w:tcBorders>
              <w:top w:val="nil"/>
              <w:right w:val="nil"/>
            </w:tcBorders>
            <w:shd w:val="clear" w:color="auto" w:fill="FFFFFF" w:themeFill="background1"/>
            <w:tcMar>
              <w:top w:w="28" w:type="dxa"/>
              <w:bottom w:w="28" w:type="dxa"/>
            </w:tcMar>
          </w:tcPr>
          <w:p w14:paraId="73BDB32C"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24.3</w:t>
            </w:r>
          </w:p>
        </w:tc>
      </w:tr>
      <w:tr w:rsidR="00FA06B5" w:rsidRPr="00381E3F" w14:paraId="22DAC09A"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523CD8CE"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Thought was compulsory</w:t>
            </w:r>
          </w:p>
        </w:tc>
        <w:tc>
          <w:tcPr>
            <w:tcW w:w="1332" w:type="dxa"/>
            <w:shd w:val="clear" w:color="auto" w:fill="FFFFFF" w:themeFill="background1"/>
            <w:tcMar>
              <w:top w:w="28" w:type="dxa"/>
              <w:bottom w:w="28" w:type="dxa"/>
            </w:tcMar>
          </w:tcPr>
          <w:p w14:paraId="0356492E"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23.0</w:t>
            </w:r>
          </w:p>
        </w:tc>
        <w:tc>
          <w:tcPr>
            <w:tcW w:w="1333" w:type="dxa"/>
            <w:shd w:val="clear" w:color="auto" w:fill="FFFFFF" w:themeFill="background1"/>
            <w:tcMar>
              <w:top w:w="28" w:type="dxa"/>
              <w:bottom w:w="28" w:type="dxa"/>
            </w:tcMar>
          </w:tcPr>
          <w:p w14:paraId="2042243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25.0</w:t>
            </w:r>
          </w:p>
        </w:tc>
        <w:tc>
          <w:tcPr>
            <w:tcW w:w="1332" w:type="dxa"/>
            <w:shd w:val="clear" w:color="auto" w:fill="FFFFFF" w:themeFill="background1"/>
            <w:tcMar>
              <w:top w:w="28" w:type="dxa"/>
              <w:bottom w:w="28" w:type="dxa"/>
            </w:tcMar>
          </w:tcPr>
          <w:p w14:paraId="2474BFF4"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40.0</w:t>
            </w:r>
          </w:p>
        </w:tc>
        <w:tc>
          <w:tcPr>
            <w:tcW w:w="1333" w:type="dxa"/>
            <w:tcBorders>
              <w:right w:val="nil"/>
            </w:tcBorders>
            <w:shd w:val="clear" w:color="auto" w:fill="FFFFFF" w:themeFill="background1"/>
            <w:tcMar>
              <w:top w:w="28" w:type="dxa"/>
              <w:bottom w:w="28" w:type="dxa"/>
            </w:tcMar>
          </w:tcPr>
          <w:p w14:paraId="2DF4C949"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24.3</w:t>
            </w:r>
          </w:p>
        </w:tc>
      </w:tr>
      <w:tr w:rsidR="00FA06B5" w:rsidRPr="00381E3F" w14:paraId="2F8029CE"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3D1B8792"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Could do it online</w:t>
            </w:r>
          </w:p>
        </w:tc>
        <w:tc>
          <w:tcPr>
            <w:tcW w:w="1332" w:type="dxa"/>
            <w:shd w:val="clear" w:color="auto" w:fill="FFFFFF" w:themeFill="background1"/>
            <w:tcMar>
              <w:top w:w="28" w:type="dxa"/>
              <w:bottom w:w="28" w:type="dxa"/>
            </w:tcMar>
          </w:tcPr>
          <w:p w14:paraId="642CCBA5"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18.0</w:t>
            </w:r>
          </w:p>
        </w:tc>
        <w:tc>
          <w:tcPr>
            <w:tcW w:w="1333" w:type="dxa"/>
            <w:shd w:val="clear" w:color="auto" w:fill="FFFFFF" w:themeFill="background1"/>
            <w:tcMar>
              <w:top w:w="28" w:type="dxa"/>
              <w:bottom w:w="28" w:type="dxa"/>
            </w:tcMar>
          </w:tcPr>
          <w:p w14:paraId="258D7074"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18.8</w:t>
            </w:r>
          </w:p>
        </w:tc>
        <w:tc>
          <w:tcPr>
            <w:tcW w:w="1332" w:type="dxa"/>
            <w:shd w:val="clear" w:color="auto" w:fill="FFFFFF" w:themeFill="background1"/>
            <w:tcMar>
              <w:top w:w="28" w:type="dxa"/>
              <w:bottom w:w="28" w:type="dxa"/>
            </w:tcMar>
          </w:tcPr>
          <w:p w14:paraId="3E1FE11E"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40.0</w:t>
            </w:r>
          </w:p>
        </w:tc>
        <w:tc>
          <w:tcPr>
            <w:tcW w:w="1333" w:type="dxa"/>
            <w:tcBorders>
              <w:right w:val="nil"/>
            </w:tcBorders>
            <w:shd w:val="clear" w:color="auto" w:fill="FFFFFF" w:themeFill="background1"/>
            <w:tcMar>
              <w:top w:w="28" w:type="dxa"/>
              <w:bottom w:w="28" w:type="dxa"/>
            </w:tcMar>
          </w:tcPr>
          <w:p w14:paraId="680C009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19.5</w:t>
            </w:r>
          </w:p>
        </w:tc>
      </w:tr>
      <w:tr w:rsidR="00FA06B5" w:rsidRPr="00381E3F" w14:paraId="0028165C"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62D08219"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Allowed me to meet requirements</w:t>
            </w:r>
          </w:p>
        </w:tc>
        <w:tc>
          <w:tcPr>
            <w:tcW w:w="1332" w:type="dxa"/>
            <w:shd w:val="clear" w:color="auto" w:fill="FFFFFF" w:themeFill="background1"/>
            <w:tcMar>
              <w:top w:w="28" w:type="dxa"/>
              <w:bottom w:w="28" w:type="dxa"/>
            </w:tcMar>
          </w:tcPr>
          <w:p w14:paraId="741BF71C"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13.1</w:t>
            </w:r>
          </w:p>
        </w:tc>
        <w:tc>
          <w:tcPr>
            <w:tcW w:w="1333" w:type="dxa"/>
            <w:shd w:val="clear" w:color="auto" w:fill="FFFFFF" w:themeFill="background1"/>
            <w:tcMar>
              <w:top w:w="28" w:type="dxa"/>
              <w:bottom w:w="28" w:type="dxa"/>
            </w:tcMar>
          </w:tcPr>
          <w:p w14:paraId="6FE3DAF0"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2" w:type="dxa"/>
            <w:shd w:val="clear" w:color="auto" w:fill="FFFFFF" w:themeFill="background1"/>
            <w:tcMar>
              <w:top w:w="28" w:type="dxa"/>
              <w:bottom w:w="28" w:type="dxa"/>
            </w:tcMar>
          </w:tcPr>
          <w:p w14:paraId="13532D70"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c>
          <w:tcPr>
            <w:tcW w:w="1333" w:type="dxa"/>
            <w:tcBorders>
              <w:right w:val="nil"/>
            </w:tcBorders>
            <w:shd w:val="clear" w:color="auto" w:fill="FFFFFF" w:themeFill="background1"/>
            <w:tcMar>
              <w:top w:w="28" w:type="dxa"/>
              <w:bottom w:w="28" w:type="dxa"/>
            </w:tcMar>
          </w:tcPr>
          <w:p w14:paraId="7902EC17"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10.9</w:t>
            </w:r>
          </w:p>
        </w:tc>
      </w:tr>
      <w:tr w:rsidR="00FA06B5" w:rsidRPr="00381E3F" w14:paraId="27EC7941"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1CEE7F65"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Suitable location/time/hours/duration</w:t>
            </w:r>
          </w:p>
        </w:tc>
        <w:tc>
          <w:tcPr>
            <w:tcW w:w="1332" w:type="dxa"/>
            <w:shd w:val="clear" w:color="auto" w:fill="FFFFFF" w:themeFill="background1"/>
            <w:tcMar>
              <w:top w:w="28" w:type="dxa"/>
              <w:bottom w:w="28" w:type="dxa"/>
            </w:tcMar>
          </w:tcPr>
          <w:p w14:paraId="049A1379"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8.2</w:t>
            </w:r>
          </w:p>
        </w:tc>
        <w:tc>
          <w:tcPr>
            <w:tcW w:w="1333" w:type="dxa"/>
            <w:shd w:val="clear" w:color="auto" w:fill="FFFFFF" w:themeFill="background1"/>
            <w:tcMar>
              <w:top w:w="28" w:type="dxa"/>
              <w:bottom w:w="28" w:type="dxa"/>
            </w:tcMar>
          </w:tcPr>
          <w:p w14:paraId="25E9B94A"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6.3</w:t>
            </w:r>
          </w:p>
        </w:tc>
        <w:tc>
          <w:tcPr>
            <w:tcW w:w="1332" w:type="dxa"/>
            <w:shd w:val="clear" w:color="auto" w:fill="FFFFFF" w:themeFill="background1"/>
            <w:tcMar>
              <w:top w:w="28" w:type="dxa"/>
              <w:bottom w:w="28" w:type="dxa"/>
            </w:tcMar>
          </w:tcPr>
          <w:p w14:paraId="1276056E"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3" w:type="dxa"/>
            <w:tcBorders>
              <w:right w:val="nil"/>
            </w:tcBorders>
            <w:shd w:val="clear" w:color="auto" w:fill="FFFFFF" w:themeFill="background1"/>
            <w:tcMar>
              <w:top w:w="28" w:type="dxa"/>
              <w:bottom w:w="28" w:type="dxa"/>
            </w:tcMar>
          </w:tcPr>
          <w:p w14:paraId="54BB139E"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7.3</w:t>
            </w:r>
          </w:p>
        </w:tc>
      </w:tr>
      <w:tr w:rsidR="00FA06B5" w:rsidRPr="00381E3F" w14:paraId="285FFCAC"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35F478D2" w14:textId="1B1CECEF"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Activity was face</w:t>
            </w:r>
            <w:r w:rsidR="003F2BBF" w:rsidRPr="00650AF4">
              <w:rPr>
                <w:rFonts w:eastAsia="Times New Roman"/>
                <w:color w:val="000000"/>
                <w:sz w:val="20"/>
                <w:szCs w:val="20"/>
              </w:rPr>
              <w:t>-</w:t>
            </w:r>
            <w:r w:rsidRPr="00650AF4">
              <w:rPr>
                <w:rFonts w:eastAsia="Times New Roman"/>
                <w:color w:val="000000"/>
                <w:sz w:val="20"/>
                <w:szCs w:val="20"/>
              </w:rPr>
              <w:t>to</w:t>
            </w:r>
            <w:r w:rsidR="003F2BBF" w:rsidRPr="00650AF4">
              <w:rPr>
                <w:rFonts w:eastAsia="Times New Roman"/>
                <w:color w:val="000000"/>
                <w:sz w:val="20"/>
                <w:szCs w:val="20"/>
              </w:rPr>
              <w:t>-</w:t>
            </w:r>
            <w:r w:rsidRPr="00650AF4">
              <w:rPr>
                <w:rFonts w:eastAsia="Times New Roman"/>
                <w:color w:val="000000"/>
                <w:sz w:val="20"/>
                <w:szCs w:val="20"/>
              </w:rPr>
              <w:t>face or group</w:t>
            </w:r>
          </w:p>
        </w:tc>
        <w:tc>
          <w:tcPr>
            <w:tcW w:w="1332" w:type="dxa"/>
            <w:shd w:val="clear" w:color="auto" w:fill="FFFFFF" w:themeFill="background1"/>
            <w:tcMar>
              <w:top w:w="28" w:type="dxa"/>
              <w:bottom w:w="28" w:type="dxa"/>
            </w:tcMar>
          </w:tcPr>
          <w:p w14:paraId="7ECBF1B1"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6.6</w:t>
            </w:r>
          </w:p>
        </w:tc>
        <w:tc>
          <w:tcPr>
            <w:tcW w:w="1333" w:type="dxa"/>
            <w:shd w:val="clear" w:color="auto" w:fill="FFFFFF" w:themeFill="background1"/>
            <w:tcMar>
              <w:top w:w="28" w:type="dxa"/>
              <w:bottom w:w="28" w:type="dxa"/>
            </w:tcMar>
          </w:tcPr>
          <w:p w14:paraId="71041898"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2" w:type="dxa"/>
            <w:shd w:val="clear" w:color="auto" w:fill="FFFFFF" w:themeFill="background1"/>
            <w:tcMar>
              <w:top w:w="28" w:type="dxa"/>
              <w:bottom w:w="28" w:type="dxa"/>
            </w:tcMar>
          </w:tcPr>
          <w:p w14:paraId="453084D1"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3" w:type="dxa"/>
            <w:tcBorders>
              <w:right w:val="nil"/>
            </w:tcBorders>
            <w:shd w:val="clear" w:color="auto" w:fill="FFFFFF" w:themeFill="background1"/>
            <w:tcMar>
              <w:top w:w="28" w:type="dxa"/>
              <w:bottom w:w="28" w:type="dxa"/>
            </w:tcMar>
          </w:tcPr>
          <w:p w14:paraId="71641AA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4.8</w:t>
            </w:r>
          </w:p>
        </w:tc>
      </w:tr>
      <w:tr w:rsidR="00FA06B5" w:rsidRPr="00381E3F" w14:paraId="7396DB86"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3681" w:type="dxa"/>
            <w:tcBorders>
              <w:left w:val="nil"/>
            </w:tcBorders>
            <w:shd w:val="clear" w:color="auto" w:fill="FFFFFF" w:themeFill="background1"/>
            <w:noWrap/>
            <w:tcMar>
              <w:top w:w="28" w:type="dxa"/>
              <w:bottom w:w="28" w:type="dxa"/>
            </w:tcMar>
          </w:tcPr>
          <w:p w14:paraId="056D115A" w14:textId="77777777" w:rsidR="00FA06B5" w:rsidRPr="00650AF4" w:rsidRDefault="00FA06B5" w:rsidP="00DE673C">
            <w:pPr>
              <w:keepLines/>
              <w:spacing w:after="100"/>
              <w:rPr>
                <w:rFonts w:eastAsia="Times New Roman"/>
                <w:color w:val="000000"/>
                <w:sz w:val="20"/>
                <w:szCs w:val="20"/>
              </w:rPr>
            </w:pPr>
            <w:r w:rsidRPr="00650AF4">
              <w:rPr>
                <w:rFonts w:eastAsia="Times New Roman"/>
                <w:color w:val="000000"/>
                <w:sz w:val="20"/>
                <w:szCs w:val="20"/>
              </w:rPr>
              <w:t>Other reasons</w:t>
            </w:r>
          </w:p>
        </w:tc>
        <w:tc>
          <w:tcPr>
            <w:tcW w:w="1332" w:type="dxa"/>
            <w:shd w:val="clear" w:color="auto" w:fill="FFFFFF" w:themeFill="background1"/>
            <w:tcMar>
              <w:top w:w="28" w:type="dxa"/>
              <w:bottom w:w="28" w:type="dxa"/>
            </w:tcMar>
          </w:tcPr>
          <w:p w14:paraId="443F6C62"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9.8</w:t>
            </w:r>
          </w:p>
        </w:tc>
        <w:tc>
          <w:tcPr>
            <w:tcW w:w="1333" w:type="dxa"/>
            <w:shd w:val="clear" w:color="auto" w:fill="FFFFFF" w:themeFill="background1"/>
            <w:tcMar>
              <w:top w:w="28" w:type="dxa"/>
              <w:bottom w:w="28" w:type="dxa"/>
            </w:tcMar>
          </w:tcPr>
          <w:p w14:paraId="502DB867"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6.3</w:t>
            </w:r>
          </w:p>
        </w:tc>
        <w:tc>
          <w:tcPr>
            <w:tcW w:w="1332" w:type="dxa"/>
            <w:shd w:val="clear" w:color="auto" w:fill="FFFFFF" w:themeFill="background1"/>
            <w:tcMar>
              <w:top w:w="28" w:type="dxa"/>
              <w:bottom w:w="28" w:type="dxa"/>
            </w:tcMar>
          </w:tcPr>
          <w:p w14:paraId="0508283B"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w:t>
            </w:r>
          </w:p>
        </w:tc>
        <w:tc>
          <w:tcPr>
            <w:tcW w:w="1333" w:type="dxa"/>
            <w:tcBorders>
              <w:right w:val="nil"/>
            </w:tcBorders>
            <w:shd w:val="clear" w:color="auto" w:fill="FFFFFF" w:themeFill="background1"/>
            <w:tcMar>
              <w:top w:w="28" w:type="dxa"/>
              <w:bottom w:w="28" w:type="dxa"/>
            </w:tcMar>
          </w:tcPr>
          <w:p w14:paraId="24FC06A0" w14:textId="77777777" w:rsidR="00FA06B5" w:rsidRPr="00381E3F" w:rsidRDefault="00FA06B5" w:rsidP="00DE673C">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8.4</w:t>
            </w:r>
          </w:p>
        </w:tc>
      </w:tr>
    </w:tbl>
    <w:p w14:paraId="7D7094BE" w14:textId="0F2D1E64" w:rsidR="00FA06B5" w:rsidRPr="00CE388B" w:rsidRDefault="00FA06B5" w:rsidP="00550447">
      <w:pPr>
        <w:pStyle w:val="Sourceandnotetext"/>
        <w:keepNext w:val="0"/>
      </w:pPr>
      <w:r w:rsidRPr="00CE388B">
        <w:t>Source:</w:t>
      </w:r>
      <w:r w:rsidR="001305DA" w:rsidRPr="00CE388B">
        <w:tab/>
      </w:r>
      <w:r w:rsidRPr="00CE388B">
        <w:t>4 Month Activity Survey data</w:t>
      </w:r>
      <w:r w:rsidR="00243B4F">
        <w:t>.</w:t>
      </w:r>
    </w:p>
    <w:p w14:paraId="48C0FFD1" w14:textId="78F4EB79" w:rsidR="00FA06B5" w:rsidRDefault="00FA06B5" w:rsidP="00550447">
      <w:pPr>
        <w:pStyle w:val="Sourceandnotetext"/>
        <w:keepNext w:val="0"/>
      </w:pPr>
      <w:r w:rsidRPr="00CE388B">
        <w:t>Notes</w:t>
      </w:r>
      <w:r w:rsidRPr="00441A8F">
        <w:t>:</w:t>
      </w:r>
      <w:r w:rsidR="001305DA">
        <w:tab/>
      </w:r>
      <w:r>
        <w:t>Q What was your MAIN reason for choosing the training?</w:t>
      </w:r>
    </w:p>
    <w:p w14:paraId="1E8A006A" w14:textId="2F3E9B88" w:rsidR="002F510F" w:rsidRPr="00381E3F" w:rsidRDefault="002F510F" w:rsidP="00550447">
      <w:pPr>
        <w:pStyle w:val="Sourceandnotetext"/>
        <w:keepNext w:val="0"/>
        <w:ind w:firstLine="0"/>
      </w:pPr>
      <w:r w:rsidRPr="00381E3F">
        <w:t>EST includes Block 1 and Block 2.</w:t>
      </w:r>
    </w:p>
    <w:p w14:paraId="2F22D1C3" w14:textId="77777777" w:rsidR="00FA06B5" w:rsidRPr="00381E3F" w:rsidRDefault="00FA06B5" w:rsidP="00FA06B5">
      <w:pPr>
        <w:pStyle w:val="Heading5"/>
      </w:pPr>
      <w:r w:rsidRPr="00381E3F">
        <w:lastRenderedPageBreak/>
        <w:t>Confidence and motivation</w:t>
      </w:r>
    </w:p>
    <w:p w14:paraId="65D601B3" w14:textId="77777777" w:rsidR="00FA06B5" w:rsidRPr="00381E3F" w:rsidRDefault="00FA06B5" w:rsidP="00FA06B5">
      <w:r w:rsidRPr="00381E3F">
        <w:t>Overall, most respondents across the training types felt more confident and motivated to apply for jobs because of the training. However, this varied by course type and by age group. For example, those in the under-25 age group who completed EST 1 and 2 felt more confident (50%) and motivated (41%) to apply for jobs. This would suggest that the EST training is the most suitable training for younger people.</w:t>
      </w:r>
    </w:p>
    <w:p w14:paraId="5E0C2464" w14:textId="078AF21F" w:rsidR="00FA06B5" w:rsidRPr="00381E3F" w:rsidRDefault="00FA06B5" w:rsidP="00FA06B5">
      <w:r w:rsidRPr="00381E3F">
        <w:t xml:space="preserve">Those aged 36 to 45 felt a lot more confident (55%) and motivated (55%) having completed the EPA course. However, those in the 46 to 55 age group </w:t>
      </w:r>
      <w:r w:rsidR="00D00FB4">
        <w:t xml:space="preserve">were </w:t>
      </w:r>
      <w:r w:rsidRPr="00381E3F">
        <w:t>only a little more confident (59%) and motivated (41%) having completed either EPA or CTA. This suggest</w:t>
      </w:r>
      <w:r w:rsidR="00D00FB4">
        <w:t>s</w:t>
      </w:r>
      <w:r w:rsidRPr="00381E3F">
        <w:t xml:space="preserve"> that measuring people</w:t>
      </w:r>
      <w:r w:rsidR="00F178A9">
        <w:t>’</w:t>
      </w:r>
      <w:r w:rsidRPr="00381E3F">
        <w:t>s confidence and motivation because of the training depends on the extent to which they already felt confident and motivated prior to the training (</w:t>
      </w:r>
      <w:hyperlink w:anchor="AppendixD" w:history="1">
        <w:r w:rsidR="00EB2BBC" w:rsidRPr="00C76A38">
          <w:rPr>
            <w:rStyle w:val="Hyperlink"/>
            <w:u w:val="none"/>
          </w:rPr>
          <w:t>Appendix D</w:t>
        </w:r>
      </w:hyperlink>
      <w:r w:rsidRPr="00381E3F">
        <w:t xml:space="preserve">, </w:t>
      </w:r>
      <w:r w:rsidR="00ED37B6">
        <w:fldChar w:fldCharType="begin"/>
      </w:r>
      <w:r w:rsidR="00ED37B6">
        <w:instrText xml:space="preserve"> REF _Ref88837387 \h </w:instrText>
      </w:r>
      <w:r w:rsidR="00ED37B6">
        <w:fldChar w:fldCharType="separate"/>
      </w:r>
      <w:r w:rsidR="009C2258">
        <w:t>Table D.</w:t>
      </w:r>
      <w:r w:rsidR="009C2258">
        <w:rPr>
          <w:noProof/>
        </w:rPr>
        <w:t>13</w:t>
      </w:r>
      <w:r w:rsidR="00ED37B6">
        <w:fldChar w:fldCharType="end"/>
      </w:r>
      <w:r w:rsidR="00ED37B6">
        <w:t xml:space="preserve"> and </w:t>
      </w:r>
      <w:r w:rsidR="00ED37B6">
        <w:fldChar w:fldCharType="begin"/>
      </w:r>
      <w:r w:rsidR="00ED37B6">
        <w:instrText xml:space="preserve"> REF _Ref88837391 \h </w:instrText>
      </w:r>
      <w:r w:rsidR="00ED37B6">
        <w:fldChar w:fldCharType="separate"/>
      </w:r>
      <w:r w:rsidR="009C2258">
        <w:t>Table D.</w:t>
      </w:r>
      <w:r w:rsidR="009C2258">
        <w:rPr>
          <w:noProof/>
        </w:rPr>
        <w:t>14</w:t>
      </w:r>
      <w:r w:rsidR="00ED37B6">
        <w:fldChar w:fldCharType="end"/>
      </w:r>
      <w:r w:rsidR="00ED37B6">
        <w:t>)</w:t>
      </w:r>
      <w:r w:rsidRPr="00381E3F">
        <w:t>.</w:t>
      </w:r>
    </w:p>
    <w:p w14:paraId="12DCED8B" w14:textId="3CEAA7CC" w:rsidR="00FA06B5" w:rsidRPr="00381E3F" w:rsidRDefault="00FA06B5" w:rsidP="00FA06B5">
      <w:pPr>
        <w:pStyle w:val="Heading5"/>
      </w:pPr>
      <w:r w:rsidRPr="00381E3F">
        <w:t xml:space="preserve">Job interviews and </w:t>
      </w:r>
      <w:r w:rsidR="00665B38">
        <w:t>j</w:t>
      </w:r>
      <w:r w:rsidRPr="00381E3F">
        <w:t>obs</w:t>
      </w:r>
    </w:p>
    <w:p w14:paraId="40919F79" w14:textId="794B57D7" w:rsidR="00FA06B5" w:rsidRPr="00381E3F" w:rsidRDefault="00FA06B5" w:rsidP="00FA06B5">
      <w:r w:rsidRPr="00381E3F">
        <w:t xml:space="preserve">More participants tended to find that the training had not helped them to get more job interviews (64%) and to get a job (79%). There is a strong relationship between the responses </w:t>
      </w:r>
      <w:r w:rsidR="00F178A9">
        <w:t>‘</w:t>
      </w:r>
      <w:r w:rsidRPr="00381E3F">
        <w:t>the training helped get more job interviews</w:t>
      </w:r>
      <w:r w:rsidR="00F178A9">
        <w:t>’</w:t>
      </w:r>
      <w:r w:rsidRPr="00381E3F">
        <w:t xml:space="preserve"> and </w:t>
      </w:r>
      <w:r w:rsidR="00F178A9">
        <w:t>‘</w:t>
      </w:r>
      <w:r w:rsidRPr="00381E3F">
        <w:t>the training helped get a job</w:t>
      </w:r>
      <w:r w:rsidR="00F178A9">
        <w:t>’</w:t>
      </w:r>
      <w:r w:rsidRPr="00381E3F">
        <w:t xml:space="preserve"> (</w:t>
      </w:r>
      <w:r w:rsidRPr="00381E3F">
        <w:rPr>
          <w:i/>
          <w:iCs/>
        </w:rPr>
        <w:t>p=0.000</w:t>
      </w:r>
      <w:r w:rsidRPr="00381E3F">
        <w:t>). However, again this varied by course. Half of the CTA participants said the training helped</w:t>
      </w:r>
      <w:r w:rsidR="0092070F">
        <w:t xml:space="preserve"> them</w:t>
      </w:r>
      <w:r w:rsidRPr="00381E3F">
        <w:t xml:space="preserve"> to get more interviews, whereas 66% of those doing EPA felt the training was not likely to help them get interviews and 81% felt the training was not likely to get them a job</w:t>
      </w:r>
      <w:r w:rsidRPr="00381E3F" w:rsidDel="00F823EA">
        <w:t xml:space="preserve"> </w:t>
      </w:r>
      <w:r w:rsidRPr="00381E3F">
        <w:t>(</w:t>
      </w:r>
      <w:r w:rsidR="006502F3">
        <w:fldChar w:fldCharType="begin"/>
      </w:r>
      <w:r w:rsidR="006502F3">
        <w:instrText xml:space="preserve"> REF _Ref115962969 \h </w:instrText>
      </w:r>
      <w:r w:rsidR="006502F3">
        <w:fldChar w:fldCharType="separate"/>
      </w:r>
      <w:r w:rsidR="009C2258" w:rsidRPr="00381E3F">
        <w:t xml:space="preserve">Table </w:t>
      </w:r>
      <w:r w:rsidR="009C2258">
        <w:rPr>
          <w:noProof/>
        </w:rPr>
        <w:t>5</w:t>
      </w:r>
      <w:r w:rsidR="009C2258">
        <w:t>.</w:t>
      </w:r>
      <w:r w:rsidR="009C2258">
        <w:rPr>
          <w:noProof/>
        </w:rPr>
        <w:t>15</w:t>
      </w:r>
      <w:r w:rsidR="006502F3">
        <w:fldChar w:fldCharType="end"/>
      </w:r>
      <w:r w:rsidRPr="00381E3F">
        <w:t xml:space="preserve"> and</w:t>
      </w:r>
      <w:r w:rsidR="006502F3">
        <w:t xml:space="preserve"> </w:t>
      </w:r>
      <w:r w:rsidR="006502F3">
        <w:fldChar w:fldCharType="begin"/>
      </w:r>
      <w:r w:rsidR="006502F3">
        <w:instrText xml:space="preserve"> REF _Ref115962985 \h </w:instrText>
      </w:r>
      <w:r w:rsidR="006502F3">
        <w:fldChar w:fldCharType="separate"/>
      </w:r>
      <w:r w:rsidR="009C2258" w:rsidRPr="00381E3F">
        <w:t xml:space="preserve">Table </w:t>
      </w:r>
      <w:r w:rsidR="009C2258">
        <w:rPr>
          <w:noProof/>
        </w:rPr>
        <w:t>5</w:t>
      </w:r>
      <w:r w:rsidR="009C2258">
        <w:t>.</w:t>
      </w:r>
      <w:r w:rsidR="009C2258">
        <w:rPr>
          <w:noProof/>
        </w:rPr>
        <w:t>16</w:t>
      </w:r>
      <w:r w:rsidR="006502F3">
        <w:fldChar w:fldCharType="end"/>
      </w:r>
      <w:r w:rsidRPr="00381E3F">
        <w:t>).</w:t>
      </w:r>
    </w:p>
    <w:p w14:paraId="2D9FC4B8" w14:textId="311CA899" w:rsidR="00FA06B5" w:rsidRPr="00381E3F" w:rsidRDefault="00FA06B5" w:rsidP="00BE4AA4">
      <w:pPr>
        <w:pStyle w:val="Caption"/>
      </w:pPr>
      <w:bookmarkStart w:id="648" w:name="_Ref115962969"/>
      <w:bookmarkStart w:id="649" w:name="_Toc110074604"/>
      <w:bookmarkStart w:id="650" w:name="_Toc116314728"/>
      <w:bookmarkStart w:id="651" w:name="_Toc122558567"/>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15</w:t>
      </w:r>
      <w:r w:rsidR="009C2258">
        <w:rPr>
          <w:noProof/>
        </w:rPr>
        <w:fldChar w:fldCharType="end"/>
      </w:r>
      <w:bookmarkEnd w:id="648"/>
      <w:r w:rsidRPr="00381E3F">
        <w:t xml:space="preserve"> Whether course helped </w:t>
      </w:r>
      <w:r w:rsidR="0092070F">
        <w:t xml:space="preserve">to </w:t>
      </w:r>
      <w:r w:rsidRPr="00381E3F">
        <w:t>get more job interviews, by course type (%)</w:t>
      </w:r>
      <w:bookmarkEnd w:id="649"/>
      <w:bookmarkEnd w:id="650"/>
      <w:bookmarkEnd w:id="651"/>
    </w:p>
    <w:tbl>
      <w:tblPr>
        <w:tblStyle w:val="DESE"/>
        <w:tblW w:w="893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536"/>
        <w:gridCol w:w="1129"/>
        <w:gridCol w:w="1134"/>
        <w:gridCol w:w="1134"/>
        <w:gridCol w:w="998"/>
      </w:tblGrid>
      <w:tr w:rsidR="00EC7413" w:rsidRPr="00381E3F" w14:paraId="051C2044" w14:textId="77777777" w:rsidTr="007D6BFB">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536" w:type="dxa"/>
            <w:shd w:val="clear" w:color="auto" w:fill="404040" w:themeFill="text1" w:themeFillTint="BF"/>
            <w:noWrap/>
            <w:tcMar>
              <w:top w:w="28" w:type="dxa"/>
              <w:bottom w:w="28" w:type="dxa"/>
            </w:tcMar>
          </w:tcPr>
          <w:p w14:paraId="654A7F90" w14:textId="24ACA100" w:rsidR="00FA06B5" w:rsidRPr="00412E53" w:rsidRDefault="00FA06B5" w:rsidP="00A01E6F">
            <w:pPr>
              <w:keepNext/>
              <w:keepLines/>
              <w:rPr>
                <w:rFonts w:eastAsia="Times New Roman"/>
                <w:b/>
                <w:bCs/>
                <w:sz w:val="20"/>
                <w:szCs w:val="20"/>
              </w:rPr>
            </w:pPr>
            <w:r w:rsidRPr="00412E53">
              <w:rPr>
                <w:rFonts w:eastAsia="Times New Roman"/>
                <w:b/>
                <w:bCs/>
                <w:sz w:val="20"/>
                <w:szCs w:val="20"/>
              </w:rPr>
              <w:t>Helped to get more job interview</w:t>
            </w:r>
            <w:r w:rsidR="0092070F">
              <w:rPr>
                <w:rFonts w:eastAsia="Times New Roman"/>
                <w:b/>
                <w:bCs/>
                <w:sz w:val="20"/>
                <w:szCs w:val="20"/>
              </w:rPr>
              <w:t>s</w:t>
            </w:r>
          </w:p>
        </w:tc>
        <w:tc>
          <w:tcPr>
            <w:tcW w:w="1129" w:type="dxa"/>
            <w:shd w:val="clear" w:color="auto" w:fill="404040" w:themeFill="text1" w:themeFillTint="BF"/>
            <w:tcMar>
              <w:top w:w="28" w:type="dxa"/>
              <w:bottom w:w="28" w:type="dxa"/>
            </w:tcMar>
          </w:tcPr>
          <w:p w14:paraId="760CA468"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EPA</w:t>
            </w:r>
          </w:p>
        </w:tc>
        <w:tc>
          <w:tcPr>
            <w:tcW w:w="1134" w:type="dxa"/>
            <w:shd w:val="clear" w:color="auto" w:fill="404040" w:themeFill="text1" w:themeFillTint="BF"/>
            <w:tcMar>
              <w:top w:w="28" w:type="dxa"/>
              <w:bottom w:w="28" w:type="dxa"/>
            </w:tcMar>
          </w:tcPr>
          <w:p w14:paraId="5E0C159A"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CTA</w:t>
            </w:r>
          </w:p>
        </w:tc>
        <w:tc>
          <w:tcPr>
            <w:tcW w:w="1134" w:type="dxa"/>
            <w:shd w:val="clear" w:color="auto" w:fill="404040" w:themeFill="text1" w:themeFillTint="BF"/>
            <w:tcMar>
              <w:top w:w="28" w:type="dxa"/>
              <w:bottom w:w="28" w:type="dxa"/>
            </w:tcMar>
          </w:tcPr>
          <w:p w14:paraId="10A59D79"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 xml:space="preserve">EST </w:t>
            </w:r>
          </w:p>
        </w:tc>
        <w:tc>
          <w:tcPr>
            <w:tcW w:w="998" w:type="dxa"/>
            <w:shd w:val="clear" w:color="auto" w:fill="404040" w:themeFill="text1" w:themeFillTint="BF"/>
            <w:tcMar>
              <w:top w:w="28" w:type="dxa"/>
              <w:bottom w:w="28" w:type="dxa"/>
            </w:tcMar>
          </w:tcPr>
          <w:p w14:paraId="3C96ED58"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All</w:t>
            </w:r>
          </w:p>
        </w:tc>
      </w:tr>
      <w:tr w:rsidR="00FA06B5" w:rsidRPr="00381E3F" w14:paraId="1530ECFE"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4536" w:type="dxa"/>
            <w:shd w:val="clear" w:color="auto" w:fill="FFFFFF" w:themeFill="background1"/>
            <w:noWrap/>
            <w:tcMar>
              <w:top w:w="28" w:type="dxa"/>
              <w:bottom w:w="28" w:type="dxa"/>
            </w:tcMar>
          </w:tcPr>
          <w:p w14:paraId="230E7545" w14:textId="77777777" w:rsidR="00FA06B5" w:rsidRPr="00412E53" w:rsidRDefault="00FA06B5" w:rsidP="00A01E6F">
            <w:pPr>
              <w:keepNext/>
              <w:keepLines/>
              <w:rPr>
                <w:rFonts w:eastAsia="Times New Roman"/>
                <w:color w:val="000000"/>
                <w:sz w:val="20"/>
                <w:szCs w:val="20"/>
              </w:rPr>
            </w:pPr>
            <w:r w:rsidRPr="00412E53">
              <w:rPr>
                <w:rFonts w:eastAsia="Times New Roman"/>
                <w:color w:val="000000"/>
                <w:sz w:val="20"/>
                <w:szCs w:val="20"/>
              </w:rPr>
              <w:t>Yes</w:t>
            </w:r>
          </w:p>
        </w:tc>
        <w:tc>
          <w:tcPr>
            <w:tcW w:w="1129" w:type="dxa"/>
            <w:shd w:val="clear" w:color="auto" w:fill="FFFFFF" w:themeFill="background1"/>
            <w:tcMar>
              <w:top w:w="28" w:type="dxa"/>
              <w:bottom w:w="28" w:type="dxa"/>
            </w:tcMar>
          </w:tcPr>
          <w:p w14:paraId="7CB5A41E"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34.1</w:t>
            </w:r>
          </w:p>
        </w:tc>
        <w:tc>
          <w:tcPr>
            <w:tcW w:w="1134" w:type="dxa"/>
            <w:shd w:val="clear" w:color="auto" w:fill="FFFFFF" w:themeFill="background1"/>
            <w:tcMar>
              <w:top w:w="28" w:type="dxa"/>
              <w:bottom w:w="28" w:type="dxa"/>
            </w:tcMar>
          </w:tcPr>
          <w:p w14:paraId="5F65FABF"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55.6</w:t>
            </w:r>
          </w:p>
        </w:tc>
        <w:tc>
          <w:tcPr>
            <w:tcW w:w="1134" w:type="dxa"/>
            <w:shd w:val="clear" w:color="auto" w:fill="FFFFFF" w:themeFill="background1"/>
            <w:tcMar>
              <w:top w:w="28" w:type="dxa"/>
              <w:bottom w:w="28" w:type="dxa"/>
            </w:tcMar>
          </w:tcPr>
          <w:p w14:paraId="6651684C"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w:t>
            </w:r>
          </w:p>
        </w:tc>
        <w:tc>
          <w:tcPr>
            <w:tcW w:w="998" w:type="dxa"/>
            <w:shd w:val="clear" w:color="auto" w:fill="FFFFFF" w:themeFill="background1"/>
            <w:tcMar>
              <w:top w:w="28" w:type="dxa"/>
              <w:bottom w:w="28" w:type="dxa"/>
            </w:tcMar>
          </w:tcPr>
          <w:p w14:paraId="5C1B0F90"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35.7</w:t>
            </w:r>
          </w:p>
        </w:tc>
      </w:tr>
      <w:tr w:rsidR="00EC7413" w:rsidRPr="00381E3F" w14:paraId="789A4D75"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4536" w:type="dxa"/>
            <w:shd w:val="clear" w:color="auto" w:fill="FFFFFF" w:themeFill="background1"/>
            <w:noWrap/>
            <w:tcMar>
              <w:top w:w="28" w:type="dxa"/>
              <w:bottom w:w="28" w:type="dxa"/>
            </w:tcMar>
          </w:tcPr>
          <w:p w14:paraId="11009269" w14:textId="77777777" w:rsidR="00FA06B5" w:rsidRPr="00412E53" w:rsidRDefault="00FA06B5" w:rsidP="00A01E6F">
            <w:pPr>
              <w:keepNext/>
              <w:keepLines/>
              <w:rPr>
                <w:rFonts w:eastAsia="Times New Roman"/>
                <w:color w:val="000000"/>
                <w:sz w:val="20"/>
                <w:szCs w:val="20"/>
              </w:rPr>
            </w:pPr>
            <w:r w:rsidRPr="00412E53">
              <w:rPr>
                <w:rFonts w:eastAsia="Times New Roman"/>
                <w:color w:val="000000"/>
                <w:sz w:val="20"/>
                <w:szCs w:val="20"/>
              </w:rPr>
              <w:t>No</w:t>
            </w:r>
          </w:p>
        </w:tc>
        <w:tc>
          <w:tcPr>
            <w:tcW w:w="1129" w:type="dxa"/>
            <w:shd w:val="clear" w:color="auto" w:fill="FFFFFF" w:themeFill="background1"/>
            <w:tcMar>
              <w:top w:w="28" w:type="dxa"/>
              <w:bottom w:w="28" w:type="dxa"/>
            </w:tcMar>
          </w:tcPr>
          <w:p w14:paraId="5DFD7A38"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65.9</w:t>
            </w:r>
          </w:p>
        </w:tc>
        <w:tc>
          <w:tcPr>
            <w:tcW w:w="1134" w:type="dxa"/>
            <w:shd w:val="clear" w:color="auto" w:fill="FFFFFF" w:themeFill="background1"/>
            <w:tcMar>
              <w:top w:w="28" w:type="dxa"/>
              <w:bottom w:w="28" w:type="dxa"/>
            </w:tcMar>
          </w:tcPr>
          <w:p w14:paraId="60469966"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44.4</w:t>
            </w:r>
          </w:p>
        </w:tc>
        <w:tc>
          <w:tcPr>
            <w:tcW w:w="1134" w:type="dxa"/>
            <w:shd w:val="clear" w:color="auto" w:fill="FFFFFF" w:themeFill="background1"/>
            <w:tcMar>
              <w:top w:w="28" w:type="dxa"/>
              <w:bottom w:w="28" w:type="dxa"/>
            </w:tcMar>
          </w:tcPr>
          <w:p w14:paraId="0F77BCD8"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100.0</w:t>
            </w:r>
          </w:p>
        </w:tc>
        <w:tc>
          <w:tcPr>
            <w:tcW w:w="998" w:type="dxa"/>
            <w:shd w:val="clear" w:color="auto" w:fill="FFFFFF" w:themeFill="background1"/>
            <w:tcMar>
              <w:top w:w="28" w:type="dxa"/>
              <w:bottom w:w="28" w:type="dxa"/>
            </w:tcMar>
          </w:tcPr>
          <w:p w14:paraId="7F945553"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64.3</w:t>
            </w:r>
          </w:p>
        </w:tc>
      </w:tr>
    </w:tbl>
    <w:p w14:paraId="529A6888" w14:textId="4302428E" w:rsidR="00FA06B5" w:rsidRPr="00CE388B" w:rsidRDefault="00FA06B5">
      <w:pPr>
        <w:pStyle w:val="Sourceandnotetext"/>
      </w:pPr>
      <w:r w:rsidRPr="00CE388B">
        <w:t>Source:</w:t>
      </w:r>
      <w:r w:rsidR="00D80FAB" w:rsidRPr="00CE388B">
        <w:tab/>
      </w:r>
      <w:r w:rsidR="00DE673C" w:rsidRPr="00CE388B">
        <w:t>4</w:t>
      </w:r>
      <w:r w:rsidRPr="00CE388B">
        <w:t xml:space="preserve"> Month Activity Survey data.</w:t>
      </w:r>
    </w:p>
    <w:p w14:paraId="043A3043" w14:textId="77777777" w:rsidR="00090CA4" w:rsidRDefault="00FA06B5" w:rsidP="00090CA4">
      <w:pPr>
        <w:pStyle w:val="Sourceandnotetext"/>
        <w:rPr>
          <w:lang w:val="en-US"/>
        </w:rPr>
      </w:pPr>
      <w:r w:rsidRPr="00CE388B">
        <w:t>Notes:</w:t>
      </w:r>
      <w:r w:rsidR="00D80FAB">
        <w:tab/>
      </w:r>
      <w:r w:rsidR="00090CA4" w:rsidRPr="00E83D01">
        <w:rPr>
          <w:lang w:val="en-US"/>
        </w:rPr>
        <w:t>Q Has the training helped you get more job interviews?</w:t>
      </w:r>
    </w:p>
    <w:p w14:paraId="5589E998" w14:textId="475A3289" w:rsidR="00FA06B5" w:rsidRDefault="00FA06B5" w:rsidP="009D3BA1">
      <w:pPr>
        <w:pStyle w:val="Sourceandnotetext"/>
        <w:ind w:firstLine="0"/>
      </w:pPr>
      <w:r w:rsidRPr="00381E3F">
        <w:t>EST includes Block 1 and Block 2.</w:t>
      </w:r>
    </w:p>
    <w:p w14:paraId="13F9AAB1" w14:textId="7036B1AC" w:rsidR="00FA06B5" w:rsidRPr="00DE4241" w:rsidRDefault="00D80FAB">
      <w:pPr>
        <w:pStyle w:val="Sourceandnotetext"/>
        <w:rPr>
          <w:lang w:val="en-US"/>
        </w:rPr>
      </w:pPr>
      <w:r>
        <w:tab/>
      </w:r>
      <w:r w:rsidR="00FA06B5">
        <w:t>EPA=44, CTA=9, EST=3</w:t>
      </w:r>
      <w:r w:rsidR="00090CA4">
        <w:t>.</w:t>
      </w:r>
    </w:p>
    <w:p w14:paraId="6C15FC60" w14:textId="04BDC680" w:rsidR="00FA06B5" w:rsidRPr="00381E3F" w:rsidRDefault="00FA06B5" w:rsidP="00D00FB4">
      <w:pPr>
        <w:pStyle w:val="Caption"/>
        <w:spacing w:before="240"/>
      </w:pPr>
      <w:bookmarkStart w:id="652" w:name="_Ref115962985"/>
      <w:bookmarkStart w:id="653" w:name="_Toc110074605"/>
      <w:bookmarkStart w:id="654" w:name="_Toc116314729"/>
      <w:bookmarkStart w:id="655" w:name="_Toc122558568"/>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16</w:t>
      </w:r>
      <w:r w:rsidR="009C2258">
        <w:rPr>
          <w:noProof/>
        </w:rPr>
        <w:fldChar w:fldCharType="end"/>
      </w:r>
      <w:bookmarkEnd w:id="652"/>
      <w:r w:rsidRPr="00381E3F">
        <w:t xml:space="preserve"> Whether course helped to get a job (%)</w:t>
      </w:r>
      <w:bookmarkEnd w:id="653"/>
      <w:bookmarkEnd w:id="654"/>
      <w:bookmarkEnd w:id="655"/>
    </w:p>
    <w:tbl>
      <w:tblPr>
        <w:tblStyle w:val="DESE"/>
        <w:tblW w:w="8931" w:type="dxa"/>
        <w:tblBorders>
          <w:left w:val="none" w:sz="0" w:space="0" w:color="auto"/>
          <w:right w:val="none" w:sz="0" w:space="0" w:color="auto"/>
        </w:tblBorders>
        <w:tblLook w:val="04A0" w:firstRow="1" w:lastRow="0" w:firstColumn="1" w:lastColumn="0" w:noHBand="0" w:noVBand="1"/>
      </w:tblPr>
      <w:tblGrid>
        <w:gridCol w:w="4536"/>
        <w:gridCol w:w="1129"/>
        <w:gridCol w:w="1134"/>
        <w:gridCol w:w="1134"/>
        <w:gridCol w:w="998"/>
      </w:tblGrid>
      <w:tr w:rsidR="00EC7413" w:rsidRPr="00381E3F" w14:paraId="5ED4FEA7" w14:textId="77777777" w:rsidTr="007D6BFB">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536" w:type="dxa"/>
            <w:shd w:val="clear" w:color="auto" w:fill="404040" w:themeFill="text1" w:themeFillTint="BF"/>
            <w:noWrap/>
            <w:tcMar>
              <w:top w:w="28" w:type="dxa"/>
              <w:bottom w:w="28" w:type="dxa"/>
            </w:tcMar>
          </w:tcPr>
          <w:p w14:paraId="227FD1EF" w14:textId="77777777" w:rsidR="00FA06B5" w:rsidRPr="00412E53" w:rsidRDefault="00FA06B5" w:rsidP="00A01E6F">
            <w:pPr>
              <w:keepNext/>
              <w:keepLines/>
              <w:rPr>
                <w:rFonts w:eastAsia="Times New Roman"/>
                <w:b/>
                <w:bCs/>
                <w:sz w:val="20"/>
                <w:szCs w:val="20"/>
              </w:rPr>
            </w:pPr>
            <w:r w:rsidRPr="00412E53">
              <w:rPr>
                <w:rFonts w:eastAsia="Times New Roman"/>
                <w:b/>
                <w:bCs/>
                <w:sz w:val="20"/>
                <w:szCs w:val="20"/>
              </w:rPr>
              <w:t>Helped to get a job</w:t>
            </w:r>
          </w:p>
        </w:tc>
        <w:tc>
          <w:tcPr>
            <w:tcW w:w="1129" w:type="dxa"/>
            <w:shd w:val="clear" w:color="auto" w:fill="404040" w:themeFill="text1" w:themeFillTint="BF"/>
            <w:tcMar>
              <w:top w:w="28" w:type="dxa"/>
              <w:bottom w:w="28" w:type="dxa"/>
            </w:tcMar>
          </w:tcPr>
          <w:p w14:paraId="1CA57666"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EPA</w:t>
            </w:r>
          </w:p>
        </w:tc>
        <w:tc>
          <w:tcPr>
            <w:tcW w:w="1134" w:type="dxa"/>
            <w:shd w:val="clear" w:color="auto" w:fill="404040" w:themeFill="text1" w:themeFillTint="BF"/>
            <w:tcMar>
              <w:top w:w="28" w:type="dxa"/>
              <w:bottom w:w="28" w:type="dxa"/>
            </w:tcMar>
          </w:tcPr>
          <w:p w14:paraId="12BBDFDA"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CTA</w:t>
            </w:r>
          </w:p>
        </w:tc>
        <w:tc>
          <w:tcPr>
            <w:tcW w:w="1134" w:type="dxa"/>
            <w:shd w:val="clear" w:color="auto" w:fill="404040" w:themeFill="text1" w:themeFillTint="BF"/>
            <w:tcMar>
              <w:top w:w="28" w:type="dxa"/>
              <w:bottom w:w="28" w:type="dxa"/>
            </w:tcMar>
          </w:tcPr>
          <w:p w14:paraId="4C877BE5"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 xml:space="preserve">EST </w:t>
            </w:r>
          </w:p>
        </w:tc>
        <w:tc>
          <w:tcPr>
            <w:tcW w:w="998" w:type="dxa"/>
            <w:shd w:val="clear" w:color="auto" w:fill="404040" w:themeFill="text1" w:themeFillTint="BF"/>
            <w:tcMar>
              <w:top w:w="28" w:type="dxa"/>
              <w:bottom w:w="28" w:type="dxa"/>
            </w:tcMar>
          </w:tcPr>
          <w:p w14:paraId="04A8E7E5" w14:textId="77777777" w:rsidR="00FA06B5" w:rsidRPr="00412E53" w:rsidRDefault="00FA06B5" w:rsidP="00A01E6F">
            <w:pPr>
              <w:keepNext/>
              <w:keepLines/>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12E53">
              <w:rPr>
                <w:rFonts w:eastAsia="Times New Roman"/>
                <w:b/>
                <w:bCs/>
                <w:sz w:val="20"/>
                <w:szCs w:val="20"/>
              </w:rPr>
              <w:t>All</w:t>
            </w:r>
          </w:p>
        </w:tc>
      </w:tr>
      <w:tr w:rsidR="00FA06B5" w:rsidRPr="00381E3F" w14:paraId="61667ED6"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4536" w:type="dxa"/>
            <w:noWrap/>
            <w:tcMar>
              <w:top w:w="28" w:type="dxa"/>
              <w:bottom w:w="28" w:type="dxa"/>
            </w:tcMar>
          </w:tcPr>
          <w:p w14:paraId="2C3A2AEE" w14:textId="77777777" w:rsidR="00FA06B5" w:rsidRPr="00381E3F" w:rsidRDefault="00FA06B5" w:rsidP="00A01E6F">
            <w:pPr>
              <w:keepNext/>
              <w:keepLines/>
              <w:rPr>
                <w:rFonts w:eastAsia="Times New Roman"/>
                <w:color w:val="000000"/>
                <w:sz w:val="20"/>
                <w:szCs w:val="20"/>
              </w:rPr>
            </w:pPr>
            <w:r w:rsidRPr="00381E3F">
              <w:rPr>
                <w:rFonts w:eastAsia="Times New Roman"/>
                <w:color w:val="000000"/>
                <w:sz w:val="20"/>
                <w:szCs w:val="20"/>
              </w:rPr>
              <w:t>Yes</w:t>
            </w:r>
          </w:p>
        </w:tc>
        <w:tc>
          <w:tcPr>
            <w:tcW w:w="1129" w:type="dxa"/>
            <w:tcMar>
              <w:top w:w="28" w:type="dxa"/>
              <w:bottom w:w="28" w:type="dxa"/>
            </w:tcMar>
          </w:tcPr>
          <w:p w14:paraId="4E8DB345"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18.8</w:t>
            </w:r>
          </w:p>
        </w:tc>
        <w:tc>
          <w:tcPr>
            <w:tcW w:w="1134" w:type="dxa"/>
            <w:tcMar>
              <w:top w:w="28" w:type="dxa"/>
              <w:bottom w:w="28" w:type="dxa"/>
            </w:tcMar>
          </w:tcPr>
          <w:p w14:paraId="2D232A7F"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33.3</w:t>
            </w:r>
          </w:p>
        </w:tc>
        <w:tc>
          <w:tcPr>
            <w:tcW w:w="1134" w:type="dxa"/>
            <w:tcMar>
              <w:top w:w="28" w:type="dxa"/>
              <w:bottom w:w="28" w:type="dxa"/>
            </w:tcMar>
          </w:tcPr>
          <w:p w14:paraId="3922081A"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w:t>
            </w:r>
          </w:p>
        </w:tc>
        <w:tc>
          <w:tcPr>
            <w:tcW w:w="998" w:type="dxa"/>
            <w:tcMar>
              <w:top w:w="28" w:type="dxa"/>
              <w:bottom w:w="28" w:type="dxa"/>
            </w:tcMar>
          </w:tcPr>
          <w:p w14:paraId="699DAF99"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20.6</w:t>
            </w:r>
          </w:p>
        </w:tc>
      </w:tr>
      <w:tr w:rsidR="00EC7413" w:rsidRPr="00381E3F" w14:paraId="0BCA67DD" w14:textId="77777777" w:rsidTr="007D6BFB">
        <w:trPr>
          <w:trHeight w:val="312"/>
        </w:trPr>
        <w:tc>
          <w:tcPr>
            <w:cnfStyle w:val="001000000000" w:firstRow="0" w:lastRow="0" w:firstColumn="1" w:lastColumn="0" w:oddVBand="0" w:evenVBand="0" w:oddHBand="0" w:evenHBand="0" w:firstRowFirstColumn="0" w:firstRowLastColumn="0" w:lastRowFirstColumn="0" w:lastRowLastColumn="0"/>
            <w:tcW w:w="4536" w:type="dxa"/>
            <w:shd w:val="clear" w:color="auto" w:fill="FFFFFF" w:themeFill="background1"/>
            <w:noWrap/>
            <w:tcMar>
              <w:top w:w="28" w:type="dxa"/>
              <w:bottom w:w="28" w:type="dxa"/>
            </w:tcMar>
          </w:tcPr>
          <w:p w14:paraId="341CB40E" w14:textId="77777777" w:rsidR="00FA06B5" w:rsidRPr="00381E3F" w:rsidRDefault="00FA06B5" w:rsidP="00A01E6F">
            <w:pPr>
              <w:keepNext/>
              <w:keepLines/>
              <w:rPr>
                <w:rFonts w:eastAsia="Times New Roman"/>
                <w:color w:val="000000"/>
                <w:sz w:val="20"/>
                <w:szCs w:val="20"/>
              </w:rPr>
            </w:pPr>
            <w:r w:rsidRPr="00381E3F">
              <w:rPr>
                <w:rFonts w:eastAsia="Times New Roman"/>
                <w:color w:val="000000"/>
                <w:sz w:val="20"/>
                <w:szCs w:val="20"/>
              </w:rPr>
              <w:t>No</w:t>
            </w:r>
          </w:p>
        </w:tc>
        <w:tc>
          <w:tcPr>
            <w:tcW w:w="1129" w:type="dxa"/>
            <w:shd w:val="clear" w:color="auto" w:fill="FFFFFF" w:themeFill="background1"/>
            <w:tcMar>
              <w:top w:w="28" w:type="dxa"/>
              <w:bottom w:w="28" w:type="dxa"/>
            </w:tcMar>
          </w:tcPr>
          <w:p w14:paraId="4C344E88"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81.2</w:t>
            </w:r>
          </w:p>
        </w:tc>
        <w:tc>
          <w:tcPr>
            <w:tcW w:w="1134" w:type="dxa"/>
            <w:shd w:val="clear" w:color="auto" w:fill="FFFFFF" w:themeFill="background1"/>
            <w:tcMar>
              <w:top w:w="28" w:type="dxa"/>
              <w:bottom w:w="28" w:type="dxa"/>
            </w:tcMar>
          </w:tcPr>
          <w:p w14:paraId="0DB5A242"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66.7</w:t>
            </w:r>
          </w:p>
        </w:tc>
        <w:tc>
          <w:tcPr>
            <w:tcW w:w="1134" w:type="dxa"/>
            <w:shd w:val="clear" w:color="auto" w:fill="FFFFFF" w:themeFill="background1"/>
            <w:tcMar>
              <w:top w:w="28" w:type="dxa"/>
              <w:bottom w:w="28" w:type="dxa"/>
            </w:tcMar>
          </w:tcPr>
          <w:p w14:paraId="0C1E7235"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100.0</w:t>
            </w:r>
          </w:p>
        </w:tc>
        <w:tc>
          <w:tcPr>
            <w:tcW w:w="998" w:type="dxa"/>
            <w:shd w:val="clear" w:color="auto" w:fill="FFFFFF" w:themeFill="background1"/>
            <w:tcMar>
              <w:top w:w="28" w:type="dxa"/>
              <w:bottom w:w="28" w:type="dxa"/>
            </w:tcMar>
          </w:tcPr>
          <w:p w14:paraId="070FFF86" w14:textId="77777777" w:rsidR="00FA06B5" w:rsidRPr="00381E3F" w:rsidRDefault="00FA06B5" w:rsidP="00A01E6F">
            <w:pPr>
              <w:keepNext/>
              <w:keepLines/>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79.4</w:t>
            </w:r>
          </w:p>
        </w:tc>
      </w:tr>
    </w:tbl>
    <w:p w14:paraId="6EFF34E4" w14:textId="378A1DBC" w:rsidR="00FA06B5" w:rsidRPr="00CE388B" w:rsidRDefault="00FA06B5">
      <w:pPr>
        <w:pStyle w:val="Sourceandnotetext"/>
      </w:pPr>
      <w:r w:rsidRPr="00CE388B">
        <w:t>Source:</w:t>
      </w:r>
      <w:r w:rsidR="004D76D5" w:rsidRPr="00CE388B">
        <w:tab/>
      </w:r>
      <w:r w:rsidR="00DE673C" w:rsidRPr="00CE388B">
        <w:t>4</w:t>
      </w:r>
      <w:r w:rsidRPr="00CE388B">
        <w:t xml:space="preserve"> Month Activity Survey data.</w:t>
      </w:r>
    </w:p>
    <w:p w14:paraId="5A7FD069" w14:textId="0C02EBCE" w:rsidR="00090CA4" w:rsidRDefault="00FA06B5">
      <w:pPr>
        <w:pStyle w:val="Sourceandnotetext"/>
        <w:rPr>
          <w:lang w:val="en-US"/>
        </w:rPr>
      </w:pPr>
      <w:r w:rsidRPr="00CE388B">
        <w:t>Note</w:t>
      </w:r>
      <w:r w:rsidR="006B70C2">
        <w:t>s</w:t>
      </w:r>
      <w:r w:rsidRPr="00CE388B">
        <w:t>:</w:t>
      </w:r>
      <w:r w:rsidR="004D76D5" w:rsidRPr="00CE388B">
        <w:tab/>
      </w:r>
      <w:r w:rsidR="00090CA4" w:rsidRPr="00E83D01">
        <w:rPr>
          <w:lang w:val="en-US"/>
        </w:rPr>
        <w:t>Q Has the training helped you get a job?</w:t>
      </w:r>
    </w:p>
    <w:p w14:paraId="55B2CA89" w14:textId="59E5A88B" w:rsidR="00FA06B5" w:rsidRPr="00CE388B" w:rsidRDefault="00FA06B5" w:rsidP="009D3BA1">
      <w:pPr>
        <w:pStyle w:val="Sourceandnotetext"/>
        <w:ind w:firstLine="0"/>
      </w:pPr>
      <w:r w:rsidRPr="00CE388B">
        <w:t>EST includes Block 1 and Block 2.</w:t>
      </w:r>
    </w:p>
    <w:p w14:paraId="6855730B" w14:textId="5D6884B0" w:rsidR="00FA06B5" w:rsidRPr="00E83D01" w:rsidRDefault="004D76D5">
      <w:pPr>
        <w:pStyle w:val="Sourceandnotetext"/>
        <w:rPr>
          <w:lang w:val="en-US"/>
        </w:rPr>
      </w:pPr>
      <w:r w:rsidRPr="00CE388B">
        <w:rPr>
          <w:lang w:val="en-US"/>
        </w:rPr>
        <w:tab/>
      </w:r>
      <w:r w:rsidR="00FA06B5">
        <w:t xml:space="preserve">EPA=48, </w:t>
      </w:r>
      <w:r w:rsidR="00FA06B5">
        <w:rPr>
          <w:lang w:val="en-US"/>
        </w:rPr>
        <w:t>CTA=12, EST=3</w:t>
      </w:r>
      <w:r w:rsidR="00090CA4">
        <w:rPr>
          <w:lang w:val="en-US"/>
        </w:rPr>
        <w:t>.</w:t>
      </w:r>
    </w:p>
    <w:p w14:paraId="312B488F" w14:textId="77777777" w:rsidR="00FA06B5" w:rsidRPr="00381E3F" w:rsidRDefault="00FA06B5" w:rsidP="00FA06B5">
      <w:pPr>
        <w:pStyle w:val="Heading5"/>
      </w:pPr>
      <w:r w:rsidRPr="00381E3F">
        <w:t>Job application and search skills</w:t>
      </w:r>
    </w:p>
    <w:p w14:paraId="648B6E70" w14:textId="4846BA32" w:rsidR="00FA06B5" w:rsidRPr="00381E3F" w:rsidRDefault="00FA06B5" w:rsidP="00FA06B5">
      <w:pPr>
        <w:rPr>
          <w:color w:val="000000" w:themeColor="text1"/>
        </w:rPr>
      </w:pPr>
      <w:r w:rsidRPr="00381E3F">
        <w:t xml:space="preserve">Overall, around three-quarters of participants </w:t>
      </w:r>
      <w:r w:rsidR="004D76D5">
        <w:t xml:space="preserve">in the survey </w:t>
      </w:r>
      <w:r w:rsidRPr="00381E3F">
        <w:t>who undertook the training felt it had improved their employment-related skills, (</w:t>
      </w:r>
      <w:r w:rsidR="006502F3">
        <w:fldChar w:fldCharType="begin"/>
      </w:r>
      <w:r w:rsidR="006502F3">
        <w:instrText xml:space="preserve"> REF _Ref115963010 \h </w:instrText>
      </w:r>
      <w:r w:rsidR="006502F3">
        <w:fldChar w:fldCharType="separate"/>
      </w:r>
      <w:r w:rsidR="009C2258" w:rsidRPr="00381E3F">
        <w:t xml:space="preserve">Figure </w:t>
      </w:r>
      <w:r w:rsidR="009C2258">
        <w:rPr>
          <w:noProof/>
        </w:rPr>
        <w:t>5</w:t>
      </w:r>
      <w:r w:rsidR="009C2258">
        <w:t>.</w:t>
      </w:r>
      <w:r w:rsidR="009C2258">
        <w:rPr>
          <w:noProof/>
        </w:rPr>
        <w:t>7</w:t>
      </w:r>
      <w:r w:rsidR="006502F3">
        <w:fldChar w:fldCharType="end"/>
      </w:r>
      <w:r w:rsidRPr="00381E3F">
        <w:t>). Around two-thirds (67.1%) had updated their r</w:t>
      </w:r>
      <w:r w:rsidRPr="00381E3F">
        <w:rPr>
          <w:rFonts w:cstheme="minorHAnsi"/>
        </w:rPr>
        <w:t>é</w:t>
      </w:r>
      <w:r w:rsidRPr="00381E3F">
        <w:t>sum</w:t>
      </w:r>
      <w:r w:rsidRPr="00381E3F">
        <w:rPr>
          <w:rFonts w:cstheme="minorHAnsi"/>
        </w:rPr>
        <w:t>é</w:t>
      </w:r>
      <w:r w:rsidRPr="00381E3F">
        <w:t xml:space="preserve"> and a quarter (24.3%) planned to</w:t>
      </w:r>
      <w:r w:rsidRPr="00381E3F" w:rsidDel="00F823EA">
        <w:t xml:space="preserve"> </w:t>
      </w:r>
      <w:r w:rsidRPr="00381E3F">
        <w:t>(</w:t>
      </w:r>
      <w:hyperlink w:anchor="AppendixD" w:history="1">
        <w:r w:rsidR="00EB2BBC" w:rsidRPr="00C76A38">
          <w:rPr>
            <w:rStyle w:val="Hyperlink"/>
            <w:u w:val="none"/>
          </w:rPr>
          <w:t>Appendix D</w:t>
        </w:r>
      </w:hyperlink>
      <w:r w:rsidRPr="00381E3F">
        <w:t xml:space="preserve">, </w:t>
      </w:r>
      <w:r w:rsidR="00ED37B6">
        <w:fldChar w:fldCharType="begin"/>
      </w:r>
      <w:r w:rsidR="00ED37B6">
        <w:instrText xml:space="preserve"> REF _Ref88838644 \h </w:instrText>
      </w:r>
      <w:r w:rsidR="00ED37B6">
        <w:fldChar w:fldCharType="separate"/>
      </w:r>
      <w:r w:rsidR="009C2258">
        <w:t>Table D.</w:t>
      </w:r>
      <w:r w:rsidR="009C2258">
        <w:rPr>
          <w:noProof/>
        </w:rPr>
        <w:t>15</w:t>
      </w:r>
      <w:r w:rsidR="00ED37B6">
        <w:fldChar w:fldCharType="end"/>
      </w:r>
      <w:r w:rsidRPr="00381E3F">
        <w:t>).</w:t>
      </w:r>
      <w:r w:rsidR="001002F2">
        <w:t xml:space="preserve"> </w:t>
      </w:r>
    </w:p>
    <w:p w14:paraId="5418AC62" w14:textId="4B6D3111" w:rsidR="00FA06B5" w:rsidRPr="00381E3F" w:rsidRDefault="00FA06B5" w:rsidP="00FA06B5">
      <w:pPr>
        <w:pStyle w:val="Caption"/>
      </w:pPr>
      <w:bookmarkStart w:id="656" w:name="_Ref115963010"/>
      <w:bookmarkStart w:id="657" w:name="_Toc110074728"/>
      <w:bookmarkStart w:id="658" w:name="_Toc122545130"/>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7</w:t>
      </w:r>
      <w:r w:rsidR="009C2258">
        <w:rPr>
          <w:noProof/>
        </w:rPr>
        <w:fldChar w:fldCharType="end"/>
      </w:r>
      <w:bookmarkEnd w:id="656"/>
      <w:r w:rsidRPr="00381E3F">
        <w:t xml:space="preserve"> Extent to which training improved job search and related skills (%)</w:t>
      </w:r>
      <w:bookmarkEnd w:id="657"/>
      <w:bookmarkEnd w:id="658"/>
    </w:p>
    <w:p w14:paraId="519A0271" w14:textId="26C5CE89" w:rsidR="00FA06B5" w:rsidRPr="00381E3F" w:rsidRDefault="005B5722" w:rsidP="00FA06B5">
      <w:pPr>
        <w:pStyle w:val="Caption"/>
      </w:pPr>
      <w:bookmarkStart w:id="659" w:name="_Hlk125186106"/>
      <w:r>
        <w:rPr>
          <w:noProof/>
        </w:rPr>
        <w:drawing>
          <wp:inline distT="0" distB="0" distL="0" distR="0" wp14:anchorId="02B31232" wp14:editId="1B30CB99">
            <wp:extent cx="4572000" cy="2750185"/>
            <wp:effectExtent l="0" t="0" r="0" b="0"/>
            <wp:docPr id="14" name="Picture 14" descr="Graph shows  that participants reported between 74-81%  improvement in identified skills, there was not much variation between the sk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 shows  that participants reported between 74-81%  improvement in identified skills, there was not much variation between the skil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2750185"/>
                    </a:xfrm>
                    <a:prstGeom prst="rect">
                      <a:avLst/>
                    </a:prstGeom>
                    <a:noFill/>
                    <a:ln>
                      <a:noFill/>
                    </a:ln>
                  </pic:spPr>
                </pic:pic>
              </a:graphicData>
            </a:graphic>
          </wp:inline>
        </w:drawing>
      </w:r>
      <w:bookmarkEnd w:id="659"/>
    </w:p>
    <w:p w14:paraId="1C5C96E6" w14:textId="72B49E49" w:rsidR="00FA06B5" w:rsidRPr="00CE388B" w:rsidRDefault="00FA06B5">
      <w:pPr>
        <w:pStyle w:val="Sourceandnotetext"/>
      </w:pPr>
      <w:r w:rsidRPr="00CE388B">
        <w:t>Source:</w:t>
      </w:r>
      <w:r w:rsidR="004D76D5" w:rsidRPr="00CE388B">
        <w:tab/>
      </w:r>
      <w:r w:rsidR="00DE673C" w:rsidRPr="00CE388B">
        <w:t>4</w:t>
      </w:r>
      <w:r w:rsidRPr="00CE388B">
        <w:t xml:space="preserve"> Month Activity Survey data</w:t>
      </w:r>
      <w:r w:rsidR="006C1997">
        <w:t>.</w:t>
      </w:r>
    </w:p>
    <w:p w14:paraId="2715B3F9" w14:textId="6705A5CD" w:rsidR="00FA06B5" w:rsidRPr="00381E3F" w:rsidRDefault="00FA06B5">
      <w:pPr>
        <w:pStyle w:val="Sourceandnotetext"/>
      </w:pPr>
      <w:r w:rsidRPr="00CE388B">
        <w:t>Note:</w:t>
      </w:r>
      <w:r w:rsidR="004D76D5">
        <w:tab/>
      </w:r>
      <w:r w:rsidRPr="00381E3F">
        <w:t xml:space="preserve">Percentages reported include </w:t>
      </w:r>
      <w:r w:rsidR="00F178A9">
        <w:t>‘</w:t>
      </w:r>
      <w:r w:rsidRPr="00381E3F">
        <w:t>improved a little</w:t>
      </w:r>
      <w:r w:rsidR="00F178A9">
        <w:t>’</w:t>
      </w:r>
      <w:r w:rsidRPr="00381E3F">
        <w:t xml:space="preserve"> and </w:t>
      </w:r>
      <w:r w:rsidR="00F178A9">
        <w:t>‘</w:t>
      </w:r>
      <w:r w:rsidRPr="00381E3F">
        <w:t>improved a lot</w:t>
      </w:r>
      <w:r w:rsidR="00F178A9">
        <w:t>’</w:t>
      </w:r>
      <w:r w:rsidRPr="00381E3F">
        <w:t>.</w:t>
      </w:r>
    </w:p>
    <w:p w14:paraId="06A616B3" w14:textId="77777777" w:rsidR="00FA06B5" w:rsidRPr="00381E3F" w:rsidRDefault="00FA06B5" w:rsidP="00FA06B5">
      <w:pPr>
        <w:pStyle w:val="Heading5"/>
      </w:pPr>
      <w:r w:rsidRPr="00381E3F">
        <w:t>Delivery method</w:t>
      </w:r>
    </w:p>
    <w:p w14:paraId="2CC19032" w14:textId="08D69BA9" w:rsidR="00FA06B5" w:rsidRDefault="00FA06B5" w:rsidP="00FA06B5">
      <w:r w:rsidRPr="00381E3F">
        <w:t>Generally training was online</w:t>
      </w:r>
      <w:r w:rsidR="00E12752">
        <w:t>,</w:t>
      </w:r>
      <w:r w:rsidRPr="00381E3F">
        <w:t xml:space="preserve"> reflecting COVID-19 conditions and </w:t>
      </w:r>
      <w:r w:rsidR="00BB0BF1">
        <w:t xml:space="preserve">the pause </w:t>
      </w:r>
      <w:r w:rsidR="00FC64A0">
        <w:t xml:space="preserve">of </w:t>
      </w:r>
      <w:r w:rsidR="00BB0BF1">
        <w:t>MORs</w:t>
      </w:r>
      <w:r w:rsidRPr="00381E3F">
        <w:t xml:space="preserve">. However, CTA training was either held </w:t>
      </w:r>
      <w:r w:rsidRPr="006C5580">
        <w:t>face</w:t>
      </w:r>
      <w:r w:rsidR="003F2BBF" w:rsidRPr="00604A2B">
        <w:t>-</w:t>
      </w:r>
      <w:r w:rsidRPr="00A8364F">
        <w:t>to</w:t>
      </w:r>
      <w:r w:rsidR="003F2BBF" w:rsidRPr="00A8364F">
        <w:t>-</w:t>
      </w:r>
      <w:r w:rsidRPr="00A8364F">
        <w:t>face</w:t>
      </w:r>
      <w:r w:rsidRPr="00381E3F">
        <w:t xml:space="preserve"> (50%) or online (44%)</w:t>
      </w:r>
      <w:r w:rsidR="00E12752">
        <w:t>,</w:t>
      </w:r>
      <w:r w:rsidRPr="00381E3F">
        <w:t xml:space="preserve"> whereas EPA was predominantly online (78%). Of those who undertook online training, most (91%) encountered no problems (</w:t>
      </w:r>
      <w:r w:rsidR="006502F3">
        <w:fldChar w:fldCharType="begin"/>
      </w:r>
      <w:r w:rsidR="006502F3">
        <w:instrText xml:space="preserve"> REF _Ref115963041 \h </w:instrText>
      </w:r>
      <w:r w:rsidR="006502F3">
        <w:fldChar w:fldCharType="separate"/>
      </w:r>
      <w:r w:rsidR="009C2258" w:rsidRPr="00381E3F">
        <w:t xml:space="preserve">Table </w:t>
      </w:r>
      <w:r w:rsidR="009C2258">
        <w:rPr>
          <w:noProof/>
        </w:rPr>
        <w:t>5</w:t>
      </w:r>
      <w:r w:rsidR="009C2258">
        <w:t>.</w:t>
      </w:r>
      <w:r w:rsidR="009C2258">
        <w:rPr>
          <w:noProof/>
        </w:rPr>
        <w:t>17</w:t>
      </w:r>
      <w:r w:rsidR="009C2258" w:rsidRPr="00381E3F">
        <w:t xml:space="preserve"> Training delivery for the 4 month activity</w:t>
      </w:r>
      <w:r w:rsidR="009C2258">
        <w:t>,</w:t>
      </w:r>
      <w:r w:rsidR="009C2258" w:rsidRPr="00381E3F">
        <w:t xml:space="preserve"> by type of training (%)</w:t>
      </w:r>
      <w:r w:rsidR="006502F3">
        <w:fldChar w:fldCharType="end"/>
      </w:r>
      <w:r w:rsidRPr="00381E3F">
        <w:t xml:space="preserve">. </w:t>
      </w:r>
    </w:p>
    <w:p w14:paraId="18C5865D" w14:textId="5F623333" w:rsidR="00FA06B5" w:rsidRPr="00381E3F" w:rsidRDefault="00FA06B5" w:rsidP="00FA06B5">
      <w:pPr>
        <w:pStyle w:val="Caption"/>
      </w:pPr>
      <w:bookmarkStart w:id="660" w:name="_Toc110074606"/>
      <w:bookmarkStart w:id="661" w:name="_Ref115963041"/>
      <w:bookmarkStart w:id="662" w:name="_Toc116314730"/>
      <w:bookmarkStart w:id="663" w:name="_Toc122558569"/>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17</w:t>
      </w:r>
      <w:r w:rsidR="009C2258">
        <w:rPr>
          <w:noProof/>
        </w:rPr>
        <w:fldChar w:fldCharType="end"/>
      </w:r>
      <w:r w:rsidRPr="00381E3F">
        <w:t xml:space="preserve"> Training delivery for the 4 month activity</w:t>
      </w:r>
      <w:r w:rsidR="00BC0805">
        <w:t>,</w:t>
      </w:r>
      <w:r w:rsidRPr="00381E3F">
        <w:t xml:space="preserve"> by type of training (%)</w:t>
      </w:r>
      <w:bookmarkEnd w:id="660"/>
      <w:bookmarkEnd w:id="661"/>
      <w:bookmarkEnd w:id="662"/>
      <w:bookmarkEnd w:id="663"/>
    </w:p>
    <w:tbl>
      <w:tblPr>
        <w:tblStyle w:val="GridTable5Dark-Accent6"/>
        <w:tblW w:w="8926"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531"/>
        <w:gridCol w:w="1134"/>
        <w:gridCol w:w="1134"/>
        <w:gridCol w:w="1134"/>
        <w:gridCol w:w="993"/>
      </w:tblGrid>
      <w:tr w:rsidR="00EC7413" w:rsidRPr="00381E3F" w14:paraId="64C6FABB" w14:textId="77777777" w:rsidTr="00A4094F">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000" w:firstRow="0" w:lastRow="0" w:firstColumn="1" w:lastColumn="0" w:oddVBand="0" w:evenVBand="0" w:oddHBand="0" w:evenHBand="0" w:firstRowFirstColumn="0" w:firstRowLastColumn="0" w:lastRowFirstColumn="0" w:lastRowLastColumn="0"/>
            <w:tcW w:w="0" w:type="dxa"/>
            <w:tcBorders>
              <w:top w:val="nil"/>
              <w:left w:val="none" w:sz="0" w:space="0" w:color="auto"/>
              <w:bottom w:val="nil"/>
            </w:tcBorders>
            <w:shd w:val="clear" w:color="auto" w:fill="404040" w:themeFill="text1" w:themeFillTint="BF"/>
            <w:noWrap/>
            <w:tcMar>
              <w:top w:w="28" w:type="dxa"/>
              <w:bottom w:w="28" w:type="dxa"/>
            </w:tcMar>
            <w:vAlign w:val="center"/>
          </w:tcPr>
          <w:p w14:paraId="6CC05A1A" w14:textId="77777777" w:rsidR="00FA06B5" w:rsidRPr="005405BE" w:rsidRDefault="00FA06B5" w:rsidP="009A78BF">
            <w:pPr>
              <w:spacing w:line="259" w:lineRule="auto"/>
              <w:rPr>
                <w:rFonts w:eastAsiaTheme="minorEastAsia"/>
                <w:sz w:val="20"/>
                <w:szCs w:val="20"/>
              </w:rPr>
            </w:pPr>
            <w:r w:rsidRPr="005405BE">
              <w:rPr>
                <w:rFonts w:eastAsiaTheme="minorEastAsia"/>
                <w:sz w:val="20"/>
                <w:szCs w:val="20"/>
              </w:rPr>
              <w:t>Training delivery</w:t>
            </w:r>
          </w:p>
        </w:tc>
        <w:tc>
          <w:tcPr>
            <w:tcW w:w="0" w:type="dxa"/>
            <w:tcBorders>
              <w:top w:val="nil"/>
              <w:bottom w:val="nil"/>
            </w:tcBorders>
            <w:shd w:val="clear" w:color="auto" w:fill="404040" w:themeFill="text1" w:themeFillTint="BF"/>
            <w:tcMar>
              <w:top w:w="28" w:type="dxa"/>
              <w:bottom w:w="28" w:type="dxa"/>
            </w:tcMar>
            <w:vAlign w:val="center"/>
          </w:tcPr>
          <w:p w14:paraId="2A4D79C1" w14:textId="77777777" w:rsidR="00FA06B5" w:rsidRPr="005405BE" w:rsidRDefault="00FA06B5" w:rsidP="009A78BF">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sz w:val="20"/>
                <w:szCs w:val="20"/>
              </w:rPr>
            </w:pPr>
            <w:r w:rsidRPr="005405BE">
              <w:rPr>
                <w:rFonts w:eastAsiaTheme="minorEastAsia"/>
                <w:sz w:val="20"/>
                <w:szCs w:val="20"/>
              </w:rPr>
              <w:t>EPA</w:t>
            </w:r>
          </w:p>
        </w:tc>
        <w:tc>
          <w:tcPr>
            <w:tcW w:w="0" w:type="dxa"/>
            <w:tcBorders>
              <w:top w:val="nil"/>
              <w:bottom w:val="nil"/>
            </w:tcBorders>
            <w:shd w:val="clear" w:color="auto" w:fill="404040" w:themeFill="text1" w:themeFillTint="BF"/>
            <w:tcMar>
              <w:top w:w="28" w:type="dxa"/>
              <w:bottom w:w="28" w:type="dxa"/>
            </w:tcMar>
            <w:vAlign w:val="center"/>
          </w:tcPr>
          <w:p w14:paraId="7944A093" w14:textId="77777777" w:rsidR="00FA06B5" w:rsidRPr="005405BE" w:rsidRDefault="00FA06B5" w:rsidP="009A78BF">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sz w:val="20"/>
                <w:szCs w:val="20"/>
              </w:rPr>
            </w:pPr>
            <w:r w:rsidRPr="005405BE">
              <w:rPr>
                <w:rFonts w:eastAsiaTheme="minorEastAsia"/>
                <w:sz w:val="20"/>
                <w:szCs w:val="20"/>
              </w:rPr>
              <w:t>CTA</w:t>
            </w:r>
          </w:p>
        </w:tc>
        <w:tc>
          <w:tcPr>
            <w:tcW w:w="0" w:type="dxa"/>
            <w:tcBorders>
              <w:top w:val="nil"/>
              <w:bottom w:val="nil"/>
            </w:tcBorders>
            <w:shd w:val="clear" w:color="auto" w:fill="404040" w:themeFill="text1" w:themeFillTint="BF"/>
            <w:tcMar>
              <w:top w:w="28" w:type="dxa"/>
              <w:bottom w:w="28" w:type="dxa"/>
            </w:tcMar>
            <w:vAlign w:val="center"/>
          </w:tcPr>
          <w:p w14:paraId="58D121D6" w14:textId="77777777" w:rsidR="00FA06B5" w:rsidRPr="005405BE" w:rsidRDefault="00FA06B5" w:rsidP="009A78BF">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sz w:val="20"/>
                <w:szCs w:val="20"/>
              </w:rPr>
            </w:pPr>
            <w:r w:rsidRPr="005405BE">
              <w:rPr>
                <w:rFonts w:eastAsiaTheme="minorEastAsia"/>
                <w:sz w:val="20"/>
                <w:szCs w:val="20"/>
              </w:rPr>
              <w:t>EST</w:t>
            </w:r>
          </w:p>
        </w:tc>
        <w:tc>
          <w:tcPr>
            <w:tcW w:w="0" w:type="dxa"/>
            <w:tcBorders>
              <w:top w:val="nil"/>
              <w:bottom w:val="nil"/>
              <w:right w:val="none" w:sz="0" w:space="0" w:color="auto"/>
            </w:tcBorders>
            <w:shd w:val="clear" w:color="auto" w:fill="404040" w:themeFill="text1" w:themeFillTint="BF"/>
            <w:tcMar>
              <w:top w:w="28" w:type="dxa"/>
              <w:bottom w:w="28" w:type="dxa"/>
            </w:tcMar>
            <w:vAlign w:val="center"/>
          </w:tcPr>
          <w:p w14:paraId="6A0BE116" w14:textId="77777777" w:rsidR="00FA06B5" w:rsidRPr="005405BE" w:rsidRDefault="00FA06B5" w:rsidP="009A78BF">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sz w:val="20"/>
                <w:szCs w:val="20"/>
              </w:rPr>
            </w:pPr>
            <w:r w:rsidRPr="005405BE">
              <w:rPr>
                <w:rFonts w:eastAsiaTheme="minorEastAsia"/>
                <w:sz w:val="20"/>
                <w:szCs w:val="20"/>
              </w:rPr>
              <w:t>All</w:t>
            </w:r>
          </w:p>
        </w:tc>
      </w:tr>
      <w:tr w:rsidR="00EC7413" w:rsidRPr="00381E3F" w14:paraId="0F10B065" w14:textId="77777777" w:rsidTr="00A4094F">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0" w:type="dxa"/>
            <w:tcBorders>
              <w:top w:val="nil"/>
              <w:left w:val="none" w:sz="0" w:space="0" w:color="auto"/>
            </w:tcBorders>
            <w:shd w:val="clear" w:color="auto" w:fill="FFFFFF" w:themeFill="background1"/>
            <w:noWrap/>
            <w:tcMar>
              <w:top w:w="28" w:type="dxa"/>
              <w:bottom w:w="28" w:type="dxa"/>
            </w:tcMar>
            <w:vAlign w:val="center"/>
          </w:tcPr>
          <w:p w14:paraId="408DCDCC" w14:textId="77777777" w:rsidR="00FA06B5" w:rsidRPr="005405BE" w:rsidRDefault="00FA06B5" w:rsidP="009A78BF">
            <w:pPr>
              <w:rPr>
                <w:b w:val="0"/>
                <w:bCs w:val="0"/>
                <w:color w:val="auto"/>
                <w:sz w:val="20"/>
                <w:szCs w:val="20"/>
              </w:rPr>
            </w:pPr>
            <w:r w:rsidRPr="005405BE">
              <w:rPr>
                <w:rFonts w:eastAsiaTheme="minorEastAsia"/>
                <w:b w:val="0"/>
                <w:bCs w:val="0"/>
                <w:color w:val="auto"/>
                <w:sz w:val="20"/>
                <w:szCs w:val="20"/>
              </w:rPr>
              <w:t>Online</w:t>
            </w:r>
          </w:p>
        </w:tc>
        <w:tc>
          <w:tcPr>
            <w:tcW w:w="0" w:type="dxa"/>
            <w:tcBorders>
              <w:top w:val="nil"/>
            </w:tcBorders>
            <w:shd w:val="clear" w:color="auto" w:fill="FFFFFF" w:themeFill="background1"/>
            <w:tcMar>
              <w:top w:w="28" w:type="dxa"/>
              <w:bottom w:w="28" w:type="dxa"/>
            </w:tcMar>
            <w:vAlign w:val="center"/>
          </w:tcPr>
          <w:p w14:paraId="1B1CDA3C"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rFonts w:eastAsiaTheme="minorEastAsia"/>
                <w:sz w:val="20"/>
                <w:szCs w:val="20"/>
              </w:rPr>
              <w:t>78.3</w:t>
            </w:r>
          </w:p>
        </w:tc>
        <w:tc>
          <w:tcPr>
            <w:tcW w:w="0" w:type="dxa"/>
            <w:tcBorders>
              <w:top w:val="nil"/>
            </w:tcBorders>
            <w:shd w:val="clear" w:color="auto" w:fill="FFFFFF" w:themeFill="background1"/>
            <w:tcMar>
              <w:top w:w="28" w:type="dxa"/>
              <w:bottom w:w="28" w:type="dxa"/>
            </w:tcMar>
            <w:vAlign w:val="center"/>
          </w:tcPr>
          <w:p w14:paraId="3CED0271"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rFonts w:eastAsiaTheme="minorEastAsia"/>
                <w:sz w:val="20"/>
                <w:szCs w:val="20"/>
              </w:rPr>
              <w:t>43.8</w:t>
            </w:r>
          </w:p>
        </w:tc>
        <w:tc>
          <w:tcPr>
            <w:tcW w:w="0" w:type="dxa"/>
            <w:tcBorders>
              <w:top w:val="nil"/>
            </w:tcBorders>
            <w:shd w:val="clear" w:color="auto" w:fill="FFFFFF" w:themeFill="background1"/>
            <w:tcMar>
              <w:top w:w="28" w:type="dxa"/>
              <w:bottom w:w="28" w:type="dxa"/>
            </w:tcMar>
            <w:vAlign w:val="center"/>
          </w:tcPr>
          <w:p w14:paraId="6B83904D"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100</w:t>
            </w:r>
          </w:p>
        </w:tc>
        <w:tc>
          <w:tcPr>
            <w:tcW w:w="0" w:type="dxa"/>
            <w:tcBorders>
              <w:top w:val="nil"/>
            </w:tcBorders>
            <w:shd w:val="clear" w:color="auto" w:fill="FFFFFF" w:themeFill="background1"/>
            <w:tcMar>
              <w:top w:w="28" w:type="dxa"/>
              <w:bottom w:w="28" w:type="dxa"/>
            </w:tcMar>
            <w:vAlign w:val="center"/>
          </w:tcPr>
          <w:p w14:paraId="3143BF5A" w14:textId="77777777" w:rsidR="00FA06B5" w:rsidRPr="00381E3F" w:rsidRDefault="00FA06B5" w:rsidP="009A78BF">
            <w:pPr>
              <w:ind w:right="3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72.8</w:t>
            </w:r>
          </w:p>
        </w:tc>
      </w:tr>
      <w:tr w:rsidR="00EC7413" w:rsidRPr="00381E3F" w14:paraId="2380C3A7" w14:textId="77777777" w:rsidTr="007D6BFB">
        <w:trPr>
          <w:trHeight w:hRule="exact" w:val="312"/>
        </w:trPr>
        <w:tc>
          <w:tcPr>
            <w:cnfStyle w:val="001000000000" w:firstRow="0" w:lastRow="0" w:firstColumn="1" w:lastColumn="0" w:oddVBand="0" w:evenVBand="0" w:oddHBand="0" w:evenHBand="0" w:firstRowFirstColumn="0" w:firstRowLastColumn="0" w:lastRowFirstColumn="0" w:lastRowLastColumn="0"/>
            <w:tcW w:w="4531" w:type="dxa"/>
            <w:tcBorders>
              <w:left w:val="none" w:sz="0" w:space="0" w:color="auto"/>
            </w:tcBorders>
            <w:shd w:val="clear" w:color="auto" w:fill="FFFFFF" w:themeFill="background1"/>
            <w:noWrap/>
            <w:tcMar>
              <w:top w:w="28" w:type="dxa"/>
              <w:bottom w:w="28" w:type="dxa"/>
            </w:tcMar>
            <w:vAlign w:val="center"/>
          </w:tcPr>
          <w:p w14:paraId="0E4BDE39" w14:textId="4CE5D03A" w:rsidR="00FA06B5" w:rsidRPr="005405BE" w:rsidRDefault="00FA06B5" w:rsidP="009A78BF">
            <w:pPr>
              <w:rPr>
                <w:b w:val="0"/>
                <w:bCs w:val="0"/>
                <w:color w:val="auto"/>
                <w:sz w:val="20"/>
                <w:szCs w:val="20"/>
              </w:rPr>
            </w:pPr>
            <w:r w:rsidRPr="005405BE">
              <w:rPr>
                <w:rFonts w:eastAsiaTheme="minorEastAsia"/>
                <w:b w:val="0"/>
                <w:bCs w:val="0"/>
                <w:color w:val="auto"/>
                <w:sz w:val="20"/>
                <w:szCs w:val="20"/>
              </w:rPr>
              <w:t>Face</w:t>
            </w:r>
            <w:r w:rsidR="003F2BBF" w:rsidRPr="005405BE">
              <w:rPr>
                <w:rFonts w:eastAsiaTheme="minorEastAsia"/>
                <w:b w:val="0"/>
                <w:bCs w:val="0"/>
                <w:color w:val="auto"/>
                <w:sz w:val="20"/>
                <w:szCs w:val="20"/>
              </w:rPr>
              <w:t>-</w:t>
            </w:r>
            <w:r w:rsidRPr="005405BE">
              <w:rPr>
                <w:rFonts w:eastAsiaTheme="minorEastAsia"/>
                <w:b w:val="0"/>
                <w:bCs w:val="0"/>
                <w:color w:val="auto"/>
                <w:sz w:val="20"/>
                <w:szCs w:val="20"/>
              </w:rPr>
              <w:t>to</w:t>
            </w:r>
            <w:r w:rsidR="003F2BBF" w:rsidRPr="005405BE">
              <w:rPr>
                <w:rFonts w:eastAsiaTheme="minorEastAsia"/>
                <w:b w:val="0"/>
                <w:bCs w:val="0"/>
                <w:color w:val="auto"/>
                <w:sz w:val="20"/>
                <w:szCs w:val="20"/>
              </w:rPr>
              <w:t>-</w:t>
            </w:r>
            <w:r w:rsidRPr="005405BE">
              <w:rPr>
                <w:rFonts w:eastAsiaTheme="minorEastAsia"/>
                <w:b w:val="0"/>
                <w:bCs w:val="0"/>
                <w:color w:val="auto"/>
                <w:sz w:val="20"/>
                <w:szCs w:val="20"/>
              </w:rPr>
              <w:t>face</w:t>
            </w:r>
          </w:p>
        </w:tc>
        <w:tc>
          <w:tcPr>
            <w:tcW w:w="1134" w:type="dxa"/>
            <w:shd w:val="clear" w:color="auto" w:fill="FFFFFF" w:themeFill="background1"/>
            <w:tcMar>
              <w:top w:w="28" w:type="dxa"/>
              <w:bottom w:w="28" w:type="dxa"/>
            </w:tcMar>
            <w:vAlign w:val="center"/>
          </w:tcPr>
          <w:p w14:paraId="0F98E7C8" w14:textId="77777777" w:rsidR="00FA06B5" w:rsidRPr="00381E3F" w:rsidRDefault="00FA06B5" w:rsidP="009A78B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heme="minorEastAsia"/>
                <w:sz w:val="20"/>
                <w:szCs w:val="20"/>
              </w:rPr>
              <w:t>11.7</w:t>
            </w:r>
          </w:p>
        </w:tc>
        <w:tc>
          <w:tcPr>
            <w:tcW w:w="1134" w:type="dxa"/>
            <w:shd w:val="clear" w:color="auto" w:fill="FFFFFF" w:themeFill="background1"/>
            <w:tcMar>
              <w:top w:w="28" w:type="dxa"/>
              <w:bottom w:w="28" w:type="dxa"/>
            </w:tcMar>
            <w:vAlign w:val="center"/>
          </w:tcPr>
          <w:p w14:paraId="7800AA89" w14:textId="77777777" w:rsidR="00FA06B5" w:rsidRPr="00381E3F" w:rsidRDefault="00FA06B5" w:rsidP="009A78B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rFonts w:eastAsiaTheme="minorEastAsia"/>
                <w:sz w:val="20"/>
                <w:szCs w:val="20"/>
              </w:rPr>
              <w:t>50.0</w:t>
            </w:r>
          </w:p>
        </w:tc>
        <w:tc>
          <w:tcPr>
            <w:tcW w:w="1134" w:type="dxa"/>
            <w:shd w:val="clear" w:color="auto" w:fill="FFFFFF" w:themeFill="background1"/>
            <w:tcMar>
              <w:top w:w="28" w:type="dxa"/>
              <w:bottom w:w="28" w:type="dxa"/>
            </w:tcMar>
            <w:vAlign w:val="center"/>
          </w:tcPr>
          <w:p w14:paraId="4C9B4387" w14:textId="77777777" w:rsidR="00FA06B5" w:rsidRPr="00381E3F" w:rsidRDefault="00FA06B5" w:rsidP="009A78B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w:t>
            </w:r>
          </w:p>
        </w:tc>
        <w:tc>
          <w:tcPr>
            <w:tcW w:w="993" w:type="dxa"/>
            <w:shd w:val="clear" w:color="auto" w:fill="FFFFFF" w:themeFill="background1"/>
            <w:tcMar>
              <w:top w:w="28" w:type="dxa"/>
              <w:bottom w:w="28" w:type="dxa"/>
            </w:tcMar>
            <w:vAlign w:val="center"/>
          </w:tcPr>
          <w:p w14:paraId="7B7A7253" w14:textId="77777777" w:rsidR="00FA06B5" w:rsidRPr="00381E3F" w:rsidRDefault="00FA06B5" w:rsidP="009A78BF">
            <w:pPr>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18.5</w:t>
            </w:r>
          </w:p>
        </w:tc>
      </w:tr>
      <w:tr w:rsidR="00EC7413" w:rsidRPr="00381E3F" w14:paraId="1FFBF8A8" w14:textId="77777777" w:rsidTr="007D6BFB">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4531" w:type="dxa"/>
            <w:tcBorders>
              <w:left w:val="none" w:sz="0" w:space="0" w:color="auto"/>
              <w:bottom w:val="none" w:sz="0" w:space="0" w:color="auto"/>
            </w:tcBorders>
            <w:shd w:val="clear" w:color="auto" w:fill="FFFFFF" w:themeFill="background1"/>
            <w:noWrap/>
            <w:tcMar>
              <w:top w:w="28" w:type="dxa"/>
              <w:bottom w:w="28" w:type="dxa"/>
            </w:tcMar>
            <w:vAlign w:val="center"/>
          </w:tcPr>
          <w:p w14:paraId="1DDEADEB" w14:textId="3A92DF47" w:rsidR="00FA06B5" w:rsidRPr="005405BE" w:rsidRDefault="00FA06B5" w:rsidP="009A78BF">
            <w:pPr>
              <w:rPr>
                <w:b w:val="0"/>
                <w:bCs w:val="0"/>
                <w:color w:val="auto"/>
                <w:sz w:val="20"/>
                <w:szCs w:val="20"/>
              </w:rPr>
            </w:pPr>
            <w:r w:rsidRPr="005405BE">
              <w:rPr>
                <w:b w:val="0"/>
                <w:bCs w:val="0"/>
                <w:color w:val="auto"/>
                <w:sz w:val="20"/>
                <w:szCs w:val="20"/>
              </w:rPr>
              <w:t>A mix of online and face</w:t>
            </w:r>
            <w:r w:rsidR="003F2BBF" w:rsidRPr="005405BE">
              <w:rPr>
                <w:b w:val="0"/>
                <w:bCs w:val="0"/>
                <w:color w:val="auto"/>
                <w:sz w:val="20"/>
                <w:szCs w:val="20"/>
              </w:rPr>
              <w:t>-</w:t>
            </w:r>
            <w:r w:rsidRPr="005405BE">
              <w:rPr>
                <w:b w:val="0"/>
                <w:bCs w:val="0"/>
                <w:color w:val="auto"/>
                <w:sz w:val="20"/>
                <w:szCs w:val="20"/>
              </w:rPr>
              <w:t>to</w:t>
            </w:r>
            <w:r w:rsidR="003F2BBF" w:rsidRPr="005405BE">
              <w:rPr>
                <w:b w:val="0"/>
                <w:bCs w:val="0"/>
                <w:color w:val="auto"/>
                <w:sz w:val="20"/>
                <w:szCs w:val="20"/>
              </w:rPr>
              <w:t>-</w:t>
            </w:r>
            <w:r w:rsidRPr="005405BE">
              <w:rPr>
                <w:b w:val="0"/>
                <w:bCs w:val="0"/>
                <w:color w:val="auto"/>
                <w:sz w:val="20"/>
                <w:szCs w:val="20"/>
              </w:rPr>
              <w:t>face</w:t>
            </w:r>
          </w:p>
        </w:tc>
        <w:tc>
          <w:tcPr>
            <w:tcW w:w="1134" w:type="dxa"/>
            <w:shd w:val="clear" w:color="auto" w:fill="FFFFFF" w:themeFill="background1"/>
            <w:tcMar>
              <w:top w:w="28" w:type="dxa"/>
              <w:bottom w:w="28" w:type="dxa"/>
            </w:tcMar>
            <w:vAlign w:val="center"/>
          </w:tcPr>
          <w:p w14:paraId="02C2D875"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10.0</w:t>
            </w:r>
          </w:p>
        </w:tc>
        <w:tc>
          <w:tcPr>
            <w:tcW w:w="1134" w:type="dxa"/>
            <w:shd w:val="clear" w:color="auto" w:fill="FFFFFF" w:themeFill="background1"/>
            <w:tcMar>
              <w:top w:w="28" w:type="dxa"/>
              <w:bottom w:w="28" w:type="dxa"/>
            </w:tcMar>
            <w:vAlign w:val="center"/>
          </w:tcPr>
          <w:p w14:paraId="07F6A9F1"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6.2</w:t>
            </w:r>
          </w:p>
        </w:tc>
        <w:tc>
          <w:tcPr>
            <w:tcW w:w="1134" w:type="dxa"/>
            <w:shd w:val="clear" w:color="auto" w:fill="FFFFFF" w:themeFill="background1"/>
            <w:tcMar>
              <w:top w:w="28" w:type="dxa"/>
              <w:bottom w:w="28" w:type="dxa"/>
            </w:tcMar>
            <w:vAlign w:val="center"/>
          </w:tcPr>
          <w:p w14:paraId="1CE24731" w14:textId="77777777" w:rsidR="00FA06B5" w:rsidRPr="00381E3F" w:rsidRDefault="00FA06B5" w:rsidP="009A78BF">
            <w:pPr>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0</w:t>
            </w:r>
          </w:p>
        </w:tc>
        <w:tc>
          <w:tcPr>
            <w:tcW w:w="993" w:type="dxa"/>
            <w:shd w:val="clear" w:color="auto" w:fill="FFFFFF" w:themeFill="background1"/>
            <w:tcMar>
              <w:top w:w="28" w:type="dxa"/>
              <w:bottom w:w="28" w:type="dxa"/>
            </w:tcMar>
            <w:vAlign w:val="center"/>
          </w:tcPr>
          <w:p w14:paraId="2FD1D598" w14:textId="77777777" w:rsidR="00FA06B5" w:rsidRPr="00381E3F" w:rsidRDefault="00FA06B5" w:rsidP="009A78BF">
            <w:pPr>
              <w:ind w:right="30"/>
              <w:jc w:val="center"/>
              <w:cnfStyle w:val="000000100000" w:firstRow="0" w:lastRow="0" w:firstColumn="0" w:lastColumn="0" w:oddVBand="0" w:evenVBand="0" w:oddHBand="1" w:evenHBand="0" w:firstRowFirstColumn="0" w:firstRowLastColumn="0" w:lastRowFirstColumn="0" w:lastRowLastColumn="0"/>
              <w:rPr>
                <w:sz w:val="20"/>
                <w:szCs w:val="20"/>
              </w:rPr>
            </w:pPr>
            <w:r w:rsidRPr="00381E3F">
              <w:rPr>
                <w:sz w:val="20"/>
                <w:szCs w:val="20"/>
              </w:rPr>
              <w:t>8.6</w:t>
            </w:r>
          </w:p>
        </w:tc>
      </w:tr>
    </w:tbl>
    <w:p w14:paraId="207F0B5B" w14:textId="46EE9733" w:rsidR="00FA06B5" w:rsidRPr="00CE388B" w:rsidRDefault="00FA06B5" w:rsidP="009A78BF">
      <w:pPr>
        <w:pStyle w:val="Sourceandnotetext"/>
        <w:keepNext w:val="0"/>
        <w:keepLines w:val="0"/>
      </w:pPr>
      <w:r w:rsidRPr="00CE388B">
        <w:t>Source:</w:t>
      </w:r>
      <w:r w:rsidR="004D76D5" w:rsidRPr="00CE388B">
        <w:tab/>
      </w:r>
      <w:r w:rsidRPr="00CE388B">
        <w:t>4 Month Activity Survey data</w:t>
      </w:r>
      <w:r w:rsidR="006C1997">
        <w:t>.</w:t>
      </w:r>
    </w:p>
    <w:p w14:paraId="136C712D" w14:textId="3F8764BA" w:rsidR="00FA06B5" w:rsidRDefault="00FA06B5" w:rsidP="009A78BF">
      <w:pPr>
        <w:pStyle w:val="Sourceandnotetext"/>
        <w:keepNext w:val="0"/>
        <w:keepLines w:val="0"/>
      </w:pPr>
      <w:r w:rsidRPr="00CE388B">
        <w:t>Notes:</w:t>
      </w:r>
      <w:r w:rsidR="004D76D5">
        <w:tab/>
      </w:r>
      <w:r>
        <w:t xml:space="preserve">Q How was the </w:t>
      </w:r>
      <w:r w:rsidR="004D76D5">
        <w:t>[training]</w:t>
      </w:r>
      <w:r>
        <w:t> delivered?</w:t>
      </w:r>
    </w:p>
    <w:p w14:paraId="5476365D" w14:textId="322121DF" w:rsidR="00764AA8" w:rsidRPr="00381E3F" w:rsidRDefault="00764AA8" w:rsidP="009A78BF">
      <w:pPr>
        <w:pStyle w:val="Sourceandnotetext"/>
        <w:keepNext w:val="0"/>
        <w:keepLines w:val="0"/>
        <w:ind w:firstLine="0"/>
      </w:pPr>
      <w:r w:rsidRPr="00381E3F">
        <w:t>EST includes Block 1 and Block 2</w:t>
      </w:r>
      <w:r>
        <w:t>.</w:t>
      </w:r>
      <w:r w:rsidRPr="00764AA8">
        <w:t xml:space="preserve"> </w:t>
      </w:r>
      <w:r w:rsidRPr="00381E3F">
        <w:t>EST includes Block 1 and Block 2</w:t>
      </w:r>
      <w:r>
        <w:t>.</w:t>
      </w:r>
    </w:p>
    <w:p w14:paraId="423E8412" w14:textId="77777777" w:rsidR="00FA06B5" w:rsidRPr="00381E3F" w:rsidRDefault="00FA06B5" w:rsidP="00FA06B5">
      <w:pPr>
        <w:spacing w:before="240"/>
      </w:pPr>
      <w:r w:rsidRPr="00381E3F">
        <w:t xml:space="preserve">Responses reflected that online training is more convenient for participants who experience transport and caring challenges. </w:t>
      </w:r>
    </w:p>
    <w:p w14:paraId="735D6D45" w14:textId="1FC64CF6" w:rsidR="00FA06B5" w:rsidRPr="00381E3F" w:rsidRDefault="00FA06B5" w:rsidP="00FA06B5">
      <w:pPr>
        <w:pStyle w:val="Quotationstatement"/>
      </w:pPr>
      <w:r w:rsidRPr="00381E3F">
        <w:t>Allows access to courses that aren</w:t>
      </w:r>
      <w:r w:rsidR="00F178A9">
        <w:t>’</w:t>
      </w:r>
      <w:r w:rsidRPr="00381E3F">
        <w:t>t in my immediate area and is often more flexible and not set to a strict schedule</w:t>
      </w:r>
      <w:r>
        <w:t>.</w:t>
      </w:r>
    </w:p>
    <w:p w14:paraId="6235DBE3" w14:textId="77777777" w:rsidR="00FA06B5" w:rsidRPr="00381E3F" w:rsidRDefault="00FA06B5" w:rsidP="00FA06B5">
      <w:pPr>
        <w:pStyle w:val="Attribution"/>
      </w:pPr>
      <w:r w:rsidRPr="00381E3F">
        <w:t>Participant, EPA course</w:t>
      </w:r>
    </w:p>
    <w:p w14:paraId="47417BFD" w14:textId="6425435F" w:rsidR="00FA06B5" w:rsidRPr="00381E3F" w:rsidRDefault="00FA06B5" w:rsidP="00FA06B5">
      <w:pPr>
        <w:pStyle w:val="Quotationstatement"/>
        <w:rPr>
          <w:shd w:val="clear" w:color="auto" w:fill="FFFFFF"/>
        </w:rPr>
      </w:pPr>
      <w:r w:rsidRPr="00381E3F">
        <w:rPr>
          <w:shd w:val="clear" w:color="auto" w:fill="FFFFFF"/>
        </w:rPr>
        <w:t>Wasting six hours a day for three weeks face</w:t>
      </w:r>
      <w:r w:rsidR="003F2BBF">
        <w:rPr>
          <w:shd w:val="clear" w:color="auto" w:fill="FFFFFF"/>
        </w:rPr>
        <w:t>-</w:t>
      </w:r>
      <w:r w:rsidRPr="00381E3F">
        <w:rPr>
          <w:shd w:val="clear" w:color="auto" w:fill="FFFFFF"/>
        </w:rPr>
        <w:t>to</w:t>
      </w:r>
      <w:r w:rsidR="003F2BBF">
        <w:rPr>
          <w:shd w:val="clear" w:color="auto" w:fill="FFFFFF"/>
        </w:rPr>
        <w:t>-</w:t>
      </w:r>
      <w:r w:rsidRPr="00381E3F">
        <w:rPr>
          <w:shd w:val="clear" w:color="auto" w:fill="FFFFFF"/>
        </w:rPr>
        <w:t>face seems useless when it can be done online at my own pace</w:t>
      </w:r>
      <w:r>
        <w:rPr>
          <w:shd w:val="clear" w:color="auto" w:fill="FFFFFF"/>
        </w:rPr>
        <w:t>.</w:t>
      </w:r>
    </w:p>
    <w:p w14:paraId="363E81A9" w14:textId="77777777" w:rsidR="00FA06B5" w:rsidRPr="00381E3F" w:rsidRDefault="00FA06B5" w:rsidP="00FA06B5">
      <w:pPr>
        <w:pStyle w:val="Attribution"/>
      </w:pPr>
      <w:r w:rsidRPr="00381E3F">
        <w:t>Participant, EST 2 course</w:t>
      </w:r>
    </w:p>
    <w:p w14:paraId="170107B0" w14:textId="200E2B27" w:rsidR="00FA06B5" w:rsidRPr="00381E3F" w:rsidRDefault="00FA06B5" w:rsidP="00FA06B5">
      <w:r w:rsidRPr="00381E3F">
        <w:t>Some participants also preferred face</w:t>
      </w:r>
      <w:r w:rsidR="003F2BBF">
        <w:t>-</w:t>
      </w:r>
      <w:r w:rsidRPr="00381E3F">
        <w:t>to</w:t>
      </w:r>
      <w:r w:rsidR="003F2BBF">
        <w:t>-</w:t>
      </w:r>
      <w:r w:rsidRPr="00381E3F">
        <w:t xml:space="preserve">face training for its social aspects. </w:t>
      </w:r>
    </w:p>
    <w:p w14:paraId="1D90B5DE" w14:textId="1E28D375" w:rsidR="00FA06B5" w:rsidRPr="00381E3F" w:rsidRDefault="00FA06B5" w:rsidP="00FA06B5">
      <w:pPr>
        <w:pStyle w:val="Quotationstatement"/>
        <w:rPr>
          <w:shd w:val="clear" w:color="auto" w:fill="FFFFFF"/>
        </w:rPr>
      </w:pPr>
      <w:r w:rsidRPr="00381E3F">
        <w:rPr>
          <w:shd w:val="clear" w:color="auto" w:fill="FFFFFF"/>
        </w:rPr>
        <w:t>For this type of training it is better to have face</w:t>
      </w:r>
      <w:r w:rsidR="003F2BBF">
        <w:rPr>
          <w:shd w:val="clear" w:color="auto" w:fill="FFFFFF"/>
        </w:rPr>
        <w:t>-</w:t>
      </w:r>
      <w:r w:rsidRPr="00381E3F">
        <w:rPr>
          <w:shd w:val="clear" w:color="auto" w:fill="FFFFFF"/>
        </w:rPr>
        <w:t>to</w:t>
      </w:r>
      <w:r w:rsidR="003F2BBF">
        <w:rPr>
          <w:shd w:val="clear" w:color="auto" w:fill="FFFFFF"/>
        </w:rPr>
        <w:t>-</w:t>
      </w:r>
      <w:r w:rsidRPr="00381E3F">
        <w:rPr>
          <w:shd w:val="clear" w:color="auto" w:fill="FFFFFF"/>
        </w:rPr>
        <w:t>face delivery than to sit online at home for five hours a day.</w:t>
      </w:r>
    </w:p>
    <w:p w14:paraId="539DD1B3" w14:textId="77777777" w:rsidR="00FA06B5" w:rsidRPr="00381E3F" w:rsidRDefault="00FA06B5" w:rsidP="00FA06B5">
      <w:pPr>
        <w:pStyle w:val="Attribution"/>
      </w:pPr>
      <w:r w:rsidRPr="00381E3F">
        <w:t>Participant, CTA course</w:t>
      </w:r>
    </w:p>
    <w:p w14:paraId="6882A7E0" w14:textId="77777777" w:rsidR="00FA06B5" w:rsidRPr="00381E3F" w:rsidRDefault="00FA06B5" w:rsidP="00FA06B5">
      <w:r w:rsidRPr="00381E3F">
        <w:lastRenderedPageBreak/>
        <w:t xml:space="preserve">But many like the convenience of a mixed delivery method. </w:t>
      </w:r>
    </w:p>
    <w:p w14:paraId="776F3322" w14:textId="77777777" w:rsidR="00FA06B5" w:rsidRPr="00381E3F" w:rsidRDefault="00FA06B5" w:rsidP="00FA06B5">
      <w:pPr>
        <w:pStyle w:val="Quotationstatement"/>
      </w:pPr>
      <w:r w:rsidRPr="00381E3F">
        <w:t>So you can mix it up and if you are unable to attend a class for whatever reason you can continue with your course.</w:t>
      </w:r>
    </w:p>
    <w:p w14:paraId="00099BBD" w14:textId="77777777" w:rsidR="00FA06B5" w:rsidRPr="00381E3F" w:rsidRDefault="00FA06B5" w:rsidP="00FA06B5">
      <w:pPr>
        <w:pStyle w:val="Attribution"/>
      </w:pPr>
      <w:r w:rsidRPr="00381E3F">
        <w:t>Participant, CTA course</w:t>
      </w:r>
    </w:p>
    <w:p w14:paraId="0BA842DB" w14:textId="77777777" w:rsidR="00FA06B5" w:rsidRPr="00381E3F" w:rsidRDefault="00FA06B5" w:rsidP="00FA06B5">
      <w:pPr>
        <w:pStyle w:val="Heading5"/>
      </w:pPr>
      <w:r w:rsidRPr="00381E3F">
        <w:t>Local job market and employers</w:t>
      </w:r>
    </w:p>
    <w:p w14:paraId="511990F1" w14:textId="76B53642" w:rsidR="00FA06B5" w:rsidRPr="00381E3F" w:rsidRDefault="00FA06B5" w:rsidP="00FA06B5">
      <w:r w:rsidRPr="00381E3F">
        <w:t xml:space="preserve">More than two-thirds of respondents reported that the training had increased their understanding of job opportunities in their local area a lot (30%) or a little (41%). Half of all respondents reported that their understanding of what employers were looking for had improved a little because of the training. </w:t>
      </w:r>
      <w:r w:rsidR="00D71A80">
        <w:t>Of p</w:t>
      </w:r>
      <w:r w:rsidRPr="00381E3F">
        <w:t>articipants who undertook training that included a presentation or visit from an employer, 91.4% reported that information from the employers had improved their ability to apply for jobs (</w:t>
      </w:r>
      <w:r w:rsidR="00B02D18">
        <w:fldChar w:fldCharType="begin"/>
      </w:r>
      <w:r w:rsidR="00B02D18">
        <w:instrText xml:space="preserve"> REF _Ref121587628 \h </w:instrText>
      </w:r>
      <w:r w:rsidR="00B02D18">
        <w:fldChar w:fldCharType="separate"/>
      </w:r>
      <w:r w:rsidR="009C2258" w:rsidRPr="00381E3F">
        <w:t xml:space="preserve">Figure </w:t>
      </w:r>
      <w:r w:rsidR="009C2258">
        <w:rPr>
          <w:noProof/>
        </w:rPr>
        <w:t>5</w:t>
      </w:r>
      <w:r w:rsidR="009C2258">
        <w:t>.</w:t>
      </w:r>
      <w:r w:rsidR="009C2258">
        <w:rPr>
          <w:noProof/>
        </w:rPr>
        <w:t>8</w:t>
      </w:r>
      <w:r w:rsidR="00B02D18">
        <w:fldChar w:fldCharType="end"/>
      </w:r>
      <w:r w:rsidRPr="00381E3F">
        <w:t>) (</w:t>
      </w:r>
      <w:hyperlink w:anchor="AppendixD" w:history="1">
        <w:r w:rsidR="00EB2BBC" w:rsidRPr="00C76A38">
          <w:rPr>
            <w:rStyle w:val="Hyperlink"/>
            <w:u w:val="none"/>
          </w:rPr>
          <w:t>Appendix D</w:t>
        </w:r>
      </w:hyperlink>
      <w:r w:rsidRPr="00381E3F">
        <w:t>,</w:t>
      </w:r>
      <w:r w:rsidR="00ED37B6">
        <w:t xml:space="preserve"> </w:t>
      </w:r>
      <w:r w:rsidR="00ED37B6">
        <w:fldChar w:fldCharType="begin"/>
      </w:r>
      <w:r w:rsidR="00ED37B6">
        <w:instrText xml:space="preserve"> REF _Ref88838719 \h </w:instrText>
      </w:r>
      <w:r w:rsidR="00ED37B6">
        <w:fldChar w:fldCharType="separate"/>
      </w:r>
      <w:r w:rsidR="009C2258">
        <w:t>Table D.</w:t>
      </w:r>
      <w:r w:rsidR="009C2258">
        <w:rPr>
          <w:noProof/>
        </w:rPr>
        <w:t>16</w:t>
      </w:r>
      <w:r w:rsidR="00ED37B6">
        <w:fldChar w:fldCharType="end"/>
      </w:r>
      <w:r w:rsidRPr="00381E3F">
        <w:t>). Most training did not connect participants to organisations or activities.</w:t>
      </w:r>
    </w:p>
    <w:p w14:paraId="5CDA5CB0" w14:textId="343CFE18" w:rsidR="00FA06B5" w:rsidRPr="00381E3F" w:rsidRDefault="00FA06B5" w:rsidP="00FA06B5">
      <w:pPr>
        <w:pStyle w:val="Caption"/>
      </w:pPr>
      <w:bookmarkStart w:id="664" w:name="_Ref121587628"/>
      <w:bookmarkStart w:id="665" w:name="_Toc110074729"/>
      <w:bookmarkStart w:id="666" w:name="_Toc122545131"/>
      <w:r w:rsidRPr="00381E3F">
        <w:t xml:space="preserve">Figure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8</w:t>
      </w:r>
      <w:r w:rsidR="009C2258">
        <w:rPr>
          <w:noProof/>
        </w:rPr>
        <w:fldChar w:fldCharType="end"/>
      </w:r>
      <w:bookmarkEnd w:id="664"/>
      <w:r w:rsidRPr="00381E3F">
        <w:t xml:space="preserve"> Employer engagement as part of training (%)</w:t>
      </w:r>
      <w:bookmarkEnd w:id="665"/>
      <w:bookmarkEnd w:id="666"/>
    </w:p>
    <w:p w14:paraId="4022AC38" w14:textId="77777777" w:rsidR="00FA06B5" w:rsidRPr="00381E3F" w:rsidRDefault="00FA06B5" w:rsidP="00FA06B5">
      <w:pPr>
        <w:keepNext/>
        <w:keepLines/>
        <w:spacing w:after="0"/>
        <w:rPr>
          <w:b/>
          <w:bCs/>
        </w:rPr>
      </w:pPr>
      <w:r w:rsidRPr="00381E3F">
        <w:rPr>
          <w:noProof/>
        </w:rPr>
        <w:drawing>
          <wp:inline distT="0" distB="0" distL="0" distR="0" wp14:anchorId="1C540534" wp14:editId="652D795C">
            <wp:extent cx="6085114" cy="3102429"/>
            <wp:effectExtent l="0" t="0" r="11430" b="3175"/>
            <wp:docPr id="63" name="Chart 63" descr="Graph shows participants reported 71-91% employer engagement in identified areas, there was not much variation between the areas">
              <a:extLst xmlns:a="http://schemas.openxmlformats.org/drawingml/2006/main">
                <a:ext uri="{FF2B5EF4-FFF2-40B4-BE49-F238E27FC236}">
                  <a16:creationId xmlns:a16="http://schemas.microsoft.com/office/drawing/2014/main" id="{AE4435B1-A555-41C1-B772-7C0FD934C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D35C9D9" w14:textId="2F424835" w:rsidR="00FA06B5" w:rsidRPr="00CE388B" w:rsidRDefault="00FA06B5">
      <w:pPr>
        <w:pStyle w:val="Sourceandnotetext"/>
      </w:pPr>
      <w:r w:rsidRPr="00CE388B">
        <w:t>Source:</w:t>
      </w:r>
      <w:r w:rsidR="004D76D5" w:rsidRPr="00CE388B">
        <w:tab/>
      </w:r>
      <w:r w:rsidR="00581053">
        <w:t>4</w:t>
      </w:r>
      <w:r w:rsidR="00581053" w:rsidRPr="00CE388B">
        <w:t xml:space="preserve"> </w:t>
      </w:r>
      <w:r w:rsidRPr="00CE388B">
        <w:t>Month Activity Survey data.</w:t>
      </w:r>
    </w:p>
    <w:p w14:paraId="3B05E1ED" w14:textId="4404F0AA" w:rsidR="00FA06B5" w:rsidRDefault="00FA06B5">
      <w:pPr>
        <w:pStyle w:val="Sourceandnotetext"/>
      </w:pPr>
      <w:r w:rsidRPr="00CE388B">
        <w:t>Notes:</w:t>
      </w:r>
      <w:r w:rsidR="004D76D5">
        <w:tab/>
      </w:r>
      <w:r>
        <w:t>Q Has the training increased your understanding of job opportunities in your local area?</w:t>
      </w:r>
    </w:p>
    <w:p w14:paraId="6BB910E5" w14:textId="3C4CE793" w:rsidR="00FA06B5" w:rsidRDefault="00FA06B5" w:rsidP="009D3BA1">
      <w:pPr>
        <w:pStyle w:val="Sourceandnotetext"/>
        <w:ind w:firstLine="0"/>
      </w:pPr>
      <w:r>
        <w:t>Q Has your understanding of what employers are looking for improved as a result of the training?</w:t>
      </w:r>
    </w:p>
    <w:p w14:paraId="35CA0C31" w14:textId="16005F64" w:rsidR="00FA06B5" w:rsidRDefault="00FA06B5">
      <w:pPr>
        <w:pStyle w:val="Sourceandnotetext"/>
        <w:ind w:firstLine="0"/>
      </w:pPr>
      <w:r>
        <w:t>Q Did you visit an employer site as part of your training?</w:t>
      </w:r>
    </w:p>
    <w:p w14:paraId="234275F7" w14:textId="0E34E03A" w:rsidR="00FA06B5" w:rsidRDefault="00FA06B5">
      <w:pPr>
        <w:pStyle w:val="Sourceandnotetext"/>
        <w:ind w:firstLine="0"/>
      </w:pPr>
      <w:r>
        <w:t>Q Did the training include a presentation (in person or by video/phone) from an employer?</w:t>
      </w:r>
    </w:p>
    <w:p w14:paraId="47B4471E" w14:textId="1027A5CE" w:rsidR="00FA06B5" w:rsidRPr="00381E3F" w:rsidRDefault="00FA06B5">
      <w:pPr>
        <w:pStyle w:val="Sourceandnotetext"/>
        <w:ind w:firstLine="0"/>
      </w:pPr>
      <w:r>
        <w:t>Q Has the information from employers site visit or presentation improved your ability to apply for jobs?</w:t>
      </w:r>
    </w:p>
    <w:p w14:paraId="6A192130" w14:textId="77777777" w:rsidR="00FA06B5" w:rsidRPr="00381E3F" w:rsidRDefault="00FA06B5" w:rsidP="00FA06B5">
      <w:pPr>
        <w:pStyle w:val="Heading5"/>
      </w:pPr>
      <w:r w:rsidRPr="00381E3F">
        <w:t>Satisfaction with and usefulness of training</w:t>
      </w:r>
    </w:p>
    <w:p w14:paraId="611B1FBA" w14:textId="16E2B54A" w:rsidR="00FA06B5" w:rsidRPr="00381E3F" w:rsidRDefault="00FA06B5" w:rsidP="00FA06B5">
      <w:r w:rsidRPr="00381E3F">
        <w:t>Overall, almost three-quarters (71.6%) of respondents were satisfied with the quality of the training. Almost half of the respondents (48.1%) found that the training was very useful to them, and 35.8% found that the training was a little useful (</w:t>
      </w:r>
      <w:r w:rsidR="006502F3">
        <w:fldChar w:fldCharType="begin"/>
      </w:r>
      <w:r w:rsidR="006502F3">
        <w:instrText xml:space="preserve"> REF _Ref115963103 \h </w:instrText>
      </w:r>
      <w:r w:rsidR="006502F3">
        <w:fldChar w:fldCharType="separate"/>
      </w:r>
      <w:r w:rsidR="009C2258" w:rsidRPr="00381E3F">
        <w:t xml:space="preserve">Table </w:t>
      </w:r>
      <w:r w:rsidR="009C2258">
        <w:rPr>
          <w:noProof/>
        </w:rPr>
        <w:t>5</w:t>
      </w:r>
      <w:r w:rsidR="009C2258">
        <w:t>.</w:t>
      </w:r>
      <w:r w:rsidR="009C2258">
        <w:rPr>
          <w:noProof/>
        </w:rPr>
        <w:t>18</w:t>
      </w:r>
      <w:r w:rsidR="006502F3">
        <w:fldChar w:fldCharType="end"/>
      </w:r>
      <w:r w:rsidRPr="00381E3F">
        <w:t xml:space="preserve">). Levels of satisfaction varied by course. This difference may reflect the audience and length of the courses. The CTA training runs for 8 weeks and is targeted directly </w:t>
      </w:r>
      <w:r w:rsidRPr="006C5580">
        <w:t>for age 45 plus</w:t>
      </w:r>
      <w:r w:rsidR="007B3FF9">
        <w:t>,</w:t>
      </w:r>
      <w:r>
        <w:rPr>
          <w:rStyle w:val="FootnoteReference"/>
        </w:rPr>
        <w:footnoteReference w:id="50"/>
      </w:r>
      <w:r w:rsidRPr="00381E3F">
        <w:t xml:space="preserve"> whereas EPA runs for 2 weeks and is pitched at a level that is not always suitable for all attendees, </w:t>
      </w:r>
      <w:r w:rsidRPr="006C5580">
        <w:t xml:space="preserve">as </w:t>
      </w:r>
      <w:r w:rsidR="002A7688">
        <w:t>noted in</w:t>
      </w:r>
      <w:r w:rsidR="002A7688" w:rsidRPr="00381E3F">
        <w:t xml:space="preserve"> </w:t>
      </w:r>
      <w:r w:rsidRPr="00381E3F">
        <w:t>the following comment.</w:t>
      </w:r>
    </w:p>
    <w:p w14:paraId="689D14FC" w14:textId="6AA2B629" w:rsidR="00FA06B5" w:rsidRPr="00381E3F" w:rsidRDefault="00FA06B5" w:rsidP="00FA06B5">
      <w:pPr>
        <w:pStyle w:val="Quotationstatement"/>
      </w:pPr>
      <w:r w:rsidRPr="00381E3F">
        <w:lastRenderedPageBreak/>
        <w:t>…</w:t>
      </w:r>
      <w:r w:rsidR="007B3FF9">
        <w:t xml:space="preserve"> </w:t>
      </w:r>
      <w:r w:rsidRPr="00381E3F">
        <w:t>This training might be useful for teenagers just leaving high school, for seasoned professionals this is</w:t>
      </w:r>
      <w:r w:rsidR="00F46F71">
        <w:t>,</w:t>
      </w:r>
      <w:r w:rsidRPr="00381E3F">
        <w:t xml:space="preserve"> however a rather humiliating experience at best. </w:t>
      </w:r>
    </w:p>
    <w:p w14:paraId="6D3AEF65" w14:textId="7FC23620" w:rsidR="00FA06B5" w:rsidRPr="00381E3F" w:rsidRDefault="00FA06B5" w:rsidP="00FA06B5">
      <w:pPr>
        <w:pStyle w:val="Attribution"/>
      </w:pPr>
      <w:r w:rsidRPr="00381E3F">
        <w:t xml:space="preserve">EPA course, </w:t>
      </w:r>
      <w:r w:rsidR="002B09FA">
        <w:t>a</w:t>
      </w:r>
      <w:r w:rsidRPr="00381E3F">
        <w:t>ge 49</w:t>
      </w:r>
    </w:p>
    <w:p w14:paraId="08FEEC75" w14:textId="4CC595F0" w:rsidR="00FA06B5" w:rsidRPr="00381E3F" w:rsidRDefault="00FA06B5" w:rsidP="00FA06B5">
      <w:pPr>
        <w:pStyle w:val="Caption"/>
      </w:pPr>
      <w:bookmarkStart w:id="667" w:name="_Ref115963103"/>
      <w:bookmarkStart w:id="668" w:name="_Toc110074607"/>
      <w:bookmarkStart w:id="669" w:name="_Toc116314731"/>
      <w:bookmarkStart w:id="670" w:name="_Toc122558570"/>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18</w:t>
      </w:r>
      <w:r w:rsidR="009C2258">
        <w:rPr>
          <w:noProof/>
        </w:rPr>
        <w:fldChar w:fldCharType="end"/>
      </w:r>
      <w:bookmarkEnd w:id="667"/>
      <w:r w:rsidRPr="00381E3F">
        <w:t xml:space="preserve"> Satisfaction with and usefulness of the 4 month activity training</w:t>
      </w:r>
      <w:bookmarkEnd w:id="668"/>
      <w:r w:rsidR="005405BE">
        <w:t xml:space="preserve"> (%)</w:t>
      </w:r>
      <w:bookmarkEnd w:id="669"/>
      <w:bookmarkEnd w:id="670"/>
    </w:p>
    <w:tbl>
      <w:tblPr>
        <w:tblStyle w:val="DESE"/>
        <w:tblW w:w="8926"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531"/>
        <w:gridCol w:w="1134"/>
        <w:gridCol w:w="1134"/>
        <w:gridCol w:w="1134"/>
        <w:gridCol w:w="993"/>
      </w:tblGrid>
      <w:tr w:rsidR="00EC7413" w:rsidRPr="00381E3F" w14:paraId="24ABCB21" w14:textId="77777777" w:rsidTr="00EE5D72">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531" w:type="dxa"/>
            <w:shd w:val="clear" w:color="auto" w:fill="404040" w:themeFill="text1" w:themeFillTint="BF"/>
            <w:noWrap/>
            <w:tcMar>
              <w:top w:w="28" w:type="dxa"/>
              <w:bottom w:w="28" w:type="dxa"/>
            </w:tcMar>
          </w:tcPr>
          <w:p w14:paraId="36C1F43C" w14:textId="1ACDEAC7" w:rsidR="00FA06B5" w:rsidRPr="005405BE" w:rsidRDefault="005405BE" w:rsidP="00844DA2">
            <w:pPr>
              <w:keepLines/>
              <w:spacing w:after="100"/>
              <w:rPr>
                <w:rFonts w:eastAsia="Times New Roman"/>
                <w:b/>
                <w:bCs/>
                <w:sz w:val="20"/>
                <w:szCs w:val="20"/>
              </w:rPr>
            </w:pPr>
            <w:r>
              <w:rPr>
                <w:rFonts w:eastAsia="Times New Roman"/>
                <w:b/>
                <w:bCs/>
                <w:sz w:val="20"/>
                <w:szCs w:val="20"/>
              </w:rPr>
              <w:t xml:space="preserve">Satisfaction and </w:t>
            </w:r>
            <w:r w:rsidR="002B09FA">
              <w:rPr>
                <w:rFonts w:eastAsia="Times New Roman"/>
                <w:b/>
                <w:bCs/>
                <w:sz w:val="20"/>
                <w:szCs w:val="20"/>
              </w:rPr>
              <w:t>u</w:t>
            </w:r>
            <w:r>
              <w:rPr>
                <w:rFonts w:eastAsia="Times New Roman"/>
                <w:b/>
                <w:bCs/>
                <w:sz w:val="20"/>
                <w:szCs w:val="20"/>
              </w:rPr>
              <w:t>sefulness</w:t>
            </w:r>
          </w:p>
        </w:tc>
        <w:tc>
          <w:tcPr>
            <w:tcW w:w="1134" w:type="dxa"/>
            <w:shd w:val="clear" w:color="auto" w:fill="404040" w:themeFill="text1" w:themeFillTint="BF"/>
            <w:tcMar>
              <w:top w:w="28" w:type="dxa"/>
              <w:bottom w:w="28" w:type="dxa"/>
            </w:tcMar>
          </w:tcPr>
          <w:p w14:paraId="49C37052" w14:textId="77777777" w:rsidR="00FA06B5" w:rsidRPr="005405BE" w:rsidRDefault="00FA06B5" w:rsidP="00844DA2">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5405BE">
              <w:rPr>
                <w:rFonts w:eastAsia="Times New Roman"/>
                <w:b/>
                <w:bCs/>
                <w:sz w:val="20"/>
                <w:szCs w:val="20"/>
              </w:rPr>
              <w:t>EPA</w:t>
            </w:r>
          </w:p>
        </w:tc>
        <w:tc>
          <w:tcPr>
            <w:tcW w:w="1134" w:type="dxa"/>
            <w:shd w:val="clear" w:color="auto" w:fill="404040" w:themeFill="text1" w:themeFillTint="BF"/>
            <w:tcMar>
              <w:top w:w="28" w:type="dxa"/>
              <w:bottom w:w="28" w:type="dxa"/>
            </w:tcMar>
          </w:tcPr>
          <w:p w14:paraId="69B8E16A" w14:textId="77777777" w:rsidR="00FA06B5" w:rsidRPr="005405BE" w:rsidRDefault="00FA06B5" w:rsidP="00844DA2">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5405BE">
              <w:rPr>
                <w:rFonts w:eastAsia="Times New Roman"/>
                <w:b/>
                <w:bCs/>
                <w:sz w:val="20"/>
                <w:szCs w:val="20"/>
              </w:rPr>
              <w:t>CTA</w:t>
            </w:r>
          </w:p>
        </w:tc>
        <w:tc>
          <w:tcPr>
            <w:tcW w:w="1134" w:type="dxa"/>
            <w:shd w:val="clear" w:color="auto" w:fill="404040" w:themeFill="text1" w:themeFillTint="BF"/>
            <w:tcMar>
              <w:top w:w="28" w:type="dxa"/>
              <w:bottom w:w="28" w:type="dxa"/>
            </w:tcMar>
          </w:tcPr>
          <w:p w14:paraId="74AC815C" w14:textId="24B66354" w:rsidR="00FA06B5" w:rsidRPr="005405BE" w:rsidRDefault="00FA06B5" w:rsidP="00844DA2">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5405BE">
              <w:rPr>
                <w:rFonts w:eastAsia="Times New Roman"/>
                <w:b/>
                <w:bCs/>
                <w:sz w:val="20"/>
                <w:szCs w:val="20"/>
              </w:rPr>
              <w:t xml:space="preserve">EST </w:t>
            </w:r>
          </w:p>
        </w:tc>
        <w:tc>
          <w:tcPr>
            <w:tcW w:w="993" w:type="dxa"/>
            <w:shd w:val="clear" w:color="auto" w:fill="404040" w:themeFill="text1" w:themeFillTint="BF"/>
            <w:tcMar>
              <w:top w:w="28" w:type="dxa"/>
              <w:bottom w:w="28" w:type="dxa"/>
            </w:tcMar>
          </w:tcPr>
          <w:p w14:paraId="18EBAF2B" w14:textId="77777777" w:rsidR="00FA06B5" w:rsidRPr="005405BE" w:rsidRDefault="00FA06B5" w:rsidP="00844DA2">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5405BE">
              <w:rPr>
                <w:rFonts w:eastAsia="Times New Roman"/>
                <w:b/>
                <w:bCs/>
                <w:sz w:val="20"/>
                <w:szCs w:val="20"/>
              </w:rPr>
              <w:t>All</w:t>
            </w:r>
          </w:p>
        </w:tc>
      </w:tr>
      <w:tr w:rsidR="00C70EF7" w:rsidRPr="00381E3F" w14:paraId="3DEE3525"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8926" w:type="dxa"/>
            <w:gridSpan w:val="5"/>
            <w:shd w:val="clear" w:color="auto" w:fill="FFFFFF" w:themeFill="background1"/>
            <w:noWrap/>
            <w:tcMar>
              <w:top w:w="28" w:type="dxa"/>
              <w:bottom w:w="28" w:type="dxa"/>
            </w:tcMar>
          </w:tcPr>
          <w:p w14:paraId="15B0E281" w14:textId="713C5D10" w:rsidR="00C70EF7" w:rsidRPr="00C70EF7" w:rsidRDefault="00C70EF7" w:rsidP="00844DA2">
            <w:pPr>
              <w:keepLines/>
              <w:spacing w:after="100"/>
              <w:jc w:val="center"/>
              <w:rPr>
                <w:rFonts w:eastAsia="Times New Roman"/>
                <w:b/>
                <w:bCs/>
                <w:color w:val="000000"/>
                <w:sz w:val="20"/>
                <w:szCs w:val="20"/>
              </w:rPr>
            </w:pPr>
            <w:r w:rsidRPr="00C70EF7">
              <w:rPr>
                <w:rFonts w:eastAsia="Times New Roman"/>
                <w:b/>
                <w:bCs/>
                <w:color w:val="000000"/>
                <w:sz w:val="20"/>
                <w:szCs w:val="20"/>
              </w:rPr>
              <w:t>Satisfaction/Dissatisfaction</w:t>
            </w:r>
            <w:r w:rsidR="005405BE">
              <w:rPr>
                <w:rFonts w:eastAsia="Times New Roman"/>
                <w:b/>
                <w:bCs/>
                <w:color w:val="000000"/>
                <w:sz w:val="20"/>
                <w:szCs w:val="20"/>
              </w:rPr>
              <w:t xml:space="preserve"> %</w:t>
            </w:r>
          </w:p>
        </w:tc>
      </w:tr>
      <w:tr w:rsidR="00FA06B5" w:rsidRPr="00381E3F" w14:paraId="790C4A1E"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6D9C87E7" w14:textId="77777777" w:rsidR="00FA06B5" w:rsidRPr="00381E3F" w:rsidRDefault="00FA06B5" w:rsidP="00844DA2">
            <w:pPr>
              <w:keepLines/>
              <w:spacing w:after="100"/>
              <w:rPr>
                <w:rFonts w:eastAsia="Times New Roman"/>
                <w:color w:val="000000"/>
                <w:sz w:val="20"/>
                <w:szCs w:val="20"/>
              </w:rPr>
            </w:pPr>
            <w:r w:rsidRPr="00381E3F">
              <w:rPr>
                <w:rFonts w:eastAsia="Times New Roman"/>
                <w:color w:val="000000"/>
                <w:sz w:val="20"/>
                <w:szCs w:val="20"/>
              </w:rPr>
              <w:t>Satisfied</w:t>
            </w:r>
          </w:p>
        </w:tc>
        <w:tc>
          <w:tcPr>
            <w:tcW w:w="1134" w:type="dxa"/>
            <w:shd w:val="clear" w:color="auto" w:fill="FFFFFF" w:themeFill="background1"/>
            <w:tcMar>
              <w:top w:w="28" w:type="dxa"/>
              <w:bottom w:w="28" w:type="dxa"/>
            </w:tcMar>
          </w:tcPr>
          <w:p w14:paraId="29169DBC"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70.0</w:t>
            </w:r>
          </w:p>
        </w:tc>
        <w:tc>
          <w:tcPr>
            <w:tcW w:w="1134" w:type="dxa"/>
            <w:shd w:val="clear" w:color="auto" w:fill="FFFFFF" w:themeFill="background1"/>
            <w:tcMar>
              <w:top w:w="28" w:type="dxa"/>
              <w:bottom w:w="28" w:type="dxa"/>
            </w:tcMar>
          </w:tcPr>
          <w:p w14:paraId="63ADEFAA"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81.3</w:t>
            </w:r>
          </w:p>
        </w:tc>
        <w:tc>
          <w:tcPr>
            <w:tcW w:w="1134" w:type="dxa"/>
            <w:shd w:val="clear" w:color="auto" w:fill="FFFFFF" w:themeFill="background1"/>
            <w:tcMar>
              <w:top w:w="28" w:type="dxa"/>
              <w:bottom w:w="28" w:type="dxa"/>
            </w:tcMar>
          </w:tcPr>
          <w:p w14:paraId="22D039B5"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60.0</w:t>
            </w:r>
          </w:p>
        </w:tc>
        <w:tc>
          <w:tcPr>
            <w:tcW w:w="993" w:type="dxa"/>
            <w:shd w:val="clear" w:color="auto" w:fill="FFFFFF" w:themeFill="background1"/>
            <w:tcMar>
              <w:top w:w="28" w:type="dxa"/>
              <w:bottom w:w="28" w:type="dxa"/>
            </w:tcMar>
          </w:tcPr>
          <w:p w14:paraId="29428C47"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71.6</w:t>
            </w:r>
          </w:p>
        </w:tc>
      </w:tr>
      <w:tr w:rsidR="00EC7413" w:rsidRPr="00381E3F" w14:paraId="30DEE077"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6784684B" w14:textId="77777777" w:rsidR="00FA06B5" w:rsidRPr="00381E3F" w:rsidRDefault="00FA06B5" w:rsidP="00844DA2">
            <w:pPr>
              <w:keepLines/>
              <w:spacing w:after="100"/>
              <w:rPr>
                <w:rFonts w:eastAsia="Times New Roman"/>
                <w:color w:val="000000"/>
                <w:sz w:val="20"/>
                <w:szCs w:val="20"/>
              </w:rPr>
            </w:pPr>
            <w:r w:rsidRPr="00381E3F">
              <w:rPr>
                <w:rFonts w:eastAsia="Times New Roman"/>
                <w:color w:val="000000"/>
                <w:sz w:val="20"/>
                <w:szCs w:val="20"/>
              </w:rPr>
              <w:t>Neither satisfied nor dissatisfied</w:t>
            </w:r>
          </w:p>
        </w:tc>
        <w:tc>
          <w:tcPr>
            <w:tcW w:w="1134" w:type="dxa"/>
            <w:shd w:val="clear" w:color="auto" w:fill="FFFFFF" w:themeFill="background1"/>
            <w:tcMar>
              <w:top w:w="28" w:type="dxa"/>
              <w:bottom w:w="28" w:type="dxa"/>
            </w:tcMar>
          </w:tcPr>
          <w:p w14:paraId="5DA1E7C6"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16.7</w:t>
            </w:r>
          </w:p>
        </w:tc>
        <w:tc>
          <w:tcPr>
            <w:tcW w:w="1134" w:type="dxa"/>
            <w:shd w:val="clear" w:color="auto" w:fill="FFFFFF" w:themeFill="background1"/>
            <w:tcMar>
              <w:top w:w="28" w:type="dxa"/>
              <w:bottom w:w="28" w:type="dxa"/>
            </w:tcMar>
          </w:tcPr>
          <w:p w14:paraId="274591AA"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12.5</w:t>
            </w:r>
          </w:p>
        </w:tc>
        <w:tc>
          <w:tcPr>
            <w:tcW w:w="1134" w:type="dxa"/>
            <w:shd w:val="clear" w:color="auto" w:fill="FFFFFF" w:themeFill="background1"/>
            <w:tcMar>
              <w:top w:w="28" w:type="dxa"/>
              <w:bottom w:w="28" w:type="dxa"/>
            </w:tcMar>
          </w:tcPr>
          <w:p w14:paraId="32F1EE77"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c>
          <w:tcPr>
            <w:tcW w:w="993" w:type="dxa"/>
            <w:shd w:val="clear" w:color="auto" w:fill="FFFFFF" w:themeFill="background1"/>
            <w:tcMar>
              <w:top w:w="28" w:type="dxa"/>
              <w:bottom w:w="28" w:type="dxa"/>
            </w:tcMar>
          </w:tcPr>
          <w:p w14:paraId="06561E8E"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16.0</w:t>
            </w:r>
          </w:p>
        </w:tc>
      </w:tr>
      <w:tr w:rsidR="00FA06B5" w:rsidRPr="00381E3F" w14:paraId="606A51C6"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7155F584" w14:textId="77777777" w:rsidR="00FA06B5" w:rsidRPr="00381E3F" w:rsidRDefault="00FA06B5" w:rsidP="00844DA2">
            <w:pPr>
              <w:keepLines/>
              <w:spacing w:after="100"/>
              <w:rPr>
                <w:rFonts w:eastAsia="Times New Roman"/>
                <w:color w:val="000000"/>
                <w:sz w:val="20"/>
                <w:szCs w:val="20"/>
              </w:rPr>
            </w:pPr>
            <w:r w:rsidRPr="00381E3F">
              <w:rPr>
                <w:rFonts w:eastAsia="Times New Roman"/>
                <w:color w:val="000000"/>
                <w:sz w:val="20"/>
                <w:szCs w:val="20"/>
              </w:rPr>
              <w:t>Dissatisfied</w:t>
            </w:r>
          </w:p>
        </w:tc>
        <w:tc>
          <w:tcPr>
            <w:tcW w:w="1134" w:type="dxa"/>
            <w:shd w:val="clear" w:color="auto" w:fill="FFFFFF" w:themeFill="background1"/>
            <w:tcMar>
              <w:top w:w="28" w:type="dxa"/>
              <w:bottom w:w="28" w:type="dxa"/>
            </w:tcMar>
          </w:tcPr>
          <w:p w14:paraId="09B8C351"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13.3</w:t>
            </w:r>
          </w:p>
        </w:tc>
        <w:tc>
          <w:tcPr>
            <w:tcW w:w="1134" w:type="dxa"/>
            <w:shd w:val="clear" w:color="auto" w:fill="FFFFFF" w:themeFill="background1"/>
            <w:tcMar>
              <w:top w:w="28" w:type="dxa"/>
              <w:bottom w:w="28" w:type="dxa"/>
            </w:tcMar>
          </w:tcPr>
          <w:p w14:paraId="10299F5E"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6.3</w:t>
            </w:r>
          </w:p>
        </w:tc>
        <w:tc>
          <w:tcPr>
            <w:tcW w:w="1134" w:type="dxa"/>
            <w:shd w:val="clear" w:color="auto" w:fill="FFFFFF" w:themeFill="background1"/>
            <w:tcMar>
              <w:top w:w="28" w:type="dxa"/>
              <w:bottom w:w="28" w:type="dxa"/>
            </w:tcMar>
          </w:tcPr>
          <w:p w14:paraId="27D3A1AE"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c>
          <w:tcPr>
            <w:tcW w:w="993" w:type="dxa"/>
            <w:shd w:val="clear" w:color="auto" w:fill="FFFFFF" w:themeFill="background1"/>
            <w:tcMar>
              <w:top w:w="28" w:type="dxa"/>
              <w:bottom w:w="28" w:type="dxa"/>
            </w:tcMar>
          </w:tcPr>
          <w:p w14:paraId="7CEE6374"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12.4</w:t>
            </w:r>
          </w:p>
        </w:tc>
      </w:tr>
      <w:tr w:rsidR="00C70EF7" w:rsidRPr="00381E3F" w14:paraId="796861F1"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8926" w:type="dxa"/>
            <w:gridSpan w:val="5"/>
            <w:shd w:val="clear" w:color="auto" w:fill="FFFFFF" w:themeFill="background1"/>
            <w:noWrap/>
            <w:tcMar>
              <w:top w:w="28" w:type="dxa"/>
              <w:bottom w:w="28" w:type="dxa"/>
            </w:tcMar>
          </w:tcPr>
          <w:p w14:paraId="48297488" w14:textId="7BF748B8" w:rsidR="00C70EF7" w:rsidRPr="00381E3F" w:rsidRDefault="00C70EF7" w:rsidP="00844DA2">
            <w:pPr>
              <w:keepLines/>
              <w:spacing w:after="100"/>
              <w:jc w:val="center"/>
              <w:rPr>
                <w:rFonts w:eastAsia="Times New Roman"/>
                <w:color w:val="FFFFFF" w:themeColor="background1"/>
                <w:sz w:val="20"/>
                <w:szCs w:val="20"/>
              </w:rPr>
            </w:pPr>
            <w:r w:rsidRPr="00C70EF7">
              <w:rPr>
                <w:rFonts w:eastAsia="Times New Roman"/>
                <w:b/>
                <w:bCs/>
                <w:sz w:val="20"/>
                <w:szCs w:val="20"/>
              </w:rPr>
              <w:t>Training useful</w:t>
            </w:r>
            <w:r w:rsidR="005405BE">
              <w:rPr>
                <w:rFonts w:eastAsia="Times New Roman"/>
                <w:b/>
                <w:bCs/>
                <w:sz w:val="20"/>
                <w:szCs w:val="20"/>
              </w:rPr>
              <w:t xml:space="preserve"> %</w:t>
            </w:r>
          </w:p>
        </w:tc>
      </w:tr>
      <w:tr w:rsidR="00FA06B5" w:rsidRPr="00381E3F" w14:paraId="604F39B2"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348240E7" w14:textId="77777777" w:rsidR="00FA06B5" w:rsidRPr="00381E3F" w:rsidRDefault="00FA06B5" w:rsidP="00844DA2">
            <w:pPr>
              <w:keepLines/>
              <w:spacing w:after="100"/>
              <w:rPr>
                <w:rFonts w:eastAsia="Times New Roman"/>
                <w:sz w:val="20"/>
                <w:szCs w:val="20"/>
              </w:rPr>
            </w:pPr>
            <w:r w:rsidRPr="00381E3F">
              <w:rPr>
                <w:rFonts w:eastAsia="Times New Roman"/>
                <w:sz w:val="20"/>
                <w:szCs w:val="20"/>
              </w:rPr>
              <w:t>Very useful</w:t>
            </w:r>
          </w:p>
        </w:tc>
        <w:tc>
          <w:tcPr>
            <w:tcW w:w="1134" w:type="dxa"/>
            <w:shd w:val="clear" w:color="auto" w:fill="FFFFFF" w:themeFill="background1"/>
            <w:tcMar>
              <w:top w:w="28" w:type="dxa"/>
              <w:bottom w:w="28" w:type="dxa"/>
            </w:tcMar>
          </w:tcPr>
          <w:p w14:paraId="0400BC8E"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46.7</w:t>
            </w:r>
          </w:p>
        </w:tc>
        <w:tc>
          <w:tcPr>
            <w:tcW w:w="1134" w:type="dxa"/>
            <w:shd w:val="clear" w:color="auto" w:fill="FFFFFF" w:themeFill="background1"/>
            <w:tcMar>
              <w:top w:w="28" w:type="dxa"/>
              <w:bottom w:w="28" w:type="dxa"/>
            </w:tcMar>
          </w:tcPr>
          <w:p w14:paraId="2B4E56E0"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56.3</w:t>
            </w:r>
          </w:p>
        </w:tc>
        <w:tc>
          <w:tcPr>
            <w:tcW w:w="1134" w:type="dxa"/>
            <w:shd w:val="clear" w:color="auto" w:fill="FFFFFF" w:themeFill="background1"/>
            <w:tcMar>
              <w:top w:w="28" w:type="dxa"/>
              <w:bottom w:w="28" w:type="dxa"/>
            </w:tcMar>
          </w:tcPr>
          <w:p w14:paraId="77678732"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40.0</w:t>
            </w:r>
          </w:p>
        </w:tc>
        <w:tc>
          <w:tcPr>
            <w:tcW w:w="993" w:type="dxa"/>
            <w:shd w:val="clear" w:color="auto" w:fill="FFFFFF" w:themeFill="background1"/>
            <w:tcMar>
              <w:top w:w="28" w:type="dxa"/>
              <w:bottom w:w="28" w:type="dxa"/>
            </w:tcMar>
          </w:tcPr>
          <w:p w14:paraId="59BA6F5D"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48.1</w:t>
            </w:r>
          </w:p>
        </w:tc>
      </w:tr>
      <w:tr w:rsidR="00EC7413" w:rsidRPr="00381E3F" w14:paraId="45620FCD"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5A65459E" w14:textId="77777777" w:rsidR="00FA06B5" w:rsidRPr="00381E3F" w:rsidRDefault="00FA06B5" w:rsidP="00844DA2">
            <w:pPr>
              <w:keepLines/>
              <w:spacing w:after="100"/>
              <w:rPr>
                <w:rFonts w:eastAsia="Times New Roman"/>
                <w:sz w:val="20"/>
                <w:szCs w:val="20"/>
              </w:rPr>
            </w:pPr>
            <w:r w:rsidRPr="00381E3F">
              <w:rPr>
                <w:rFonts w:eastAsia="Times New Roman"/>
                <w:sz w:val="20"/>
                <w:szCs w:val="20"/>
              </w:rPr>
              <w:t>A little useful</w:t>
            </w:r>
          </w:p>
        </w:tc>
        <w:tc>
          <w:tcPr>
            <w:tcW w:w="1134" w:type="dxa"/>
            <w:shd w:val="clear" w:color="auto" w:fill="FFFFFF" w:themeFill="background1"/>
            <w:tcMar>
              <w:top w:w="28" w:type="dxa"/>
              <w:bottom w:w="28" w:type="dxa"/>
            </w:tcMar>
          </w:tcPr>
          <w:p w14:paraId="7A2CA413"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35.0</w:t>
            </w:r>
          </w:p>
        </w:tc>
        <w:tc>
          <w:tcPr>
            <w:tcW w:w="1134" w:type="dxa"/>
            <w:shd w:val="clear" w:color="auto" w:fill="FFFFFF" w:themeFill="background1"/>
            <w:tcMar>
              <w:top w:w="28" w:type="dxa"/>
              <w:bottom w:w="28" w:type="dxa"/>
            </w:tcMar>
          </w:tcPr>
          <w:p w14:paraId="1D9F5967"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37.5</w:t>
            </w:r>
          </w:p>
        </w:tc>
        <w:tc>
          <w:tcPr>
            <w:tcW w:w="1134" w:type="dxa"/>
            <w:shd w:val="clear" w:color="auto" w:fill="FFFFFF" w:themeFill="background1"/>
            <w:tcMar>
              <w:top w:w="28" w:type="dxa"/>
              <w:bottom w:w="28" w:type="dxa"/>
            </w:tcMar>
          </w:tcPr>
          <w:p w14:paraId="0535787F"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40.0</w:t>
            </w:r>
          </w:p>
        </w:tc>
        <w:tc>
          <w:tcPr>
            <w:tcW w:w="993" w:type="dxa"/>
            <w:shd w:val="clear" w:color="auto" w:fill="FFFFFF" w:themeFill="background1"/>
            <w:tcMar>
              <w:top w:w="28" w:type="dxa"/>
              <w:bottom w:w="28" w:type="dxa"/>
            </w:tcMar>
          </w:tcPr>
          <w:p w14:paraId="6F5C5CD3"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35.8</w:t>
            </w:r>
          </w:p>
        </w:tc>
      </w:tr>
      <w:tr w:rsidR="00FA06B5" w:rsidRPr="00381E3F" w14:paraId="48E6BBE7" w14:textId="77777777" w:rsidTr="00EE5D72">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noWrap/>
            <w:tcMar>
              <w:top w:w="28" w:type="dxa"/>
              <w:bottom w:w="28" w:type="dxa"/>
            </w:tcMar>
          </w:tcPr>
          <w:p w14:paraId="5E04FCC5" w14:textId="77777777" w:rsidR="00FA06B5" w:rsidRPr="00381E3F" w:rsidRDefault="00FA06B5" w:rsidP="00844DA2">
            <w:pPr>
              <w:keepLines/>
              <w:spacing w:after="100"/>
              <w:rPr>
                <w:rFonts w:eastAsia="Times New Roman"/>
                <w:sz w:val="20"/>
                <w:szCs w:val="20"/>
              </w:rPr>
            </w:pPr>
            <w:r w:rsidRPr="00381E3F">
              <w:rPr>
                <w:rFonts w:eastAsia="Times New Roman"/>
                <w:sz w:val="20"/>
                <w:szCs w:val="20"/>
              </w:rPr>
              <w:t>Not at all useful</w:t>
            </w:r>
          </w:p>
        </w:tc>
        <w:tc>
          <w:tcPr>
            <w:tcW w:w="1134" w:type="dxa"/>
            <w:shd w:val="clear" w:color="auto" w:fill="FFFFFF" w:themeFill="background1"/>
            <w:tcMar>
              <w:top w:w="28" w:type="dxa"/>
              <w:bottom w:w="28" w:type="dxa"/>
            </w:tcMar>
          </w:tcPr>
          <w:p w14:paraId="0061EE7B"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18.3</w:t>
            </w:r>
          </w:p>
        </w:tc>
        <w:tc>
          <w:tcPr>
            <w:tcW w:w="1134" w:type="dxa"/>
            <w:shd w:val="clear" w:color="auto" w:fill="FFFFFF" w:themeFill="background1"/>
            <w:tcMar>
              <w:top w:w="28" w:type="dxa"/>
              <w:bottom w:w="28" w:type="dxa"/>
            </w:tcMar>
          </w:tcPr>
          <w:p w14:paraId="4806A127"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6.2</w:t>
            </w:r>
          </w:p>
        </w:tc>
        <w:tc>
          <w:tcPr>
            <w:tcW w:w="1134" w:type="dxa"/>
            <w:shd w:val="clear" w:color="auto" w:fill="FFFFFF" w:themeFill="background1"/>
            <w:tcMar>
              <w:top w:w="28" w:type="dxa"/>
              <w:bottom w:w="28" w:type="dxa"/>
            </w:tcMar>
          </w:tcPr>
          <w:p w14:paraId="41611F0D"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20.0</w:t>
            </w:r>
          </w:p>
        </w:tc>
        <w:tc>
          <w:tcPr>
            <w:tcW w:w="993" w:type="dxa"/>
            <w:shd w:val="clear" w:color="auto" w:fill="FFFFFF" w:themeFill="background1"/>
            <w:tcMar>
              <w:top w:w="28" w:type="dxa"/>
              <w:bottom w:w="28" w:type="dxa"/>
            </w:tcMar>
          </w:tcPr>
          <w:p w14:paraId="45F0FB55" w14:textId="77777777" w:rsidR="00FA06B5" w:rsidRPr="00381E3F" w:rsidRDefault="00FA06B5" w:rsidP="00844DA2">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381E3F">
              <w:rPr>
                <w:rFonts w:eastAsia="Times New Roman"/>
                <w:sz w:val="20"/>
                <w:szCs w:val="20"/>
              </w:rPr>
              <w:t>16.0</w:t>
            </w:r>
          </w:p>
        </w:tc>
      </w:tr>
    </w:tbl>
    <w:p w14:paraId="56C36675" w14:textId="49A637C6" w:rsidR="00FA06B5" w:rsidRPr="00CE388B" w:rsidRDefault="00FA06B5">
      <w:pPr>
        <w:pStyle w:val="Sourceandnotetext"/>
      </w:pPr>
      <w:r w:rsidRPr="00CE388B">
        <w:t>Source:</w:t>
      </w:r>
      <w:r w:rsidR="004D76D5" w:rsidRPr="00CE388B">
        <w:tab/>
      </w:r>
      <w:r w:rsidR="00DE673C" w:rsidRPr="00CE388B">
        <w:t>4</w:t>
      </w:r>
      <w:r w:rsidRPr="00CE388B">
        <w:t xml:space="preserve"> Month Activity Survey data</w:t>
      </w:r>
      <w:r w:rsidR="00764AA8">
        <w:t>.</w:t>
      </w:r>
    </w:p>
    <w:p w14:paraId="6CFA8C93" w14:textId="1A9BF02A" w:rsidR="00FA06B5" w:rsidRPr="00381E3F" w:rsidRDefault="00FA06B5">
      <w:pPr>
        <w:pStyle w:val="Sourceandnotetext"/>
      </w:pPr>
      <w:r w:rsidRPr="00CE388B">
        <w:t>Notes:</w:t>
      </w:r>
      <w:r w:rsidR="004D76D5">
        <w:tab/>
      </w:r>
      <w:r w:rsidRPr="00381E3F">
        <w:t>Q Overall, were you satisfied or dissatisfied with the quality of the training?</w:t>
      </w:r>
    </w:p>
    <w:p w14:paraId="62EFE39A" w14:textId="3CDD8275" w:rsidR="00FA06B5" w:rsidRDefault="004D76D5">
      <w:pPr>
        <w:pStyle w:val="Sourceandnotetext"/>
      </w:pPr>
      <w:r>
        <w:tab/>
      </w:r>
      <w:r w:rsidR="00FA06B5" w:rsidRPr="00381E3F">
        <w:t>Q Overall, how useful was training to you?</w:t>
      </w:r>
    </w:p>
    <w:p w14:paraId="18E28C63" w14:textId="22BB4801" w:rsidR="00764AA8" w:rsidRDefault="00764AA8" w:rsidP="009D3BA1">
      <w:pPr>
        <w:pStyle w:val="Sourceandnotetext"/>
        <w:ind w:firstLine="0"/>
      </w:pPr>
      <w:r w:rsidRPr="00381E3F">
        <w:t>Total n=81; EPA n=60; CTA n=16; EST 1 and 2 n=5</w:t>
      </w:r>
      <w:r>
        <w:t>.</w:t>
      </w:r>
    </w:p>
    <w:p w14:paraId="74E28082" w14:textId="48BC1B8C" w:rsidR="00BC0E76" w:rsidRPr="00381E3F" w:rsidRDefault="00BC0E76" w:rsidP="002E04B6">
      <w:pPr>
        <w:pStyle w:val="Heading2"/>
        <w:numPr>
          <w:ilvl w:val="1"/>
          <w:numId w:val="38"/>
        </w:numPr>
      </w:pPr>
      <w:bookmarkStart w:id="671" w:name="_Toc110074441"/>
      <w:bookmarkStart w:id="672" w:name="_Toc124867177"/>
      <w:r w:rsidRPr="00381E3F">
        <w:t>Participant satisfaction with services</w:t>
      </w:r>
      <w:bookmarkEnd w:id="671"/>
      <w:bookmarkEnd w:id="672"/>
    </w:p>
    <w:p w14:paraId="3068F476" w14:textId="6A384BBA" w:rsidR="00BC0E76" w:rsidRPr="00587BB5" w:rsidRDefault="00BC0E76" w:rsidP="00BC0E76">
      <w:r w:rsidRPr="00587BB5">
        <w:t>This section covers participants</w:t>
      </w:r>
      <w:r w:rsidR="00F178A9">
        <w:t>’</w:t>
      </w:r>
      <w:r w:rsidRPr="00587BB5">
        <w:t xml:space="preserve"> satisfaction with DS. </w:t>
      </w:r>
      <w:r>
        <w:t>The survey of Online Employment Services Trial (</w:t>
      </w:r>
      <w:r w:rsidRPr="00587BB5">
        <w:t>OEST</w:t>
      </w:r>
      <w:r>
        <w:t>) participants a</w:t>
      </w:r>
      <w:r w:rsidRPr="00587BB5">
        <w:t>nd</w:t>
      </w:r>
      <w:r w:rsidR="00193635">
        <w:t xml:space="preserve"> the</w:t>
      </w:r>
      <w:r w:rsidRPr="00587BB5">
        <w:t xml:space="preserve"> NEST qualitative research indicate that most participants </w:t>
      </w:r>
      <w:r>
        <w:t xml:space="preserve">in online services </w:t>
      </w:r>
      <w:r w:rsidRPr="00587BB5">
        <w:t xml:space="preserve">are satisfied with </w:t>
      </w:r>
      <w:r>
        <w:t>the</w:t>
      </w:r>
      <w:r w:rsidRPr="00587BB5">
        <w:t xml:space="preserve"> service and prefer to self-manage their </w:t>
      </w:r>
      <w:r w:rsidR="009373E0">
        <w:t>MORs</w:t>
      </w:r>
      <w:r w:rsidRPr="00587BB5">
        <w:t xml:space="preserve"> when looking for work. For example, over 70% of OEST participants surveyed indicated that they were satisfied with the online service, and 21% were neither satisfied nor dissatisfied. </w:t>
      </w:r>
    </w:p>
    <w:p w14:paraId="457728CF" w14:textId="72200116" w:rsidR="00BC0E76" w:rsidRPr="00587BB5" w:rsidRDefault="00BC0E76" w:rsidP="00BC0E76">
      <w:r w:rsidRPr="00587BB5">
        <w:t xml:space="preserve">The high rate of satisfaction was also reported by DS participants across </w:t>
      </w:r>
      <w:r>
        <w:t>the first</w:t>
      </w:r>
      <w:r w:rsidRPr="00587BB5">
        <w:t xml:space="preserve"> </w:t>
      </w:r>
      <w:r w:rsidR="00193635">
        <w:t>5</w:t>
      </w:r>
      <w:r w:rsidR="00193635" w:rsidRPr="00587BB5">
        <w:t xml:space="preserve"> </w:t>
      </w:r>
      <w:r w:rsidRPr="00587BB5">
        <w:t>waves of the NEST LS. In general, participants liked self-servicing online as they preferred the convenience and saved time and money by not having to attend provider appointments.</w:t>
      </w:r>
    </w:p>
    <w:p w14:paraId="07657428" w14:textId="77777777" w:rsidR="00BC0E76" w:rsidRPr="00587BB5" w:rsidRDefault="00BC0E76" w:rsidP="00BC0E76">
      <w:pPr>
        <w:pStyle w:val="Quotationstatement"/>
        <w:rPr>
          <w:color w:val="auto"/>
        </w:rPr>
      </w:pPr>
      <w:r w:rsidRPr="00587BB5">
        <w:rPr>
          <w:color w:val="auto"/>
        </w:rPr>
        <w:t xml:space="preserve">Me personally, I would rather stay [in the Digital Services]. I like the online services because it gives you a bit of independence and with your job search and your activities. But if I ever, if I was to feel the need that I needed assistance, then I could see myself being stuck. </w:t>
      </w:r>
    </w:p>
    <w:p w14:paraId="5A25C5AC" w14:textId="53291750" w:rsidR="00BC0E76" w:rsidRPr="00587BB5" w:rsidRDefault="00BC0E76" w:rsidP="00BC0E76">
      <w:pPr>
        <w:pStyle w:val="Attribution"/>
      </w:pPr>
      <w:r w:rsidRPr="00587BB5">
        <w:t xml:space="preserve">NEST LS, Wave 5, Digital Plus, </w:t>
      </w:r>
      <w:r w:rsidR="002B4B6D">
        <w:t>I</w:t>
      </w:r>
      <w:r w:rsidRPr="00587BB5">
        <w:t>nterview</w:t>
      </w:r>
      <w:r w:rsidR="002B4B6D">
        <w:t xml:space="preserve"> 1</w:t>
      </w:r>
    </w:p>
    <w:p w14:paraId="761D3897" w14:textId="6BCC5ABA" w:rsidR="00BC0E76" w:rsidRPr="00587BB5" w:rsidRDefault="00BC0E76" w:rsidP="00BC0E76">
      <w:pPr>
        <w:pStyle w:val="Quotationstatement"/>
        <w:rPr>
          <w:color w:val="auto"/>
        </w:rPr>
      </w:pPr>
      <w:r w:rsidRPr="00587BB5">
        <w:rPr>
          <w:color w:val="auto"/>
        </w:rPr>
        <w:t>… so it was like cool, digital, I am responsible for all of this; that was okay for me. It</w:t>
      </w:r>
      <w:r w:rsidR="00F178A9">
        <w:rPr>
          <w:color w:val="auto"/>
        </w:rPr>
        <w:t>’</w:t>
      </w:r>
      <w:r w:rsidRPr="00587BB5">
        <w:rPr>
          <w:color w:val="auto"/>
        </w:rPr>
        <w:t>s not okay for everyone, but it was good for me</w:t>
      </w:r>
      <w:r w:rsidR="00710595">
        <w:rPr>
          <w:color w:val="auto"/>
        </w:rPr>
        <w:t xml:space="preserve"> </w:t>
      </w:r>
      <w:r w:rsidRPr="00587BB5">
        <w:rPr>
          <w:color w:val="auto"/>
        </w:rPr>
        <w:t xml:space="preserve">… if I had any issues, there were people I could contact. </w:t>
      </w:r>
    </w:p>
    <w:p w14:paraId="5A10E247" w14:textId="0D141692" w:rsidR="00BC0E76" w:rsidRPr="00587BB5" w:rsidRDefault="00BC0E76" w:rsidP="00BC0E76">
      <w:pPr>
        <w:pStyle w:val="Attribution"/>
      </w:pPr>
      <w:r w:rsidRPr="00587BB5">
        <w:t xml:space="preserve">NEST LS, Wave 5, Digital Plus </w:t>
      </w:r>
      <w:r w:rsidR="00091A5F">
        <w:t xml:space="preserve">transferred </w:t>
      </w:r>
      <w:r w:rsidRPr="00587BB5">
        <w:t>to E</w:t>
      </w:r>
      <w:r w:rsidR="00091A5F">
        <w:t>S</w:t>
      </w:r>
      <w:r w:rsidRPr="00587BB5">
        <w:t xml:space="preserve">, </w:t>
      </w:r>
      <w:r w:rsidR="00091A5F" w:rsidRPr="002B4B6D">
        <w:rPr>
          <w:iCs w:val="0"/>
        </w:rPr>
        <w:t xml:space="preserve">Interview </w:t>
      </w:r>
      <w:r w:rsidR="00091A5F">
        <w:rPr>
          <w:iCs w:val="0"/>
        </w:rPr>
        <w:t>4</w:t>
      </w:r>
    </w:p>
    <w:p w14:paraId="54C5AD83" w14:textId="2BA43CF8" w:rsidR="00BC0E76" w:rsidRPr="00587BB5" w:rsidRDefault="00BC0E76" w:rsidP="00BC0E76">
      <w:r w:rsidRPr="00587BB5">
        <w:t>Another indicator of the high rate of satisfaction is the low DS opt out rate</w:t>
      </w:r>
      <w:r w:rsidR="00710595">
        <w:t>,</w:t>
      </w:r>
      <w:r w:rsidRPr="00587BB5">
        <w:t xml:space="preserve"> with less than 10% of DS participants voluntarily opting out of the service (</w:t>
      </w:r>
      <w:r w:rsidR="00942970">
        <w:t xml:space="preserve">Section </w:t>
      </w:r>
      <w:r w:rsidR="00942970">
        <w:fldChar w:fldCharType="begin"/>
      </w:r>
      <w:r w:rsidR="00942970">
        <w:instrText xml:space="preserve"> REF _Ref115963382 \r \h </w:instrText>
      </w:r>
      <w:r w:rsidR="00942970">
        <w:fldChar w:fldCharType="separate"/>
      </w:r>
      <w:r w:rsidR="009C2258">
        <w:t>8.1</w:t>
      </w:r>
      <w:r w:rsidR="00942970">
        <w:fldChar w:fldCharType="end"/>
      </w:r>
      <w:r w:rsidRPr="00587BB5">
        <w:t>). DS participants also report</w:t>
      </w:r>
      <w:r>
        <w:t>ed</w:t>
      </w:r>
      <w:r w:rsidRPr="00587BB5">
        <w:t xml:space="preserve"> high rates of satisfaction with the DSCC, although the return of </w:t>
      </w:r>
      <w:r w:rsidR="009373E0">
        <w:t>MORs</w:t>
      </w:r>
      <w:r w:rsidRPr="00587BB5">
        <w:t xml:space="preserve"> may be having a negative effect on these interactions (Section </w:t>
      </w:r>
      <w:r w:rsidR="002F26C4">
        <w:fldChar w:fldCharType="begin"/>
      </w:r>
      <w:r w:rsidR="002F26C4">
        <w:instrText xml:space="preserve"> REF _Ref115963445 \r \h </w:instrText>
      </w:r>
      <w:r w:rsidR="002F26C4">
        <w:fldChar w:fldCharType="separate"/>
      </w:r>
      <w:r w:rsidR="009C2258">
        <w:t>5.4.1</w:t>
      </w:r>
      <w:r w:rsidR="002F26C4">
        <w:fldChar w:fldCharType="end"/>
      </w:r>
      <w:r w:rsidRPr="00587BB5">
        <w:t>).</w:t>
      </w:r>
    </w:p>
    <w:p w14:paraId="3E9E4DC3" w14:textId="5220D00E" w:rsidR="00BC0E76" w:rsidRDefault="00BC0E76" w:rsidP="002E04B6">
      <w:pPr>
        <w:pStyle w:val="Heading3"/>
        <w:numPr>
          <w:ilvl w:val="2"/>
          <w:numId w:val="38"/>
        </w:numPr>
      </w:pPr>
      <w:bookmarkStart w:id="673" w:name="_Toc110074442"/>
      <w:bookmarkStart w:id="674" w:name="_Toc124867178"/>
      <w:r>
        <w:t>Reasons for dissatisfaction</w:t>
      </w:r>
      <w:bookmarkEnd w:id="673"/>
      <w:bookmarkEnd w:id="674"/>
    </w:p>
    <w:p w14:paraId="5A19FD24" w14:textId="312C7413" w:rsidR="00BC0E76" w:rsidRPr="0090711A" w:rsidRDefault="00BC0E76" w:rsidP="00BC0E76">
      <w:r w:rsidRPr="0090711A">
        <w:t xml:space="preserve">The few participants who were dissatisfied in the NEST LS considered themselves better suited to ES, and some participants acknowledged the lack of social contact and personal support as a drawback </w:t>
      </w:r>
      <w:r w:rsidRPr="0090711A">
        <w:lastRenderedPageBreak/>
        <w:t xml:space="preserve">of the digital service. Administrative data also indicates that the top reason for opting out </w:t>
      </w:r>
      <w:r>
        <w:t xml:space="preserve">of DS </w:t>
      </w:r>
      <w:r w:rsidRPr="0090711A">
        <w:t xml:space="preserve">is personal preference (36.9%), with </w:t>
      </w:r>
      <w:r w:rsidRPr="006C5580">
        <w:t>less than</w:t>
      </w:r>
      <w:r w:rsidRPr="0090711A">
        <w:t xml:space="preserve"> 20% of reasons selected </w:t>
      </w:r>
      <w:r w:rsidR="00447D95">
        <w:t>being</w:t>
      </w:r>
      <w:r w:rsidR="00447D95" w:rsidRPr="0090711A">
        <w:t xml:space="preserve"> </w:t>
      </w:r>
      <w:r w:rsidR="00F178A9">
        <w:t>‘</w:t>
      </w:r>
      <w:r w:rsidRPr="0090711A">
        <w:t>not meeting needs</w:t>
      </w:r>
      <w:r w:rsidR="00F178A9">
        <w:t>’</w:t>
      </w:r>
      <w:r w:rsidRPr="0090711A">
        <w:t xml:space="preserve">, </w:t>
      </w:r>
      <w:r w:rsidR="00F178A9">
        <w:t>‘</w:t>
      </w:r>
      <w:r w:rsidRPr="0090711A">
        <w:t>difficult to use</w:t>
      </w:r>
      <w:r w:rsidR="00F178A9">
        <w:t>’</w:t>
      </w:r>
      <w:r w:rsidRPr="0090711A">
        <w:t xml:space="preserve">, and </w:t>
      </w:r>
      <w:r w:rsidR="00F178A9">
        <w:t>‘</w:t>
      </w:r>
      <w:r w:rsidRPr="0090711A">
        <w:t>confusing</w:t>
      </w:r>
      <w:r w:rsidR="00F178A9">
        <w:t>’</w:t>
      </w:r>
      <w:r w:rsidRPr="0090711A">
        <w:t xml:space="preserve"> (Section </w:t>
      </w:r>
      <w:r w:rsidR="00296E1F">
        <w:fldChar w:fldCharType="begin"/>
      </w:r>
      <w:r w:rsidR="00296E1F">
        <w:instrText xml:space="preserve"> REF _Ref115963736 \r \h </w:instrText>
      </w:r>
      <w:r w:rsidR="00296E1F">
        <w:fldChar w:fldCharType="separate"/>
      </w:r>
      <w:r w:rsidR="009C2258">
        <w:t>8.1.2</w:t>
      </w:r>
      <w:r w:rsidR="00296E1F">
        <w:fldChar w:fldCharType="end"/>
      </w:r>
      <w:r w:rsidRPr="0090711A">
        <w:t xml:space="preserve">). Likewise, the OEST participants who were dissatisfied with the online service may have been better suited to provider servicing as they were older, had limited IT skills and/or access to a computer, had lower levels of English language skills, and/or experienced a lack of social connection/feelings of isolation. </w:t>
      </w:r>
    </w:p>
    <w:p w14:paraId="32113CF9" w14:textId="4B46C02B" w:rsidR="00BC0E76" w:rsidRPr="0090711A" w:rsidRDefault="00BC0E76" w:rsidP="00BC0E76">
      <w:r w:rsidRPr="0090711A">
        <w:t>To counter feelings of dissatisfaction, effective digital safeguards</w:t>
      </w:r>
      <w:r>
        <w:t xml:space="preserve"> are an important feature of DS</w:t>
      </w:r>
      <w:r w:rsidRPr="0090711A">
        <w:t xml:space="preserve">, </w:t>
      </w:r>
      <w:r w:rsidR="001C7E06">
        <w:t>along with</w:t>
      </w:r>
      <w:r w:rsidR="001C7E06" w:rsidRPr="0090711A">
        <w:t xml:space="preserve"> </w:t>
      </w:r>
      <w:r w:rsidRPr="0090711A">
        <w:t>participant</w:t>
      </w:r>
      <w:r>
        <w:t xml:space="preserve"> awareness </w:t>
      </w:r>
      <w:r w:rsidRPr="0090711A">
        <w:t>that they can contact the DSCC and/or opt out of digital servicing if they feel the service is not meeting their needs.</w:t>
      </w:r>
    </w:p>
    <w:p w14:paraId="27FB830F" w14:textId="12CA7EB6" w:rsidR="00FA06B5" w:rsidRPr="00381E3F" w:rsidRDefault="00FA06B5" w:rsidP="002E04B6">
      <w:pPr>
        <w:pStyle w:val="Heading2"/>
        <w:numPr>
          <w:ilvl w:val="1"/>
          <w:numId w:val="38"/>
        </w:numPr>
      </w:pPr>
      <w:bookmarkStart w:id="675" w:name="_Toc110074452"/>
      <w:bookmarkStart w:id="676" w:name="_Toc124867179"/>
      <w:r w:rsidRPr="00381E3F">
        <w:t>Measures of effectiveness</w:t>
      </w:r>
      <w:bookmarkEnd w:id="675"/>
      <w:bookmarkEnd w:id="676"/>
    </w:p>
    <w:p w14:paraId="76DF9071" w14:textId="77777777" w:rsidR="00FA06B5" w:rsidRPr="00381E3F" w:rsidRDefault="00FA06B5" w:rsidP="00FA06B5">
      <w:pPr>
        <w:spacing w:after="0"/>
      </w:pPr>
      <w:r w:rsidRPr="00381E3F">
        <w:t>Measures of effectiveness often used in evaluations of employment programs include:</w:t>
      </w:r>
    </w:p>
    <w:p w14:paraId="79B52F84" w14:textId="77777777" w:rsidR="00FA06B5" w:rsidRPr="00381E3F" w:rsidRDefault="00FA06B5" w:rsidP="00FA06B5">
      <w:pPr>
        <w:pStyle w:val="Bullet1"/>
      </w:pPr>
      <w:r w:rsidRPr="00381E3F">
        <w:t>outcome payments to providers (paid when participants achieve and maintain employment)</w:t>
      </w:r>
    </w:p>
    <w:p w14:paraId="36ECCD85" w14:textId="77777777" w:rsidR="00FA06B5" w:rsidRPr="00381E3F" w:rsidRDefault="00FA06B5" w:rsidP="00FA06B5">
      <w:pPr>
        <w:pStyle w:val="Bullet1"/>
      </w:pPr>
      <w:r w:rsidRPr="00381E3F">
        <w:t xml:space="preserve">exits from program (service) </w:t>
      </w:r>
    </w:p>
    <w:p w14:paraId="359536D1" w14:textId="77777777" w:rsidR="00FA06B5" w:rsidRPr="00381E3F" w:rsidRDefault="00FA06B5" w:rsidP="00FA06B5">
      <w:pPr>
        <w:pStyle w:val="Bullet1"/>
      </w:pPr>
      <w:r w:rsidRPr="00381E3F">
        <w:t>exits from income support (used as a proxy measure of employment)</w:t>
      </w:r>
    </w:p>
    <w:p w14:paraId="3864BF0D" w14:textId="77777777" w:rsidR="00FA06B5" w:rsidRPr="00381E3F" w:rsidRDefault="00FA06B5" w:rsidP="00FA06B5">
      <w:pPr>
        <w:pStyle w:val="Bullet1"/>
      </w:pPr>
      <w:r w:rsidRPr="00381E3F">
        <w:t xml:space="preserve">reduction in income support reliance (used as a proxy measure of increased employment). </w:t>
      </w:r>
    </w:p>
    <w:p w14:paraId="0C02285F" w14:textId="5DF41881" w:rsidR="00FA06B5" w:rsidRPr="00381E3F" w:rsidRDefault="00FA06B5" w:rsidP="00FA06B5">
      <w:r w:rsidRPr="00381E3F">
        <w:t xml:space="preserve">Further detail on measures commonly used and their strengths and weaknesses is in </w:t>
      </w:r>
      <w:hyperlink w:anchor="C3" w:history="1">
        <w:r w:rsidRPr="003F372E">
          <w:rPr>
            <w:rStyle w:val="Hyperlink"/>
            <w:u w:val="none"/>
          </w:rPr>
          <w:t xml:space="preserve">Appendix </w:t>
        </w:r>
        <w:r w:rsidR="002D022D" w:rsidRPr="003F372E">
          <w:rPr>
            <w:rStyle w:val="Hyperlink"/>
            <w:u w:val="none"/>
          </w:rPr>
          <w:t>C.3</w:t>
        </w:r>
      </w:hyperlink>
      <w:r w:rsidRPr="00381E3F">
        <w:t>.</w:t>
      </w:r>
    </w:p>
    <w:p w14:paraId="49D38566" w14:textId="6E4F8290" w:rsidR="00FA06B5" w:rsidRPr="00381E3F" w:rsidRDefault="00FA06B5" w:rsidP="00FA06B5">
      <w:r w:rsidRPr="00381E3F">
        <w:t>In the context of DS, however, outcome payments to providers are not relevant and, because of the differing policy constraints when COVID-19 occurred and since, exits from service over the analysis period are also not suitable for use in this evaluation.</w:t>
      </w:r>
    </w:p>
    <w:p w14:paraId="52B17F6F" w14:textId="26E32712" w:rsidR="00FA06B5" w:rsidRPr="00381E3F" w:rsidRDefault="00FA06B5" w:rsidP="00FA06B5">
      <w:r w:rsidRPr="00381E3F">
        <w:t xml:space="preserve">While many changes were made to income support eligibility and claims processes because of COVID-19, they affected both NEST DS and other participants equally. This makes the </w:t>
      </w:r>
      <w:r w:rsidR="00F178A9">
        <w:t>‘</w:t>
      </w:r>
      <w:r w:rsidRPr="00381E3F">
        <w:t>off income support</w:t>
      </w:r>
      <w:r w:rsidR="00F178A9">
        <w:t>’</w:t>
      </w:r>
      <w:r w:rsidRPr="00381E3F">
        <w:t xml:space="preserve"> measure the most appropriate proxy measure of employment outcomes for this evaluation. </w:t>
      </w:r>
    </w:p>
    <w:p w14:paraId="5849C6A7" w14:textId="785D0053" w:rsidR="009E2AE3" w:rsidRPr="00082738" w:rsidRDefault="009E2AE3" w:rsidP="002E04B6">
      <w:pPr>
        <w:pStyle w:val="Heading3"/>
        <w:numPr>
          <w:ilvl w:val="2"/>
          <w:numId w:val="38"/>
        </w:numPr>
      </w:pPr>
      <w:bookmarkStart w:id="677" w:name="_Toc110074453"/>
      <w:bookmarkStart w:id="678" w:name="_Ref115864924"/>
      <w:bookmarkStart w:id="679" w:name="_Ref122546415"/>
      <w:bookmarkStart w:id="680" w:name="_Toc124867180"/>
      <w:r w:rsidRPr="00082738">
        <w:t>D</w:t>
      </w:r>
      <w:r>
        <w:t xml:space="preserve">igital </w:t>
      </w:r>
      <w:r w:rsidRPr="00082738">
        <w:t>S</w:t>
      </w:r>
      <w:r>
        <w:t xml:space="preserve">ervices </w:t>
      </w:r>
      <w:r w:rsidR="00835BE2">
        <w:t>o</w:t>
      </w:r>
      <w:r w:rsidRPr="00082738">
        <w:t>utcomes</w:t>
      </w:r>
      <w:bookmarkEnd w:id="677"/>
      <w:bookmarkEnd w:id="678"/>
      <w:bookmarkEnd w:id="679"/>
      <w:bookmarkEnd w:id="680"/>
    </w:p>
    <w:p w14:paraId="7E7295F2" w14:textId="2156E703" w:rsidR="00FA06B5" w:rsidRPr="00381E3F" w:rsidRDefault="00FA06B5" w:rsidP="009E2AE3">
      <w:pPr>
        <w:pStyle w:val="Heading4"/>
      </w:pPr>
      <w:r w:rsidRPr="00381E3F">
        <w:t>Challenges</w:t>
      </w:r>
    </w:p>
    <w:p w14:paraId="0CEF4FD7" w14:textId="1E67B35C" w:rsidR="00FA06B5" w:rsidRPr="00381E3F" w:rsidRDefault="009E2AE3" w:rsidP="00FA06B5">
      <w:r>
        <w:t>P</w:t>
      </w:r>
      <w:r w:rsidR="00FA06B5" w:rsidRPr="00381E3F">
        <w:t>rior to COVID-19 there would have been no comparator or control group with which to compare NEST DS participants. This is because, with the exception of OEST participants, all non-NEST participants were provider</w:t>
      </w:r>
      <w:r w:rsidR="0062392F">
        <w:t>-</w:t>
      </w:r>
      <w:r w:rsidR="00FA06B5" w:rsidRPr="00381E3F">
        <w:t xml:space="preserve">serviced. With the onset of COVID-19, OES was introduced to ensure participants could be connected with services and income support as quickly as possible. </w:t>
      </w:r>
      <w:r w:rsidR="00577D3B">
        <w:t>T</w:t>
      </w:r>
      <w:r w:rsidR="00FA06B5" w:rsidRPr="00381E3F">
        <w:t xml:space="preserve">herefore different rules and policy drivers </w:t>
      </w:r>
      <w:r w:rsidR="00577D3B">
        <w:t xml:space="preserve">applied </w:t>
      </w:r>
      <w:r w:rsidR="00FA06B5" w:rsidRPr="00381E3F">
        <w:t xml:space="preserve">for OES than for DS </w:t>
      </w:r>
      <w:r w:rsidR="00577D3B">
        <w:t>(</w:t>
      </w:r>
      <w:r w:rsidR="00FA06B5" w:rsidRPr="00381E3F">
        <w:t xml:space="preserve">which </w:t>
      </w:r>
      <w:r w:rsidR="00577D3B">
        <w:t>commenced</w:t>
      </w:r>
      <w:r w:rsidR="00FA06B5" w:rsidRPr="00381E3F">
        <w:t xml:space="preserve"> in July 2019 </w:t>
      </w:r>
      <w:r w:rsidR="00AC5FF8">
        <w:t>against</w:t>
      </w:r>
      <w:r w:rsidR="00AC5FF8" w:rsidRPr="00381E3F">
        <w:t xml:space="preserve"> </w:t>
      </w:r>
      <w:r w:rsidR="00FA06B5" w:rsidRPr="00381E3F">
        <w:t>a more business</w:t>
      </w:r>
      <w:r w:rsidR="003F2BBF">
        <w:t xml:space="preserve"> </w:t>
      </w:r>
      <w:r w:rsidR="00FA06B5" w:rsidRPr="00381E3F">
        <w:t>as</w:t>
      </w:r>
      <w:r w:rsidR="003F2BBF">
        <w:t xml:space="preserve"> </w:t>
      </w:r>
      <w:r w:rsidR="00FA06B5" w:rsidRPr="00381E3F">
        <w:t>usual</w:t>
      </w:r>
      <w:r w:rsidR="004A65CC">
        <w:t xml:space="preserve"> (BAU)</w:t>
      </w:r>
      <w:r w:rsidR="00FA06B5" w:rsidRPr="00381E3F">
        <w:t xml:space="preserve"> backdrop</w:t>
      </w:r>
      <w:r w:rsidR="00577D3B">
        <w:t>)</w:t>
      </w:r>
      <w:r w:rsidR="00FA06B5" w:rsidRPr="00381E3F">
        <w:t xml:space="preserve">. </w:t>
      </w:r>
      <w:r w:rsidR="00AC5FF8">
        <w:t>Accordingly</w:t>
      </w:r>
      <w:r w:rsidR="00FA06B5" w:rsidRPr="00381E3F">
        <w:t>, the inflows to OES and NEST DS were not consistently applied</w:t>
      </w:r>
      <w:r w:rsidR="00FA06B5">
        <w:t>. T</w:t>
      </w:r>
      <w:r w:rsidR="00FA06B5" w:rsidRPr="00381E3F">
        <w:t>herefore</w:t>
      </w:r>
      <w:r w:rsidR="00FA06B5">
        <w:t>,</w:t>
      </w:r>
      <w:r w:rsidR="00FA06B5" w:rsidRPr="00381E3F">
        <w:t xml:space="preserve"> direct comparisons, particularly during the COVID-19 peak, cannot be made. OES participants were, on the whole, a different cohort to NEST DS participants.</w:t>
      </w:r>
    </w:p>
    <w:p w14:paraId="6CB97E59" w14:textId="332EA3B6" w:rsidR="00FA06B5" w:rsidRPr="00381E3F" w:rsidRDefault="00577D3B" w:rsidP="00FA06B5">
      <w:r>
        <w:t>I</w:t>
      </w:r>
      <w:r w:rsidRPr="00381E3F">
        <w:t>n the O</w:t>
      </w:r>
      <w:r>
        <w:t>E</w:t>
      </w:r>
      <w:r w:rsidRPr="00381E3F">
        <w:t>ST evaluation</w:t>
      </w:r>
      <w:r w:rsidRPr="00381E3F">
        <w:rPr>
          <w:rStyle w:val="FootnoteReference"/>
        </w:rPr>
        <w:footnoteReference w:id="51"/>
      </w:r>
      <w:r w:rsidRPr="00381E3F">
        <w:t xml:space="preserve"> </w:t>
      </w:r>
      <w:r>
        <w:t>ou</w:t>
      </w:r>
      <w:r w:rsidR="00FA06B5" w:rsidRPr="00381E3F">
        <w:t xml:space="preserve">tcomes for </w:t>
      </w:r>
      <w:r>
        <w:t xml:space="preserve">OEST </w:t>
      </w:r>
      <w:r w:rsidR="00FA06B5" w:rsidRPr="00381E3F">
        <w:t>participants were compared to</w:t>
      </w:r>
      <w:r w:rsidR="00AE31DA">
        <w:t xml:space="preserve"> those for</w:t>
      </w:r>
      <w:r w:rsidR="00FA06B5" w:rsidRPr="00381E3F">
        <w:t xml:space="preserve"> jobactive provider</w:t>
      </w:r>
      <w:r w:rsidR="00AE31DA">
        <w:t>-</w:t>
      </w:r>
      <w:r w:rsidR="00FA06B5" w:rsidRPr="00381E3F">
        <w:t>serviced participants</w:t>
      </w:r>
      <w:r>
        <w:t xml:space="preserve">. </w:t>
      </w:r>
      <w:r w:rsidR="00FA06B5" w:rsidRPr="00381E3F">
        <w:t>Th</w:t>
      </w:r>
      <w:r w:rsidR="00FA06B5">
        <w:t>at</w:t>
      </w:r>
      <w:r w:rsidR="00FA06B5" w:rsidRPr="00381E3F">
        <w:t xml:space="preserve"> evaluation found them </w:t>
      </w:r>
      <w:r w:rsidR="00FA06B5">
        <w:t xml:space="preserve">to </w:t>
      </w:r>
      <w:r w:rsidR="00FA06B5" w:rsidRPr="00381E3F">
        <w:t xml:space="preserve">have similar outcome rates over the evaluation period. Given the fact that this was a randomised trial, it provided confidence that online </w:t>
      </w:r>
      <w:r w:rsidR="00FA06B5" w:rsidRPr="00381E3F">
        <w:lastRenderedPageBreak/>
        <w:t>servicing was a valid option for digitally literate participants who had low levels of labour market disadvantage.</w:t>
      </w:r>
    </w:p>
    <w:p w14:paraId="2331157E" w14:textId="35F9BACF" w:rsidR="00FA06B5" w:rsidRPr="00EB2BBC" w:rsidRDefault="00FA06B5" w:rsidP="00FA06B5">
      <w:r w:rsidRPr="00381E3F">
        <w:t xml:space="preserve">Because of the differential impact of COVID-19 policy changes on jobactive participants outside NEST regions and </w:t>
      </w:r>
      <w:r w:rsidR="008A33E2">
        <w:t xml:space="preserve">on </w:t>
      </w:r>
      <w:r w:rsidRPr="00381E3F">
        <w:t>NEST DS participants, valid comparisons could only be made for participants entering service between 1 October 2020 and 31 December 2020. This is because prior to March</w:t>
      </w:r>
      <w:r>
        <w:t> </w:t>
      </w:r>
      <w:r w:rsidRPr="00381E3F">
        <w:t>2020, NEST DS participants could only be compared to similar participants in provider servicing. After March 2020 there were differences between the policies applied for NEST DS and OES. Given that</w:t>
      </w:r>
      <w:r>
        <w:t xml:space="preserve"> a</w:t>
      </w:r>
      <w:r w:rsidRPr="00381E3F">
        <w:t xml:space="preserve"> 6</w:t>
      </w:r>
      <w:r w:rsidR="008A33E2">
        <w:t>-</w:t>
      </w:r>
      <w:r w:rsidRPr="00381E3F">
        <w:t>month</w:t>
      </w:r>
      <w:r>
        <w:t xml:space="preserve"> </w:t>
      </w:r>
      <w:r w:rsidRPr="006C5580">
        <w:t>time</w:t>
      </w:r>
      <w:r w:rsidR="00895B97">
        <w:t xml:space="preserve"> </w:t>
      </w:r>
      <w:r w:rsidRPr="006C5580">
        <w:t>frame</w:t>
      </w:r>
      <w:r>
        <w:t xml:space="preserve"> is required</w:t>
      </w:r>
      <w:r w:rsidRPr="00381E3F">
        <w:t xml:space="preserve"> to measure outcome rates</w:t>
      </w:r>
      <w:r>
        <w:t>,</w:t>
      </w:r>
      <w:r w:rsidRPr="00381E3F">
        <w:t xml:space="preserve"> and that the study period ended on 30 June 2021, </w:t>
      </w:r>
      <w:r>
        <w:t>there is only</w:t>
      </w:r>
      <w:r w:rsidRPr="00381E3F">
        <w:t xml:space="preserve"> 3 months of inflow data that is comparable. This makes it difficult to determine significance, due to low numbers during the inflow period</w:t>
      </w:r>
      <w:r w:rsidR="008A33E2">
        <w:t>,</w:t>
      </w:r>
      <w:r w:rsidR="00577D3B">
        <w:rPr>
          <w:rStyle w:val="FootnoteReference"/>
        </w:rPr>
        <w:footnoteReference w:id="52"/>
      </w:r>
      <w:r w:rsidRPr="00381E3F">
        <w:t xml:space="preserve"> and findings should be viewed in this context. There were also differences in the levels of labour market disadvantage, with the NEST DS cohort being more disadvantaged overall. For th</w:t>
      </w:r>
      <w:r w:rsidR="00577D3B">
        <w:t xml:space="preserve">ese </w:t>
      </w:r>
      <w:r w:rsidRPr="00381E3F">
        <w:t>reason</w:t>
      </w:r>
      <w:r w:rsidR="00577D3B">
        <w:t>s</w:t>
      </w:r>
      <w:r w:rsidRPr="00381E3F">
        <w:t xml:space="preserve">, the comparison </w:t>
      </w:r>
      <w:r w:rsidR="00577D3B">
        <w:t xml:space="preserve">below uses a </w:t>
      </w:r>
      <w:r w:rsidRPr="00381E3F">
        <w:t>matched sample.</w:t>
      </w:r>
      <w:r w:rsidR="009E6FC2" w:rsidRPr="009E6FC2">
        <w:t xml:space="preserve"> </w:t>
      </w:r>
      <w:r w:rsidR="009E6FC2">
        <w:t xml:space="preserve">For detail on the methodology used, </w:t>
      </w:r>
      <w:r w:rsidR="009E6FC2" w:rsidRPr="00EB2BBC">
        <w:t xml:space="preserve">see </w:t>
      </w:r>
      <w:hyperlink w:anchor="C3" w:history="1">
        <w:r w:rsidR="009E6FC2" w:rsidRPr="003F372E">
          <w:rPr>
            <w:rStyle w:val="Hyperlink"/>
            <w:u w:val="none"/>
          </w:rPr>
          <w:t>Appendix C</w:t>
        </w:r>
        <w:r w:rsidR="00EB2BBC" w:rsidRPr="003F372E">
          <w:rPr>
            <w:rStyle w:val="Hyperlink"/>
            <w:u w:val="none"/>
          </w:rPr>
          <w:t>.</w:t>
        </w:r>
        <w:r w:rsidR="009E6FC2" w:rsidRPr="003F372E">
          <w:rPr>
            <w:rStyle w:val="Hyperlink"/>
            <w:u w:val="none"/>
          </w:rPr>
          <w:t>3</w:t>
        </w:r>
      </w:hyperlink>
      <w:r w:rsidR="009E6FC2" w:rsidRPr="00EB2BBC">
        <w:t>.</w:t>
      </w:r>
    </w:p>
    <w:p w14:paraId="0D99C91C" w14:textId="5063863B" w:rsidR="00FA06B5" w:rsidRPr="00620F58" w:rsidRDefault="00FA06B5" w:rsidP="00FA06B5">
      <w:pPr>
        <w:rPr>
          <w:lang w:val="en"/>
        </w:rPr>
      </w:pPr>
      <w:r>
        <w:rPr>
          <w:lang w:val="en"/>
        </w:rPr>
        <w:t>These o</w:t>
      </w:r>
      <w:r w:rsidRPr="00FA5380">
        <w:rPr>
          <w:lang w:val="en"/>
        </w:rPr>
        <w:t>utcomes compare participants with similar levels of assessed disadvantage who are looking for work in similar labour markets. Differences reported, therefore</w:t>
      </w:r>
      <w:r w:rsidR="004442D3">
        <w:rPr>
          <w:lang w:val="en"/>
        </w:rPr>
        <w:t>,</w:t>
      </w:r>
      <w:r w:rsidRPr="00FA5380">
        <w:rPr>
          <w:lang w:val="en"/>
        </w:rPr>
        <w:t xml:space="preserve"> are not a result of differences in labour markets or participant characteristics.</w:t>
      </w:r>
    </w:p>
    <w:p w14:paraId="5FC4F510" w14:textId="77777777" w:rsidR="00FA06B5" w:rsidRPr="00381E3F" w:rsidRDefault="00FA06B5" w:rsidP="009E6FC2">
      <w:pPr>
        <w:pStyle w:val="Heading4"/>
      </w:pPr>
      <w:r w:rsidRPr="00381E3F">
        <w:t>Income support exit rates</w:t>
      </w:r>
    </w:p>
    <w:p w14:paraId="21FA4201" w14:textId="4E306A7B" w:rsidR="00FA06B5" w:rsidRPr="00381E3F" w:rsidRDefault="00FA06B5" w:rsidP="00FA06B5">
      <w:r w:rsidRPr="00381E3F">
        <w:t xml:space="preserve">When comparing participants entering OES and those entering NEST DS between 1 October 2020 and 31 December 2020, while there is a </w:t>
      </w:r>
      <w:r>
        <w:t>relatively small</w:t>
      </w:r>
      <w:r w:rsidRPr="00381E3F">
        <w:t xml:space="preserve"> difference (</w:t>
      </w:r>
      <w:r>
        <w:t>1.9</w:t>
      </w:r>
      <w:r w:rsidRPr="00381E3F">
        <w:t xml:space="preserve"> ppt), this is not statistically significant (</w:t>
      </w:r>
      <w:r w:rsidR="00296E1F">
        <w:fldChar w:fldCharType="begin"/>
      </w:r>
      <w:r w:rsidR="00296E1F">
        <w:instrText xml:space="preserve"> REF _Ref115963987 \h </w:instrText>
      </w:r>
      <w:r w:rsidR="00296E1F">
        <w:fldChar w:fldCharType="separate"/>
      </w:r>
      <w:r w:rsidR="009C2258" w:rsidRPr="00381E3F">
        <w:t xml:space="preserve">Table </w:t>
      </w:r>
      <w:r w:rsidR="009C2258">
        <w:rPr>
          <w:noProof/>
        </w:rPr>
        <w:t>5</w:t>
      </w:r>
      <w:r w:rsidR="009C2258">
        <w:t>.</w:t>
      </w:r>
      <w:r w:rsidR="009C2258">
        <w:rPr>
          <w:noProof/>
        </w:rPr>
        <w:t>19</w:t>
      </w:r>
      <w:r w:rsidR="009C2258" w:rsidRPr="00381E3F">
        <w:t xml:space="preserve"> </w:t>
      </w:r>
      <w:r w:rsidR="009C2258">
        <w:t xml:space="preserve">Income support exit </w:t>
      </w:r>
      <w:r w:rsidR="009C2258" w:rsidRPr="00381E3F">
        <w:t>rates within 6 months of entering service for digital participants</w:t>
      </w:r>
      <w:r w:rsidR="009C2258">
        <w:t xml:space="preserve"> (%) and difference (ppt)</w:t>
      </w:r>
      <w:r w:rsidR="00296E1F">
        <w:fldChar w:fldCharType="end"/>
      </w:r>
      <w:r w:rsidRPr="00381E3F">
        <w:t>).</w:t>
      </w:r>
      <w:r>
        <w:t xml:space="preserve"> </w:t>
      </w:r>
    </w:p>
    <w:p w14:paraId="18C2D604" w14:textId="5D576B2A" w:rsidR="00FA06B5" w:rsidRPr="00381E3F" w:rsidRDefault="00FA06B5" w:rsidP="00FA06B5">
      <w:pPr>
        <w:pStyle w:val="Caption"/>
      </w:pPr>
      <w:bookmarkStart w:id="681" w:name="_Ref115963987"/>
      <w:bookmarkStart w:id="682" w:name="_Toc116314732"/>
      <w:bookmarkStart w:id="683" w:name="_Toc122558571"/>
      <w:r w:rsidRPr="00381E3F">
        <w:t xml:space="preserve">Table </w:t>
      </w:r>
      <w:r w:rsidR="009C2258">
        <w:fldChar w:fldCharType="begin"/>
      </w:r>
      <w:r w:rsidR="009C2258">
        <w:instrText xml:space="preserve"> STYLEREF 1 \s </w:instrText>
      </w:r>
      <w:r w:rsidR="009C2258">
        <w:fldChar w:fldCharType="separate"/>
      </w:r>
      <w:r w:rsidR="009C2258">
        <w:rPr>
          <w:noProof/>
        </w:rPr>
        <w:t>5</w:t>
      </w:r>
      <w:r w:rsidR="009C2258">
        <w:rPr>
          <w:noProof/>
        </w:rPr>
        <w:fldChar w:fldCharType="end"/>
      </w:r>
      <w:r w:rsidR="0099606E">
        <w:t>.</w:t>
      </w:r>
      <w:r w:rsidR="009C2258">
        <w:fldChar w:fldCharType="begin"/>
      </w:r>
      <w:r w:rsidR="009C2258">
        <w:instrText xml:space="preserve"> SEQ Table \* ARABIC \</w:instrText>
      </w:r>
      <w:r w:rsidR="009C2258">
        <w:instrText xml:space="preserve">s 1 </w:instrText>
      </w:r>
      <w:r w:rsidR="009C2258">
        <w:fldChar w:fldCharType="separate"/>
      </w:r>
      <w:r w:rsidR="009C2258">
        <w:rPr>
          <w:noProof/>
        </w:rPr>
        <w:t>19</w:t>
      </w:r>
      <w:r w:rsidR="009C2258">
        <w:rPr>
          <w:noProof/>
        </w:rPr>
        <w:fldChar w:fldCharType="end"/>
      </w:r>
      <w:r w:rsidRPr="00381E3F">
        <w:t xml:space="preserve"> </w:t>
      </w:r>
      <w:r>
        <w:t xml:space="preserve">Income </w:t>
      </w:r>
      <w:r w:rsidR="002D7E38">
        <w:t>s</w:t>
      </w:r>
      <w:r>
        <w:t xml:space="preserve">upport </w:t>
      </w:r>
      <w:r w:rsidR="004F0C7F">
        <w:t>e</w:t>
      </w:r>
      <w:r>
        <w:t xml:space="preserve">xit </w:t>
      </w:r>
      <w:r w:rsidRPr="00381E3F">
        <w:t>rates within 6 months of entering service for digital participants</w:t>
      </w:r>
      <w:r w:rsidR="00844DA2">
        <w:t xml:space="preserve"> (%) and difference (ppt)</w:t>
      </w:r>
      <w:bookmarkEnd w:id="681"/>
      <w:bookmarkEnd w:id="682"/>
      <w:bookmarkEnd w:id="683"/>
    </w:p>
    <w:tbl>
      <w:tblPr>
        <w:tblStyle w:val="TableGrid"/>
        <w:tblW w:w="0" w:type="auto"/>
        <w:tblBorders>
          <w:left w:val="none" w:sz="0" w:space="0" w:color="auto"/>
          <w:right w:val="none" w:sz="0" w:space="0" w:color="auto"/>
        </w:tblBorders>
        <w:tblLook w:val="04A0" w:firstRow="1" w:lastRow="0" w:firstColumn="1" w:lastColumn="0" w:noHBand="0" w:noVBand="1"/>
      </w:tblPr>
      <w:tblGrid>
        <w:gridCol w:w="1985"/>
        <w:gridCol w:w="1843"/>
        <w:gridCol w:w="2126"/>
        <w:gridCol w:w="1984"/>
      </w:tblGrid>
      <w:tr w:rsidR="00FA06B5" w:rsidRPr="00381E3F" w14:paraId="5D1A5832" w14:textId="77777777" w:rsidTr="00EE5D72">
        <w:trPr>
          <w:trHeight w:val="312"/>
        </w:trPr>
        <w:tc>
          <w:tcPr>
            <w:tcW w:w="1985" w:type="dxa"/>
            <w:shd w:val="clear" w:color="auto" w:fill="404040" w:themeFill="text1" w:themeFillTint="BF"/>
            <w:tcMar>
              <w:top w:w="28" w:type="dxa"/>
              <w:bottom w:w="28" w:type="dxa"/>
            </w:tcMar>
          </w:tcPr>
          <w:p w14:paraId="05990D08" w14:textId="77777777" w:rsidR="00FA06B5" w:rsidRPr="00844DA2" w:rsidRDefault="00FA06B5" w:rsidP="00FA06B5">
            <w:pPr>
              <w:keepNext/>
              <w:keepLines/>
              <w:spacing w:after="0"/>
              <w:rPr>
                <w:b/>
                <w:bCs/>
                <w:color w:val="FFFFFF" w:themeColor="background1"/>
                <w:sz w:val="20"/>
                <w:szCs w:val="20"/>
              </w:rPr>
            </w:pPr>
            <w:r w:rsidRPr="00844DA2">
              <w:rPr>
                <w:b/>
                <w:bCs/>
                <w:color w:val="FFFFFF" w:themeColor="background1"/>
                <w:sz w:val="20"/>
                <w:szCs w:val="20"/>
              </w:rPr>
              <w:t>Service type</w:t>
            </w:r>
          </w:p>
        </w:tc>
        <w:tc>
          <w:tcPr>
            <w:tcW w:w="1843" w:type="dxa"/>
            <w:shd w:val="clear" w:color="auto" w:fill="404040" w:themeFill="text1" w:themeFillTint="BF"/>
            <w:tcMar>
              <w:top w:w="28" w:type="dxa"/>
              <w:bottom w:w="28" w:type="dxa"/>
            </w:tcMar>
          </w:tcPr>
          <w:p w14:paraId="093727EE" w14:textId="0E4027C2" w:rsidR="00FA06B5" w:rsidRPr="00844DA2" w:rsidRDefault="00FA06B5" w:rsidP="00844DA2">
            <w:pPr>
              <w:keepNext/>
              <w:keepLines/>
              <w:spacing w:after="0"/>
              <w:jc w:val="center"/>
              <w:rPr>
                <w:b/>
                <w:bCs/>
                <w:color w:val="FFFFFF" w:themeColor="background1"/>
                <w:sz w:val="20"/>
                <w:szCs w:val="20"/>
              </w:rPr>
            </w:pPr>
            <w:r w:rsidRPr="00844DA2">
              <w:rPr>
                <w:b/>
                <w:bCs/>
                <w:color w:val="FFFFFF" w:themeColor="background1"/>
                <w:sz w:val="20"/>
                <w:szCs w:val="20"/>
              </w:rPr>
              <w:t>OES exit rates %</w:t>
            </w:r>
          </w:p>
        </w:tc>
        <w:tc>
          <w:tcPr>
            <w:tcW w:w="2126" w:type="dxa"/>
            <w:shd w:val="clear" w:color="auto" w:fill="404040" w:themeFill="text1" w:themeFillTint="BF"/>
            <w:tcMar>
              <w:top w:w="28" w:type="dxa"/>
              <w:bottom w:w="28" w:type="dxa"/>
            </w:tcMar>
          </w:tcPr>
          <w:p w14:paraId="5C917DD0" w14:textId="5C34A713" w:rsidR="00FA06B5" w:rsidRPr="00844DA2" w:rsidRDefault="00FA06B5" w:rsidP="00844DA2">
            <w:pPr>
              <w:keepNext/>
              <w:keepLines/>
              <w:spacing w:after="0"/>
              <w:jc w:val="center"/>
              <w:rPr>
                <w:b/>
                <w:bCs/>
                <w:color w:val="FFFFFF" w:themeColor="background1"/>
                <w:sz w:val="20"/>
                <w:szCs w:val="20"/>
              </w:rPr>
            </w:pPr>
            <w:r w:rsidRPr="00844DA2">
              <w:rPr>
                <w:b/>
                <w:bCs/>
                <w:color w:val="FFFFFF" w:themeColor="background1"/>
                <w:sz w:val="20"/>
                <w:szCs w:val="20"/>
              </w:rPr>
              <w:t>NEST DS exit rates</w:t>
            </w:r>
            <w:r w:rsidR="00844DA2">
              <w:rPr>
                <w:b/>
                <w:bCs/>
                <w:color w:val="FFFFFF" w:themeColor="background1"/>
                <w:sz w:val="20"/>
                <w:szCs w:val="20"/>
              </w:rPr>
              <w:t xml:space="preserve"> </w:t>
            </w:r>
            <w:r w:rsidRPr="00844DA2">
              <w:rPr>
                <w:b/>
                <w:bCs/>
                <w:color w:val="FFFFFF" w:themeColor="background1"/>
                <w:sz w:val="20"/>
                <w:szCs w:val="20"/>
              </w:rPr>
              <w:t>%</w:t>
            </w:r>
          </w:p>
        </w:tc>
        <w:tc>
          <w:tcPr>
            <w:tcW w:w="1984" w:type="dxa"/>
            <w:shd w:val="clear" w:color="auto" w:fill="404040" w:themeFill="text1" w:themeFillTint="BF"/>
            <w:tcMar>
              <w:top w:w="28" w:type="dxa"/>
              <w:bottom w:w="28" w:type="dxa"/>
            </w:tcMar>
          </w:tcPr>
          <w:p w14:paraId="5D6A9671" w14:textId="3B6A12C2" w:rsidR="00FA06B5" w:rsidRPr="00844DA2" w:rsidRDefault="00FA06B5" w:rsidP="00844DA2">
            <w:pPr>
              <w:keepNext/>
              <w:keepLines/>
              <w:spacing w:after="0"/>
              <w:jc w:val="center"/>
              <w:rPr>
                <w:b/>
                <w:bCs/>
                <w:color w:val="FFFFFF" w:themeColor="background1"/>
                <w:sz w:val="20"/>
                <w:szCs w:val="20"/>
              </w:rPr>
            </w:pPr>
            <w:r w:rsidRPr="00844DA2">
              <w:rPr>
                <w:b/>
                <w:bCs/>
                <w:color w:val="FFFFFF" w:themeColor="background1"/>
                <w:sz w:val="20"/>
                <w:szCs w:val="20"/>
              </w:rPr>
              <w:t>Difference</w:t>
            </w:r>
            <w:r w:rsidR="00844DA2">
              <w:rPr>
                <w:b/>
                <w:bCs/>
                <w:color w:val="FFFFFF" w:themeColor="background1"/>
                <w:sz w:val="20"/>
                <w:szCs w:val="20"/>
              </w:rPr>
              <w:t xml:space="preserve"> </w:t>
            </w:r>
            <w:r w:rsidRPr="00844DA2">
              <w:rPr>
                <w:b/>
                <w:bCs/>
                <w:color w:val="FFFFFF" w:themeColor="background1"/>
                <w:sz w:val="20"/>
                <w:szCs w:val="20"/>
              </w:rPr>
              <w:t>ppt</w:t>
            </w:r>
          </w:p>
        </w:tc>
      </w:tr>
      <w:tr w:rsidR="00FA06B5" w:rsidRPr="00381E3F" w14:paraId="41FD6579" w14:textId="77777777" w:rsidTr="00EE5D72">
        <w:trPr>
          <w:trHeight w:val="312"/>
        </w:trPr>
        <w:tc>
          <w:tcPr>
            <w:tcW w:w="1985" w:type="dxa"/>
            <w:tcMar>
              <w:top w:w="28" w:type="dxa"/>
              <w:bottom w:w="28" w:type="dxa"/>
            </w:tcMar>
          </w:tcPr>
          <w:p w14:paraId="56B66CA0" w14:textId="77777777" w:rsidR="00FA06B5" w:rsidRPr="00844DA2" w:rsidRDefault="00FA06B5" w:rsidP="00FA06B5">
            <w:pPr>
              <w:keepNext/>
              <w:keepLines/>
              <w:spacing w:after="0"/>
              <w:rPr>
                <w:sz w:val="20"/>
                <w:szCs w:val="20"/>
              </w:rPr>
            </w:pPr>
            <w:r w:rsidRPr="00844DA2">
              <w:rPr>
                <w:sz w:val="20"/>
                <w:szCs w:val="20"/>
              </w:rPr>
              <w:t>Exit rates</w:t>
            </w:r>
          </w:p>
        </w:tc>
        <w:tc>
          <w:tcPr>
            <w:tcW w:w="1843" w:type="dxa"/>
            <w:tcMar>
              <w:top w:w="28" w:type="dxa"/>
              <w:bottom w:w="28" w:type="dxa"/>
            </w:tcMar>
          </w:tcPr>
          <w:p w14:paraId="2F7216A2" w14:textId="77777777" w:rsidR="00FA06B5" w:rsidRPr="00381E3F" w:rsidRDefault="00FA06B5" w:rsidP="00FA06B5">
            <w:pPr>
              <w:keepNext/>
              <w:keepLines/>
              <w:spacing w:after="0"/>
              <w:jc w:val="center"/>
              <w:rPr>
                <w:sz w:val="20"/>
                <w:szCs w:val="20"/>
              </w:rPr>
            </w:pPr>
            <w:r w:rsidRPr="00381E3F">
              <w:rPr>
                <w:sz w:val="20"/>
                <w:szCs w:val="20"/>
              </w:rPr>
              <w:t>5</w:t>
            </w:r>
            <w:r>
              <w:rPr>
                <w:sz w:val="20"/>
                <w:szCs w:val="20"/>
              </w:rPr>
              <w:t>7</w:t>
            </w:r>
            <w:r w:rsidRPr="00381E3F">
              <w:rPr>
                <w:sz w:val="20"/>
                <w:szCs w:val="20"/>
              </w:rPr>
              <w:t>.6</w:t>
            </w:r>
          </w:p>
        </w:tc>
        <w:tc>
          <w:tcPr>
            <w:tcW w:w="2126" w:type="dxa"/>
            <w:tcMar>
              <w:top w:w="28" w:type="dxa"/>
              <w:bottom w:w="28" w:type="dxa"/>
            </w:tcMar>
          </w:tcPr>
          <w:p w14:paraId="46DB1CE4" w14:textId="77777777" w:rsidR="00FA06B5" w:rsidRPr="00381E3F" w:rsidRDefault="00FA06B5" w:rsidP="00FA06B5">
            <w:pPr>
              <w:keepNext/>
              <w:keepLines/>
              <w:spacing w:after="0"/>
              <w:jc w:val="center"/>
              <w:rPr>
                <w:sz w:val="20"/>
                <w:szCs w:val="20"/>
              </w:rPr>
            </w:pPr>
            <w:r w:rsidRPr="00381E3F">
              <w:rPr>
                <w:sz w:val="20"/>
                <w:szCs w:val="20"/>
              </w:rPr>
              <w:t>5</w:t>
            </w:r>
            <w:r>
              <w:rPr>
                <w:sz w:val="20"/>
                <w:szCs w:val="20"/>
              </w:rPr>
              <w:t>9.5</w:t>
            </w:r>
          </w:p>
        </w:tc>
        <w:tc>
          <w:tcPr>
            <w:tcW w:w="1984" w:type="dxa"/>
            <w:tcMar>
              <w:top w:w="28" w:type="dxa"/>
              <w:bottom w:w="28" w:type="dxa"/>
            </w:tcMar>
          </w:tcPr>
          <w:p w14:paraId="5EF04113" w14:textId="77777777" w:rsidR="00FA06B5" w:rsidRPr="00381E3F" w:rsidRDefault="00FA06B5" w:rsidP="00FA06B5">
            <w:pPr>
              <w:keepNext/>
              <w:keepLines/>
              <w:spacing w:after="0"/>
              <w:jc w:val="center"/>
              <w:rPr>
                <w:sz w:val="20"/>
                <w:szCs w:val="20"/>
              </w:rPr>
            </w:pPr>
            <w:r>
              <w:rPr>
                <w:sz w:val="20"/>
                <w:szCs w:val="20"/>
              </w:rPr>
              <w:t>1.9</w:t>
            </w:r>
          </w:p>
        </w:tc>
      </w:tr>
    </w:tbl>
    <w:p w14:paraId="312A9831" w14:textId="19B0D411" w:rsidR="00FA06B5" w:rsidRPr="00CE388B" w:rsidRDefault="00FA06B5">
      <w:pPr>
        <w:pStyle w:val="Sourceandnotetext"/>
      </w:pPr>
      <w:r w:rsidRPr="00CE388B">
        <w:t>Source:</w:t>
      </w:r>
      <w:r w:rsidR="00577D3B" w:rsidRPr="00CE388B">
        <w:tab/>
      </w:r>
      <w:r w:rsidRPr="00CE388B">
        <w:t>Departmental administrative data.</w:t>
      </w:r>
    </w:p>
    <w:p w14:paraId="6479151D" w14:textId="28B2D1EB" w:rsidR="00FA06B5" w:rsidRPr="00381E3F" w:rsidRDefault="00FA06B5">
      <w:pPr>
        <w:pStyle w:val="Sourceandnotetext"/>
      </w:pPr>
      <w:r w:rsidRPr="00CE388B">
        <w:t>Notes</w:t>
      </w:r>
      <w:r w:rsidRPr="00381E3F">
        <w:t>:</w:t>
      </w:r>
      <w:r w:rsidR="00577D3B">
        <w:tab/>
      </w:r>
      <w:r w:rsidRPr="00381E3F">
        <w:t>Data is for</w:t>
      </w:r>
      <w:r>
        <w:t xml:space="preserve"> participants</w:t>
      </w:r>
      <w:r w:rsidRPr="00381E3F">
        <w:t xml:space="preserve"> with low levels of assessed disadvantage only.</w:t>
      </w:r>
    </w:p>
    <w:p w14:paraId="142BD3D4" w14:textId="35472271" w:rsidR="00FA06B5" w:rsidRPr="00381E3F" w:rsidRDefault="00577D3B">
      <w:pPr>
        <w:pStyle w:val="Sourceandnotetext"/>
      </w:pPr>
      <w:r>
        <w:tab/>
      </w:r>
      <w:r w:rsidR="00FA06B5" w:rsidRPr="00381E3F">
        <w:t>Inflow periods were constrained to October 2020 to December 2020 inclusive due to COVID-19 impacts.</w:t>
      </w:r>
    </w:p>
    <w:p w14:paraId="706A1AC5" w14:textId="146E3B7D" w:rsidR="00FA06B5" w:rsidRPr="00381E3F" w:rsidRDefault="00577D3B">
      <w:pPr>
        <w:pStyle w:val="Sourceandnotetext"/>
      </w:pPr>
      <w:r>
        <w:tab/>
      </w:r>
      <w:r w:rsidR="00FA06B5" w:rsidRPr="00381E3F">
        <w:t>Data is for a sample matched based on the start month of service and JSCI score.</w:t>
      </w:r>
    </w:p>
    <w:p w14:paraId="13BDA437" w14:textId="286199EF" w:rsidR="002735F9" w:rsidRDefault="00FA06B5" w:rsidP="003F372E">
      <w:pPr>
        <w:spacing w:before="240"/>
      </w:pPr>
      <w:r>
        <w:t xml:space="preserve">These </w:t>
      </w:r>
      <w:r w:rsidRPr="00381E3F">
        <w:t xml:space="preserve">findings are </w:t>
      </w:r>
      <w:r>
        <w:t xml:space="preserve">not </w:t>
      </w:r>
      <w:r w:rsidRPr="00381E3F">
        <w:t xml:space="preserve">surprising given that the only difference in service offer between OES and </w:t>
      </w:r>
      <w:r w:rsidR="00F45F51">
        <w:t>D</w:t>
      </w:r>
      <w:r w:rsidRPr="00381E3F">
        <w:t>S is the availability of</w:t>
      </w:r>
      <w:r w:rsidR="006333EB">
        <w:t xml:space="preserve"> the</w:t>
      </w:r>
      <w:r w:rsidRPr="00381E3F">
        <w:t xml:space="preserve"> EF in </w:t>
      </w:r>
      <w:r w:rsidR="006333EB">
        <w:t xml:space="preserve">the </w:t>
      </w:r>
      <w:r w:rsidRPr="00381E3F">
        <w:t>NEST. This is unlikely to have affected outcomes to any measurable extent given the low use of</w:t>
      </w:r>
      <w:r w:rsidR="006333EB">
        <w:t xml:space="preserve"> the</w:t>
      </w:r>
      <w:r w:rsidRPr="00381E3F">
        <w:t xml:space="preserve"> EF in the trial. There were only 229 transactions in the EF in </w:t>
      </w:r>
      <w:r w:rsidR="006333EB">
        <w:t>DS</w:t>
      </w:r>
      <w:r w:rsidRPr="00381E3F">
        <w:t xml:space="preserve"> over the evaluation analysis period (</w:t>
      </w:r>
      <w:r>
        <w:fldChar w:fldCharType="begin"/>
      </w:r>
      <w:r>
        <w:instrText xml:space="preserve"> REF _Ref112420072 \h </w:instrText>
      </w:r>
      <w:r>
        <w:fldChar w:fldCharType="separate"/>
      </w:r>
      <w:r w:rsidR="009C2258" w:rsidRPr="00381E3F">
        <w:t xml:space="preserve">Table </w:t>
      </w:r>
      <w:r w:rsidR="009C2258">
        <w:rPr>
          <w:noProof/>
        </w:rPr>
        <w:t>5</w:t>
      </w:r>
      <w:r w:rsidR="009C2258">
        <w:t>.</w:t>
      </w:r>
      <w:r w:rsidR="009C2258">
        <w:rPr>
          <w:noProof/>
        </w:rPr>
        <w:t>7</w:t>
      </w:r>
      <w:r>
        <w:fldChar w:fldCharType="end"/>
      </w:r>
      <w:r w:rsidRPr="00381E3F">
        <w:t xml:space="preserve">). </w:t>
      </w:r>
      <w:r w:rsidR="002735F9">
        <w:br w:type="page"/>
      </w:r>
    </w:p>
    <w:p w14:paraId="41708AE3" w14:textId="51AFD86F" w:rsidR="00C70EF7" w:rsidRPr="006C3CC8" w:rsidRDefault="00C70EF7" w:rsidP="002E04B6">
      <w:pPr>
        <w:pStyle w:val="Heading1"/>
        <w:numPr>
          <w:ilvl w:val="0"/>
          <w:numId w:val="38"/>
        </w:numPr>
      </w:pPr>
      <w:bookmarkStart w:id="684" w:name="_Ref93486287"/>
      <w:bookmarkStart w:id="685" w:name="_Toc94537288"/>
      <w:bookmarkStart w:id="686" w:name="_Toc110074454"/>
      <w:bookmarkStart w:id="687" w:name="_Toc124867181"/>
      <w:r w:rsidRPr="00D51C57">
        <w:lastRenderedPageBreak/>
        <w:t>Enhanced Services</w:t>
      </w:r>
      <w:bookmarkEnd w:id="684"/>
      <w:bookmarkEnd w:id="685"/>
      <w:bookmarkEnd w:id="686"/>
      <w:bookmarkEnd w:id="687"/>
    </w:p>
    <w:p w14:paraId="158CF0B9" w14:textId="3FD59463" w:rsidR="00C70EF7" w:rsidRPr="00381E3F" w:rsidRDefault="00C70EF7" w:rsidP="00C70EF7">
      <w:r w:rsidRPr="00381E3F">
        <w:t xml:space="preserve">This chapter explores the Enhanced Services (ES) environment, including policy settings in place in the </w:t>
      </w:r>
      <w:r>
        <w:t>NEST</w:t>
      </w:r>
      <w:r w:rsidRPr="00381E3F">
        <w:t xml:space="preserve"> to the end of June 2021. It covers the services it was designed to provide, and assistance available</w:t>
      </w:r>
      <w:r w:rsidR="001E24D0">
        <w:t>, and includes a</w:t>
      </w:r>
      <w:r w:rsidRPr="00381E3F">
        <w:t xml:space="preserve">nalysis of the NEST ES caseload and the changes over the life of the trial. </w:t>
      </w:r>
    </w:p>
    <w:p w14:paraId="247402F3" w14:textId="5B5A5392" w:rsidR="00C70EF7" w:rsidRPr="00381E3F" w:rsidRDefault="00C70EF7" w:rsidP="007175DB">
      <w:r w:rsidRPr="00381E3F">
        <w:t>Compliance prior to the introduction of the Points Based Activation System (PBAS) is not assessed</w:t>
      </w:r>
      <w:r w:rsidR="007175DB">
        <w:t xml:space="preserve"> because </w:t>
      </w:r>
      <w:r w:rsidR="007B554D">
        <w:t>m</w:t>
      </w:r>
      <w:r w:rsidRPr="00381E3F">
        <w:t xml:space="preserve">utual </w:t>
      </w:r>
      <w:r w:rsidR="007B554D">
        <w:t>o</w:t>
      </w:r>
      <w:r w:rsidRPr="00381E3F">
        <w:t xml:space="preserve">bligation </w:t>
      </w:r>
      <w:r w:rsidR="007B554D">
        <w:t>r</w:t>
      </w:r>
      <w:r w:rsidRPr="00381E3F">
        <w:t>equirements (MORs) were suspended or reduced for an extended period of the trial</w:t>
      </w:r>
      <w:r w:rsidR="007175DB">
        <w:t>; and</w:t>
      </w:r>
      <w:r w:rsidR="00381030">
        <w:t>, while</w:t>
      </w:r>
      <w:r w:rsidR="007175DB">
        <w:t xml:space="preserve"> </w:t>
      </w:r>
      <w:r w:rsidRPr="00381E3F">
        <w:t>the Targeted Compliance Framework (TCF) applied to</w:t>
      </w:r>
      <w:r w:rsidR="003911A5">
        <w:t xml:space="preserve"> participants</w:t>
      </w:r>
      <w:r w:rsidR="00720F88">
        <w:t>’</w:t>
      </w:r>
      <w:r w:rsidR="003911A5">
        <w:t xml:space="preserve"> </w:t>
      </w:r>
      <w:r w:rsidRPr="00381E3F">
        <w:t>MORs</w:t>
      </w:r>
      <w:r w:rsidR="00381030">
        <w:t xml:space="preserve"> </w:t>
      </w:r>
      <w:r w:rsidR="00720F88">
        <w:t xml:space="preserve">in </w:t>
      </w:r>
      <w:r w:rsidR="00D27A7E">
        <w:t xml:space="preserve">the </w:t>
      </w:r>
      <w:r w:rsidR="00381030">
        <w:t>NEST</w:t>
      </w:r>
      <w:r w:rsidRPr="00381E3F">
        <w:t xml:space="preserve"> similar</w:t>
      </w:r>
      <w:r w:rsidR="001912D2">
        <w:t>ly</w:t>
      </w:r>
      <w:r w:rsidRPr="00381E3F">
        <w:t xml:space="preserve"> to</w:t>
      </w:r>
      <w:r w:rsidR="00D27A7E">
        <w:t xml:space="preserve"> those in</w:t>
      </w:r>
      <w:r w:rsidRPr="00381E3F">
        <w:t xml:space="preserve"> jobactive, there were substantial changes to NEST participants</w:t>
      </w:r>
      <w:r w:rsidR="00F178A9">
        <w:t>’</w:t>
      </w:r>
      <w:r w:rsidRPr="00381E3F">
        <w:t xml:space="preserve"> MORs, including removal of the Annual Activity Requirement (AAR). </w:t>
      </w:r>
    </w:p>
    <w:p w14:paraId="11A1F3A2" w14:textId="77777777" w:rsidR="00C70EF7" w:rsidRPr="00381E3F" w:rsidRDefault="00C70EF7" w:rsidP="00C70EF7">
      <w:r w:rsidRPr="00381E3F">
        <w:t>In this chapter, different comparisons between NEST and jobactive are used:</w:t>
      </w:r>
    </w:p>
    <w:p w14:paraId="0D0C3FAF" w14:textId="026ABE08" w:rsidR="00C70EF7" w:rsidRPr="00381E3F" w:rsidRDefault="001E24D0" w:rsidP="00C70EF7">
      <w:pPr>
        <w:pStyle w:val="Bullet1"/>
      </w:pPr>
      <w:r>
        <w:t>F</w:t>
      </w:r>
      <w:r w:rsidR="00C70EF7" w:rsidRPr="00381E3F">
        <w:t xml:space="preserve">or administrative data, comparisons are between NEST and jobactive comparison regions, unless otherwise stated. As jobactive comparison region selections were predominantly based on actual labour market factors, this difference was not considered significant. Further detail on the methodology of selecting comparison regions is at </w:t>
      </w:r>
      <w:hyperlink w:anchor="C3" w:history="1">
        <w:r w:rsidR="00C70EF7" w:rsidRPr="00CA1985">
          <w:rPr>
            <w:rStyle w:val="Hyperlink"/>
            <w:u w:val="none"/>
          </w:rPr>
          <w:t xml:space="preserve">Appendix </w:t>
        </w:r>
        <w:r w:rsidR="00791BB5" w:rsidRPr="00CA1985">
          <w:rPr>
            <w:rStyle w:val="Hyperlink"/>
            <w:u w:val="none"/>
          </w:rPr>
          <w:t>C.3</w:t>
        </w:r>
      </w:hyperlink>
      <w:r w:rsidR="00C70EF7" w:rsidRPr="00381E3F">
        <w:t xml:space="preserve">. </w:t>
      </w:r>
    </w:p>
    <w:p w14:paraId="29F3C809" w14:textId="05E36BC4" w:rsidR="00C70EF7" w:rsidRDefault="001E24D0" w:rsidP="00C70EF7">
      <w:pPr>
        <w:pStyle w:val="Bullet1"/>
      </w:pPr>
      <w:r>
        <w:t>F</w:t>
      </w:r>
      <w:r w:rsidR="00C70EF7" w:rsidRPr="00381E3F">
        <w:t xml:space="preserve">or the </w:t>
      </w:r>
      <w:r w:rsidR="008F4CA5">
        <w:t>Participant Experiences of Employment Services (</w:t>
      </w:r>
      <w:r w:rsidR="00C70EF7" w:rsidRPr="00381E3F">
        <w:t>PEES</w:t>
      </w:r>
      <w:r w:rsidR="008F4CA5">
        <w:t>)</w:t>
      </w:r>
      <w:r w:rsidR="00C70EF7" w:rsidRPr="00381E3F">
        <w:t xml:space="preserve"> </w:t>
      </w:r>
      <w:r w:rsidR="00A12AC9">
        <w:t>S</w:t>
      </w:r>
      <w:r w:rsidR="00C70EF7" w:rsidRPr="00381E3F">
        <w:t xml:space="preserve">urvey data, comparisons are made between </w:t>
      </w:r>
      <w:r w:rsidR="00791BB5">
        <w:t xml:space="preserve">the </w:t>
      </w:r>
      <w:r w:rsidR="00C70EF7" w:rsidRPr="00381E3F">
        <w:t xml:space="preserve">NEST and jobactive to maintain statistical rigour. </w:t>
      </w:r>
    </w:p>
    <w:p w14:paraId="474F2CD9" w14:textId="5408F752" w:rsidR="001E24D0" w:rsidRPr="00381E3F" w:rsidRDefault="001E24D0" w:rsidP="00C70EF7">
      <w:pPr>
        <w:pStyle w:val="Bullet1"/>
      </w:pPr>
      <w:r>
        <w:t>For the Provider Survey 2021, comparisons are between NEST providers and jobactive providers.</w:t>
      </w:r>
    </w:p>
    <w:p w14:paraId="084DC23C" w14:textId="62775343" w:rsidR="00C70EF7" w:rsidRPr="00381E3F" w:rsidRDefault="00C70EF7" w:rsidP="002E04B6">
      <w:pPr>
        <w:pStyle w:val="Heading2"/>
        <w:numPr>
          <w:ilvl w:val="1"/>
          <w:numId w:val="39"/>
        </w:numPr>
      </w:pPr>
      <w:bookmarkStart w:id="688" w:name="_Toc94537289"/>
      <w:bookmarkStart w:id="689" w:name="_Toc110074455"/>
      <w:bookmarkStart w:id="690" w:name="_Toc124867182"/>
      <w:r w:rsidRPr="00381E3F">
        <w:t>Introduction</w:t>
      </w:r>
      <w:bookmarkEnd w:id="688"/>
      <w:bookmarkEnd w:id="689"/>
      <w:bookmarkEnd w:id="690"/>
    </w:p>
    <w:p w14:paraId="2A213DC8" w14:textId="00A9EF23" w:rsidR="00C70EF7" w:rsidRPr="00381E3F" w:rsidRDefault="00C70EF7" w:rsidP="00C70EF7">
      <w:pPr>
        <w:spacing w:after="0"/>
      </w:pPr>
      <w:r w:rsidRPr="00381E3F">
        <w:rPr>
          <w:i/>
          <w:iCs/>
        </w:rPr>
        <w:t>The next generation of employment services</w:t>
      </w:r>
      <w:r w:rsidR="00C67CBC">
        <w:rPr>
          <w:i/>
          <w:iCs/>
        </w:rPr>
        <w:t>:</w:t>
      </w:r>
      <w:r w:rsidRPr="00381E3F">
        <w:rPr>
          <w:i/>
          <w:iCs/>
        </w:rPr>
        <w:t xml:space="preserve"> discussion paper</w:t>
      </w:r>
      <w:r w:rsidR="00791BB5">
        <w:t>,</w:t>
      </w:r>
      <w:r w:rsidRPr="00381E3F">
        <w:rPr>
          <w:rStyle w:val="FootnoteReference"/>
        </w:rPr>
        <w:footnoteReference w:id="53"/>
      </w:r>
      <w:r w:rsidRPr="00381E3F">
        <w:t xml:space="preserve"> released in 2018, envisaged a more intensive face-to-face service for disadvantaged participants that could provide:</w:t>
      </w:r>
    </w:p>
    <w:p w14:paraId="584BEE28" w14:textId="77777777" w:rsidR="00C70EF7" w:rsidRPr="00381E3F" w:rsidRDefault="00C70EF7" w:rsidP="00C70EF7">
      <w:pPr>
        <w:pStyle w:val="Bullet1"/>
      </w:pPr>
      <w:r w:rsidRPr="00381E3F">
        <w:t>pre-employment interventions such as job readiness training</w:t>
      </w:r>
    </w:p>
    <w:p w14:paraId="73FC5FD3" w14:textId="77777777" w:rsidR="00C70EF7" w:rsidRPr="00381E3F" w:rsidRDefault="00C70EF7" w:rsidP="00C70EF7">
      <w:pPr>
        <w:pStyle w:val="Bullet1"/>
      </w:pPr>
      <w:r w:rsidRPr="00381E3F">
        <w:t>vocational training, including training to provide skills needed for specific jobs</w:t>
      </w:r>
    </w:p>
    <w:p w14:paraId="33F5260D" w14:textId="77777777" w:rsidR="00C70EF7" w:rsidRPr="00381E3F" w:rsidRDefault="00C70EF7" w:rsidP="00C70EF7">
      <w:pPr>
        <w:pStyle w:val="Bullet1"/>
      </w:pPr>
      <w:r w:rsidRPr="00381E3F">
        <w:t>employment and work experience placements, including by offering wage subsidies to employers and other forms of assistance</w:t>
      </w:r>
    </w:p>
    <w:p w14:paraId="5EC19910" w14:textId="65296C32" w:rsidR="00C70EF7" w:rsidRPr="00381E3F" w:rsidRDefault="00C70EF7" w:rsidP="00C70EF7">
      <w:pPr>
        <w:pStyle w:val="Bullet1"/>
      </w:pPr>
      <w:r w:rsidRPr="00381E3F">
        <w:t xml:space="preserve">post-placement support to help </w:t>
      </w:r>
      <w:r w:rsidR="00CA6D63">
        <w:t>participants</w:t>
      </w:r>
      <w:r w:rsidRPr="00381E3F">
        <w:t xml:space="preserve"> keep a job.</w:t>
      </w:r>
    </w:p>
    <w:p w14:paraId="4419DA92" w14:textId="77777777" w:rsidR="00C70EF7" w:rsidRPr="00381E3F" w:rsidRDefault="00C70EF7" w:rsidP="00C70EF7">
      <w:r w:rsidRPr="00381E3F">
        <w:t>The exact type and mix of services provided to individual participants would be tailored to their needs and local employment opportunities. These services should also assist employers to hire and retain people with minimal administrative impact to their business.</w:t>
      </w:r>
    </w:p>
    <w:p w14:paraId="77029AE1" w14:textId="7704EA64" w:rsidR="00C70EF7" w:rsidRPr="00381E3F" w:rsidRDefault="005D0957" w:rsidP="00C70EF7">
      <w:r>
        <w:t xml:space="preserve">To this end, </w:t>
      </w:r>
      <w:r w:rsidR="00C70EF7" w:rsidRPr="00381E3F">
        <w:t xml:space="preserve">ES providers were contracted to deliver </w:t>
      </w:r>
      <w:r w:rsidR="00F178A9">
        <w:t>‘</w:t>
      </w:r>
      <w:r w:rsidR="00C70EF7" w:rsidRPr="00381E3F">
        <w:t>intensive, individually tailored and high-quality</w:t>
      </w:r>
      <w:r w:rsidR="00F178A9">
        <w:t>’</w:t>
      </w:r>
      <w:r w:rsidR="00C70EF7" w:rsidRPr="00381E3F">
        <w:t xml:space="preserve"> services to support participants to overcome vocational and non-vocational barriers and prepare for, obtain and sustain employment. This includes providing participants with:</w:t>
      </w:r>
    </w:p>
    <w:p w14:paraId="39FC9230" w14:textId="77777777" w:rsidR="00C70EF7" w:rsidRPr="00381E3F" w:rsidRDefault="00C70EF7" w:rsidP="00C70EF7">
      <w:pPr>
        <w:pStyle w:val="Bullet1"/>
      </w:pPr>
      <w:r w:rsidRPr="00381E3F">
        <w:t>case management support</w:t>
      </w:r>
    </w:p>
    <w:p w14:paraId="29811D5F" w14:textId="77777777" w:rsidR="00C70EF7" w:rsidRPr="00381E3F" w:rsidRDefault="00C70EF7" w:rsidP="00C70EF7">
      <w:pPr>
        <w:pStyle w:val="Bullet1"/>
      </w:pPr>
      <w:r w:rsidRPr="00381E3F">
        <w:t>post-placement support</w:t>
      </w:r>
    </w:p>
    <w:p w14:paraId="5950887F" w14:textId="12A0FADD" w:rsidR="00C70EF7" w:rsidRPr="00381E3F" w:rsidRDefault="00C70EF7" w:rsidP="00C70EF7">
      <w:pPr>
        <w:pStyle w:val="Bullet1"/>
      </w:pPr>
      <w:r w:rsidRPr="00381E3F">
        <w:t xml:space="preserve">access/referrals to activities tailored </w:t>
      </w:r>
      <w:r w:rsidR="003B520D">
        <w:t xml:space="preserve">to </w:t>
      </w:r>
      <w:r w:rsidRPr="00381E3F">
        <w:t>and chosen by the participant</w:t>
      </w:r>
    </w:p>
    <w:p w14:paraId="019158D1" w14:textId="77777777" w:rsidR="00C70EF7" w:rsidRPr="00381E3F" w:rsidRDefault="00C70EF7" w:rsidP="00C70EF7">
      <w:pPr>
        <w:pStyle w:val="Bullet1"/>
      </w:pPr>
      <w:r w:rsidRPr="00381E3F">
        <w:t>assistance to meet their MORs</w:t>
      </w:r>
    </w:p>
    <w:p w14:paraId="4008F3E3" w14:textId="4C806E4C" w:rsidR="00C70EF7" w:rsidRPr="00381E3F" w:rsidRDefault="00C70EF7" w:rsidP="009A78BF">
      <w:pPr>
        <w:pStyle w:val="Bullet1"/>
        <w:ind w:left="357" w:hanging="357"/>
      </w:pPr>
      <w:r w:rsidRPr="00381E3F">
        <w:lastRenderedPageBreak/>
        <w:t>support to improve their digital skills and use the reporting, search and self</w:t>
      </w:r>
      <w:r w:rsidR="003B520D">
        <w:t>-</w:t>
      </w:r>
      <w:r w:rsidRPr="00381E3F">
        <w:t>help facilities available on the jobactive website (NEST Trial Deed).</w:t>
      </w:r>
      <w:r w:rsidR="000810A8">
        <w:rPr>
          <w:rStyle w:val="FootnoteReference"/>
        </w:rPr>
        <w:footnoteReference w:id="54"/>
      </w:r>
      <w:r w:rsidRPr="00381E3F">
        <w:t xml:space="preserve"> </w:t>
      </w:r>
    </w:p>
    <w:p w14:paraId="5BEFDB25" w14:textId="77777777" w:rsidR="00C70EF7" w:rsidRPr="00381E3F" w:rsidRDefault="00C70EF7" w:rsidP="00C70EF7">
      <w:pPr>
        <w:spacing w:before="240"/>
      </w:pPr>
      <w:r w:rsidRPr="00381E3F">
        <w:t>Although it is not always possible to assess the extent to which findings are a function of NEST policy settings or operating in a COVID-19 environment, this chapter will try to delineate these effects where possible.</w:t>
      </w:r>
    </w:p>
    <w:p w14:paraId="1BB6F34F" w14:textId="77777777" w:rsidR="00C70EF7" w:rsidRPr="00381E3F" w:rsidRDefault="00C70EF7" w:rsidP="002E04B6">
      <w:pPr>
        <w:pStyle w:val="Heading2"/>
        <w:numPr>
          <w:ilvl w:val="1"/>
          <w:numId w:val="39"/>
        </w:numPr>
        <w:ind w:left="567" w:hanging="567"/>
      </w:pPr>
      <w:bookmarkStart w:id="691" w:name="_Toc94537291"/>
      <w:bookmarkStart w:id="692" w:name="_Toc110074457"/>
      <w:bookmarkStart w:id="693" w:name="_Toc124867183"/>
      <w:r w:rsidRPr="00381E3F">
        <w:t>Enhanced Services participants</w:t>
      </w:r>
      <w:bookmarkEnd w:id="691"/>
      <w:bookmarkEnd w:id="692"/>
      <w:bookmarkEnd w:id="693"/>
    </w:p>
    <w:p w14:paraId="54A0E182" w14:textId="77777777" w:rsidR="00C70EF7" w:rsidRPr="00381E3F" w:rsidRDefault="00C70EF7" w:rsidP="00C70EF7">
      <w:r w:rsidRPr="00381E3F">
        <w:t>This section examines the NEST ES caseload, including characteristics of the participants, caseload changes over time, and the differences between the jobactive and NEST ES caseloads.</w:t>
      </w:r>
    </w:p>
    <w:p w14:paraId="3AF820D4" w14:textId="5F35EE1A" w:rsidR="00C70EF7" w:rsidRPr="00381E3F" w:rsidRDefault="00C70EF7" w:rsidP="002E04B6">
      <w:pPr>
        <w:pStyle w:val="Heading3"/>
        <w:numPr>
          <w:ilvl w:val="2"/>
          <w:numId w:val="39"/>
        </w:numPr>
        <w:ind w:left="851" w:hanging="851"/>
      </w:pPr>
      <w:bookmarkStart w:id="694" w:name="_Ref88079784"/>
      <w:bookmarkStart w:id="695" w:name="_Toc94537292"/>
      <w:bookmarkStart w:id="696" w:name="_Toc110074458"/>
      <w:bookmarkStart w:id="697" w:name="_Toc124867184"/>
      <w:r w:rsidRPr="00381E3F">
        <w:t>Enhanced Services caseloads</w:t>
      </w:r>
      <w:bookmarkEnd w:id="694"/>
      <w:bookmarkEnd w:id="695"/>
      <w:bookmarkEnd w:id="696"/>
      <w:bookmarkEnd w:id="697"/>
    </w:p>
    <w:p w14:paraId="5C102E5E" w14:textId="77777777" w:rsidR="00C70EF7" w:rsidRPr="00381E3F" w:rsidRDefault="00C70EF7" w:rsidP="00FA2FFA">
      <w:pPr>
        <w:pStyle w:val="Heading4"/>
      </w:pPr>
      <w:r w:rsidRPr="00381E3F">
        <w:t>Caseload changes over time</w:t>
      </w:r>
    </w:p>
    <w:p w14:paraId="73CFC5AE" w14:textId="5763FDF2" w:rsidR="00C70EF7" w:rsidRPr="00381E3F" w:rsidRDefault="00C70EF7" w:rsidP="00C70EF7">
      <w:r w:rsidRPr="00381E3F">
        <w:t xml:space="preserve">The composition of the </w:t>
      </w:r>
      <w:r>
        <w:t xml:space="preserve">ES </w:t>
      </w:r>
      <w:r w:rsidRPr="00381E3F">
        <w:t>caseload has changed over time.</w:t>
      </w:r>
    </w:p>
    <w:p w14:paraId="04DF95E2" w14:textId="77777777" w:rsidR="00C70EF7" w:rsidRPr="00381E3F" w:rsidRDefault="00C70EF7" w:rsidP="00FA2FFA">
      <w:pPr>
        <w:pStyle w:val="Heading5"/>
      </w:pPr>
      <w:r w:rsidRPr="00381E3F">
        <w:t>Impact of COVID-19</w:t>
      </w:r>
    </w:p>
    <w:p w14:paraId="1085A159" w14:textId="3D3031A5" w:rsidR="00C70EF7" w:rsidRPr="00381E3F" w:rsidRDefault="00C70EF7" w:rsidP="00C70EF7">
      <w:r>
        <w:t>T</w:t>
      </w:r>
      <w:r w:rsidRPr="00381E3F">
        <w:t xml:space="preserve">he ES caseload was not </w:t>
      </w:r>
      <w:r w:rsidR="00847261">
        <w:t>as severely</w:t>
      </w:r>
      <w:r w:rsidR="00847261" w:rsidRPr="00381E3F">
        <w:t xml:space="preserve"> </w:t>
      </w:r>
      <w:r w:rsidRPr="00381E3F">
        <w:t xml:space="preserve">affected </w:t>
      </w:r>
      <w:r>
        <w:t xml:space="preserve">as the DS caseload, </w:t>
      </w:r>
      <w:r w:rsidRPr="00381E3F">
        <w:t>only increasing by around 2</w:t>
      </w:r>
      <w:r>
        <w:t>.3</w:t>
      </w:r>
      <w:r w:rsidRPr="00381E3F">
        <w:t>% (</w:t>
      </w:r>
      <w:r w:rsidRPr="00381E3F">
        <w:fldChar w:fldCharType="begin"/>
      </w:r>
      <w:r w:rsidRPr="00381E3F">
        <w:instrText xml:space="preserve"> REF _Ref86152568 \h </w:instrText>
      </w:r>
      <w:r>
        <w:instrText xml:space="preserve"> \* MERGEFORMAT </w:instrText>
      </w:r>
      <w:r w:rsidRPr="00381E3F">
        <w:fldChar w:fldCharType="separate"/>
      </w:r>
      <w:r w:rsidR="009C2258" w:rsidRPr="00381E3F">
        <w:t xml:space="preserve">Table </w:t>
      </w:r>
      <w:r w:rsidR="009C2258">
        <w:rPr>
          <w:noProof/>
        </w:rPr>
        <w:t>6.1</w:t>
      </w:r>
      <w:r w:rsidRPr="00381E3F">
        <w:fldChar w:fldCharType="end"/>
      </w:r>
      <w:r w:rsidRPr="00381E3F">
        <w:t xml:space="preserve">). This was largely the result of </w:t>
      </w:r>
      <w:r w:rsidR="008F1C77">
        <w:t>3</w:t>
      </w:r>
      <w:r w:rsidR="008F1C77" w:rsidRPr="00381E3F">
        <w:t xml:space="preserve"> </w:t>
      </w:r>
      <w:r w:rsidRPr="00381E3F">
        <w:t xml:space="preserve">interplaying factors. Firstly, people who entered service due to COVID-19 were mainly recently unemployed and most would have been assessed as having low or moderate levels of disadvantage. As such, these participants would have been auto-referred to DS. Secondly, providers at transition took a cautious approach in referring participants to DS, retaining many with lower levels of disadvantage who they felt were unsuited to DS. Thirdly, many of the participants at transition would have been used to provider servicing and </w:t>
      </w:r>
      <w:r>
        <w:t xml:space="preserve">would have </w:t>
      </w:r>
      <w:r w:rsidRPr="00381E3F">
        <w:t>opted to stay in ES.</w:t>
      </w:r>
    </w:p>
    <w:p w14:paraId="718B872E" w14:textId="77777777" w:rsidR="00C70EF7" w:rsidRPr="00381E3F" w:rsidRDefault="00C70EF7" w:rsidP="00C70EF7">
      <w:r w:rsidRPr="00381E3F">
        <w:t xml:space="preserve">Over the period from transition (November 2019) to the end of the study period (June 2021), the assessed level of disadvantage in the ES caseload had increased, as well as the prevalence of some specific indicators of labour market disadvantage. For example, the prevalence of participants with high assessed levels of disadvantage increased from 67.5% to 70.5%. </w:t>
      </w:r>
    </w:p>
    <w:p w14:paraId="10CDE43A" w14:textId="77777777" w:rsidR="00C70EF7" w:rsidRPr="00381E3F" w:rsidRDefault="00C70EF7" w:rsidP="00C70EF7">
      <w:pPr>
        <w:spacing w:after="0"/>
      </w:pPr>
      <w:r w:rsidRPr="00381E3F">
        <w:t>The following groups were also more prevalent in the ES caseload by the end of the study:</w:t>
      </w:r>
    </w:p>
    <w:p w14:paraId="45B949EE" w14:textId="77777777" w:rsidR="00C70EF7" w:rsidRPr="00381E3F" w:rsidRDefault="00C70EF7" w:rsidP="00C70EF7">
      <w:pPr>
        <w:pStyle w:val="Bullet1"/>
      </w:pPr>
      <w:r>
        <w:t>p</w:t>
      </w:r>
      <w:r w:rsidRPr="00381E3F">
        <w:t>eople with less than Year 12 education levels (up 3.2 percentage points (ppt))</w:t>
      </w:r>
    </w:p>
    <w:p w14:paraId="70560686" w14:textId="77777777" w:rsidR="00C70EF7" w:rsidRPr="00381E3F" w:rsidRDefault="00C70EF7" w:rsidP="00C70EF7">
      <w:pPr>
        <w:pStyle w:val="Bullet1"/>
      </w:pPr>
      <w:r>
        <w:t>p</w:t>
      </w:r>
      <w:r w:rsidRPr="00381E3F">
        <w:t>eople with disability (up 3.3 ppt)</w:t>
      </w:r>
    </w:p>
    <w:p w14:paraId="2F45456E" w14:textId="77777777" w:rsidR="00C70EF7" w:rsidRPr="00381E3F" w:rsidRDefault="00C70EF7" w:rsidP="00C70EF7">
      <w:pPr>
        <w:pStyle w:val="Bullet1"/>
      </w:pPr>
      <w:r>
        <w:t>Aboriginal and/or Torres Strait Islander</w:t>
      </w:r>
      <w:r w:rsidRPr="00381E3F">
        <w:t xml:space="preserve"> people (up 1.5 ppt) </w:t>
      </w:r>
    </w:p>
    <w:p w14:paraId="0F856574" w14:textId="1A8DA5B8" w:rsidR="00C70EF7" w:rsidRPr="00381E3F" w:rsidRDefault="00C70EF7" w:rsidP="00C70EF7">
      <w:pPr>
        <w:pStyle w:val="Bullet1"/>
      </w:pPr>
      <w:r>
        <w:t>p</w:t>
      </w:r>
      <w:r w:rsidRPr="00381E3F">
        <w:t>eople with low English proficiency (up 1.7 ppt)</w:t>
      </w:r>
      <w:r w:rsidR="006A276F">
        <w:t xml:space="preserve"> (</w:t>
      </w:r>
      <w:r w:rsidR="006A276F">
        <w:fldChar w:fldCharType="begin"/>
      </w:r>
      <w:r w:rsidR="006A276F">
        <w:instrText xml:space="preserve"> REF _Ref86152568 \h </w:instrText>
      </w:r>
      <w:r w:rsidR="006A276F">
        <w:fldChar w:fldCharType="separate"/>
      </w:r>
      <w:r w:rsidR="009C2258" w:rsidRPr="00381E3F">
        <w:t xml:space="preserve">Table </w:t>
      </w:r>
      <w:r w:rsidR="009C2258">
        <w:rPr>
          <w:noProof/>
        </w:rPr>
        <w:t>6</w:t>
      </w:r>
      <w:r w:rsidR="009C2258">
        <w:t>.</w:t>
      </w:r>
      <w:r w:rsidR="009C2258">
        <w:rPr>
          <w:noProof/>
        </w:rPr>
        <w:t>1</w:t>
      </w:r>
      <w:r w:rsidR="006A276F">
        <w:fldChar w:fldCharType="end"/>
      </w:r>
      <w:r w:rsidR="006A276F">
        <w:t>)</w:t>
      </w:r>
      <w:r w:rsidRPr="00381E3F">
        <w:t>.</w:t>
      </w:r>
    </w:p>
    <w:p w14:paraId="0B91DA7A" w14:textId="3C636377" w:rsidR="00C70EF7" w:rsidRPr="00381E3F" w:rsidRDefault="00C70EF7" w:rsidP="00C70EF7">
      <w:pPr>
        <w:pStyle w:val="Caption"/>
      </w:pPr>
      <w:bookmarkStart w:id="698" w:name="_Ref86152568"/>
      <w:bookmarkStart w:id="699" w:name="_Toc94537420"/>
      <w:bookmarkStart w:id="700" w:name="_Toc110074610"/>
      <w:bookmarkStart w:id="701" w:name="_Toc116314733"/>
      <w:bookmarkStart w:id="702" w:name="_Toc122558572"/>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698"/>
      <w:r w:rsidRPr="00381E3F">
        <w:t xml:space="preserve"> NEST ES caseload characteristics</w:t>
      </w:r>
      <w:r w:rsidR="00BC0805">
        <w:t>,</w:t>
      </w:r>
      <w:r w:rsidRPr="00381E3F">
        <w:t xml:space="preserve"> December 2019 to June 2021 (number and %)</w:t>
      </w:r>
      <w:bookmarkEnd w:id="699"/>
      <w:bookmarkEnd w:id="700"/>
      <w:bookmarkEnd w:id="701"/>
      <w:bookmarkEnd w:id="702"/>
    </w:p>
    <w:tbl>
      <w:tblPr>
        <w:tblStyle w:val="DESE"/>
        <w:tblW w:w="9092" w:type="dxa"/>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2835"/>
        <w:gridCol w:w="1667"/>
        <w:gridCol w:w="1310"/>
        <w:gridCol w:w="1750"/>
        <w:gridCol w:w="1530"/>
      </w:tblGrid>
      <w:tr w:rsidR="00C70EF7" w:rsidRPr="00381E3F" w14:paraId="33E2A0C6" w14:textId="77777777" w:rsidTr="00DB0B50">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2835" w:type="dxa"/>
            <w:shd w:val="clear" w:color="auto" w:fill="404040" w:themeFill="text1" w:themeFillTint="BF"/>
            <w:noWrap/>
            <w:tcMar>
              <w:top w:w="28" w:type="dxa"/>
              <w:bottom w:w="28" w:type="dxa"/>
            </w:tcMar>
            <w:hideMark/>
          </w:tcPr>
          <w:p w14:paraId="75772ACC" w14:textId="77777777" w:rsidR="00C70EF7" w:rsidRPr="00442EAC" w:rsidRDefault="00C70EF7" w:rsidP="001E24D0">
            <w:pPr>
              <w:spacing w:before="0" w:beforeAutospacing="0" w:after="0" w:afterAutospacing="0"/>
              <w:rPr>
                <w:rFonts w:asciiTheme="minorHAnsi" w:eastAsia="Times New Roman" w:hAnsiTheme="minorHAnsi" w:cstheme="minorHAnsi"/>
                <w:b/>
                <w:bCs/>
                <w:sz w:val="20"/>
                <w:szCs w:val="20"/>
              </w:rPr>
            </w:pPr>
            <w:bookmarkStart w:id="703" w:name="_Hlk85187529"/>
            <w:r w:rsidRPr="00442EAC">
              <w:rPr>
                <w:rFonts w:ascii="Albany AMT" w:eastAsia="Times New Roman" w:hAnsi="Albany AMT"/>
                <w:b/>
                <w:bCs/>
                <w:sz w:val="20"/>
                <w:szCs w:val="20"/>
              </w:rPr>
              <w:t> </w:t>
            </w:r>
            <w:r w:rsidRPr="00442EAC">
              <w:rPr>
                <w:rFonts w:eastAsia="Times New Roman" w:cstheme="minorHAnsi"/>
                <w:b/>
                <w:bCs/>
                <w:sz w:val="20"/>
                <w:szCs w:val="20"/>
              </w:rPr>
              <w:t>Caseload as at:</w:t>
            </w:r>
          </w:p>
        </w:tc>
        <w:tc>
          <w:tcPr>
            <w:tcW w:w="1667" w:type="dxa"/>
            <w:shd w:val="clear" w:color="auto" w:fill="404040" w:themeFill="text1" w:themeFillTint="BF"/>
            <w:noWrap/>
            <w:tcMar>
              <w:top w:w="28" w:type="dxa"/>
              <w:bottom w:w="28" w:type="dxa"/>
            </w:tcMar>
            <w:hideMark/>
          </w:tcPr>
          <w:p w14:paraId="77B1C1F4" w14:textId="77777777" w:rsidR="00C70EF7" w:rsidRPr="00442EAC" w:rsidRDefault="00C70EF7" w:rsidP="001E24D0">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 xml:space="preserve">31 December 2019 </w:t>
            </w:r>
          </w:p>
        </w:tc>
        <w:tc>
          <w:tcPr>
            <w:tcW w:w="1310" w:type="dxa"/>
            <w:shd w:val="clear" w:color="auto" w:fill="404040" w:themeFill="text1" w:themeFillTint="BF"/>
            <w:noWrap/>
            <w:tcMar>
              <w:top w:w="28" w:type="dxa"/>
              <w:bottom w:w="28" w:type="dxa"/>
            </w:tcMar>
            <w:hideMark/>
          </w:tcPr>
          <w:p w14:paraId="796A9291" w14:textId="77777777" w:rsidR="00C70EF7" w:rsidRPr="00442EAC" w:rsidRDefault="00C70EF7" w:rsidP="001E24D0">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 xml:space="preserve">30 June 2020 </w:t>
            </w:r>
          </w:p>
        </w:tc>
        <w:tc>
          <w:tcPr>
            <w:tcW w:w="1750" w:type="dxa"/>
            <w:shd w:val="clear" w:color="auto" w:fill="404040" w:themeFill="text1" w:themeFillTint="BF"/>
            <w:noWrap/>
            <w:tcMar>
              <w:top w:w="28" w:type="dxa"/>
              <w:bottom w:w="28" w:type="dxa"/>
            </w:tcMar>
            <w:hideMark/>
          </w:tcPr>
          <w:p w14:paraId="0885B84B" w14:textId="77777777" w:rsidR="00C70EF7" w:rsidRPr="00442EAC" w:rsidRDefault="00C70EF7" w:rsidP="001E24D0">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31 December 2020</w:t>
            </w:r>
          </w:p>
        </w:tc>
        <w:tc>
          <w:tcPr>
            <w:tcW w:w="1530" w:type="dxa"/>
            <w:shd w:val="clear" w:color="auto" w:fill="404040" w:themeFill="text1" w:themeFillTint="BF"/>
            <w:noWrap/>
            <w:tcMar>
              <w:top w:w="28" w:type="dxa"/>
              <w:bottom w:w="28" w:type="dxa"/>
            </w:tcMar>
            <w:hideMark/>
          </w:tcPr>
          <w:p w14:paraId="0CFBD337" w14:textId="77777777" w:rsidR="00C70EF7" w:rsidRPr="00442EAC" w:rsidRDefault="00C70EF7" w:rsidP="001E24D0">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30 June 2021</w:t>
            </w:r>
          </w:p>
        </w:tc>
      </w:tr>
      <w:tr w:rsidR="00C70EF7" w:rsidRPr="00381E3F" w14:paraId="27A10C8F"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183EA3D3" w14:textId="77777777" w:rsidR="00C70EF7" w:rsidRPr="00442EAC" w:rsidRDefault="00C70EF7" w:rsidP="001E24D0">
            <w:pPr>
              <w:spacing w:before="0" w:beforeAutospacing="0" w:after="0" w:afterAutospacing="0"/>
              <w:rPr>
                <w:rFonts w:eastAsia="Times New Roman"/>
                <w:b/>
                <w:bCs/>
                <w:color w:val="000000"/>
                <w:sz w:val="20"/>
                <w:szCs w:val="20"/>
              </w:rPr>
            </w:pPr>
            <w:r w:rsidRPr="00442EAC">
              <w:rPr>
                <w:rFonts w:eastAsia="Times New Roman"/>
                <w:b/>
                <w:bCs/>
                <w:color w:val="000000"/>
                <w:sz w:val="20"/>
                <w:szCs w:val="20"/>
              </w:rPr>
              <w:t>Enhanced Services (number)</w:t>
            </w:r>
          </w:p>
        </w:tc>
        <w:tc>
          <w:tcPr>
            <w:tcW w:w="1667" w:type="dxa"/>
            <w:shd w:val="clear" w:color="auto" w:fill="FFFFFF" w:themeFill="background1"/>
            <w:noWrap/>
            <w:tcMar>
              <w:top w:w="28" w:type="dxa"/>
              <w:bottom w:w="28" w:type="dxa"/>
            </w:tcMar>
          </w:tcPr>
          <w:p w14:paraId="361F8B9A"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442EAC">
              <w:rPr>
                <w:b/>
                <w:bCs/>
                <w:color w:val="000000"/>
                <w:sz w:val="20"/>
                <w:szCs w:val="20"/>
              </w:rPr>
              <w:t>17,508</w:t>
            </w:r>
          </w:p>
        </w:tc>
        <w:tc>
          <w:tcPr>
            <w:tcW w:w="1310" w:type="dxa"/>
            <w:shd w:val="clear" w:color="auto" w:fill="FFFFFF" w:themeFill="background1"/>
            <w:noWrap/>
            <w:tcMar>
              <w:top w:w="28" w:type="dxa"/>
              <w:bottom w:w="28" w:type="dxa"/>
            </w:tcMar>
          </w:tcPr>
          <w:p w14:paraId="733B646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442EAC">
              <w:rPr>
                <w:b/>
                <w:bCs/>
                <w:color w:val="000000"/>
                <w:sz w:val="20"/>
                <w:szCs w:val="20"/>
              </w:rPr>
              <w:t>21,074</w:t>
            </w:r>
          </w:p>
        </w:tc>
        <w:tc>
          <w:tcPr>
            <w:tcW w:w="1750" w:type="dxa"/>
            <w:shd w:val="clear" w:color="auto" w:fill="FFFFFF" w:themeFill="background1"/>
            <w:noWrap/>
            <w:tcMar>
              <w:top w:w="28" w:type="dxa"/>
              <w:bottom w:w="28" w:type="dxa"/>
            </w:tcMar>
          </w:tcPr>
          <w:p w14:paraId="48873B2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442EAC">
              <w:rPr>
                <w:b/>
                <w:bCs/>
                <w:color w:val="000000"/>
                <w:sz w:val="20"/>
                <w:szCs w:val="20"/>
              </w:rPr>
              <w:t>21,265</w:t>
            </w:r>
          </w:p>
        </w:tc>
        <w:tc>
          <w:tcPr>
            <w:tcW w:w="1530" w:type="dxa"/>
            <w:shd w:val="clear" w:color="auto" w:fill="FFFFFF" w:themeFill="background1"/>
            <w:noWrap/>
            <w:tcMar>
              <w:top w:w="28" w:type="dxa"/>
              <w:bottom w:w="28" w:type="dxa"/>
            </w:tcMar>
          </w:tcPr>
          <w:p w14:paraId="06F6081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442EAC">
              <w:rPr>
                <w:b/>
                <w:bCs/>
                <w:color w:val="000000"/>
                <w:sz w:val="20"/>
                <w:szCs w:val="20"/>
              </w:rPr>
              <w:t>17,927</w:t>
            </w:r>
          </w:p>
        </w:tc>
      </w:tr>
      <w:tr w:rsidR="00C70EF7" w:rsidRPr="00381E3F" w14:paraId="288527B8"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0099D4CB" w14:textId="000B6E46"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Age group</w:t>
            </w:r>
          </w:p>
        </w:tc>
      </w:tr>
      <w:tr w:rsidR="00C70EF7" w:rsidRPr="00381E3F" w14:paraId="585CF52E"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17518BA0"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Less than 25 years</w:t>
            </w:r>
          </w:p>
        </w:tc>
        <w:tc>
          <w:tcPr>
            <w:tcW w:w="1667" w:type="dxa"/>
            <w:shd w:val="clear" w:color="auto" w:fill="FFFFFF" w:themeFill="background1"/>
            <w:noWrap/>
            <w:tcMar>
              <w:top w:w="28" w:type="dxa"/>
              <w:bottom w:w="28" w:type="dxa"/>
            </w:tcMar>
            <w:hideMark/>
          </w:tcPr>
          <w:p w14:paraId="2E66269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24.1</w:t>
            </w:r>
          </w:p>
        </w:tc>
        <w:tc>
          <w:tcPr>
            <w:tcW w:w="1310" w:type="dxa"/>
            <w:shd w:val="clear" w:color="auto" w:fill="FFFFFF" w:themeFill="background1"/>
            <w:noWrap/>
            <w:tcMar>
              <w:top w:w="28" w:type="dxa"/>
              <w:bottom w:w="28" w:type="dxa"/>
            </w:tcMar>
            <w:hideMark/>
          </w:tcPr>
          <w:p w14:paraId="1FE27C0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22.9</w:t>
            </w:r>
          </w:p>
        </w:tc>
        <w:tc>
          <w:tcPr>
            <w:tcW w:w="1750" w:type="dxa"/>
            <w:shd w:val="clear" w:color="auto" w:fill="FFFFFF" w:themeFill="background1"/>
            <w:noWrap/>
            <w:tcMar>
              <w:top w:w="28" w:type="dxa"/>
              <w:bottom w:w="28" w:type="dxa"/>
            </w:tcMar>
            <w:hideMark/>
          </w:tcPr>
          <w:p w14:paraId="4EBCF79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22.5</w:t>
            </w:r>
          </w:p>
        </w:tc>
        <w:tc>
          <w:tcPr>
            <w:tcW w:w="1530" w:type="dxa"/>
            <w:shd w:val="clear" w:color="auto" w:fill="FFFFFF" w:themeFill="background1"/>
            <w:noWrap/>
            <w:tcMar>
              <w:top w:w="28" w:type="dxa"/>
              <w:bottom w:w="28" w:type="dxa"/>
            </w:tcMar>
            <w:hideMark/>
          </w:tcPr>
          <w:p w14:paraId="4273324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22.4</w:t>
            </w:r>
          </w:p>
        </w:tc>
      </w:tr>
      <w:tr w:rsidR="00C70EF7" w:rsidRPr="00381E3F" w14:paraId="005A6530"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0136DDAD"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25 to 44 years</w:t>
            </w:r>
          </w:p>
        </w:tc>
        <w:tc>
          <w:tcPr>
            <w:tcW w:w="1667" w:type="dxa"/>
            <w:shd w:val="clear" w:color="auto" w:fill="FFFFFF" w:themeFill="background1"/>
            <w:noWrap/>
            <w:tcMar>
              <w:top w:w="28" w:type="dxa"/>
              <w:bottom w:w="28" w:type="dxa"/>
            </w:tcMar>
            <w:hideMark/>
          </w:tcPr>
          <w:p w14:paraId="30E2E1E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42.3</w:t>
            </w:r>
          </w:p>
        </w:tc>
        <w:tc>
          <w:tcPr>
            <w:tcW w:w="1310" w:type="dxa"/>
            <w:shd w:val="clear" w:color="auto" w:fill="FFFFFF" w:themeFill="background1"/>
            <w:noWrap/>
            <w:tcMar>
              <w:top w:w="28" w:type="dxa"/>
              <w:bottom w:w="28" w:type="dxa"/>
            </w:tcMar>
            <w:hideMark/>
          </w:tcPr>
          <w:p w14:paraId="0B0153A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41.1</w:t>
            </w:r>
          </w:p>
        </w:tc>
        <w:tc>
          <w:tcPr>
            <w:tcW w:w="1750" w:type="dxa"/>
            <w:shd w:val="clear" w:color="auto" w:fill="FFFFFF" w:themeFill="background1"/>
            <w:noWrap/>
            <w:tcMar>
              <w:top w:w="28" w:type="dxa"/>
              <w:bottom w:w="28" w:type="dxa"/>
            </w:tcMar>
            <w:hideMark/>
          </w:tcPr>
          <w:p w14:paraId="4CF21E5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42.4</w:t>
            </w:r>
          </w:p>
        </w:tc>
        <w:tc>
          <w:tcPr>
            <w:tcW w:w="1530" w:type="dxa"/>
            <w:shd w:val="clear" w:color="auto" w:fill="FFFFFF" w:themeFill="background1"/>
            <w:noWrap/>
            <w:tcMar>
              <w:top w:w="28" w:type="dxa"/>
              <w:bottom w:w="28" w:type="dxa"/>
            </w:tcMar>
            <w:hideMark/>
          </w:tcPr>
          <w:p w14:paraId="7F83DA4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42.8</w:t>
            </w:r>
          </w:p>
        </w:tc>
      </w:tr>
      <w:tr w:rsidR="00C70EF7" w:rsidRPr="00381E3F" w14:paraId="65E2320F"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26E89252"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lastRenderedPageBreak/>
              <w:t>45 years and older</w:t>
            </w:r>
          </w:p>
        </w:tc>
        <w:tc>
          <w:tcPr>
            <w:tcW w:w="1667" w:type="dxa"/>
            <w:shd w:val="clear" w:color="auto" w:fill="FFFFFF" w:themeFill="background1"/>
            <w:noWrap/>
            <w:tcMar>
              <w:top w:w="28" w:type="dxa"/>
              <w:bottom w:w="28" w:type="dxa"/>
            </w:tcMar>
            <w:hideMark/>
          </w:tcPr>
          <w:p w14:paraId="434209E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33.7</w:t>
            </w:r>
          </w:p>
        </w:tc>
        <w:tc>
          <w:tcPr>
            <w:tcW w:w="1310" w:type="dxa"/>
            <w:shd w:val="clear" w:color="auto" w:fill="FFFFFF" w:themeFill="background1"/>
            <w:noWrap/>
            <w:tcMar>
              <w:top w:w="28" w:type="dxa"/>
              <w:bottom w:w="28" w:type="dxa"/>
            </w:tcMar>
            <w:hideMark/>
          </w:tcPr>
          <w:p w14:paraId="5782373C"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35.9</w:t>
            </w:r>
          </w:p>
        </w:tc>
        <w:tc>
          <w:tcPr>
            <w:tcW w:w="1750" w:type="dxa"/>
            <w:shd w:val="clear" w:color="auto" w:fill="FFFFFF" w:themeFill="background1"/>
            <w:noWrap/>
            <w:tcMar>
              <w:top w:w="28" w:type="dxa"/>
              <w:bottom w:w="28" w:type="dxa"/>
            </w:tcMar>
            <w:hideMark/>
          </w:tcPr>
          <w:p w14:paraId="398DD69C"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35.1</w:t>
            </w:r>
          </w:p>
        </w:tc>
        <w:tc>
          <w:tcPr>
            <w:tcW w:w="1530" w:type="dxa"/>
            <w:shd w:val="clear" w:color="auto" w:fill="FFFFFF" w:themeFill="background1"/>
            <w:noWrap/>
            <w:tcMar>
              <w:top w:w="28" w:type="dxa"/>
              <w:bottom w:w="28" w:type="dxa"/>
            </w:tcMar>
            <w:hideMark/>
          </w:tcPr>
          <w:p w14:paraId="116EE20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34.8</w:t>
            </w:r>
          </w:p>
        </w:tc>
      </w:tr>
      <w:tr w:rsidR="00C70EF7" w:rsidRPr="00381E3F" w14:paraId="3B22C21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4D546E92" w14:textId="5D69CA6A"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Highest education level*</w:t>
            </w:r>
          </w:p>
        </w:tc>
      </w:tr>
      <w:tr w:rsidR="00C70EF7" w:rsidRPr="00381E3F" w14:paraId="6776C1BE"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F7D9BAA"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Less than Year 12</w:t>
            </w:r>
          </w:p>
        </w:tc>
        <w:tc>
          <w:tcPr>
            <w:tcW w:w="1667" w:type="dxa"/>
            <w:shd w:val="clear" w:color="auto" w:fill="FFFFFF" w:themeFill="background1"/>
            <w:noWrap/>
            <w:tcMar>
              <w:top w:w="28" w:type="dxa"/>
              <w:bottom w:w="28" w:type="dxa"/>
            </w:tcMar>
            <w:hideMark/>
          </w:tcPr>
          <w:p w14:paraId="50C9AD63"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39.8</w:t>
            </w:r>
          </w:p>
        </w:tc>
        <w:tc>
          <w:tcPr>
            <w:tcW w:w="1310" w:type="dxa"/>
            <w:shd w:val="clear" w:color="auto" w:fill="FFFFFF" w:themeFill="background1"/>
            <w:noWrap/>
            <w:tcMar>
              <w:top w:w="28" w:type="dxa"/>
              <w:bottom w:w="28" w:type="dxa"/>
            </w:tcMar>
            <w:hideMark/>
          </w:tcPr>
          <w:p w14:paraId="640D86A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40.9</w:t>
            </w:r>
          </w:p>
        </w:tc>
        <w:tc>
          <w:tcPr>
            <w:tcW w:w="1750" w:type="dxa"/>
            <w:shd w:val="clear" w:color="auto" w:fill="FFFFFF" w:themeFill="background1"/>
            <w:noWrap/>
            <w:tcMar>
              <w:top w:w="28" w:type="dxa"/>
              <w:bottom w:w="28" w:type="dxa"/>
            </w:tcMar>
            <w:hideMark/>
          </w:tcPr>
          <w:p w14:paraId="75F2BC4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41.3</w:t>
            </w:r>
          </w:p>
        </w:tc>
        <w:tc>
          <w:tcPr>
            <w:tcW w:w="1530" w:type="dxa"/>
            <w:shd w:val="clear" w:color="auto" w:fill="FFFFFF" w:themeFill="background1"/>
            <w:noWrap/>
            <w:tcMar>
              <w:top w:w="28" w:type="dxa"/>
              <w:bottom w:w="28" w:type="dxa"/>
            </w:tcMar>
            <w:hideMark/>
          </w:tcPr>
          <w:p w14:paraId="7C2D0DC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43.0</w:t>
            </w:r>
          </w:p>
        </w:tc>
      </w:tr>
      <w:tr w:rsidR="00C70EF7" w:rsidRPr="00381E3F" w14:paraId="23CE8A6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51F37B40"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Year 12</w:t>
            </w:r>
          </w:p>
        </w:tc>
        <w:tc>
          <w:tcPr>
            <w:tcW w:w="1667" w:type="dxa"/>
            <w:shd w:val="clear" w:color="auto" w:fill="FFFFFF" w:themeFill="background1"/>
            <w:noWrap/>
            <w:tcMar>
              <w:top w:w="28" w:type="dxa"/>
              <w:bottom w:w="28" w:type="dxa"/>
            </w:tcMar>
            <w:hideMark/>
          </w:tcPr>
          <w:p w14:paraId="04CC2F4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17.0</w:t>
            </w:r>
          </w:p>
        </w:tc>
        <w:tc>
          <w:tcPr>
            <w:tcW w:w="1310" w:type="dxa"/>
            <w:shd w:val="clear" w:color="auto" w:fill="FFFFFF" w:themeFill="background1"/>
            <w:noWrap/>
            <w:tcMar>
              <w:top w:w="28" w:type="dxa"/>
              <w:bottom w:w="28" w:type="dxa"/>
            </w:tcMar>
            <w:hideMark/>
          </w:tcPr>
          <w:p w14:paraId="283F69C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16.7</w:t>
            </w:r>
          </w:p>
        </w:tc>
        <w:tc>
          <w:tcPr>
            <w:tcW w:w="1750" w:type="dxa"/>
            <w:shd w:val="clear" w:color="auto" w:fill="FFFFFF" w:themeFill="background1"/>
            <w:noWrap/>
            <w:tcMar>
              <w:top w:w="28" w:type="dxa"/>
              <w:bottom w:w="28" w:type="dxa"/>
            </w:tcMar>
            <w:hideMark/>
          </w:tcPr>
          <w:p w14:paraId="23C9B1B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16.1</w:t>
            </w:r>
          </w:p>
        </w:tc>
        <w:tc>
          <w:tcPr>
            <w:tcW w:w="1530" w:type="dxa"/>
            <w:shd w:val="clear" w:color="auto" w:fill="FFFFFF" w:themeFill="background1"/>
            <w:noWrap/>
            <w:tcMar>
              <w:top w:w="28" w:type="dxa"/>
              <w:bottom w:w="28" w:type="dxa"/>
            </w:tcMar>
            <w:hideMark/>
          </w:tcPr>
          <w:p w14:paraId="0BB46D3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15.5</w:t>
            </w:r>
          </w:p>
        </w:tc>
      </w:tr>
      <w:tr w:rsidR="00C70EF7" w:rsidRPr="00381E3F" w14:paraId="2B379D56"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459F9C4E"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Vocational training</w:t>
            </w:r>
          </w:p>
        </w:tc>
        <w:tc>
          <w:tcPr>
            <w:tcW w:w="1667" w:type="dxa"/>
            <w:shd w:val="clear" w:color="auto" w:fill="FFFFFF" w:themeFill="background1"/>
            <w:noWrap/>
            <w:tcMar>
              <w:top w:w="28" w:type="dxa"/>
              <w:bottom w:w="28" w:type="dxa"/>
            </w:tcMar>
            <w:hideMark/>
          </w:tcPr>
          <w:p w14:paraId="173C39D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35.9</w:t>
            </w:r>
          </w:p>
        </w:tc>
        <w:tc>
          <w:tcPr>
            <w:tcW w:w="1310" w:type="dxa"/>
            <w:shd w:val="clear" w:color="auto" w:fill="FFFFFF" w:themeFill="background1"/>
            <w:noWrap/>
            <w:tcMar>
              <w:top w:w="28" w:type="dxa"/>
              <w:bottom w:w="28" w:type="dxa"/>
            </w:tcMar>
            <w:hideMark/>
          </w:tcPr>
          <w:p w14:paraId="7C8407A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34.7</w:t>
            </w:r>
          </w:p>
        </w:tc>
        <w:tc>
          <w:tcPr>
            <w:tcW w:w="1750" w:type="dxa"/>
            <w:shd w:val="clear" w:color="auto" w:fill="FFFFFF" w:themeFill="background1"/>
            <w:noWrap/>
            <w:tcMar>
              <w:top w:w="28" w:type="dxa"/>
              <w:bottom w:w="28" w:type="dxa"/>
            </w:tcMar>
            <w:hideMark/>
          </w:tcPr>
          <w:p w14:paraId="702793D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34.4</w:t>
            </w:r>
          </w:p>
        </w:tc>
        <w:tc>
          <w:tcPr>
            <w:tcW w:w="1530" w:type="dxa"/>
            <w:shd w:val="clear" w:color="auto" w:fill="FFFFFF" w:themeFill="background1"/>
            <w:noWrap/>
            <w:tcMar>
              <w:top w:w="28" w:type="dxa"/>
              <w:bottom w:w="28" w:type="dxa"/>
            </w:tcMar>
            <w:hideMark/>
          </w:tcPr>
          <w:p w14:paraId="395FCC9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34.0</w:t>
            </w:r>
          </w:p>
        </w:tc>
      </w:tr>
      <w:tr w:rsidR="00C70EF7" w:rsidRPr="00381E3F" w14:paraId="73825D98"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0F9BAABC"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University</w:t>
            </w:r>
          </w:p>
        </w:tc>
        <w:tc>
          <w:tcPr>
            <w:tcW w:w="1667" w:type="dxa"/>
            <w:shd w:val="clear" w:color="auto" w:fill="FFFFFF" w:themeFill="background1"/>
            <w:noWrap/>
            <w:tcMar>
              <w:top w:w="28" w:type="dxa"/>
              <w:bottom w:w="28" w:type="dxa"/>
            </w:tcMar>
            <w:hideMark/>
          </w:tcPr>
          <w:p w14:paraId="61F1B48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7.4</w:t>
            </w:r>
          </w:p>
        </w:tc>
        <w:tc>
          <w:tcPr>
            <w:tcW w:w="1310" w:type="dxa"/>
            <w:shd w:val="clear" w:color="auto" w:fill="FFFFFF" w:themeFill="background1"/>
            <w:noWrap/>
            <w:tcMar>
              <w:top w:w="28" w:type="dxa"/>
              <w:bottom w:w="28" w:type="dxa"/>
            </w:tcMar>
            <w:hideMark/>
          </w:tcPr>
          <w:p w14:paraId="10A69A46"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7.8</w:t>
            </w:r>
          </w:p>
        </w:tc>
        <w:tc>
          <w:tcPr>
            <w:tcW w:w="1750" w:type="dxa"/>
            <w:shd w:val="clear" w:color="auto" w:fill="FFFFFF" w:themeFill="background1"/>
            <w:noWrap/>
            <w:tcMar>
              <w:top w:w="28" w:type="dxa"/>
              <w:bottom w:w="28" w:type="dxa"/>
            </w:tcMar>
            <w:hideMark/>
          </w:tcPr>
          <w:p w14:paraId="6279280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8.2</w:t>
            </w:r>
          </w:p>
        </w:tc>
        <w:tc>
          <w:tcPr>
            <w:tcW w:w="1530" w:type="dxa"/>
            <w:shd w:val="clear" w:color="auto" w:fill="FFFFFF" w:themeFill="background1"/>
            <w:noWrap/>
            <w:tcMar>
              <w:top w:w="28" w:type="dxa"/>
              <w:bottom w:w="28" w:type="dxa"/>
            </w:tcMar>
            <w:hideMark/>
          </w:tcPr>
          <w:p w14:paraId="5D00672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7.5</w:t>
            </w:r>
          </w:p>
        </w:tc>
      </w:tr>
      <w:tr w:rsidR="00C70EF7" w:rsidRPr="00381E3F" w14:paraId="484ED2C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4A15FB19" w14:textId="16C648C3"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Length of time in employment services</w:t>
            </w:r>
          </w:p>
        </w:tc>
      </w:tr>
      <w:tr w:rsidR="00C70EF7" w:rsidRPr="00381E3F" w14:paraId="64788D61"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12F947A8"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Less than 1 year</w:t>
            </w:r>
          </w:p>
        </w:tc>
        <w:tc>
          <w:tcPr>
            <w:tcW w:w="1667" w:type="dxa"/>
            <w:shd w:val="clear" w:color="auto" w:fill="FFFFFF" w:themeFill="background1"/>
            <w:noWrap/>
            <w:tcMar>
              <w:top w:w="28" w:type="dxa"/>
              <w:bottom w:w="28" w:type="dxa"/>
            </w:tcMar>
            <w:hideMark/>
          </w:tcPr>
          <w:p w14:paraId="003EBB5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29.6</w:t>
            </w:r>
          </w:p>
        </w:tc>
        <w:tc>
          <w:tcPr>
            <w:tcW w:w="1310" w:type="dxa"/>
            <w:shd w:val="clear" w:color="auto" w:fill="FFFFFF" w:themeFill="background1"/>
            <w:noWrap/>
            <w:tcMar>
              <w:top w:w="28" w:type="dxa"/>
              <w:bottom w:w="28" w:type="dxa"/>
            </w:tcMar>
            <w:hideMark/>
          </w:tcPr>
          <w:p w14:paraId="01A4F09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34.7</w:t>
            </w:r>
          </w:p>
        </w:tc>
        <w:tc>
          <w:tcPr>
            <w:tcW w:w="1750" w:type="dxa"/>
            <w:shd w:val="clear" w:color="auto" w:fill="FFFFFF" w:themeFill="background1"/>
            <w:noWrap/>
            <w:tcMar>
              <w:top w:w="28" w:type="dxa"/>
              <w:bottom w:w="28" w:type="dxa"/>
            </w:tcMar>
            <w:hideMark/>
          </w:tcPr>
          <w:p w14:paraId="2FAF76E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30.4</w:t>
            </w:r>
          </w:p>
        </w:tc>
        <w:tc>
          <w:tcPr>
            <w:tcW w:w="1530" w:type="dxa"/>
            <w:shd w:val="clear" w:color="auto" w:fill="FFFFFF" w:themeFill="background1"/>
            <w:noWrap/>
            <w:tcMar>
              <w:top w:w="28" w:type="dxa"/>
              <w:bottom w:w="28" w:type="dxa"/>
            </w:tcMar>
            <w:hideMark/>
          </w:tcPr>
          <w:p w14:paraId="79704E4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14.5</w:t>
            </w:r>
          </w:p>
        </w:tc>
      </w:tr>
      <w:tr w:rsidR="00C70EF7" w:rsidRPr="00381E3F" w14:paraId="57FA382F"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7FD49F12"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1 to 2 years</w:t>
            </w:r>
          </w:p>
        </w:tc>
        <w:tc>
          <w:tcPr>
            <w:tcW w:w="1667" w:type="dxa"/>
            <w:shd w:val="clear" w:color="auto" w:fill="FFFFFF" w:themeFill="background1"/>
            <w:noWrap/>
            <w:tcMar>
              <w:top w:w="28" w:type="dxa"/>
              <w:bottom w:w="28" w:type="dxa"/>
            </w:tcMar>
            <w:hideMark/>
          </w:tcPr>
          <w:p w14:paraId="1AE777C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24.5</w:t>
            </w:r>
          </w:p>
        </w:tc>
        <w:tc>
          <w:tcPr>
            <w:tcW w:w="1310" w:type="dxa"/>
            <w:shd w:val="clear" w:color="auto" w:fill="FFFFFF" w:themeFill="background1"/>
            <w:noWrap/>
            <w:tcMar>
              <w:top w:w="28" w:type="dxa"/>
              <w:bottom w:w="28" w:type="dxa"/>
            </w:tcMar>
            <w:hideMark/>
          </w:tcPr>
          <w:p w14:paraId="3CEA685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22.5</w:t>
            </w:r>
          </w:p>
        </w:tc>
        <w:tc>
          <w:tcPr>
            <w:tcW w:w="1750" w:type="dxa"/>
            <w:shd w:val="clear" w:color="auto" w:fill="FFFFFF" w:themeFill="background1"/>
            <w:noWrap/>
            <w:tcMar>
              <w:top w:w="28" w:type="dxa"/>
              <w:bottom w:w="28" w:type="dxa"/>
            </w:tcMar>
            <w:hideMark/>
          </w:tcPr>
          <w:p w14:paraId="07B22FD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22.4</w:t>
            </w:r>
          </w:p>
        </w:tc>
        <w:tc>
          <w:tcPr>
            <w:tcW w:w="1530" w:type="dxa"/>
            <w:shd w:val="clear" w:color="auto" w:fill="FFFFFF" w:themeFill="background1"/>
            <w:noWrap/>
            <w:tcMar>
              <w:top w:w="28" w:type="dxa"/>
              <w:bottom w:w="28" w:type="dxa"/>
            </w:tcMar>
            <w:hideMark/>
          </w:tcPr>
          <w:p w14:paraId="59E2419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28.8</w:t>
            </w:r>
          </w:p>
        </w:tc>
      </w:tr>
      <w:tr w:rsidR="00C70EF7" w:rsidRPr="00381E3F" w14:paraId="2D8E55C6"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54A3B1E"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Longer than 2 years</w:t>
            </w:r>
          </w:p>
        </w:tc>
        <w:tc>
          <w:tcPr>
            <w:tcW w:w="1667" w:type="dxa"/>
            <w:shd w:val="clear" w:color="auto" w:fill="FFFFFF" w:themeFill="background1"/>
            <w:noWrap/>
            <w:tcMar>
              <w:top w:w="28" w:type="dxa"/>
              <w:bottom w:w="28" w:type="dxa"/>
            </w:tcMar>
            <w:hideMark/>
          </w:tcPr>
          <w:p w14:paraId="7BCAB1C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45.9</w:t>
            </w:r>
          </w:p>
        </w:tc>
        <w:tc>
          <w:tcPr>
            <w:tcW w:w="1310" w:type="dxa"/>
            <w:shd w:val="clear" w:color="auto" w:fill="FFFFFF" w:themeFill="background1"/>
            <w:noWrap/>
            <w:tcMar>
              <w:top w:w="28" w:type="dxa"/>
              <w:bottom w:w="28" w:type="dxa"/>
            </w:tcMar>
            <w:hideMark/>
          </w:tcPr>
          <w:p w14:paraId="2A13353A"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42.9</w:t>
            </w:r>
          </w:p>
        </w:tc>
        <w:tc>
          <w:tcPr>
            <w:tcW w:w="1750" w:type="dxa"/>
            <w:shd w:val="clear" w:color="auto" w:fill="FFFFFF" w:themeFill="background1"/>
            <w:noWrap/>
            <w:tcMar>
              <w:top w:w="28" w:type="dxa"/>
              <w:bottom w:w="28" w:type="dxa"/>
            </w:tcMar>
            <w:hideMark/>
          </w:tcPr>
          <w:p w14:paraId="3DEDB76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47.2</w:t>
            </w:r>
          </w:p>
        </w:tc>
        <w:tc>
          <w:tcPr>
            <w:tcW w:w="1530" w:type="dxa"/>
            <w:shd w:val="clear" w:color="auto" w:fill="FFFFFF" w:themeFill="background1"/>
            <w:noWrap/>
            <w:tcMar>
              <w:top w:w="28" w:type="dxa"/>
              <w:bottom w:w="28" w:type="dxa"/>
            </w:tcMar>
            <w:hideMark/>
          </w:tcPr>
          <w:p w14:paraId="63A0DEC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56.7</w:t>
            </w:r>
          </w:p>
        </w:tc>
      </w:tr>
      <w:tr w:rsidR="00C70EF7" w:rsidRPr="00381E3F" w14:paraId="0C37A55C"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3F17B997" w14:textId="47195F69"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Assessed level of disadvantage*</w:t>
            </w:r>
          </w:p>
        </w:tc>
      </w:tr>
      <w:tr w:rsidR="00C70EF7" w:rsidRPr="00381E3F" w14:paraId="62511B4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4DCF632F"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Low</w:t>
            </w:r>
          </w:p>
        </w:tc>
        <w:tc>
          <w:tcPr>
            <w:tcW w:w="1667" w:type="dxa"/>
            <w:shd w:val="clear" w:color="auto" w:fill="FFFFFF" w:themeFill="background1"/>
            <w:noWrap/>
            <w:tcMar>
              <w:top w:w="28" w:type="dxa"/>
              <w:bottom w:w="28" w:type="dxa"/>
            </w:tcMar>
            <w:hideMark/>
          </w:tcPr>
          <w:p w14:paraId="281CD4B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11.5</w:t>
            </w:r>
          </w:p>
        </w:tc>
        <w:tc>
          <w:tcPr>
            <w:tcW w:w="1310" w:type="dxa"/>
            <w:shd w:val="clear" w:color="auto" w:fill="FFFFFF" w:themeFill="background1"/>
            <w:noWrap/>
            <w:tcMar>
              <w:top w:w="28" w:type="dxa"/>
              <w:bottom w:w="28" w:type="dxa"/>
            </w:tcMar>
            <w:hideMark/>
          </w:tcPr>
          <w:p w14:paraId="75197E1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13.1</w:t>
            </w:r>
          </w:p>
        </w:tc>
        <w:tc>
          <w:tcPr>
            <w:tcW w:w="1750" w:type="dxa"/>
            <w:shd w:val="clear" w:color="auto" w:fill="FFFFFF" w:themeFill="background1"/>
            <w:noWrap/>
            <w:tcMar>
              <w:top w:w="28" w:type="dxa"/>
              <w:bottom w:w="28" w:type="dxa"/>
            </w:tcMar>
            <w:hideMark/>
          </w:tcPr>
          <w:p w14:paraId="6E07441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12.3</w:t>
            </w:r>
          </w:p>
        </w:tc>
        <w:tc>
          <w:tcPr>
            <w:tcW w:w="1530" w:type="dxa"/>
            <w:shd w:val="clear" w:color="auto" w:fill="FFFFFF" w:themeFill="background1"/>
            <w:noWrap/>
            <w:tcMar>
              <w:top w:w="28" w:type="dxa"/>
              <w:bottom w:w="28" w:type="dxa"/>
            </w:tcMar>
            <w:hideMark/>
          </w:tcPr>
          <w:p w14:paraId="27CC43C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9.9</w:t>
            </w:r>
          </w:p>
        </w:tc>
      </w:tr>
      <w:tr w:rsidR="00C70EF7" w:rsidRPr="00381E3F" w14:paraId="210BA84E"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5C8F9761"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Moderate</w:t>
            </w:r>
          </w:p>
        </w:tc>
        <w:tc>
          <w:tcPr>
            <w:tcW w:w="1667" w:type="dxa"/>
            <w:shd w:val="clear" w:color="auto" w:fill="FFFFFF" w:themeFill="background1"/>
            <w:noWrap/>
            <w:tcMar>
              <w:top w:w="28" w:type="dxa"/>
              <w:bottom w:w="28" w:type="dxa"/>
            </w:tcMar>
            <w:hideMark/>
          </w:tcPr>
          <w:p w14:paraId="0BAF4D5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21.0</w:t>
            </w:r>
          </w:p>
        </w:tc>
        <w:tc>
          <w:tcPr>
            <w:tcW w:w="1310" w:type="dxa"/>
            <w:shd w:val="clear" w:color="auto" w:fill="FFFFFF" w:themeFill="background1"/>
            <w:noWrap/>
            <w:tcMar>
              <w:top w:w="28" w:type="dxa"/>
              <w:bottom w:w="28" w:type="dxa"/>
            </w:tcMar>
            <w:hideMark/>
          </w:tcPr>
          <w:p w14:paraId="5F37BC8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20.7</w:t>
            </w:r>
          </w:p>
        </w:tc>
        <w:tc>
          <w:tcPr>
            <w:tcW w:w="1750" w:type="dxa"/>
            <w:shd w:val="clear" w:color="auto" w:fill="FFFFFF" w:themeFill="background1"/>
            <w:noWrap/>
            <w:tcMar>
              <w:top w:w="28" w:type="dxa"/>
              <w:bottom w:w="28" w:type="dxa"/>
            </w:tcMar>
            <w:hideMark/>
          </w:tcPr>
          <w:p w14:paraId="78497045"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20.3</w:t>
            </w:r>
          </w:p>
        </w:tc>
        <w:tc>
          <w:tcPr>
            <w:tcW w:w="1530" w:type="dxa"/>
            <w:shd w:val="clear" w:color="auto" w:fill="FFFFFF" w:themeFill="background1"/>
            <w:noWrap/>
            <w:tcMar>
              <w:top w:w="28" w:type="dxa"/>
              <w:bottom w:w="28" w:type="dxa"/>
            </w:tcMar>
            <w:hideMark/>
          </w:tcPr>
          <w:p w14:paraId="3464FB5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19.7</w:t>
            </w:r>
          </w:p>
        </w:tc>
      </w:tr>
      <w:tr w:rsidR="00C70EF7" w:rsidRPr="00381E3F" w14:paraId="643E8A2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57446E6F"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High</w:t>
            </w:r>
          </w:p>
        </w:tc>
        <w:tc>
          <w:tcPr>
            <w:tcW w:w="1667" w:type="dxa"/>
            <w:shd w:val="clear" w:color="auto" w:fill="FFFFFF" w:themeFill="background1"/>
            <w:noWrap/>
            <w:tcMar>
              <w:top w:w="28" w:type="dxa"/>
              <w:bottom w:w="28" w:type="dxa"/>
            </w:tcMar>
            <w:hideMark/>
          </w:tcPr>
          <w:p w14:paraId="774D77B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67.5</w:t>
            </w:r>
          </w:p>
        </w:tc>
        <w:tc>
          <w:tcPr>
            <w:tcW w:w="1310" w:type="dxa"/>
            <w:shd w:val="clear" w:color="auto" w:fill="FFFFFF" w:themeFill="background1"/>
            <w:noWrap/>
            <w:tcMar>
              <w:top w:w="28" w:type="dxa"/>
              <w:bottom w:w="28" w:type="dxa"/>
            </w:tcMar>
            <w:hideMark/>
          </w:tcPr>
          <w:p w14:paraId="71F63D5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66.2</w:t>
            </w:r>
          </w:p>
        </w:tc>
        <w:tc>
          <w:tcPr>
            <w:tcW w:w="1750" w:type="dxa"/>
            <w:shd w:val="clear" w:color="auto" w:fill="FFFFFF" w:themeFill="background1"/>
            <w:noWrap/>
            <w:tcMar>
              <w:top w:w="28" w:type="dxa"/>
              <w:bottom w:w="28" w:type="dxa"/>
            </w:tcMar>
            <w:hideMark/>
          </w:tcPr>
          <w:p w14:paraId="0E9CCDC3"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67.4</w:t>
            </w:r>
          </w:p>
        </w:tc>
        <w:tc>
          <w:tcPr>
            <w:tcW w:w="1530" w:type="dxa"/>
            <w:shd w:val="clear" w:color="auto" w:fill="FFFFFF" w:themeFill="background1"/>
            <w:noWrap/>
            <w:tcMar>
              <w:top w:w="28" w:type="dxa"/>
              <w:bottom w:w="28" w:type="dxa"/>
            </w:tcMar>
            <w:hideMark/>
          </w:tcPr>
          <w:p w14:paraId="308E758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70.4</w:t>
            </w:r>
          </w:p>
        </w:tc>
      </w:tr>
      <w:tr w:rsidR="00C70EF7" w:rsidRPr="00381E3F" w14:paraId="3D9C6371"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24A3DE85" w14:textId="0BCFEF8F"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Gender</w:t>
            </w:r>
          </w:p>
        </w:tc>
      </w:tr>
      <w:tr w:rsidR="00C70EF7" w:rsidRPr="00381E3F" w14:paraId="23CAF411"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39FB8B3"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Female</w:t>
            </w:r>
          </w:p>
        </w:tc>
        <w:tc>
          <w:tcPr>
            <w:tcW w:w="1667" w:type="dxa"/>
            <w:shd w:val="clear" w:color="auto" w:fill="FFFFFF" w:themeFill="background1"/>
            <w:noWrap/>
            <w:tcMar>
              <w:top w:w="28" w:type="dxa"/>
              <w:bottom w:w="28" w:type="dxa"/>
            </w:tcMar>
            <w:hideMark/>
          </w:tcPr>
          <w:p w14:paraId="117D6BEB"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49.2</w:t>
            </w:r>
          </w:p>
        </w:tc>
        <w:tc>
          <w:tcPr>
            <w:tcW w:w="1310" w:type="dxa"/>
            <w:shd w:val="clear" w:color="auto" w:fill="FFFFFF" w:themeFill="background1"/>
            <w:noWrap/>
            <w:tcMar>
              <w:top w:w="28" w:type="dxa"/>
              <w:bottom w:w="28" w:type="dxa"/>
            </w:tcMar>
            <w:hideMark/>
          </w:tcPr>
          <w:p w14:paraId="13A1D56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50.0</w:t>
            </w:r>
          </w:p>
        </w:tc>
        <w:tc>
          <w:tcPr>
            <w:tcW w:w="1750" w:type="dxa"/>
            <w:shd w:val="clear" w:color="auto" w:fill="FFFFFF" w:themeFill="background1"/>
            <w:noWrap/>
            <w:tcMar>
              <w:top w:w="28" w:type="dxa"/>
              <w:bottom w:w="28" w:type="dxa"/>
            </w:tcMar>
            <w:hideMark/>
          </w:tcPr>
          <w:p w14:paraId="42840796"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50.8</w:t>
            </w:r>
          </w:p>
        </w:tc>
        <w:tc>
          <w:tcPr>
            <w:tcW w:w="1530" w:type="dxa"/>
            <w:shd w:val="clear" w:color="auto" w:fill="FFFFFF" w:themeFill="background1"/>
            <w:noWrap/>
            <w:tcMar>
              <w:top w:w="28" w:type="dxa"/>
              <w:bottom w:w="28" w:type="dxa"/>
            </w:tcMar>
            <w:hideMark/>
          </w:tcPr>
          <w:p w14:paraId="5E23F06A"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51.0</w:t>
            </w:r>
          </w:p>
        </w:tc>
      </w:tr>
      <w:tr w:rsidR="00C70EF7" w:rsidRPr="00381E3F" w14:paraId="4642BCD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C01F6AF"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Male</w:t>
            </w:r>
          </w:p>
        </w:tc>
        <w:tc>
          <w:tcPr>
            <w:tcW w:w="1667" w:type="dxa"/>
            <w:shd w:val="clear" w:color="auto" w:fill="FFFFFF" w:themeFill="background1"/>
            <w:noWrap/>
            <w:tcMar>
              <w:top w:w="28" w:type="dxa"/>
              <w:bottom w:w="28" w:type="dxa"/>
            </w:tcMar>
            <w:hideMark/>
          </w:tcPr>
          <w:p w14:paraId="32616E7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50.8</w:t>
            </w:r>
          </w:p>
        </w:tc>
        <w:tc>
          <w:tcPr>
            <w:tcW w:w="1310" w:type="dxa"/>
            <w:shd w:val="clear" w:color="auto" w:fill="FFFFFF" w:themeFill="background1"/>
            <w:noWrap/>
            <w:tcMar>
              <w:top w:w="28" w:type="dxa"/>
              <w:bottom w:w="28" w:type="dxa"/>
            </w:tcMar>
            <w:hideMark/>
          </w:tcPr>
          <w:p w14:paraId="5ED8A639"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50.0</w:t>
            </w:r>
          </w:p>
        </w:tc>
        <w:tc>
          <w:tcPr>
            <w:tcW w:w="1750" w:type="dxa"/>
            <w:shd w:val="clear" w:color="auto" w:fill="FFFFFF" w:themeFill="background1"/>
            <w:noWrap/>
            <w:tcMar>
              <w:top w:w="28" w:type="dxa"/>
              <w:bottom w:w="28" w:type="dxa"/>
            </w:tcMar>
            <w:hideMark/>
          </w:tcPr>
          <w:p w14:paraId="386DB95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49.2</w:t>
            </w:r>
          </w:p>
        </w:tc>
        <w:tc>
          <w:tcPr>
            <w:tcW w:w="1530" w:type="dxa"/>
            <w:shd w:val="clear" w:color="auto" w:fill="FFFFFF" w:themeFill="background1"/>
            <w:noWrap/>
            <w:tcMar>
              <w:top w:w="28" w:type="dxa"/>
              <w:bottom w:w="28" w:type="dxa"/>
            </w:tcMar>
            <w:hideMark/>
          </w:tcPr>
          <w:p w14:paraId="646D0AC3"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49.0</w:t>
            </w:r>
          </w:p>
        </w:tc>
      </w:tr>
      <w:tr w:rsidR="00C70EF7" w:rsidRPr="00381E3F" w14:paraId="295FDE13"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359B7EE5" w14:textId="6CEF799D"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Remoteness*</w:t>
            </w:r>
          </w:p>
        </w:tc>
      </w:tr>
      <w:tr w:rsidR="00C70EF7" w:rsidRPr="00381E3F" w14:paraId="1FAE2AF4"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5DD7524C"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Outer regional areas</w:t>
            </w:r>
          </w:p>
        </w:tc>
        <w:tc>
          <w:tcPr>
            <w:tcW w:w="1667" w:type="dxa"/>
            <w:shd w:val="clear" w:color="auto" w:fill="FFFFFF" w:themeFill="background1"/>
            <w:noWrap/>
            <w:tcMar>
              <w:top w:w="28" w:type="dxa"/>
              <w:bottom w:w="28" w:type="dxa"/>
            </w:tcMar>
            <w:hideMark/>
          </w:tcPr>
          <w:p w14:paraId="287D0DD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9.4</w:t>
            </w:r>
          </w:p>
        </w:tc>
        <w:tc>
          <w:tcPr>
            <w:tcW w:w="1310" w:type="dxa"/>
            <w:shd w:val="clear" w:color="auto" w:fill="FFFFFF" w:themeFill="background1"/>
            <w:noWrap/>
            <w:tcMar>
              <w:top w:w="28" w:type="dxa"/>
              <w:bottom w:w="28" w:type="dxa"/>
            </w:tcMar>
            <w:hideMark/>
          </w:tcPr>
          <w:p w14:paraId="6087ED7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9.7</w:t>
            </w:r>
          </w:p>
        </w:tc>
        <w:tc>
          <w:tcPr>
            <w:tcW w:w="1750" w:type="dxa"/>
            <w:shd w:val="clear" w:color="auto" w:fill="FFFFFF" w:themeFill="background1"/>
            <w:noWrap/>
            <w:tcMar>
              <w:top w:w="28" w:type="dxa"/>
              <w:bottom w:w="28" w:type="dxa"/>
            </w:tcMar>
            <w:hideMark/>
          </w:tcPr>
          <w:p w14:paraId="59AD75DF"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9.7</w:t>
            </w:r>
          </w:p>
        </w:tc>
        <w:tc>
          <w:tcPr>
            <w:tcW w:w="1530" w:type="dxa"/>
            <w:shd w:val="clear" w:color="auto" w:fill="FFFFFF" w:themeFill="background1"/>
            <w:noWrap/>
            <w:tcMar>
              <w:top w:w="28" w:type="dxa"/>
              <w:bottom w:w="28" w:type="dxa"/>
            </w:tcMar>
            <w:hideMark/>
          </w:tcPr>
          <w:p w14:paraId="6E8FDA1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9.8</w:t>
            </w:r>
          </w:p>
        </w:tc>
      </w:tr>
      <w:tr w:rsidR="00C70EF7" w:rsidRPr="00381E3F" w14:paraId="51EAB00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77B28584"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Inner regional areas</w:t>
            </w:r>
          </w:p>
        </w:tc>
        <w:tc>
          <w:tcPr>
            <w:tcW w:w="1667" w:type="dxa"/>
            <w:shd w:val="clear" w:color="auto" w:fill="FFFFFF" w:themeFill="background1"/>
            <w:noWrap/>
            <w:tcMar>
              <w:top w:w="28" w:type="dxa"/>
              <w:bottom w:w="28" w:type="dxa"/>
            </w:tcMar>
            <w:hideMark/>
          </w:tcPr>
          <w:p w14:paraId="16B8FF9C"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40.5</w:t>
            </w:r>
          </w:p>
        </w:tc>
        <w:tc>
          <w:tcPr>
            <w:tcW w:w="1310" w:type="dxa"/>
            <w:shd w:val="clear" w:color="auto" w:fill="FFFFFF" w:themeFill="background1"/>
            <w:noWrap/>
            <w:tcMar>
              <w:top w:w="28" w:type="dxa"/>
              <w:bottom w:w="28" w:type="dxa"/>
            </w:tcMar>
            <w:hideMark/>
          </w:tcPr>
          <w:p w14:paraId="5232B17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41.6</w:t>
            </w:r>
          </w:p>
        </w:tc>
        <w:tc>
          <w:tcPr>
            <w:tcW w:w="1750" w:type="dxa"/>
            <w:shd w:val="clear" w:color="auto" w:fill="FFFFFF" w:themeFill="background1"/>
            <w:noWrap/>
            <w:tcMar>
              <w:top w:w="28" w:type="dxa"/>
              <w:bottom w:w="28" w:type="dxa"/>
            </w:tcMar>
            <w:hideMark/>
          </w:tcPr>
          <w:p w14:paraId="7DCE884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41.2</w:t>
            </w:r>
          </w:p>
        </w:tc>
        <w:tc>
          <w:tcPr>
            <w:tcW w:w="1530" w:type="dxa"/>
            <w:shd w:val="clear" w:color="auto" w:fill="FFFFFF" w:themeFill="background1"/>
            <w:noWrap/>
            <w:tcMar>
              <w:top w:w="28" w:type="dxa"/>
              <w:bottom w:w="28" w:type="dxa"/>
            </w:tcMar>
            <w:hideMark/>
          </w:tcPr>
          <w:p w14:paraId="774FF804"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41.6</w:t>
            </w:r>
          </w:p>
        </w:tc>
      </w:tr>
      <w:tr w:rsidR="00C70EF7" w:rsidRPr="00381E3F" w14:paraId="3CFCA12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36F0EA0" w14:textId="77777777"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Main capital cities</w:t>
            </w:r>
          </w:p>
        </w:tc>
        <w:tc>
          <w:tcPr>
            <w:tcW w:w="1667" w:type="dxa"/>
            <w:shd w:val="clear" w:color="auto" w:fill="FFFFFF" w:themeFill="background1"/>
            <w:noWrap/>
            <w:tcMar>
              <w:top w:w="28" w:type="dxa"/>
              <w:bottom w:w="28" w:type="dxa"/>
            </w:tcMar>
            <w:hideMark/>
          </w:tcPr>
          <w:p w14:paraId="4690D80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50.2</w:t>
            </w:r>
          </w:p>
        </w:tc>
        <w:tc>
          <w:tcPr>
            <w:tcW w:w="1310" w:type="dxa"/>
            <w:shd w:val="clear" w:color="auto" w:fill="FFFFFF" w:themeFill="background1"/>
            <w:noWrap/>
            <w:tcMar>
              <w:top w:w="28" w:type="dxa"/>
              <w:bottom w:w="28" w:type="dxa"/>
            </w:tcMar>
            <w:hideMark/>
          </w:tcPr>
          <w:p w14:paraId="3DBD795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48.7</w:t>
            </w:r>
          </w:p>
        </w:tc>
        <w:tc>
          <w:tcPr>
            <w:tcW w:w="1750" w:type="dxa"/>
            <w:shd w:val="clear" w:color="auto" w:fill="FFFFFF" w:themeFill="background1"/>
            <w:noWrap/>
            <w:tcMar>
              <w:top w:w="28" w:type="dxa"/>
              <w:bottom w:w="28" w:type="dxa"/>
            </w:tcMar>
            <w:hideMark/>
          </w:tcPr>
          <w:p w14:paraId="28E3BEF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49.2</w:t>
            </w:r>
          </w:p>
        </w:tc>
        <w:tc>
          <w:tcPr>
            <w:tcW w:w="1530" w:type="dxa"/>
            <w:shd w:val="clear" w:color="auto" w:fill="FFFFFF" w:themeFill="background1"/>
            <w:noWrap/>
            <w:tcMar>
              <w:top w:w="28" w:type="dxa"/>
              <w:bottom w:w="28" w:type="dxa"/>
            </w:tcMar>
            <w:hideMark/>
          </w:tcPr>
          <w:p w14:paraId="4420E4F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48.6</w:t>
            </w:r>
          </w:p>
        </w:tc>
      </w:tr>
      <w:tr w:rsidR="00C70EF7" w:rsidRPr="00381E3F" w14:paraId="3EE09DA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9092" w:type="dxa"/>
            <w:gridSpan w:val="5"/>
            <w:shd w:val="clear" w:color="auto" w:fill="FFFFFF" w:themeFill="background1"/>
            <w:noWrap/>
            <w:tcMar>
              <w:top w:w="28" w:type="dxa"/>
              <w:bottom w:w="28" w:type="dxa"/>
            </w:tcMar>
            <w:hideMark/>
          </w:tcPr>
          <w:p w14:paraId="397454A9" w14:textId="578912B8" w:rsidR="00C70EF7" w:rsidRPr="00442EAC" w:rsidRDefault="00C70EF7" w:rsidP="001E24D0">
            <w:pPr>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Other demographic characteristics</w:t>
            </w:r>
          </w:p>
        </w:tc>
      </w:tr>
      <w:tr w:rsidR="00C70EF7" w:rsidRPr="00381E3F" w14:paraId="47C92ECB"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4A0DDE39" w14:textId="77777777" w:rsidR="00C70EF7" w:rsidRPr="00442EAC" w:rsidRDefault="00C70EF7" w:rsidP="001E24D0">
            <w:pPr>
              <w:spacing w:before="0" w:beforeAutospacing="0" w:after="0" w:afterAutospacing="0"/>
              <w:rPr>
                <w:rFonts w:eastAsia="Times New Roman"/>
                <w:color w:val="000000"/>
                <w:sz w:val="20"/>
                <w:szCs w:val="20"/>
              </w:rPr>
            </w:pPr>
            <w:r w:rsidRPr="00442EAC">
              <w:rPr>
                <w:sz w:val="20"/>
                <w:szCs w:val="20"/>
              </w:rPr>
              <w:t xml:space="preserve">Aboriginal and/or Torres Strait Islander </w:t>
            </w:r>
          </w:p>
        </w:tc>
        <w:tc>
          <w:tcPr>
            <w:tcW w:w="1667" w:type="dxa"/>
            <w:shd w:val="clear" w:color="auto" w:fill="FFFFFF" w:themeFill="background1"/>
            <w:noWrap/>
            <w:tcMar>
              <w:top w:w="28" w:type="dxa"/>
              <w:bottom w:w="28" w:type="dxa"/>
            </w:tcMar>
            <w:hideMark/>
          </w:tcPr>
          <w:p w14:paraId="11130B86"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13.1</w:t>
            </w:r>
          </w:p>
        </w:tc>
        <w:tc>
          <w:tcPr>
            <w:tcW w:w="1310" w:type="dxa"/>
            <w:shd w:val="clear" w:color="auto" w:fill="FFFFFF" w:themeFill="background1"/>
            <w:noWrap/>
            <w:tcMar>
              <w:top w:w="28" w:type="dxa"/>
              <w:bottom w:w="28" w:type="dxa"/>
            </w:tcMar>
            <w:hideMark/>
          </w:tcPr>
          <w:p w14:paraId="22ADCCDA"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12.9</w:t>
            </w:r>
          </w:p>
        </w:tc>
        <w:tc>
          <w:tcPr>
            <w:tcW w:w="1750" w:type="dxa"/>
            <w:shd w:val="clear" w:color="auto" w:fill="FFFFFF" w:themeFill="background1"/>
            <w:noWrap/>
            <w:tcMar>
              <w:top w:w="28" w:type="dxa"/>
              <w:bottom w:w="28" w:type="dxa"/>
            </w:tcMar>
            <w:hideMark/>
          </w:tcPr>
          <w:p w14:paraId="0098916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13.4</w:t>
            </w:r>
          </w:p>
        </w:tc>
        <w:tc>
          <w:tcPr>
            <w:tcW w:w="1530" w:type="dxa"/>
            <w:shd w:val="clear" w:color="auto" w:fill="FFFFFF" w:themeFill="background1"/>
            <w:noWrap/>
            <w:tcMar>
              <w:top w:w="28" w:type="dxa"/>
              <w:bottom w:w="28" w:type="dxa"/>
            </w:tcMar>
            <w:hideMark/>
          </w:tcPr>
          <w:p w14:paraId="780DE2F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14.6</w:t>
            </w:r>
          </w:p>
        </w:tc>
      </w:tr>
      <w:tr w:rsidR="00C70EF7" w:rsidRPr="00381E3F" w14:paraId="52BB06AC"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0C14F9F1" w14:textId="19F082A6" w:rsidR="00C70EF7" w:rsidRPr="00442EAC" w:rsidRDefault="006D5D60"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Culturally and linguistically diverse (</w:t>
            </w:r>
            <w:r w:rsidR="00C70EF7" w:rsidRPr="00442EAC">
              <w:rPr>
                <w:rFonts w:eastAsia="Times New Roman"/>
                <w:color w:val="000000"/>
                <w:sz w:val="20"/>
                <w:szCs w:val="20"/>
              </w:rPr>
              <w:t>CALD</w:t>
            </w:r>
            <w:r w:rsidRPr="00442EAC">
              <w:rPr>
                <w:rFonts w:eastAsia="Times New Roman"/>
                <w:color w:val="000000"/>
                <w:sz w:val="20"/>
                <w:szCs w:val="20"/>
              </w:rPr>
              <w:t>)</w:t>
            </w:r>
          </w:p>
        </w:tc>
        <w:tc>
          <w:tcPr>
            <w:tcW w:w="1667" w:type="dxa"/>
            <w:shd w:val="clear" w:color="auto" w:fill="FFFFFF" w:themeFill="background1"/>
            <w:noWrap/>
            <w:tcMar>
              <w:top w:w="28" w:type="dxa"/>
              <w:bottom w:w="28" w:type="dxa"/>
            </w:tcMar>
            <w:hideMark/>
          </w:tcPr>
          <w:p w14:paraId="1BC53E03"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9.7</w:t>
            </w:r>
          </w:p>
        </w:tc>
        <w:tc>
          <w:tcPr>
            <w:tcW w:w="1310" w:type="dxa"/>
            <w:shd w:val="clear" w:color="auto" w:fill="FFFFFF" w:themeFill="background1"/>
            <w:noWrap/>
            <w:tcMar>
              <w:top w:w="28" w:type="dxa"/>
              <w:bottom w:w="28" w:type="dxa"/>
            </w:tcMar>
            <w:hideMark/>
          </w:tcPr>
          <w:p w14:paraId="78E8BA0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11.0</w:t>
            </w:r>
          </w:p>
        </w:tc>
        <w:tc>
          <w:tcPr>
            <w:tcW w:w="1750" w:type="dxa"/>
            <w:shd w:val="clear" w:color="auto" w:fill="FFFFFF" w:themeFill="background1"/>
            <w:noWrap/>
            <w:tcMar>
              <w:top w:w="28" w:type="dxa"/>
              <w:bottom w:w="28" w:type="dxa"/>
            </w:tcMar>
            <w:hideMark/>
          </w:tcPr>
          <w:p w14:paraId="1336711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11.1</w:t>
            </w:r>
          </w:p>
        </w:tc>
        <w:tc>
          <w:tcPr>
            <w:tcW w:w="1530" w:type="dxa"/>
            <w:shd w:val="clear" w:color="auto" w:fill="FFFFFF" w:themeFill="background1"/>
            <w:noWrap/>
            <w:tcMar>
              <w:top w:w="28" w:type="dxa"/>
              <w:bottom w:w="28" w:type="dxa"/>
            </w:tcMar>
            <w:hideMark/>
          </w:tcPr>
          <w:p w14:paraId="2A9C8C31"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10.7</w:t>
            </w:r>
          </w:p>
        </w:tc>
      </w:tr>
      <w:tr w:rsidR="00C70EF7" w:rsidRPr="00381E3F" w14:paraId="4AD6CEF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6BFBCA46" w14:textId="64788C2F"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Disability</w:t>
            </w:r>
            <w:r w:rsidR="00847261" w:rsidRPr="00442EAC">
              <w:rPr>
                <w:rFonts w:eastAsia="Times New Roman"/>
                <w:color w:val="000000"/>
                <w:sz w:val="20"/>
                <w:szCs w:val="20"/>
                <w:vertAlign w:val="superscript"/>
              </w:rPr>
              <w:t>1</w:t>
            </w:r>
          </w:p>
        </w:tc>
        <w:tc>
          <w:tcPr>
            <w:tcW w:w="1667" w:type="dxa"/>
            <w:shd w:val="clear" w:color="auto" w:fill="FFFFFF" w:themeFill="background1"/>
            <w:noWrap/>
            <w:tcMar>
              <w:top w:w="28" w:type="dxa"/>
              <w:bottom w:w="28" w:type="dxa"/>
            </w:tcMar>
            <w:hideMark/>
          </w:tcPr>
          <w:p w14:paraId="358BDECF"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19.9</w:t>
            </w:r>
          </w:p>
        </w:tc>
        <w:tc>
          <w:tcPr>
            <w:tcW w:w="1310" w:type="dxa"/>
            <w:shd w:val="clear" w:color="auto" w:fill="FFFFFF" w:themeFill="background1"/>
            <w:noWrap/>
            <w:tcMar>
              <w:top w:w="28" w:type="dxa"/>
              <w:bottom w:w="28" w:type="dxa"/>
            </w:tcMar>
            <w:hideMark/>
          </w:tcPr>
          <w:p w14:paraId="51EF7CF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20.7</w:t>
            </w:r>
          </w:p>
        </w:tc>
        <w:tc>
          <w:tcPr>
            <w:tcW w:w="1750" w:type="dxa"/>
            <w:shd w:val="clear" w:color="auto" w:fill="FFFFFF" w:themeFill="background1"/>
            <w:noWrap/>
            <w:tcMar>
              <w:top w:w="28" w:type="dxa"/>
              <w:bottom w:w="28" w:type="dxa"/>
            </w:tcMar>
            <w:hideMark/>
          </w:tcPr>
          <w:p w14:paraId="6B993045"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22.0</w:t>
            </w:r>
          </w:p>
        </w:tc>
        <w:tc>
          <w:tcPr>
            <w:tcW w:w="1530" w:type="dxa"/>
            <w:shd w:val="clear" w:color="auto" w:fill="FFFFFF" w:themeFill="background1"/>
            <w:noWrap/>
            <w:tcMar>
              <w:top w:w="28" w:type="dxa"/>
              <w:bottom w:w="28" w:type="dxa"/>
            </w:tcMar>
            <w:hideMark/>
          </w:tcPr>
          <w:p w14:paraId="6EDDB788"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23.2</w:t>
            </w:r>
          </w:p>
        </w:tc>
      </w:tr>
      <w:tr w:rsidR="00C70EF7" w:rsidRPr="00381E3F" w14:paraId="31056451"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2DCEF5F5" w14:textId="42AC9D15"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Low English proficiency</w:t>
            </w:r>
            <w:r w:rsidR="00847261" w:rsidRPr="00442EAC">
              <w:rPr>
                <w:rFonts w:eastAsia="Times New Roman"/>
                <w:color w:val="000000"/>
                <w:sz w:val="20"/>
                <w:szCs w:val="20"/>
                <w:vertAlign w:val="superscript"/>
              </w:rPr>
              <w:t>1</w:t>
            </w:r>
          </w:p>
        </w:tc>
        <w:tc>
          <w:tcPr>
            <w:tcW w:w="1667" w:type="dxa"/>
            <w:shd w:val="clear" w:color="auto" w:fill="FFFFFF" w:themeFill="background1"/>
            <w:noWrap/>
            <w:tcMar>
              <w:top w:w="28" w:type="dxa"/>
              <w:bottom w:w="28" w:type="dxa"/>
            </w:tcMar>
            <w:hideMark/>
          </w:tcPr>
          <w:p w14:paraId="77BE8720"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7.8</w:t>
            </w:r>
          </w:p>
        </w:tc>
        <w:tc>
          <w:tcPr>
            <w:tcW w:w="1310" w:type="dxa"/>
            <w:shd w:val="clear" w:color="auto" w:fill="FFFFFF" w:themeFill="background1"/>
            <w:noWrap/>
            <w:tcMar>
              <w:top w:w="28" w:type="dxa"/>
              <w:bottom w:w="28" w:type="dxa"/>
            </w:tcMar>
            <w:hideMark/>
          </w:tcPr>
          <w:p w14:paraId="6352CFA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8.6</w:t>
            </w:r>
          </w:p>
        </w:tc>
        <w:tc>
          <w:tcPr>
            <w:tcW w:w="1750" w:type="dxa"/>
            <w:shd w:val="clear" w:color="auto" w:fill="FFFFFF" w:themeFill="background1"/>
            <w:noWrap/>
            <w:tcMar>
              <w:top w:w="28" w:type="dxa"/>
              <w:bottom w:w="28" w:type="dxa"/>
            </w:tcMar>
            <w:hideMark/>
          </w:tcPr>
          <w:p w14:paraId="7AF4612D"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9.0</w:t>
            </w:r>
          </w:p>
        </w:tc>
        <w:tc>
          <w:tcPr>
            <w:tcW w:w="1530" w:type="dxa"/>
            <w:shd w:val="clear" w:color="auto" w:fill="FFFFFF" w:themeFill="background1"/>
            <w:noWrap/>
            <w:tcMar>
              <w:top w:w="28" w:type="dxa"/>
              <w:bottom w:w="28" w:type="dxa"/>
            </w:tcMar>
            <w:hideMark/>
          </w:tcPr>
          <w:p w14:paraId="0C40E7B3"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9.5</w:t>
            </w:r>
          </w:p>
        </w:tc>
      </w:tr>
      <w:tr w:rsidR="00C70EF7" w:rsidRPr="00381E3F" w14:paraId="0754D2AA"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36E64A4C" w14:textId="3A448BC5" w:rsidR="00C70EF7" w:rsidRPr="00442EAC" w:rsidRDefault="00C70EF7" w:rsidP="001E24D0">
            <w:pPr>
              <w:spacing w:before="0" w:beforeAutospacing="0" w:after="0" w:afterAutospacing="0"/>
              <w:rPr>
                <w:rFonts w:eastAsia="Times New Roman"/>
                <w:color w:val="000000"/>
                <w:sz w:val="20"/>
                <w:szCs w:val="20"/>
              </w:rPr>
            </w:pPr>
            <w:r w:rsidRPr="00442EAC">
              <w:rPr>
                <w:rFonts w:eastAsia="Times New Roman"/>
                <w:color w:val="000000"/>
                <w:sz w:val="20"/>
                <w:szCs w:val="20"/>
              </w:rPr>
              <w:t>Principal carer parents</w:t>
            </w:r>
            <w:r w:rsidR="00847261" w:rsidRPr="00442EAC">
              <w:rPr>
                <w:rFonts w:eastAsia="Times New Roman"/>
                <w:color w:val="000000"/>
                <w:sz w:val="20"/>
                <w:szCs w:val="20"/>
                <w:vertAlign w:val="superscript"/>
              </w:rPr>
              <w:t>1</w:t>
            </w:r>
          </w:p>
        </w:tc>
        <w:tc>
          <w:tcPr>
            <w:tcW w:w="1667" w:type="dxa"/>
            <w:shd w:val="clear" w:color="auto" w:fill="FFFFFF" w:themeFill="background1"/>
            <w:noWrap/>
            <w:tcMar>
              <w:top w:w="28" w:type="dxa"/>
              <w:bottom w:w="28" w:type="dxa"/>
            </w:tcMar>
            <w:hideMark/>
          </w:tcPr>
          <w:p w14:paraId="3BBD1B67"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18.5</w:t>
            </w:r>
          </w:p>
        </w:tc>
        <w:tc>
          <w:tcPr>
            <w:tcW w:w="1310" w:type="dxa"/>
            <w:shd w:val="clear" w:color="auto" w:fill="FFFFFF" w:themeFill="background1"/>
            <w:noWrap/>
            <w:tcMar>
              <w:top w:w="28" w:type="dxa"/>
              <w:bottom w:w="28" w:type="dxa"/>
            </w:tcMar>
            <w:hideMark/>
          </w:tcPr>
          <w:p w14:paraId="60D1176E"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18.5</w:t>
            </w:r>
          </w:p>
        </w:tc>
        <w:tc>
          <w:tcPr>
            <w:tcW w:w="1750" w:type="dxa"/>
            <w:shd w:val="clear" w:color="auto" w:fill="FFFFFF" w:themeFill="background1"/>
            <w:noWrap/>
            <w:tcMar>
              <w:top w:w="28" w:type="dxa"/>
              <w:bottom w:w="28" w:type="dxa"/>
            </w:tcMar>
            <w:hideMark/>
          </w:tcPr>
          <w:p w14:paraId="507CCF12"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19.0</w:t>
            </w:r>
          </w:p>
        </w:tc>
        <w:tc>
          <w:tcPr>
            <w:tcW w:w="1530" w:type="dxa"/>
            <w:shd w:val="clear" w:color="auto" w:fill="FFFFFF" w:themeFill="background1"/>
            <w:noWrap/>
            <w:tcMar>
              <w:top w:w="28" w:type="dxa"/>
              <w:bottom w:w="28" w:type="dxa"/>
            </w:tcMar>
            <w:hideMark/>
          </w:tcPr>
          <w:p w14:paraId="5F20C5E5" w14:textId="77777777" w:rsidR="00C70EF7" w:rsidRPr="00442EAC"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19.4</w:t>
            </w:r>
          </w:p>
        </w:tc>
      </w:tr>
      <w:bookmarkEnd w:id="703"/>
      <w:tr w:rsidR="00C70EF7" w:rsidRPr="00381E3F" w14:paraId="7E85738A"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2835" w:type="dxa"/>
            <w:shd w:val="clear" w:color="auto" w:fill="FFFFFF" w:themeFill="background1"/>
            <w:noWrap/>
            <w:tcMar>
              <w:top w:w="28" w:type="dxa"/>
              <w:bottom w:w="28" w:type="dxa"/>
            </w:tcMar>
            <w:hideMark/>
          </w:tcPr>
          <w:p w14:paraId="5C226985" w14:textId="77777777" w:rsidR="00C70EF7" w:rsidRPr="00381E3F" w:rsidRDefault="00C70EF7" w:rsidP="001E24D0">
            <w:pPr>
              <w:spacing w:before="0" w:beforeAutospacing="0" w:after="0" w:afterAutospacing="0"/>
              <w:rPr>
                <w:rFonts w:eastAsia="Times New Roman"/>
                <w:color w:val="000000"/>
                <w:sz w:val="18"/>
                <w:szCs w:val="18"/>
              </w:rPr>
            </w:pPr>
            <w:r w:rsidRPr="00381E3F">
              <w:rPr>
                <w:rFonts w:eastAsia="Times New Roman"/>
                <w:color w:val="000000"/>
                <w:sz w:val="18"/>
                <w:szCs w:val="18"/>
              </w:rPr>
              <w:t>Homeless</w:t>
            </w:r>
          </w:p>
        </w:tc>
        <w:tc>
          <w:tcPr>
            <w:tcW w:w="1667" w:type="dxa"/>
            <w:shd w:val="clear" w:color="auto" w:fill="FFFFFF" w:themeFill="background1"/>
            <w:noWrap/>
            <w:tcMar>
              <w:top w:w="28" w:type="dxa"/>
              <w:bottom w:w="28" w:type="dxa"/>
            </w:tcMar>
            <w:hideMark/>
          </w:tcPr>
          <w:p w14:paraId="2F370223" w14:textId="77777777" w:rsidR="00C70EF7" w:rsidRPr="00381E3F"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81E3F">
              <w:rPr>
                <w:color w:val="000000"/>
                <w:sz w:val="18"/>
                <w:szCs w:val="18"/>
              </w:rPr>
              <w:t>11.9</w:t>
            </w:r>
          </w:p>
        </w:tc>
        <w:tc>
          <w:tcPr>
            <w:tcW w:w="1310" w:type="dxa"/>
            <w:shd w:val="clear" w:color="auto" w:fill="FFFFFF" w:themeFill="background1"/>
            <w:noWrap/>
            <w:tcMar>
              <w:top w:w="28" w:type="dxa"/>
              <w:bottom w:w="28" w:type="dxa"/>
            </w:tcMar>
            <w:hideMark/>
          </w:tcPr>
          <w:p w14:paraId="6C59C4FD" w14:textId="77777777" w:rsidR="00C70EF7" w:rsidRPr="00381E3F"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81E3F">
              <w:rPr>
                <w:color w:val="000000"/>
                <w:sz w:val="18"/>
                <w:szCs w:val="18"/>
              </w:rPr>
              <w:t>11.1</w:t>
            </w:r>
          </w:p>
        </w:tc>
        <w:tc>
          <w:tcPr>
            <w:tcW w:w="1750" w:type="dxa"/>
            <w:shd w:val="clear" w:color="auto" w:fill="FFFFFF" w:themeFill="background1"/>
            <w:noWrap/>
            <w:tcMar>
              <w:top w:w="28" w:type="dxa"/>
              <w:bottom w:w="28" w:type="dxa"/>
            </w:tcMar>
            <w:hideMark/>
          </w:tcPr>
          <w:p w14:paraId="4AE71AAA" w14:textId="77777777" w:rsidR="00C70EF7" w:rsidRPr="00381E3F"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81E3F">
              <w:rPr>
                <w:color w:val="000000"/>
                <w:sz w:val="18"/>
                <w:szCs w:val="18"/>
              </w:rPr>
              <w:t>11.6</w:t>
            </w:r>
          </w:p>
        </w:tc>
        <w:tc>
          <w:tcPr>
            <w:tcW w:w="1530" w:type="dxa"/>
            <w:shd w:val="clear" w:color="auto" w:fill="FFFFFF" w:themeFill="background1"/>
            <w:noWrap/>
            <w:tcMar>
              <w:top w:w="28" w:type="dxa"/>
              <w:bottom w:w="28" w:type="dxa"/>
            </w:tcMar>
            <w:hideMark/>
          </w:tcPr>
          <w:p w14:paraId="1EF6D63C" w14:textId="77777777" w:rsidR="00C70EF7" w:rsidRPr="00381E3F" w:rsidRDefault="00C70EF7" w:rsidP="001E24D0">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81E3F">
              <w:rPr>
                <w:color w:val="000000"/>
                <w:sz w:val="18"/>
                <w:szCs w:val="18"/>
              </w:rPr>
              <w:t>12.6</w:t>
            </w:r>
          </w:p>
        </w:tc>
      </w:tr>
    </w:tbl>
    <w:p w14:paraId="60AE7ABA" w14:textId="0EF2F961" w:rsidR="00C70EF7" w:rsidRPr="0037274F" w:rsidRDefault="00C70EF7" w:rsidP="00DE6FE0">
      <w:pPr>
        <w:pStyle w:val="Sourceandnotetext"/>
        <w:keepNext w:val="0"/>
        <w:keepLines w:val="0"/>
      </w:pPr>
      <w:r w:rsidRPr="0037274F">
        <w:t>Source:</w:t>
      </w:r>
      <w:r w:rsidR="00847261" w:rsidRPr="0037274F">
        <w:tab/>
      </w:r>
      <w:r w:rsidRPr="0037274F">
        <w:t>Departmental administrative data.</w:t>
      </w:r>
    </w:p>
    <w:p w14:paraId="5348344F" w14:textId="20039875" w:rsidR="00CF1127" w:rsidRDefault="00C70EF7" w:rsidP="00CF1127">
      <w:pPr>
        <w:pStyle w:val="Sourceandnotetext"/>
        <w:keepNext w:val="0"/>
        <w:keepLines w:val="0"/>
      </w:pPr>
      <w:r w:rsidRPr="0037274F">
        <w:t>Notes:</w:t>
      </w:r>
      <w:r w:rsidR="00847261">
        <w:tab/>
      </w:r>
      <w:r w:rsidR="00CF1127" w:rsidRPr="00381E3F">
        <w:t>Percentages</w:t>
      </w:r>
      <w:r w:rsidR="00CF1127">
        <w:t xml:space="preserve"> in this table</w:t>
      </w:r>
      <w:r w:rsidR="00CF1127" w:rsidRPr="00381E3F">
        <w:t xml:space="preserve"> are of NEST ES caseload</w:t>
      </w:r>
      <w:r w:rsidR="00CF1127">
        <w:t>.</w:t>
      </w:r>
    </w:p>
    <w:p w14:paraId="140BAC5E" w14:textId="77777777" w:rsidR="00CF1127" w:rsidRPr="00381E3F" w:rsidRDefault="00CF1127" w:rsidP="00CF1127">
      <w:pPr>
        <w:pStyle w:val="Sourceandnotetext"/>
        <w:keepNext w:val="0"/>
        <w:keepLines w:val="0"/>
        <w:ind w:firstLine="0"/>
      </w:pPr>
      <w:r>
        <w:t>Data is at 30 September, 2021</w:t>
      </w:r>
      <w:r w:rsidRPr="00381E3F">
        <w:t>.</w:t>
      </w:r>
    </w:p>
    <w:p w14:paraId="1EDFAEC6" w14:textId="74C3A043" w:rsidR="00C70EF7" w:rsidRPr="00381E3F" w:rsidRDefault="00847261" w:rsidP="004D3B31">
      <w:pPr>
        <w:pStyle w:val="Sourceandnotetext"/>
        <w:keepNext w:val="0"/>
        <w:keepLines w:val="0"/>
        <w:ind w:firstLine="0"/>
      </w:pPr>
      <w:r>
        <w:t xml:space="preserve">1. </w:t>
      </w:r>
      <w:r w:rsidR="00C70EF7" w:rsidRPr="00381E3F">
        <w:t>Missing values are excluded from calculations.</w:t>
      </w:r>
    </w:p>
    <w:p w14:paraId="064096AF" w14:textId="77777777" w:rsidR="00C70EF7" w:rsidRPr="00381E3F" w:rsidRDefault="00C70EF7" w:rsidP="00FA2FFA">
      <w:pPr>
        <w:pStyle w:val="Heading4"/>
      </w:pPr>
      <w:r w:rsidRPr="00381E3F">
        <w:lastRenderedPageBreak/>
        <w:t>Comparison with jobactive caseload (comparison regions)</w:t>
      </w:r>
    </w:p>
    <w:p w14:paraId="76E16640" w14:textId="04BFE7F5" w:rsidR="00C70EF7" w:rsidRPr="00381E3F" w:rsidRDefault="00C70EF7" w:rsidP="00C70EF7">
      <w:r w:rsidRPr="00381E3F">
        <w:fldChar w:fldCharType="begin"/>
      </w:r>
      <w:r w:rsidRPr="00381E3F">
        <w:instrText xml:space="preserve"> REF _Ref86153064 \h </w:instrText>
      </w:r>
      <w:r>
        <w:instrText xml:space="preserve"> \* MERGEFORMAT </w:instrText>
      </w:r>
      <w:r w:rsidRPr="00381E3F">
        <w:fldChar w:fldCharType="separate"/>
      </w:r>
      <w:r w:rsidR="009C2258" w:rsidRPr="00381E3F">
        <w:t xml:space="preserve">Table </w:t>
      </w:r>
      <w:r w:rsidR="009C2258">
        <w:rPr>
          <w:noProof/>
        </w:rPr>
        <w:t>6.2</w:t>
      </w:r>
      <w:r w:rsidRPr="00381E3F">
        <w:fldChar w:fldCharType="end"/>
      </w:r>
      <w:r w:rsidRPr="00381E3F">
        <w:t xml:space="preserve"> compares the NEST ES and jobactive (comparison regions)</w:t>
      </w:r>
      <w:r w:rsidRPr="00381E3F">
        <w:rPr>
          <w:rStyle w:val="FootnoteReference"/>
        </w:rPr>
        <w:footnoteReference w:id="55"/>
      </w:r>
      <w:r w:rsidRPr="00381E3F">
        <w:t xml:space="preserve"> </w:t>
      </w:r>
      <w:r w:rsidR="00380B98" w:rsidRPr="00381E3F">
        <w:t>caseload</w:t>
      </w:r>
      <w:r w:rsidR="00380B98">
        <w:t>s</w:t>
      </w:r>
      <w:r w:rsidR="00380B98" w:rsidRPr="00381E3F">
        <w:t xml:space="preserve"> </w:t>
      </w:r>
      <w:r w:rsidRPr="00381E3F">
        <w:t xml:space="preserve">as at June 2021. Overall NEST ES providers have a much more disadvantaged caseload than jobactive providers in comparison regions. This is </w:t>
      </w:r>
      <w:r>
        <w:t>because in non-</w:t>
      </w:r>
      <w:r w:rsidRPr="00381E3F">
        <w:t xml:space="preserve">NEST regions participants with moderate levels of disadvantage </w:t>
      </w:r>
      <w:r>
        <w:t xml:space="preserve">are referred </w:t>
      </w:r>
      <w:r w:rsidRPr="00381E3F">
        <w:t xml:space="preserve">to provider services, but within NEST regions </w:t>
      </w:r>
      <w:r>
        <w:t>participants with the</w:t>
      </w:r>
      <w:r w:rsidRPr="00381E3F">
        <w:t xml:space="preserve"> equivalent </w:t>
      </w:r>
      <w:r>
        <w:t>levels of disadvantage are referred</w:t>
      </w:r>
      <w:r w:rsidRPr="00381E3F">
        <w:t xml:space="preserve"> to DS. Another major difference is the geography </w:t>
      </w:r>
      <w:r w:rsidR="00E303D8">
        <w:t>of</w:t>
      </w:r>
      <w:r w:rsidR="00E303D8" w:rsidRPr="00381E3F">
        <w:t xml:space="preserve"> </w:t>
      </w:r>
      <w:r w:rsidRPr="00381E3F">
        <w:t>the NEST regions. Adelaide South is mainly in a major capital city and contains more than half of the NEST caseload. The Mid North Coast is predominantly inner regional. As a result, the caseload for NEST ES is considerably more urban than that of the comparison regions.</w:t>
      </w:r>
    </w:p>
    <w:p w14:paraId="401CABAC" w14:textId="3ADBB0BD" w:rsidR="00C70EF7" w:rsidRPr="00381E3F" w:rsidRDefault="00C70EF7" w:rsidP="00C70EF7">
      <w:r w:rsidRPr="00381E3F">
        <w:t>As noted above, the level of disadvantage for ES is high when compared with jobactive: 70.4% of the ES caseload has a high level of disadvantage, compared with 47.7% of the jobactive caseload. The ES caseload also has a higher prevalence of indicators of disadvantage outside of assessed levels</w:t>
      </w:r>
      <w:r>
        <w:t xml:space="preserve"> of disadvantage</w:t>
      </w:r>
      <w:r w:rsidRPr="00381E3F">
        <w:t>. Specifically, the ES caseload has higher proportions of people who:</w:t>
      </w:r>
    </w:p>
    <w:p w14:paraId="26F2BA3B" w14:textId="19182591" w:rsidR="00C70EF7" w:rsidRPr="00381E3F" w:rsidRDefault="00C70EF7" w:rsidP="00C70EF7">
      <w:pPr>
        <w:pStyle w:val="Bullet1"/>
      </w:pPr>
      <w:r w:rsidRPr="00381E3F">
        <w:t>have been in service for more than 2 years (very long-term unemployed (VLTU)) (by 8.2 ppt)</w:t>
      </w:r>
    </w:p>
    <w:p w14:paraId="48DF2D9E" w14:textId="3961D3B7" w:rsidR="00C70EF7" w:rsidRPr="00381E3F" w:rsidRDefault="00C70EF7" w:rsidP="00C70EF7">
      <w:pPr>
        <w:pStyle w:val="Bullet1"/>
      </w:pPr>
      <w:r w:rsidRPr="00381E3F">
        <w:t xml:space="preserve">are from </w:t>
      </w:r>
      <w:r w:rsidR="00AF553E">
        <w:t>culturally and linguistically diverse (</w:t>
      </w:r>
      <w:r w:rsidRPr="00381E3F">
        <w:t>CALD</w:t>
      </w:r>
      <w:r w:rsidR="00484D5A">
        <w:t>)</w:t>
      </w:r>
      <w:r w:rsidR="009604DA">
        <w:t xml:space="preserve"> </w:t>
      </w:r>
      <w:r w:rsidRPr="00381E3F">
        <w:t>backgrounds (by 6.4 ppt)</w:t>
      </w:r>
    </w:p>
    <w:p w14:paraId="34E5EB7A" w14:textId="39957A25" w:rsidR="00C70EF7" w:rsidRPr="00381E3F" w:rsidRDefault="00C70EF7" w:rsidP="00C70EF7">
      <w:pPr>
        <w:pStyle w:val="Bullet1"/>
      </w:pPr>
      <w:r w:rsidRPr="00381E3F">
        <w:t xml:space="preserve">have low levels of English proficiency (by 4.2 ppt) </w:t>
      </w:r>
    </w:p>
    <w:p w14:paraId="7387826E" w14:textId="367BB2A3" w:rsidR="00C70EF7" w:rsidRPr="00381E3F" w:rsidRDefault="00C70EF7" w:rsidP="00C70EF7">
      <w:pPr>
        <w:pStyle w:val="Bullet1"/>
      </w:pPr>
      <w:r w:rsidRPr="00381E3F">
        <w:t>are living with disability (by 3.8 ppt).</w:t>
      </w:r>
    </w:p>
    <w:p w14:paraId="30A3B15E" w14:textId="0B71DF63" w:rsidR="00C70EF7" w:rsidRPr="00381E3F" w:rsidRDefault="00C70EF7" w:rsidP="00C70EF7">
      <w:r w:rsidRPr="00381E3F">
        <w:t>Given the lower prevalence of these indicators in the caseload</w:t>
      </w:r>
      <w:r>
        <w:t>s</w:t>
      </w:r>
      <w:r w:rsidRPr="00381E3F">
        <w:t>, this represents a high level of compositional difference. For example, the proportion of people from CALD backgrounds, while only 6.4 ppt higher in ES than in jobactive, represents more than double the prevalence of these people on the jobactive caseload (10.7% in ES compared to 4.3% in jobactive) (</w:t>
      </w:r>
      <w:r w:rsidRPr="00381E3F">
        <w:fldChar w:fldCharType="begin"/>
      </w:r>
      <w:r w:rsidRPr="00381E3F">
        <w:instrText xml:space="preserve"> REF _Ref86153064 \h  \* MERGEFORMAT </w:instrText>
      </w:r>
      <w:r w:rsidRPr="00381E3F">
        <w:fldChar w:fldCharType="separate"/>
      </w:r>
      <w:r w:rsidR="009C2258" w:rsidRPr="00381E3F">
        <w:t xml:space="preserve">Table </w:t>
      </w:r>
      <w:r w:rsidR="009C2258">
        <w:rPr>
          <w:noProof/>
        </w:rPr>
        <w:t>6.2</w:t>
      </w:r>
      <w:r w:rsidRPr="00381E3F">
        <w:fldChar w:fldCharType="end"/>
      </w:r>
      <w:r w:rsidRPr="00381E3F">
        <w:t>).</w:t>
      </w:r>
    </w:p>
    <w:p w14:paraId="12D84349" w14:textId="4317A10C" w:rsidR="00C70EF7" w:rsidRPr="00381E3F" w:rsidRDefault="00C70EF7" w:rsidP="00C70EF7">
      <w:pPr>
        <w:pStyle w:val="Caption"/>
      </w:pPr>
      <w:bookmarkStart w:id="704" w:name="_Ref86153064"/>
      <w:bookmarkStart w:id="705" w:name="_Toc94537421"/>
      <w:bookmarkStart w:id="706" w:name="_Toc110074611"/>
      <w:bookmarkStart w:id="707" w:name="_Toc116314734"/>
      <w:bookmarkStart w:id="708" w:name="_Toc122558573"/>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704"/>
      <w:r w:rsidRPr="00381E3F">
        <w:t xml:space="preserve"> NEST ES and jobactive comparison regions </w:t>
      </w:r>
      <w:r w:rsidR="00483D08" w:rsidRPr="00381E3F">
        <w:t xml:space="preserve">caseload </w:t>
      </w:r>
      <w:r w:rsidRPr="00381E3F">
        <w:t>characteristics</w:t>
      </w:r>
      <w:r w:rsidR="00BC0805">
        <w:t>,</w:t>
      </w:r>
      <w:r w:rsidRPr="00381E3F">
        <w:t xml:space="preserve"> June 2021 (%)</w:t>
      </w:r>
      <w:bookmarkEnd w:id="705"/>
      <w:bookmarkEnd w:id="706"/>
      <w:bookmarkEnd w:id="707"/>
      <w:bookmarkEnd w:id="708"/>
    </w:p>
    <w:tbl>
      <w:tblPr>
        <w:tblStyle w:val="DESE"/>
        <w:tblW w:w="0" w:type="auto"/>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3115"/>
        <w:gridCol w:w="2692"/>
        <w:gridCol w:w="2693"/>
      </w:tblGrid>
      <w:tr w:rsidR="006F5C44" w:rsidRPr="00381E3F" w14:paraId="064E8F40" w14:textId="77777777" w:rsidTr="00DB0B50">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3115" w:type="dxa"/>
            <w:shd w:val="clear" w:color="auto" w:fill="404040" w:themeFill="text1" w:themeFillTint="BF"/>
            <w:noWrap/>
            <w:tcMar>
              <w:top w:w="28" w:type="dxa"/>
              <w:bottom w:w="28" w:type="dxa"/>
            </w:tcMar>
            <w:hideMark/>
          </w:tcPr>
          <w:p w14:paraId="0D99FCB9" w14:textId="4483D05F" w:rsidR="00C70EF7" w:rsidRPr="00442EAC" w:rsidRDefault="00C70EF7" w:rsidP="001E24D0">
            <w:pPr>
              <w:keepLines/>
              <w:spacing w:before="0" w:beforeAutospacing="0" w:after="100"/>
              <w:rPr>
                <w:rFonts w:asciiTheme="minorHAnsi" w:eastAsia="Times New Roman" w:hAnsiTheme="minorHAnsi" w:cstheme="minorHAnsi"/>
                <w:b/>
                <w:bCs/>
                <w:sz w:val="20"/>
                <w:szCs w:val="20"/>
              </w:rPr>
            </w:pPr>
            <w:r w:rsidRPr="00442EAC">
              <w:rPr>
                <w:rFonts w:asciiTheme="minorHAnsi" w:eastAsia="Times New Roman" w:hAnsiTheme="minorHAnsi" w:cstheme="minorHAnsi"/>
                <w:b/>
                <w:bCs/>
                <w:sz w:val="20"/>
                <w:szCs w:val="20"/>
              </w:rPr>
              <w:t> </w:t>
            </w:r>
            <w:r w:rsidR="006A31D3" w:rsidRPr="00442EAC">
              <w:rPr>
                <w:rFonts w:asciiTheme="minorHAnsi" w:eastAsia="Times New Roman" w:hAnsiTheme="minorHAnsi" w:cstheme="minorHAnsi"/>
                <w:b/>
                <w:bCs/>
                <w:sz w:val="20"/>
                <w:szCs w:val="20"/>
              </w:rPr>
              <w:t>Characteristics</w:t>
            </w:r>
          </w:p>
        </w:tc>
        <w:tc>
          <w:tcPr>
            <w:tcW w:w="2692" w:type="dxa"/>
            <w:shd w:val="clear" w:color="auto" w:fill="404040" w:themeFill="text1" w:themeFillTint="BF"/>
            <w:tcMar>
              <w:top w:w="28" w:type="dxa"/>
              <w:bottom w:w="28" w:type="dxa"/>
            </w:tcMar>
          </w:tcPr>
          <w:p w14:paraId="6780F755" w14:textId="77777777" w:rsidR="00C70EF7" w:rsidRPr="00442EAC" w:rsidRDefault="00C70EF7" w:rsidP="001E24D0">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 xml:space="preserve">NEST ES </w:t>
            </w:r>
          </w:p>
        </w:tc>
        <w:tc>
          <w:tcPr>
            <w:tcW w:w="2693" w:type="dxa"/>
            <w:shd w:val="clear" w:color="auto" w:fill="404040" w:themeFill="text1" w:themeFillTint="BF"/>
            <w:noWrap/>
            <w:tcMar>
              <w:top w:w="28" w:type="dxa"/>
              <w:bottom w:w="28" w:type="dxa"/>
            </w:tcMar>
            <w:hideMark/>
          </w:tcPr>
          <w:p w14:paraId="599D6593" w14:textId="77777777" w:rsidR="00C70EF7" w:rsidRPr="00442EAC" w:rsidRDefault="00C70EF7" w:rsidP="001E24D0">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442EAC">
              <w:rPr>
                <w:rFonts w:eastAsia="Times New Roman"/>
                <w:b/>
                <w:bCs/>
                <w:sz w:val="20"/>
                <w:szCs w:val="20"/>
              </w:rPr>
              <w:t xml:space="preserve">jobactive </w:t>
            </w:r>
          </w:p>
        </w:tc>
      </w:tr>
      <w:tr w:rsidR="006F5C44" w:rsidRPr="00381E3F" w14:paraId="10EEFE8F"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4523FEB3" w14:textId="6106B472" w:rsidR="006F5C44" w:rsidRPr="00442EAC" w:rsidRDefault="006F5C44" w:rsidP="001E24D0">
            <w:pPr>
              <w:keepLines/>
              <w:spacing w:before="0" w:beforeAutospacing="0" w:after="0" w:afterAutospacing="0"/>
              <w:jc w:val="center"/>
              <w:rPr>
                <w:rFonts w:eastAsia="Times New Roman"/>
                <w:color w:val="000000"/>
                <w:sz w:val="20"/>
                <w:szCs w:val="20"/>
              </w:rPr>
            </w:pPr>
            <w:r w:rsidRPr="00442EAC">
              <w:rPr>
                <w:rFonts w:eastAsia="Times New Roman"/>
                <w:b/>
                <w:bCs/>
                <w:color w:val="000000"/>
                <w:sz w:val="20"/>
                <w:szCs w:val="20"/>
              </w:rPr>
              <w:t>Age group</w:t>
            </w:r>
          </w:p>
        </w:tc>
      </w:tr>
      <w:tr w:rsidR="00C70EF7" w:rsidRPr="00381E3F" w14:paraId="3BE32581"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BA86C25"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Less than 25 years</w:t>
            </w:r>
          </w:p>
        </w:tc>
        <w:tc>
          <w:tcPr>
            <w:tcW w:w="2692" w:type="dxa"/>
            <w:shd w:val="clear" w:color="auto" w:fill="FFFFFF" w:themeFill="background1"/>
            <w:tcMar>
              <w:top w:w="28" w:type="dxa"/>
              <w:bottom w:w="28" w:type="dxa"/>
            </w:tcMar>
          </w:tcPr>
          <w:p w14:paraId="4749AA1F"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22.4</w:t>
            </w:r>
          </w:p>
        </w:tc>
        <w:tc>
          <w:tcPr>
            <w:tcW w:w="2693" w:type="dxa"/>
            <w:shd w:val="clear" w:color="auto" w:fill="FFFFFF" w:themeFill="background1"/>
            <w:noWrap/>
            <w:tcMar>
              <w:top w:w="28" w:type="dxa"/>
              <w:bottom w:w="28" w:type="dxa"/>
            </w:tcMar>
            <w:hideMark/>
          </w:tcPr>
          <w:p w14:paraId="70104991"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21.0</w:t>
            </w:r>
          </w:p>
        </w:tc>
      </w:tr>
      <w:tr w:rsidR="00C70EF7" w:rsidRPr="00381E3F" w14:paraId="5E532AB4"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14229A03"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25 to 44 years</w:t>
            </w:r>
          </w:p>
        </w:tc>
        <w:tc>
          <w:tcPr>
            <w:tcW w:w="2692" w:type="dxa"/>
            <w:shd w:val="clear" w:color="auto" w:fill="FFFFFF" w:themeFill="background1"/>
            <w:tcMar>
              <w:top w:w="28" w:type="dxa"/>
              <w:bottom w:w="28" w:type="dxa"/>
            </w:tcMar>
          </w:tcPr>
          <w:p w14:paraId="0E7B17E5"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42.8</w:t>
            </w:r>
          </w:p>
        </w:tc>
        <w:tc>
          <w:tcPr>
            <w:tcW w:w="2693" w:type="dxa"/>
            <w:shd w:val="clear" w:color="auto" w:fill="FFFFFF" w:themeFill="background1"/>
            <w:noWrap/>
            <w:tcMar>
              <w:top w:w="28" w:type="dxa"/>
              <w:bottom w:w="28" w:type="dxa"/>
            </w:tcMar>
            <w:hideMark/>
          </w:tcPr>
          <w:p w14:paraId="23506583"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41.7</w:t>
            </w:r>
          </w:p>
        </w:tc>
      </w:tr>
      <w:tr w:rsidR="00C70EF7" w:rsidRPr="00381E3F" w14:paraId="15687D05"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79A2C9C"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45 years and older</w:t>
            </w:r>
          </w:p>
        </w:tc>
        <w:tc>
          <w:tcPr>
            <w:tcW w:w="2692" w:type="dxa"/>
            <w:shd w:val="clear" w:color="auto" w:fill="FFFFFF" w:themeFill="background1"/>
            <w:tcMar>
              <w:top w:w="28" w:type="dxa"/>
              <w:bottom w:w="28" w:type="dxa"/>
            </w:tcMar>
          </w:tcPr>
          <w:p w14:paraId="30AE21C2"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34.8</w:t>
            </w:r>
          </w:p>
        </w:tc>
        <w:tc>
          <w:tcPr>
            <w:tcW w:w="2693" w:type="dxa"/>
            <w:shd w:val="clear" w:color="auto" w:fill="FFFFFF" w:themeFill="background1"/>
            <w:noWrap/>
            <w:tcMar>
              <w:top w:w="28" w:type="dxa"/>
              <w:bottom w:w="28" w:type="dxa"/>
            </w:tcMar>
            <w:hideMark/>
          </w:tcPr>
          <w:p w14:paraId="2351D516"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37.3</w:t>
            </w:r>
          </w:p>
        </w:tc>
      </w:tr>
      <w:tr w:rsidR="006F5C44" w:rsidRPr="00381E3F" w14:paraId="01BBE04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58103B32" w14:textId="6F9EA019"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Highest education level*</w:t>
            </w:r>
          </w:p>
        </w:tc>
      </w:tr>
      <w:tr w:rsidR="00C70EF7" w:rsidRPr="00381E3F" w14:paraId="4D81292A"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1F96F774"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Less than Year 12</w:t>
            </w:r>
          </w:p>
        </w:tc>
        <w:tc>
          <w:tcPr>
            <w:tcW w:w="2692" w:type="dxa"/>
            <w:shd w:val="clear" w:color="auto" w:fill="FFFFFF" w:themeFill="background1"/>
            <w:tcMar>
              <w:top w:w="28" w:type="dxa"/>
              <w:bottom w:w="28" w:type="dxa"/>
            </w:tcMar>
          </w:tcPr>
          <w:p w14:paraId="7D9FEED0"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43.0</w:t>
            </w:r>
          </w:p>
        </w:tc>
        <w:tc>
          <w:tcPr>
            <w:tcW w:w="2693" w:type="dxa"/>
            <w:shd w:val="clear" w:color="auto" w:fill="FFFFFF" w:themeFill="background1"/>
            <w:noWrap/>
            <w:tcMar>
              <w:top w:w="28" w:type="dxa"/>
              <w:bottom w:w="28" w:type="dxa"/>
            </w:tcMar>
            <w:hideMark/>
          </w:tcPr>
          <w:p w14:paraId="7B9991F4"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40.5</w:t>
            </w:r>
          </w:p>
        </w:tc>
      </w:tr>
      <w:tr w:rsidR="00C70EF7" w:rsidRPr="00381E3F" w14:paraId="2BA39225"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6F14FCE8"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Year 12</w:t>
            </w:r>
          </w:p>
        </w:tc>
        <w:tc>
          <w:tcPr>
            <w:tcW w:w="2692" w:type="dxa"/>
            <w:shd w:val="clear" w:color="auto" w:fill="FFFFFF" w:themeFill="background1"/>
            <w:tcMar>
              <w:top w:w="28" w:type="dxa"/>
              <w:bottom w:w="28" w:type="dxa"/>
            </w:tcMar>
          </w:tcPr>
          <w:p w14:paraId="13374985"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15.5</w:t>
            </w:r>
          </w:p>
        </w:tc>
        <w:tc>
          <w:tcPr>
            <w:tcW w:w="2693" w:type="dxa"/>
            <w:shd w:val="clear" w:color="auto" w:fill="FFFFFF" w:themeFill="background1"/>
            <w:noWrap/>
            <w:tcMar>
              <w:top w:w="28" w:type="dxa"/>
              <w:bottom w:w="28" w:type="dxa"/>
            </w:tcMar>
            <w:hideMark/>
          </w:tcPr>
          <w:p w14:paraId="4B0C22E5"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16.7</w:t>
            </w:r>
          </w:p>
        </w:tc>
      </w:tr>
      <w:tr w:rsidR="00C70EF7" w:rsidRPr="00381E3F" w14:paraId="784D5BC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D2A5EF2"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Vocational training</w:t>
            </w:r>
          </w:p>
        </w:tc>
        <w:tc>
          <w:tcPr>
            <w:tcW w:w="2692" w:type="dxa"/>
            <w:shd w:val="clear" w:color="auto" w:fill="FFFFFF" w:themeFill="background1"/>
            <w:tcMar>
              <w:top w:w="28" w:type="dxa"/>
              <w:bottom w:w="28" w:type="dxa"/>
            </w:tcMar>
          </w:tcPr>
          <w:p w14:paraId="1D894B06"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34.0</w:t>
            </w:r>
          </w:p>
        </w:tc>
        <w:tc>
          <w:tcPr>
            <w:tcW w:w="2693" w:type="dxa"/>
            <w:shd w:val="clear" w:color="auto" w:fill="FFFFFF" w:themeFill="background1"/>
            <w:noWrap/>
            <w:tcMar>
              <w:top w:w="28" w:type="dxa"/>
              <w:bottom w:w="28" w:type="dxa"/>
            </w:tcMar>
            <w:hideMark/>
          </w:tcPr>
          <w:p w14:paraId="370FE83E"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36.3</w:t>
            </w:r>
          </w:p>
        </w:tc>
      </w:tr>
      <w:tr w:rsidR="00C70EF7" w:rsidRPr="00381E3F" w14:paraId="25AFAEF8"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4AC7BA0A"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University</w:t>
            </w:r>
          </w:p>
        </w:tc>
        <w:tc>
          <w:tcPr>
            <w:tcW w:w="2692" w:type="dxa"/>
            <w:shd w:val="clear" w:color="auto" w:fill="FFFFFF" w:themeFill="background1"/>
            <w:tcMar>
              <w:top w:w="28" w:type="dxa"/>
              <w:bottom w:w="28" w:type="dxa"/>
            </w:tcMar>
          </w:tcPr>
          <w:p w14:paraId="6B38E121"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7.5</w:t>
            </w:r>
          </w:p>
        </w:tc>
        <w:tc>
          <w:tcPr>
            <w:tcW w:w="2693" w:type="dxa"/>
            <w:shd w:val="clear" w:color="auto" w:fill="FFFFFF" w:themeFill="background1"/>
            <w:noWrap/>
            <w:tcMar>
              <w:top w:w="28" w:type="dxa"/>
              <w:bottom w:w="28" w:type="dxa"/>
            </w:tcMar>
            <w:hideMark/>
          </w:tcPr>
          <w:p w14:paraId="0021A47B"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6.5</w:t>
            </w:r>
          </w:p>
        </w:tc>
      </w:tr>
      <w:tr w:rsidR="006F5C44" w:rsidRPr="00381E3F" w14:paraId="01312CC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2E40A61B" w14:textId="3B18AA9B"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Length of time in employment services</w:t>
            </w:r>
          </w:p>
        </w:tc>
      </w:tr>
      <w:tr w:rsidR="00C70EF7" w:rsidRPr="00381E3F" w14:paraId="1735308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568ED060"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Less than 1 year</w:t>
            </w:r>
          </w:p>
        </w:tc>
        <w:tc>
          <w:tcPr>
            <w:tcW w:w="2692" w:type="dxa"/>
            <w:shd w:val="clear" w:color="auto" w:fill="FFFFFF" w:themeFill="background1"/>
            <w:tcMar>
              <w:top w:w="28" w:type="dxa"/>
              <w:bottom w:w="28" w:type="dxa"/>
            </w:tcMar>
          </w:tcPr>
          <w:p w14:paraId="3FDCD66B"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14.5</w:t>
            </w:r>
          </w:p>
        </w:tc>
        <w:tc>
          <w:tcPr>
            <w:tcW w:w="2693" w:type="dxa"/>
            <w:shd w:val="clear" w:color="auto" w:fill="FFFFFF" w:themeFill="background1"/>
            <w:noWrap/>
            <w:tcMar>
              <w:top w:w="28" w:type="dxa"/>
              <w:bottom w:w="28" w:type="dxa"/>
            </w:tcMar>
            <w:hideMark/>
          </w:tcPr>
          <w:p w14:paraId="161AA4E9"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16.9</w:t>
            </w:r>
          </w:p>
        </w:tc>
      </w:tr>
      <w:tr w:rsidR="00C70EF7" w:rsidRPr="00381E3F" w14:paraId="2A1B084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6E9443A6"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1 to 2 years</w:t>
            </w:r>
          </w:p>
        </w:tc>
        <w:tc>
          <w:tcPr>
            <w:tcW w:w="2692" w:type="dxa"/>
            <w:shd w:val="clear" w:color="auto" w:fill="FFFFFF" w:themeFill="background1"/>
            <w:tcMar>
              <w:top w:w="28" w:type="dxa"/>
              <w:bottom w:w="28" w:type="dxa"/>
            </w:tcMar>
          </w:tcPr>
          <w:p w14:paraId="48F41A82"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28.8</w:t>
            </w:r>
          </w:p>
        </w:tc>
        <w:tc>
          <w:tcPr>
            <w:tcW w:w="2693" w:type="dxa"/>
            <w:shd w:val="clear" w:color="auto" w:fill="FFFFFF" w:themeFill="background1"/>
            <w:noWrap/>
            <w:tcMar>
              <w:top w:w="28" w:type="dxa"/>
              <w:bottom w:w="28" w:type="dxa"/>
            </w:tcMar>
            <w:hideMark/>
          </w:tcPr>
          <w:p w14:paraId="57A9D9F2"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34.6</w:t>
            </w:r>
          </w:p>
        </w:tc>
      </w:tr>
      <w:tr w:rsidR="00C70EF7" w:rsidRPr="00381E3F" w14:paraId="16F1982B"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6A18A2AB"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Longer than 2 years</w:t>
            </w:r>
          </w:p>
        </w:tc>
        <w:tc>
          <w:tcPr>
            <w:tcW w:w="2692" w:type="dxa"/>
            <w:shd w:val="clear" w:color="auto" w:fill="FFFFFF" w:themeFill="background1"/>
            <w:tcMar>
              <w:top w:w="28" w:type="dxa"/>
              <w:bottom w:w="28" w:type="dxa"/>
            </w:tcMar>
          </w:tcPr>
          <w:p w14:paraId="4E255A07"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56.7</w:t>
            </w:r>
          </w:p>
        </w:tc>
        <w:tc>
          <w:tcPr>
            <w:tcW w:w="2693" w:type="dxa"/>
            <w:shd w:val="clear" w:color="auto" w:fill="FFFFFF" w:themeFill="background1"/>
            <w:noWrap/>
            <w:tcMar>
              <w:top w:w="28" w:type="dxa"/>
              <w:bottom w:w="28" w:type="dxa"/>
            </w:tcMar>
            <w:hideMark/>
          </w:tcPr>
          <w:p w14:paraId="09FBAB91"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48.5</w:t>
            </w:r>
          </w:p>
        </w:tc>
      </w:tr>
      <w:tr w:rsidR="006F5C44" w:rsidRPr="00381E3F" w14:paraId="3A0EE7C8"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0F22832C" w14:textId="6150BE3E"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Assessed level of disadvantage*</w:t>
            </w:r>
          </w:p>
        </w:tc>
      </w:tr>
      <w:tr w:rsidR="00C70EF7" w:rsidRPr="00381E3F" w14:paraId="73F4663B"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68DEB15B"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lastRenderedPageBreak/>
              <w:t>Low</w:t>
            </w:r>
          </w:p>
        </w:tc>
        <w:tc>
          <w:tcPr>
            <w:tcW w:w="2692" w:type="dxa"/>
            <w:shd w:val="clear" w:color="auto" w:fill="FFFFFF" w:themeFill="background1"/>
            <w:tcMar>
              <w:top w:w="28" w:type="dxa"/>
              <w:bottom w:w="28" w:type="dxa"/>
            </w:tcMar>
          </w:tcPr>
          <w:p w14:paraId="4246D7C2"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9.9</w:t>
            </w:r>
          </w:p>
        </w:tc>
        <w:tc>
          <w:tcPr>
            <w:tcW w:w="2693" w:type="dxa"/>
            <w:shd w:val="clear" w:color="auto" w:fill="FFFFFF" w:themeFill="background1"/>
            <w:noWrap/>
            <w:tcMar>
              <w:top w:w="28" w:type="dxa"/>
              <w:bottom w:w="28" w:type="dxa"/>
            </w:tcMar>
            <w:hideMark/>
          </w:tcPr>
          <w:p w14:paraId="32D0164D"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22.0</w:t>
            </w:r>
          </w:p>
        </w:tc>
      </w:tr>
      <w:tr w:rsidR="00C70EF7" w:rsidRPr="00381E3F" w14:paraId="358AFD2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0202D29C"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Moderate</w:t>
            </w:r>
          </w:p>
        </w:tc>
        <w:tc>
          <w:tcPr>
            <w:tcW w:w="2692" w:type="dxa"/>
            <w:shd w:val="clear" w:color="auto" w:fill="FFFFFF" w:themeFill="background1"/>
            <w:tcMar>
              <w:top w:w="28" w:type="dxa"/>
              <w:bottom w:w="28" w:type="dxa"/>
            </w:tcMar>
          </w:tcPr>
          <w:p w14:paraId="415650D0"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19.7</w:t>
            </w:r>
          </w:p>
        </w:tc>
        <w:tc>
          <w:tcPr>
            <w:tcW w:w="2693" w:type="dxa"/>
            <w:shd w:val="clear" w:color="auto" w:fill="FFFFFF" w:themeFill="background1"/>
            <w:noWrap/>
            <w:tcMar>
              <w:top w:w="28" w:type="dxa"/>
              <w:bottom w:w="28" w:type="dxa"/>
            </w:tcMar>
            <w:hideMark/>
          </w:tcPr>
          <w:p w14:paraId="27670080"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30.4</w:t>
            </w:r>
          </w:p>
        </w:tc>
      </w:tr>
      <w:tr w:rsidR="00C70EF7" w:rsidRPr="00381E3F" w14:paraId="49F3C4BF"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01F768C"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High</w:t>
            </w:r>
          </w:p>
        </w:tc>
        <w:tc>
          <w:tcPr>
            <w:tcW w:w="2692" w:type="dxa"/>
            <w:shd w:val="clear" w:color="auto" w:fill="FFFFFF" w:themeFill="background1"/>
            <w:tcMar>
              <w:top w:w="28" w:type="dxa"/>
              <w:bottom w:w="28" w:type="dxa"/>
            </w:tcMar>
          </w:tcPr>
          <w:p w14:paraId="4213B279"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70.4</w:t>
            </w:r>
          </w:p>
        </w:tc>
        <w:tc>
          <w:tcPr>
            <w:tcW w:w="2693" w:type="dxa"/>
            <w:shd w:val="clear" w:color="auto" w:fill="FFFFFF" w:themeFill="background1"/>
            <w:noWrap/>
            <w:tcMar>
              <w:top w:w="28" w:type="dxa"/>
              <w:bottom w:w="28" w:type="dxa"/>
            </w:tcMar>
            <w:hideMark/>
          </w:tcPr>
          <w:p w14:paraId="08B2AF17"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47.7</w:t>
            </w:r>
          </w:p>
        </w:tc>
      </w:tr>
      <w:tr w:rsidR="006F5C44" w:rsidRPr="00381E3F" w14:paraId="2AB1AB44"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104B1001" w14:textId="7CDFBA5B"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Gender</w:t>
            </w:r>
          </w:p>
        </w:tc>
      </w:tr>
      <w:tr w:rsidR="00C70EF7" w:rsidRPr="00381E3F" w14:paraId="4305743C"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7D040C51"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Female</w:t>
            </w:r>
          </w:p>
        </w:tc>
        <w:tc>
          <w:tcPr>
            <w:tcW w:w="2692" w:type="dxa"/>
            <w:shd w:val="clear" w:color="auto" w:fill="FFFFFF" w:themeFill="background1"/>
            <w:tcMar>
              <w:top w:w="28" w:type="dxa"/>
              <w:bottom w:w="28" w:type="dxa"/>
            </w:tcMar>
          </w:tcPr>
          <w:p w14:paraId="1F597D9B"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51.0</w:t>
            </w:r>
          </w:p>
        </w:tc>
        <w:tc>
          <w:tcPr>
            <w:tcW w:w="2693" w:type="dxa"/>
            <w:shd w:val="clear" w:color="auto" w:fill="FFFFFF" w:themeFill="background1"/>
            <w:noWrap/>
            <w:tcMar>
              <w:top w:w="28" w:type="dxa"/>
              <w:bottom w:w="28" w:type="dxa"/>
            </w:tcMar>
            <w:hideMark/>
          </w:tcPr>
          <w:p w14:paraId="473478A7"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51.8</w:t>
            </w:r>
          </w:p>
        </w:tc>
      </w:tr>
      <w:tr w:rsidR="00C70EF7" w:rsidRPr="00381E3F" w14:paraId="12B80ACD"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43490C45"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Male</w:t>
            </w:r>
          </w:p>
        </w:tc>
        <w:tc>
          <w:tcPr>
            <w:tcW w:w="2692" w:type="dxa"/>
            <w:shd w:val="clear" w:color="auto" w:fill="FFFFFF" w:themeFill="background1"/>
            <w:tcMar>
              <w:top w:w="28" w:type="dxa"/>
              <w:bottom w:w="28" w:type="dxa"/>
            </w:tcMar>
          </w:tcPr>
          <w:p w14:paraId="6468912D"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49.0</w:t>
            </w:r>
          </w:p>
        </w:tc>
        <w:tc>
          <w:tcPr>
            <w:tcW w:w="2693" w:type="dxa"/>
            <w:shd w:val="clear" w:color="auto" w:fill="FFFFFF" w:themeFill="background1"/>
            <w:noWrap/>
            <w:tcMar>
              <w:top w:w="28" w:type="dxa"/>
              <w:bottom w:w="28" w:type="dxa"/>
            </w:tcMar>
            <w:hideMark/>
          </w:tcPr>
          <w:p w14:paraId="1A964A96"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48.2</w:t>
            </w:r>
          </w:p>
        </w:tc>
      </w:tr>
      <w:tr w:rsidR="006F5C44" w:rsidRPr="00381E3F" w14:paraId="68AC13C7"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6615AD73" w14:textId="63D9635F"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Remoteness*</w:t>
            </w:r>
          </w:p>
        </w:tc>
      </w:tr>
      <w:tr w:rsidR="00C70EF7" w:rsidRPr="00381E3F" w14:paraId="0C14F6B7"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2C7FB4ED"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Outer regional areas</w:t>
            </w:r>
          </w:p>
        </w:tc>
        <w:tc>
          <w:tcPr>
            <w:tcW w:w="2692" w:type="dxa"/>
            <w:shd w:val="clear" w:color="auto" w:fill="FFFFFF" w:themeFill="background1"/>
            <w:tcMar>
              <w:top w:w="28" w:type="dxa"/>
              <w:bottom w:w="28" w:type="dxa"/>
            </w:tcMar>
          </w:tcPr>
          <w:p w14:paraId="3A4CB6B3"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9.8</w:t>
            </w:r>
          </w:p>
        </w:tc>
        <w:tc>
          <w:tcPr>
            <w:tcW w:w="2693" w:type="dxa"/>
            <w:shd w:val="clear" w:color="auto" w:fill="FFFFFF" w:themeFill="background1"/>
            <w:noWrap/>
            <w:tcMar>
              <w:top w:w="28" w:type="dxa"/>
              <w:bottom w:w="28" w:type="dxa"/>
            </w:tcMar>
            <w:hideMark/>
          </w:tcPr>
          <w:p w14:paraId="2C09B942"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16.4</w:t>
            </w:r>
          </w:p>
        </w:tc>
      </w:tr>
      <w:tr w:rsidR="00C70EF7" w:rsidRPr="00381E3F" w14:paraId="1E6C6184"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1B4986E0"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Inner regional areas</w:t>
            </w:r>
          </w:p>
        </w:tc>
        <w:tc>
          <w:tcPr>
            <w:tcW w:w="2692" w:type="dxa"/>
            <w:shd w:val="clear" w:color="auto" w:fill="FFFFFF" w:themeFill="background1"/>
            <w:tcMar>
              <w:top w:w="28" w:type="dxa"/>
              <w:bottom w:w="28" w:type="dxa"/>
            </w:tcMar>
          </w:tcPr>
          <w:p w14:paraId="6EC80249"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41.6</w:t>
            </w:r>
          </w:p>
        </w:tc>
        <w:tc>
          <w:tcPr>
            <w:tcW w:w="2693" w:type="dxa"/>
            <w:shd w:val="clear" w:color="auto" w:fill="FFFFFF" w:themeFill="background1"/>
            <w:noWrap/>
            <w:tcMar>
              <w:top w:w="28" w:type="dxa"/>
              <w:bottom w:w="28" w:type="dxa"/>
            </w:tcMar>
            <w:hideMark/>
          </w:tcPr>
          <w:p w14:paraId="0A0C8C3B"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58.8</w:t>
            </w:r>
          </w:p>
        </w:tc>
      </w:tr>
      <w:tr w:rsidR="00C70EF7" w:rsidRPr="00381E3F" w14:paraId="609F7F5A"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EE5D3A1"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Main capital cities</w:t>
            </w:r>
          </w:p>
        </w:tc>
        <w:tc>
          <w:tcPr>
            <w:tcW w:w="2692" w:type="dxa"/>
            <w:shd w:val="clear" w:color="auto" w:fill="FFFFFF" w:themeFill="background1"/>
            <w:tcMar>
              <w:top w:w="28" w:type="dxa"/>
              <w:bottom w:w="28" w:type="dxa"/>
            </w:tcMar>
          </w:tcPr>
          <w:p w14:paraId="11F496B1"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48.6</w:t>
            </w:r>
          </w:p>
        </w:tc>
        <w:tc>
          <w:tcPr>
            <w:tcW w:w="2693" w:type="dxa"/>
            <w:shd w:val="clear" w:color="auto" w:fill="FFFFFF" w:themeFill="background1"/>
            <w:noWrap/>
            <w:tcMar>
              <w:top w:w="28" w:type="dxa"/>
              <w:bottom w:w="28" w:type="dxa"/>
            </w:tcMar>
            <w:hideMark/>
          </w:tcPr>
          <w:p w14:paraId="6F45B78D"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24.7</w:t>
            </w:r>
          </w:p>
        </w:tc>
      </w:tr>
      <w:tr w:rsidR="006F5C44" w:rsidRPr="00381E3F" w14:paraId="2E38C3B8"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8500" w:type="dxa"/>
            <w:gridSpan w:val="3"/>
            <w:shd w:val="clear" w:color="auto" w:fill="FFFFFF" w:themeFill="background1"/>
            <w:noWrap/>
            <w:tcMar>
              <w:top w:w="28" w:type="dxa"/>
              <w:bottom w:w="28" w:type="dxa"/>
            </w:tcMar>
            <w:hideMark/>
          </w:tcPr>
          <w:p w14:paraId="63F44CF2" w14:textId="4B235BF5" w:rsidR="006F5C44" w:rsidRPr="00442EAC" w:rsidRDefault="006F5C44" w:rsidP="001E24D0">
            <w:pPr>
              <w:keepLines/>
              <w:tabs>
                <w:tab w:val="left" w:pos="5337"/>
              </w:tabs>
              <w:spacing w:before="0" w:beforeAutospacing="0" w:after="100"/>
              <w:jc w:val="center"/>
              <w:rPr>
                <w:rFonts w:eastAsia="Times New Roman"/>
                <w:color w:val="000000"/>
                <w:sz w:val="20"/>
                <w:szCs w:val="20"/>
              </w:rPr>
            </w:pPr>
            <w:r w:rsidRPr="00442EAC">
              <w:rPr>
                <w:rFonts w:eastAsia="Times New Roman"/>
                <w:b/>
                <w:bCs/>
                <w:color w:val="000000"/>
                <w:sz w:val="20"/>
                <w:szCs w:val="20"/>
              </w:rPr>
              <w:t>Other demographic characteristics</w:t>
            </w:r>
          </w:p>
        </w:tc>
      </w:tr>
      <w:tr w:rsidR="00C70EF7" w:rsidRPr="00381E3F" w14:paraId="51908057"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52B94195"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Indigenous</w:t>
            </w:r>
          </w:p>
        </w:tc>
        <w:tc>
          <w:tcPr>
            <w:tcW w:w="2692" w:type="dxa"/>
            <w:shd w:val="clear" w:color="auto" w:fill="FFFFFF" w:themeFill="background1"/>
            <w:tcMar>
              <w:top w:w="28" w:type="dxa"/>
              <w:bottom w:w="28" w:type="dxa"/>
            </w:tcMar>
          </w:tcPr>
          <w:p w14:paraId="2815E5DE"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14.6</w:t>
            </w:r>
          </w:p>
        </w:tc>
        <w:tc>
          <w:tcPr>
            <w:tcW w:w="2693" w:type="dxa"/>
            <w:shd w:val="clear" w:color="auto" w:fill="FFFFFF" w:themeFill="background1"/>
            <w:noWrap/>
            <w:tcMar>
              <w:top w:w="28" w:type="dxa"/>
              <w:bottom w:w="28" w:type="dxa"/>
            </w:tcMar>
            <w:hideMark/>
          </w:tcPr>
          <w:p w14:paraId="6B204F56"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12</w:t>
            </w:r>
            <w:r w:rsidRPr="00442EAC">
              <w:rPr>
                <w:rFonts w:eastAsia="Times New Roman"/>
                <w:color w:val="000000"/>
                <w:sz w:val="20"/>
                <w:szCs w:val="20"/>
              </w:rPr>
              <w:t>.8</w:t>
            </w:r>
          </w:p>
        </w:tc>
      </w:tr>
      <w:tr w:rsidR="00C70EF7" w:rsidRPr="00381E3F" w14:paraId="77CED1E9"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2F986B3D"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CALD</w:t>
            </w:r>
          </w:p>
        </w:tc>
        <w:tc>
          <w:tcPr>
            <w:tcW w:w="2692" w:type="dxa"/>
            <w:shd w:val="clear" w:color="auto" w:fill="FFFFFF" w:themeFill="background1"/>
            <w:tcMar>
              <w:top w:w="28" w:type="dxa"/>
              <w:bottom w:w="28" w:type="dxa"/>
            </w:tcMar>
          </w:tcPr>
          <w:p w14:paraId="0556D0A4"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10.7</w:t>
            </w:r>
          </w:p>
        </w:tc>
        <w:tc>
          <w:tcPr>
            <w:tcW w:w="2693" w:type="dxa"/>
            <w:shd w:val="clear" w:color="auto" w:fill="FFFFFF" w:themeFill="background1"/>
            <w:noWrap/>
            <w:tcMar>
              <w:top w:w="28" w:type="dxa"/>
              <w:bottom w:w="28" w:type="dxa"/>
            </w:tcMar>
            <w:hideMark/>
          </w:tcPr>
          <w:p w14:paraId="6E8ED002"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4.3</w:t>
            </w:r>
          </w:p>
        </w:tc>
      </w:tr>
      <w:tr w:rsidR="00C70EF7" w:rsidRPr="00381E3F" w14:paraId="2FC52DA7"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5457DB25" w14:textId="16164BA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Disability</w:t>
            </w:r>
            <w:r w:rsidR="00DE1208" w:rsidRPr="00442EAC">
              <w:rPr>
                <w:rFonts w:eastAsia="Times New Roman"/>
                <w:color w:val="000000"/>
                <w:sz w:val="20"/>
                <w:szCs w:val="20"/>
                <w:vertAlign w:val="superscript"/>
              </w:rPr>
              <w:t>1</w:t>
            </w:r>
          </w:p>
        </w:tc>
        <w:tc>
          <w:tcPr>
            <w:tcW w:w="2692" w:type="dxa"/>
            <w:shd w:val="clear" w:color="auto" w:fill="FFFFFF" w:themeFill="background1"/>
            <w:tcMar>
              <w:top w:w="28" w:type="dxa"/>
              <w:bottom w:w="28" w:type="dxa"/>
            </w:tcMar>
          </w:tcPr>
          <w:p w14:paraId="497EEBE3"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23.2</w:t>
            </w:r>
          </w:p>
        </w:tc>
        <w:tc>
          <w:tcPr>
            <w:tcW w:w="2693" w:type="dxa"/>
            <w:shd w:val="clear" w:color="auto" w:fill="FFFFFF" w:themeFill="background1"/>
            <w:noWrap/>
            <w:tcMar>
              <w:top w:w="28" w:type="dxa"/>
              <w:bottom w:w="28" w:type="dxa"/>
            </w:tcMar>
            <w:hideMark/>
          </w:tcPr>
          <w:p w14:paraId="252C4E51"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19.4</w:t>
            </w:r>
          </w:p>
        </w:tc>
      </w:tr>
      <w:tr w:rsidR="00C70EF7" w:rsidRPr="00381E3F" w14:paraId="700751FA"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3A752A4C" w14:textId="5BFDAB9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Low English proficiency</w:t>
            </w:r>
            <w:r w:rsidR="00DE1208" w:rsidRPr="00442EAC">
              <w:rPr>
                <w:rFonts w:eastAsia="Times New Roman"/>
                <w:color w:val="000000"/>
                <w:sz w:val="20"/>
                <w:szCs w:val="20"/>
                <w:vertAlign w:val="superscript"/>
              </w:rPr>
              <w:t>1</w:t>
            </w:r>
          </w:p>
        </w:tc>
        <w:tc>
          <w:tcPr>
            <w:tcW w:w="2692" w:type="dxa"/>
            <w:shd w:val="clear" w:color="auto" w:fill="FFFFFF" w:themeFill="background1"/>
            <w:tcMar>
              <w:top w:w="28" w:type="dxa"/>
              <w:bottom w:w="28" w:type="dxa"/>
            </w:tcMar>
          </w:tcPr>
          <w:p w14:paraId="3BE47C27"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9.5</w:t>
            </w:r>
          </w:p>
        </w:tc>
        <w:tc>
          <w:tcPr>
            <w:tcW w:w="2693" w:type="dxa"/>
            <w:shd w:val="clear" w:color="auto" w:fill="FFFFFF" w:themeFill="background1"/>
            <w:noWrap/>
            <w:tcMar>
              <w:top w:w="28" w:type="dxa"/>
              <w:bottom w:w="28" w:type="dxa"/>
            </w:tcMar>
            <w:hideMark/>
          </w:tcPr>
          <w:p w14:paraId="477BB624"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5.3</w:t>
            </w:r>
          </w:p>
        </w:tc>
      </w:tr>
      <w:tr w:rsidR="00C70EF7" w:rsidRPr="00381E3F" w14:paraId="5FDEE3AE"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63E0C7EC" w14:textId="58A48C45"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Principal carer parents</w:t>
            </w:r>
            <w:r w:rsidR="00DE1208" w:rsidRPr="00442EAC">
              <w:rPr>
                <w:rFonts w:eastAsia="Times New Roman"/>
                <w:color w:val="000000"/>
                <w:sz w:val="20"/>
                <w:szCs w:val="20"/>
                <w:vertAlign w:val="superscript"/>
              </w:rPr>
              <w:t>1</w:t>
            </w:r>
            <w:r w:rsidR="00DE1208" w:rsidRPr="00442EAC">
              <w:rPr>
                <w:rFonts w:eastAsia="Times New Roman"/>
                <w:color w:val="000000"/>
                <w:sz w:val="20"/>
                <w:szCs w:val="20"/>
              </w:rPr>
              <w:t xml:space="preserve"> </w:t>
            </w:r>
          </w:p>
        </w:tc>
        <w:tc>
          <w:tcPr>
            <w:tcW w:w="2692" w:type="dxa"/>
            <w:shd w:val="clear" w:color="auto" w:fill="FFFFFF" w:themeFill="background1"/>
            <w:tcMar>
              <w:top w:w="28" w:type="dxa"/>
              <w:bottom w:w="28" w:type="dxa"/>
            </w:tcMar>
          </w:tcPr>
          <w:p w14:paraId="41629C59"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19.4</w:t>
            </w:r>
          </w:p>
        </w:tc>
        <w:tc>
          <w:tcPr>
            <w:tcW w:w="2693" w:type="dxa"/>
            <w:shd w:val="clear" w:color="auto" w:fill="FFFFFF" w:themeFill="background1"/>
            <w:noWrap/>
            <w:tcMar>
              <w:top w:w="28" w:type="dxa"/>
              <w:bottom w:w="28" w:type="dxa"/>
            </w:tcMar>
            <w:hideMark/>
          </w:tcPr>
          <w:p w14:paraId="7F14E695" w14:textId="77777777" w:rsidR="00C70EF7" w:rsidRPr="00442EAC" w:rsidRDefault="00C70EF7" w:rsidP="001E24D0">
            <w:pPr>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19.4</w:t>
            </w:r>
          </w:p>
        </w:tc>
      </w:tr>
      <w:tr w:rsidR="00C70EF7" w:rsidRPr="00381E3F" w14:paraId="7A16BE02" w14:textId="77777777" w:rsidTr="00DB0B50">
        <w:trPr>
          <w:trHeight w:val="312"/>
        </w:trPr>
        <w:tc>
          <w:tcPr>
            <w:cnfStyle w:val="001000000000" w:firstRow="0" w:lastRow="0" w:firstColumn="1" w:lastColumn="0" w:oddVBand="0" w:evenVBand="0" w:oddHBand="0" w:evenHBand="0" w:firstRowFirstColumn="0" w:firstRowLastColumn="0" w:lastRowFirstColumn="0" w:lastRowLastColumn="0"/>
            <w:tcW w:w="3115" w:type="dxa"/>
            <w:shd w:val="clear" w:color="auto" w:fill="FFFFFF" w:themeFill="background1"/>
            <w:noWrap/>
            <w:tcMar>
              <w:top w:w="28" w:type="dxa"/>
              <w:bottom w:w="28" w:type="dxa"/>
            </w:tcMar>
            <w:hideMark/>
          </w:tcPr>
          <w:p w14:paraId="04D1664D" w14:textId="77777777" w:rsidR="00C70EF7" w:rsidRPr="00442EAC" w:rsidRDefault="00C70EF7" w:rsidP="001E24D0">
            <w:pPr>
              <w:keepLines/>
              <w:tabs>
                <w:tab w:val="left" w:pos="5337"/>
              </w:tabs>
              <w:spacing w:before="0" w:beforeAutospacing="0" w:after="100"/>
              <w:rPr>
                <w:rFonts w:eastAsia="Times New Roman"/>
                <w:color w:val="000000"/>
                <w:sz w:val="20"/>
                <w:szCs w:val="20"/>
              </w:rPr>
            </w:pPr>
            <w:r w:rsidRPr="00442EAC">
              <w:rPr>
                <w:rFonts w:eastAsia="Times New Roman"/>
                <w:color w:val="000000"/>
                <w:sz w:val="20"/>
                <w:szCs w:val="20"/>
              </w:rPr>
              <w:t>Homeless</w:t>
            </w:r>
          </w:p>
        </w:tc>
        <w:tc>
          <w:tcPr>
            <w:tcW w:w="2692" w:type="dxa"/>
            <w:shd w:val="clear" w:color="auto" w:fill="FFFFFF" w:themeFill="background1"/>
            <w:tcMar>
              <w:top w:w="28" w:type="dxa"/>
              <w:bottom w:w="28" w:type="dxa"/>
            </w:tcMar>
          </w:tcPr>
          <w:p w14:paraId="704E5483"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442EAC">
              <w:rPr>
                <w:color w:val="000000"/>
                <w:sz w:val="20"/>
                <w:szCs w:val="20"/>
              </w:rPr>
              <w:t>12.6</w:t>
            </w:r>
          </w:p>
        </w:tc>
        <w:tc>
          <w:tcPr>
            <w:tcW w:w="2693" w:type="dxa"/>
            <w:shd w:val="clear" w:color="auto" w:fill="FFFFFF" w:themeFill="background1"/>
            <w:noWrap/>
            <w:tcMar>
              <w:top w:w="28" w:type="dxa"/>
              <w:bottom w:w="28" w:type="dxa"/>
            </w:tcMar>
            <w:hideMark/>
          </w:tcPr>
          <w:p w14:paraId="080D1CCE" w14:textId="77777777" w:rsidR="00C70EF7" w:rsidRPr="00442EAC" w:rsidRDefault="00C70EF7" w:rsidP="001E24D0">
            <w:pPr>
              <w:keepLines/>
              <w:tabs>
                <w:tab w:val="left" w:pos="5337"/>
              </w:tab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442EAC">
              <w:rPr>
                <w:color w:val="000000"/>
                <w:sz w:val="20"/>
                <w:szCs w:val="20"/>
              </w:rPr>
              <w:t>10.3</w:t>
            </w:r>
          </w:p>
        </w:tc>
      </w:tr>
    </w:tbl>
    <w:p w14:paraId="55845540" w14:textId="2F29369C" w:rsidR="00C70EF7" w:rsidRPr="0037274F" w:rsidRDefault="00C70EF7">
      <w:pPr>
        <w:pStyle w:val="Sourceandnotetext"/>
      </w:pPr>
      <w:r w:rsidRPr="0037274F">
        <w:t>Source:</w:t>
      </w:r>
      <w:r w:rsidR="00DE1208" w:rsidRPr="0037274F">
        <w:tab/>
      </w:r>
      <w:r w:rsidRPr="0037274F">
        <w:t>Departmental administrative data.</w:t>
      </w:r>
    </w:p>
    <w:p w14:paraId="0C11F219" w14:textId="1B7923CC" w:rsidR="00C70EF7" w:rsidRPr="00381E3F" w:rsidRDefault="00C70EF7">
      <w:pPr>
        <w:pStyle w:val="Sourceandnotetext"/>
      </w:pPr>
      <w:r w:rsidRPr="0037274F">
        <w:t>Notes:</w:t>
      </w:r>
      <w:r w:rsidR="00DE1208">
        <w:tab/>
        <w:t xml:space="preserve">1. </w:t>
      </w:r>
      <w:r w:rsidRPr="00381E3F">
        <w:t>Missing values are excluded from calculations.</w:t>
      </w:r>
    </w:p>
    <w:p w14:paraId="27815451" w14:textId="25E2C329" w:rsidR="00C70EF7" w:rsidRPr="00381E3F" w:rsidRDefault="00DE1208">
      <w:pPr>
        <w:pStyle w:val="Sourceandnotetext"/>
      </w:pPr>
      <w:r>
        <w:tab/>
      </w:r>
      <w:r w:rsidR="00C70EF7" w:rsidRPr="00381E3F">
        <w:t>Percentages are of relevant caseload.</w:t>
      </w:r>
    </w:p>
    <w:p w14:paraId="278C79D9" w14:textId="6CB14E70" w:rsidR="00C70EF7" w:rsidRPr="00381E3F" w:rsidRDefault="00C70EF7" w:rsidP="00FA2FFA">
      <w:pPr>
        <w:pStyle w:val="Heading4"/>
      </w:pPr>
      <w:r w:rsidRPr="00381E3F">
        <w:t xml:space="preserve">Caseload </w:t>
      </w:r>
      <w:r w:rsidR="00087C9D">
        <w:t xml:space="preserve">size </w:t>
      </w:r>
      <w:r w:rsidRPr="00381E3F">
        <w:t>per consultant</w:t>
      </w:r>
    </w:p>
    <w:p w14:paraId="532B4C2D" w14:textId="04441A49" w:rsidR="00C70EF7" w:rsidRPr="00381E3F" w:rsidRDefault="006A276F" w:rsidP="00C70EF7">
      <w:r>
        <w:t xml:space="preserve">Providers noted that </w:t>
      </w:r>
      <w:r w:rsidR="00C70EF7" w:rsidRPr="00381E3F">
        <w:t xml:space="preserve">since lockdowns have eased, caseload sizes have been dropping. </w:t>
      </w:r>
      <w:r w:rsidR="00C70EF7" w:rsidRPr="00381E3F">
        <w:fldChar w:fldCharType="begin"/>
      </w:r>
      <w:r w:rsidR="00C70EF7" w:rsidRPr="00381E3F">
        <w:instrText xml:space="preserve"> REF _Ref86152568 \h </w:instrText>
      </w:r>
      <w:r w:rsidR="00C70EF7">
        <w:instrText xml:space="preserve"> \* MERGEFORMAT </w:instrText>
      </w:r>
      <w:r w:rsidR="00C70EF7" w:rsidRPr="00381E3F">
        <w:fldChar w:fldCharType="separate"/>
      </w:r>
      <w:r w:rsidR="009C2258" w:rsidRPr="00381E3F">
        <w:t xml:space="preserve">Table </w:t>
      </w:r>
      <w:r w:rsidR="009C2258">
        <w:rPr>
          <w:noProof/>
        </w:rPr>
        <w:t>6.1</w:t>
      </w:r>
      <w:r w:rsidR="00C70EF7" w:rsidRPr="00381E3F">
        <w:fldChar w:fldCharType="end"/>
      </w:r>
      <w:r w:rsidR="00C70EF7" w:rsidRPr="00381E3F">
        <w:t xml:space="preserve"> supports this, with the NEST ES caseload increasing from 17,508 in December 2019 to 21,074 in June 2020 and subsequently falling to 17,927 in June 2021. </w:t>
      </w:r>
    </w:p>
    <w:p w14:paraId="3F164C17" w14:textId="2A8200E6" w:rsidR="00C70EF7" w:rsidRPr="00381E3F" w:rsidRDefault="00C70EF7" w:rsidP="00C70EF7">
      <w:pPr>
        <w:pStyle w:val="Quotationstatement"/>
      </w:pPr>
      <w:r w:rsidRPr="00381E3F">
        <w:t>… our caseloads haven</w:t>
      </w:r>
      <w:r w:rsidR="00F178A9">
        <w:t>’</w:t>
      </w:r>
      <w:r w:rsidRPr="00381E3F">
        <w:t>t dropped, until now. Because we</w:t>
      </w:r>
      <w:r w:rsidR="00F178A9">
        <w:t>’</w:t>
      </w:r>
      <w:r w:rsidRPr="00381E3F">
        <w:t>ve gone through the roof with COVID and stuff. So we haven</w:t>
      </w:r>
      <w:r w:rsidR="00F178A9">
        <w:t>’</w:t>
      </w:r>
      <w:r w:rsidRPr="00381E3F">
        <w:t>t really had the opportunity to have that lower caseload, to be able to do that. But I</w:t>
      </w:r>
      <w:r w:rsidR="00F178A9">
        <w:t>’</w:t>
      </w:r>
      <w:r w:rsidRPr="00381E3F">
        <w:t>m sure – we</w:t>
      </w:r>
      <w:r w:rsidR="00F178A9">
        <w:t>’</w:t>
      </w:r>
      <w:r w:rsidRPr="00381E3F">
        <w:t>re getting runs on the board now, I can imagine when we</w:t>
      </w:r>
      <w:r w:rsidR="00F178A9">
        <w:t>’</w:t>
      </w:r>
      <w:r w:rsidRPr="00381E3F">
        <w:t>ve got more time to spend with our customers that</w:t>
      </w:r>
      <w:r w:rsidR="00F178A9">
        <w:t>’</w:t>
      </w:r>
      <w:r w:rsidRPr="00381E3F">
        <w:t xml:space="preserve">s going to increase. </w:t>
      </w:r>
    </w:p>
    <w:p w14:paraId="5571DDDA" w14:textId="77777777" w:rsidR="00C70EF7" w:rsidRPr="00381E3F" w:rsidRDefault="00C70EF7" w:rsidP="00C70EF7">
      <w:pPr>
        <w:pStyle w:val="Attribution"/>
      </w:pPr>
      <w:r w:rsidRPr="00381E3F">
        <w:t xml:space="preserve">Stakeholder fieldwork, </w:t>
      </w:r>
      <w:r>
        <w:t>Provider</w:t>
      </w:r>
      <w:r w:rsidRPr="00381E3F">
        <w:t>, Tranche 4</w:t>
      </w:r>
    </w:p>
    <w:p w14:paraId="0C58E9B0" w14:textId="77777777" w:rsidR="00C70EF7" w:rsidRPr="00381E3F" w:rsidRDefault="00C70EF7" w:rsidP="00C70EF7">
      <w:pPr>
        <w:spacing w:before="240"/>
      </w:pPr>
      <w:r w:rsidRPr="00381E3F">
        <w:t xml:space="preserve">Only one provider was aiming for a caseload to consultant ratio of 80:1, with some providers reporting that 100:1 was </w:t>
      </w:r>
      <w:r>
        <w:t xml:space="preserve">a </w:t>
      </w:r>
      <w:r w:rsidRPr="00381E3F">
        <w:t xml:space="preserve">comfortable </w:t>
      </w:r>
      <w:r>
        <w:t xml:space="preserve">ratio </w:t>
      </w:r>
      <w:r w:rsidRPr="00381E3F">
        <w:t>for most staff</w:t>
      </w:r>
      <w:r>
        <w:t>, provided they had</w:t>
      </w:r>
      <w:r w:rsidRPr="00381E3F">
        <w:t xml:space="preserve"> other supports. </w:t>
      </w:r>
    </w:p>
    <w:p w14:paraId="4A09B138" w14:textId="1821C2D6" w:rsidR="00C70EF7" w:rsidRPr="00381E3F" w:rsidRDefault="00C70EF7" w:rsidP="00C70EF7">
      <w:pPr>
        <w:pStyle w:val="Quotationstatement"/>
      </w:pPr>
      <w:r w:rsidRPr="00381E3F">
        <w:t>So we were juggling about 120 to 130 during the peak period of COVID and previously we were hoping to be around that 80 per FTE</w:t>
      </w:r>
      <w:r w:rsidR="006E664B">
        <w:t xml:space="preserve"> (full-time equivalent)</w:t>
      </w:r>
      <w:r w:rsidRPr="00381E3F">
        <w:t>, so we</w:t>
      </w:r>
      <w:r w:rsidR="00F178A9">
        <w:t>’</w:t>
      </w:r>
      <w:r w:rsidRPr="00381E3F">
        <w:t>re going to be down below 70 in the next couple of weeks</w:t>
      </w:r>
      <w:r w:rsidR="001C7DC7">
        <w:t xml:space="preserve"> </w:t>
      </w:r>
      <w:r w:rsidRPr="00381E3F">
        <w:t xml:space="preserve">… Now that caseload numbers are dropping, it will give each employment coach the time to be able to see from end-to-end </w:t>
      </w:r>
    </w:p>
    <w:p w14:paraId="70E09898" w14:textId="77777777" w:rsidR="00C70EF7" w:rsidRPr="00381E3F" w:rsidRDefault="00C70EF7" w:rsidP="00C70EF7">
      <w:pPr>
        <w:pStyle w:val="Attribution"/>
      </w:pPr>
      <w:r w:rsidRPr="00381E3F">
        <w:t xml:space="preserve">Stakeholder fieldwork, </w:t>
      </w:r>
      <w:r>
        <w:t>Provider</w:t>
      </w:r>
      <w:r w:rsidRPr="00381E3F">
        <w:t>, Tranche 4</w:t>
      </w:r>
    </w:p>
    <w:p w14:paraId="734AE498" w14:textId="77777777" w:rsidR="00C70EF7" w:rsidRPr="00381E3F" w:rsidRDefault="00C70EF7" w:rsidP="00C70EF7">
      <w:pPr>
        <w:spacing w:before="240"/>
      </w:pPr>
      <w:r w:rsidRPr="00381E3F">
        <w:lastRenderedPageBreak/>
        <w:t xml:space="preserve">Smaller caseloads enabled consultants to offer intensive servicing and longer appointment times when needed, improved their knowledge about and relationships with participants, and increased their ability to make quality referrals. </w:t>
      </w:r>
    </w:p>
    <w:p w14:paraId="1B309248" w14:textId="031F7EDC" w:rsidR="00C70EF7" w:rsidRPr="00381E3F" w:rsidRDefault="00C70EF7" w:rsidP="00C70EF7">
      <w:pPr>
        <w:pStyle w:val="Quotationstatement"/>
      </w:pPr>
      <w:r w:rsidRPr="00381E3F">
        <w:t>[A staff member] said an interesting thing</w:t>
      </w:r>
      <w:r w:rsidR="001C7DC7">
        <w:t xml:space="preserve"> </w:t>
      </w:r>
      <w:r w:rsidRPr="00381E3F">
        <w:t xml:space="preserve">… </w:t>
      </w:r>
      <w:r w:rsidR="00F178A9">
        <w:t>‘</w:t>
      </w:r>
      <w:r w:rsidRPr="00381E3F">
        <w:t>Now, when I look at names on the diary, I actually know who they are</w:t>
      </w:r>
      <w:r w:rsidR="00F178A9">
        <w:t>’</w:t>
      </w:r>
      <w:r w:rsidR="001C7DC7">
        <w:t xml:space="preserve"> </w:t>
      </w:r>
      <w:r w:rsidRPr="00381E3F">
        <w:t>… You can refer quality referrals to vacancies</w:t>
      </w:r>
      <w:r w:rsidR="001C7DC7">
        <w:t xml:space="preserve"> </w:t>
      </w:r>
      <w:r w:rsidRPr="00381E3F">
        <w:t>… before when I was a consultant, sometimes I</w:t>
      </w:r>
      <w:r w:rsidR="00F178A9">
        <w:t>’</w:t>
      </w:r>
      <w:r w:rsidRPr="00381E3F">
        <w:t xml:space="preserve">d have to restrict my appointments 15/20 minutes, I was like </w:t>
      </w:r>
      <w:r w:rsidR="00847261">
        <w:t xml:space="preserve">– this </w:t>
      </w:r>
      <w:r w:rsidRPr="00381E3F">
        <w:t>is what we</w:t>
      </w:r>
      <w:r w:rsidR="00F178A9">
        <w:t>’</w:t>
      </w:r>
      <w:r w:rsidRPr="00381E3F">
        <w:t>ve got to do, get it done, get out, I</w:t>
      </w:r>
      <w:r w:rsidR="00F178A9">
        <w:t>’</w:t>
      </w:r>
      <w:r w:rsidRPr="00381E3F">
        <w:t>ve got my next client</w:t>
      </w:r>
      <w:r w:rsidR="00FF3C8A">
        <w:t xml:space="preserve"> </w:t>
      </w:r>
      <w:r w:rsidRPr="00381E3F">
        <w:t>… Where now</w:t>
      </w:r>
      <w:r w:rsidR="00FF3C8A">
        <w:t xml:space="preserve"> </w:t>
      </w:r>
      <w:r w:rsidRPr="00381E3F">
        <w:t xml:space="preserve">… you can actually have a really decent conversation with a client. </w:t>
      </w:r>
    </w:p>
    <w:p w14:paraId="31689FC3" w14:textId="77777777" w:rsidR="00C70EF7" w:rsidRPr="00381E3F" w:rsidRDefault="00C70EF7" w:rsidP="00C70EF7">
      <w:pPr>
        <w:pStyle w:val="Attribution"/>
      </w:pPr>
      <w:r w:rsidRPr="00381E3F">
        <w:t xml:space="preserve">Stakeholder fieldwork, </w:t>
      </w:r>
      <w:r>
        <w:t>Provider</w:t>
      </w:r>
      <w:r w:rsidRPr="00381E3F">
        <w:t>, Tranche 4</w:t>
      </w:r>
    </w:p>
    <w:p w14:paraId="15C5B9E2" w14:textId="6308EBD8" w:rsidR="00C70EF7" w:rsidRPr="00381E3F" w:rsidRDefault="00C70EF7" w:rsidP="00C70EF7">
      <w:pPr>
        <w:spacing w:before="240"/>
      </w:pPr>
      <w:r w:rsidRPr="00381E3F">
        <w:t>This is also supported by some ES participants in the Longitudinal Study of NEST Participants (NEST</w:t>
      </w:r>
      <w:r w:rsidR="00847261">
        <w:t> </w:t>
      </w:r>
      <w:r w:rsidRPr="00381E3F">
        <w:t>LS) who report</w:t>
      </w:r>
      <w:r>
        <w:t>ed having</w:t>
      </w:r>
      <w:r w:rsidRPr="00381E3F">
        <w:t xml:space="preserve"> tailored appointments and more personal service.</w:t>
      </w:r>
    </w:p>
    <w:p w14:paraId="5D78D5DC" w14:textId="1248C758" w:rsidR="00C70EF7" w:rsidRPr="00381E3F" w:rsidRDefault="00C70EF7" w:rsidP="00C70EF7">
      <w:pPr>
        <w:pStyle w:val="Quotationstatement"/>
      </w:pPr>
      <w:r w:rsidRPr="00381E3F">
        <w:t xml:space="preserve">[My providers have been] marvellous … </w:t>
      </w:r>
      <w:r w:rsidR="00FF3C8A">
        <w:t>’</w:t>
      </w:r>
      <w:r w:rsidRPr="00381E3F">
        <w:t>cause they have gotten to know me a little bit and they</w:t>
      </w:r>
      <w:r w:rsidR="00F178A9">
        <w:t>’</w:t>
      </w:r>
      <w:r w:rsidRPr="00381E3F">
        <w:t>ll just ring me if I</w:t>
      </w:r>
      <w:r w:rsidR="00F178A9">
        <w:t>’</w:t>
      </w:r>
      <w:r w:rsidRPr="00381E3F">
        <w:t>m interested … They seem to remember me; I</w:t>
      </w:r>
      <w:r w:rsidR="00F178A9">
        <w:t>’</w:t>
      </w:r>
      <w:r w:rsidRPr="00381E3F">
        <w:t>m not just a number. That</w:t>
      </w:r>
      <w:r w:rsidR="00F178A9">
        <w:t>’</w:t>
      </w:r>
      <w:r w:rsidRPr="00381E3F">
        <w:t>s encouraging. And they do encourage me; they</w:t>
      </w:r>
      <w:r w:rsidR="00F178A9">
        <w:t>’</w:t>
      </w:r>
      <w:r w:rsidRPr="00381E3F">
        <w:t>re actually … easy-going and … they</w:t>
      </w:r>
      <w:r w:rsidR="00F178A9">
        <w:t>’</w:t>
      </w:r>
      <w:r w:rsidRPr="00381E3F">
        <w:t xml:space="preserve">re personable. </w:t>
      </w:r>
    </w:p>
    <w:p w14:paraId="7FB1530D" w14:textId="5C1E07E0" w:rsidR="00C70EF7" w:rsidRPr="00381E3F" w:rsidRDefault="00C70EF7" w:rsidP="00C70EF7">
      <w:pPr>
        <w:pStyle w:val="Attribution"/>
      </w:pPr>
      <w:r w:rsidRPr="00381E3F">
        <w:t xml:space="preserve">NEST LS, Wave 4, Enhanced Services Tier 1, </w:t>
      </w:r>
      <w:r w:rsidR="00091A5F" w:rsidRPr="002B4B6D">
        <w:rPr>
          <w:iCs w:val="0"/>
        </w:rPr>
        <w:t xml:space="preserve">Interview </w:t>
      </w:r>
      <w:r w:rsidR="00091A5F">
        <w:rPr>
          <w:iCs w:val="0"/>
        </w:rPr>
        <w:t>3</w:t>
      </w:r>
    </w:p>
    <w:p w14:paraId="50CC1CC6" w14:textId="77777777" w:rsidR="00C70EF7" w:rsidRPr="00381E3F" w:rsidRDefault="00C70EF7" w:rsidP="002E04B6">
      <w:pPr>
        <w:pStyle w:val="Heading2"/>
        <w:numPr>
          <w:ilvl w:val="1"/>
          <w:numId w:val="39"/>
        </w:numPr>
        <w:ind w:left="567" w:hanging="567"/>
      </w:pPr>
      <w:bookmarkStart w:id="709" w:name="_Toc94537293"/>
      <w:bookmarkStart w:id="710" w:name="_Ref103948948"/>
      <w:bookmarkStart w:id="711" w:name="_Toc110074459"/>
      <w:bookmarkStart w:id="712" w:name="_Ref115875274"/>
      <w:bookmarkStart w:id="713" w:name="_Ref115875280"/>
      <w:bookmarkStart w:id="714" w:name="_Ref115875312"/>
      <w:bookmarkStart w:id="715" w:name="_Toc124867185"/>
      <w:r w:rsidRPr="00381E3F">
        <w:t>The Enhanced Services environment</w:t>
      </w:r>
      <w:bookmarkEnd w:id="709"/>
      <w:bookmarkEnd w:id="710"/>
      <w:bookmarkEnd w:id="711"/>
      <w:bookmarkEnd w:id="712"/>
      <w:bookmarkEnd w:id="713"/>
      <w:bookmarkEnd w:id="714"/>
      <w:bookmarkEnd w:id="715"/>
    </w:p>
    <w:p w14:paraId="20B01C6A" w14:textId="07210474" w:rsidR="00C70EF7" w:rsidRPr="00381E3F" w:rsidRDefault="00C70EF7" w:rsidP="00847261">
      <w:pPr>
        <w:spacing w:after="0"/>
      </w:pPr>
      <w:r w:rsidRPr="00381E3F">
        <w:t>This section explores the changes in policy settings for participants from jobactive to NEST</w:t>
      </w:r>
      <w:r w:rsidR="00D928B4">
        <w:t>,</w:t>
      </w:r>
      <w:r w:rsidRPr="00381E3F">
        <w:t xml:space="preserve"> including</w:t>
      </w:r>
      <w:r w:rsidR="00847261">
        <w:t xml:space="preserve"> the </w:t>
      </w:r>
      <w:r w:rsidRPr="00381E3F">
        <w:t>removal of streams</w:t>
      </w:r>
      <w:r w:rsidR="00847261">
        <w:t xml:space="preserve">; the </w:t>
      </w:r>
      <w:r w:rsidRPr="00381E3F">
        <w:t>removal of phases and consequent AARs</w:t>
      </w:r>
      <w:r w:rsidR="00847261">
        <w:t xml:space="preserve">; and the </w:t>
      </w:r>
      <w:r w:rsidRPr="00381E3F">
        <w:t>introduction of tiers.</w:t>
      </w:r>
    </w:p>
    <w:p w14:paraId="1F3EC73B" w14:textId="77777777" w:rsidR="00C70EF7" w:rsidRPr="00381E3F" w:rsidRDefault="00C70EF7" w:rsidP="00C70EF7">
      <w:r w:rsidRPr="00381E3F">
        <w:t>The section also explores changes in servicing, including activities and referrals.</w:t>
      </w:r>
    </w:p>
    <w:p w14:paraId="466DE92A" w14:textId="18B49515" w:rsidR="00C70EF7" w:rsidRPr="00381E3F" w:rsidRDefault="00C70EF7" w:rsidP="002E04B6">
      <w:pPr>
        <w:pStyle w:val="Heading3"/>
        <w:numPr>
          <w:ilvl w:val="2"/>
          <w:numId w:val="39"/>
        </w:numPr>
      </w:pPr>
      <w:bookmarkStart w:id="716" w:name="_Toc94537294"/>
      <w:bookmarkStart w:id="717" w:name="_Toc110074460"/>
      <w:bookmarkStart w:id="718" w:name="_Toc124867186"/>
      <w:r w:rsidRPr="00381E3F">
        <w:t xml:space="preserve">Removal of streams and phases and the introduction of </w:t>
      </w:r>
      <w:bookmarkEnd w:id="716"/>
      <w:r w:rsidRPr="00381E3F">
        <w:t>tiers</w:t>
      </w:r>
      <w:bookmarkEnd w:id="717"/>
      <w:bookmarkEnd w:id="718"/>
    </w:p>
    <w:p w14:paraId="0196DC15" w14:textId="77777777" w:rsidR="00C70EF7" w:rsidRPr="00381E3F" w:rsidRDefault="00C70EF7" w:rsidP="00FA2FFA">
      <w:pPr>
        <w:pStyle w:val="Heading4"/>
      </w:pPr>
      <w:r w:rsidRPr="00381E3F">
        <w:t>Removal of streams</w:t>
      </w:r>
    </w:p>
    <w:p w14:paraId="1385D3B8" w14:textId="77777777" w:rsidR="00C70EF7" w:rsidRPr="00381E3F" w:rsidRDefault="00C70EF7" w:rsidP="00FA2FFA">
      <w:pPr>
        <w:pStyle w:val="Heading5"/>
      </w:pPr>
      <w:bookmarkStart w:id="719" w:name="_Hlk81920772"/>
      <w:r w:rsidRPr="00381E3F">
        <w:t>Removal of streams was welcomed by providers</w:t>
      </w:r>
    </w:p>
    <w:p w14:paraId="1017F544" w14:textId="62C81048" w:rsidR="00C70EF7" w:rsidRPr="00381E3F" w:rsidRDefault="00C70EF7" w:rsidP="00C70EF7">
      <w:r w:rsidRPr="00381E3F">
        <w:t>In the jobactive evaluation</w:t>
      </w:r>
      <w:r w:rsidR="008B471D">
        <w:t>,</w:t>
      </w:r>
      <w:r>
        <w:rPr>
          <w:rStyle w:val="FootnoteReference"/>
        </w:rPr>
        <w:footnoteReference w:id="56"/>
      </w:r>
      <w:r w:rsidRPr="00381E3F">
        <w:t xml:space="preserve"> provider feedback indicate</w:t>
      </w:r>
      <w:r>
        <w:t>d</w:t>
      </w:r>
      <w:r w:rsidRPr="00381E3F">
        <w:t xml:space="preserve"> that stream allocation (A, B or C) did not always see participants allocated to the stream that providers thought was most appropriate. This resulted in providers feeling unable to deliver the most appropriate service. They also noted that their capacity to move participants into a more appropriate stream was limited. In general, NEST providers reported that the removal of streams had improved flexibility of servicing and consequently participant engagement and participation. </w:t>
      </w:r>
    </w:p>
    <w:bookmarkEnd w:id="719"/>
    <w:p w14:paraId="0228F242" w14:textId="76D45515" w:rsidR="00C70EF7" w:rsidRPr="00381E3F" w:rsidRDefault="00C70EF7" w:rsidP="00C70EF7">
      <w:pPr>
        <w:pStyle w:val="Quotationstatement"/>
      </w:pPr>
      <w:r w:rsidRPr="00381E3F">
        <w:t>I think NEST has got more flexibility, like less cap pricing</w:t>
      </w:r>
      <w:r w:rsidR="008B471D">
        <w:t xml:space="preserve"> </w:t>
      </w:r>
      <w:r w:rsidRPr="00381E3F">
        <w:t>… I can see why cap pricing is good for some things but there</w:t>
      </w:r>
      <w:r w:rsidR="00F178A9">
        <w:t>’</w:t>
      </w:r>
      <w:r w:rsidRPr="00381E3F">
        <w:t>s other people that really do need the extra help and I think it</w:t>
      </w:r>
      <w:r w:rsidR="00F178A9">
        <w:t>’</w:t>
      </w:r>
      <w:r w:rsidRPr="00381E3F">
        <w:t>s good. And yeah, more flexibility, we can claim some non-accredited training courses where in jobactive you can</w:t>
      </w:r>
      <w:r w:rsidR="00F178A9">
        <w:t>’</w:t>
      </w:r>
      <w:r w:rsidRPr="00381E3F">
        <w:t xml:space="preserve">t, yeah. </w:t>
      </w:r>
    </w:p>
    <w:p w14:paraId="77E280D0" w14:textId="77777777" w:rsidR="00C70EF7" w:rsidRPr="00381E3F" w:rsidRDefault="00C70EF7" w:rsidP="00C70EF7">
      <w:pPr>
        <w:pStyle w:val="Attribution"/>
      </w:pPr>
      <w:r w:rsidRPr="00381E3F">
        <w:t xml:space="preserve">Stakeholder fieldwork, </w:t>
      </w:r>
      <w:r>
        <w:t>Provider</w:t>
      </w:r>
      <w:r w:rsidRPr="00381E3F">
        <w:t>, Tranche 4</w:t>
      </w:r>
    </w:p>
    <w:p w14:paraId="4774A1EA" w14:textId="66E54F15" w:rsidR="00C70EF7" w:rsidRPr="00381E3F" w:rsidRDefault="00C70EF7" w:rsidP="00C70EF7">
      <w:pPr>
        <w:pStyle w:val="Quotationstatement"/>
      </w:pPr>
      <w:r w:rsidRPr="00381E3F">
        <w:t>We like that everyone on commencement is eligible for a job placement, so we don</w:t>
      </w:r>
      <w:r w:rsidR="00F178A9">
        <w:t>’</w:t>
      </w:r>
      <w:r w:rsidRPr="00381E3F">
        <w:t xml:space="preserve">t have those stream As, not outcome eligible. We love that everyone from day one when we </w:t>
      </w:r>
      <w:r w:rsidRPr="00381E3F">
        <w:lastRenderedPageBreak/>
        <w:t>commence them, we can place them into employment and it will track towards, four, 12 and 26</w:t>
      </w:r>
      <w:r>
        <w:t xml:space="preserve"> [week outcomes]</w:t>
      </w:r>
      <w:r w:rsidRPr="00381E3F">
        <w:t>.</w:t>
      </w:r>
    </w:p>
    <w:p w14:paraId="607467FF" w14:textId="77777777" w:rsidR="00C70EF7" w:rsidRPr="00381E3F" w:rsidRDefault="00C70EF7" w:rsidP="00C70EF7">
      <w:pPr>
        <w:pStyle w:val="Attribution"/>
        <w:rPr>
          <w:rFonts w:ascii="Times New Roman" w:hAnsi="Times New Roman" w:cs="Times New Roman"/>
          <w:sz w:val="24"/>
          <w:szCs w:val="24"/>
        </w:rPr>
      </w:pPr>
      <w:r w:rsidRPr="00381E3F">
        <w:t xml:space="preserve">Stakeholder fieldwork, </w:t>
      </w:r>
      <w:r>
        <w:t>Provider</w:t>
      </w:r>
      <w:r w:rsidRPr="00381E3F">
        <w:t>, Tranche 4</w:t>
      </w:r>
    </w:p>
    <w:p w14:paraId="6CC6813E" w14:textId="77777777" w:rsidR="00C70EF7" w:rsidRPr="00381E3F" w:rsidRDefault="00C70EF7" w:rsidP="00FA2FFA">
      <w:pPr>
        <w:pStyle w:val="Heading4"/>
      </w:pPr>
      <w:bookmarkStart w:id="720" w:name="_Hlk81920818"/>
      <w:r w:rsidRPr="00381E3F">
        <w:t xml:space="preserve">Removal of phases </w:t>
      </w:r>
    </w:p>
    <w:p w14:paraId="16591F09" w14:textId="53CD15DD" w:rsidR="00C70EF7" w:rsidRPr="00381E3F" w:rsidRDefault="00C70EF7" w:rsidP="00847261">
      <w:r>
        <w:t xml:space="preserve">Detail on how phases operate in the jobactive model can be found at </w:t>
      </w:r>
      <w:hyperlink w:anchor="A2" w:history="1">
        <w:r w:rsidRPr="00442EAC">
          <w:rPr>
            <w:rStyle w:val="Hyperlink"/>
            <w:u w:val="none"/>
          </w:rPr>
          <w:t>Appendix A</w:t>
        </w:r>
        <w:r w:rsidR="006849CB" w:rsidRPr="00442EAC">
          <w:rPr>
            <w:rStyle w:val="Hyperlink"/>
            <w:u w:val="none"/>
          </w:rPr>
          <w:t>.2</w:t>
        </w:r>
      </w:hyperlink>
      <w:r>
        <w:t xml:space="preserve">, </w:t>
      </w:r>
      <w:r w:rsidR="006849CB">
        <w:fldChar w:fldCharType="begin"/>
      </w:r>
      <w:r w:rsidR="006849CB">
        <w:instrText xml:space="preserve"> REF _Ref116315586 \h </w:instrText>
      </w:r>
      <w:r w:rsidR="006849CB">
        <w:fldChar w:fldCharType="separate"/>
      </w:r>
      <w:r w:rsidR="009C2258">
        <w:t>Table A.</w:t>
      </w:r>
      <w:r w:rsidR="009C2258">
        <w:rPr>
          <w:noProof/>
        </w:rPr>
        <w:t>1</w:t>
      </w:r>
      <w:r w:rsidR="006849CB">
        <w:fldChar w:fldCharType="end"/>
      </w:r>
      <w:r>
        <w:t xml:space="preserve">. </w:t>
      </w:r>
      <w:r w:rsidRPr="00381E3F">
        <w:t xml:space="preserve">Providers considered the removal of phases (and of the resulting AAR) beneficial to providing a more tailored service, as it allowed more flexibility in the type and timing of engagement and activities they could provide. </w:t>
      </w:r>
    </w:p>
    <w:p w14:paraId="74086B51" w14:textId="0EB3482C" w:rsidR="00C70EF7" w:rsidRPr="00381E3F" w:rsidRDefault="00C70EF7" w:rsidP="00C70EF7">
      <w:pPr>
        <w:pStyle w:val="Quotationstatement"/>
      </w:pPr>
      <w:r w:rsidRPr="00381E3F">
        <w:t xml:space="preserve">… to be really honest, we are really enjoying that flexibility to be able to tailor the activity to the customer rather than, </w:t>
      </w:r>
      <w:r w:rsidR="00F178A9">
        <w:t>‘</w:t>
      </w:r>
      <w:r w:rsidRPr="00381E3F">
        <w:t>Next week you</w:t>
      </w:r>
      <w:r w:rsidR="00F178A9">
        <w:t>’</w:t>
      </w:r>
      <w:r w:rsidRPr="00381E3F">
        <w:t>re entering the work experience phase; you need to look at an activity and these are the activities available.</w:t>
      </w:r>
      <w:r w:rsidR="00F178A9">
        <w:t>’</w:t>
      </w:r>
    </w:p>
    <w:p w14:paraId="0209F479" w14:textId="77777777" w:rsidR="00C70EF7" w:rsidRPr="00381E3F" w:rsidRDefault="00C70EF7" w:rsidP="00C70EF7">
      <w:pPr>
        <w:pStyle w:val="Attribution"/>
      </w:pPr>
      <w:r w:rsidRPr="00381E3F">
        <w:t xml:space="preserve">Stakeholder fieldwork, </w:t>
      </w:r>
      <w:r>
        <w:t>Provider</w:t>
      </w:r>
      <w:r w:rsidRPr="00381E3F">
        <w:t>, Tranche 3</w:t>
      </w:r>
    </w:p>
    <w:p w14:paraId="52F464C0" w14:textId="2B0D4AB6" w:rsidR="00C70EF7" w:rsidRPr="00381E3F" w:rsidRDefault="00C70EF7" w:rsidP="00C70EF7">
      <w:pPr>
        <w:spacing w:before="240"/>
      </w:pPr>
      <w:r w:rsidRPr="00381E3F">
        <w:t>Many providers stated that the increased flexibility enabled them to offer programs with reduced weekly and monthly requirements and/or intensive training and work experience components. Although this type of servicing is available to jobactive providers, it was rarely used.</w:t>
      </w:r>
    </w:p>
    <w:p w14:paraId="04CA0CB2" w14:textId="58DF454F" w:rsidR="00C70EF7" w:rsidRPr="00381E3F" w:rsidRDefault="00C70EF7" w:rsidP="00C70EF7">
      <w:pPr>
        <w:pStyle w:val="Quotationstatement"/>
      </w:pPr>
      <w:r w:rsidRPr="00381E3F">
        <w:t>I think in relation to jobactive, I think it</w:t>
      </w:r>
      <w:r w:rsidR="00F178A9">
        <w:t>’</w:t>
      </w:r>
      <w:r w:rsidRPr="00381E3F">
        <w:t>s definitely better in the sense that there is more flexibility with working with our participants. I think the employment side definitely is better in the sense that we can now do simple things too, like even barista training or something that doesn</w:t>
      </w:r>
      <w:r w:rsidR="00F178A9">
        <w:t>’</w:t>
      </w:r>
      <w:r w:rsidRPr="00381E3F">
        <w:t xml:space="preserve">t have the little code attached to the end of it, we can assist our clients with that. </w:t>
      </w:r>
    </w:p>
    <w:p w14:paraId="5655C535" w14:textId="77777777" w:rsidR="00C70EF7" w:rsidRPr="00381E3F" w:rsidRDefault="00C70EF7" w:rsidP="00C70EF7">
      <w:pPr>
        <w:pStyle w:val="Attribution"/>
      </w:pPr>
      <w:r w:rsidRPr="00381E3F">
        <w:t xml:space="preserve">Stakeholder fieldwork, </w:t>
      </w:r>
      <w:r>
        <w:t>Provider</w:t>
      </w:r>
      <w:r w:rsidRPr="00381E3F">
        <w:t>, Tranche 3</w:t>
      </w:r>
    </w:p>
    <w:p w14:paraId="337B531A" w14:textId="1095929B" w:rsidR="00C70EF7" w:rsidRPr="00381E3F" w:rsidRDefault="00C70EF7" w:rsidP="00C70EF7">
      <w:pPr>
        <w:pStyle w:val="Quotationstatement"/>
      </w:pPr>
      <w:r w:rsidRPr="00381E3F">
        <w:t>I think one of the things that NEST has given us is flexibility</w:t>
      </w:r>
      <w:r w:rsidR="000F7150">
        <w:t xml:space="preserve"> </w:t>
      </w:r>
      <w:r w:rsidRPr="00381E3F">
        <w:t>… in terms of the staff</w:t>
      </w:r>
      <w:r w:rsidR="00F178A9">
        <w:t>’</w:t>
      </w:r>
      <w:r w:rsidRPr="00381E3F">
        <w:t>s mindset coming into this, we did a lot of change management</w:t>
      </w:r>
      <w:r w:rsidR="000F7150">
        <w:t xml:space="preserve"> </w:t>
      </w:r>
      <w:r w:rsidRPr="00381E3F">
        <w:t>…</w:t>
      </w:r>
      <w:r w:rsidR="001002F2">
        <w:t xml:space="preserve"> </w:t>
      </w:r>
      <w:r w:rsidRPr="00381E3F">
        <w:t>[about staff] drivers and their motivation with participants</w:t>
      </w:r>
      <w:r w:rsidR="000F7150">
        <w:t xml:space="preserve"> </w:t>
      </w:r>
      <w:r w:rsidRPr="00381E3F">
        <w:t>… it</w:t>
      </w:r>
      <w:r w:rsidR="00F178A9">
        <w:t>’</w:t>
      </w:r>
      <w:r w:rsidRPr="00381E3F">
        <w:t>s allowed [staff] to</w:t>
      </w:r>
      <w:r w:rsidR="000F7150">
        <w:t xml:space="preserve"> </w:t>
      </w:r>
      <w:r w:rsidRPr="00381E3F">
        <w:t>… remove a whole pile of the prescription, and get back to basics around moving people forward, and what are we here to do</w:t>
      </w:r>
      <w:r w:rsidR="000F7150">
        <w:t xml:space="preserve"> </w:t>
      </w:r>
      <w:r w:rsidRPr="00381E3F">
        <w:t>… I actually met with the teams at the beginning, and they were raving about how awesome it is, and it feels like</w:t>
      </w:r>
      <w:r w:rsidR="00CB50BF">
        <w:t xml:space="preserve"> – </w:t>
      </w:r>
      <w:r w:rsidRPr="00381E3F">
        <w:t xml:space="preserve">And I went, </w:t>
      </w:r>
      <w:r w:rsidR="00F178A9">
        <w:t>‘</w:t>
      </w:r>
      <w:r w:rsidRPr="00381E3F">
        <w:t>Well hang on, there</w:t>
      </w:r>
      <w:r w:rsidR="00F178A9">
        <w:t>’</w:t>
      </w:r>
      <w:r w:rsidRPr="00381E3F">
        <w:t>s nothing here you couldn</w:t>
      </w:r>
      <w:r w:rsidR="00F178A9">
        <w:t>’</w:t>
      </w:r>
      <w:r w:rsidRPr="00381E3F">
        <w:t>t have actually done within jobactive.</w:t>
      </w:r>
      <w:r w:rsidR="000F7150">
        <w:t>’</w:t>
      </w:r>
    </w:p>
    <w:p w14:paraId="1D2FE5EA" w14:textId="77777777" w:rsidR="00C70EF7" w:rsidRPr="00381E3F" w:rsidRDefault="00C70EF7" w:rsidP="00C70EF7">
      <w:pPr>
        <w:pStyle w:val="Attribution"/>
      </w:pPr>
      <w:r w:rsidRPr="00381E3F">
        <w:t xml:space="preserve">Stakeholder fieldwork, </w:t>
      </w:r>
      <w:r>
        <w:t>Provider</w:t>
      </w:r>
      <w:r w:rsidRPr="00381E3F">
        <w:t>, Tranche 3</w:t>
      </w:r>
    </w:p>
    <w:p w14:paraId="5193F0D6" w14:textId="749140AA" w:rsidR="00C70EF7" w:rsidRDefault="00C70EF7" w:rsidP="00C70EF7">
      <w:r>
        <w:t>The comment above is perceptive in that much of the flexibility in</w:t>
      </w:r>
      <w:r w:rsidR="008E63AD">
        <w:t xml:space="preserve"> the</w:t>
      </w:r>
      <w:r>
        <w:t xml:space="preserve"> NEST was actually available in jobactive. The change in attitude and the nature of the trial has, along with relevant changes in policy settings, produced the change in provider behaviour. </w:t>
      </w:r>
    </w:p>
    <w:p w14:paraId="338B2FBD" w14:textId="71AE24DF" w:rsidR="00C70EF7" w:rsidRPr="00381E3F" w:rsidRDefault="00C70EF7" w:rsidP="00C70EF7">
      <w:r w:rsidRPr="00381E3F">
        <w:t xml:space="preserve">Some providers have trialled a minimum hours per week model so that it is flexible for participants and hosts. Some also work with participants to determine their preference and availability and then find suitable options. </w:t>
      </w:r>
    </w:p>
    <w:p w14:paraId="7DB33202" w14:textId="5525F7DC" w:rsidR="00C70EF7" w:rsidRPr="00381E3F" w:rsidRDefault="00C70EF7" w:rsidP="00C70EF7">
      <w:pPr>
        <w:pStyle w:val="Quotationstatement"/>
      </w:pPr>
      <w:r w:rsidRPr="00381E3F">
        <w:t>So we</w:t>
      </w:r>
      <w:r w:rsidR="00F178A9">
        <w:t>’</w:t>
      </w:r>
      <w:r w:rsidRPr="00381E3F">
        <w:t>re looking at partnering with some community organisations that might do – they might have the work-like experience but also have some social aspects to it as well, so for those people who are maybe a tier two who are going to really struggle or haven</w:t>
      </w:r>
      <w:r w:rsidR="00F178A9">
        <w:t>’</w:t>
      </w:r>
      <w:r w:rsidRPr="00381E3F">
        <w:t>t done anything for 20 years, for example, you know, slow steps, five hours a week might be doing a Work for the Dole activity. But then also getting that social interaction as well</w:t>
      </w:r>
      <w:r w:rsidR="00785FB6">
        <w:t xml:space="preserve"> </w:t>
      </w:r>
      <w:r w:rsidRPr="00381E3F">
        <w:t xml:space="preserve">… </w:t>
      </w:r>
    </w:p>
    <w:p w14:paraId="5E927A73" w14:textId="77777777" w:rsidR="00C70EF7" w:rsidRPr="00381E3F" w:rsidRDefault="00C70EF7" w:rsidP="00C70EF7">
      <w:pPr>
        <w:pStyle w:val="Attribution"/>
      </w:pPr>
      <w:r w:rsidRPr="00381E3F">
        <w:t xml:space="preserve">Stakeholder fieldwork, </w:t>
      </w:r>
      <w:r>
        <w:t>Provider</w:t>
      </w:r>
      <w:r w:rsidRPr="00381E3F">
        <w:t>, Tranche 3</w:t>
      </w:r>
    </w:p>
    <w:p w14:paraId="34707435" w14:textId="2950F8B5" w:rsidR="00C70EF7" w:rsidRPr="00381E3F" w:rsidRDefault="00C70EF7" w:rsidP="00C70EF7">
      <w:pPr>
        <w:spacing w:before="240"/>
      </w:pPr>
      <w:r w:rsidRPr="00381E3F">
        <w:lastRenderedPageBreak/>
        <w:t xml:space="preserve">Some providers reported </w:t>
      </w:r>
      <w:r w:rsidR="00F90648">
        <w:t>enthusiasm ab</w:t>
      </w:r>
      <w:r w:rsidRPr="00381E3F">
        <w:t xml:space="preserve">out being able to refer participants to activities that match their individual goals and timelines, rather than feeling constrained by the phases in jobactive. </w:t>
      </w:r>
    </w:p>
    <w:p w14:paraId="5926D458" w14:textId="614CFD58" w:rsidR="00C70EF7" w:rsidRPr="00381E3F" w:rsidRDefault="00C70EF7" w:rsidP="00C70EF7">
      <w:pPr>
        <w:pStyle w:val="Quotationstatement"/>
      </w:pPr>
      <w:r w:rsidRPr="00381E3F">
        <w:t>I wouldn</w:t>
      </w:r>
      <w:r w:rsidR="00F178A9">
        <w:t>’</w:t>
      </w:r>
      <w:r w:rsidRPr="00381E3F">
        <w:t xml:space="preserve">t want it to go back to that format where you have to do something by a specific date. I think the way it is at the moment is a lot of more friendly and you can work to getting someone into an activity rather than having to just put them in. </w:t>
      </w:r>
    </w:p>
    <w:p w14:paraId="41AD0B8F" w14:textId="77777777" w:rsidR="00C70EF7" w:rsidRPr="00381E3F" w:rsidRDefault="00C70EF7" w:rsidP="00C70EF7">
      <w:pPr>
        <w:pStyle w:val="Attribution"/>
      </w:pPr>
      <w:r w:rsidRPr="00381E3F">
        <w:t xml:space="preserve">Stakeholder fieldwork, </w:t>
      </w:r>
      <w:r>
        <w:t>Provider</w:t>
      </w:r>
      <w:r w:rsidRPr="00381E3F">
        <w:t>, Tranche 4</w:t>
      </w:r>
    </w:p>
    <w:bookmarkEnd w:id="720"/>
    <w:p w14:paraId="26A153C1" w14:textId="293051FA" w:rsidR="00C70EF7" w:rsidRPr="00381E3F" w:rsidRDefault="001002F2" w:rsidP="002E04B6">
      <w:pPr>
        <w:pStyle w:val="Heading3"/>
        <w:numPr>
          <w:ilvl w:val="2"/>
          <w:numId w:val="39"/>
        </w:numPr>
      </w:pPr>
      <w:r>
        <w:t xml:space="preserve"> </w:t>
      </w:r>
      <w:bookmarkStart w:id="721" w:name="_Ref88635309"/>
      <w:bookmarkStart w:id="722" w:name="_Toc94537295"/>
      <w:bookmarkStart w:id="723" w:name="_Ref104215182"/>
      <w:bookmarkStart w:id="724" w:name="_Toc110074461"/>
      <w:bookmarkStart w:id="725" w:name="_Toc124867187"/>
      <w:r w:rsidR="00C70EF7" w:rsidRPr="009D3BA1">
        <w:t xml:space="preserve">Introduction of </w:t>
      </w:r>
      <w:bookmarkEnd w:id="721"/>
      <w:bookmarkEnd w:id="722"/>
      <w:r w:rsidR="00C70EF7" w:rsidRPr="009D3BA1">
        <w:t>tiers</w:t>
      </w:r>
      <w:bookmarkEnd w:id="723"/>
      <w:bookmarkEnd w:id="724"/>
      <w:bookmarkEnd w:id="725"/>
    </w:p>
    <w:p w14:paraId="1616CEAF" w14:textId="77777777" w:rsidR="00C70EF7" w:rsidRPr="00381E3F" w:rsidRDefault="00C70EF7" w:rsidP="00C70EF7">
      <w:pPr>
        <w:spacing w:after="0"/>
      </w:pPr>
      <w:r w:rsidRPr="00381E3F">
        <w:t>Participants referred to ES are automatically allocated to Tier 1. NEST providers can then assess the suitability of this allocation and reallocate participants to Tier 2 if appropriate. This was designed to test:</w:t>
      </w:r>
    </w:p>
    <w:p w14:paraId="0403D290" w14:textId="77777777" w:rsidR="00C70EF7" w:rsidRPr="00381E3F" w:rsidRDefault="00C70EF7" w:rsidP="00C70EF7">
      <w:pPr>
        <w:pStyle w:val="Bullet1"/>
      </w:pPr>
      <w:r w:rsidRPr="00381E3F">
        <w:t xml:space="preserve">whether the division of the caseload into tiers was helpful for making decisions about service needs, suitable activities, and EF </w:t>
      </w:r>
      <w:r>
        <w:t>support</w:t>
      </w:r>
    </w:p>
    <w:p w14:paraId="21B1A0A0" w14:textId="0EC3397C" w:rsidR="00C70EF7" w:rsidRPr="00381E3F" w:rsidRDefault="00C70EF7" w:rsidP="00C70EF7">
      <w:pPr>
        <w:pStyle w:val="Bullet1"/>
      </w:pPr>
      <w:r w:rsidRPr="00381E3F">
        <w:t>if greater provider control over assessment improves caseload management and decision</w:t>
      </w:r>
      <w:r w:rsidR="00F46F71">
        <w:t>-</w:t>
      </w:r>
      <w:r w:rsidRPr="00381E3F">
        <w:t xml:space="preserve">making and empowers providers to try new things. </w:t>
      </w:r>
    </w:p>
    <w:p w14:paraId="366BEA73" w14:textId="3CD12428" w:rsidR="00C70EF7" w:rsidRPr="00381E3F" w:rsidRDefault="00C70EF7" w:rsidP="00C70EF7">
      <w:r w:rsidRPr="00381E3F">
        <w:t xml:space="preserve">When first implemented, Tier 1 was intended for participants with vocational barriers only, whereas Tier 2 was for participants with non-vocational barriers. </w:t>
      </w:r>
      <w:r>
        <w:t>The d</w:t>
      </w:r>
      <w:r w:rsidRPr="00381E3F">
        <w:t xml:space="preserve">epartment forecast that around 85% of participants would be in Tier 1 and the remainder in Tier 2 at any one time. Movement between tiers was also used as a measure of progress </w:t>
      </w:r>
      <w:r w:rsidR="00652425">
        <w:t>toward</w:t>
      </w:r>
      <w:r w:rsidRPr="00381E3F">
        <w:t xml:space="preserve"> employment. Providers were rewarded for moving participants from Tier 2 to Tier 1 with a</w:t>
      </w:r>
      <w:r>
        <w:t xml:space="preserve"> P</w:t>
      </w:r>
      <w:r w:rsidRPr="00381E3F">
        <w:t xml:space="preserve">rogress in </w:t>
      </w:r>
      <w:r>
        <w:t>S</w:t>
      </w:r>
      <w:r w:rsidRPr="00381E3F">
        <w:t xml:space="preserve">ervice </w:t>
      </w:r>
      <w:r>
        <w:t>B</w:t>
      </w:r>
      <w:r w:rsidRPr="00381E3F">
        <w:t>onus (PiSB</w:t>
      </w:r>
      <w:r w:rsidRPr="00400300">
        <w:t>).</w:t>
      </w:r>
    </w:p>
    <w:p w14:paraId="650E0CD3" w14:textId="77777777" w:rsidR="00C70EF7" w:rsidRPr="00381E3F" w:rsidRDefault="00C70EF7" w:rsidP="00FA2FFA">
      <w:pPr>
        <w:pStyle w:val="Heading5"/>
      </w:pPr>
      <w:r w:rsidRPr="00381E3F">
        <w:t>Providers were initially confused about how to assess participants for tiers</w:t>
      </w:r>
    </w:p>
    <w:p w14:paraId="670EECB1" w14:textId="77777777" w:rsidR="00C70EF7" w:rsidRPr="00381E3F" w:rsidRDefault="00C70EF7" w:rsidP="00C70EF7">
      <w:r w:rsidRPr="00381E3F">
        <w:t xml:space="preserve">Some provider staff did not feel appropriately qualified to make decisions around tier allocation. </w:t>
      </w:r>
    </w:p>
    <w:p w14:paraId="429B2DAC" w14:textId="05266AF2" w:rsidR="00C70EF7" w:rsidRPr="00381E3F" w:rsidRDefault="00C70EF7" w:rsidP="00C70EF7">
      <w:pPr>
        <w:pStyle w:val="Quotationstatement"/>
      </w:pPr>
      <w:r w:rsidRPr="00381E3F">
        <w:t>Not many of my JAs will be changing people from Tier 1 to a Tier 2; they</w:t>
      </w:r>
      <w:r w:rsidR="00F178A9">
        <w:t>’</w:t>
      </w:r>
      <w:r w:rsidRPr="00381E3F">
        <w:t>re just not comfortable saying this person has so many non-vocational barriers that</w:t>
      </w:r>
      <w:r w:rsidR="00F178A9">
        <w:t>’</w:t>
      </w:r>
      <w:r w:rsidRPr="00381E3F">
        <w:t>ll let them make them Tier 2. It</w:t>
      </w:r>
      <w:r w:rsidR="00F178A9">
        <w:t>’</w:t>
      </w:r>
      <w:r w:rsidRPr="00381E3F">
        <w:t>s just not something that sits well with them; it</w:t>
      </w:r>
      <w:r w:rsidR="00F178A9">
        <w:t>’</w:t>
      </w:r>
      <w:r w:rsidRPr="00381E3F">
        <w:t>s not the area that they</w:t>
      </w:r>
      <w:r w:rsidR="00F178A9">
        <w:t>’</w:t>
      </w:r>
      <w:r w:rsidRPr="00381E3F">
        <w:t>re qualified in</w:t>
      </w:r>
      <w:r w:rsidR="0083031A">
        <w:t xml:space="preserve"> </w:t>
      </w:r>
      <w:r w:rsidRPr="00381E3F">
        <w:t xml:space="preserve">… </w:t>
      </w:r>
    </w:p>
    <w:p w14:paraId="5634047D" w14:textId="77777777" w:rsidR="00C70EF7" w:rsidRPr="00381E3F" w:rsidRDefault="00C70EF7" w:rsidP="00C70EF7">
      <w:pPr>
        <w:pStyle w:val="Attribution"/>
      </w:pPr>
      <w:r w:rsidRPr="00381E3F">
        <w:t xml:space="preserve">Stakeholder fieldwork, </w:t>
      </w:r>
      <w:r>
        <w:t>Provider</w:t>
      </w:r>
      <w:r w:rsidRPr="00381E3F">
        <w:t>, Tranche 3</w:t>
      </w:r>
    </w:p>
    <w:p w14:paraId="249D038E" w14:textId="77777777" w:rsidR="00C70EF7" w:rsidRPr="00381E3F" w:rsidRDefault="00C70EF7" w:rsidP="00FA2FFA">
      <w:pPr>
        <w:pStyle w:val="Heading5"/>
      </w:pPr>
      <w:r w:rsidRPr="00381E3F">
        <w:t>Providers were initially confused about the purpose of tiers</w:t>
      </w:r>
    </w:p>
    <w:p w14:paraId="369E37C0" w14:textId="2CA28B90" w:rsidR="00C70EF7" w:rsidRPr="00381E3F" w:rsidRDefault="00C70EF7" w:rsidP="00C70EF7">
      <w:r w:rsidRPr="00381E3F">
        <w:t>Providers questioned introducing a level of assessment for which there were no hard and fast rules</w:t>
      </w:r>
      <w:r w:rsidR="00F90648">
        <w:t xml:space="preserve">, and </w:t>
      </w:r>
      <w:r w:rsidRPr="00381E3F">
        <w:t xml:space="preserve">felt that additional assessments and classification processes added confusion. Many participants with complex/multiple barriers still need referrals to </w:t>
      </w:r>
      <w:r>
        <w:t>Services Australia</w:t>
      </w:r>
      <w:r w:rsidRPr="00381E3F">
        <w:t xml:space="preserve"> for an Employment Services Assessment (ESAt) to ensure they are appropriately referred, serviced and managed.</w:t>
      </w:r>
    </w:p>
    <w:p w14:paraId="6ECDA06E" w14:textId="3B79BFD7" w:rsidR="00C70EF7" w:rsidRPr="00381E3F" w:rsidRDefault="00C70EF7" w:rsidP="00C70EF7">
      <w:pPr>
        <w:pStyle w:val="Quotationstatement"/>
      </w:pPr>
      <w:r w:rsidRPr="00381E3F">
        <w:t>… to be honest, it</w:t>
      </w:r>
      <w:r w:rsidR="00F178A9">
        <w:t>’</w:t>
      </w:r>
      <w:r w:rsidRPr="00381E3F">
        <w:t>s very confusing. So it took my staff a little while to get their head around it. Progress is linked to tiers, but the outcomes are linked to the JSCI</w:t>
      </w:r>
      <w:r w:rsidR="0083031A">
        <w:t xml:space="preserve"> </w:t>
      </w:r>
      <w:r w:rsidRPr="00381E3F">
        <w:t>… all the data that comes out, it</w:t>
      </w:r>
      <w:r w:rsidR="00F178A9">
        <w:t>’</w:t>
      </w:r>
      <w:r w:rsidRPr="00381E3F">
        <w:t>s never – all of our performance data, it</w:t>
      </w:r>
      <w:r w:rsidR="00F178A9">
        <w:t>’</w:t>
      </w:r>
      <w:r w:rsidRPr="00381E3F">
        <w:t>s got nothing to do with the tiers</w:t>
      </w:r>
      <w:r w:rsidR="0083031A">
        <w:t xml:space="preserve"> </w:t>
      </w:r>
      <w:r w:rsidRPr="00381E3F">
        <w:t xml:space="preserve">… </w:t>
      </w:r>
    </w:p>
    <w:p w14:paraId="61909A70" w14:textId="77777777" w:rsidR="00C70EF7" w:rsidRPr="00381E3F" w:rsidRDefault="00C70EF7" w:rsidP="00C70EF7">
      <w:pPr>
        <w:pStyle w:val="Attribution"/>
      </w:pPr>
      <w:r w:rsidRPr="00381E3F">
        <w:t xml:space="preserve">Stakeholder fieldwork, </w:t>
      </w:r>
      <w:r>
        <w:t>Provider</w:t>
      </w:r>
      <w:r w:rsidRPr="00381E3F">
        <w:t>, Tranche 3</w:t>
      </w:r>
    </w:p>
    <w:p w14:paraId="0381ABE8" w14:textId="77777777" w:rsidR="00C70EF7" w:rsidRPr="00381E3F" w:rsidRDefault="00C70EF7" w:rsidP="00FA2FFA">
      <w:pPr>
        <w:pStyle w:val="Heading5"/>
      </w:pPr>
      <w:r w:rsidRPr="006A0453">
        <w:t>Some providers were concerned that the department would question their allocation</w:t>
      </w:r>
    </w:p>
    <w:p w14:paraId="20ACA85E" w14:textId="133AAC22" w:rsidR="00C70EF7" w:rsidRPr="00381E3F" w:rsidRDefault="00C70EF7" w:rsidP="00C70EF7">
      <w:r w:rsidRPr="00381E3F">
        <w:t>Providers can claim a PiSB if a participant moves from Tier 2 to Tier 1 or from Tier 1 to DS. As a result of the departmental intention to empower providers, the guidelines for this were deliberately not pr</w:t>
      </w:r>
      <w:r w:rsidR="00405B39">
        <w:t>e</w:t>
      </w:r>
      <w:r w:rsidRPr="00381E3F">
        <w:t xml:space="preserve">scriptive. Providers were concerned about having to justify placing participants into Tier 2 when they felt there was little clarity and direction on the criteria. Throughout the first 18 months of the </w:t>
      </w:r>
      <w:r w:rsidRPr="00381E3F">
        <w:lastRenderedPageBreak/>
        <w:t>trial, most providers had continuing concerns about their compliance and evidentiary requirements, noting that the tier and PiSB guidelines lacked clarity about the department</w:t>
      </w:r>
      <w:r w:rsidR="00F178A9">
        <w:t>’</w:t>
      </w:r>
      <w:r w:rsidRPr="00381E3F">
        <w:t>s expectations and the evidentiary requirement to underpin decisions about:</w:t>
      </w:r>
    </w:p>
    <w:p w14:paraId="1AC3E3C2" w14:textId="77777777" w:rsidR="00C70EF7" w:rsidRPr="00381E3F" w:rsidRDefault="00C70EF7" w:rsidP="00C70EF7">
      <w:pPr>
        <w:pStyle w:val="Bullet1"/>
      </w:pPr>
      <w:r w:rsidRPr="00381E3F">
        <w:t>who should be classified as Tier 2</w:t>
      </w:r>
    </w:p>
    <w:p w14:paraId="6805597F" w14:textId="77777777" w:rsidR="00C70EF7" w:rsidRPr="00381E3F" w:rsidRDefault="00C70EF7" w:rsidP="00C70EF7">
      <w:pPr>
        <w:pStyle w:val="Bullet1"/>
      </w:pPr>
      <w:r w:rsidRPr="00381E3F">
        <w:t xml:space="preserve">why someone should be classified as Tier 2 </w:t>
      </w:r>
    </w:p>
    <w:p w14:paraId="30475D0A" w14:textId="77777777" w:rsidR="00C70EF7" w:rsidRPr="00381E3F" w:rsidRDefault="00C70EF7" w:rsidP="00C70EF7">
      <w:pPr>
        <w:pStyle w:val="Bullet1"/>
      </w:pPr>
      <w:r w:rsidRPr="00381E3F">
        <w:t>movements between tiers.</w:t>
      </w:r>
    </w:p>
    <w:p w14:paraId="3CC924CC" w14:textId="26ECCB38" w:rsidR="00C70EF7" w:rsidRPr="00381E3F" w:rsidRDefault="00C70EF7" w:rsidP="00C70EF7">
      <w:pPr>
        <w:pStyle w:val="Quotationstatement"/>
      </w:pPr>
      <w:r w:rsidRPr="00381E3F">
        <w:t>We asked some questions about what makes someone Tier 2 – we asked a few questions about the literacy aspect of it because we were getting mixed messages about if they</w:t>
      </w:r>
      <w:r w:rsidR="00F178A9">
        <w:t>’</w:t>
      </w:r>
      <w:r w:rsidRPr="00381E3F">
        <w:t>re coming from a non-English speaking background they need to do L&amp;N without justifying them as Tier 2</w:t>
      </w:r>
      <w:r w:rsidR="00F90648">
        <w:t xml:space="preserve"> …</w:t>
      </w:r>
      <w:r w:rsidRPr="00381E3F">
        <w:t xml:space="preserve"> we got some mixed messages about that but we just had to make our own determination</w:t>
      </w:r>
      <w:r w:rsidR="00EC418B">
        <w:t xml:space="preserve"> </w:t>
      </w:r>
      <w:r w:rsidRPr="00381E3F">
        <w:t>… we struggle a little bit on how much evidence we need to provide to support this fee.</w:t>
      </w:r>
    </w:p>
    <w:p w14:paraId="0B9569A0" w14:textId="77777777" w:rsidR="00C70EF7" w:rsidRPr="00381E3F" w:rsidRDefault="00C70EF7" w:rsidP="00C70EF7">
      <w:pPr>
        <w:pStyle w:val="Attribution"/>
      </w:pPr>
      <w:r w:rsidRPr="00381E3F">
        <w:t xml:space="preserve">Stakeholder fieldwork, </w:t>
      </w:r>
      <w:r>
        <w:t>Provider</w:t>
      </w:r>
      <w:r w:rsidRPr="00381E3F">
        <w:t>, Tranche 3</w:t>
      </w:r>
    </w:p>
    <w:p w14:paraId="7E01C57C" w14:textId="77777777" w:rsidR="00C70EF7" w:rsidRPr="00381E3F" w:rsidRDefault="00C70EF7" w:rsidP="00FA2FFA">
      <w:pPr>
        <w:pStyle w:val="Heading5"/>
      </w:pPr>
      <w:r w:rsidRPr="00381E3F">
        <w:t>Other providers were more confident about their assessment and tier allocation</w:t>
      </w:r>
    </w:p>
    <w:p w14:paraId="25022640" w14:textId="6E31981C" w:rsidR="00C70EF7" w:rsidRPr="00381E3F" w:rsidRDefault="00C70EF7" w:rsidP="00C70EF7">
      <w:pPr>
        <w:pStyle w:val="Quotationstatement"/>
      </w:pPr>
      <w:r w:rsidRPr="00381E3F">
        <w:t>I think it</w:t>
      </w:r>
      <w:r w:rsidR="00F178A9">
        <w:t>’</w:t>
      </w:r>
      <w:r w:rsidRPr="00381E3F">
        <w:t>s pretty straightforward</w:t>
      </w:r>
      <w:r w:rsidR="00EC418B">
        <w:t xml:space="preserve"> </w:t>
      </w:r>
      <w:r w:rsidRPr="00381E3F">
        <w:t>… I guess our assessment is if they have a non-vocational barrier to employment they need assistance with and we can show something, we can work with them and have something in their Job Plan that supports that, then we would support that person being in Tier 2</w:t>
      </w:r>
      <w:r w:rsidR="00EC418B">
        <w:t xml:space="preserve"> </w:t>
      </w:r>
      <w:r w:rsidRPr="00381E3F">
        <w:t>…</w:t>
      </w:r>
    </w:p>
    <w:p w14:paraId="5E8236FF" w14:textId="77777777" w:rsidR="00C70EF7" w:rsidRPr="00381E3F" w:rsidRDefault="00C70EF7" w:rsidP="00C70EF7">
      <w:pPr>
        <w:pStyle w:val="Attribution"/>
      </w:pPr>
      <w:r w:rsidRPr="00381E3F">
        <w:t xml:space="preserve">Stakeholder fieldwork, </w:t>
      </w:r>
      <w:r>
        <w:t>Provider</w:t>
      </w:r>
      <w:r w:rsidRPr="00381E3F">
        <w:t>, Tranche 3</w:t>
      </w:r>
    </w:p>
    <w:p w14:paraId="4484B4FF" w14:textId="77777777" w:rsidR="00C70EF7" w:rsidRPr="00381E3F" w:rsidRDefault="00C70EF7" w:rsidP="00FA2FFA">
      <w:pPr>
        <w:pStyle w:val="Heading5"/>
      </w:pPr>
      <w:r w:rsidRPr="00381E3F">
        <w:t>Providers became increasingly ambivalent about the usefulness of tiers</w:t>
      </w:r>
    </w:p>
    <w:p w14:paraId="322064BE" w14:textId="6A053FF9" w:rsidR="00C70EF7" w:rsidRPr="00381E3F" w:rsidRDefault="00C70EF7" w:rsidP="00C70EF7">
      <w:r w:rsidRPr="00381E3F">
        <w:t>While some found tiers administratively useful for capturing an overall perspective of caseload needs, workload demands, and participants</w:t>
      </w:r>
      <w:r w:rsidR="00F178A9">
        <w:t>’</w:t>
      </w:r>
      <w:r w:rsidRPr="00381E3F">
        <w:t xml:space="preserve"> non-vocational and vocational requirements, overall tier classifications were not influential when making individualised servicing decisions. </w:t>
      </w:r>
    </w:p>
    <w:p w14:paraId="1FC59927" w14:textId="53776ABA" w:rsidR="00C70EF7" w:rsidRPr="00381E3F" w:rsidRDefault="00C70EF7" w:rsidP="00C70EF7">
      <w:pPr>
        <w:pStyle w:val="Quotationstatement"/>
      </w:pPr>
      <w:r w:rsidRPr="00381E3F">
        <w:t>What I find our top advis</w:t>
      </w:r>
      <w:r w:rsidR="00C15DFE">
        <w:t>e</w:t>
      </w:r>
      <w:r w:rsidRPr="00381E3F">
        <w:t>rs are doing is they have the customer sitting in front of them and they</w:t>
      </w:r>
      <w:r w:rsidR="00F178A9">
        <w:t>’</w:t>
      </w:r>
      <w:r w:rsidRPr="00381E3F">
        <w:t>re tailoring our service to meet that individual</w:t>
      </w:r>
      <w:r w:rsidR="00F178A9">
        <w:t>’</w:t>
      </w:r>
      <w:r w:rsidRPr="00381E3F">
        <w:t>s needs, and that</w:t>
      </w:r>
      <w:r w:rsidR="00F178A9">
        <w:t>’</w:t>
      </w:r>
      <w:r w:rsidRPr="00381E3F">
        <w:t>s what we</w:t>
      </w:r>
      <w:r w:rsidR="00F178A9">
        <w:t>’</w:t>
      </w:r>
      <w:r w:rsidRPr="00381E3F">
        <w:t>ve asked them to do all along. So for me, enhanced services is just enhanced services. It</w:t>
      </w:r>
      <w:r w:rsidR="00F178A9">
        <w:t>’</w:t>
      </w:r>
      <w:r w:rsidRPr="00381E3F">
        <w:t>s not Tier 1 or Tier</w:t>
      </w:r>
      <w:r w:rsidR="00DD211C">
        <w:t> </w:t>
      </w:r>
      <w:r w:rsidRPr="00381E3F">
        <w:t>2</w:t>
      </w:r>
      <w:r w:rsidR="00DD211C">
        <w:t> </w:t>
      </w:r>
      <w:r w:rsidRPr="00381E3F">
        <w:t>…</w:t>
      </w:r>
    </w:p>
    <w:p w14:paraId="7A91359F" w14:textId="77777777" w:rsidR="00C70EF7" w:rsidRPr="00381E3F" w:rsidRDefault="00C70EF7" w:rsidP="00C70EF7">
      <w:pPr>
        <w:pStyle w:val="Attribution"/>
      </w:pPr>
      <w:r w:rsidRPr="00381E3F">
        <w:t xml:space="preserve">Stakeholder fieldwork, </w:t>
      </w:r>
      <w:r>
        <w:t>Provider</w:t>
      </w:r>
      <w:r w:rsidRPr="00381E3F">
        <w:t>, Tranche 3</w:t>
      </w:r>
    </w:p>
    <w:p w14:paraId="2FC30767" w14:textId="2746503E" w:rsidR="00C70EF7" w:rsidRPr="00381E3F" w:rsidRDefault="00C70EF7" w:rsidP="00C70EF7">
      <w:pPr>
        <w:spacing w:before="240"/>
      </w:pPr>
      <w:r>
        <w:t>Providers noted</w:t>
      </w:r>
      <w:r w:rsidRPr="00381E3F">
        <w:t xml:space="preserve"> participants</w:t>
      </w:r>
      <w:r w:rsidR="00F178A9">
        <w:t>’</w:t>
      </w:r>
      <w:r w:rsidRPr="00381E3F">
        <w:t xml:space="preserve"> lives do not follow a linear trajectory. Vulnerable participants do not necessarily have the resources or capacity to manage or overcome setbacks to the same extent as less vulnerable people. While this was recognised in the design of tiers, as participants could move between tiers as appropriate, providers felt that a binary classification is a simplistic model and not necessarily reflective of their participants</w:t>
      </w:r>
      <w:r w:rsidR="00F178A9">
        <w:t>’</w:t>
      </w:r>
      <w:r w:rsidRPr="00381E3F">
        <w:t xml:space="preserve"> challenges, strengths, needs, and readiness for work.</w:t>
      </w:r>
    </w:p>
    <w:p w14:paraId="67FFD0F5" w14:textId="0C6F9F3C" w:rsidR="00C70EF7" w:rsidRPr="00381E3F" w:rsidRDefault="00C70EF7" w:rsidP="00C70EF7">
      <w:pPr>
        <w:pStyle w:val="Quotationstatement"/>
      </w:pPr>
      <w:r w:rsidRPr="00381E3F">
        <w:t>… regardless of whether someone is in Tier 1 or Tier 2 depending on the day or the week they can show up very differently, so you can have someone that</w:t>
      </w:r>
      <w:r w:rsidR="00F178A9">
        <w:t>’</w:t>
      </w:r>
      <w:r w:rsidRPr="00381E3F">
        <w:t>s engaged and motivated one week, but the next week something</w:t>
      </w:r>
      <w:r w:rsidR="00F178A9">
        <w:t>’</w:t>
      </w:r>
      <w:r w:rsidRPr="00381E3F">
        <w:t>s happened</w:t>
      </w:r>
      <w:r w:rsidR="00DD211C">
        <w:t xml:space="preserve"> </w:t>
      </w:r>
      <w:r w:rsidRPr="00381E3F">
        <w:t>… and they</w:t>
      </w:r>
      <w:r w:rsidR="00F178A9">
        <w:t>’</w:t>
      </w:r>
      <w:r w:rsidRPr="00381E3F">
        <w:t>ve plummeted</w:t>
      </w:r>
      <w:r w:rsidR="00DD211C">
        <w:t xml:space="preserve"> </w:t>
      </w:r>
      <w:r w:rsidRPr="00381E3F">
        <w:t>… we</w:t>
      </w:r>
      <w:r w:rsidR="00F178A9">
        <w:t>’</w:t>
      </w:r>
      <w:r w:rsidRPr="00381E3F">
        <w:t>ve just got to move ahead and move forward and be positive, and I think that sometimes the labels of Tier 1 and Tier 2 and all that sort of thing gets in the way.</w:t>
      </w:r>
    </w:p>
    <w:p w14:paraId="5C003F56" w14:textId="77777777" w:rsidR="00C70EF7" w:rsidRPr="00381E3F" w:rsidRDefault="00C70EF7" w:rsidP="00C70EF7">
      <w:pPr>
        <w:pStyle w:val="Attribution"/>
      </w:pPr>
      <w:r w:rsidRPr="00381E3F">
        <w:t xml:space="preserve">Stakeholder fieldwork, </w:t>
      </w:r>
      <w:r>
        <w:t>Provider</w:t>
      </w:r>
      <w:r w:rsidRPr="00381E3F">
        <w:t>, Tranche 3</w:t>
      </w:r>
    </w:p>
    <w:p w14:paraId="108ABB82" w14:textId="77777777" w:rsidR="00C70EF7" w:rsidRPr="00381E3F" w:rsidRDefault="00C70EF7" w:rsidP="00FA2FFA">
      <w:pPr>
        <w:pStyle w:val="Heading4"/>
      </w:pPr>
      <w:r w:rsidRPr="00381E3F">
        <w:lastRenderedPageBreak/>
        <w:t>Movement between tiers</w:t>
      </w:r>
    </w:p>
    <w:p w14:paraId="354827F8" w14:textId="4934CE94" w:rsidR="00C70EF7" w:rsidRPr="00381E3F" w:rsidRDefault="006A276F" w:rsidP="00C70EF7">
      <w:r>
        <w:fldChar w:fldCharType="begin"/>
      </w:r>
      <w:r>
        <w:instrText xml:space="preserve"> REF _Ref89363411 \h </w:instrText>
      </w:r>
      <w:r>
        <w:fldChar w:fldCharType="separate"/>
      </w:r>
      <w:r w:rsidR="009C2258" w:rsidRPr="00381E3F">
        <w:t xml:space="preserve">Table </w:t>
      </w:r>
      <w:r w:rsidR="009C2258">
        <w:rPr>
          <w:noProof/>
        </w:rPr>
        <w:t>6</w:t>
      </w:r>
      <w:r w:rsidR="009C2258">
        <w:t>.</w:t>
      </w:r>
      <w:r w:rsidR="009C2258">
        <w:rPr>
          <w:noProof/>
        </w:rPr>
        <w:t>3</w:t>
      </w:r>
      <w:r>
        <w:fldChar w:fldCharType="end"/>
      </w:r>
      <w:r w:rsidR="00DE1208">
        <w:t xml:space="preserve"> shows </w:t>
      </w:r>
      <w:r w:rsidR="00C70EF7" w:rsidRPr="00381E3F">
        <w:t>little movement between tiers during the trial period</w:t>
      </w:r>
      <w:r w:rsidR="00DE1208">
        <w:t>.</w:t>
      </w:r>
      <w:r w:rsidR="00DE1208" w:rsidRPr="00DE1208">
        <w:t xml:space="preserve"> </w:t>
      </w:r>
      <w:r w:rsidR="00DE1208" w:rsidRPr="00381E3F">
        <w:t>This is supported by analysis of the administrative data for the study population</w:t>
      </w:r>
      <w:r w:rsidR="00553206">
        <w:t>,</w:t>
      </w:r>
      <w:r w:rsidR="00DE1208" w:rsidRPr="00381E3F">
        <w:t xml:space="preserve"> </w:t>
      </w:r>
      <w:r w:rsidR="00DE1208">
        <w:t>which shows that o</w:t>
      </w:r>
      <w:r w:rsidR="00DE1208" w:rsidRPr="00381E3F">
        <w:t xml:space="preserve">nly around 3 in 200 participants </w:t>
      </w:r>
      <w:r w:rsidR="00DE1208">
        <w:t>moved between</w:t>
      </w:r>
      <w:r w:rsidR="00DE1208" w:rsidRPr="00381E3F">
        <w:t xml:space="preserve"> tiers during the study period (1.6%), and only 1 in 500 changed tier more than once.</w:t>
      </w:r>
      <w:r w:rsidR="00C70EF7" w:rsidRPr="00381E3F">
        <w:t xml:space="preserve"> </w:t>
      </w:r>
      <w:r w:rsidR="00DE1208">
        <w:t>C</w:t>
      </w:r>
      <w:r w:rsidR="00C70EF7" w:rsidRPr="00381E3F">
        <w:t>orrespondingly</w:t>
      </w:r>
      <w:r w:rsidR="00DE1208">
        <w:t>, there was</w:t>
      </w:r>
      <w:r w:rsidR="00C70EF7" w:rsidRPr="00381E3F">
        <w:t xml:space="preserve"> </w:t>
      </w:r>
      <w:r w:rsidR="00C70EF7">
        <w:t>little</w:t>
      </w:r>
      <w:r w:rsidR="00C70EF7" w:rsidRPr="00381E3F">
        <w:t xml:space="preserve"> PiSB </w:t>
      </w:r>
      <w:r w:rsidR="00C70EF7">
        <w:t>expenditure</w:t>
      </w:r>
      <w:r w:rsidR="00C70EF7" w:rsidRPr="00381E3F">
        <w:t xml:space="preserve"> (</w:t>
      </w:r>
      <w:r w:rsidR="00EB722F">
        <w:fldChar w:fldCharType="begin"/>
      </w:r>
      <w:r w:rsidR="00EB722F">
        <w:instrText xml:space="preserve"> REF _Ref86224743 \h </w:instrText>
      </w:r>
      <w:r w:rsidR="00EB722F">
        <w:fldChar w:fldCharType="separate"/>
      </w:r>
      <w:r w:rsidR="009C2258" w:rsidRPr="00381E3F">
        <w:t xml:space="preserve">Figure </w:t>
      </w:r>
      <w:r w:rsidR="009C2258">
        <w:rPr>
          <w:noProof/>
        </w:rPr>
        <w:t>6</w:t>
      </w:r>
      <w:r w:rsidR="009C2258">
        <w:t>.</w:t>
      </w:r>
      <w:r w:rsidR="009C2258">
        <w:rPr>
          <w:noProof/>
        </w:rPr>
        <w:t>4</w:t>
      </w:r>
      <w:r w:rsidR="00EB722F">
        <w:fldChar w:fldCharType="end"/>
      </w:r>
      <w:r w:rsidR="00C70EF7" w:rsidRPr="00381E3F">
        <w:t>).</w:t>
      </w:r>
    </w:p>
    <w:p w14:paraId="2C322259" w14:textId="085B32E8" w:rsidR="00C70EF7" w:rsidRPr="00381E3F" w:rsidRDefault="00C70EF7" w:rsidP="00C70EF7">
      <w:pPr>
        <w:pStyle w:val="Caption"/>
      </w:pPr>
      <w:bookmarkStart w:id="726" w:name="_Ref89363411"/>
      <w:bookmarkStart w:id="727" w:name="_Ref89366804"/>
      <w:bookmarkStart w:id="728" w:name="_Toc94537422"/>
      <w:bookmarkStart w:id="729" w:name="_Toc110074612"/>
      <w:bookmarkStart w:id="730" w:name="_Toc116314735"/>
      <w:bookmarkStart w:id="731" w:name="_Toc122558574"/>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726"/>
      <w:bookmarkEnd w:id="727"/>
      <w:r w:rsidRPr="00381E3F">
        <w:t xml:space="preserve"> Tier changes over the study period</w:t>
      </w:r>
      <w:r w:rsidR="00BC0805">
        <w:t>,</w:t>
      </w:r>
      <w:r w:rsidRPr="00381E3F">
        <w:t xml:space="preserve"> November 2019 to 30 June 2021</w:t>
      </w:r>
      <w:bookmarkEnd w:id="728"/>
      <w:bookmarkEnd w:id="729"/>
      <w:r w:rsidR="006A31D3">
        <w:t xml:space="preserve"> (</w:t>
      </w:r>
      <w:r w:rsidR="006A0453">
        <w:t>n</w:t>
      </w:r>
      <w:r w:rsidR="006A31D3">
        <w:t>umber and %)</w:t>
      </w:r>
      <w:bookmarkEnd w:id="730"/>
      <w:bookmarkEnd w:id="731"/>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4248"/>
        <w:gridCol w:w="2410"/>
        <w:gridCol w:w="2358"/>
      </w:tblGrid>
      <w:tr w:rsidR="00C70EF7" w:rsidRPr="00381E3F" w14:paraId="4A0172D4" w14:textId="77777777" w:rsidTr="00442EAC">
        <w:trPr>
          <w:trHeight w:hRule="exact" w:val="312"/>
          <w:tblHeader/>
        </w:trPr>
        <w:tc>
          <w:tcPr>
            <w:tcW w:w="4248" w:type="dxa"/>
            <w:shd w:val="clear" w:color="auto" w:fill="404040" w:themeFill="text1" w:themeFillTint="BF"/>
            <w:tcMar>
              <w:top w:w="28" w:type="dxa"/>
              <w:bottom w:w="28" w:type="dxa"/>
            </w:tcMar>
          </w:tcPr>
          <w:p w14:paraId="1A5C6E3A" w14:textId="77777777" w:rsidR="00C70EF7" w:rsidRPr="006A31D3" w:rsidRDefault="00C70EF7" w:rsidP="006A31D3">
            <w:pPr>
              <w:spacing w:after="120"/>
              <w:rPr>
                <w:b/>
                <w:bCs/>
                <w:color w:val="FFFFFF" w:themeColor="background1"/>
                <w:sz w:val="20"/>
                <w:szCs w:val="20"/>
              </w:rPr>
            </w:pPr>
            <w:r w:rsidRPr="006A31D3">
              <w:rPr>
                <w:b/>
                <w:bCs/>
                <w:color w:val="FFFFFF" w:themeColor="background1"/>
                <w:sz w:val="20"/>
                <w:szCs w:val="20"/>
              </w:rPr>
              <w:t>Tier change status</w:t>
            </w:r>
          </w:p>
        </w:tc>
        <w:tc>
          <w:tcPr>
            <w:tcW w:w="2410" w:type="dxa"/>
            <w:shd w:val="clear" w:color="auto" w:fill="404040" w:themeFill="text1" w:themeFillTint="BF"/>
            <w:tcMar>
              <w:top w:w="28" w:type="dxa"/>
              <w:bottom w:w="28" w:type="dxa"/>
            </w:tcMar>
          </w:tcPr>
          <w:p w14:paraId="66FD5BE5" w14:textId="77777777" w:rsidR="00C70EF7" w:rsidRPr="006A31D3" w:rsidRDefault="00C70EF7" w:rsidP="006A31D3">
            <w:pPr>
              <w:spacing w:after="120"/>
              <w:rPr>
                <w:b/>
                <w:bCs/>
                <w:color w:val="FFFFFF" w:themeColor="background1"/>
                <w:sz w:val="20"/>
                <w:szCs w:val="20"/>
              </w:rPr>
            </w:pPr>
            <w:r w:rsidRPr="006A31D3">
              <w:rPr>
                <w:b/>
                <w:bCs/>
                <w:color w:val="FFFFFF" w:themeColor="background1"/>
                <w:sz w:val="20"/>
                <w:szCs w:val="20"/>
              </w:rPr>
              <w:t>Number of participants</w:t>
            </w:r>
          </w:p>
        </w:tc>
        <w:tc>
          <w:tcPr>
            <w:tcW w:w="2358" w:type="dxa"/>
            <w:shd w:val="clear" w:color="auto" w:fill="404040" w:themeFill="text1" w:themeFillTint="BF"/>
            <w:tcMar>
              <w:top w:w="28" w:type="dxa"/>
              <w:bottom w:w="28" w:type="dxa"/>
            </w:tcMar>
          </w:tcPr>
          <w:p w14:paraId="20BB3C35" w14:textId="77777777" w:rsidR="00C70EF7" w:rsidRPr="006A31D3" w:rsidRDefault="00C70EF7" w:rsidP="006A31D3">
            <w:pPr>
              <w:spacing w:after="120"/>
              <w:rPr>
                <w:b/>
                <w:bCs/>
                <w:color w:val="FFFFFF" w:themeColor="background1"/>
                <w:sz w:val="20"/>
                <w:szCs w:val="20"/>
              </w:rPr>
            </w:pPr>
            <w:r w:rsidRPr="006A31D3">
              <w:rPr>
                <w:b/>
                <w:bCs/>
                <w:color w:val="FFFFFF" w:themeColor="background1"/>
                <w:sz w:val="20"/>
                <w:szCs w:val="20"/>
              </w:rPr>
              <w:t>% of participants</w:t>
            </w:r>
          </w:p>
        </w:tc>
      </w:tr>
      <w:tr w:rsidR="00C70EF7" w:rsidRPr="00381E3F" w14:paraId="565422B2" w14:textId="77777777" w:rsidTr="005543DA">
        <w:trPr>
          <w:trHeight w:hRule="exact" w:val="312"/>
        </w:trPr>
        <w:tc>
          <w:tcPr>
            <w:tcW w:w="4248" w:type="dxa"/>
            <w:shd w:val="clear" w:color="auto" w:fill="FFFFFF" w:themeFill="background1"/>
            <w:tcMar>
              <w:top w:w="28" w:type="dxa"/>
              <w:bottom w:w="28" w:type="dxa"/>
            </w:tcMar>
          </w:tcPr>
          <w:p w14:paraId="349F03FC" w14:textId="77777777" w:rsidR="00C70EF7" w:rsidRPr="006A31D3" w:rsidRDefault="00C70EF7" w:rsidP="006A31D3">
            <w:pPr>
              <w:spacing w:after="120"/>
              <w:rPr>
                <w:sz w:val="20"/>
                <w:szCs w:val="20"/>
              </w:rPr>
            </w:pPr>
            <w:r w:rsidRPr="006A31D3">
              <w:rPr>
                <w:sz w:val="20"/>
                <w:szCs w:val="20"/>
              </w:rPr>
              <w:t>Did not change tier</w:t>
            </w:r>
          </w:p>
        </w:tc>
        <w:tc>
          <w:tcPr>
            <w:tcW w:w="2410" w:type="dxa"/>
            <w:shd w:val="clear" w:color="auto" w:fill="FFFFFF" w:themeFill="background1"/>
            <w:tcMar>
              <w:top w:w="28" w:type="dxa"/>
              <w:bottom w:w="28" w:type="dxa"/>
            </w:tcMar>
          </w:tcPr>
          <w:p w14:paraId="5368B3A3" w14:textId="77777777" w:rsidR="00C70EF7" w:rsidRPr="00381E3F" w:rsidRDefault="00C70EF7" w:rsidP="006A31D3">
            <w:pPr>
              <w:spacing w:after="120"/>
              <w:rPr>
                <w:sz w:val="20"/>
                <w:szCs w:val="20"/>
              </w:rPr>
            </w:pPr>
            <w:r w:rsidRPr="00381E3F">
              <w:rPr>
                <w:sz w:val="20"/>
                <w:szCs w:val="20"/>
                <w:lang w:eastAsia="en-AU"/>
              </w:rPr>
              <w:t>40,230</w:t>
            </w:r>
          </w:p>
        </w:tc>
        <w:tc>
          <w:tcPr>
            <w:tcW w:w="2358" w:type="dxa"/>
            <w:shd w:val="clear" w:color="auto" w:fill="FFFFFF" w:themeFill="background1"/>
            <w:tcMar>
              <w:top w:w="28" w:type="dxa"/>
              <w:bottom w:w="28" w:type="dxa"/>
            </w:tcMar>
          </w:tcPr>
          <w:p w14:paraId="72C04CED" w14:textId="77777777" w:rsidR="00C70EF7" w:rsidRPr="00381E3F" w:rsidRDefault="00C70EF7" w:rsidP="006A31D3">
            <w:pPr>
              <w:spacing w:after="120"/>
              <w:rPr>
                <w:sz w:val="20"/>
                <w:szCs w:val="20"/>
              </w:rPr>
            </w:pPr>
            <w:r w:rsidRPr="00381E3F">
              <w:rPr>
                <w:sz w:val="20"/>
                <w:szCs w:val="20"/>
                <w:lang w:eastAsia="en-AU"/>
              </w:rPr>
              <w:t>98.4</w:t>
            </w:r>
          </w:p>
        </w:tc>
      </w:tr>
      <w:tr w:rsidR="00C70EF7" w:rsidRPr="00381E3F" w14:paraId="338EA450" w14:textId="77777777" w:rsidTr="005543DA">
        <w:trPr>
          <w:trHeight w:hRule="exact" w:val="312"/>
        </w:trPr>
        <w:tc>
          <w:tcPr>
            <w:tcW w:w="4248" w:type="dxa"/>
            <w:shd w:val="clear" w:color="auto" w:fill="FFFFFF" w:themeFill="background1"/>
            <w:tcMar>
              <w:top w:w="28" w:type="dxa"/>
              <w:bottom w:w="28" w:type="dxa"/>
            </w:tcMar>
          </w:tcPr>
          <w:p w14:paraId="74C3F794" w14:textId="77777777" w:rsidR="00C70EF7" w:rsidRPr="006A31D3" w:rsidRDefault="00C70EF7" w:rsidP="006A31D3">
            <w:pPr>
              <w:spacing w:after="120"/>
              <w:rPr>
                <w:sz w:val="20"/>
                <w:szCs w:val="20"/>
              </w:rPr>
            </w:pPr>
            <w:r w:rsidRPr="006A31D3">
              <w:rPr>
                <w:sz w:val="20"/>
                <w:szCs w:val="20"/>
              </w:rPr>
              <w:t>Changed tier once</w:t>
            </w:r>
          </w:p>
        </w:tc>
        <w:tc>
          <w:tcPr>
            <w:tcW w:w="2410" w:type="dxa"/>
            <w:shd w:val="clear" w:color="auto" w:fill="FFFFFF" w:themeFill="background1"/>
            <w:tcMar>
              <w:top w:w="28" w:type="dxa"/>
              <w:bottom w:w="28" w:type="dxa"/>
            </w:tcMar>
          </w:tcPr>
          <w:p w14:paraId="1CFDDEB5" w14:textId="77777777" w:rsidR="00C70EF7" w:rsidRPr="00381E3F" w:rsidRDefault="00C70EF7" w:rsidP="006A31D3">
            <w:pPr>
              <w:spacing w:after="120"/>
              <w:rPr>
                <w:sz w:val="20"/>
                <w:szCs w:val="20"/>
              </w:rPr>
            </w:pPr>
            <w:r w:rsidRPr="00381E3F">
              <w:rPr>
                <w:sz w:val="20"/>
                <w:szCs w:val="20"/>
                <w:lang w:eastAsia="en-AU"/>
              </w:rPr>
              <w:t>586</w:t>
            </w:r>
          </w:p>
        </w:tc>
        <w:tc>
          <w:tcPr>
            <w:tcW w:w="2358" w:type="dxa"/>
            <w:shd w:val="clear" w:color="auto" w:fill="FFFFFF" w:themeFill="background1"/>
            <w:tcMar>
              <w:top w:w="28" w:type="dxa"/>
              <w:bottom w:w="28" w:type="dxa"/>
            </w:tcMar>
          </w:tcPr>
          <w:p w14:paraId="525575A2" w14:textId="77777777" w:rsidR="00C70EF7" w:rsidRPr="00381E3F" w:rsidRDefault="00C70EF7" w:rsidP="006A31D3">
            <w:pPr>
              <w:spacing w:after="120"/>
              <w:rPr>
                <w:sz w:val="20"/>
                <w:szCs w:val="20"/>
              </w:rPr>
            </w:pPr>
            <w:r w:rsidRPr="00381E3F">
              <w:rPr>
                <w:sz w:val="20"/>
                <w:szCs w:val="20"/>
              </w:rPr>
              <w:t>1.4</w:t>
            </w:r>
          </w:p>
        </w:tc>
      </w:tr>
      <w:tr w:rsidR="00C70EF7" w:rsidRPr="00381E3F" w14:paraId="2972101F" w14:textId="77777777" w:rsidTr="005543DA">
        <w:trPr>
          <w:trHeight w:hRule="exact" w:val="312"/>
        </w:trPr>
        <w:tc>
          <w:tcPr>
            <w:tcW w:w="4248" w:type="dxa"/>
            <w:shd w:val="clear" w:color="auto" w:fill="FFFFFF" w:themeFill="background1"/>
            <w:tcMar>
              <w:top w:w="28" w:type="dxa"/>
              <w:bottom w:w="28" w:type="dxa"/>
            </w:tcMar>
          </w:tcPr>
          <w:p w14:paraId="02427073" w14:textId="77777777" w:rsidR="00C70EF7" w:rsidRPr="006A31D3" w:rsidRDefault="00C70EF7" w:rsidP="006A31D3">
            <w:pPr>
              <w:spacing w:after="120"/>
              <w:rPr>
                <w:sz w:val="20"/>
                <w:szCs w:val="20"/>
              </w:rPr>
            </w:pPr>
            <w:r w:rsidRPr="006A31D3">
              <w:rPr>
                <w:sz w:val="20"/>
                <w:szCs w:val="20"/>
              </w:rPr>
              <w:t>Changed tier more than once</w:t>
            </w:r>
          </w:p>
        </w:tc>
        <w:tc>
          <w:tcPr>
            <w:tcW w:w="2410" w:type="dxa"/>
            <w:shd w:val="clear" w:color="auto" w:fill="FFFFFF" w:themeFill="background1"/>
            <w:tcMar>
              <w:top w:w="28" w:type="dxa"/>
              <w:bottom w:w="28" w:type="dxa"/>
            </w:tcMar>
            <w:vAlign w:val="bottom"/>
          </w:tcPr>
          <w:p w14:paraId="49E0A805" w14:textId="77777777" w:rsidR="00C70EF7" w:rsidRPr="00381E3F" w:rsidRDefault="00C70EF7" w:rsidP="006A31D3">
            <w:pPr>
              <w:spacing w:after="120"/>
              <w:rPr>
                <w:sz w:val="20"/>
                <w:szCs w:val="20"/>
              </w:rPr>
            </w:pPr>
            <w:r w:rsidRPr="00381E3F">
              <w:rPr>
                <w:sz w:val="20"/>
                <w:szCs w:val="20"/>
                <w:lang w:eastAsia="en-AU"/>
              </w:rPr>
              <w:t>71</w:t>
            </w:r>
          </w:p>
        </w:tc>
        <w:tc>
          <w:tcPr>
            <w:tcW w:w="2358" w:type="dxa"/>
            <w:shd w:val="clear" w:color="auto" w:fill="FFFFFF" w:themeFill="background1"/>
            <w:tcMar>
              <w:top w:w="28" w:type="dxa"/>
              <w:bottom w:w="28" w:type="dxa"/>
            </w:tcMar>
          </w:tcPr>
          <w:p w14:paraId="4A9AA328" w14:textId="77777777" w:rsidR="00C70EF7" w:rsidRPr="00381E3F" w:rsidRDefault="00C70EF7" w:rsidP="006A31D3">
            <w:pPr>
              <w:spacing w:after="120"/>
              <w:rPr>
                <w:sz w:val="20"/>
                <w:szCs w:val="20"/>
              </w:rPr>
            </w:pPr>
            <w:r w:rsidRPr="00381E3F">
              <w:rPr>
                <w:sz w:val="20"/>
                <w:szCs w:val="20"/>
              </w:rPr>
              <w:t>0.2</w:t>
            </w:r>
          </w:p>
        </w:tc>
      </w:tr>
    </w:tbl>
    <w:p w14:paraId="17E13FE5" w14:textId="326940DF" w:rsidR="00C70EF7" w:rsidRPr="0037274F" w:rsidRDefault="00C70EF7">
      <w:pPr>
        <w:pStyle w:val="Sourceandnotetext"/>
      </w:pPr>
      <w:r w:rsidRPr="0037274F">
        <w:t>Source:</w:t>
      </w:r>
      <w:r w:rsidR="00DE1208" w:rsidRPr="0037274F">
        <w:tab/>
      </w:r>
      <w:r w:rsidRPr="0037274F">
        <w:t>Departmental administrative data.</w:t>
      </w:r>
    </w:p>
    <w:p w14:paraId="375CE45F" w14:textId="59971DE2" w:rsidR="00C70EF7" w:rsidRPr="00381E3F" w:rsidRDefault="00C70EF7" w:rsidP="00D00FB4">
      <w:pPr>
        <w:pStyle w:val="Sourceandnotetextmultiplenotes"/>
        <w:numPr>
          <w:ilvl w:val="0"/>
          <w:numId w:val="0"/>
        </w:numPr>
        <w:ind w:left="357" w:hanging="357"/>
      </w:pPr>
      <w:r w:rsidRPr="0037274F">
        <w:t>Note:</w:t>
      </w:r>
      <w:r w:rsidR="00D00FB4" w:rsidRPr="0037274F">
        <w:tab/>
      </w:r>
      <w:r w:rsidR="00D00FB4">
        <w:rPr>
          <w:b/>
          <w:bCs/>
        </w:rPr>
        <w:tab/>
      </w:r>
      <w:r w:rsidRPr="00381E3F">
        <w:t>Only changes directly between tiers are counted.</w:t>
      </w:r>
    </w:p>
    <w:p w14:paraId="01B1E27D" w14:textId="447263F2" w:rsidR="00C70EF7" w:rsidRPr="00381E3F" w:rsidRDefault="00C70EF7" w:rsidP="00C70EF7">
      <w:pPr>
        <w:pStyle w:val="Quotationstatement"/>
      </w:pPr>
      <w:r w:rsidRPr="00381E3F">
        <w:t>We</w:t>
      </w:r>
      <w:r w:rsidR="00F178A9">
        <w:t>’</w:t>
      </w:r>
      <w:r w:rsidRPr="00381E3F">
        <w:t>re working at getting our Tier 2s back to Tier 1. We</w:t>
      </w:r>
      <w:r w:rsidR="00F178A9">
        <w:t>’</w:t>
      </w:r>
      <w:r w:rsidRPr="00381E3F">
        <w:t>ve done an assessment tool for it, we</w:t>
      </w:r>
      <w:r w:rsidR="00F178A9">
        <w:t>’</w:t>
      </w:r>
      <w:r w:rsidRPr="00381E3F">
        <w:t>ve trialled it and worked out it needs to be made a bit easier for our staff to follow. So we</w:t>
      </w:r>
      <w:r w:rsidR="00F178A9">
        <w:t>’</w:t>
      </w:r>
      <w:r w:rsidRPr="00381E3F">
        <w:t>re working on improving that at the moment because we</w:t>
      </w:r>
      <w:r w:rsidR="00F178A9">
        <w:t>’</w:t>
      </w:r>
      <w:r w:rsidRPr="00381E3F">
        <w:t xml:space="preserve">re not getting as many tier movements show up as what we think we should. </w:t>
      </w:r>
    </w:p>
    <w:p w14:paraId="204A7DF3" w14:textId="77777777" w:rsidR="00C70EF7" w:rsidRPr="00381E3F" w:rsidRDefault="00C70EF7" w:rsidP="00C70EF7">
      <w:pPr>
        <w:pStyle w:val="Attribution"/>
      </w:pPr>
      <w:r w:rsidRPr="00381E3F">
        <w:t xml:space="preserve">Stakeholder fieldwork, </w:t>
      </w:r>
      <w:r>
        <w:t>Provider</w:t>
      </w:r>
      <w:r w:rsidRPr="00082738">
        <w:t xml:space="preserve">, </w:t>
      </w:r>
      <w:r>
        <w:t>Tranche 3</w:t>
      </w:r>
    </w:p>
    <w:p w14:paraId="64CE9105" w14:textId="77777777" w:rsidR="00C70EF7" w:rsidRPr="00381E3F" w:rsidRDefault="00C70EF7" w:rsidP="00C70EF7">
      <w:pPr>
        <w:spacing w:before="240"/>
      </w:pPr>
      <w:r w:rsidRPr="00381E3F">
        <w:t>Providers who felt more comfortable with tier decisions</w:t>
      </w:r>
      <w:r>
        <w:t xml:space="preserve"> </w:t>
      </w:r>
      <w:r w:rsidRPr="00381E3F">
        <w:t>were those who had:</w:t>
      </w:r>
    </w:p>
    <w:p w14:paraId="639E5112" w14:textId="77777777" w:rsidR="00C70EF7" w:rsidRPr="00381E3F" w:rsidRDefault="00C70EF7" w:rsidP="00C70EF7">
      <w:pPr>
        <w:pStyle w:val="Bullet1"/>
      </w:pPr>
      <w:r w:rsidRPr="00381E3F">
        <w:t xml:space="preserve">an internal review process to ensure the correct decision was being made </w:t>
      </w:r>
    </w:p>
    <w:p w14:paraId="4B98FABA" w14:textId="5873FBE5" w:rsidR="00C70EF7" w:rsidRPr="00381E3F" w:rsidRDefault="00C70EF7" w:rsidP="00C70EF7">
      <w:pPr>
        <w:pStyle w:val="Bullet1"/>
      </w:pPr>
      <w:r w:rsidRPr="00381E3F">
        <w:t>staff with higher/specialist qualifications to support this decision</w:t>
      </w:r>
      <w:r w:rsidR="00F46F71">
        <w:t>-</w:t>
      </w:r>
      <w:r w:rsidRPr="00381E3F">
        <w:t>making process and refer participants to support services</w:t>
      </w:r>
    </w:p>
    <w:p w14:paraId="46D78D95" w14:textId="3595DD05" w:rsidR="00C70EF7" w:rsidRPr="00381E3F" w:rsidRDefault="00C70EF7" w:rsidP="00C70EF7">
      <w:pPr>
        <w:pStyle w:val="Bullet1"/>
      </w:pPr>
      <w:r w:rsidRPr="00381E3F">
        <w:t>more risk appetite for trialling policies without strong guidance from the department.</w:t>
      </w:r>
      <w:r w:rsidR="001002F2">
        <w:t xml:space="preserve"> </w:t>
      </w:r>
    </w:p>
    <w:p w14:paraId="254E8625" w14:textId="35D4A689" w:rsidR="00C70EF7" w:rsidRPr="00381E3F" w:rsidRDefault="00C70EF7" w:rsidP="002E04B6">
      <w:pPr>
        <w:pStyle w:val="Heading2"/>
        <w:numPr>
          <w:ilvl w:val="1"/>
          <w:numId w:val="39"/>
        </w:numPr>
        <w:ind w:left="576" w:hanging="576"/>
      </w:pPr>
      <w:bookmarkStart w:id="732" w:name="_Toc94537296"/>
      <w:bookmarkStart w:id="733" w:name="_Toc110074462"/>
      <w:bookmarkStart w:id="734" w:name="_Toc124867188"/>
      <w:r w:rsidRPr="00381E3F">
        <w:t xml:space="preserve">Servicing in NEST </w:t>
      </w:r>
      <w:bookmarkEnd w:id="732"/>
      <w:bookmarkEnd w:id="733"/>
      <w:r w:rsidR="00F007D8">
        <w:t>Enhanced Services</w:t>
      </w:r>
      <w:bookmarkEnd w:id="734"/>
    </w:p>
    <w:p w14:paraId="507D1288" w14:textId="77777777" w:rsidR="00C70EF7" w:rsidRPr="00381E3F" w:rsidRDefault="00C70EF7" w:rsidP="00C70EF7">
      <w:r w:rsidRPr="00381E3F">
        <w:t>This section provides detail on how providers are engaging with participants and servicing them in the NEST, including activities and assistance provided, as well as employer engagement. It includes comparison</w:t>
      </w:r>
      <w:r>
        <w:t>s</w:t>
      </w:r>
      <w:r w:rsidRPr="00381E3F">
        <w:t xml:space="preserve"> with jobactive where appropriate.</w:t>
      </w:r>
    </w:p>
    <w:p w14:paraId="693CC41F" w14:textId="3A059576" w:rsidR="00C70EF7" w:rsidRPr="00381E3F" w:rsidRDefault="00C70EF7" w:rsidP="002E04B6">
      <w:pPr>
        <w:pStyle w:val="Heading3"/>
        <w:numPr>
          <w:ilvl w:val="2"/>
          <w:numId w:val="39"/>
        </w:numPr>
      </w:pPr>
      <w:bookmarkStart w:id="735" w:name="_Toc94537297"/>
      <w:bookmarkStart w:id="736" w:name="_Toc110074463"/>
      <w:bookmarkStart w:id="737" w:name="_Toc124867189"/>
      <w:r w:rsidRPr="00381E3F">
        <w:rPr>
          <w:rStyle w:val="Heading3Char"/>
        </w:rPr>
        <w:t>Engagement with providers</w:t>
      </w:r>
      <w:bookmarkEnd w:id="735"/>
      <w:bookmarkEnd w:id="736"/>
      <w:bookmarkEnd w:id="737"/>
    </w:p>
    <w:p w14:paraId="5B3CB57F" w14:textId="77777777" w:rsidR="00C70EF7" w:rsidRPr="00381E3F" w:rsidRDefault="00C70EF7" w:rsidP="00FA2FFA">
      <w:pPr>
        <w:pStyle w:val="Heading4"/>
      </w:pPr>
      <w:r w:rsidRPr="00381E3F">
        <w:t>Type of contact</w:t>
      </w:r>
    </w:p>
    <w:p w14:paraId="33EA9ACA" w14:textId="5424C28F" w:rsidR="00C70EF7" w:rsidRPr="00381E3F" w:rsidRDefault="00C70EF7" w:rsidP="00C70EF7">
      <w:r w:rsidRPr="00381E3F">
        <w:t>Feedback from the NEST LS suggests that the type of contact with providers varies but is broadly suited to the participant</w:t>
      </w:r>
      <w:r w:rsidR="00F178A9">
        <w:t>’</w:t>
      </w:r>
      <w:r w:rsidRPr="00381E3F">
        <w:t>s circumstances.</w:t>
      </w:r>
      <w:r w:rsidR="002F2C96">
        <w:t xml:space="preserve"> </w:t>
      </w:r>
      <w:r w:rsidRPr="00381E3F">
        <w:t>Because of the required pivot to video and telephone assistance due to COVID-19 related lockdowns, providers had an opportunity to engage participants differently. Consequently, while providers maintain</w:t>
      </w:r>
      <w:r>
        <w:t>ed</w:t>
      </w:r>
      <w:r w:rsidRPr="00381E3F">
        <w:t xml:space="preserve"> that there is a need for face-to face servicing, they generally favour a hybrid model that enables tailor</w:t>
      </w:r>
      <w:r w:rsidR="002F2C96">
        <w:t>ing</w:t>
      </w:r>
      <w:r w:rsidRPr="00381E3F">
        <w:t xml:space="preserve"> the contact.</w:t>
      </w:r>
    </w:p>
    <w:p w14:paraId="4A411199" w14:textId="77777777" w:rsidR="00C70EF7" w:rsidRPr="00381E3F" w:rsidRDefault="00C70EF7" w:rsidP="00FA2FFA">
      <w:pPr>
        <w:pStyle w:val="Heading4"/>
      </w:pPr>
      <w:r w:rsidRPr="00381E3F">
        <w:t>Frequency of contact</w:t>
      </w:r>
    </w:p>
    <w:p w14:paraId="3D4CE8BC" w14:textId="0825D1AE" w:rsidR="00C70EF7" w:rsidRPr="00381E3F" w:rsidRDefault="00C70EF7" w:rsidP="00C70EF7">
      <w:r w:rsidRPr="00381E3F">
        <w:t xml:space="preserve">One indicator of engagement or servicing intensity is the frequency of contact between the participant and the provider. The PEES Survey asked participants about the frequency of contact with their provider. Most people in provider servicing (75% or more) reported fortnightly or monthly contact. However, NEST ES participants were more likely to report more frequent interactions (once </w:t>
      </w:r>
      <w:r w:rsidRPr="00381E3F">
        <w:lastRenderedPageBreak/>
        <w:t>a fortnight or more) than jobactive participants. This suggests that ES providers are engaging with their participants more regularly than jobactive providers (</w:t>
      </w:r>
      <w:r w:rsidR="00EB722F">
        <w:fldChar w:fldCharType="begin"/>
      </w:r>
      <w:r w:rsidR="00EB722F">
        <w:instrText xml:space="preserve"> REF _Ref86158475 \h </w:instrText>
      </w:r>
      <w:r w:rsidR="00EB722F">
        <w:fldChar w:fldCharType="separate"/>
      </w:r>
      <w:r w:rsidR="009C2258" w:rsidRPr="00381E3F">
        <w:t xml:space="preserve">Table </w:t>
      </w:r>
      <w:r w:rsidR="009C2258">
        <w:rPr>
          <w:noProof/>
        </w:rPr>
        <w:t>6</w:t>
      </w:r>
      <w:r w:rsidR="009C2258">
        <w:t>.</w:t>
      </w:r>
      <w:r w:rsidR="009C2258">
        <w:rPr>
          <w:noProof/>
        </w:rPr>
        <w:t>4</w:t>
      </w:r>
      <w:r w:rsidR="00EB722F">
        <w:fldChar w:fldCharType="end"/>
      </w:r>
      <w:r w:rsidRPr="00381E3F">
        <w:t>).</w:t>
      </w:r>
    </w:p>
    <w:p w14:paraId="4A893915" w14:textId="4B55883E" w:rsidR="00C70EF7" w:rsidRPr="00381E3F" w:rsidRDefault="00C70EF7" w:rsidP="00307361">
      <w:pPr>
        <w:pStyle w:val="Caption"/>
        <w:keepLines/>
      </w:pPr>
      <w:bookmarkStart w:id="738" w:name="_Ref86158475"/>
      <w:bookmarkStart w:id="739" w:name="_Toc94537423"/>
      <w:bookmarkStart w:id="740" w:name="_Toc110074613"/>
      <w:bookmarkStart w:id="741" w:name="_Toc116314736"/>
      <w:bookmarkStart w:id="742" w:name="_Toc122558575"/>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738"/>
      <w:r w:rsidRPr="00381E3F">
        <w:t xml:space="preserve"> Frequency of engagement with provider </w:t>
      </w:r>
      <w:r w:rsidR="002817D5">
        <w:t>in previous 6 months</w:t>
      </w:r>
      <w:r w:rsidR="00BC0805">
        <w:t>,</w:t>
      </w:r>
      <w:r w:rsidR="002817D5">
        <w:t xml:space="preserve"> </w:t>
      </w:r>
      <w:r w:rsidR="00483D08">
        <w:t>NEST</w:t>
      </w:r>
      <w:r w:rsidR="00307361" w:rsidRPr="00381E3F">
        <w:t xml:space="preserve"> and jobactive comparison regions </w:t>
      </w:r>
      <w:r w:rsidRPr="00381E3F">
        <w:t>(%)</w:t>
      </w:r>
      <w:bookmarkEnd w:id="739"/>
      <w:bookmarkEnd w:id="740"/>
      <w:bookmarkEnd w:id="741"/>
      <w:bookmarkEnd w:id="742"/>
    </w:p>
    <w:tbl>
      <w:tblPr>
        <w:tblStyle w:val="DESE"/>
        <w:tblW w:w="0" w:type="auto"/>
        <w:tblBorders>
          <w:left w:val="none" w:sz="0" w:space="0" w:color="auto"/>
          <w:right w:val="none" w:sz="0" w:space="0" w:color="auto"/>
        </w:tblBorders>
        <w:tblLook w:val="04A0" w:firstRow="1" w:lastRow="0" w:firstColumn="1" w:lastColumn="0" w:noHBand="0" w:noVBand="1"/>
      </w:tblPr>
      <w:tblGrid>
        <w:gridCol w:w="5382"/>
        <w:gridCol w:w="1878"/>
        <w:gridCol w:w="1756"/>
      </w:tblGrid>
      <w:tr w:rsidR="00C70EF7" w:rsidRPr="00381E3F" w14:paraId="1030C796" w14:textId="77777777" w:rsidTr="00442EAC">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0D5FAABB" w14:textId="77777777" w:rsidR="00C70EF7" w:rsidRPr="006A31D3" w:rsidRDefault="00C70EF7" w:rsidP="00307361">
            <w:pPr>
              <w:keepLines/>
              <w:spacing w:after="100"/>
              <w:rPr>
                <w:b/>
                <w:bCs/>
                <w:sz w:val="20"/>
                <w:szCs w:val="20"/>
              </w:rPr>
            </w:pPr>
            <w:r w:rsidRPr="006A31D3">
              <w:rPr>
                <w:b/>
                <w:bCs/>
                <w:sz w:val="20"/>
                <w:szCs w:val="20"/>
              </w:rPr>
              <w:t>Engagement frequency</w:t>
            </w:r>
          </w:p>
        </w:tc>
        <w:tc>
          <w:tcPr>
            <w:tcW w:w="0" w:type="dxa"/>
            <w:tcMar>
              <w:top w:w="28" w:type="dxa"/>
              <w:bottom w:w="28" w:type="dxa"/>
            </w:tcMar>
          </w:tcPr>
          <w:p w14:paraId="2A258214" w14:textId="77777777" w:rsidR="00C70EF7" w:rsidRPr="006A31D3" w:rsidRDefault="00C70EF7" w:rsidP="00307361">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6A31D3">
              <w:rPr>
                <w:b/>
                <w:bCs/>
                <w:sz w:val="20"/>
                <w:szCs w:val="20"/>
              </w:rPr>
              <w:t>Enhanced Services</w:t>
            </w:r>
          </w:p>
        </w:tc>
        <w:tc>
          <w:tcPr>
            <w:tcW w:w="0" w:type="dxa"/>
            <w:tcMar>
              <w:top w:w="28" w:type="dxa"/>
              <w:bottom w:w="28" w:type="dxa"/>
            </w:tcMar>
          </w:tcPr>
          <w:p w14:paraId="7BFC114E" w14:textId="77777777" w:rsidR="00C70EF7" w:rsidRPr="006A31D3" w:rsidRDefault="00C70EF7" w:rsidP="00307361">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6A31D3">
              <w:rPr>
                <w:b/>
                <w:bCs/>
                <w:sz w:val="20"/>
                <w:szCs w:val="20"/>
              </w:rPr>
              <w:t xml:space="preserve">jobactive </w:t>
            </w:r>
          </w:p>
        </w:tc>
      </w:tr>
      <w:tr w:rsidR="00C70EF7" w:rsidRPr="00381E3F" w14:paraId="581DD3A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3A658ED9" w14:textId="77777777" w:rsidR="00C70EF7" w:rsidRPr="006A31D3" w:rsidRDefault="00C70EF7" w:rsidP="00307361">
            <w:pPr>
              <w:keepLines/>
              <w:spacing w:after="100"/>
              <w:rPr>
                <w:sz w:val="20"/>
                <w:szCs w:val="20"/>
              </w:rPr>
            </w:pPr>
            <w:r w:rsidRPr="006A31D3">
              <w:rPr>
                <w:sz w:val="20"/>
                <w:szCs w:val="20"/>
              </w:rPr>
              <w:t>Every day</w:t>
            </w:r>
          </w:p>
        </w:tc>
        <w:tc>
          <w:tcPr>
            <w:tcW w:w="1878" w:type="dxa"/>
            <w:shd w:val="clear" w:color="auto" w:fill="FFFFFF" w:themeFill="background1"/>
            <w:tcMar>
              <w:top w:w="28" w:type="dxa"/>
              <w:bottom w:w="28" w:type="dxa"/>
            </w:tcMar>
          </w:tcPr>
          <w:p w14:paraId="6525EE00"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w:t>
            </w:r>
          </w:p>
        </w:tc>
        <w:tc>
          <w:tcPr>
            <w:tcW w:w="1756" w:type="dxa"/>
            <w:shd w:val="clear" w:color="auto" w:fill="FFFFFF" w:themeFill="background1"/>
            <w:tcMar>
              <w:top w:w="28" w:type="dxa"/>
              <w:bottom w:w="28" w:type="dxa"/>
            </w:tcMar>
          </w:tcPr>
          <w:p w14:paraId="7B2867AA"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0.2</w:t>
            </w:r>
          </w:p>
        </w:tc>
      </w:tr>
      <w:tr w:rsidR="00C70EF7" w:rsidRPr="00381E3F" w14:paraId="4678DF4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0B4D80EB" w14:textId="25B45BE7" w:rsidR="00C70EF7" w:rsidRPr="006A31D3" w:rsidRDefault="00C70EF7" w:rsidP="00307361">
            <w:pPr>
              <w:keepLines/>
              <w:spacing w:after="100"/>
              <w:rPr>
                <w:sz w:val="20"/>
                <w:szCs w:val="20"/>
              </w:rPr>
            </w:pPr>
            <w:r w:rsidRPr="006A31D3">
              <w:rPr>
                <w:sz w:val="20"/>
                <w:szCs w:val="20"/>
              </w:rPr>
              <w:t>2</w:t>
            </w:r>
            <w:r w:rsidR="00CB50BF">
              <w:rPr>
                <w:sz w:val="20"/>
                <w:szCs w:val="20"/>
              </w:rPr>
              <w:t>–</w:t>
            </w:r>
            <w:r w:rsidRPr="006A31D3">
              <w:rPr>
                <w:sz w:val="20"/>
                <w:szCs w:val="20"/>
              </w:rPr>
              <w:t>3 times a week</w:t>
            </w:r>
          </w:p>
        </w:tc>
        <w:tc>
          <w:tcPr>
            <w:tcW w:w="1878" w:type="dxa"/>
            <w:shd w:val="clear" w:color="auto" w:fill="FFFFFF" w:themeFill="background1"/>
            <w:tcMar>
              <w:top w:w="28" w:type="dxa"/>
              <w:bottom w:w="28" w:type="dxa"/>
            </w:tcMar>
          </w:tcPr>
          <w:p w14:paraId="37576348"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w:t>
            </w:r>
          </w:p>
        </w:tc>
        <w:tc>
          <w:tcPr>
            <w:tcW w:w="1756" w:type="dxa"/>
            <w:shd w:val="clear" w:color="auto" w:fill="FFFFFF" w:themeFill="background1"/>
            <w:tcMar>
              <w:top w:w="28" w:type="dxa"/>
              <w:bottom w:w="28" w:type="dxa"/>
            </w:tcMar>
          </w:tcPr>
          <w:p w14:paraId="2E888591"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w:t>
            </w:r>
          </w:p>
        </w:tc>
      </w:tr>
      <w:tr w:rsidR="00C70EF7" w:rsidRPr="00381E3F" w14:paraId="79B9F7E9"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261B355C" w14:textId="77777777" w:rsidR="00C70EF7" w:rsidRPr="006A31D3" w:rsidRDefault="00C70EF7" w:rsidP="00307361">
            <w:pPr>
              <w:keepLines/>
              <w:spacing w:after="100"/>
              <w:rPr>
                <w:sz w:val="20"/>
                <w:szCs w:val="20"/>
              </w:rPr>
            </w:pPr>
            <w:r w:rsidRPr="006A31D3">
              <w:rPr>
                <w:sz w:val="20"/>
                <w:szCs w:val="20"/>
              </w:rPr>
              <w:t>About once a week</w:t>
            </w:r>
          </w:p>
        </w:tc>
        <w:tc>
          <w:tcPr>
            <w:tcW w:w="1878" w:type="dxa"/>
            <w:shd w:val="clear" w:color="auto" w:fill="FFFFFF" w:themeFill="background1"/>
            <w:tcMar>
              <w:top w:w="28" w:type="dxa"/>
              <w:bottom w:w="28" w:type="dxa"/>
            </w:tcMar>
          </w:tcPr>
          <w:p w14:paraId="7CDAE096"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9.7</w:t>
            </w:r>
          </w:p>
        </w:tc>
        <w:tc>
          <w:tcPr>
            <w:tcW w:w="1756" w:type="dxa"/>
            <w:shd w:val="clear" w:color="auto" w:fill="FFFFFF" w:themeFill="background1"/>
            <w:tcMar>
              <w:top w:w="28" w:type="dxa"/>
              <w:bottom w:w="28" w:type="dxa"/>
            </w:tcMar>
          </w:tcPr>
          <w:p w14:paraId="73E6D659"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8.0</w:t>
            </w:r>
          </w:p>
        </w:tc>
      </w:tr>
      <w:tr w:rsidR="00C70EF7" w:rsidRPr="00381E3F" w14:paraId="1AB66C8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6E688EEB" w14:textId="77777777" w:rsidR="00C70EF7" w:rsidRPr="006A31D3" w:rsidRDefault="00C70EF7" w:rsidP="00307361">
            <w:pPr>
              <w:keepLines/>
              <w:spacing w:after="100"/>
              <w:rPr>
                <w:sz w:val="20"/>
                <w:szCs w:val="20"/>
              </w:rPr>
            </w:pPr>
            <w:r w:rsidRPr="006A31D3">
              <w:rPr>
                <w:sz w:val="20"/>
                <w:szCs w:val="20"/>
              </w:rPr>
              <w:t>About once a fortnight</w:t>
            </w:r>
          </w:p>
        </w:tc>
        <w:tc>
          <w:tcPr>
            <w:tcW w:w="1878" w:type="dxa"/>
            <w:shd w:val="clear" w:color="auto" w:fill="FFFFFF" w:themeFill="background1"/>
            <w:tcMar>
              <w:top w:w="28" w:type="dxa"/>
              <w:bottom w:w="28" w:type="dxa"/>
            </w:tcMar>
          </w:tcPr>
          <w:p w14:paraId="3C3FAF27"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39.1</w:t>
            </w:r>
          </w:p>
        </w:tc>
        <w:tc>
          <w:tcPr>
            <w:tcW w:w="1756" w:type="dxa"/>
            <w:shd w:val="clear" w:color="auto" w:fill="FFFFFF" w:themeFill="background1"/>
            <w:tcMar>
              <w:top w:w="28" w:type="dxa"/>
              <w:bottom w:w="28" w:type="dxa"/>
            </w:tcMar>
          </w:tcPr>
          <w:p w14:paraId="722F46A7"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35.5</w:t>
            </w:r>
          </w:p>
        </w:tc>
      </w:tr>
      <w:tr w:rsidR="00C70EF7" w:rsidRPr="00381E3F" w14:paraId="6BF20FC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636F4F09" w14:textId="77777777" w:rsidR="00C70EF7" w:rsidRPr="006A31D3" w:rsidRDefault="00C70EF7" w:rsidP="00307361">
            <w:pPr>
              <w:keepLines/>
              <w:spacing w:after="100"/>
              <w:rPr>
                <w:sz w:val="20"/>
                <w:szCs w:val="20"/>
              </w:rPr>
            </w:pPr>
            <w:r w:rsidRPr="006A31D3">
              <w:rPr>
                <w:sz w:val="20"/>
                <w:szCs w:val="20"/>
              </w:rPr>
              <w:t>About once a month</w:t>
            </w:r>
          </w:p>
        </w:tc>
        <w:tc>
          <w:tcPr>
            <w:tcW w:w="1878" w:type="dxa"/>
            <w:shd w:val="clear" w:color="auto" w:fill="FFFFFF" w:themeFill="background1"/>
            <w:tcMar>
              <w:top w:w="28" w:type="dxa"/>
              <w:bottom w:w="28" w:type="dxa"/>
            </w:tcMar>
          </w:tcPr>
          <w:p w14:paraId="4038091A"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37.4</w:t>
            </w:r>
          </w:p>
        </w:tc>
        <w:tc>
          <w:tcPr>
            <w:tcW w:w="1756" w:type="dxa"/>
            <w:shd w:val="clear" w:color="auto" w:fill="FFFFFF" w:themeFill="background1"/>
            <w:tcMar>
              <w:top w:w="28" w:type="dxa"/>
              <w:bottom w:w="28" w:type="dxa"/>
            </w:tcMar>
          </w:tcPr>
          <w:p w14:paraId="40C1F573"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39.6</w:t>
            </w:r>
          </w:p>
        </w:tc>
      </w:tr>
      <w:tr w:rsidR="00C70EF7" w:rsidRPr="00381E3F" w14:paraId="2DEC330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4054E8D7" w14:textId="77777777" w:rsidR="00C70EF7" w:rsidRPr="006A31D3" w:rsidRDefault="00C70EF7" w:rsidP="00307361">
            <w:pPr>
              <w:keepLines/>
              <w:spacing w:after="100"/>
              <w:rPr>
                <w:sz w:val="20"/>
                <w:szCs w:val="20"/>
              </w:rPr>
            </w:pPr>
            <w:r w:rsidRPr="006A31D3">
              <w:rPr>
                <w:sz w:val="20"/>
                <w:szCs w:val="20"/>
              </w:rPr>
              <w:t>Less than once a month</w:t>
            </w:r>
          </w:p>
        </w:tc>
        <w:tc>
          <w:tcPr>
            <w:tcW w:w="1878" w:type="dxa"/>
            <w:shd w:val="clear" w:color="auto" w:fill="FFFFFF" w:themeFill="background1"/>
            <w:tcMar>
              <w:top w:w="28" w:type="dxa"/>
              <w:bottom w:w="28" w:type="dxa"/>
            </w:tcMar>
          </w:tcPr>
          <w:p w14:paraId="147550F5" w14:textId="77777777" w:rsidR="00C70EF7" w:rsidRPr="00381E3F" w:rsidDel="007129BD"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6.1</w:t>
            </w:r>
          </w:p>
        </w:tc>
        <w:tc>
          <w:tcPr>
            <w:tcW w:w="1756" w:type="dxa"/>
            <w:shd w:val="clear" w:color="auto" w:fill="FFFFFF" w:themeFill="background1"/>
            <w:tcMar>
              <w:top w:w="28" w:type="dxa"/>
              <w:bottom w:w="28" w:type="dxa"/>
            </w:tcMar>
          </w:tcPr>
          <w:p w14:paraId="73AF7A1A"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10.7</w:t>
            </w:r>
          </w:p>
        </w:tc>
      </w:tr>
      <w:tr w:rsidR="00C70EF7" w:rsidRPr="00381E3F" w14:paraId="68A9AE8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382" w:type="dxa"/>
            <w:shd w:val="clear" w:color="auto" w:fill="FFFFFF" w:themeFill="background1"/>
            <w:tcMar>
              <w:top w:w="28" w:type="dxa"/>
              <w:bottom w:w="28" w:type="dxa"/>
            </w:tcMar>
          </w:tcPr>
          <w:p w14:paraId="596D7512" w14:textId="77777777" w:rsidR="00C70EF7" w:rsidRPr="006A31D3" w:rsidRDefault="00C70EF7" w:rsidP="00307361">
            <w:pPr>
              <w:keepLines/>
              <w:spacing w:after="100"/>
              <w:rPr>
                <w:sz w:val="20"/>
                <w:szCs w:val="20"/>
              </w:rPr>
            </w:pPr>
            <w:r w:rsidRPr="006A31D3">
              <w:rPr>
                <w:sz w:val="20"/>
                <w:szCs w:val="20"/>
              </w:rPr>
              <w:t>Not in the last 6 months</w:t>
            </w:r>
          </w:p>
        </w:tc>
        <w:tc>
          <w:tcPr>
            <w:tcW w:w="1878" w:type="dxa"/>
            <w:shd w:val="clear" w:color="auto" w:fill="FFFFFF" w:themeFill="background1"/>
            <w:tcMar>
              <w:top w:w="28" w:type="dxa"/>
              <w:bottom w:w="28" w:type="dxa"/>
            </w:tcMar>
          </w:tcPr>
          <w:p w14:paraId="573106DC" w14:textId="77777777" w:rsidR="00C70EF7" w:rsidRPr="00381E3F" w:rsidDel="007129BD"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0.5</w:t>
            </w:r>
          </w:p>
        </w:tc>
        <w:tc>
          <w:tcPr>
            <w:tcW w:w="1756" w:type="dxa"/>
            <w:shd w:val="clear" w:color="auto" w:fill="FFFFFF" w:themeFill="background1"/>
            <w:tcMar>
              <w:top w:w="28" w:type="dxa"/>
              <w:bottom w:w="28" w:type="dxa"/>
            </w:tcMar>
          </w:tcPr>
          <w:p w14:paraId="0EE0FF2A" w14:textId="77777777" w:rsidR="00C70EF7" w:rsidRPr="00381E3F" w:rsidRDefault="00C70EF7" w:rsidP="00307361">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0.9</w:t>
            </w:r>
          </w:p>
        </w:tc>
      </w:tr>
    </w:tbl>
    <w:p w14:paraId="509A04DA" w14:textId="5CB6D170" w:rsidR="00C70EF7" w:rsidRPr="0037274F" w:rsidRDefault="00C70EF7">
      <w:pPr>
        <w:pStyle w:val="Sourceandnotetext"/>
      </w:pPr>
      <w:r w:rsidRPr="0037274F">
        <w:t>Source:</w:t>
      </w:r>
      <w:r w:rsidR="002F2C96" w:rsidRPr="0037274F">
        <w:tab/>
      </w:r>
      <w:r w:rsidRPr="0037274F">
        <w:t>PEES Survey, 2021.</w:t>
      </w:r>
    </w:p>
    <w:p w14:paraId="5FC9A4EE" w14:textId="4877175B" w:rsidR="00EF11DA" w:rsidRDefault="00C70EF7" w:rsidP="00EF11DA">
      <w:pPr>
        <w:pStyle w:val="Sourceandnotetext"/>
      </w:pPr>
      <w:r w:rsidRPr="0037274F">
        <w:t>Notes:</w:t>
      </w:r>
      <w:r w:rsidR="002F2C96">
        <w:tab/>
      </w:r>
      <w:r w:rsidR="00EF11DA" w:rsidRPr="00381E3F">
        <w:t>Q In the last 6 months, how often have you been in contact with &lt;Provider Name&gt;?</w:t>
      </w:r>
    </w:p>
    <w:p w14:paraId="39C5D6F2" w14:textId="520CDE2B" w:rsidR="00C70EF7" w:rsidRPr="00381E3F" w:rsidRDefault="00C70EF7" w:rsidP="009D3BA1">
      <w:pPr>
        <w:pStyle w:val="Sourceandnotetext"/>
        <w:ind w:firstLine="0"/>
      </w:pPr>
      <w:r w:rsidRPr="00381E3F">
        <w:t>Proportions in table use weighted survey data.</w:t>
      </w:r>
    </w:p>
    <w:p w14:paraId="5B43710D" w14:textId="7449A620" w:rsidR="00C70EF7" w:rsidRPr="00381E3F" w:rsidRDefault="00EF11DA">
      <w:pPr>
        <w:pStyle w:val="Sourceandnotetext"/>
      </w:pPr>
      <w:r>
        <w:tab/>
      </w:r>
      <w:r w:rsidR="00C70EF7" w:rsidRPr="00381E3F">
        <w:t>ES n=1,016; jobactive n=980.</w:t>
      </w:r>
    </w:p>
    <w:p w14:paraId="4554EE18" w14:textId="1BC7D01C" w:rsidR="00C70EF7" w:rsidRPr="00381E3F" w:rsidRDefault="00C70EF7" w:rsidP="002E04B6">
      <w:pPr>
        <w:pStyle w:val="Heading3"/>
        <w:numPr>
          <w:ilvl w:val="2"/>
          <w:numId w:val="39"/>
        </w:numPr>
        <w:rPr>
          <w:rFonts w:eastAsia="Times New Roman"/>
        </w:rPr>
      </w:pPr>
      <w:bookmarkStart w:id="743" w:name="_Toc94537298"/>
      <w:bookmarkStart w:id="744" w:name="_Toc110074464"/>
      <w:bookmarkStart w:id="745" w:name="_Toc124867190"/>
      <w:r w:rsidRPr="00381E3F">
        <w:rPr>
          <w:rFonts w:eastAsia="Times New Roman"/>
        </w:rPr>
        <w:t>Servicing strategies</w:t>
      </w:r>
      <w:bookmarkEnd w:id="743"/>
      <w:bookmarkEnd w:id="744"/>
      <w:bookmarkEnd w:id="745"/>
    </w:p>
    <w:p w14:paraId="663ED78C" w14:textId="40FD7D71" w:rsidR="00C70EF7" w:rsidRPr="00381E3F" w:rsidRDefault="00C70EF7" w:rsidP="00C70EF7">
      <w:pPr>
        <w:spacing w:after="0"/>
      </w:pPr>
      <w:bookmarkStart w:id="746" w:name="_Hlk83918937"/>
      <w:r w:rsidRPr="00381E3F">
        <w:t>NEST providers also appear to be more targeted in their conversations with participants. The PEES Survey data</w:t>
      </w:r>
      <w:r w:rsidR="002F2C96">
        <w:t xml:space="preserve"> </w:t>
      </w:r>
      <w:r w:rsidR="002330A0">
        <w:t>(</w:t>
      </w:r>
      <w:r w:rsidR="00EB722F">
        <w:fldChar w:fldCharType="begin"/>
      </w:r>
      <w:r w:rsidR="00EB722F">
        <w:instrText xml:space="preserve"> REF _Ref86158671 \h </w:instrText>
      </w:r>
      <w:r w:rsidR="00EB722F">
        <w:fldChar w:fldCharType="separate"/>
      </w:r>
      <w:r w:rsidR="009C2258" w:rsidRPr="00381E3F">
        <w:t xml:space="preserve">Table </w:t>
      </w:r>
      <w:r w:rsidR="009C2258">
        <w:rPr>
          <w:noProof/>
        </w:rPr>
        <w:t>6</w:t>
      </w:r>
      <w:r w:rsidR="009C2258">
        <w:t>.</w:t>
      </w:r>
      <w:r w:rsidR="009C2258">
        <w:rPr>
          <w:noProof/>
        </w:rPr>
        <w:t>5</w:t>
      </w:r>
      <w:r w:rsidR="00EB722F">
        <w:fldChar w:fldCharType="end"/>
      </w:r>
      <w:r w:rsidR="002330A0">
        <w:t>)</w:t>
      </w:r>
      <w:r w:rsidRPr="00381E3F">
        <w:t xml:space="preserve"> indicates that NEST ES providers are more likely to:</w:t>
      </w:r>
    </w:p>
    <w:p w14:paraId="13E004FB" w14:textId="77777777" w:rsidR="00C70EF7" w:rsidRPr="00381E3F" w:rsidRDefault="00C70EF7" w:rsidP="00C70EF7">
      <w:pPr>
        <w:pStyle w:val="Bullet1"/>
      </w:pPr>
      <w:r w:rsidRPr="00381E3F">
        <w:t>talk to participants about how they will help them get a job (by 5.9 ppt)</w:t>
      </w:r>
    </w:p>
    <w:p w14:paraId="142BD2F9" w14:textId="77777777" w:rsidR="00C70EF7" w:rsidRPr="00381E3F" w:rsidRDefault="00C70EF7" w:rsidP="00C70EF7">
      <w:pPr>
        <w:pStyle w:val="Bullet1"/>
      </w:pPr>
      <w:r w:rsidRPr="00381E3F">
        <w:t>help participants set up or use technology (by 5.0 ppt)</w:t>
      </w:r>
    </w:p>
    <w:p w14:paraId="7049605D" w14:textId="77777777" w:rsidR="00C70EF7" w:rsidRPr="00381E3F" w:rsidRDefault="00C70EF7" w:rsidP="00C70EF7">
      <w:pPr>
        <w:pStyle w:val="Bullet1"/>
      </w:pPr>
      <w:r w:rsidRPr="00381E3F">
        <w:t>refer participants to a job (by 1</w:t>
      </w:r>
      <w:r>
        <w:t>2</w:t>
      </w:r>
      <w:r w:rsidRPr="00381E3F">
        <w:t>.</w:t>
      </w:r>
      <w:r>
        <w:t>4</w:t>
      </w:r>
      <w:r w:rsidRPr="00381E3F">
        <w:t xml:space="preserve"> ppt) </w:t>
      </w:r>
    </w:p>
    <w:p w14:paraId="4A02BBAE" w14:textId="65518E01" w:rsidR="00C70EF7" w:rsidRPr="00381E3F" w:rsidRDefault="00C70EF7" w:rsidP="00C70EF7">
      <w:pPr>
        <w:pStyle w:val="Bullet1"/>
      </w:pPr>
      <w:r w:rsidRPr="00381E3F">
        <w:t>refer participants to a support service (by 1.5 ppt).</w:t>
      </w:r>
    </w:p>
    <w:p w14:paraId="65E6F1A1" w14:textId="7900DC08" w:rsidR="00C70EF7" w:rsidRPr="00381E3F" w:rsidRDefault="00C70EF7" w:rsidP="00C70EF7">
      <w:pPr>
        <w:pStyle w:val="Caption"/>
      </w:pPr>
      <w:bookmarkStart w:id="747" w:name="_Ref86158671"/>
      <w:bookmarkStart w:id="748" w:name="_Ref92213952"/>
      <w:bookmarkStart w:id="749" w:name="_Toc94537424"/>
      <w:bookmarkStart w:id="750" w:name="_Toc110074614"/>
      <w:bookmarkStart w:id="751" w:name="_Toc116314737"/>
      <w:bookmarkStart w:id="752" w:name="_Toc122558576"/>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747"/>
      <w:r w:rsidRPr="00381E3F">
        <w:t xml:space="preserve"> Servicing strategies </w:t>
      </w:r>
      <w:bookmarkEnd w:id="748"/>
      <w:r w:rsidR="002817D5">
        <w:t>in previous 6 months</w:t>
      </w:r>
      <w:r w:rsidR="002330A0">
        <w:t>,</w:t>
      </w:r>
      <w:r w:rsidR="002817D5">
        <w:t xml:space="preserve"> </w:t>
      </w:r>
      <w:r w:rsidR="00483D08">
        <w:t>NEST</w:t>
      </w:r>
      <w:r w:rsidR="00307361" w:rsidRPr="00381E3F">
        <w:t xml:space="preserve"> and jobactive comparison regions </w:t>
      </w:r>
      <w:r>
        <w:t>(%)</w:t>
      </w:r>
      <w:bookmarkEnd w:id="749"/>
      <w:bookmarkEnd w:id="750"/>
      <w:bookmarkEnd w:id="751"/>
      <w:bookmarkEnd w:id="752"/>
    </w:p>
    <w:tbl>
      <w:tblPr>
        <w:tblStyle w:val="DESE"/>
        <w:tblW w:w="0" w:type="auto"/>
        <w:tblBorders>
          <w:left w:val="none" w:sz="0" w:space="0" w:color="auto"/>
          <w:right w:val="none" w:sz="0" w:space="0" w:color="auto"/>
        </w:tblBorders>
        <w:tblLook w:val="04A0" w:firstRow="1" w:lastRow="0" w:firstColumn="1" w:lastColumn="0" w:noHBand="0" w:noVBand="1"/>
      </w:tblPr>
      <w:tblGrid>
        <w:gridCol w:w="4621"/>
        <w:gridCol w:w="1746"/>
        <w:gridCol w:w="1753"/>
      </w:tblGrid>
      <w:tr w:rsidR="00C70EF7" w:rsidRPr="00381E3F" w14:paraId="69697A94" w14:textId="77777777" w:rsidTr="005543DA">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0" w:type="auto"/>
            <w:tcMar>
              <w:top w:w="28" w:type="dxa"/>
              <w:bottom w:w="28" w:type="dxa"/>
            </w:tcMar>
          </w:tcPr>
          <w:p w14:paraId="67D08B26" w14:textId="77777777" w:rsidR="00C70EF7" w:rsidRPr="006A31D3" w:rsidRDefault="00C70EF7" w:rsidP="006A31D3">
            <w:pPr>
              <w:keepNext/>
              <w:keepLines/>
              <w:spacing w:after="100"/>
              <w:rPr>
                <w:b/>
                <w:bCs/>
                <w:sz w:val="20"/>
                <w:szCs w:val="20"/>
              </w:rPr>
            </w:pPr>
            <w:r w:rsidRPr="006A31D3">
              <w:rPr>
                <w:b/>
                <w:bCs/>
                <w:sz w:val="20"/>
                <w:szCs w:val="20"/>
              </w:rPr>
              <w:t>Service provided</w:t>
            </w:r>
          </w:p>
        </w:tc>
        <w:tc>
          <w:tcPr>
            <w:tcW w:w="0" w:type="auto"/>
            <w:tcMar>
              <w:top w:w="28" w:type="dxa"/>
              <w:bottom w:w="28" w:type="dxa"/>
            </w:tcMar>
          </w:tcPr>
          <w:p w14:paraId="46770C97" w14:textId="77777777" w:rsidR="00C70EF7" w:rsidRPr="006A31D3" w:rsidRDefault="00C70EF7" w:rsidP="006A31D3">
            <w:pPr>
              <w:keepNext/>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6A31D3">
              <w:rPr>
                <w:b/>
                <w:bCs/>
                <w:sz w:val="20"/>
                <w:szCs w:val="20"/>
              </w:rPr>
              <w:t>Enhanced Services</w:t>
            </w:r>
          </w:p>
        </w:tc>
        <w:tc>
          <w:tcPr>
            <w:tcW w:w="1753" w:type="dxa"/>
            <w:tcMar>
              <w:top w:w="28" w:type="dxa"/>
              <w:bottom w:w="28" w:type="dxa"/>
            </w:tcMar>
          </w:tcPr>
          <w:p w14:paraId="602AEA40" w14:textId="77777777" w:rsidR="00C70EF7" w:rsidRPr="006A31D3" w:rsidRDefault="00C70EF7" w:rsidP="006A31D3">
            <w:pPr>
              <w:keepNext/>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6A31D3">
              <w:rPr>
                <w:b/>
                <w:bCs/>
                <w:sz w:val="20"/>
                <w:szCs w:val="20"/>
              </w:rPr>
              <w:t>jobactive</w:t>
            </w:r>
          </w:p>
        </w:tc>
      </w:tr>
      <w:tr w:rsidR="00C70EF7" w:rsidRPr="00381E3F" w14:paraId="49EDA66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Mar>
              <w:top w:w="28" w:type="dxa"/>
              <w:bottom w:w="28" w:type="dxa"/>
            </w:tcMar>
          </w:tcPr>
          <w:p w14:paraId="0E907E19" w14:textId="21561FAB" w:rsidR="00C70EF7" w:rsidRPr="006A31D3" w:rsidRDefault="00C70EF7" w:rsidP="00A01E6F">
            <w:pPr>
              <w:keepNext/>
              <w:keepLines/>
              <w:rPr>
                <w:sz w:val="20"/>
                <w:szCs w:val="20"/>
              </w:rPr>
            </w:pPr>
            <w:r w:rsidRPr="006A31D3">
              <w:rPr>
                <w:sz w:val="20"/>
                <w:szCs w:val="20"/>
              </w:rPr>
              <w:t>…</w:t>
            </w:r>
            <w:r w:rsidR="002330A0">
              <w:rPr>
                <w:sz w:val="20"/>
                <w:szCs w:val="20"/>
              </w:rPr>
              <w:t xml:space="preserve"> </w:t>
            </w:r>
            <w:r w:rsidRPr="006A31D3">
              <w:rPr>
                <w:sz w:val="20"/>
                <w:szCs w:val="20"/>
              </w:rPr>
              <w:t>talked to you about how they will help you get a job</w:t>
            </w:r>
          </w:p>
        </w:tc>
        <w:tc>
          <w:tcPr>
            <w:tcW w:w="0" w:type="auto"/>
            <w:shd w:val="clear" w:color="auto" w:fill="FFFFFF" w:themeFill="background1"/>
            <w:tcMar>
              <w:top w:w="28" w:type="dxa"/>
              <w:bottom w:w="28" w:type="dxa"/>
            </w:tcMar>
          </w:tcPr>
          <w:p w14:paraId="584241FF"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70.5</w:t>
            </w:r>
          </w:p>
        </w:tc>
        <w:tc>
          <w:tcPr>
            <w:tcW w:w="1753" w:type="dxa"/>
            <w:shd w:val="clear" w:color="auto" w:fill="FFFFFF" w:themeFill="background1"/>
            <w:tcMar>
              <w:top w:w="28" w:type="dxa"/>
              <w:bottom w:w="28" w:type="dxa"/>
            </w:tcMar>
          </w:tcPr>
          <w:p w14:paraId="00EAC755"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64.6</w:t>
            </w:r>
          </w:p>
        </w:tc>
      </w:tr>
      <w:tr w:rsidR="00C70EF7" w:rsidRPr="00381E3F" w14:paraId="6AD59AF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Mar>
              <w:top w:w="28" w:type="dxa"/>
              <w:bottom w:w="28" w:type="dxa"/>
            </w:tcMar>
          </w:tcPr>
          <w:p w14:paraId="3D1487F1" w14:textId="0009AD3B" w:rsidR="00C70EF7" w:rsidRPr="006A31D3" w:rsidRDefault="00C70EF7" w:rsidP="00A01E6F">
            <w:pPr>
              <w:keepNext/>
              <w:keepLines/>
              <w:rPr>
                <w:sz w:val="20"/>
                <w:szCs w:val="20"/>
              </w:rPr>
            </w:pPr>
            <w:r w:rsidRPr="006A31D3">
              <w:rPr>
                <w:sz w:val="20"/>
                <w:szCs w:val="20"/>
              </w:rPr>
              <w:t>…</w:t>
            </w:r>
            <w:r w:rsidR="002330A0">
              <w:rPr>
                <w:sz w:val="20"/>
                <w:szCs w:val="20"/>
              </w:rPr>
              <w:t xml:space="preserve"> </w:t>
            </w:r>
            <w:r w:rsidRPr="006A31D3">
              <w:rPr>
                <w:sz w:val="20"/>
                <w:szCs w:val="20"/>
              </w:rPr>
              <w:t>helped you set up or use technology</w:t>
            </w:r>
          </w:p>
        </w:tc>
        <w:tc>
          <w:tcPr>
            <w:tcW w:w="0" w:type="auto"/>
            <w:shd w:val="clear" w:color="auto" w:fill="FFFFFF" w:themeFill="background1"/>
            <w:tcMar>
              <w:top w:w="28" w:type="dxa"/>
              <w:bottom w:w="28" w:type="dxa"/>
            </w:tcMar>
          </w:tcPr>
          <w:p w14:paraId="57B01066"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27.0</w:t>
            </w:r>
          </w:p>
        </w:tc>
        <w:tc>
          <w:tcPr>
            <w:tcW w:w="1753" w:type="dxa"/>
            <w:shd w:val="clear" w:color="auto" w:fill="FFFFFF" w:themeFill="background1"/>
            <w:tcMar>
              <w:top w:w="28" w:type="dxa"/>
              <w:bottom w:w="28" w:type="dxa"/>
            </w:tcMar>
          </w:tcPr>
          <w:p w14:paraId="18720FD2"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22.0</w:t>
            </w:r>
          </w:p>
        </w:tc>
      </w:tr>
      <w:tr w:rsidR="00C70EF7" w:rsidRPr="00381E3F" w14:paraId="02574AC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Mar>
              <w:top w:w="28" w:type="dxa"/>
              <w:bottom w:w="28" w:type="dxa"/>
            </w:tcMar>
          </w:tcPr>
          <w:p w14:paraId="1FA5FD79" w14:textId="0E4761B4" w:rsidR="00C70EF7" w:rsidRPr="006A31D3" w:rsidRDefault="00C70EF7" w:rsidP="00A01E6F">
            <w:pPr>
              <w:keepNext/>
              <w:keepLines/>
              <w:rPr>
                <w:sz w:val="20"/>
                <w:szCs w:val="20"/>
              </w:rPr>
            </w:pPr>
            <w:r w:rsidRPr="006A31D3">
              <w:rPr>
                <w:sz w:val="20"/>
                <w:szCs w:val="20"/>
              </w:rPr>
              <w:t>…</w:t>
            </w:r>
            <w:r w:rsidR="002330A0">
              <w:rPr>
                <w:sz w:val="20"/>
                <w:szCs w:val="20"/>
              </w:rPr>
              <w:t xml:space="preserve"> </w:t>
            </w:r>
            <w:r w:rsidRPr="006A31D3">
              <w:rPr>
                <w:sz w:val="20"/>
                <w:szCs w:val="20"/>
              </w:rPr>
              <w:t>referred you to a job</w:t>
            </w:r>
          </w:p>
        </w:tc>
        <w:tc>
          <w:tcPr>
            <w:tcW w:w="0" w:type="auto"/>
            <w:shd w:val="clear" w:color="auto" w:fill="FFFFFF" w:themeFill="background1"/>
            <w:tcMar>
              <w:top w:w="28" w:type="dxa"/>
              <w:bottom w:w="28" w:type="dxa"/>
            </w:tcMar>
          </w:tcPr>
          <w:p w14:paraId="3DF9D06A"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49.1</w:t>
            </w:r>
          </w:p>
        </w:tc>
        <w:tc>
          <w:tcPr>
            <w:tcW w:w="1753" w:type="dxa"/>
            <w:shd w:val="clear" w:color="auto" w:fill="FFFFFF" w:themeFill="background1"/>
            <w:tcMar>
              <w:top w:w="28" w:type="dxa"/>
              <w:bottom w:w="28" w:type="dxa"/>
            </w:tcMar>
          </w:tcPr>
          <w:p w14:paraId="33BD5AF5"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36.7</w:t>
            </w:r>
          </w:p>
        </w:tc>
      </w:tr>
      <w:tr w:rsidR="00C70EF7" w:rsidRPr="00381E3F" w14:paraId="6E826E7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Mar>
              <w:top w:w="28" w:type="dxa"/>
              <w:bottom w:w="28" w:type="dxa"/>
            </w:tcMar>
          </w:tcPr>
          <w:p w14:paraId="69DCDC6E" w14:textId="637BE722" w:rsidR="00C70EF7" w:rsidRPr="006A31D3" w:rsidRDefault="00C70EF7" w:rsidP="00A01E6F">
            <w:pPr>
              <w:keepNext/>
              <w:keepLines/>
              <w:rPr>
                <w:sz w:val="20"/>
                <w:szCs w:val="20"/>
              </w:rPr>
            </w:pPr>
            <w:r w:rsidRPr="006A31D3">
              <w:rPr>
                <w:sz w:val="20"/>
                <w:szCs w:val="20"/>
              </w:rPr>
              <w:t>…</w:t>
            </w:r>
            <w:r w:rsidR="002330A0">
              <w:rPr>
                <w:sz w:val="20"/>
                <w:szCs w:val="20"/>
              </w:rPr>
              <w:t xml:space="preserve"> </w:t>
            </w:r>
            <w:r w:rsidRPr="006A31D3">
              <w:rPr>
                <w:sz w:val="20"/>
                <w:szCs w:val="20"/>
              </w:rPr>
              <w:t>referred you to support service</w:t>
            </w:r>
          </w:p>
        </w:tc>
        <w:tc>
          <w:tcPr>
            <w:tcW w:w="0" w:type="auto"/>
            <w:shd w:val="clear" w:color="auto" w:fill="FFFFFF" w:themeFill="background1"/>
            <w:tcMar>
              <w:top w:w="28" w:type="dxa"/>
              <w:bottom w:w="28" w:type="dxa"/>
            </w:tcMar>
          </w:tcPr>
          <w:p w14:paraId="590158E1"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15.2</w:t>
            </w:r>
          </w:p>
        </w:tc>
        <w:tc>
          <w:tcPr>
            <w:tcW w:w="1753" w:type="dxa"/>
            <w:shd w:val="clear" w:color="auto" w:fill="FFFFFF" w:themeFill="background1"/>
            <w:tcMar>
              <w:top w:w="28" w:type="dxa"/>
              <w:bottom w:w="28" w:type="dxa"/>
            </w:tcMar>
          </w:tcPr>
          <w:p w14:paraId="23BB9651" w14:textId="77777777" w:rsidR="00C70EF7" w:rsidRPr="00381E3F" w:rsidRDefault="00C70EF7" w:rsidP="00A01E6F">
            <w:pPr>
              <w:keepNext/>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13.7</w:t>
            </w:r>
          </w:p>
        </w:tc>
      </w:tr>
    </w:tbl>
    <w:p w14:paraId="1CD4277E" w14:textId="624AD05B" w:rsidR="00C70EF7" w:rsidRPr="0037274F" w:rsidRDefault="00C70EF7">
      <w:pPr>
        <w:pStyle w:val="Sourceandnotetext"/>
      </w:pPr>
      <w:r w:rsidRPr="0037274F">
        <w:t>Source:</w:t>
      </w:r>
      <w:r w:rsidR="002F2C96" w:rsidRPr="0037274F">
        <w:tab/>
      </w:r>
      <w:r w:rsidRPr="0037274F">
        <w:t>PEES Survey, 2021.</w:t>
      </w:r>
    </w:p>
    <w:p w14:paraId="3949E540" w14:textId="77777777" w:rsidR="00EF40E0" w:rsidRPr="00381E3F" w:rsidRDefault="00C70EF7" w:rsidP="00EF40E0">
      <w:pPr>
        <w:pStyle w:val="Sourceandnotetext"/>
      </w:pPr>
      <w:r w:rsidRPr="0037274F">
        <w:t>Notes:</w:t>
      </w:r>
      <w:r w:rsidR="002F2C96" w:rsidRPr="0037274F">
        <w:tab/>
      </w:r>
      <w:r w:rsidR="00EF40E0" w:rsidRPr="00381E3F">
        <w:t>Q Has someone from &lt;Provider Name&gt; … Time frame is last six months.</w:t>
      </w:r>
    </w:p>
    <w:p w14:paraId="041C1121" w14:textId="62ECAA7B" w:rsidR="00C70EF7" w:rsidRPr="0037274F" w:rsidRDefault="00C70EF7" w:rsidP="009D3BA1">
      <w:pPr>
        <w:pStyle w:val="Sourceandnotetext"/>
        <w:ind w:firstLine="0"/>
      </w:pPr>
      <w:r w:rsidRPr="0037274F">
        <w:t>Proportions in table use weighted survey data.</w:t>
      </w:r>
    </w:p>
    <w:p w14:paraId="31E3A229" w14:textId="77777777" w:rsidR="00C70EF7" w:rsidRPr="00381E3F" w:rsidRDefault="00C70EF7" w:rsidP="002F2C96">
      <w:pPr>
        <w:pStyle w:val="Source"/>
        <w:keepNext/>
        <w:keepLines/>
        <w:spacing w:before="0" w:after="0"/>
        <w:ind w:firstLine="720"/>
      </w:pPr>
      <w:r w:rsidRPr="00381E3F">
        <w:t>ES n=1,016; jobactive n=980.</w:t>
      </w:r>
    </w:p>
    <w:bookmarkEnd w:id="746"/>
    <w:p w14:paraId="04D0CED9" w14:textId="77777777" w:rsidR="00C70EF7" w:rsidRPr="00381E3F" w:rsidRDefault="00C70EF7" w:rsidP="00C70EF7">
      <w:pPr>
        <w:pStyle w:val="Heading4"/>
      </w:pPr>
      <w:r w:rsidRPr="00381E3F">
        <w:t>Referrals to other services</w:t>
      </w:r>
    </w:p>
    <w:p w14:paraId="599C070A" w14:textId="62748E82" w:rsidR="00C70EF7" w:rsidRPr="00381E3F" w:rsidRDefault="00C70EF7" w:rsidP="00C70EF7">
      <w:bookmarkStart w:id="753" w:name="_Hlk92267496"/>
      <w:r w:rsidRPr="00381E3F">
        <w:t>Analysis of activity data reported in the Employment Services System (ESS) indicate</w:t>
      </w:r>
      <w:r>
        <w:t>s</w:t>
      </w:r>
      <w:r w:rsidRPr="00381E3F">
        <w:t xml:space="preserve"> that referrals for non-vocational assistance and interventions (the </w:t>
      </w:r>
      <w:r w:rsidR="002330A0">
        <w:t>2</w:t>
      </w:r>
      <w:r w:rsidRPr="00381E3F">
        <w:t xml:space="preserve"> most used </w:t>
      </w:r>
      <w:r w:rsidR="002F2C96" w:rsidRPr="00381E3F">
        <w:t xml:space="preserve">categories </w:t>
      </w:r>
      <w:r w:rsidRPr="00381E3F">
        <w:t>to record referrals to other services) are less common in NEST regions than comparison jobactive regions. This probably reflects a reporting bias</w:t>
      </w:r>
      <w:r w:rsidR="00442EAC">
        <w:t>,</w:t>
      </w:r>
      <w:r w:rsidRPr="00381E3F">
        <w:t xml:space="preserve"> in that activities must be reported in </w:t>
      </w:r>
      <w:r w:rsidR="00F90648">
        <w:t>regions</w:t>
      </w:r>
      <w:r w:rsidRPr="00381E3F">
        <w:t xml:space="preserve"> </w:t>
      </w:r>
      <w:r w:rsidR="00F90648">
        <w:t xml:space="preserve">with </w:t>
      </w:r>
      <w:r w:rsidRPr="00381E3F">
        <w:t xml:space="preserve">an AAR for the hours to count. In NEST regions, </w:t>
      </w:r>
      <w:r w:rsidR="007578A6">
        <w:t xml:space="preserve">as </w:t>
      </w:r>
      <w:r w:rsidRPr="00381E3F">
        <w:t>there is no AAR</w:t>
      </w:r>
      <w:r w:rsidR="00F42B74">
        <w:t>,</w:t>
      </w:r>
      <w:r w:rsidRPr="00381E3F">
        <w:t xml:space="preserve"> it </w:t>
      </w:r>
      <w:r w:rsidR="00F90648">
        <w:t>is</w:t>
      </w:r>
      <w:r w:rsidRPr="00381E3F">
        <w:t xml:space="preserve"> only necessary to report referrals funded by the EF</w:t>
      </w:r>
      <w:r>
        <w:t>, so there may be referrals that are not reported in ESS</w:t>
      </w:r>
      <w:r w:rsidRPr="00381E3F">
        <w:t xml:space="preserve">. This reporting difference has been noted previously and survey data confirms that, while referrals and activities are not </w:t>
      </w:r>
      <w:r>
        <w:t xml:space="preserve">necessarily </w:t>
      </w:r>
      <w:r w:rsidRPr="00381E3F">
        <w:t xml:space="preserve">being reported in ESS, NEST participants are actually more likely to report being referred to other services </w:t>
      </w:r>
      <w:r w:rsidRPr="00381E3F">
        <w:lastRenderedPageBreak/>
        <w:t>(</w:t>
      </w:r>
      <w:r w:rsidR="00DC60AB">
        <w:fldChar w:fldCharType="begin"/>
      </w:r>
      <w:r w:rsidR="00DC60AB">
        <w:instrText xml:space="preserve"> REF _Ref86158671 \h </w:instrText>
      </w:r>
      <w:r w:rsidR="00DC60AB">
        <w:fldChar w:fldCharType="separate"/>
      </w:r>
      <w:r w:rsidR="009C2258" w:rsidRPr="00381E3F">
        <w:t xml:space="preserve">Table </w:t>
      </w:r>
      <w:r w:rsidR="009C2258">
        <w:rPr>
          <w:noProof/>
        </w:rPr>
        <w:t>6</w:t>
      </w:r>
      <w:r w:rsidR="009C2258">
        <w:t>.</w:t>
      </w:r>
      <w:r w:rsidR="009C2258">
        <w:rPr>
          <w:noProof/>
        </w:rPr>
        <w:t>5</w:t>
      </w:r>
      <w:r w:rsidR="00DC60AB">
        <w:fldChar w:fldCharType="end"/>
      </w:r>
      <w:r w:rsidRPr="00381E3F">
        <w:t xml:space="preserve">). NEST participants in </w:t>
      </w:r>
      <w:r w:rsidR="00F90648">
        <w:t xml:space="preserve">the </w:t>
      </w:r>
      <w:r w:rsidRPr="00381E3F">
        <w:t>PBAS are more likely to have these activities reported in ESS than non-PBAS participants, likely reflecting the ongoing tailoring of service for participants with specific non-vocational barriers who can still manage well in</w:t>
      </w:r>
      <w:r w:rsidR="00D823BA">
        <w:t xml:space="preserve"> the</w:t>
      </w:r>
      <w:r w:rsidRPr="00381E3F">
        <w:t xml:space="preserve"> PBAS </w:t>
      </w:r>
      <w:r w:rsidRPr="005146B1">
        <w:t>(</w:t>
      </w:r>
      <w:r w:rsidRPr="005146B1">
        <w:fldChar w:fldCharType="begin"/>
      </w:r>
      <w:r w:rsidRPr="005146B1">
        <w:instrText xml:space="preserve"> REF _Ref92267394 \h  \* MERGEFORMAT </w:instrText>
      </w:r>
      <w:r w:rsidRPr="005146B1">
        <w:fldChar w:fldCharType="separate"/>
      </w:r>
      <w:r w:rsidR="009C2258" w:rsidRPr="00381E3F">
        <w:t xml:space="preserve">Table </w:t>
      </w:r>
      <w:r w:rsidR="009C2258">
        <w:rPr>
          <w:noProof/>
        </w:rPr>
        <w:t>6.6</w:t>
      </w:r>
      <w:r w:rsidRPr="005146B1">
        <w:fldChar w:fldCharType="end"/>
      </w:r>
      <w:r w:rsidRPr="00381E3F">
        <w:t>).</w:t>
      </w:r>
      <w:r w:rsidR="001002F2">
        <w:t xml:space="preserve"> </w:t>
      </w:r>
    </w:p>
    <w:p w14:paraId="51C6EAEA" w14:textId="60E6A7E3" w:rsidR="00C70EF7" w:rsidRPr="00381E3F" w:rsidRDefault="00C70EF7" w:rsidP="00C70EF7">
      <w:pPr>
        <w:pStyle w:val="Caption"/>
      </w:pPr>
      <w:bookmarkStart w:id="754" w:name="_Ref92267394"/>
      <w:bookmarkStart w:id="755" w:name="_Toc94537425"/>
      <w:bookmarkStart w:id="756" w:name="_Toc110074615"/>
      <w:bookmarkStart w:id="757" w:name="_Toc116314738"/>
      <w:bookmarkStart w:id="758" w:name="_Toc122558577"/>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754"/>
      <w:r w:rsidRPr="00381E3F">
        <w:t xml:space="preserve"> Prevalence</w:t>
      </w:r>
      <w:r w:rsidR="00307361">
        <w:t xml:space="preserve"> of</w:t>
      </w:r>
      <w:r w:rsidRPr="00381E3F">
        <w:t xml:space="preserve"> referral to other services</w:t>
      </w:r>
      <w:r w:rsidR="00BC0805">
        <w:t>,</w:t>
      </w:r>
      <w:r w:rsidRPr="00381E3F">
        <w:t xml:space="preserve"> </w:t>
      </w:r>
      <w:bookmarkEnd w:id="755"/>
      <w:bookmarkEnd w:id="756"/>
      <w:r w:rsidR="00483D08">
        <w:t>NEST</w:t>
      </w:r>
      <w:r w:rsidR="00307361" w:rsidRPr="00381E3F">
        <w:t xml:space="preserve"> and jobactive comparison regions</w:t>
      </w:r>
      <w:r w:rsidR="00307361">
        <w:t xml:space="preserve"> (PBAS and non-PBAS</w:t>
      </w:r>
      <w:r w:rsidR="00307361" w:rsidRPr="00381E3F">
        <w:t xml:space="preserve">) </w:t>
      </w:r>
      <w:r w:rsidR="00307361">
        <w:t>(number)</w:t>
      </w:r>
      <w:bookmarkEnd w:id="757"/>
      <w:bookmarkEnd w:id="758"/>
    </w:p>
    <w:tbl>
      <w:tblPr>
        <w:tblW w:w="8505" w:type="dxa"/>
        <w:tblLook w:val="04A0" w:firstRow="1" w:lastRow="0" w:firstColumn="1" w:lastColumn="0" w:noHBand="0" w:noVBand="1"/>
      </w:tblPr>
      <w:tblGrid>
        <w:gridCol w:w="3828"/>
        <w:gridCol w:w="1218"/>
        <w:gridCol w:w="1186"/>
        <w:gridCol w:w="1139"/>
        <w:gridCol w:w="1134"/>
      </w:tblGrid>
      <w:tr w:rsidR="00C70EF7" w:rsidRPr="00381E3F" w14:paraId="712F9F01" w14:textId="77777777" w:rsidTr="00DC60AB">
        <w:trPr>
          <w:trHeight w:val="312"/>
          <w:tblHeader/>
        </w:trPr>
        <w:tc>
          <w:tcPr>
            <w:tcW w:w="3828" w:type="dxa"/>
            <w:tcBorders>
              <w:bottom w:val="single" w:sz="4" w:space="0" w:color="auto"/>
            </w:tcBorders>
            <w:shd w:val="clear" w:color="auto" w:fill="404040" w:themeFill="text1" w:themeFillTint="BF"/>
            <w:noWrap/>
            <w:tcMar>
              <w:top w:w="28" w:type="dxa"/>
              <w:bottom w:w="28" w:type="dxa"/>
            </w:tcMar>
            <w:vAlign w:val="center"/>
            <w:hideMark/>
          </w:tcPr>
          <w:p w14:paraId="572EFC81"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Activity type</w:t>
            </w:r>
          </w:p>
        </w:tc>
        <w:tc>
          <w:tcPr>
            <w:tcW w:w="1218" w:type="dxa"/>
            <w:tcBorders>
              <w:bottom w:val="single" w:sz="4" w:space="0" w:color="auto"/>
            </w:tcBorders>
            <w:shd w:val="clear" w:color="auto" w:fill="404040" w:themeFill="text1" w:themeFillTint="BF"/>
            <w:noWrap/>
            <w:tcMar>
              <w:top w:w="28" w:type="dxa"/>
              <w:bottom w:w="28" w:type="dxa"/>
            </w:tcMar>
            <w:vAlign w:val="center"/>
            <w:hideMark/>
          </w:tcPr>
          <w:p w14:paraId="4099D77A"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Comparison regions</w:t>
            </w:r>
          </w:p>
        </w:tc>
        <w:tc>
          <w:tcPr>
            <w:tcW w:w="1186" w:type="dxa"/>
            <w:tcBorders>
              <w:bottom w:val="single" w:sz="4" w:space="0" w:color="auto"/>
            </w:tcBorders>
            <w:shd w:val="clear" w:color="auto" w:fill="404040" w:themeFill="text1" w:themeFillTint="BF"/>
            <w:noWrap/>
            <w:tcMar>
              <w:top w:w="28" w:type="dxa"/>
              <w:bottom w:w="28" w:type="dxa"/>
            </w:tcMar>
            <w:vAlign w:val="center"/>
            <w:hideMark/>
          </w:tcPr>
          <w:p w14:paraId="68EC2B66"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NEST regions</w:t>
            </w:r>
          </w:p>
        </w:tc>
        <w:tc>
          <w:tcPr>
            <w:tcW w:w="1139" w:type="dxa"/>
            <w:tcBorders>
              <w:bottom w:val="single" w:sz="4" w:space="0" w:color="auto"/>
            </w:tcBorders>
            <w:shd w:val="clear" w:color="auto" w:fill="404040" w:themeFill="text1" w:themeFillTint="BF"/>
            <w:noWrap/>
            <w:tcMar>
              <w:top w:w="28" w:type="dxa"/>
              <w:bottom w:w="28" w:type="dxa"/>
            </w:tcMar>
            <w:vAlign w:val="center"/>
            <w:hideMark/>
          </w:tcPr>
          <w:p w14:paraId="4749DE37"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NEST</w:t>
            </w:r>
          </w:p>
          <w:p w14:paraId="77DECEFA"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PBAS</w:t>
            </w:r>
          </w:p>
        </w:tc>
        <w:tc>
          <w:tcPr>
            <w:tcW w:w="1134" w:type="dxa"/>
            <w:tcBorders>
              <w:bottom w:val="single" w:sz="4" w:space="0" w:color="auto"/>
            </w:tcBorders>
            <w:shd w:val="clear" w:color="auto" w:fill="404040" w:themeFill="text1" w:themeFillTint="BF"/>
            <w:noWrap/>
            <w:tcMar>
              <w:top w:w="28" w:type="dxa"/>
              <w:bottom w:w="28" w:type="dxa"/>
            </w:tcMar>
            <w:vAlign w:val="center"/>
            <w:hideMark/>
          </w:tcPr>
          <w:p w14:paraId="39B73559"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 xml:space="preserve">NEST </w:t>
            </w:r>
          </w:p>
          <w:p w14:paraId="448659CB" w14:textId="77777777" w:rsidR="00C70EF7" w:rsidRPr="00307361" w:rsidRDefault="00C70EF7" w:rsidP="00A01E6F">
            <w:pPr>
              <w:spacing w:after="0" w:line="240" w:lineRule="auto"/>
              <w:rPr>
                <w:rFonts w:eastAsia="Times New Roman" w:cstheme="minorHAnsi"/>
                <w:b/>
                <w:bCs/>
                <w:color w:val="FFFFFF" w:themeColor="background1"/>
                <w:sz w:val="20"/>
                <w:szCs w:val="20"/>
                <w:lang w:eastAsia="en-AU"/>
              </w:rPr>
            </w:pPr>
            <w:r w:rsidRPr="00307361">
              <w:rPr>
                <w:rFonts w:eastAsia="Times New Roman" w:cstheme="minorHAnsi"/>
                <w:b/>
                <w:bCs/>
                <w:color w:val="FFFFFF" w:themeColor="background1"/>
                <w:sz w:val="20"/>
                <w:szCs w:val="20"/>
                <w:lang w:eastAsia="en-AU"/>
              </w:rPr>
              <w:t>Non-PBAS</w:t>
            </w:r>
          </w:p>
        </w:tc>
      </w:tr>
      <w:tr w:rsidR="00C70EF7" w:rsidRPr="00381E3F" w14:paraId="236D0140" w14:textId="77777777" w:rsidTr="005543DA">
        <w:trPr>
          <w:trHeight w:val="312"/>
        </w:trPr>
        <w:tc>
          <w:tcPr>
            <w:tcW w:w="3828" w:type="dxa"/>
            <w:tcBorders>
              <w:top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4AF3D689"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Interventions</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077A1246"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2.3</w:t>
            </w:r>
          </w:p>
        </w:tc>
        <w:tc>
          <w:tcPr>
            <w:tcW w:w="1186"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711BCC5C"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0.8</w:t>
            </w:r>
          </w:p>
        </w:tc>
        <w:tc>
          <w:tcPr>
            <w:tcW w:w="1139"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527BE9D2"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1.1</w:t>
            </w:r>
          </w:p>
        </w:tc>
        <w:tc>
          <w:tcPr>
            <w:tcW w:w="1134" w:type="dxa"/>
            <w:tcBorders>
              <w:top w:val="single" w:sz="4" w:space="0" w:color="auto"/>
              <w:left w:val="single" w:sz="4" w:space="0" w:color="auto"/>
              <w:bottom w:val="single" w:sz="4" w:space="0" w:color="auto"/>
            </w:tcBorders>
            <w:shd w:val="clear" w:color="auto" w:fill="FFFFFF" w:themeFill="background1"/>
            <w:noWrap/>
            <w:tcMar>
              <w:top w:w="28" w:type="dxa"/>
              <w:bottom w:w="28" w:type="dxa"/>
            </w:tcMar>
            <w:vAlign w:val="center"/>
            <w:hideMark/>
          </w:tcPr>
          <w:p w14:paraId="76C5F5A0"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0.7</w:t>
            </w:r>
          </w:p>
        </w:tc>
      </w:tr>
      <w:tr w:rsidR="00C70EF7" w:rsidRPr="00381E3F" w14:paraId="3C83A58A" w14:textId="77777777" w:rsidTr="005543DA">
        <w:trPr>
          <w:trHeight w:val="312"/>
        </w:trPr>
        <w:tc>
          <w:tcPr>
            <w:tcW w:w="3828" w:type="dxa"/>
            <w:tcBorders>
              <w:top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27D5AD1F"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Non-vocational assistance</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4B5F52EE"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0.1</w:t>
            </w:r>
          </w:p>
        </w:tc>
        <w:tc>
          <w:tcPr>
            <w:tcW w:w="1186"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22FD580B"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0.1</w:t>
            </w:r>
          </w:p>
        </w:tc>
        <w:tc>
          <w:tcPr>
            <w:tcW w:w="1139"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6C2760D4"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0.2</w:t>
            </w:r>
          </w:p>
        </w:tc>
        <w:tc>
          <w:tcPr>
            <w:tcW w:w="1134" w:type="dxa"/>
            <w:tcBorders>
              <w:top w:val="single" w:sz="4" w:space="0" w:color="auto"/>
              <w:left w:val="single" w:sz="4" w:space="0" w:color="auto"/>
              <w:bottom w:val="single" w:sz="4" w:space="0" w:color="auto"/>
            </w:tcBorders>
            <w:shd w:val="clear" w:color="auto" w:fill="FFFFFF" w:themeFill="background1"/>
            <w:noWrap/>
            <w:tcMar>
              <w:top w:w="28" w:type="dxa"/>
              <w:bottom w:w="28" w:type="dxa"/>
            </w:tcMar>
            <w:vAlign w:val="center"/>
            <w:hideMark/>
          </w:tcPr>
          <w:p w14:paraId="3DBAA61E" w14:textId="77777777" w:rsidR="00C70EF7" w:rsidRPr="00381E3F" w:rsidRDefault="00C70EF7" w:rsidP="00A01E6F">
            <w:pPr>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0.0</w:t>
            </w:r>
          </w:p>
        </w:tc>
      </w:tr>
      <w:tr w:rsidR="00C70EF7" w:rsidRPr="00381E3F" w14:paraId="170FBE1B" w14:textId="77777777" w:rsidTr="005543DA">
        <w:trPr>
          <w:trHeight w:val="312"/>
        </w:trPr>
        <w:tc>
          <w:tcPr>
            <w:tcW w:w="3828" w:type="dxa"/>
            <w:tcBorders>
              <w:top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21727467" w14:textId="77777777" w:rsidR="00C70EF7" w:rsidRPr="00381E3F" w:rsidRDefault="00C70EF7" w:rsidP="00A01E6F">
            <w:pPr>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Total</w:t>
            </w:r>
          </w:p>
        </w:tc>
        <w:tc>
          <w:tcPr>
            <w:tcW w:w="1218"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3EE86205" w14:textId="77777777" w:rsidR="00C70EF7" w:rsidRPr="00381E3F" w:rsidRDefault="00C70EF7" w:rsidP="00A01E6F">
            <w:pPr>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2.3</w:t>
            </w:r>
          </w:p>
        </w:tc>
        <w:tc>
          <w:tcPr>
            <w:tcW w:w="1186"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7405220B" w14:textId="77777777" w:rsidR="00C70EF7" w:rsidRPr="00381E3F" w:rsidRDefault="00C70EF7" w:rsidP="00A01E6F">
            <w:pPr>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0.9</w:t>
            </w:r>
          </w:p>
        </w:tc>
        <w:tc>
          <w:tcPr>
            <w:tcW w:w="1139" w:type="dxa"/>
            <w:tcBorders>
              <w:top w:val="single" w:sz="4" w:space="0" w:color="auto"/>
              <w:left w:val="single" w:sz="4" w:space="0" w:color="auto"/>
              <w:bottom w:val="single" w:sz="4" w:space="0" w:color="auto"/>
              <w:right w:val="single" w:sz="4" w:space="0" w:color="auto"/>
            </w:tcBorders>
            <w:shd w:val="clear" w:color="auto" w:fill="FFFFFF" w:themeFill="background1"/>
            <w:noWrap/>
            <w:tcMar>
              <w:top w:w="28" w:type="dxa"/>
              <w:bottom w:w="28" w:type="dxa"/>
            </w:tcMar>
            <w:vAlign w:val="center"/>
            <w:hideMark/>
          </w:tcPr>
          <w:p w14:paraId="03F80419" w14:textId="77777777" w:rsidR="00C70EF7" w:rsidRPr="00381E3F" w:rsidRDefault="00C70EF7" w:rsidP="00A01E6F">
            <w:pPr>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1.3</w:t>
            </w:r>
          </w:p>
        </w:tc>
        <w:tc>
          <w:tcPr>
            <w:tcW w:w="1134" w:type="dxa"/>
            <w:tcBorders>
              <w:top w:val="single" w:sz="4" w:space="0" w:color="auto"/>
              <w:left w:val="single" w:sz="4" w:space="0" w:color="auto"/>
              <w:bottom w:val="single" w:sz="4" w:space="0" w:color="auto"/>
            </w:tcBorders>
            <w:shd w:val="clear" w:color="auto" w:fill="FFFFFF" w:themeFill="background1"/>
            <w:noWrap/>
            <w:tcMar>
              <w:top w:w="28" w:type="dxa"/>
              <w:bottom w:w="28" w:type="dxa"/>
            </w:tcMar>
            <w:vAlign w:val="center"/>
            <w:hideMark/>
          </w:tcPr>
          <w:p w14:paraId="5CC1EF8C" w14:textId="77777777" w:rsidR="00C70EF7" w:rsidRPr="00381E3F" w:rsidRDefault="00C70EF7" w:rsidP="00A01E6F">
            <w:pPr>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0.8</w:t>
            </w:r>
          </w:p>
        </w:tc>
      </w:tr>
    </w:tbl>
    <w:bookmarkEnd w:id="753"/>
    <w:p w14:paraId="51FCC908" w14:textId="757A1DCD" w:rsidR="00C70EF7" w:rsidRPr="0037274F" w:rsidRDefault="00C70EF7">
      <w:pPr>
        <w:pStyle w:val="Sourceandnotetext"/>
        <w:rPr>
          <w:lang w:eastAsia="en-AU"/>
        </w:rPr>
      </w:pPr>
      <w:r w:rsidRPr="0037274F">
        <w:rPr>
          <w:lang w:eastAsia="en-AU"/>
        </w:rPr>
        <w:t>Source:</w:t>
      </w:r>
      <w:r w:rsidR="002F2C96" w:rsidRPr="0037274F">
        <w:rPr>
          <w:lang w:eastAsia="en-AU"/>
        </w:rPr>
        <w:tab/>
      </w:r>
      <w:r w:rsidRPr="0037274F">
        <w:rPr>
          <w:lang w:eastAsia="en-AU"/>
        </w:rPr>
        <w:t>Departmental administrative data</w:t>
      </w:r>
      <w:r w:rsidR="00EF40E0">
        <w:rPr>
          <w:lang w:eastAsia="en-AU"/>
        </w:rPr>
        <w:t>.</w:t>
      </w:r>
    </w:p>
    <w:p w14:paraId="7B2A06B8" w14:textId="0C23EA75" w:rsidR="00C70EF7" w:rsidRPr="00381E3F" w:rsidRDefault="00C70EF7">
      <w:pPr>
        <w:pStyle w:val="Sourceandnotetext"/>
      </w:pPr>
      <w:r w:rsidRPr="0037274F">
        <w:rPr>
          <w:lang w:eastAsia="en-AU"/>
        </w:rPr>
        <w:t>Notes:</w:t>
      </w:r>
      <w:r w:rsidR="002F2C96">
        <w:rPr>
          <w:lang w:eastAsia="en-AU"/>
        </w:rPr>
        <w:tab/>
      </w:r>
      <w:r w:rsidRPr="00381E3F">
        <w:t xml:space="preserve">Data are for </w:t>
      </w:r>
      <w:r w:rsidR="00CA6D63">
        <w:t>participants</w:t>
      </w:r>
      <w:r w:rsidRPr="00381E3F">
        <w:t xml:space="preserve"> in the NEST regions and the comparison regions who had a commenced placement active between 4 November 2019 and 30 June 2021, did not move regions within that period, and had a completed </w:t>
      </w:r>
      <w:r w:rsidRPr="005146B1">
        <w:t>Job Seeker Classification Instrument (JSCI)</w:t>
      </w:r>
      <w:r w:rsidRPr="00381E3F">
        <w:t xml:space="preserve"> assessment. </w:t>
      </w:r>
    </w:p>
    <w:p w14:paraId="1650C82B" w14:textId="02E28A28" w:rsidR="00C70EF7" w:rsidRPr="00381E3F" w:rsidRDefault="00C70EF7" w:rsidP="009D3BA1">
      <w:pPr>
        <w:pStyle w:val="Sourceandnotetext"/>
        <w:ind w:firstLine="0"/>
      </w:pPr>
      <w:r w:rsidRPr="00381E3F">
        <w:t xml:space="preserve">Activities for these </w:t>
      </w:r>
      <w:r w:rsidR="00CA6D63">
        <w:t>participants</w:t>
      </w:r>
      <w:r w:rsidRPr="00381E3F">
        <w:t xml:space="preserve"> were included if they began between 4 November 2019 or the </w:t>
      </w:r>
      <w:r w:rsidR="00CA6D63">
        <w:t>participant</w:t>
      </w:r>
      <w:r w:rsidR="00F178A9">
        <w:t>’</w:t>
      </w:r>
      <w:r w:rsidR="00CA6D63">
        <w:t>s</w:t>
      </w:r>
      <w:r w:rsidRPr="00381E3F">
        <w:t xml:space="preserve"> first start date (as applicable) and 30 June 2021.</w:t>
      </w:r>
    </w:p>
    <w:p w14:paraId="341BCEE5" w14:textId="6848E9C2" w:rsidR="00C70EF7" w:rsidRDefault="00CA6D63" w:rsidP="005146B1">
      <w:pPr>
        <w:pStyle w:val="Sourceandnotetext"/>
        <w:ind w:firstLine="0"/>
      </w:pPr>
      <w:r>
        <w:t>Participants</w:t>
      </w:r>
      <w:r w:rsidR="00C70EF7" w:rsidRPr="00381E3F">
        <w:t xml:space="preserve"> who undertook more than one type of activity are counted only once in the total row; therefore the rows may not sum to the total.</w:t>
      </w:r>
    </w:p>
    <w:p w14:paraId="19B649F5" w14:textId="446B5220" w:rsidR="00C70EF7" w:rsidRPr="00381E3F" w:rsidRDefault="00F90648" w:rsidP="00C70EF7">
      <w:pPr>
        <w:pStyle w:val="Quotationstatement"/>
      </w:pPr>
      <w:r>
        <w:t xml:space="preserve">… </w:t>
      </w:r>
      <w:r w:rsidR="00C70EF7" w:rsidRPr="00381E3F">
        <w:t xml:space="preserve">I would say, </w:t>
      </w:r>
      <w:r w:rsidR="00F178A9">
        <w:t>‘</w:t>
      </w:r>
      <w:r w:rsidR="00C70EF7" w:rsidRPr="00381E3F">
        <w:t>Okay, can we start like a little step and say, the next time you come in, you</w:t>
      </w:r>
      <w:r w:rsidR="00F178A9">
        <w:t>’</w:t>
      </w:r>
      <w:r w:rsidR="00C70EF7" w:rsidRPr="00381E3F">
        <w:t>re going to take the hoody off.</w:t>
      </w:r>
      <w:r w:rsidR="00F178A9">
        <w:t>’</w:t>
      </w:r>
      <w:r w:rsidR="00C70EF7" w:rsidRPr="00381E3F">
        <w:t xml:space="preserve"> It</w:t>
      </w:r>
      <w:r w:rsidR="00F178A9">
        <w:t>’</w:t>
      </w:r>
      <w:r w:rsidR="00C70EF7" w:rsidRPr="00381E3F">
        <w:t>s little steps and as they do it, you tick it off as they go</w:t>
      </w:r>
      <w:r w:rsidR="003C356A">
        <w:t>.</w:t>
      </w:r>
      <w:r w:rsidR="00BC7E61">
        <w:t xml:space="preserve"> ... </w:t>
      </w:r>
      <w:r w:rsidR="00C70EF7" w:rsidRPr="00381E3F">
        <w:t>you wouldn</w:t>
      </w:r>
      <w:r w:rsidR="00F178A9">
        <w:t>’</w:t>
      </w:r>
      <w:r w:rsidR="00C70EF7" w:rsidRPr="00381E3F">
        <w:t>t know this guy now … we got him all work clothes and stuff like that. He was at every appointment. He</w:t>
      </w:r>
      <w:r w:rsidR="00F178A9">
        <w:t>’</w:t>
      </w:r>
      <w:r w:rsidR="00C70EF7" w:rsidRPr="00381E3F">
        <w:t>s had a haircut now. We</w:t>
      </w:r>
      <w:r w:rsidR="00F178A9">
        <w:t>’</w:t>
      </w:r>
      <w:r w:rsidR="00C70EF7" w:rsidRPr="00381E3F">
        <w:t>ve learned so much about why he is as he is, because there</w:t>
      </w:r>
      <w:r w:rsidR="00F178A9">
        <w:t>’</w:t>
      </w:r>
      <w:r w:rsidR="00C70EF7" w:rsidRPr="00381E3F">
        <w:t xml:space="preserve">s barriers that we had no idea about. </w:t>
      </w:r>
    </w:p>
    <w:p w14:paraId="013FFFF8" w14:textId="77777777" w:rsidR="00C70EF7" w:rsidRPr="00381E3F" w:rsidRDefault="00C70EF7" w:rsidP="00C70EF7">
      <w:pPr>
        <w:pStyle w:val="Attribution"/>
      </w:pPr>
      <w:r w:rsidRPr="00381E3F">
        <w:t xml:space="preserve">Stakeholder fieldwork, </w:t>
      </w:r>
      <w:r>
        <w:t>Provider</w:t>
      </w:r>
      <w:r w:rsidRPr="00381E3F">
        <w:t>, Tranche 2</w:t>
      </w:r>
    </w:p>
    <w:p w14:paraId="0F4B76E8" w14:textId="06461E46" w:rsidR="00C70EF7" w:rsidRPr="00381E3F" w:rsidRDefault="00C70EF7" w:rsidP="00C70EF7">
      <w:pPr>
        <w:pStyle w:val="Quotationstatement"/>
      </w:pPr>
      <w:r w:rsidRPr="00381E3F">
        <w:t>… we actually go to a local rehab centre to service our customers, so that they don</w:t>
      </w:r>
      <w:r w:rsidR="00F178A9">
        <w:t>’</w:t>
      </w:r>
      <w:r w:rsidRPr="00381E3F">
        <w:t>t have to come here… we have activities that we have them engaged in</w:t>
      </w:r>
      <w:r w:rsidR="000C45EF">
        <w:t xml:space="preserve"> </w:t>
      </w:r>
      <w:r w:rsidRPr="00381E3F">
        <w:t xml:space="preserve">… They can come in to appointments, they come in to our </w:t>
      </w:r>
      <w:r w:rsidR="00327712">
        <w:t>[name]</w:t>
      </w:r>
      <w:r w:rsidRPr="00381E3F">
        <w:t xml:space="preserve"> programs</w:t>
      </w:r>
      <w:r w:rsidR="000C45EF">
        <w:t xml:space="preserve"> </w:t>
      </w:r>
      <w:r w:rsidRPr="00381E3F">
        <w:t>… but we</w:t>
      </w:r>
      <w:r w:rsidR="00F178A9">
        <w:t>’</w:t>
      </w:r>
      <w:r w:rsidRPr="00381E3F">
        <w:t>re looking at ways to try and get them on to possible Cert 3</w:t>
      </w:r>
      <w:r w:rsidR="00F178A9">
        <w:t>’</w:t>
      </w:r>
      <w:r w:rsidRPr="00381E3F">
        <w:t>s, obviously utilising our RTO, but doing digital delivery, to enhance their skill set whilst they</w:t>
      </w:r>
      <w:r w:rsidR="00F178A9">
        <w:t>’</w:t>
      </w:r>
      <w:r w:rsidRPr="00381E3F">
        <w:t>re in rehab</w:t>
      </w:r>
      <w:r w:rsidR="00786BD5">
        <w:t xml:space="preserve"> </w:t>
      </w:r>
      <w:r w:rsidRPr="00381E3F">
        <w:t>… under jobactive, no that possibly wouldn</w:t>
      </w:r>
      <w:r w:rsidR="00F178A9">
        <w:t>’</w:t>
      </w:r>
      <w:r w:rsidRPr="00381E3F">
        <w:t>t be able</w:t>
      </w:r>
      <w:r w:rsidR="000C45EF">
        <w:t xml:space="preserve"> </w:t>
      </w:r>
      <w:r w:rsidRPr="00381E3F">
        <w:t>… because with 150 customers</w:t>
      </w:r>
      <w:r w:rsidR="00C54216">
        <w:t xml:space="preserve"> </w:t>
      </w:r>
      <w:r w:rsidRPr="00381E3F">
        <w:t xml:space="preserve">… no way. </w:t>
      </w:r>
    </w:p>
    <w:p w14:paraId="5D1D6365" w14:textId="77777777" w:rsidR="00C70EF7" w:rsidRPr="00381E3F" w:rsidRDefault="00C70EF7" w:rsidP="00C70EF7">
      <w:pPr>
        <w:pStyle w:val="Attribution"/>
      </w:pPr>
      <w:r w:rsidRPr="00381E3F">
        <w:t xml:space="preserve">Stakeholder fieldwork, </w:t>
      </w:r>
      <w:r>
        <w:t>Provider</w:t>
      </w:r>
      <w:r w:rsidRPr="00381E3F">
        <w:t>, Tranche 4</w:t>
      </w:r>
    </w:p>
    <w:p w14:paraId="4B7AF91D" w14:textId="11F230CC" w:rsidR="00C70EF7" w:rsidRPr="00381E3F" w:rsidRDefault="00C70EF7" w:rsidP="002E04B6">
      <w:pPr>
        <w:pStyle w:val="Heading3"/>
        <w:numPr>
          <w:ilvl w:val="2"/>
          <w:numId w:val="39"/>
        </w:numPr>
      </w:pPr>
      <w:bookmarkStart w:id="759" w:name="_Toc94537299"/>
      <w:bookmarkStart w:id="760" w:name="_Ref103948618"/>
      <w:bookmarkStart w:id="761" w:name="_Toc110074465"/>
      <w:bookmarkStart w:id="762" w:name="_Toc124867191"/>
      <w:bookmarkStart w:id="763" w:name="_Hlk114483406"/>
      <w:bookmarkStart w:id="764" w:name="_Ref88632153"/>
      <w:bookmarkStart w:id="765" w:name="_Ref88632162"/>
      <w:bookmarkStart w:id="766" w:name="_Hlk88466202"/>
      <w:r w:rsidRPr="00381E3F">
        <w:t>Employment Fund expenditure</w:t>
      </w:r>
      <w:bookmarkEnd w:id="759"/>
      <w:bookmarkEnd w:id="760"/>
      <w:bookmarkEnd w:id="761"/>
      <w:bookmarkEnd w:id="762"/>
    </w:p>
    <w:p w14:paraId="47B3A068" w14:textId="3C474D73" w:rsidR="00C70EF7" w:rsidRPr="00381E3F" w:rsidRDefault="00C70EF7" w:rsidP="00C70EF7">
      <w:r w:rsidRPr="00381E3F">
        <w:t xml:space="preserve">The analysis in </w:t>
      </w:r>
      <w:r w:rsidRPr="00381E3F">
        <w:fldChar w:fldCharType="begin"/>
      </w:r>
      <w:r w:rsidRPr="00381E3F">
        <w:instrText xml:space="preserve"> REF _Ref89710419 \h </w:instrText>
      </w:r>
      <w:r>
        <w:instrText xml:space="preserve"> \* MERGEFORMAT </w:instrText>
      </w:r>
      <w:r w:rsidRPr="00381E3F">
        <w:fldChar w:fldCharType="separate"/>
      </w:r>
      <w:r w:rsidR="009C2258" w:rsidRPr="00381E3F">
        <w:t xml:space="preserve">Table </w:t>
      </w:r>
      <w:r w:rsidR="009C2258">
        <w:rPr>
          <w:noProof/>
        </w:rPr>
        <w:t>6.7</w:t>
      </w:r>
      <w:r w:rsidRPr="00381E3F">
        <w:fldChar w:fldCharType="end"/>
      </w:r>
      <w:r w:rsidRPr="00381E3F">
        <w:t xml:space="preserve"> is of participants in the NEST regions and the comparison regions who had a commenced placement between 4 November 2019 and 30 June 2021, did not move regions within that period, and had a completed Job Seeker Classification Instrument (JSCI) assessment. EF spending for these participants was included if it:</w:t>
      </w:r>
    </w:p>
    <w:p w14:paraId="511D8B93" w14:textId="77777777" w:rsidR="00C70EF7" w:rsidRPr="00381E3F" w:rsidRDefault="00C70EF7" w:rsidP="00C70EF7">
      <w:pPr>
        <w:pStyle w:val="Bullet1"/>
        <w:ind w:left="709"/>
      </w:pPr>
      <w:r w:rsidRPr="00381E3F">
        <w:t>occurred on or after 4 November 2019 or their first start date (as applicable)</w:t>
      </w:r>
    </w:p>
    <w:p w14:paraId="75805F6A" w14:textId="77777777" w:rsidR="00C70EF7" w:rsidRPr="00381E3F" w:rsidRDefault="00C70EF7" w:rsidP="00C70EF7">
      <w:pPr>
        <w:pStyle w:val="Bullet1"/>
        <w:ind w:left="709"/>
      </w:pPr>
      <w:r w:rsidRPr="00381E3F">
        <w:t xml:space="preserve">occurred no more than 7 months after their last end date </w:t>
      </w:r>
    </w:p>
    <w:p w14:paraId="58D95D9E" w14:textId="77777777" w:rsidR="00C70EF7" w:rsidRPr="00381E3F" w:rsidRDefault="00C70EF7" w:rsidP="00C70EF7">
      <w:pPr>
        <w:pStyle w:val="Bullet1"/>
        <w:ind w:left="709"/>
      </w:pPr>
      <w:r w:rsidRPr="00381E3F">
        <w:t>was paid by</w:t>
      </w:r>
      <w:r>
        <w:t xml:space="preserve"> a NEST provider or</w:t>
      </w:r>
      <w:r w:rsidRPr="00381E3F">
        <w:t xml:space="preserve"> the Digital Services Contact Centre (DSCC)</w:t>
      </w:r>
      <w:r>
        <w:rPr>
          <w:rStyle w:val="FootnoteReference"/>
        </w:rPr>
        <w:footnoteReference w:id="57"/>
      </w:r>
      <w:r w:rsidRPr="00381E3F">
        <w:t xml:space="preserve"> </w:t>
      </w:r>
    </w:p>
    <w:p w14:paraId="25E956D5" w14:textId="1346AFD2" w:rsidR="00C70EF7" w:rsidRPr="00381E3F" w:rsidRDefault="00C70EF7" w:rsidP="00C70EF7">
      <w:pPr>
        <w:pStyle w:val="Bullet1"/>
        <w:ind w:left="709"/>
      </w:pPr>
      <w:r w:rsidRPr="00381E3F">
        <w:t>was attached to a claim that was approved, acquitted, pending or lodged.</w:t>
      </w:r>
    </w:p>
    <w:p w14:paraId="03B4FA75" w14:textId="31D4CA5B" w:rsidR="00C70EF7" w:rsidRPr="00381E3F" w:rsidRDefault="00C70EF7" w:rsidP="00C70EF7">
      <w:r w:rsidRPr="00381E3F">
        <w:t xml:space="preserve">On all measures used, NEST </w:t>
      </w:r>
      <w:r>
        <w:t>providers are</w:t>
      </w:r>
      <w:r w:rsidRPr="00381E3F">
        <w:t xml:space="preserve"> using the EF far more than providers in comparator regions. Overall, many more NEST participants are benefiting from EF expenditure than similar </w:t>
      </w:r>
      <w:r w:rsidRPr="00381E3F">
        <w:lastRenderedPageBreak/>
        <w:t xml:space="preserve">participants in comparison regions. This is confirmed by analysis of expenditure over the study period, which found that more than 22% of NEST participants benefited, compared with 19% of comparator region participants. The average expenditure per participant helped is also considerably higher in NEST regions (by $876 per participant aided). NEST ES providers are also helping participants earlier in their period of service (by an average of 17 days). </w:t>
      </w:r>
    </w:p>
    <w:p w14:paraId="50F8FC25" w14:textId="4507C648" w:rsidR="00C70EF7" w:rsidRPr="00381E3F" w:rsidRDefault="00C70EF7" w:rsidP="00C70EF7">
      <w:r w:rsidRPr="00035EC7">
        <w:t>Different EF policy settings in jobactive and NEST have likely influenced these results. For example,</w:t>
      </w:r>
      <w:r w:rsidRPr="00381E3F">
        <w:t xml:space="preserve"> prior to the onset of COVID-19 lockdowns and resultant policy changes, jobactive providers did not receive EF credits for those with low levels of labour market disadvantage for 3 months after entering service</w:t>
      </w:r>
      <w:r>
        <w:t>,</w:t>
      </w:r>
      <w:r w:rsidRPr="00C93B45">
        <w:t xml:space="preserve"> </w:t>
      </w:r>
      <w:r>
        <w:t>though they were eligible for the EF from commencement.</w:t>
      </w:r>
      <w:r w:rsidRPr="00381E3F">
        <w:t xml:space="preserve"> Outcome payments were also not available for these participants</w:t>
      </w:r>
      <w:r w:rsidR="00327712">
        <w:t xml:space="preserve">, which </w:t>
      </w:r>
      <w:r w:rsidRPr="00381E3F">
        <w:t>did not incentivise early expenditure on the</w:t>
      </w:r>
      <w:r w:rsidR="00327712">
        <w:t>m</w:t>
      </w:r>
      <w:r w:rsidRPr="00381E3F">
        <w:t>. NEST ES providers also had more EF money credited per participant. For example, new participants starting in NEST ES had credits of $1</w:t>
      </w:r>
      <w:r w:rsidR="00451A9E">
        <w:t>,</w:t>
      </w:r>
      <w:r w:rsidRPr="00381E3F">
        <w:t>250,</w:t>
      </w:r>
      <w:r w:rsidRPr="00381E3F">
        <w:rPr>
          <w:vertAlign w:val="superscript"/>
        </w:rPr>
        <w:footnoteReference w:id="58"/>
      </w:r>
      <w:r w:rsidRPr="00381E3F">
        <w:rPr>
          <w:vertAlign w:val="superscript"/>
        </w:rPr>
        <w:t xml:space="preserve"> </w:t>
      </w:r>
      <w:r w:rsidRPr="00381E3F">
        <w:t>whereas new participants in jobactive had EF credits of between $300 and $1</w:t>
      </w:r>
      <w:r w:rsidR="00451A9E">
        <w:t>,</w:t>
      </w:r>
      <w:r w:rsidRPr="00381E3F">
        <w:t>200, depending on the participant</w:t>
      </w:r>
      <w:r w:rsidR="00F178A9">
        <w:t>’</w:t>
      </w:r>
      <w:r w:rsidRPr="00381E3F">
        <w:t>s level of disadvantage, the year of payment, and the participant</w:t>
      </w:r>
      <w:r w:rsidR="00F178A9">
        <w:t>’</w:t>
      </w:r>
      <w:r w:rsidRPr="00381E3F">
        <w:t>s time in service.</w:t>
      </w:r>
      <w:r w:rsidRPr="00381E3F">
        <w:rPr>
          <w:vertAlign w:val="superscript"/>
        </w:rPr>
        <w:footnoteReference w:id="59"/>
      </w:r>
      <w:r w:rsidR="001002F2">
        <w:t xml:space="preserve"> </w:t>
      </w:r>
    </w:p>
    <w:p w14:paraId="7AEE06A2" w14:textId="78031DFB" w:rsidR="00C70EF7" w:rsidRPr="00381E3F" w:rsidRDefault="00C70EF7" w:rsidP="003C356A">
      <w:pPr>
        <w:pStyle w:val="Caption"/>
        <w:keepLines/>
        <w:rPr>
          <w:rFonts w:cstheme="minorHAnsi"/>
          <w:szCs w:val="20"/>
        </w:rPr>
      </w:pPr>
      <w:bookmarkStart w:id="767" w:name="_Ref89710419"/>
      <w:bookmarkStart w:id="768" w:name="_Toc94537426"/>
      <w:bookmarkStart w:id="769" w:name="_Toc110074616"/>
      <w:bookmarkStart w:id="770" w:name="_Toc116314739"/>
      <w:bookmarkStart w:id="771" w:name="_Toc122558578"/>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767"/>
      <w:r w:rsidRPr="00381E3F">
        <w:t xml:space="preserve"> Use of Employment Fund, by demographic characteristics</w:t>
      </w:r>
      <w:r w:rsidR="00786BD5">
        <w:t>,</w:t>
      </w:r>
      <w:r w:rsidR="00483D08" w:rsidRPr="00483D08">
        <w:t xml:space="preserve"> </w:t>
      </w:r>
      <w:r w:rsidR="002401BC">
        <w:t>NEST</w:t>
      </w:r>
      <w:r w:rsidR="00483D08" w:rsidRPr="00381E3F">
        <w:t xml:space="preserve"> and jobactive comparison regions</w:t>
      </w:r>
      <w:r w:rsidR="00483D08">
        <w:t xml:space="preserve"> </w:t>
      </w:r>
      <w:r w:rsidRPr="00381E3F">
        <w:t>(%, $ and days)</w:t>
      </w:r>
      <w:bookmarkEnd w:id="768"/>
      <w:bookmarkEnd w:id="769"/>
      <w:bookmarkEnd w:id="770"/>
      <w:bookmarkEnd w:id="771"/>
    </w:p>
    <w:tbl>
      <w:tblPr>
        <w:tblW w:w="10274"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681"/>
        <w:gridCol w:w="1422"/>
        <w:gridCol w:w="1560"/>
        <w:gridCol w:w="1701"/>
        <w:gridCol w:w="1910"/>
      </w:tblGrid>
      <w:tr w:rsidR="00C70EF7" w:rsidRPr="00381E3F" w14:paraId="61C3F64D" w14:textId="77777777" w:rsidTr="00DC60AB">
        <w:trPr>
          <w:trHeight w:val="312"/>
          <w:tblHeader/>
        </w:trPr>
        <w:tc>
          <w:tcPr>
            <w:tcW w:w="3681" w:type="dxa"/>
            <w:shd w:val="clear" w:color="auto" w:fill="404040" w:themeFill="text1" w:themeFillTint="BF"/>
            <w:tcMar>
              <w:top w:w="28" w:type="dxa"/>
              <w:bottom w:w="28" w:type="dxa"/>
            </w:tcMar>
            <w:hideMark/>
          </w:tcPr>
          <w:p w14:paraId="188163F9" w14:textId="62E1C0E8" w:rsidR="00C70EF7" w:rsidRPr="00483D08" w:rsidRDefault="00483D08" w:rsidP="00483D08">
            <w:pPr>
              <w:keepLines/>
              <w:spacing w:after="0" w:line="240" w:lineRule="auto"/>
              <w:rPr>
                <w:rFonts w:eastAsia="Times New Roman" w:cstheme="minorHAnsi"/>
                <w:b/>
                <w:bCs/>
                <w:color w:val="FFFFFF" w:themeColor="background1"/>
                <w:sz w:val="20"/>
                <w:szCs w:val="20"/>
                <w:lang w:eastAsia="en-AU"/>
              </w:rPr>
            </w:pPr>
            <w:r>
              <w:rPr>
                <w:rFonts w:eastAsia="Times New Roman" w:cstheme="minorHAnsi"/>
                <w:b/>
                <w:bCs/>
                <w:color w:val="FFFFFF" w:themeColor="background1"/>
                <w:sz w:val="20"/>
                <w:szCs w:val="20"/>
                <w:lang w:eastAsia="en-AU"/>
              </w:rPr>
              <w:t>Characteristics</w:t>
            </w:r>
          </w:p>
        </w:tc>
        <w:tc>
          <w:tcPr>
            <w:tcW w:w="1422" w:type="dxa"/>
            <w:shd w:val="clear" w:color="auto" w:fill="404040" w:themeFill="text1" w:themeFillTint="BF"/>
            <w:noWrap/>
            <w:tcMar>
              <w:top w:w="28" w:type="dxa"/>
              <w:bottom w:w="28" w:type="dxa"/>
            </w:tcMar>
            <w:hideMark/>
          </w:tcPr>
          <w:p w14:paraId="36E50952" w14:textId="38B72C73" w:rsidR="00C70EF7"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Participants benefiting: compar</w:t>
            </w:r>
            <w:r w:rsidR="00483D08">
              <w:rPr>
                <w:rFonts w:eastAsia="Times New Roman" w:cstheme="minorHAnsi"/>
                <w:b/>
                <w:bCs/>
                <w:color w:val="FFFFFF" w:themeColor="background1"/>
                <w:sz w:val="20"/>
                <w:szCs w:val="20"/>
                <w:lang w:eastAsia="en-AU"/>
              </w:rPr>
              <w:t>ison</w:t>
            </w:r>
          </w:p>
          <w:p w14:paraId="0BA35BAB" w14:textId="24A41921" w:rsidR="00C70EF7"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w:t>
            </w:r>
          </w:p>
        </w:tc>
        <w:tc>
          <w:tcPr>
            <w:tcW w:w="1560" w:type="dxa"/>
            <w:shd w:val="clear" w:color="auto" w:fill="404040" w:themeFill="text1" w:themeFillTint="BF"/>
            <w:noWrap/>
            <w:tcMar>
              <w:top w:w="28" w:type="dxa"/>
              <w:bottom w:w="28" w:type="dxa"/>
            </w:tcMar>
            <w:hideMark/>
          </w:tcPr>
          <w:p w14:paraId="3DBAE15B" w14:textId="32025517" w:rsidR="00057AF6"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Participants benefiting: NEST</w:t>
            </w:r>
          </w:p>
          <w:p w14:paraId="15007089" w14:textId="244916C3" w:rsidR="00C70EF7"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w:t>
            </w:r>
          </w:p>
        </w:tc>
        <w:tc>
          <w:tcPr>
            <w:tcW w:w="1701" w:type="dxa"/>
            <w:shd w:val="clear" w:color="auto" w:fill="404040" w:themeFill="text1" w:themeFillTint="BF"/>
            <w:noWrap/>
            <w:tcMar>
              <w:top w:w="28" w:type="dxa"/>
              <w:bottom w:w="28" w:type="dxa"/>
            </w:tcMar>
            <w:hideMark/>
          </w:tcPr>
          <w:p w14:paraId="4CEA0133" w14:textId="19D3B720" w:rsidR="00C70EF7"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Difference in average spend</w:t>
            </w:r>
            <w:r w:rsidR="00327712" w:rsidRPr="00483D08">
              <w:rPr>
                <w:rFonts w:eastAsia="Times New Roman" w:cstheme="minorHAnsi"/>
                <w:b/>
                <w:bCs/>
                <w:color w:val="FFFFFF" w:themeColor="background1"/>
                <w:sz w:val="20"/>
                <w:szCs w:val="20"/>
                <w:vertAlign w:val="superscript"/>
                <w:lang w:eastAsia="en-AU"/>
              </w:rPr>
              <w:t>5</w:t>
            </w:r>
            <w:r w:rsidRPr="00483D08">
              <w:rPr>
                <w:rFonts w:eastAsia="Times New Roman" w:cstheme="minorHAnsi"/>
                <w:b/>
                <w:bCs/>
                <w:color w:val="FFFFFF" w:themeColor="background1"/>
                <w:sz w:val="20"/>
                <w:szCs w:val="20"/>
                <w:lang w:eastAsia="en-AU"/>
              </w:rPr>
              <w:t xml:space="preserve"> NEST</w:t>
            </w:r>
            <w:r w:rsidR="003071C1" w:rsidRPr="00483D08">
              <w:rPr>
                <w:rFonts w:eastAsia="Times New Roman" w:cstheme="minorHAnsi"/>
                <w:b/>
                <w:bCs/>
                <w:color w:val="FFFFFF" w:themeColor="background1"/>
                <w:sz w:val="20"/>
                <w:szCs w:val="20"/>
                <w:lang w:eastAsia="en-AU"/>
              </w:rPr>
              <w:t xml:space="preserve"> </w:t>
            </w:r>
            <w:r w:rsidRPr="00483D08">
              <w:rPr>
                <w:rFonts w:eastAsia="Times New Roman" w:cstheme="minorHAnsi"/>
                <w:b/>
                <w:bCs/>
                <w:color w:val="FFFFFF" w:themeColor="background1"/>
                <w:sz w:val="20"/>
                <w:szCs w:val="20"/>
                <w:lang w:eastAsia="en-AU"/>
              </w:rPr>
              <w:t>compar</w:t>
            </w:r>
            <w:r w:rsidR="00483D08">
              <w:rPr>
                <w:rFonts w:eastAsia="Times New Roman" w:cstheme="minorHAnsi"/>
                <w:b/>
                <w:bCs/>
                <w:color w:val="FFFFFF" w:themeColor="background1"/>
                <w:sz w:val="20"/>
                <w:szCs w:val="20"/>
                <w:lang w:eastAsia="en-AU"/>
              </w:rPr>
              <w:t>ison</w:t>
            </w:r>
            <w:r w:rsidRPr="00483D08">
              <w:rPr>
                <w:rFonts w:eastAsia="Times New Roman" w:cstheme="minorHAnsi"/>
                <w:b/>
                <w:bCs/>
                <w:color w:val="FFFFFF" w:themeColor="background1"/>
                <w:sz w:val="20"/>
                <w:szCs w:val="20"/>
                <w:lang w:eastAsia="en-AU"/>
              </w:rPr>
              <w:t xml:space="preserve"> $</w:t>
            </w:r>
          </w:p>
        </w:tc>
        <w:tc>
          <w:tcPr>
            <w:tcW w:w="1910" w:type="dxa"/>
            <w:shd w:val="clear" w:color="auto" w:fill="404040" w:themeFill="text1" w:themeFillTint="BF"/>
            <w:noWrap/>
            <w:tcMar>
              <w:top w:w="28" w:type="dxa"/>
              <w:bottom w:w="28" w:type="dxa"/>
            </w:tcMar>
            <w:hideMark/>
          </w:tcPr>
          <w:p w14:paraId="483CDBAA" w14:textId="6A250410" w:rsidR="00C70EF7" w:rsidRPr="00483D08" w:rsidRDefault="00C70EF7" w:rsidP="00483D08">
            <w:pPr>
              <w:keepLines/>
              <w:spacing w:after="0" w:line="240" w:lineRule="auto"/>
              <w:jc w:val="center"/>
              <w:rPr>
                <w:rFonts w:eastAsia="Times New Roman" w:cstheme="minorHAnsi"/>
                <w:b/>
                <w:bCs/>
                <w:color w:val="FFFFFF" w:themeColor="background1"/>
                <w:sz w:val="20"/>
                <w:szCs w:val="20"/>
                <w:lang w:eastAsia="en-AU"/>
              </w:rPr>
            </w:pPr>
            <w:r w:rsidRPr="00483D08">
              <w:rPr>
                <w:rFonts w:eastAsia="Times New Roman" w:cstheme="minorHAnsi"/>
                <w:b/>
                <w:bCs/>
                <w:color w:val="FFFFFF" w:themeColor="background1"/>
                <w:sz w:val="20"/>
                <w:szCs w:val="20"/>
                <w:lang w:eastAsia="en-AU"/>
              </w:rPr>
              <w:t>Difference in average days to expenditure</w:t>
            </w:r>
            <w:r w:rsidR="00327712" w:rsidRPr="00483D08">
              <w:rPr>
                <w:rFonts w:eastAsia="Times New Roman" w:cstheme="minorHAnsi"/>
                <w:b/>
                <w:bCs/>
                <w:color w:val="FFFFFF" w:themeColor="background1"/>
                <w:sz w:val="20"/>
                <w:szCs w:val="20"/>
                <w:vertAlign w:val="superscript"/>
                <w:lang w:eastAsia="en-AU"/>
              </w:rPr>
              <w:t>4</w:t>
            </w:r>
            <w:r w:rsidRPr="00483D08">
              <w:rPr>
                <w:rFonts w:eastAsia="Times New Roman" w:cstheme="minorHAnsi"/>
                <w:b/>
                <w:bCs/>
                <w:color w:val="FFFFFF" w:themeColor="background1"/>
                <w:sz w:val="20"/>
                <w:szCs w:val="20"/>
                <w:lang w:eastAsia="en-AU"/>
              </w:rPr>
              <w:t xml:space="preserve"> NEST compar</w:t>
            </w:r>
            <w:r w:rsidR="00483D08">
              <w:rPr>
                <w:rFonts w:eastAsia="Times New Roman" w:cstheme="minorHAnsi"/>
                <w:b/>
                <w:bCs/>
                <w:color w:val="FFFFFF" w:themeColor="background1"/>
                <w:sz w:val="20"/>
                <w:szCs w:val="20"/>
                <w:lang w:eastAsia="en-AU"/>
              </w:rPr>
              <w:t>ison</w:t>
            </w:r>
            <w:r w:rsidRPr="00483D08">
              <w:rPr>
                <w:rFonts w:eastAsia="Times New Roman" w:cstheme="minorHAnsi"/>
                <w:b/>
                <w:bCs/>
                <w:color w:val="FFFFFF" w:themeColor="background1"/>
                <w:sz w:val="20"/>
                <w:szCs w:val="20"/>
                <w:lang w:eastAsia="en-AU"/>
              </w:rPr>
              <w:t xml:space="preserve"> days</w:t>
            </w:r>
          </w:p>
        </w:tc>
      </w:tr>
      <w:tr w:rsidR="00C70EF7" w:rsidRPr="00381E3F" w14:paraId="77DEE1CE" w14:textId="77777777" w:rsidTr="005543DA">
        <w:trPr>
          <w:trHeight w:val="312"/>
        </w:trPr>
        <w:tc>
          <w:tcPr>
            <w:tcW w:w="3681" w:type="dxa"/>
            <w:shd w:val="clear" w:color="auto" w:fill="FFFFFF" w:themeFill="background1"/>
            <w:noWrap/>
            <w:tcMar>
              <w:top w:w="28" w:type="dxa"/>
              <w:bottom w:w="28" w:type="dxa"/>
            </w:tcMar>
            <w:vAlign w:val="center"/>
            <w:hideMark/>
          </w:tcPr>
          <w:p w14:paraId="35CCD73E" w14:textId="77777777" w:rsidR="00C70EF7" w:rsidRPr="00381E3F" w:rsidRDefault="00C70EF7" w:rsidP="00483D08">
            <w:pPr>
              <w:keepLines/>
              <w:spacing w:after="0" w:line="240" w:lineRule="auto"/>
              <w:rPr>
                <w:rFonts w:eastAsia="Times New Roman" w:cstheme="minorHAnsi"/>
                <w:b/>
                <w:bCs/>
                <w:sz w:val="20"/>
                <w:szCs w:val="20"/>
                <w:lang w:eastAsia="en-AU"/>
              </w:rPr>
            </w:pPr>
            <w:r w:rsidRPr="00381E3F">
              <w:rPr>
                <w:rFonts w:eastAsia="Times New Roman" w:cstheme="minorHAnsi"/>
                <w:b/>
                <w:bCs/>
                <w:sz w:val="20"/>
                <w:szCs w:val="20"/>
                <w:lang w:eastAsia="en-AU"/>
              </w:rPr>
              <w:t>All participants</w:t>
            </w:r>
          </w:p>
        </w:tc>
        <w:tc>
          <w:tcPr>
            <w:tcW w:w="1422" w:type="dxa"/>
            <w:shd w:val="clear" w:color="auto" w:fill="FFFFFF" w:themeFill="background1"/>
            <w:noWrap/>
            <w:tcMar>
              <w:top w:w="28" w:type="dxa"/>
              <w:bottom w:w="28" w:type="dxa"/>
            </w:tcMar>
            <w:vAlign w:val="center"/>
            <w:hideMark/>
          </w:tcPr>
          <w:p w14:paraId="0E6A3540" w14:textId="77777777" w:rsidR="00C70EF7" w:rsidRPr="00381E3F" w:rsidRDefault="00C70EF7"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19</w:t>
            </w:r>
          </w:p>
        </w:tc>
        <w:tc>
          <w:tcPr>
            <w:tcW w:w="1560" w:type="dxa"/>
            <w:shd w:val="clear" w:color="auto" w:fill="FFFFFF" w:themeFill="background1"/>
            <w:noWrap/>
            <w:tcMar>
              <w:top w:w="28" w:type="dxa"/>
              <w:bottom w:w="28" w:type="dxa"/>
            </w:tcMar>
            <w:vAlign w:val="center"/>
            <w:hideMark/>
          </w:tcPr>
          <w:p w14:paraId="1B8995EB" w14:textId="77777777" w:rsidR="00C70EF7" w:rsidRPr="00381E3F" w:rsidRDefault="00C70EF7"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22</w:t>
            </w:r>
          </w:p>
        </w:tc>
        <w:tc>
          <w:tcPr>
            <w:tcW w:w="1701" w:type="dxa"/>
            <w:shd w:val="clear" w:color="auto" w:fill="FFFFFF" w:themeFill="background1"/>
            <w:noWrap/>
            <w:tcMar>
              <w:top w:w="28" w:type="dxa"/>
              <w:bottom w:w="28" w:type="dxa"/>
            </w:tcMar>
            <w:vAlign w:val="center"/>
            <w:hideMark/>
          </w:tcPr>
          <w:p w14:paraId="08491EA8" w14:textId="58C6FA28" w:rsidR="00C70EF7" w:rsidRPr="00381E3F" w:rsidRDefault="00C70EF7"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876</w:t>
            </w:r>
          </w:p>
        </w:tc>
        <w:tc>
          <w:tcPr>
            <w:tcW w:w="1910" w:type="dxa"/>
            <w:shd w:val="clear" w:color="auto" w:fill="FFFFFF" w:themeFill="background1"/>
            <w:noWrap/>
            <w:tcMar>
              <w:top w:w="28" w:type="dxa"/>
              <w:bottom w:w="28" w:type="dxa"/>
            </w:tcMar>
            <w:vAlign w:val="center"/>
            <w:hideMark/>
          </w:tcPr>
          <w:p w14:paraId="7829D50A" w14:textId="6477AA4B" w:rsidR="00C70EF7" w:rsidRPr="00381E3F" w:rsidRDefault="00C70EF7"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-17</w:t>
            </w:r>
          </w:p>
        </w:tc>
      </w:tr>
      <w:tr w:rsidR="006F5C44" w:rsidRPr="00381E3F" w14:paraId="15217686"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5BC0F91B" w14:textId="24459A94" w:rsidR="006F5C44" w:rsidRPr="006F5C44" w:rsidRDefault="006F5C44"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Regio</w:t>
            </w:r>
            <w:r>
              <w:rPr>
                <w:rFonts w:eastAsia="Times New Roman" w:cstheme="minorHAnsi"/>
                <w:b/>
                <w:bCs/>
                <w:sz w:val="20"/>
                <w:szCs w:val="20"/>
                <w:lang w:eastAsia="en-AU"/>
              </w:rPr>
              <w:t>n</w:t>
            </w:r>
          </w:p>
        </w:tc>
      </w:tr>
      <w:tr w:rsidR="00C70EF7" w:rsidRPr="00381E3F" w14:paraId="1020FBEB" w14:textId="77777777" w:rsidTr="005543DA">
        <w:trPr>
          <w:trHeight w:val="312"/>
        </w:trPr>
        <w:tc>
          <w:tcPr>
            <w:tcW w:w="3681" w:type="dxa"/>
            <w:shd w:val="clear" w:color="auto" w:fill="FFFFFF" w:themeFill="background1"/>
            <w:noWrap/>
            <w:tcMar>
              <w:top w:w="28" w:type="dxa"/>
              <w:bottom w:w="28" w:type="dxa"/>
            </w:tcMar>
            <w:vAlign w:val="center"/>
            <w:hideMark/>
          </w:tcPr>
          <w:p w14:paraId="3FCCB3DE"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Adelaide South or its comparison region</w:t>
            </w:r>
          </w:p>
        </w:tc>
        <w:tc>
          <w:tcPr>
            <w:tcW w:w="1422" w:type="dxa"/>
            <w:shd w:val="clear" w:color="auto" w:fill="FFFFFF" w:themeFill="background1"/>
            <w:noWrap/>
            <w:tcMar>
              <w:top w:w="28" w:type="dxa"/>
              <w:bottom w:w="28" w:type="dxa"/>
            </w:tcMar>
            <w:vAlign w:val="center"/>
            <w:hideMark/>
          </w:tcPr>
          <w:p w14:paraId="2B1D268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16</w:t>
            </w:r>
          </w:p>
        </w:tc>
        <w:tc>
          <w:tcPr>
            <w:tcW w:w="1560" w:type="dxa"/>
            <w:shd w:val="clear" w:color="auto" w:fill="FFFFFF" w:themeFill="background1"/>
            <w:noWrap/>
            <w:tcMar>
              <w:top w:w="28" w:type="dxa"/>
              <w:bottom w:w="28" w:type="dxa"/>
            </w:tcMar>
            <w:vAlign w:val="center"/>
            <w:hideMark/>
          </w:tcPr>
          <w:p w14:paraId="185C3C4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701" w:type="dxa"/>
            <w:shd w:val="clear" w:color="auto" w:fill="FFFFFF" w:themeFill="background1"/>
            <w:noWrap/>
            <w:tcMar>
              <w:top w:w="28" w:type="dxa"/>
              <w:bottom w:w="28" w:type="dxa"/>
            </w:tcMar>
            <w:vAlign w:val="center"/>
            <w:hideMark/>
          </w:tcPr>
          <w:p w14:paraId="25810F7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376</w:t>
            </w:r>
          </w:p>
        </w:tc>
        <w:tc>
          <w:tcPr>
            <w:tcW w:w="1910" w:type="dxa"/>
            <w:shd w:val="clear" w:color="auto" w:fill="FFFFFF" w:themeFill="background1"/>
            <w:noWrap/>
            <w:tcMar>
              <w:top w:w="28" w:type="dxa"/>
              <w:bottom w:w="28" w:type="dxa"/>
            </w:tcMar>
            <w:vAlign w:val="center"/>
            <w:hideMark/>
          </w:tcPr>
          <w:p w14:paraId="633C01E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-22</w:t>
            </w:r>
          </w:p>
        </w:tc>
      </w:tr>
      <w:tr w:rsidR="00C70EF7" w:rsidRPr="00381E3F" w14:paraId="78343030" w14:textId="77777777" w:rsidTr="005543DA">
        <w:trPr>
          <w:trHeight w:val="312"/>
        </w:trPr>
        <w:tc>
          <w:tcPr>
            <w:tcW w:w="3681" w:type="dxa"/>
            <w:shd w:val="clear" w:color="auto" w:fill="FFFFFF" w:themeFill="background1"/>
            <w:noWrap/>
            <w:tcMar>
              <w:top w:w="28" w:type="dxa"/>
              <w:bottom w:w="28" w:type="dxa"/>
            </w:tcMar>
            <w:vAlign w:val="center"/>
            <w:hideMark/>
          </w:tcPr>
          <w:p w14:paraId="5C6D1E6B"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Mid North Coast or its comparison region</w:t>
            </w:r>
          </w:p>
        </w:tc>
        <w:tc>
          <w:tcPr>
            <w:tcW w:w="1422" w:type="dxa"/>
            <w:shd w:val="clear" w:color="auto" w:fill="FFFFFF" w:themeFill="background1"/>
            <w:noWrap/>
            <w:tcMar>
              <w:top w:w="28" w:type="dxa"/>
              <w:bottom w:w="28" w:type="dxa"/>
            </w:tcMar>
            <w:vAlign w:val="center"/>
            <w:hideMark/>
          </w:tcPr>
          <w:p w14:paraId="6134C39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c>
          <w:tcPr>
            <w:tcW w:w="1560" w:type="dxa"/>
            <w:shd w:val="clear" w:color="auto" w:fill="FFFFFF" w:themeFill="background1"/>
            <w:noWrap/>
            <w:tcMar>
              <w:top w:w="28" w:type="dxa"/>
              <w:bottom w:w="28" w:type="dxa"/>
            </w:tcMar>
            <w:vAlign w:val="center"/>
            <w:hideMark/>
          </w:tcPr>
          <w:p w14:paraId="40414895"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25</w:t>
            </w:r>
          </w:p>
        </w:tc>
        <w:tc>
          <w:tcPr>
            <w:tcW w:w="1701" w:type="dxa"/>
            <w:shd w:val="clear" w:color="auto" w:fill="FFFFFF" w:themeFill="background1"/>
            <w:noWrap/>
            <w:tcMar>
              <w:top w:w="28" w:type="dxa"/>
              <w:bottom w:w="28" w:type="dxa"/>
            </w:tcMar>
            <w:vAlign w:val="center"/>
            <w:hideMark/>
          </w:tcPr>
          <w:p w14:paraId="238A613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1428</w:t>
            </w:r>
          </w:p>
        </w:tc>
        <w:tc>
          <w:tcPr>
            <w:tcW w:w="1910" w:type="dxa"/>
            <w:shd w:val="clear" w:color="auto" w:fill="FFFFFF" w:themeFill="background1"/>
            <w:noWrap/>
            <w:tcMar>
              <w:top w:w="28" w:type="dxa"/>
              <w:bottom w:w="28" w:type="dxa"/>
            </w:tcMar>
            <w:vAlign w:val="center"/>
            <w:hideMark/>
          </w:tcPr>
          <w:p w14:paraId="0EC0095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-13</w:t>
            </w:r>
          </w:p>
        </w:tc>
      </w:tr>
      <w:tr w:rsidR="006F5C44" w:rsidRPr="00381E3F" w14:paraId="3F7C69CE"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2A98B59F" w14:textId="320812FA" w:rsidR="006F5C44" w:rsidRPr="006F5C44" w:rsidRDefault="006F5C44" w:rsidP="00483D08">
            <w:pPr>
              <w:keepLines/>
              <w:spacing w:after="0" w:line="240" w:lineRule="auto"/>
              <w:jc w:val="center"/>
              <w:rPr>
                <w:rFonts w:eastAsia="Times New Roman" w:cstheme="minorHAnsi"/>
                <w:b/>
                <w:bCs/>
                <w:sz w:val="20"/>
                <w:szCs w:val="20"/>
                <w:lang w:eastAsia="en-AU"/>
              </w:rPr>
            </w:pPr>
            <w:r w:rsidRPr="00381E3F">
              <w:rPr>
                <w:rFonts w:eastAsia="Times New Roman" w:cstheme="minorHAnsi"/>
                <w:b/>
                <w:bCs/>
                <w:sz w:val="20"/>
                <w:szCs w:val="20"/>
                <w:lang w:eastAsia="en-AU"/>
              </w:rPr>
              <w:t>Service type throughout the period</w:t>
            </w:r>
            <w:r w:rsidR="00327712">
              <w:rPr>
                <w:rFonts w:eastAsia="Times New Roman" w:cstheme="minorHAnsi"/>
                <w:sz w:val="20"/>
                <w:szCs w:val="20"/>
                <w:vertAlign w:val="superscript"/>
                <w:lang w:eastAsia="en-AU"/>
              </w:rPr>
              <w:t>2</w:t>
            </w:r>
            <w:r w:rsidRPr="00381E3F">
              <w:rPr>
                <w:rFonts w:eastAsia="Times New Roman" w:cstheme="minorHAnsi"/>
                <w:sz w:val="20"/>
                <w:szCs w:val="20"/>
                <w:vertAlign w:val="superscript"/>
                <w:lang w:eastAsia="en-AU"/>
              </w:rPr>
              <w:t>,</w:t>
            </w:r>
            <w:r w:rsidR="00327712">
              <w:rPr>
                <w:rFonts w:eastAsia="Times New Roman" w:cstheme="minorHAnsi"/>
                <w:sz w:val="20"/>
                <w:szCs w:val="20"/>
                <w:vertAlign w:val="superscript"/>
                <w:lang w:eastAsia="en-AU"/>
              </w:rPr>
              <w:t>3</w:t>
            </w:r>
          </w:p>
        </w:tc>
      </w:tr>
      <w:tr w:rsidR="00C70EF7" w:rsidRPr="00381E3F" w14:paraId="6360B7B0" w14:textId="77777777" w:rsidTr="005543DA">
        <w:trPr>
          <w:trHeight w:val="312"/>
        </w:trPr>
        <w:tc>
          <w:tcPr>
            <w:tcW w:w="3681" w:type="dxa"/>
            <w:shd w:val="clear" w:color="auto" w:fill="FFFFFF" w:themeFill="background1"/>
            <w:noWrap/>
            <w:tcMar>
              <w:top w:w="28" w:type="dxa"/>
              <w:bottom w:w="28" w:type="dxa"/>
            </w:tcMar>
            <w:vAlign w:val="center"/>
            <w:hideMark/>
          </w:tcPr>
          <w:p w14:paraId="22F3E3E5"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Both digital and provider</w:t>
            </w:r>
          </w:p>
        </w:tc>
        <w:tc>
          <w:tcPr>
            <w:tcW w:w="1422" w:type="dxa"/>
            <w:shd w:val="clear" w:color="auto" w:fill="FFFFFF" w:themeFill="background1"/>
            <w:noWrap/>
            <w:tcMar>
              <w:top w:w="28" w:type="dxa"/>
              <w:bottom w:w="28" w:type="dxa"/>
            </w:tcMar>
            <w:vAlign w:val="center"/>
            <w:hideMark/>
          </w:tcPr>
          <w:p w14:paraId="017A9CC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13</w:t>
            </w:r>
          </w:p>
        </w:tc>
        <w:tc>
          <w:tcPr>
            <w:tcW w:w="1560" w:type="dxa"/>
            <w:shd w:val="clear" w:color="auto" w:fill="FFFFFF" w:themeFill="background1"/>
            <w:noWrap/>
            <w:tcMar>
              <w:top w:w="28" w:type="dxa"/>
              <w:bottom w:w="28" w:type="dxa"/>
            </w:tcMar>
            <w:vAlign w:val="center"/>
            <w:hideMark/>
          </w:tcPr>
          <w:p w14:paraId="57DDA7A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37</w:t>
            </w:r>
          </w:p>
        </w:tc>
        <w:tc>
          <w:tcPr>
            <w:tcW w:w="1701" w:type="dxa"/>
            <w:shd w:val="clear" w:color="auto" w:fill="FFFFFF" w:themeFill="background1"/>
            <w:noWrap/>
            <w:tcMar>
              <w:top w:w="28" w:type="dxa"/>
              <w:bottom w:w="28" w:type="dxa"/>
            </w:tcMar>
            <w:vAlign w:val="center"/>
            <w:hideMark/>
          </w:tcPr>
          <w:p w14:paraId="6D74B8C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996</w:t>
            </w:r>
          </w:p>
        </w:tc>
        <w:tc>
          <w:tcPr>
            <w:tcW w:w="1910" w:type="dxa"/>
            <w:shd w:val="clear" w:color="auto" w:fill="FFFFFF" w:themeFill="background1"/>
            <w:noWrap/>
            <w:tcMar>
              <w:top w:w="28" w:type="dxa"/>
              <w:bottom w:w="28" w:type="dxa"/>
            </w:tcMar>
            <w:vAlign w:val="center"/>
            <w:hideMark/>
          </w:tcPr>
          <w:p w14:paraId="31E2C307"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62</w:t>
            </w:r>
          </w:p>
        </w:tc>
      </w:tr>
      <w:tr w:rsidR="00C70EF7" w:rsidRPr="00381E3F" w14:paraId="6BE61B13" w14:textId="77777777" w:rsidTr="005543DA">
        <w:trPr>
          <w:trHeight w:val="312"/>
        </w:trPr>
        <w:tc>
          <w:tcPr>
            <w:tcW w:w="3681" w:type="dxa"/>
            <w:shd w:val="clear" w:color="auto" w:fill="FFFFFF" w:themeFill="background1"/>
            <w:noWrap/>
            <w:tcMar>
              <w:top w:w="28" w:type="dxa"/>
              <w:bottom w:w="28" w:type="dxa"/>
            </w:tcMar>
            <w:vAlign w:val="center"/>
          </w:tcPr>
          <w:p w14:paraId="1073B41B"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Digital only</w:t>
            </w:r>
          </w:p>
        </w:tc>
        <w:tc>
          <w:tcPr>
            <w:tcW w:w="1422" w:type="dxa"/>
            <w:shd w:val="clear" w:color="auto" w:fill="FFFFFF" w:themeFill="background1"/>
            <w:noWrap/>
            <w:tcMar>
              <w:top w:w="28" w:type="dxa"/>
              <w:bottom w:w="28" w:type="dxa"/>
            </w:tcMar>
            <w:vAlign w:val="center"/>
          </w:tcPr>
          <w:p w14:paraId="41D1292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0</w:t>
            </w:r>
          </w:p>
        </w:tc>
        <w:tc>
          <w:tcPr>
            <w:tcW w:w="1560" w:type="dxa"/>
            <w:shd w:val="clear" w:color="auto" w:fill="FFFFFF" w:themeFill="background1"/>
            <w:noWrap/>
            <w:tcMar>
              <w:top w:w="28" w:type="dxa"/>
              <w:bottom w:w="28" w:type="dxa"/>
            </w:tcMar>
            <w:vAlign w:val="center"/>
          </w:tcPr>
          <w:p w14:paraId="1023AF1B"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w:t>
            </w:r>
          </w:p>
        </w:tc>
        <w:tc>
          <w:tcPr>
            <w:tcW w:w="1701" w:type="dxa"/>
            <w:shd w:val="clear" w:color="auto" w:fill="FFFFFF" w:themeFill="background1"/>
            <w:noWrap/>
            <w:tcMar>
              <w:top w:w="28" w:type="dxa"/>
              <w:bottom w:w="28" w:type="dxa"/>
            </w:tcMar>
            <w:vAlign w:val="center"/>
          </w:tcPr>
          <w:p w14:paraId="440169A9"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n/a</w:t>
            </w:r>
          </w:p>
        </w:tc>
        <w:tc>
          <w:tcPr>
            <w:tcW w:w="1910" w:type="dxa"/>
            <w:shd w:val="clear" w:color="auto" w:fill="FFFFFF" w:themeFill="background1"/>
            <w:noWrap/>
            <w:tcMar>
              <w:top w:w="28" w:type="dxa"/>
              <w:bottom w:w="28" w:type="dxa"/>
            </w:tcMar>
            <w:vAlign w:val="center"/>
          </w:tcPr>
          <w:p w14:paraId="053F63D8"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n/a</w:t>
            </w:r>
          </w:p>
        </w:tc>
      </w:tr>
      <w:tr w:rsidR="00C70EF7" w:rsidRPr="00381E3F" w14:paraId="77383D33" w14:textId="77777777" w:rsidTr="005543DA">
        <w:trPr>
          <w:trHeight w:val="312"/>
        </w:trPr>
        <w:tc>
          <w:tcPr>
            <w:tcW w:w="3681" w:type="dxa"/>
            <w:shd w:val="clear" w:color="auto" w:fill="FFFFFF" w:themeFill="background1"/>
            <w:noWrap/>
            <w:tcMar>
              <w:top w:w="28" w:type="dxa"/>
              <w:bottom w:w="28" w:type="dxa"/>
            </w:tcMar>
            <w:vAlign w:val="center"/>
            <w:hideMark/>
          </w:tcPr>
          <w:p w14:paraId="75A99E49"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Provider only</w:t>
            </w:r>
          </w:p>
        </w:tc>
        <w:tc>
          <w:tcPr>
            <w:tcW w:w="1422" w:type="dxa"/>
            <w:shd w:val="clear" w:color="auto" w:fill="FFFFFF" w:themeFill="background1"/>
            <w:noWrap/>
            <w:tcMar>
              <w:top w:w="28" w:type="dxa"/>
              <w:bottom w:w="28" w:type="dxa"/>
            </w:tcMar>
            <w:vAlign w:val="center"/>
            <w:hideMark/>
          </w:tcPr>
          <w:p w14:paraId="072A566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27</w:t>
            </w:r>
          </w:p>
        </w:tc>
        <w:tc>
          <w:tcPr>
            <w:tcW w:w="1560" w:type="dxa"/>
            <w:shd w:val="clear" w:color="auto" w:fill="FFFFFF" w:themeFill="background1"/>
            <w:noWrap/>
            <w:tcMar>
              <w:top w:w="28" w:type="dxa"/>
              <w:bottom w:w="28" w:type="dxa"/>
            </w:tcMar>
            <w:vAlign w:val="center"/>
            <w:hideMark/>
          </w:tcPr>
          <w:p w14:paraId="7E424978"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42</w:t>
            </w:r>
          </w:p>
        </w:tc>
        <w:tc>
          <w:tcPr>
            <w:tcW w:w="1701" w:type="dxa"/>
            <w:shd w:val="clear" w:color="auto" w:fill="FFFFFF" w:themeFill="background1"/>
            <w:noWrap/>
            <w:tcMar>
              <w:top w:w="28" w:type="dxa"/>
              <w:bottom w:w="28" w:type="dxa"/>
            </w:tcMar>
            <w:vAlign w:val="center"/>
            <w:hideMark/>
          </w:tcPr>
          <w:p w14:paraId="5009716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895</w:t>
            </w:r>
          </w:p>
        </w:tc>
        <w:tc>
          <w:tcPr>
            <w:tcW w:w="1910" w:type="dxa"/>
            <w:shd w:val="clear" w:color="auto" w:fill="FFFFFF" w:themeFill="background1"/>
            <w:noWrap/>
            <w:tcMar>
              <w:top w:w="28" w:type="dxa"/>
              <w:bottom w:w="28" w:type="dxa"/>
            </w:tcMar>
            <w:vAlign w:val="center"/>
            <w:hideMark/>
          </w:tcPr>
          <w:p w14:paraId="15519E72"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-38</w:t>
            </w:r>
          </w:p>
        </w:tc>
      </w:tr>
      <w:tr w:rsidR="006F5C44" w:rsidRPr="00381E3F" w14:paraId="5DF91161"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495F096A" w14:textId="1DDF4EBC" w:rsidR="006F5C44" w:rsidRPr="00381E3F" w:rsidRDefault="006F5C44"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Gender</w:t>
            </w:r>
            <w:r w:rsidR="00AC32BC">
              <w:rPr>
                <w:rFonts w:eastAsia="Times New Roman" w:cstheme="minorHAnsi"/>
                <w:sz w:val="20"/>
                <w:szCs w:val="20"/>
                <w:vertAlign w:val="superscript"/>
                <w:lang w:eastAsia="en-AU"/>
              </w:rPr>
              <w:t>1</w:t>
            </w:r>
          </w:p>
        </w:tc>
      </w:tr>
      <w:tr w:rsidR="00C70EF7" w:rsidRPr="00381E3F" w14:paraId="2CD21AFE" w14:textId="77777777" w:rsidTr="005543DA">
        <w:trPr>
          <w:trHeight w:val="312"/>
        </w:trPr>
        <w:tc>
          <w:tcPr>
            <w:tcW w:w="3681" w:type="dxa"/>
            <w:shd w:val="clear" w:color="auto" w:fill="FFFFFF" w:themeFill="background1"/>
            <w:noWrap/>
            <w:tcMar>
              <w:top w:w="28" w:type="dxa"/>
              <w:bottom w:w="28" w:type="dxa"/>
            </w:tcMar>
            <w:vAlign w:val="center"/>
            <w:hideMark/>
          </w:tcPr>
          <w:p w14:paraId="371CA954"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Female</w:t>
            </w:r>
          </w:p>
        </w:tc>
        <w:tc>
          <w:tcPr>
            <w:tcW w:w="1422" w:type="dxa"/>
            <w:shd w:val="clear" w:color="auto" w:fill="FFFFFF" w:themeFill="background1"/>
            <w:noWrap/>
            <w:tcMar>
              <w:top w:w="28" w:type="dxa"/>
              <w:bottom w:w="28" w:type="dxa"/>
            </w:tcMar>
            <w:vAlign w:val="center"/>
            <w:hideMark/>
          </w:tcPr>
          <w:p w14:paraId="6198D55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18</w:t>
            </w:r>
          </w:p>
        </w:tc>
        <w:tc>
          <w:tcPr>
            <w:tcW w:w="1560" w:type="dxa"/>
            <w:shd w:val="clear" w:color="auto" w:fill="FFFFFF" w:themeFill="background1"/>
            <w:noWrap/>
            <w:tcMar>
              <w:top w:w="28" w:type="dxa"/>
              <w:bottom w:w="28" w:type="dxa"/>
            </w:tcMar>
            <w:vAlign w:val="center"/>
            <w:hideMark/>
          </w:tcPr>
          <w:p w14:paraId="3F3DD5BB"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701" w:type="dxa"/>
            <w:shd w:val="clear" w:color="auto" w:fill="FFFFFF" w:themeFill="background1"/>
            <w:noWrap/>
            <w:tcMar>
              <w:top w:w="28" w:type="dxa"/>
              <w:bottom w:w="28" w:type="dxa"/>
            </w:tcMar>
            <w:vAlign w:val="center"/>
            <w:hideMark/>
          </w:tcPr>
          <w:p w14:paraId="423D405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595</w:t>
            </w:r>
          </w:p>
        </w:tc>
        <w:tc>
          <w:tcPr>
            <w:tcW w:w="1910" w:type="dxa"/>
            <w:shd w:val="clear" w:color="auto" w:fill="FFFFFF" w:themeFill="background1"/>
            <w:noWrap/>
            <w:tcMar>
              <w:top w:w="28" w:type="dxa"/>
              <w:bottom w:w="28" w:type="dxa"/>
            </w:tcMar>
            <w:vAlign w:val="center"/>
            <w:hideMark/>
          </w:tcPr>
          <w:p w14:paraId="42D97E6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-27</w:t>
            </w:r>
          </w:p>
        </w:tc>
      </w:tr>
      <w:tr w:rsidR="00C70EF7" w:rsidRPr="00381E3F" w14:paraId="31E02E50" w14:textId="77777777" w:rsidTr="005543DA">
        <w:trPr>
          <w:trHeight w:val="312"/>
        </w:trPr>
        <w:tc>
          <w:tcPr>
            <w:tcW w:w="3681" w:type="dxa"/>
            <w:shd w:val="clear" w:color="auto" w:fill="FFFFFF" w:themeFill="background1"/>
            <w:noWrap/>
            <w:tcMar>
              <w:top w:w="28" w:type="dxa"/>
              <w:bottom w:w="28" w:type="dxa"/>
            </w:tcMar>
            <w:vAlign w:val="center"/>
            <w:hideMark/>
          </w:tcPr>
          <w:p w14:paraId="13624E41"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Male</w:t>
            </w:r>
          </w:p>
        </w:tc>
        <w:tc>
          <w:tcPr>
            <w:tcW w:w="1422" w:type="dxa"/>
            <w:shd w:val="clear" w:color="auto" w:fill="FFFFFF" w:themeFill="background1"/>
            <w:noWrap/>
            <w:tcMar>
              <w:top w:w="28" w:type="dxa"/>
              <w:bottom w:w="28" w:type="dxa"/>
            </w:tcMar>
            <w:vAlign w:val="center"/>
            <w:hideMark/>
          </w:tcPr>
          <w:p w14:paraId="3D60CE22"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21</w:t>
            </w:r>
          </w:p>
        </w:tc>
        <w:tc>
          <w:tcPr>
            <w:tcW w:w="1560" w:type="dxa"/>
            <w:shd w:val="clear" w:color="auto" w:fill="FFFFFF" w:themeFill="background1"/>
            <w:noWrap/>
            <w:tcMar>
              <w:top w:w="28" w:type="dxa"/>
              <w:bottom w:w="28" w:type="dxa"/>
            </w:tcMar>
            <w:vAlign w:val="center"/>
            <w:hideMark/>
          </w:tcPr>
          <w:p w14:paraId="45D0C2D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c>
          <w:tcPr>
            <w:tcW w:w="1701" w:type="dxa"/>
            <w:shd w:val="clear" w:color="auto" w:fill="FFFFFF" w:themeFill="background1"/>
            <w:noWrap/>
            <w:tcMar>
              <w:top w:w="28" w:type="dxa"/>
              <w:bottom w:w="28" w:type="dxa"/>
            </w:tcMar>
            <w:vAlign w:val="center"/>
            <w:hideMark/>
          </w:tcPr>
          <w:p w14:paraId="74D0BAA7"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1110</w:t>
            </w:r>
          </w:p>
        </w:tc>
        <w:tc>
          <w:tcPr>
            <w:tcW w:w="1910" w:type="dxa"/>
            <w:shd w:val="clear" w:color="auto" w:fill="FFFFFF" w:themeFill="background1"/>
            <w:noWrap/>
            <w:tcMar>
              <w:top w:w="28" w:type="dxa"/>
              <w:bottom w:w="28" w:type="dxa"/>
            </w:tcMar>
            <w:vAlign w:val="center"/>
            <w:hideMark/>
          </w:tcPr>
          <w:p w14:paraId="06958A1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w:t>
            </w:r>
          </w:p>
        </w:tc>
      </w:tr>
      <w:tr w:rsidR="006F5C44" w:rsidRPr="00381E3F" w14:paraId="1CCB622B" w14:textId="77777777" w:rsidTr="005543DA">
        <w:trPr>
          <w:trHeight w:val="312"/>
        </w:trPr>
        <w:tc>
          <w:tcPr>
            <w:tcW w:w="10274" w:type="dxa"/>
            <w:gridSpan w:val="5"/>
            <w:shd w:val="clear" w:color="auto" w:fill="FFFFFF" w:themeFill="background1"/>
            <w:noWrap/>
            <w:tcMar>
              <w:top w:w="28" w:type="dxa"/>
              <w:bottom w:w="28" w:type="dxa"/>
            </w:tcMar>
            <w:vAlign w:val="center"/>
          </w:tcPr>
          <w:p w14:paraId="587BB493" w14:textId="10C213AB" w:rsidR="006F5C44" w:rsidRPr="00381E3F" w:rsidRDefault="006F5C44"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Education</w:t>
            </w:r>
            <w:r w:rsidR="00327712">
              <w:rPr>
                <w:rFonts w:eastAsia="Times New Roman" w:cstheme="minorHAnsi"/>
                <w:sz w:val="20"/>
                <w:szCs w:val="20"/>
                <w:vertAlign w:val="superscript"/>
                <w:lang w:eastAsia="en-AU"/>
              </w:rPr>
              <w:t>1</w:t>
            </w:r>
            <w:r w:rsidRPr="00381E3F">
              <w:rPr>
                <w:rFonts w:eastAsia="Times New Roman" w:cstheme="minorHAnsi"/>
                <w:sz w:val="20"/>
                <w:szCs w:val="20"/>
                <w:vertAlign w:val="superscript"/>
                <w:lang w:eastAsia="en-AU"/>
              </w:rPr>
              <w:t>,</w:t>
            </w:r>
            <w:r w:rsidR="00327712">
              <w:rPr>
                <w:rFonts w:eastAsia="Times New Roman" w:cstheme="minorHAnsi"/>
                <w:sz w:val="20"/>
                <w:szCs w:val="20"/>
                <w:vertAlign w:val="superscript"/>
                <w:lang w:eastAsia="en-AU"/>
              </w:rPr>
              <w:t>3</w:t>
            </w:r>
          </w:p>
        </w:tc>
      </w:tr>
      <w:tr w:rsidR="00C70EF7" w:rsidRPr="00381E3F" w14:paraId="1A6EE6ED" w14:textId="77777777" w:rsidTr="005543DA">
        <w:trPr>
          <w:trHeight w:val="312"/>
        </w:trPr>
        <w:tc>
          <w:tcPr>
            <w:tcW w:w="3681" w:type="dxa"/>
            <w:shd w:val="clear" w:color="auto" w:fill="FFFFFF" w:themeFill="background1"/>
            <w:noWrap/>
            <w:tcMar>
              <w:top w:w="28" w:type="dxa"/>
              <w:bottom w:w="28" w:type="dxa"/>
            </w:tcMar>
            <w:vAlign w:val="center"/>
          </w:tcPr>
          <w:p w14:paraId="4181BB47" w14:textId="77777777" w:rsidR="00C70EF7" w:rsidRPr="00381E3F" w:rsidRDefault="00C70EF7" w:rsidP="00483D08">
            <w:pPr>
              <w:keepLines/>
              <w:spacing w:after="0" w:line="240" w:lineRule="auto"/>
              <w:rPr>
                <w:rFonts w:eastAsia="Times New Roman" w:cstheme="minorHAnsi"/>
                <w:b/>
                <w:bCs/>
                <w:sz w:val="20"/>
                <w:szCs w:val="20"/>
                <w:lang w:eastAsia="en-AU"/>
              </w:rPr>
            </w:pPr>
            <w:r w:rsidRPr="00381E3F">
              <w:rPr>
                <w:rFonts w:eastAsia="Times New Roman" w:cstheme="minorHAnsi"/>
                <w:sz w:val="20"/>
                <w:szCs w:val="20"/>
                <w:lang w:eastAsia="en-AU"/>
              </w:rPr>
              <w:t>Less than Year 12</w:t>
            </w:r>
          </w:p>
        </w:tc>
        <w:tc>
          <w:tcPr>
            <w:tcW w:w="1422" w:type="dxa"/>
            <w:shd w:val="clear" w:color="auto" w:fill="FFFFFF" w:themeFill="background1"/>
            <w:noWrap/>
            <w:tcMar>
              <w:top w:w="28" w:type="dxa"/>
              <w:bottom w:w="28" w:type="dxa"/>
            </w:tcMar>
            <w:vAlign w:val="center"/>
          </w:tcPr>
          <w:p w14:paraId="28FA5A5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24</w:t>
            </w:r>
          </w:p>
        </w:tc>
        <w:tc>
          <w:tcPr>
            <w:tcW w:w="1560" w:type="dxa"/>
            <w:shd w:val="clear" w:color="auto" w:fill="FFFFFF" w:themeFill="background1"/>
            <w:noWrap/>
            <w:tcMar>
              <w:top w:w="28" w:type="dxa"/>
              <w:bottom w:w="28" w:type="dxa"/>
            </w:tcMar>
            <w:vAlign w:val="center"/>
          </w:tcPr>
          <w:p w14:paraId="2768F415"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29</w:t>
            </w:r>
          </w:p>
        </w:tc>
        <w:tc>
          <w:tcPr>
            <w:tcW w:w="1701" w:type="dxa"/>
            <w:shd w:val="clear" w:color="auto" w:fill="FFFFFF" w:themeFill="background1"/>
            <w:noWrap/>
            <w:tcMar>
              <w:top w:w="28" w:type="dxa"/>
              <w:bottom w:w="28" w:type="dxa"/>
            </w:tcMar>
            <w:vAlign w:val="center"/>
          </w:tcPr>
          <w:p w14:paraId="006884C0"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878</w:t>
            </w:r>
          </w:p>
        </w:tc>
        <w:tc>
          <w:tcPr>
            <w:tcW w:w="1910" w:type="dxa"/>
            <w:shd w:val="clear" w:color="auto" w:fill="FFFFFF" w:themeFill="background1"/>
            <w:noWrap/>
            <w:tcMar>
              <w:top w:w="28" w:type="dxa"/>
              <w:bottom w:w="28" w:type="dxa"/>
            </w:tcMar>
            <w:vAlign w:val="center"/>
          </w:tcPr>
          <w:p w14:paraId="44B9794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-25</w:t>
            </w:r>
          </w:p>
        </w:tc>
      </w:tr>
      <w:tr w:rsidR="00C70EF7" w:rsidRPr="00381E3F" w14:paraId="1E6BD7B1" w14:textId="77777777" w:rsidTr="005543DA">
        <w:trPr>
          <w:trHeight w:val="312"/>
        </w:trPr>
        <w:tc>
          <w:tcPr>
            <w:tcW w:w="3681" w:type="dxa"/>
            <w:shd w:val="clear" w:color="auto" w:fill="FFFFFF" w:themeFill="background1"/>
            <w:noWrap/>
            <w:tcMar>
              <w:top w:w="28" w:type="dxa"/>
              <w:bottom w:w="28" w:type="dxa"/>
            </w:tcMar>
            <w:vAlign w:val="center"/>
          </w:tcPr>
          <w:p w14:paraId="2B9DC833" w14:textId="77777777" w:rsidR="00C70EF7" w:rsidRPr="00381E3F" w:rsidRDefault="00C70EF7" w:rsidP="00483D08">
            <w:pPr>
              <w:keepLines/>
              <w:spacing w:after="0" w:line="240" w:lineRule="auto"/>
              <w:rPr>
                <w:rFonts w:eastAsia="Times New Roman" w:cstheme="minorHAnsi"/>
                <w:b/>
                <w:bCs/>
                <w:sz w:val="20"/>
                <w:szCs w:val="20"/>
                <w:lang w:eastAsia="en-AU"/>
              </w:rPr>
            </w:pPr>
            <w:r w:rsidRPr="00381E3F">
              <w:rPr>
                <w:rFonts w:eastAsia="Times New Roman" w:cstheme="minorHAnsi"/>
                <w:sz w:val="20"/>
                <w:szCs w:val="20"/>
                <w:lang w:eastAsia="en-AU"/>
              </w:rPr>
              <w:t>Year 12</w:t>
            </w:r>
          </w:p>
        </w:tc>
        <w:tc>
          <w:tcPr>
            <w:tcW w:w="1422" w:type="dxa"/>
            <w:shd w:val="clear" w:color="auto" w:fill="FFFFFF" w:themeFill="background1"/>
            <w:noWrap/>
            <w:tcMar>
              <w:top w:w="28" w:type="dxa"/>
              <w:bottom w:w="28" w:type="dxa"/>
            </w:tcMar>
            <w:vAlign w:val="center"/>
          </w:tcPr>
          <w:p w14:paraId="5F16058C"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17</w:t>
            </w:r>
          </w:p>
        </w:tc>
        <w:tc>
          <w:tcPr>
            <w:tcW w:w="1560" w:type="dxa"/>
            <w:shd w:val="clear" w:color="auto" w:fill="FFFFFF" w:themeFill="background1"/>
            <w:noWrap/>
            <w:tcMar>
              <w:top w:w="28" w:type="dxa"/>
              <w:bottom w:w="28" w:type="dxa"/>
            </w:tcMar>
            <w:vAlign w:val="center"/>
          </w:tcPr>
          <w:p w14:paraId="6ADFAE7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19</w:t>
            </w:r>
          </w:p>
        </w:tc>
        <w:tc>
          <w:tcPr>
            <w:tcW w:w="1701" w:type="dxa"/>
            <w:shd w:val="clear" w:color="auto" w:fill="FFFFFF" w:themeFill="background1"/>
            <w:noWrap/>
            <w:tcMar>
              <w:top w:w="28" w:type="dxa"/>
              <w:bottom w:w="28" w:type="dxa"/>
            </w:tcMar>
            <w:vAlign w:val="center"/>
          </w:tcPr>
          <w:p w14:paraId="2234E692"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930</w:t>
            </w:r>
          </w:p>
        </w:tc>
        <w:tc>
          <w:tcPr>
            <w:tcW w:w="1910" w:type="dxa"/>
            <w:shd w:val="clear" w:color="auto" w:fill="FFFFFF" w:themeFill="background1"/>
            <w:noWrap/>
            <w:tcMar>
              <w:top w:w="28" w:type="dxa"/>
              <w:bottom w:w="28" w:type="dxa"/>
            </w:tcMar>
            <w:vAlign w:val="center"/>
          </w:tcPr>
          <w:p w14:paraId="627E32B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w:t>
            </w:r>
          </w:p>
        </w:tc>
      </w:tr>
      <w:tr w:rsidR="00C70EF7" w:rsidRPr="00381E3F" w14:paraId="1629A5A1" w14:textId="77777777" w:rsidTr="005543DA">
        <w:trPr>
          <w:trHeight w:val="312"/>
        </w:trPr>
        <w:tc>
          <w:tcPr>
            <w:tcW w:w="3681" w:type="dxa"/>
            <w:shd w:val="clear" w:color="auto" w:fill="FFFFFF" w:themeFill="background1"/>
            <w:noWrap/>
            <w:tcMar>
              <w:top w:w="28" w:type="dxa"/>
              <w:bottom w:w="28" w:type="dxa"/>
            </w:tcMar>
            <w:vAlign w:val="center"/>
          </w:tcPr>
          <w:p w14:paraId="2A3E72E6" w14:textId="77777777" w:rsidR="00C70EF7" w:rsidRPr="00381E3F" w:rsidRDefault="00C70EF7" w:rsidP="00483D08">
            <w:pPr>
              <w:keepLines/>
              <w:spacing w:after="0" w:line="240" w:lineRule="auto"/>
              <w:rPr>
                <w:rFonts w:eastAsia="Times New Roman" w:cstheme="minorHAnsi"/>
                <w:b/>
                <w:bCs/>
                <w:sz w:val="20"/>
                <w:szCs w:val="20"/>
                <w:lang w:eastAsia="en-AU"/>
              </w:rPr>
            </w:pPr>
            <w:r w:rsidRPr="00381E3F">
              <w:rPr>
                <w:rFonts w:eastAsia="Times New Roman" w:cstheme="minorHAnsi"/>
                <w:sz w:val="20"/>
                <w:szCs w:val="20"/>
                <w:lang w:eastAsia="en-AU"/>
              </w:rPr>
              <w:t>Vocational</w:t>
            </w:r>
          </w:p>
        </w:tc>
        <w:tc>
          <w:tcPr>
            <w:tcW w:w="1422" w:type="dxa"/>
            <w:shd w:val="clear" w:color="auto" w:fill="FFFFFF" w:themeFill="background1"/>
            <w:noWrap/>
            <w:tcMar>
              <w:top w:w="28" w:type="dxa"/>
              <w:bottom w:w="28" w:type="dxa"/>
            </w:tcMar>
            <w:vAlign w:val="center"/>
          </w:tcPr>
          <w:p w14:paraId="38CAB3F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19</w:t>
            </w:r>
          </w:p>
        </w:tc>
        <w:tc>
          <w:tcPr>
            <w:tcW w:w="1560" w:type="dxa"/>
            <w:shd w:val="clear" w:color="auto" w:fill="FFFFFF" w:themeFill="background1"/>
            <w:noWrap/>
            <w:tcMar>
              <w:top w:w="28" w:type="dxa"/>
              <w:bottom w:w="28" w:type="dxa"/>
            </w:tcMar>
            <w:vAlign w:val="center"/>
          </w:tcPr>
          <w:p w14:paraId="5367502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c>
          <w:tcPr>
            <w:tcW w:w="1701" w:type="dxa"/>
            <w:shd w:val="clear" w:color="auto" w:fill="FFFFFF" w:themeFill="background1"/>
            <w:noWrap/>
            <w:tcMar>
              <w:top w:w="28" w:type="dxa"/>
              <w:bottom w:w="28" w:type="dxa"/>
            </w:tcMar>
            <w:vAlign w:val="center"/>
          </w:tcPr>
          <w:p w14:paraId="3D7B4D00"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934</w:t>
            </w:r>
          </w:p>
        </w:tc>
        <w:tc>
          <w:tcPr>
            <w:tcW w:w="1910" w:type="dxa"/>
            <w:shd w:val="clear" w:color="auto" w:fill="FFFFFF" w:themeFill="background1"/>
            <w:noWrap/>
            <w:tcMar>
              <w:top w:w="28" w:type="dxa"/>
              <w:bottom w:w="28" w:type="dxa"/>
            </w:tcMar>
            <w:vAlign w:val="center"/>
          </w:tcPr>
          <w:p w14:paraId="3E45C880"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-14</w:t>
            </w:r>
          </w:p>
        </w:tc>
      </w:tr>
      <w:tr w:rsidR="00C70EF7" w:rsidRPr="00381E3F" w14:paraId="65C79AA7" w14:textId="77777777" w:rsidTr="005543DA">
        <w:trPr>
          <w:trHeight w:val="312"/>
        </w:trPr>
        <w:tc>
          <w:tcPr>
            <w:tcW w:w="3681" w:type="dxa"/>
            <w:shd w:val="clear" w:color="auto" w:fill="FFFFFF" w:themeFill="background1"/>
            <w:noWrap/>
            <w:tcMar>
              <w:top w:w="28" w:type="dxa"/>
              <w:bottom w:w="28" w:type="dxa"/>
            </w:tcMar>
            <w:vAlign w:val="center"/>
          </w:tcPr>
          <w:p w14:paraId="56C3BDC5" w14:textId="77777777" w:rsidR="00C70EF7" w:rsidRPr="00381E3F" w:rsidRDefault="00C70EF7" w:rsidP="00483D08">
            <w:pPr>
              <w:keepLines/>
              <w:spacing w:after="0" w:line="240" w:lineRule="auto"/>
              <w:rPr>
                <w:rFonts w:eastAsia="Times New Roman" w:cstheme="minorHAnsi"/>
                <w:b/>
                <w:bCs/>
                <w:sz w:val="20"/>
                <w:szCs w:val="20"/>
                <w:lang w:eastAsia="en-AU"/>
              </w:rPr>
            </w:pPr>
            <w:r w:rsidRPr="00381E3F">
              <w:rPr>
                <w:rFonts w:eastAsia="Times New Roman" w:cstheme="minorHAnsi"/>
                <w:sz w:val="20"/>
                <w:szCs w:val="20"/>
                <w:lang w:eastAsia="en-AU"/>
              </w:rPr>
              <w:t>University</w:t>
            </w:r>
          </w:p>
        </w:tc>
        <w:tc>
          <w:tcPr>
            <w:tcW w:w="1422" w:type="dxa"/>
            <w:shd w:val="clear" w:color="auto" w:fill="FFFFFF" w:themeFill="background1"/>
            <w:noWrap/>
            <w:tcMar>
              <w:top w:w="28" w:type="dxa"/>
              <w:bottom w:w="28" w:type="dxa"/>
            </w:tcMar>
            <w:vAlign w:val="center"/>
          </w:tcPr>
          <w:p w14:paraId="2E5415D2"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w:t>
            </w:r>
          </w:p>
        </w:tc>
        <w:tc>
          <w:tcPr>
            <w:tcW w:w="1560" w:type="dxa"/>
            <w:shd w:val="clear" w:color="auto" w:fill="FFFFFF" w:themeFill="background1"/>
            <w:noWrap/>
            <w:tcMar>
              <w:top w:w="28" w:type="dxa"/>
              <w:bottom w:w="28" w:type="dxa"/>
            </w:tcMar>
            <w:vAlign w:val="center"/>
          </w:tcPr>
          <w:p w14:paraId="6AD5D84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10</w:t>
            </w:r>
          </w:p>
        </w:tc>
        <w:tc>
          <w:tcPr>
            <w:tcW w:w="1701" w:type="dxa"/>
            <w:shd w:val="clear" w:color="auto" w:fill="FFFFFF" w:themeFill="background1"/>
            <w:noWrap/>
            <w:tcMar>
              <w:top w:w="28" w:type="dxa"/>
              <w:bottom w:w="28" w:type="dxa"/>
            </w:tcMar>
            <w:vAlign w:val="center"/>
          </w:tcPr>
          <w:p w14:paraId="28D7F8F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607</w:t>
            </w:r>
          </w:p>
        </w:tc>
        <w:tc>
          <w:tcPr>
            <w:tcW w:w="1910" w:type="dxa"/>
            <w:shd w:val="clear" w:color="auto" w:fill="FFFFFF" w:themeFill="background1"/>
            <w:noWrap/>
            <w:tcMar>
              <w:top w:w="28" w:type="dxa"/>
              <w:bottom w:w="28" w:type="dxa"/>
            </w:tcMar>
            <w:vAlign w:val="center"/>
          </w:tcPr>
          <w:p w14:paraId="0076B9EE"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w:t>
            </w:r>
          </w:p>
        </w:tc>
      </w:tr>
      <w:tr w:rsidR="006F5C44" w:rsidRPr="00381E3F" w14:paraId="55E048FE" w14:textId="77777777" w:rsidTr="005543DA">
        <w:trPr>
          <w:trHeight w:val="312"/>
        </w:trPr>
        <w:tc>
          <w:tcPr>
            <w:tcW w:w="10274" w:type="dxa"/>
            <w:gridSpan w:val="5"/>
            <w:shd w:val="clear" w:color="auto" w:fill="FFFFFF" w:themeFill="background1"/>
            <w:noWrap/>
            <w:tcMar>
              <w:top w:w="28" w:type="dxa"/>
              <w:bottom w:w="28" w:type="dxa"/>
            </w:tcMar>
            <w:vAlign w:val="center"/>
          </w:tcPr>
          <w:p w14:paraId="0FE817A8" w14:textId="0079470A" w:rsidR="006F5C44" w:rsidRPr="00381E3F" w:rsidRDefault="006F5C44"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Remoteness</w:t>
            </w:r>
            <w:r w:rsidR="00327712">
              <w:rPr>
                <w:rFonts w:eastAsia="Times New Roman" w:cstheme="minorHAnsi"/>
                <w:sz w:val="20"/>
                <w:szCs w:val="20"/>
                <w:vertAlign w:val="superscript"/>
                <w:lang w:eastAsia="en-AU"/>
              </w:rPr>
              <w:t>1</w:t>
            </w:r>
            <w:r w:rsidRPr="00381E3F">
              <w:rPr>
                <w:rFonts w:eastAsia="Times New Roman" w:cstheme="minorHAnsi"/>
                <w:sz w:val="20"/>
                <w:szCs w:val="20"/>
                <w:vertAlign w:val="superscript"/>
                <w:lang w:eastAsia="en-AU"/>
              </w:rPr>
              <w:t>,</w:t>
            </w:r>
            <w:r w:rsidR="00327712">
              <w:rPr>
                <w:rFonts w:eastAsia="Times New Roman" w:cstheme="minorHAnsi"/>
                <w:sz w:val="20"/>
                <w:szCs w:val="20"/>
                <w:vertAlign w:val="superscript"/>
                <w:lang w:eastAsia="en-AU"/>
              </w:rPr>
              <w:t>3</w:t>
            </w:r>
          </w:p>
        </w:tc>
      </w:tr>
      <w:tr w:rsidR="00C70EF7" w:rsidRPr="00381E3F" w14:paraId="4C3393E5" w14:textId="77777777" w:rsidTr="005543DA">
        <w:trPr>
          <w:trHeight w:val="312"/>
        </w:trPr>
        <w:tc>
          <w:tcPr>
            <w:tcW w:w="3681" w:type="dxa"/>
            <w:shd w:val="clear" w:color="auto" w:fill="FFFFFF" w:themeFill="background1"/>
            <w:noWrap/>
            <w:tcMar>
              <w:top w:w="28" w:type="dxa"/>
              <w:bottom w:w="28" w:type="dxa"/>
            </w:tcMar>
            <w:vAlign w:val="center"/>
          </w:tcPr>
          <w:p w14:paraId="185D249F" w14:textId="77777777" w:rsidR="00C70EF7" w:rsidRPr="00381E3F" w:rsidRDefault="00C70EF7" w:rsidP="00483D08">
            <w:pPr>
              <w:keepLines/>
              <w:spacing w:after="0" w:line="240" w:lineRule="auto"/>
              <w:rPr>
                <w:rFonts w:eastAsia="Times New Roman" w:cstheme="minorHAnsi"/>
                <w:b/>
                <w:bCs/>
                <w:sz w:val="20"/>
                <w:szCs w:val="20"/>
                <w:lang w:eastAsia="en-AU"/>
              </w:rPr>
            </w:pPr>
            <w:r w:rsidRPr="006C5580">
              <w:rPr>
                <w:rFonts w:eastAsia="Times New Roman" w:cstheme="minorHAnsi"/>
                <w:sz w:val="20"/>
                <w:szCs w:val="20"/>
                <w:lang w:eastAsia="en-AU"/>
              </w:rPr>
              <w:lastRenderedPageBreak/>
              <w:t>Major Cities</w:t>
            </w:r>
          </w:p>
        </w:tc>
        <w:tc>
          <w:tcPr>
            <w:tcW w:w="1422" w:type="dxa"/>
            <w:shd w:val="clear" w:color="auto" w:fill="FFFFFF" w:themeFill="background1"/>
            <w:noWrap/>
            <w:tcMar>
              <w:top w:w="28" w:type="dxa"/>
              <w:bottom w:w="28" w:type="dxa"/>
            </w:tcMar>
            <w:vAlign w:val="center"/>
          </w:tcPr>
          <w:p w14:paraId="4852B44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15</w:t>
            </w:r>
          </w:p>
        </w:tc>
        <w:tc>
          <w:tcPr>
            <w:tcW w:w="1560" w:type="dxa"/>
            <w:shd w:val="clear" w:color="auto" w:fill="FFFFFF" w:themeFill="background1"/>
            <w:noWrap/>
            <w:tcMar>
              <w:top w:w="28" w:type="dxa"/>
              <w:bottom w:w="28" w:type="dxa"/>
            </w:tcMar>
            <w:vAlign w:val="center"/>
          </w:tcPr>
          <w:p w14:paraId="27DA59A4"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701" w:type="dxa"/>
            <w:shd w:val="clear" w:color="auto" w:fill="FFFFFF" w:themeFill="background1"/>
            <w:noWrap/>
            <w:tcMar>
              <w:top w:w="28" w:type="dxa"/>
              <w:bottom w:w="28" w:type="dxa"/>
            </w:tcMar>
            <w:vAlign w:val="center"/>
          </w:tcPr>
          <w:p w14:paraId="7EADA03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277</w:t>
            </w:r>
          </w:p>
        </w:tc>
        <w:tc>
          <w:tcPr>
            <w:tcW w:w="1910" w:type="dxa"/>
            <w:shd w:val="clear" w:color="auto" w:fill="FFFFFF" w:themeFill="background1"/>
            <w:noWrap/>
            <w:tcMar>
              <w:top w:w="28" w:type="dxa"/>
              <w:bottom w:w="28" w:type="dxa"/>
            </w:tcMar>
            <w:vAlign w:val="center"/>
          </w:tcPr>
          <w:p w14:paraId="65E98F8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-16</w:t>
            </w:r>
          </w:p>
        </w:tc>
      </w:tr>
      <w:tr w:rsidR="00C70EF7" w:rsidRPr="00381E3F" w14:paraId="558BCE6B" w14:textId="77777777" w:rsidTr="005543DA">
        <w:trPr>
          <w:trHeight w:val="312"/>
        </w:trPr>
        <w:tc>
          <w:tcPr>
            <w:tcW w:w="3681" w:type="dxa"/>
            <w:shd w:val="clear" w:color="auto" w:fill="FFFFFF" w:themeFill="background1"/>
            <w:noWrap/>
            <w:tcMar>
              <w:top w:w="28" w:type="dxa"/>
              <w:bottom w:w="28" w:type="dxa"/>
            </w:tcMar>
            <w:vAlign w:val="center"/>
          </w:tcPr>
          <w:p w14:paraId="71BD82F8" w14:textId="77777777" w:rsidR="00C70EF7" w:rsidRPr="00381E3F" w:rsidRDefault="00C70EF7" w:rsidP="00483D08">
            <w:pPr>
              <w:keepLines/>
              <w:spacing w:after="0" w:line="240" w:lineRule="auto"/>
              <w:rPr>
                <w:rFonts w:eastAsia="Times New Roman" w:cstheme="minorHAnsi"/>
                <w:b/>
                <w:bCs/>
                <w:sz w:val="20"/>
                <w:szCs w:val="20"/>
                <w:lang w:eastAsia="en-AU"/>
              </w:rPr>
            </w:pPr>
            <w:r w:rsidRPr="006C5580">
              <w:rPr>
                <w:rFonts w:eastAsia="Times New Roman" w:cstheme="minorHAnsi"/>
                <w:sz w:val="20"/>
                <w:szCs w:val="20"/>
                <w:lang w:eastAsia="en-AU"/>
              </w:rPr>
              <w:t>Inner Regional</w:t>
            </w:r>
          </w:p>
        </w:tc>
        <w:tc>
          <w:tcPr>
            <w:tcW w:w="1422" w:type="dxa"/>
            <w:shd w:val="clear" w:color="auto" w:fill="FFFFFF" w:themeFill="background1"/>
            <w:noWrap/>
            <w:tcMar>
              <w:top w:w="28" w:type="dxa"/>
              <w:bottom w:w="28" w:type="dxa"/>
            </w:tcMar>
            <w:vAlign w:val="center"/>
          </w:tcPr>
          <w:p w14:paraId="0E56489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560" w:type="dxa"/>
            <w:shd w:val="clear" w:color="auto" w:fill="FFFFFF" w:themeFill="background1"/>
            <w:noWrap/>
            <w:tcMar>
              <w:top w:w="28" w:type="dxa"/>
              <w:bottom w:w="28" w:type="dxa"/>
            </w:tcMar>
            <w:vAlign w:val="center"/>
          </w:tcPr>
          <w:p w14:paraId="1F2AF93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c>
          <w:tcPr>
            <w:tcW w:w="1701" w:type="dxa"/>
            <w:shd w:val="clear" w:color="auto" w:fill="FFFFFF" w:themeFill="background1"/>
            <w:noWrap/>
            <w:tcMar>
              <w:top w:w="28" w:type="dxa"/>
              <w:bottom w:w="28" w:type="dxa"/>
            </w:tcMar>
            <w:vAlign w:val="center"/>
          </w:tcPr>
          <w:p w14:paraId="4EA73CD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1185</w:t>
            </w:r>
          </w:p>
        </w:tc>
        <w:tc>
          <w:tcPr>
            <w:tcW w:w="1910" w:type="dxa"/>
            <w:shd w:val="clear" w:color="auto" w:fill="FFFFFF" w:themeFill="background1"/>
            <w:noWrap/>
            <w:tcMar>
              <w:top w:w="28" w:type="dxa"/>
              <w:bottom w:w="28" w:type="dxa"/>
            </w:tcMar>
            <w:vAlign w:val="center"/>
          </w:tcPr>
          <w:p w14:paraId="00D70FF5"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-18</w:t>
            </w:r>
          </w:p>
        </w:tc>
      </w:tr>
      <w:tr w:rsidR="00C70EF7" w:rsidRPr="00381E3F" w14:paraId="1578D8E0" w14:textId="77777777" w:rsidTr="005543DA">
        <w:trPr>
          <w:trHeight w:val="312"/>
        </w:trPr>
        <w:tc>
          <w:tcPr>
            <w:tcW w:w="3681" w:type="dxa"/>
            <w:shd w:val="clear" w:color="auto" w:fill="FFFFFF" w:themeFill="background1"/>
            <w:noWrap/>
            <w:tcMar>
              <w:top w:w="28" w:type="dxa"/>
              <w:bottom w:w="28" w:type="dxa"/>
            </w:tcMar>
            <w:vAlign w:val="center"/>
          </w:tcPr>
          <w:p w14:paraId="6F7AC359" w14:textId="77777777" w:rsidR="00C70EF7" w:rsidRPr="00381E3F" w:rsidRDefault="00C70EF7" w:rsidP="00483D08">
            <w:pPr>
              <w:keepLines/>
              <w:spacing w:after="0" w:line="240" w:lineRule="auto"/>
              <w:rPr>
                <w:rFonts w:eastAsia="Times New Roman" w:cstheme="minorHAnsi"/>
                <w:b/>
                <w:bCs/>
                <w:sz w:val="20"/>
                <w:szCs w:val="20"/>
                <w:lang w:eastAsia="en-AU"/>
              </w:rPr>
            </w:pPr>
            <w:r w:rsidRPr="006C5580">
              <w:rPr>
                <w:rFonts w:eastAsia="Times New Roman" w:cstheme="minorHAnsi"/>
                <w:sz w:val="20"/>
                <w:szCs w:val="20"/>
                <w:lang w:eastAsia="en-AU"/>
              </w:rPr>
              <w:t>Outer Regional</w:t>
            </w:r>
          </w:p>
        </w:tc>
        <w:tc>
          <w:tcPr>
            <w:tcW w:w="1422" w:type="dxa"/>
            <w:shd w:val="clear" w:color="auto" w:fill="FFFFFF" w:themeFill="background1"/>
            <w:noWrap/>
            <w:tcMar>
              <w:top w:w="28" w:type="dxa"/>
              <w:bottom w:w="28" w:type="dxa"/>
            </w:tcMar>
            <w:vAlign w:val="center"/>
          </w:tcPr>
          <w:p w14:paraId="53A528E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c>
          <w:tcPr>
            <w:tcW w:w="1560" w:type="dxa"/>
            <w:shd w:val="clear" w:color="auto" w:fill="FFFFFF" w:themeFill="background1"/>
            <w:noWrap/>
            <w:tcMar>
              <w:top w:w="28" w:type="dxa"/>
              <w:bottom w:w="28" w:type="dxa"/>
            </w:tcMar>
            <w:vAlign w:val="center"/>
          </w:tcPr>
          <w:p w14:paraId="021E7A8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25</w:t>
            </w:r>
          </w:p>
        </w:tc>
        <w:tc>
          <w:tcPr>
            <w:tcW w:w="1701" w:type="dxa"/>
            <w:shd w:val="clear" w:color="auto" w:fill="FFFFFF" w:themeFill="background1"/>
            <w:noWrap/>
            <w:tcMar>
              <w:top w:w="28" w:type="dxa"/>
              <w:bottom w:w="28" w:type="dxa"/>
            </w:tcMar>
            <w:vAlign w:val="center"/>
          </w:tcPr>
          <w:p w14:paraId="664FAD16"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1239</w:t>
            </w:r>
          </w:p>
        </w:tc>
        <w:tc>
          <w:tcPr>
            <w:tcW w:w="1910" w:type="dxa"/>
            <w:shd w:val="clear" w:color="auto" w:fill="FFFFFF" w:themeFill="background1"/>
            <w:noWrap/>
            <w:tcMar>
              <w:top w:w="28" w:type="dxa"/>
              <w:bottom w:w="28" w:type="dxa"/>
            </w:tcMar>
            <w:vAlign w:val="center"/>
          </w:tcPr>
          <w:p w14:paraId="19B0249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w:t>
            </w:r>
          </w:p>
        </w:tc>
      </w:tr>
      <w:tr w:rsidR="006F5C44" w:rsidRPr="00381E3F" w14:paraId="2D42B08B"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7135852B" w14:textId="6C162DDA" w:rsidR="006F5C44" w:rsidRPr="00381E3F" w:rsidRDefault="006F5C44"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Age group</w:t>
            </w:r>
            <w:r w:rsidR="00327712">
              <w:rPr>
                <w:rFonts w:eastAsia="Times New Roman" w:cstheme="minorHAnsi"/>
                <w:sz w:val="20"/>
                <w:szCs w:val="20"/>
                <w:vertAlign w:val="superscript"/>
                <w:lang w:eastAsia="en-AU"/>
              </w:rPr>
              <w:t>1</w:t>
            </w:r>
          </w:p>
        </w:tc>
      </w:tr>
      <w:tr w:rsidR="00C70EF7" w:rsidRPr="00381E3F" w14:paraId="307A3C7A" w14:textId="77777777" w:rsidTr="005543DA">
        <w:trPr>
          <w:trHeight w:val="312"/>
        </w:trPr>
        <w:tc>
          <w:tcPr>
            <w:tcW w:w="3681" w:type="dxa"/>
            <w:shd w:val="clear" w:color="auto" w:fill="FFFFFF" w:themeFill="background1"/>
            <w:noWrap/>
            <w:tcMar>
              <w:top w:w="28" w:type="dxa"/>
              <w:bottom w:w="28" w:type="dxa"/>
            </w:tcMar>
            <w:vAlign w:val="center"/>
            <w:hideMark/>
          </w:tcPr>
          <w:p w14:paraId="727B89F4"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Less than 25</w:t>
            </w:r>
          </w:p>
        </w:tc>
        <w:tc>
          <w:tcPr>
            <w:tcW w:w="1422" w:type="dxa"/>
            <w:shd w:val="clear" w:color="auto" w:fill="FFFFFF" w:themeFill="background1"/>
            <w:noWrap/>
            <w:tcMar>
              <w:top w:w="28" w:type="dxa"/>
              <w:bottom w:w="28" w:type="dxa"/>
            </w:tcMar>
            <w:vAlign w:val="center"/>
            <w:hideMark/>
          </w:tcPr>
          <w:p w14:paraId="08683E18"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24</w:t>
            </w:r>
          </w:p>
        </w:tc>
        <w:tc>
          <w:tcPr>
            <w:tcW w:w="1560" w:type="dxa"/>
            <w:shd w:val="clear" w:color="auto" w:fill="FFFFFF" w:themeFill="background1"/>
            <w:noWrap/>
            <w:tcMar>
              <w:top w:w="28" w:type="dxa"/>
              <w:bottom w:w="28" w:type="dxa"/>
            </w:tcMar>
            <w:vAlign w:val="center"/>
            <w:hideMark/>
          </w:tcPr>
          <w:p w14:paraId="2222DA4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25</w:t>
            </w:r>
          </w:p>
        </w:tc>
        <w:tc>
          <w:tcPr>
            <w:tcW w:w="1701" w:type="dxa"/>
            <w:shd w:val="clear" w:color="auto" w:fill="FFFFFF" w:themeFill="background1"/>
            <w:noWrap/>
            <w:tcMar>
              <w:top w:w="28" w:type="dxa"/>
              <w:bottom w:w="28" w:type="dxa"/>
            </w:tcMar>
            <w:vAlign w:val="center"/>
            <w:hideMark/>
          </w:tcPr>
          <w:p w14:paraId="2E1D0BD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488</w:t>
            </w:r>
          </w:p>
        </w:tc>
        <w:tc>
          <w:tcPr>
            <w:tcW w:w="1910" w:type="dxa"/>
            <w:shd w:val="clear" w:color="auto" w:fill="FFFFFF" w:themeFill="background1"/>
            <w:noWrap/>
            <w:tcMar>
              <w:top w:w="28" w:type="dxa"/>
              <w:bottom w:w="28" w:type="dxa"/>
            </w:tcMar>
            <w:vAlign w:val="center"/>
            <w:hideMark/>
          </w:tcPr>
          <w:p w14:paraId="2B5D2C5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w:t>
            </w:r>
          </w:p>
        </w:tc>
      </w:tr>
      <w:tr w:rsidR="00C70EF7" w:rsidRPr="00381E3F" w14:paraId="764CEA6E" w14:textId="77777777" w:rsidTr="005543DA">
        <w:trPr>
          <w:trHeight w:val="312"/>
        </w:trPr>
        <w:tc>
          <w:tcPr>
            <w:tcW w:w="3681" w:type="dxa"/>
            <w:shd w:val="clear" w:color="auto" w:fill="FFFFFF" w:themeFill="background1"/>
            <w:noWrap/>
            <w:tcMar>
              <w:top w:w="28" w:type="dxa"/>
              <w:bottom w:w="28" w:type="dxa"/>
            </w:tcMar>
            <w:vAlign w:val="center"/>
            <w:hideMark/>
          </w:tcPr>
          <w:p w14:paraId="5C6EE35E"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rPr>
              <w:t>25–29</w:t>
            </w:r>
          </w:p>
        </w:tc>
        <w:tc>
          <w:tcPr>
            <w:tcW w:w="1422" w:type="dxa"/>
            <w:shd w:val="clear" w:color="auto" w:fill="FFFFFF" w:themeFill="background1"/>
            <w:noWrap/>
            <w:tcMar>
              <w:top w:w="28" w:type="dxa"/>
              <w:bottom w:w="28" w:type="dxa"/>
            </w:tcMar>
            <w:vAlign w:val="center"/>
            <w:hideMark/>
          </w:tcPr>
          <w:p w14:paraId="25157F3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19</w:t>
            </w:r>
          </w:p>
        </w:tc>
        <w:tc>
          <w:tcPr>
            <w:tcW w:w="1560" w:type="dxa"/>
            <w:shd w:val="clear" w:color="auto" w:fill="FFFFFF" w:themeFill="background1"/>
            <w:noWrap/>
            <w:tcMar>
              <w:top w:w="28" w:type="dxa"/>
              <w:bottom w:w="28" w:type="dxa"/>
            </w:tcMar>
            <w:vAlign w:val="center"/>
            <w:hideMark/>
          </w:tcPr>
          <w:p w14:paraId="44BD3FC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19</w:t>
            </w:r>
          </w:p>
        </w:tc>
        <w:tc>
          <w:tcPr>
            <w:tcW w:w="1701" w:type="dxa"/>
            <w:shd w:val="clear" w:color="auto" w:fill="FFFFFF" w:themeFill="background1"/>
            <w:noWrap/>
            <w:tcMar>
              <w:top w:w="28" w:type="dxa"/>
              <w:bottom w:w="28" w:type="dxa"/>
            </w:tcMar>
            <w:vAlign w:val="center"/>
            <w:hideMark/>
          </w:tcPr>
          <w:p w14:paraId="2B45CD34"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1098</w:t>
            </w:r>
          </w:p>
        </w:tc>
        <w:tc>
          <w:tcPr>
            <w:tcW w:w="1910" w:type="dxa"/>
            <w:shd w:val="clear" w:color="auto" w:fill="FFFFFF" w:themeFill="background1"/>
            <w:noWrap/>
            <w:tcMar>
              <w:top w:w="28" w:type="dxa"/>
              <w:bottom w:w="28" w:type="dxa"/>
            </w:tcMar>
            <w:vAlign w:val="center"/>
            <w:hideMark/>
          </w:tcPr>
          <w:p w14:paraId="2FDE1809"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w:t>
            </w:r>
          </w:p>
        </w:tc>
      </w:tr>
      <w:tr w:rsidR="00C70EF7" w:rsidRPr="00381E3F" w14:paraId="641B243C" w14:textId="77777777" w:rsidTr="005543DA">
        <w:trPr>
          <w:trHeight w:val="312"/>
        </w:trPr>
        <w:tc>
          <w:tcPr>
            <w:tcW w:w="3681" w:type="dxa"/>
            <w:shd w:val="clear" w:color="auto" w:fill="FFFFFF" w:themeFill="background1"/>
            <w:noWrap/>
            <w:tcMar>
              <w:top w:w="28" w:type="dxa"/>
              <w:bottom w:w="28" w:type="dxa"/>
            </w:tcMar>
            <w:vAlign w:val="center"/>
            <w:hideMark/>
          </w:tcPr>
          <w:p w14:paraId="7FCA8401"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rPr>
              <w:t>30–49</w:t>
            </w:r>
          </w:p>
        </w:tc>
        <w:tc>
          <w:tcPr>
            <w:tcW w:w="1422" w:type="dxa"/>
            <w:shd w:val="clear" w:color="auto" w:fill="FFFFFF" w:themeFill="background1"/>
            <w:noWrap/>
            <w:tcMar>
              <w:top w:w="28" w:type="dxa"/>
              <w:bottom w:w="28" w:type="dxa"/>
            </w:tcMar>
            <w:vAlign w:val="center"/>
            <w:hideMark/>
          </w:tcPr>
          <w:p w14:paraId="173718EC"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21</w:t>
            </w:r>
          </w:p>
        </w:tc>
        <w:tc>
          <w:tcPr>
            <w:tcW w:w="1560" w:type="dxa"/>
            <w:shd w:val="clear" w:color="auto" w:fill="FFFFFF" w:themeFill="background1"/>
            <w:noWrap/>
            <w:tcMar>
              <w:top w:w="28" w:type="dxa"/>
              <w:bottom w:w="28" w:type="dxa"/>
            </w:tcMar>
            <w:vAlign w:val="center"/>
            <w:hideMark/>
          </w:tcPr>
          <w:p w14:paraId="37C3C145"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24</w:t>
            </w:r>
          </w:p>
        </w:tc>
        <w:tc>
          <w:tcPr>
            <w:tcW w:w="1701" w:type="dxa"/>
            <w:shd w:val="clear" w:color="auto" w:fill="FFFFFF" w:themeFill="background1"/>
            <w:noWrap/>
            <w:tcMar>
              <w:top w:w="28" w:type="dxa"/>
              <w:bottom w:w="28" w:type="dxa"/>
            </w:tcMar>
            <w:vAlign w:val="center"/>
            <w:hideMark/>
          </w:tcPr>
          <w:p w14:paraId="6BDA3BF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818</w:t>
            </w:r>
          </w:p>
        </w:tc>
        <w:tc>
          <w:tcPr>
            <w:tcW w:w="1910" w:type="dxa"/>
            <w:shd w:val="clear" w:color="auto" w:fill="FFFFFF" w:themeFill="background1"/>
            <w:noWrap/>
            <w:tcMar>
              <w:top w:w="28" w:type="dxa"/>
              <w:bottom w:w="28" w:type="dxa"/>
            </w:tcMar>
            <w:vAlign w:val="center"/>
            <w:hideMark/>
          </w:tcPr>
          <w:p w14:paraId="2E3C8DD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-23</w:t>
            </w:r>
          </w:p>
        </w:tc>
      </w:tr>
      <w:tr w:rsidR="00C70EF7" w:rsidRPr="00381E3F" w14:paraId="12E324D0" w14:textId="77777777" w:rsidTr="005543DA">
        <w:trPr>
          <w:trHeight w:val="312"/>
        </w:trPr>
        <w:tc>
          <w:tcPr>
            <w:tcW w:w="3681" w:type="dxa"/>
            <w:shd w:val="clear" w:color="auto" w:fill="FFFFFF" w:themeFill="background1"/>
            <w:noWrap/>
            <w:tcMar>
              <w:top w:w="28" w:type="dxa"/>
              <w:bottom w:w="28" w:type="dxa"/>
            </w:tcMar>
            <w:vAlign w:val="center"/>
            <w:hideMark/>
          </w:tcPr>
          <w:p w14:paraId="004A008C"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50+</w:t>
            </w:r>
          </w:p>
        </w:tc>
        <w:tc>
          <w:tcPr>
            <w:tcW w:w="1422" w:type="dxa"/>
            <w:shd w:val="clear" w:color="auto" w:fill="FFFFFF" w:themeFill="background1"/>
            <w:noWrap/>
            <w:tcMar>
              <w:top w:w="28" w:type="dxa"/>
              <w:bottom w:w="28" w:type="dxa"/>
            </w:tcMar>
            <w:vAlign w:val="center"/>
            <w:hideMark/>
          </w:tcPr>
          <w:p w14:paraId="320399CE"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w:t>
            </w:r>
          </w:p>
        </w:tc>
        <w:tc>
          <w:tcPr>
            <w:tcW w:w="1560" w:type="dxa"/>
            <w:shd w:val="clear" w:color="auto" w:fill="FFFFFF" w:themeFill="background1"/>
            <w:noWrap/>
            <w:tcMar>
              <w:top w:w="28" w:type="dxa"/>
              <w:bottom w:w="28" w:type="dxa"/>
            </w:tcMar>
            <w:vAlign w:val="center"/>
            <w:hideMark/>
          </w:tcPr>
          <w:p w14:paraId="4F304E5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17</w:t>
            </w:r>
          </w:p>
        </w:tc>
        <w:tc>
          <w:tcPr>
            <w:tcW w:w="1701" w:type="dxa"/>
            <w:shd w:val="clear" w:color="auto" w:fill="FFFFFF" w:themeFill="background1"/>
            <w:noWrap/>
            <w:tcMar>
              <w:top w:w="28" w:type="dxa"/>
              <w:bottom w:w="28" w:type="dxa"/>
            </w:tcMar>
            <w:vAlign w:val="center"/>
            <w:hideMark/>
          </w:tcPr>
          <w:p w14:paraId="0B3AA4B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1309</w:t>
            </w:r>
          </w:p>
        </w:tc>
        <w:tc>
          <w:tcPr>
            <w:tcW w:w="1910" w:type="dxa"/>
            <w:shd w:val="clear" w:color="auto" w:fill="FFFFFF" w:themeFill="background1"/>
            <w:noWrap/>
            <w:tcMar>
              <w:top w:w="28" w:type="dxa"/>
              <w:bottom w:w="28" w:type="dxa"/>
            </w:tcMar>
            <w:vAlign w:val="center"/>
            <w:hideMark/>
          </w:tcPr>
          <w:p w14:paraId="63CEE2E4"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-35</w:t>
            </w:r>
          </w:p>
        </w:tc>
      </w:tr>
      <w:tr w:rsidR="00E50BAC" w:rsidRPr="00381E3F" w14:paraId="2C6B637C"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18205BB8" w14:textId="5C051C42"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Other characteristics</w:t>
            </w:r>
            <w:r w:rsidR="00327712">
              <w:rPr>
                <w:rFonts w:eastAsia="Times New Roman" w:cstheme="minorHAnsi"/>
                <w:sz w:val="20"/>
                <w:szCs w:val="20"/>
                <w:vertAlign w:val="superscript"/>
                <w:lang w:eastAsia="en-AU"/>
              </w:rPr>
              <w:t>1</w:t>
            </w:r>
            <w:r w:rsidRPr="00381E3F">
              <w:rPr>
                <w:rFonts w:eastAsia="Times New Roman" w:cstheme="minorHAnsi"/>
                <w:sz w:val="20"/>
                <w:szCs w:val="20"/>
                <w:vertAlign w:val="superscript"/>
                <w:lang w:eastAsia="en-AU"/>
              </w:rPr>
              <w:t>,</w:t>
            </w:r>
            <w:r w:rsidR="00327712">
              <w:rPr>
                <w:rFonts w:eastAsia="Times New Roman" w:cstheme="minorHAnsi"/>
                <w:sz w:val="20"/>
                <w:szCs w:val="20"/>
                <w:vertAlign w:val="superscript"/>
                <w:lang w:eastAsia="en-AU"/>
              </w:rPr>
              <w:t>3</w:t>
            </w:r>
          </w:p>
        </w:tc>
      </w:tr>
      <w:tr w:rsidR="00C70EF7" w:rsidRPr="00381E3F" w14:paraId="418CDA85" w14:textId="77777777" w:rsidTr="005543DA">
        <w:trPr>
          <w:trHeight w:val="312"/>
        </w:trPr>
        <w:tc>
          <w:tcPr>
            <w:tcW w:w="3681" w:type="dxa"/>
            <w:shd w:val="clear" w:color="auto" w:fill="FFFFFF" w:themeFill="background1"/>
            <w:noWrap/>
            <w:tcMar>
              <w:top w:w="28" w:type="dxa"/>
              <w:bottom w:w="28" w:type="dxa"/>
            </w:tcMar>
            <w:vAlign w:val="center"/>
            <w:hideMark/>
          </w:tcPr>
          <w:p w14:paraId="2ED44405"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Disability</w:t>
            </w:r>
          </w:p>
        </w:tc>
        <w:tc>
          <w:tcPr>
            <w:tcW w:w="1422" w:type="dxa"/>
            <w:shd w:val="clear" w:color="auto" w:fill="FFFFFF" w:themeFill="background1"/>
            <w:noWrap/>
            <w:tcMar>
              <w:top w:w="28" w:type="dxa"/>
              <w:bottom w:w="28" w:type="dxa"/>
            </w:tcMar>
            <w:vAlign w:val="center"/>
            <w:hideMark/>
          </w:tcPr>
          <w:p w14:paraId="20424198"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560" w:type="dxa"/>
            <w:shd w:val="clear" w:color="auto" w:fill="FFFFFF" w:themeFill="background1"/>
            <w:noWrap/>
            <w:tcMar>
              <w:top w:w="28" w:type="dxa"/>
              <w:bottom w:w="28" w:type="dxa"/>
            </w:tcMar>
            <w:vAlign w:val="center"/>
            <w:hideMark/>
          </w:tcPr>
          <w:p w14:paraId="28DB2C87"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25</w:t>
            </w:r>
          </w:p>
        </w:tc>
        <w:tc>
          <w:tcPr>
            <w:tcW w:w="1701" w:type="dxa"/>
            <w:shd w:val="clear" w:color="auto" w:fill="FFFFFF" w:themeFill="background1"/>
            <w:noWrap/>
            <w:tcMar>
              <w:top w:w="28" w:type="dxa"/>
              <w:bottom w:w="28" w:type="dxa"/>
            </w:tcMar>
            <w:vAlign w:val="center"/>
            <w:hideMark/>
          </w:tcPr>
          <w:p w14:paraId="7B47F561"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967</w:t>
            </w:r>
          </w:p>
        </w:tc>
        <w:tc>
          <w:tcPr>
            <w:tcW w:w="1910" w:type="dxa"/>
            <w:shd w:val="clear" w:color="auto" w:fill="FFFFFF" w:themeFill="background1"/>
            <w:noWrap/>
            <w:tcMar>
              <w:top w:w="28" w:type="dxa"/>
              <w:bottom w:w="28" w:type="dxa"/>
            </w:tcMar>
            <w:vAlign w:val="center"/>
            <w:hideMark/>
          </w:tcPr>
          <w:p w14:paraId="129D8F3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-16</w:t>
            </w:r>
          </w:p>
        </w:tc>
      </w:tr>
      <w:tr w:rsidR="00C70EF7" w:rsidRPr="00381E3F" w14:paraId="0F1842C8" w14:textId="77777777" w:rsidTr="005543DA">
        <w:trPr>
          <w:trHeight w:val="312"/>
        </w:trPr>
        <w:tc>
          <w:tcPr>
            <w:tcW w:w="3681" w:type="dxa"/>
            <w:shd w:val="clear" w:color="auto" w:fill="FFFFFF" w:themeFill="background1"/>
            <w:noWrap/>
            <w:tcMar>
              <w:top w:w="28" w:type="dxa"/>
              <w:bottom w:w="28" w:type="dxa"/>
            </w:tcMar>
            <w:vAlign w:val="center"/>
            <w:hideMark/>
          </w:tcPr>
          <w:p w14:paraId="53A80578"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Indigenous</w:t>
            </w:r>
          </w:p>
        </w:tc>
        <w:tc>
          <w:tcPr>
            <w:tcW w:w="1422" w:type="dxa"/>
            <w:shd w:val="clear" w:color="auto" w:fill="FFFFFF" w:themeFill="background1"/>
            <w:noWrap/>
            <w:tcMar>
              <w:top w:w="28" w:type="dxa"/>
              <w:bottom w:w="28" w:type="dxa"/>
            </w:tcMar>
            <w:vAlign w:val="center"/>
            <w:hideMark/>
          </w:tcPr>
          <w:p w14:paraId="6FE6AEAC"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42</w:t>
            </w:r>
          </w:p>
        </w:tc>
        <w:tc>
          <w:tcPr>
            <w:tcW w:w="1560" w:type="dxa"/>
            <w:shd w:val="clear" w:color="auto" w:fill="FFFFFF" w:themeFill="background1"/>
            <w:noWrap/>
            <w:tcMar>
              <w:top w:w="28" w:type="dxa"/>
              <w:bottom w:w="28" w:type="dxa"/>
            </w:tcMar>
            <w:vAlign w:val="center"/>
            <w:hideMark/>
          </w:tcPr>
          <w:p w14:paraId="7FC7F3C4"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45</w:t>
            </w:r>
          </w:p>
        </w:tc>
        <w:tc>
          <w:tcPr>
            <w:tcW w:w="1701" w:type="dxa"/>
            <w:shd w:val="clear" w:color="auto" w:fill="FFFFFF" w:themeFill="background1"/>
            <w:noWrap/>
            <w:tcMar>
              <w:top w:w="28" w:type="dxa"/>
              <w:bottom w:w="28" w:type="dxa"/>
            </w:tcMar>
            <w:vAlign w:val="center"/>
            <w:hideMark/>
          </w:tcPr>
          <w:p w14:paraId="34DFAD00"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1146</w:t>
            </w:r>
          </w:p>
        </w:tc>
        <w:tc>
          <w:tcPr>
            <w:tcW w:w="1910" w:type="dxa"/>
            <w:shd w:val="clear" w:color="auto" w:fill="FFFFFF" w:themeFill="background1"/>
            <w:noWrap/>
            <w:tcMar>
              <w:top w:w="28" w:type="dxa"/>
              <w:bottom w:w="28" w:type="dxa"/>
            </w:tcMar>
            <w:vAlign w:val="center"/>
            <w:hideMark/>
          </w:tcPr>
          <w:p w14:paraId="03FCAA27"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-15</w:t>
            </w:r>
          </w:p>
        </w:tc>
      </w:tr>
      <w:tr w:rsidR="00E50BAC" w:rsidRPr="00381E3F" w14:paraId="004696C8" w14:textId="77777777" w:rsidTr="005543DA">
        <w:trPr>
          <w:trHeight w:val="312"/>
        </w:trPr>
        <w:tc>
          <w:tcPr>
            <w:tcW w:w="10274" w:type="dxa"/>
            <w:gridSpan w:val="5"/>
            <w:shd w:val="clear" w:color="auto" w:fill="FFFFFF" w:themeFill="background1"/>
            <w:noWrap/>
            <w:tcMar>
              <w:top w:w="28" w:type="dxa"/>
              <w:bottom w:w="28" w:type="dxa"/>
            </w:tcMar>
            <w:vAlign w:val="center"/>
            <w:hideMark/>
          </w:tcPr>
          <w:p w14:paraId="591B1D79" w14:textId="400E5BDA"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sz w:val="20"/>
                <w:szCs w:val="20"/>
                <w:lang w:eastAsia="en-AU"/>
              </w:rPr>
              <w:t>Assessed level of disadvantage</w:t>
            </w:r>
            <w:r w:rsidR="00327712">
              <w:rPr>
                <w:rFonts w:eastAsia="Times New Roman" w:cstheme="minorHAnsi"/>
                <w:sz w:val="20"/>
                <w:szCs w:val="20"/>
                <w:vertAlign w:val="superscript"/>
                <w:lang w:eastAsia="en-AU"/>
              </w:rPr>
              <w:t>1</w:t>
            </w:r>
          </w:p>
        </w:tc>
      </w:tr>
      <w:tr w:rsidR="00C70EF7" w:rsidRPr="00381E3F" w14:paraId="69480C2B" w14:textId="77777777" w:rsidTr="005543DA">
        <w:trPr>
          <w:trHeight w:val="312"/>
        </w:trPr>
        <w:tc>
          <w:tcPr>
            <w:tcW w:w="3681" w:type="dxa"/>
            <w:shd w:val="clear" w:color="auto" w:fill="FFFFFF" w:themeFill="background1"/>
            <w:noWrap/>
            <w:tcMar>
              <w:top w:w="28" w:type="dxa"/>
              <w:bottom w:w="28" w:type="dxa"/>
            </w:tcMar>
            <w:vAlign w:val="center"/>
            <w:hideMark/>
          </w:tcPr>
          <w:p w14:paraId="2F1338BF"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Low</w:t>
            </w:r>
          </w:p>
        </w:tc>
        <w:tc>
          <w:tcPr>
            <w:tcW w:w="1422" w:type="dxa"/>
            <w:shd w:val="clear" w:color="auto" w:fill="FFFFFF" w:themeFill="background1"/>
            <w:noWrap/>
            <w:tcMar>
              <w:top w:w="28" w:type="dxa"/>
              <w:bottom w:w="28" w:type="dxa"/>
            </w:tcMar>
            <w:vAlign w:val="center"/>
            <w:hideMark/>
          </w:tcPr>
          <w:p w14:paraId="0F74B2C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w:t>
            </w:r>
          </w:p>
        </w:tc>
        <w:tc>
          <w:tcPr>
            <w:tcW w:w="1560" w:type="dxa"/>
            <w:shd w:val="clear" w:color="auto" w:fill="FFFFFF" w:themeFill="background1"/>
            <w:noWrap/>
            <w:tcMar>
              <w:top w:w="28" w:type="dxa"/>
              <w:bottom w:w="28" w:type="dxa"/>
            </w:tcMar>
            <w:vAlign w:val="center"/>
            <w:hideMark/>
          </w:tcPr>
          <w:p w14:paraId="0AFC72A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12</w:t>
            </w:r>
          </w:p>
        </w:tc>
        <w:tc>
          <w:tcPr>
            <w:tcW w:w="1701" w:type="dxa"/>
            <w:shd w:val="clear" w:color="auto" w:fill="FFFFFF" w:themeFill="background1"/>
            <w:noWrap/>
            <w:tcMar>
              <w:top w:w="28" w:type="dxa"/>
              <w:bottom w:w="28" w:type="dxa"/>
            </w:tcMar>
            <w:vAlign w:val="center"/>
            <w:hideMark/>
          </w:tcPr>
          <w:p w14:paraId="11C69CF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1057</w:t>
            </w:r>
          </w:p>
        </w:tc>
        <w:tc>
          <w:tcPr>
            <w:tcW w:w="1910" w:type="dxa"/>
            <w:shd w:val="clear" w:color="auto" w:fill="FFFFFF" w:themeFill="background1"/>
            <w:noWrap/>
            <w:tcMar>
              <w:top w:w="28" w:type="dxa"/>
              <w:bottom w:w="28" w:type="dxa"/>
            </w:tcMar>
            <w:vAlign w:val="center"/>
            <w:hideMark/>
          </w:tcPr>
          <w:p w14:paraId="0B80DA6C"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w:t>
            </w:r>
          </w:p>
        </w:tc>
      </w:tr>
      <w:tr w:rsidR="00C70EF7" w:rsidRPr="00381E3F" w14:paraId="00015C6A" w14:textId="77777777" w:rsidTr="005543DA">
        <w:trPr>
          <w:trHeight w:val="312"/>
        </w:trPr>
        <w:tc>
          <w:tcPr>
            <w:tcW w:w="3681" w:type="dxa"/>
            <w:shd w:val="clear" w:color="auto" w:fill="FFFFFF" w:themeFill="background1"/>
            <w:noWrap/>
            <w:tcMar>
              <w:top w:w="28" w:type="dxa"/>
              <w:bottom w:w="28" w:type="dxa"/>
            </w:tcMar>
            <w:vAlign w:val="center"/>
            <w:hideMark/>
          </w:tcPr>
          <w:p w14:paraId="0C07AA89"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Medium</w:t>
            </w:r>
          </w:p>
        </w:tc>
        <w:tc>
          <w:tcPr>
            <w:tcW w:w="1422" w:type="dxa"/>
            <w:shd w:val="clear" w:color="auto" w:fill="FFFFFF" w:themeFill="background1"/>
            <w:noWrap/>
            <w:tcMar>
              <w:top w:w="28" w:type="dxa"/>
              <w:bottom w:w="28" w:type="dxa"/>
            </w:tcMar>
            <w:vAlign w:val="center"/>
            <w:hideMark/>
          </w:tcPr>
          <w:p w14:paraId="1D26063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20</w:t>
            </w:r>
          </w:p>
        </w:tc>
        <w:tc>
          <w:tcPr>
            <w:tcW w:w="1560" w:type="dxa"/>
            <w:shd w:val="clear" w:color="auto" w:fill="FFFFFF" w:themeFill="background1"/>
            <w:noWrap/>
            <w:tcMar>
              <w:top w:w="28" w:type="dxa"/>
              <w:bottom w:w="28" w:type="dxa"/>
            </w:tcMar>
            <w:vAlign w:val="center"/>
            <w:hideMark/>
          </w:tcPr>
          <w:p w14:paraId="56CA1C0A"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21</w:t>
            </w:r>
          </w:p>
        </w:tc>
        <w:tc>
          <w:tcPr>
            <w:tcW w:w="1701" w:type="dxa"/>
            <w:shd w:val="clear" w:color="auto" w:fill="FFFFFF" w:themeFill="background1"/>
            <w:noWrap/>
            <w:tcMar>
              <w:top w:w="28" w:type="dxa"/>
              <w:bottom w:w="28" w:type="dxa"/>
            </w:tcMar>
            <w:vAlign w:val="center"/>
            <w:hideMark/>
          </w:tcPr>
          <w:p w14:paraId="22A28938"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1155</w:t>
            </w:r>
          </w:p>
        </w:tc>
        <w:tc>
          <w:tcPr>
            <w:tcW w:w="1910" w:type="dxa"/>
            <w:shd w:val="clear" w:color="auto" w:fill="FFFFFF" w:themeFill="background1"/>
            <w:noWrap/>
            <w:tcMar>
              <w:top w:w="28" w:type="dxa"/>
              <w:bottom w:w="28" w:type="dxa"/>
            </w:tcMar>
            <w:vAlign w:val="center"/>
            <w:hideMark/>
          </w:tcPr>
          <w:p w14:paraId="5076FE29"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w:t>
            </w:r>
          </w:p>
        </w:tc>
      </w:tr>
      <w:tr w:rsidR="00C70EF7" w:rsidRPr="00381E3F" w14:paraId="093AA4EE" w14:textId="77777777" w:rsidTr="005543DA">
        <w:trPr>
          <w:trHeight w:val="312"/>
        </w:trPr>
        <w:tc>
          <w:tcPr>
            <w:tcW w:w="3681" w:type="dxa"/>
            <w:shd w:val="clear" w:color="auto" w:fill="FFFFFF" w:themeFill="background1"/>
            <w:noWrap/>
            <w:tcMar>
              <w:top w:w="28" w:type="dxa"/>
              <w:bottom w:w="28" w:type="dxa"/>
            </w:tcMar>
            <w:vAlign w:val="center"/>
            <w:hideMark/>
          </w:tcPr>
          <w:p w14:paraId="4F43091A" w14:textId="77777777" w:rsidR="00C70EF7" w:rsidRPr="00381E3F" w:rsidRDefault="00C70EF7" w:rsidP="00483D08">
            <w:pPr>
              <w:keepLines/>
              <w:spacing w:after="0" w:line="240" w:lineRule="auto"/>
              <w:rPr>
                <w:rFonts w:eastAsia="Times New Roman" w:cstheme="minorHAnsi"/>
                <w:sz w:val="20"/>
                <w:szCs w:val="20"/>
                <w:lang w:eastAsia="en-AU"/>
              </w:rPr>
            </w:pPr>
            <w:r w:rsidRPr="00381E3F">
              <w:rPr>
                <w:rFonts w:eastAsia="Times New Roman" w:cstheme="minorHAnsi"/>
                <w:sz w:val="20"/>
                <w:szCs w:val="20"/>
                <w:lang w:eastAsia="en-AU"/>
              </w:rPr>
              <w:t>High</w:t>
            </w:r>
          </w:p>
        </w:tc>
        <w:tc>
          <w:tcPr>
            <w:tcW w:w="1422" w:type="dxa"/>
            <w:shd w:val="clear" w:color="auto" w:fill="FFFFFF" w:themeFill="background1"/>
            <w:noWrap/>
            <w:tcMar>
              <w:top w:w="28" w:type="dxa"/>
              <w:bottom w:w="28" w:type="dxa"/>
            </w:tcMar>
            <w:vAlign w:val="center"/>
            <w:hideMark/>
          </w:tcPr>
          <w:p w14:paraId="59C105EF"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30</w:t>
            </w:r>
          </w:p>
        </w:tc>
        <w:tc>
          <w:tcPr>
            <w:tcW w:w="1560" w:type="dxa"/>
            <w:shd w:val="clear" w:color="auto" w:fill="FFFFFF" w:themeFill="background1"/>
            <w:noWrap/>
            <w:tcMar>
              <w:top w:w="28" w:type="dxa"/>
              <w:bottom w:w="28" w:type="dxa"/>
            </w:tcMar>
            <w:vAlign w:val="center"/>
            <w:hideMark/>
          </w:tcPr>
          <w:p w14:paraId="5D0D8135"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36</w:t>
            </w:r>
          </w:p>
        </w:tc>
        <w:tc>
          <w:tcPr>
            <w:tcW w:w="1701" w:type="dxa"/>
            <w:shd w:val="clear" w:color="auto" w:fill="FFFFFF" w:themeFill="background1"/>
            <w:noWrap/>
            <w:tcMar>
              <w:top w:w="28" w:type="dxa"/>
              <w:bottom w:w="28" w:type="dxa"/>
            </w:tcMar>
            <w:vAlign w:val="center"/>
          </w:tcPr>
          <w:p w14:paraId="6A22B0DB"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613</w:t>
            </w:r>
          </w:p>
        </w:tc>
        <w:tc>
          <w:tcPr>
            <w:tcW w:w="1910" w:type="dxa"/>
            <w:shd w:val="clear" w:color="auto" w:fill="FFFFFF" w:themeFill="background1"/>
            <w:noWrap/>
            <w:tcMar>
              <w:top w:w="28" w:type="dxa"/>
              <w:bottom w:w="28" w:type="dxa"/>
            </w:tcMar>
            <w:vAlign w:val="center"/>
          </w:tcPr>
          <w:p w14:paraId="4FE7C342"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-26</w:t>
            </w:r>
          </w:p>
        </w:tc>
      </w:tr>
    </w:tbl>
    <w:p w14:paraId="29D5EBCB" w14:textId="0C8F2B2E" w:rsidR="00C70EF7" w:rsidRPr="0037274F" w:rsidRDefault="00C70EF7">
      <w:pPr>
        <w:pStyle w:val="Sourceandnotetext"/>
      </w:pPr>
      <w:r w:rsidRPr="0037274F">
        <w:t>Source:</w:t>
      </w:r>
      <w:r w:rsidR="00327712" w:rsidRPr="0037274F">
        <w:tab/>
      </w:r>
      <w:r w:rsidRPr="0037274F">
        <w:t>Departmental administrative data.</w:t>
      </w:r>
    </w:p>
    <w:p w14:paraId="2759EAEF" w14:textId="10E60B83" w:rsidR="00327712" w:rsidRDefault="00C70EF7">
      <w:pPr>
        <w:pStyle w:val="Sourceandnotetext"/>
      </w:pPr>
      <w:r w:rsidRPr="0037274F">
        <w:t>Notes:</w:t>
      </w:r>
      <w:r w:rsidR="00327712">
        <w:tab/>
        <w:t xml:space="preserve">1. </w:t>
      </w:r>
      <w:r w:rsidRPr="00381E3F">
        <w:t xml:space="preserve">For comparison region </w:t>
      </w:r>
      <w:r w:rsidR="00CA6D63">
        <w:t>participants</w:t>
      </w:r>
      <w:r w:rsidRPr="00381E3F">
        <w:t xml:space="preserve">, status on 4 November 2019 if they had a placement in a comparison region active on that date; otherwise status at the beginning of their first commenced comparison region placement after that date. For NEST </w:t>
      </w:r>
      <w:r w:rsidR="00CA6D63">
        <w:t>participants</w:t>
      </w:r>
      <w:r w:rsidRPr="00381E3F">
        <w:t>, status at the beginning of their first commenced NEST placement.</w:t>
      </w:r>
    </w:p>
    <w:p w14:paraId="5A7481F3" w14:textId="2919D7EB" w:rsidR="00327712" w:rsidRDefault="00AC32BC">
      <w:pPr>
        <w:pStyle w:val="Sourceandnotetext"/>
      </w:pPr>
      <w:r>
        <w:tab/>
        <w:t xml:space="preserve">2. </w:t>
      </w:r>
      <w:r w:rsidR="00CA6D63">
        <w:t>Participants</w:t>
      </w:r>
      <w:r w:rsidR="00C70EF7" w:rsidRPr="00381E3F">
        <w:t xml:space="preserve"> placed in digital servicing may opt to move to provider servicing or may be moved due to their allocated time in digital servicing having elapsed. In NEST, providers may move provider</w:t>
      </w:r>
      <w:r w:rsidR="00EF40E0">
        <w:t>-</w:t>
      </w:r>
      <w:r w:rsidR="00C70EF7" w:rsidRPr="00381E3F">
        <w:t xml:space="preserve">serviced </w:t>
      </w:r>
      <w:r w:rsidR="00CA6D63">
        <w:t>participants</w:t>
      </w:r>
      <w:r w:rsidR="00CA6D63" w:rsidRPr="00381E3F">
        <w:t xml:space="preserve"> </w:t>
      </w:r>
      <w:r w:rsidR="00C70EF7" w:rsidRPr="00381E3F">
        <w:t>to digital servicing.</w:t>
      </w:r>
    </w:p>
    <w:p w14:paraId="1D1E0B99" w14:textId="5F7D20BF" w:rsidR="00AC32BC" w:rsidRDefault="00327712">
      <w:pPr>
        <w:pStyle w:val="Sourceandnotetext"/>
      </w:pPr>
      <w:r>
        <w:tab/>
      </w:r>
      <w:r w:rsidR="00AC32BC">
        <w:t xml:space="preserve">3. </w:t>
      </w:r>
      <w:r w:rsidR="00EF40E0">
        <w:t>M</w:t>
      </w:r>
      <w:r w:rsidR="00C70EF7" w:rsidRPr="00381E3F">
        <w:t>issing and invalid values are excluded.</w:t>
      </w:r>
    </w:p>
    <w:p w14:paraId="6677D8DD" w14:textId="5E5E1913" w:rsidR="00C70EF7" w:rsidRPr="00381E3F" w:rsidRDefault="00AC32BC">
      <w:pPr>
        <w:pStyle w:val="Sourceandnotetext"/>
      </w:pPr>
      <w:r>
        <w:tab/>
        <w:t xml:space="preserve">4. </w:t>
      </w:r>
      <w:r w:rsidR="00C70EF7" w:rsidRPr="00381E3F">
        <w:t xml:space="preserve">Days between 4 November 2019 or the </w:t>
      </w:r>
      <w:r w:rsidR="00CA6D63">
        <w:t>participant</w:t>
      </w:r>
      <w:r w:rsidR="00F178A9">
        <w:t>’</w:t>
      </w:r>
      <w:r w:rsidR="00CA6D63">
        <w:t xml:space="preserve">s </w:t>
      </w:r>
      <w:r w:rsidR="00C70EF7" w:rsidRPr="00381E3F">
        <w:t>first start date (as applicable – see (</w:t>
      </w:r>
      <w:r w:rsidR="003B0CBB">
        <w:t>1</w:t>
      </w:r>
      <w:r w:rsidR="00C70EF7" w:rsidRPr="00381E3F">
        <w:t>)) and the date of their first EF spend after that date.</w:t>
      </w:r>
    </w:p>
    <w:p w14:paraId="1EC79464" w14:textId="58BFA49F" w:rsidR="00C70EF7" w:rsidRPr="00381E3F" w:rsidRDefault="00AC32BC">
      <w:pPr>
        <w:pStyle w:val="Sourceandnotetext"/>
      </w:pPr>
      <w:r>
        <w:tab/>
        <w:t xml:space="preserve">5. </w:t>
      </w:r>
      <w:r w:rsidR="00C70EF7" w:rsidRPr="00381E3F">
        <w:t xml:space="preserve">For </w:t>
      </w:r>
      <w:r w:rsidR="00CA6D63">
        <w:t>participants</w:t>
      </w:r>
      <w:r w:rsidR="00CA6D63" w:rsidRPr="00381E3F">
        <w:t xml:space="preserve"> </w:t>
      </w:r>
      <w:r w:rsidR="00C70EF7" w:rsidRPr="00381E3F">
        <w:t>with some spending.</w:t>
      </w:r>
    </w:p>
    <w:p w14:paraId="03336915" w14:textId="45E340EC" w:rsidR="00C70EF7" w:rsidRPr="00381E3F" w:rsidRDefault="00C9610B" w:rsidP="00C70EF7">
      <w:pPr>
        <w:spacing w:before="240"/>
      </w:pPr>
      <w:r>
        <w:t>C</w:t>
      </w:r>
      <w:r w:rsidRPr="00381E3F">
        <w:t>ompara</w:t>
      </w:r>
      <w:r>
        <w:t>tive</w:t>
      </w:r>
      <w:r w:rsidR="00C70EF7" w:rsidRPr="00381E3F">
        <w:t xml:space="preserve"> to jobactive providers, NEST providers </w:t>
      </w:r>
      <w:r w:rsidR="00C70EF7">
        <w:t>were</w:t>
      </w:r>
      <w:r w:rsidR="00C70EF7" w:rsidRPr="00381E3F">
        <w:t xml:space="preserve"> using the EF to support a greater proportion of their caseload</w:t>
      </w:r>
      <w:r w:rsidR="00F178A9">
        <w:t>’</w:t>
      </w:r>
      <w:r w:rsidR="00C70EF7" w:rsidRPr="00381E3F">
        <w:t>s activities. A large proportion of the spending is on vocational activities including wage subsidies (4.7%), work</w:t>
      </w:r>
      <w:r w:rsidR="007E65CD">
        <w:t>-</w:t>
      </w:r>
      <w:r w:rsidR="00C70EF7" w:rsidRPr="00381E3F">
        <w:t xml:space="preserve">related licensing (10.2%), and other vocational support such as tools and books (24.5%), and NEST providers </w:t>
      </w:r>
      <w:r w:rsidR="00C70EF7">
        <w:t>were</w:t>
      </w:r>
      <w:r w:rsidR="00C70EF7" w:rsidRPr="00381E3F">
        <w:t xml:space="preserve"> accessing this spending more quickly than jobactive providers. This expenditure supports NEST provider feedback that increased labour market demands in their regions have driven a greater focus on placing participants into work and may be a contributor to higher employment outcomes for ES participants compared with jobactive regions. Notwithstanding this, </w:t>
      </w:r>
      <w:r w:rsidR="00C70EF7">
        <w:t xml:space="preserve">it appears that </w:t>
      </w:r>
      <w:r w:rsidR="00C70EF7" w:rsidRPr="00381E3F">
        <w:t>less funding is being applied to post-placement support</w:t>
      </w:r>
      <w:r w:rsidR="00C70EF7">
        <w:t xml:space="preserve"> activities, given that it is not a claimable category in the NEST</w:t>
      </w:r>
      <w:r w:rsidR="00C70EF7" w:rsidRPr="00381E3F">
        <w:t>. While this may be a cause for concern, it may also indicate that providers are spending more money up front to prepare participants for work, rather than responding to unmet needs after a participant has commenced work. This is supported by the stronger 26-week outcome rates for NEST providers, reflecting that they are focusing on jobs that will</w:t>
      </w:r>
      <w:r w:rsidR="00C70EF7">
        <w:t xml:space="preserve"> more likely</w:t>
      </w:r>
      <w:r w:rsidR="00C70EF7" w:rsidRPr="00381E3F">
        <w:t xml:space="preserve"> be sustained</w:t>
      </w:r>
      <w:r w:rsidR="00C70EF7" w:rsidRPr="00082738">
        <w:t xml:space="preserve"> (</w:t>
      </w:r>
      <w:r w:rsidR="00C70EF7" w:rsidRPr="00604A2B">
        <w:fldChar w:fldCharType="begin"/>
      </w:r>
      <w:r w:rsidR="00C70EF7" w:rsidRPr="008B3528">
        <w:instrText xml:space="preserve"> REF _Ref89963613 \h  \* MERGEFORMAT </w:instrText>
      </w:r>
      <w:r w:rsidR="00C70EF7" w:rsidRPr="00604A2B">
        <w:fldChar w:fldCharType="separate"/>
      </w:r>
      <w:r w:rsidR="009C2258" w:rsidRPr="00381E3F">
        <w:t xml:space="preserve">Table </w:t>
      </w:r>
      <w:r w:rsidR="009C2258">
        <w:rPr>
          <w:noProof/>
        </w:rPr>
        <w:t>6.39</w:t>
      </w:r>
      <w:r w:rsidR="00C70EF7" w:rsidRPr="00604A2B">
        <w:fldChar w:fldCharType="end"/>
      </w:r>
      <w:r w:rsidR="00C70EF7" w:rsidRPr="00082738">
        <w:t>).</w:t>
      </w:r>
      <w:r w:rsidR="001002F2">
        <w:t xml:space="preserve"> </w:t>
      </w:r>
    </w:p>
    <w:p w14:paraId="66530E5D" w14:textId="01B23FA2" w:rsidR="00C70EF7" w:rsidRPr="00381E3F" w:rsidRDefault="00C70EF7" w:rsidP="00C70EF7">
      <w:r w:rsidRPr="00381E3F">
        <w:lastRenderedPageBreak/>
        <w:t>NEST providers are also enabling ES participants to undertake accredited and non-accredited training (7.1%) more readily than jobactive providers (5.5%). Although NEST participants may receive EF funding for these activities more quickly than jobactive participants (on average 21 days to 33 days sooner), it should be noted that employment services participants in both services are in service for more than 240 days on average before they receive EF assistance (</w:t>
      </w:r>
      <w:r w:rsidRPr="00381E3F">
        <w:fldChar w:fldCharType="begin"/>
      </w:r>
      <w:r w:rsidRPr="00381E3F">
        <w:instrText xml:space="preserve"> REF _Ref93567297 \h </w:instrText>
      </w:r>
      <w:r>
        <w:instrText xml:space="preserve"> \* MERGEFORMAT </w:instrText>
      </w:r>
      <w:r w:rsidRPr="00381E3F">
        <w:fldChar w:fldCharType="separate"/>
      </w:r>
      <w:r w:rsidR="009C2258" w:rsidRPr="00381E3F">
        <w:t xml:space="preserve">Table </w:t>
      </w:r>
      <w:r w:rsidR="009C2258">
        <w:rPr>
          <w:noProof/>
        </w:rPr>
        <w:t>6.8</w:t>
      </w:r>
      <w:r w:rsidRPr="00381E3F">
        <w:fldChar w:fldCharType="end"/>
      </w:r>
      <w:r w:rsidRPr="00381E3F">
        <w:t xml:space="preserve">). </w:t>
      </w:r>
    </w:p>
    <w:p w14:paraId="1B5AE76C" w14:textId="5F0B5EA6" w:rsidR="00C70EF7" w:rsidRPr="00381E3F" w:rsidRDefault="00C70EF7" w:rsidP="00DC60AB">
      <w:pPr>
        <w:pStyle w:val="Caption"/>
        <w:keepLines/>
        <w:widowControl/>
      </w:pPr>
      <w:bookmarkStart w:id="772" w:name="_Ref93567297"/>
      <w:bookmarkStart w:id="773" w:name="_Toc94537427"/>
      <w:bookmarkStart w:id="774" w:name="_Toc110074617"/>
      <w:bookmarkStart w:id="775" w:name="_Toc116314740"/>
      <w:bookmarkStart w:id="776" w:name="_Toc122558579"/>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772"/>
      <w:r w:rsidRPr="00381E3F">
        <w:t xml:space="preserve"> Employment Fund spending by category</w:t>
      </w:r>
      <w:r w:rsidR="00520B58">
        <w:t>,</w:t>
      </w:r>
      <w:r w:rsidRPr="00381E3F">
        <w:t xml:space="preserve"> </w:t>
      </w:r>
      <w:r w:rsidR="002401BC">
        <w:t>NEST</w:t>
      </w:r>
      <w:r w:rsidR="00483D08" w:rsidRPr="00381E3F">
        <w:t xml:space="preserve"> and jobactive comparison regions</w:t>
      </w:r>
      <w:r w:rsidR="00483D08">
        <w:t xml:space="preserve"> </w:t>
      </w:r>
      <w:r w:rsidRPr="00381E3F">
        <w:t>(%, $ and days)</w:t>
      </w:r>
      <w:bookmarkEnd w:id="773"/>
      <w:bookmarkEnd w:id="774"/>
      <w:bookmarkEnd w:id="775"/>
      <w:bookmarkEnd w:id="776"/>
    </w:p>
    <w:tbl>
      <w:tblPr>
        <w:tblW w:w="9918"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835"/>
        <w:gridCol w:w="1701"/>
        <w:gridCol w:w="1843"/>
        <w:gridCol w:w="1701"/>
        <w:gridCol w:w="1838"/>
      </w:tblGrid>
      <w:tr w:rsidR="00E50BAC" w:rsidRPr="00381E3F" w14:paraId="45508C4F" w14:textId="77777777" w:rsidTr="00DC60AB">
        <w:trPr>
          <w:trHeight w:val="312"/>
          <w:tblHeader/>
        </w:trPr>
        <w:tc>
          <w:tcPr>
            <w:tcW w:w="2835" w:type="dxa"/>
            <w:tcBorders>
              <w:top w:val="nil"/>
              <w:left w:val="nil"/>
              <w:bottom w:val="nil"/>
              <w:right w:val="nil"/>
            </w:tcBorders>
            <w:shd w:val="clear" w:color="auto" w:fill="404040" w:themeFill="text1" w:themeFillTint="BF"/>
            <w:noWrap/>
            <w:tcMar>
              <w:top w:w="28" w:type="dxa"/>
              <w:bottom w:w="28" w:type="dxa"/>
            </w:tcMar>
            <w:hideMark/>
          </w:tcPr>
          <w:p w14:paraId="096CD85B" w14:textId="6F7F94E2" w:rsidR="00C70EF7" w:rsidRPr="00483D08" w:rsidRDefault="00483D08" w:rsidP="00483D08">
            <w:pPr>
              <w:keepLines/>
              <w:spacing w:after="0" w:line="240" w:lineRule="auto"/>
              <w:jc w:val="both"/>
              <w:rPr>
                <w:rFonts w:eastAsia="Times New Roman" w:cstheme="minorHAnsi"/>
                <w:b/>
                <w:bCs/>
                <w:sz w:val="20"/>
                <w:szCs w:val="20"/>
                <w:lang w:eastAsia="en-AU"/>
              </w:rPr>
            </w:pPr>
            <w:r w:rsidRPr="00483D08">
              <w:rPr>
                <w:rFonts w:eastAsia="Times New Roman" w:cstheme="minorHAnsi"/>
                <w:b/>
                <w:bCs/>
                <w:color w:val="FFFFFF" w:themeColor="background1"/>
                <w:sz w:val="20"/>
                <w:szCs w:val="20"/>
                <w:lang w:eastAsia="en-AU"/>
              </w:rPr>
              <w:t>Employment Fund category</w:t>
            </w:r>
          </w:p>
        </w:tc>
        <w:tc>
          <w:tcPr>
            <w:tcW w:w="1701" w:type="dxa"/>
            <w:tcBorders>
              <w:top w:val="nil"/>
              <w:left w:val="nil"/>
              <w:bottom w:val="nil"/>
              <w:right w:val="nil"/>
            </w:tcBorders>
            <w:shd w:val="clear" w:color="auto" w:fill="404040" w:themeFill="text1" w:themeFillTint="BF"/>
            <w:noWrap/>
            <w:tcMar>
              <w:top w:w="28" w:type="dxa"/>
              <w:bottom w:w="28" w:type="dxa"/>
            </w:tcMar>
            <w:vAlign w:val="center"/>
            <w:hideMark/>
          </w:tcPr>
          <w:p w14:paraId="28D027A4" w14:textId="77777777" w:rsidR="007A6F40" w:rsidRPr="00243388" w:rsidRDefault="00C70EF7" w:rsidP="00483D08">
            <w:pPr>
              <w:keepLines/>
              <w:spacing w:after="0" w:line="240" w:lineRule="auto"/>
              <w:jc w:val="center"/>
              <w:rPr>
                <w:rFonts w:eastAsia="Times New Roman" w:cstheme="minorHAnsi"/>
                <w:b/>
                <w:bCs/>
                <w:color w:val="FFFFFF"/>
                <w:sz w:val="20"/>
                <w:szCs w:val="20"/>
                <w:vertAlign w:val="superscript"/>
                <w:lang w:eastAsia="en-AU"/>
              </w:rPr>
            </w:pPr>
            <w:r w:rsidRPr="00DC04D2">
              <w:rPr>
                <w:rFonts w:eastAsia="Times New Roman" w:cstheme="minorHAnsi"/>
                <w:b/>
                <w:bCs/>
                <w:color w:val="FFFFFF"/>
                <w:sz w:val="20"/>
                <w:szCs w:val="20"/>
                <w:lang w:eastAsia="en-AU"/>
              </w:rPr>
              <w:t>Participants benefiting: compar</w:t>
            </w:r>
            <w:r w:rsidR="00483D08" w:rsidRPr="00243388">
              <w:rPr>
                <w:rFonts w:eastAsia="Times New Roman" w:cstheme="minorHAnsi"/>
                <w:b/>
                <w:bCs/>
                <w:color w:val="FFFFFF"/>
                <w:sz w:val="20"/>
                <w:szCs w:val="20"/>
                <w:lang w:eastAsia="en-AU"/>
              </w:rPr>
              <w:t>ison</w:t>
            </w:r>
            <w:r w:rsidR="003071C1" w:rsidRPr="00243388">
              <w:rPr>
                <w:rFonts w:eastAsia="Times New Roman" w:cstheme="minorHAnsi"/>
                <w:b/>
                <w:bCs/>
                <w:color w:val="FFFFFF"/>
                <w:sz w:val="20"/>
                <w:szCs w:val="20"/>
                <w:vertAlign w:val="superscript"/>
                <w:lang w:eastAsia="en-AU"/>
              </w:rPr>
              <w:t>1</w:t>
            </w:r>
            <w:r w:rsidRPr="00243388">
              <w:rPr>
                <w:rFonts w:eastAsia="Times New Roman" w:cstheme="minorHAnsi"/>
                <w:b/>
                <w:bCs/>
                <w:color w:val="FFFFFF"/>
                <w:sz w:val="20"/>
                <w:szCs w:val="20"/>
                <w:vertAlign w:val="superscript"/>
                <w:lang w:eastAsia="en-AU"/>
              </w:rPr>
              <w:t>,</w:t>
            </w:r>
            <w:r w:rsidR="00057AF6" w:rsidRPr="00243388">
              <w:rPr>
                <w:rFonts w:eastAsia="Times New Roman" w:cstheme="minorHAnsi"/>
                <w:b/>
                <w:bCs/>
                <w:color w:val="FFFFFF"/>
                <w:sz w:val="20"/>
                <w:szCs w:val="20"/>
                <w:vertAlign w:val="superscript"/>
                <w:lang w:eastAsia="en-AU"/>
              </w:rPr>
              <w:t>2</w:t>
            </w:r>
            <w:r w:rsidR="001002F2" w:rsidRPr="00243388">
              <w:rPr>
                <w:rFonts w:eastAsia="Times New Roman" w:cstheme="minorHAnsi"/>
                <w:b/>
                <w:bCs/>
                <w:color w:val="FFFFFF"/>
                <w:sz w:val="20"/>
                <w:szCs w:val="20"/>
                <w:vertAlign w:val="superscript"/>
                <w:lang w:eastAsia="en-AU"/>
              </w:rPr>
              <w:t xml:space="preserve"> </w:t>
            </w:r>
          </w:p>
          <w:p w14:paraId="43FA2B3F" w14:textId="2E12F866" w:rsidR="00C70EF7"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w:t>
            </w:r>
          </w:p>
        </w:tc>
        <w:tc>
          <w:tcPr>
            <w:tcW w:w="1843" w:type="dxa"/>
            <w:tcBorders>
              <w:top w:val="nil"/>
              <w:left w:val="nil"/>
              <w:bottom w:val="nil"/>
              <w:right w:val="nil"/>
            </w:tcBorders>
            <w:shd w:val="clear" w:color="auto" w:fill="404040" w:themeFill="text1" w:themeFillTint="BF"/>
            <w:noWrap/>
            <w:tcMar>
              <w:top w:w="28" w:type="dxa"/>
              <w:bottom w:w="28" w:type="dxa"/>
            </w:tcMar>
            <w:vAlign w:val="center"/>
            <w:hideMark/>
          </w:tcPr>
          <w:p w14:paraId="6F59ECF2" w14:textId="3F01DE8D" w:rsidR="00C70EF7"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Participants benefiting: NEST</w:t>
            </w:r>
            <w:r w:rsidR="003071C1" w:rsidRPr="00243388">
              <w:rPr>
                <w:rFonts w:eastAsia="Times New Roman" w:cstheme="minorHAnsi"/>
                <w:b/>
                <w:bCs/>
                <w:color w:val="FFFFFF"/>
                <w:sz w:val="20"/>
                <w:szCs w:val="20"/>
                <w:vertAlign w:val="superscript"/>
                <w:lang w:eastAsia="en-AU"/>
              </w:rPr>
              <w:t>1,2,3</w:t>
            </w:r>
          </w:p>
          <w:p w14:paraId="67E3F0AE" w14:textId="320BE64A" w:rsidR="00C70EF7"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w:t>
            </w:r>
          </w:p>
        </w:tc>
        <w:tc>
          <w:tcPr>
            <w:tcW w:w="1701" w:type="dxa"/>
            <w:tcBorders>
              <w:top w:val="nil"/>
              <w:left w:val="nil"/>
              <w:bottom w:val="nil"/>
              <w:right w:val="nil"/>
            </w:tcBorders>
            <w:shd w:val="clear" w:color="auto" w:fill="404040" w:themeFill="text1" w:themeFillTint="BF"/>
            <w:noWrap/>
            <w:tcMar>
              <w:top w:w="28" w:type="dxa"/>
              <w:bottom w:w="28" w:type="dxa"/>
            </w:tcMar>
            <w:vAlign w:val="center"/>
            <w:hideMark/>
          </w:tcPr>
          <w:p w14:paraId="2E952B4A" w14:textId="2E4B8E76" w:rsidR="00C70EF7"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Difference in average spend</w:t>
            </w:r>
            <w:r w:rsidR="003071C1" w:rsidRPr="00243388">
              <w:rPr>
                <w:rFonts w:eastAsia="Times New Roman" w:cstheme="minorHAnsi"/>
                <w:b/>
                <w:bCs/>
                <w:color w:val="FFFFFF"/>
                <w:sz w:val="20"/>
                <w:szCs w:val="20"/>
                <w:vertAlign w:val="superscript"/>
                <w:lang w:eastAsia="en-AU"/>
              </w:rPr>
              <w:t>5</w:t>
            </w:r>
            <w:r w:rsidRPr="00243388">
              <w:rPr>
                <w:rFonts w:eastAsia="Times New Roman" w:cstheme="minorHAnsi"/>
                <w:b/>
                <w:bCs/>
                <w:color w:val="FFFFFF"/>
                <w:sz w:val="20"/>
                <w:szCs w:val="20"/>
                <w:lang w:eastAsia="en-AU"/>
              </w:rPr>
              <w:t xml:space="preserve"> NEST compar</w:t>
            </w:r>
            <w:r w:rsidR="00483D08" w:rsidRPr="00243388">
              <w:rPr>
                <w:rFonts w:eastAsia="Times New Roman" w:cstheme="minorHAnsi"/>
                <w:b/>
                <w:bCs/>
                <w:color w:val="FFFFFF"/>
                <w:sz w:val="20"/>
                <w:szCs w:val="20"/>
                <w:lang w:eastAsia="en-AU"/>
              </w:rPr>
              <w:t>ison</w:t>
            </w:r>
            <w:r w:rsidRPr="00243388">
              <w:rPr>
                <w:rFonts w:eastAsia="Times New Roman" w:cstheme="minorHAnsi"/>
                <w:b/>
                <w:bCs/>
                <w:color w:val="FFFFFF"/>
                <w:sz w:val="20"/>
                <w:szCs w:val="20"/>
                <w:lang w:eastAsia="en-AU"/>
              </w:rPr>
              <w:t xml:space="preserve"> $</w:t>
            </w:r>
          </w:p>
        </w:tc>
        <w:tc>
          <w:tcPr>
            <w:tcW w:w="1838" w:type="dxa"/>
            <w:tcBorders>
              <w:top w:val="nil"/>
              <w:left w:val="nil"/>
              <w:bottom w:val="nil"/>
              <w:right w:val="nil"/>
            </w:tcBorders>
            <w:shd w:val="clear" w:color="auto" w:fill="404040" w:themeFill="text1" w:themeFillTint="BF"/>
            <w:noWrap/>
            <w:tcMar>
              <w:top w:w="28" w:type="dxa"/>
              <w:bottom w:w="28" w:type="dxa"/>
            </w:tcMar>
            <w:vAlign w:val="center"/>
            <w:hideMark/>
          </w:tcPr>
          <w:p w14:paraId="61AC67B2" w14:textId="23A521A1" w:rsidR="007A6F40"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Difference in average days to expenditure</w:t>
            </w:r>
            <w:r w:rsidR="00057AF6" w:rsidRPr="00243388">
              <w:rPr>
                <w:rFonts w:eastAsia="Times New Roman" w:cstheme="minorHAnsi"/>
                <w:b/>
                <w:bCs/>
                <w:color w:val="FFFFFF"/>
                <w:sz w:val="20"/>
                <w:szCs w:val="20"/>
                <w:vertAlign w:val="superscript"/>
                <w:lang w:eastAsia="en-AU"/>
              </w:rPr>
              <w:t>4</w:t>
            </w:r>
            <w:r w:rsidRPr="00243388">
              <w:rPr>
                <w:rFonts w:eastAsia="Times New Roman" w:cstheme="minorHAnsi"/>
                <w:b/>
                <w:bCs/>
                <w:color w:val="FFFFFF"/>
                <w:sz w:val="20"/>
                <w:szCs w:val="20"/>
                <w:lang w:eastAsia="en-AU"/>
              </w:rPr>
              <w:t xml:space="preserve"> </w:t>
            </w:r>
          </w:p>
          <w:p w14:paraId="2BAA74D3" w14:textId="1E91FD3A" w:rsidR="00C70EF7" w:rsidRPr="00243388" w:rsidRDefault="00C70EF7" w:rsidP="00483D08">
            <w:pPr>
              <w:keepLines/>
              <w:spacing w:after="0" w:line="240" w:lineRule="auto"/>
              <w:jc w:val="center"/>
              <w:rPr>
                <w:rFonts w:eastAsia="Times New Roman" w:cstheme="minorHAnsi"/>
                <w:b/>
                <w:bCs/>
                <w:color w:val="FFFFFF"/>
                <w:sz w:val="20"/>
                <w:szCs w:val="20"/>
                <w:lang w:eastAsia="en-AU"/>
              </w:rPr>
            </w:pPr>
            <w:r w:rsidRPr="00243388">
              <w:rPr>
                <w:rFonts w:eastAsia="Times New Roman" w:cstheme="minorHAnsi"/>
                <w:b/>
                <w:bCs/>
                <w:color w:val="FFFFFF"/>
                <w:sz w:val="20"/>
                <w:szCs w:val="20"/>
                <w:lang w:eastAsia="en-AU"/>
              </w:rPr>
              <w:t>NEST compar</w:t>
            </w:r>
            <w:r w:rsidR="00483D08" w:rsidRPr="00243388">
              <w:rPr>
                <w:rFonts w:eastAsia="Times New Roman" w:cstheme="minorHAnsi"/>
                <w:b/>
                <w:bCs/>
                <w:color w:val="FFFFFF"/>
                <w:sz w:val="20"/>
                <w:szCs w:val="20"/>
                <w:lang w:eastAsia="en-AU"/>
              </w:rPr>
              <w:t>ison</w:t>
            </w:r>
            <w:r w:rsidRPr="00243388">
              <w:rPr>
                <w:rFonts w:eastAsia="Times New Roman" w:cstheme="minorHAnsi"/>
                <w:b/>
                <w:bCs/>
                <w:color w:val="FFFFFF"/>
                <w:sz w:val="20"/>
                <w:szCs w:val="20"/>
                <w:lang w:eastAsia="en-AU"/>
              </w:rPr>
              <w:t xml:space="preserve"> days </w:t>
            </w:r>
          </w:p>
        </w:tc>
      </w:tr>
      <w:tr w:rsidR="00C70EF7" w:rsidRPr="00381E3F" w14:paraId="4BCC8F30" w14:textId="77777777" w:rsidTr="00DC60AB">
        <w:trPr>
          <w:trHeight w:val="312"/>
        </w:trPr>
        <w:tc>
          <w:tcPr>
            <w:tcW w:w="2835" w:type="dxa"/>
            <w:tcBorders>
              <w:top w:val="nil"/>
              <w:right w:val="nil"/>
            </w:tcBorders>
            <w:shd w:val="clear" w:color="auto" w:fill="FFFFFF" w:themeFill="background1"/>
            <w:noWrap/>
            <w:tcMar>
              <w:top w:w="28" w:type="dxa"/>
              <w:bottom w:w="28" w:type="dxa"/>
            </w:tcMar>
            <w:vAlign w:val="bottom"/>
          </w:tcPr>
          <w:p w14:paraId="3E237B61" w14:textId="1DE107B0" w:rsidR="00C70EF7" w:rsidRPr="00381E3F" w:rsidRDefault="00C70EF7" w:rsidP="00483D08">
            <w:pPr>
              <w:keepLines/>
              <w:spacing w:after="0" w:line="240" w:lineRule="auto"/>
              <w:rPr>
                <w:rFonts w:eastAsia="Times New Roman" w:cstheme="minorHAnsi"/>
                <w:b/>
                <w:bCs/>
                <w:color w:val="000000"/>
                <w:sz w:val="20"/>
                <w:szCs w:val="20"/>
                <w:lang w:eastAsia="en-AU"/>
              </w:rPr>
            </w:pPr>
            <w:r w:rsidRPr="00381E3F">
              <w:rPr>
                <w:rFonts w:eastAsia="Times New Roman" w:cstheme="minorHAnsi"/>
                <w:b/>
                <w:bCs/>
                <w:color w:val="000000"/>
                <w:sz w:val="20"/>
                <w:szCs w:val="20"/>
                <w:lang w:eastAsia="en-AU"/>
              </w:rPr>
              <w:t>All categories</w:t>
            </w:r>
            <w:r w:rsidR="00057AF6" w:rsidRPr="00057AF6">
              <w:rPr>
                <w:rFonts w:eastAsia="Times New Roman" w:cstheme="minorHAnsi"/>
                <w:b/>
                <w:bCs/>
                <w:color w:val="000000"/>
                <w:sz w:val="20"/>
                <w:szCs w:val="20"/>
                <w:vertAlign w:val="superscript"/>
                <w:lang w:eastAsia="en-AU"/>
              </w:rPr>
              <w:t>6</w:t>
            </w:r>
          </w:p>
        </w:tc>
        <w:tc>
          <w:tcPr>
            <w:tcW w:w="1701" w:type="dxa"/>
            <w:tcBorders>
              <w:top w:val="nil"/>
              <w:left w:val="nil"/>
              <w:bottom w:val="single" w:sz="4" w:space="0" w:color="auto"/>
              <w:right w:val="nil"/>
            </w:tcBorders>
            <w:shd w:val="clear" w:color="auto" w:fill="FFFFFF" w:themeFill="background1"/>
            <w:noWrap/>
            <w:tcMar>
              <w:top w:w="28" w:type="dxa"/>
              <w:bottom w:w="28" w:type="dxa"/>
            </w:tcMar>
            <w:vAlign w:val="bottom"/>
          </w:tcPr>
          <w:p w14:paraId="7241196B"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24.0</w:t>
            </w:r>
          </w:p>
        </w:tc>
        <w:tc>
          <w:tcPr>
            <w:tcW w:w="1843" w:type="dxa"/>
            <w:tcBorders>
              <w:top w:val="nil"/>
              <w:left w:val="nil"/>
            </w:tcBorders>
            <w:shd w:val="clear" w:color="auto" w:fill="FFFFFF" w:themeFill="background1"/>
            <w:noWrap/>
            <w:tcMar>
              <w:top w:w="28" w:type="dxa"/>
              <w:bottom w:w="28" w:type="dxa"/>
            </w:tcMar>
            <w:vAlign w:val="bottom"/>
          </w:tcPr>
          <w:p w14:paraId="46790E43"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47.7</w:t>
            </w:r>
          </w:p>
        </w:tc>
        <w:tc>
          <w:tcPr>
            <w:tcW w:w="1701" w:type="dxa"/>
            <w:tcBorders>
              <w:top w:val="nil"/>
            </w:tcBorders>
            <w:shd w:val="clear" w:color="auto" w:fill="FFFFFF" w:themeFill="background1"/>
            <w:noWrap/>
            <w:tcMar>
              <w:top w:w="28" w:type="dxa"/>
              <w:bottom w:w="28" w:type="dxa"/>
            </w:tcMar>
            <w:vAlign w:val="bottom"/>
          </w:tcPr>
          <w:p w14:paraId="2D250BDD"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897</w:t>
            </w:r>
          </w:p>
        </w:tc>
        <w:tc>
          <w:tcPr>
            <w:tcW w:w="1838" w:type="dxa"/>
            <w:tcBorders>
              <w:top w:val="nil"/>
            </w:tcBorders>
            <w:shd w:val="clear" w:color="auto" w:fill="FFFFFF" w:themeFill="background1"/>
            <w:noWrap/>
            <w:tcMar>
              <w:top w:w="28" w:type="dxa"/>
              <w:bottom w:w="28" w:type="dxa"/>
            </w:tcMar>
            <w:vAlign w:val="bottom"/>
          </w:tcPr>
          <w:p w14:paraId="0144E9DE" w14:textId="77777777" w:rsidR="00C70EF7" w:rsidRPr="00381E3F" w:rsidRDefault="00C70EF7" w:rsidP="00483D08">
            <w:pPr>
              <w:keepLines/>
              <w:spacing w:after="0" w:line="240" w:lineRule="auto"/>
              <w:jc w:val="center"/>
              <w:rPr>
                <w:rFonts w:eastAsia="Times New Roman" w:cstheme="minorHAnsi"/>
                <w:sz w:val="20"/>
                <w:szCs w:val="20"/>
                <w:lang w:eastAsia="en-AU"/>
              </w:rPr>
            </w:pPr>
            <w:r w:rsidRPr="00381E3F">
              <w:rPr>
                <w:rFonts w:eastAsia="Times New Roman" w:cstheme="minorHAnsi"/>
                <w:sz w:val="20"/>
                <w:szCs w:val="20"/>
                <w:lang w:eastAsia="en-AU"/>
              </w:rPr>
              <w:t>-3</w:t>
            </w:r>
          </w:p>
        </w:tc>
      </w:tr>
      <w:tr w:rsidR="00E50BAC" w:rsidRPr="00381E3F" w14:paraId="1C5C8962" w14:textId="77777777" w:rsidTr="005543DA">
        <w:trPr>
          <w:trHeight w:val="312"/>
        </w:trPr>
        <w:tc>
          <w:tcPr>
            <w:tcW w:w="9918" w:type="dxa"/>
            <w:gridSpan w:val="5"/>
            <w:shd w:val="clear" w:color="auto" w:fill="FFFFFF" w:themeFill="background1"/>
            <w:noWrap/>
            <w:tcMar>
              <w:top w:w="28" w:type="dxa"/>
              <w:bottom w:w="28" w:type="dxa"/>
            </w:tcMar>
            <w:vAlign w:val="bottom"/>
            <w:hideMark/>
          </w:tcPr>
          <w:p w14:paraId="18F57A2B" w14:textId="77457369"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color w:val="000000"/>
                <w:sz w:val="20"/>
                <w:szCs w:val="20"/>
                <w:lang w:eastAsia="en-AU"/>
              </w:rPr>
              <w:t>Training</w:t>
            </w:r>
          </w:p>
        </w:tc>
      </w:tr>
      <w:tr w:rsidR="00C70EF7" w:rsidRPr="00381E3F" w14:paraId="2D631F60" w14:textId="77777777" w:rsidTr="005543DA">
        <w:trPr>
          <w:trHeight w:val="312"/>
        </w:trPr>
        <w:tc>
          <w:tcPr>
            <w:tcW w:w="2835" w:type="dxa"/>
            <w:shd w:val="clear" w:color="auto" w:fill="FFFFFF" w:themeFill="background1"/>
            <w:noWrap/>
            <w:tcMar>
              <w:top w:w="28" w:type="dxa"/>
              <w:bottom w:w="28" w:type="dxa"/>
            </w:tcMar>
            <w:vAlign w:val="bottom"/>
            <w:hideMark/>
          </w:tcPr>
          <w:p w14:paraId="250F2C33"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Accredited training</w:t>
            </w:r>
          </w:p>
        </w:tc>
        <w:tc>
          <w:tcPr>
            <w:tcW w:w="1701" w:type="dxa"/>
            <w:shd w:val="clear" w:color="auto" w:fill="FFFFFF" w:themeFill="background1"/>
            <w:noWrap/>
            <w:tcMar>
              <w:top w:w="28" w:type="dxa"/>
              <w:bottom w:w="28" w:type="dxa"/>
            </w:tcMar>
            <w:vAlign w:val="bottom"/>
            <w:hideMark/>
          </w:tcPr>
          <w:p w14:paraId="521F71D3"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5.4</w:t>
            </w:r>
          </w:p>
        </w:tc>
        <w:tc>
          <w:tcPr>
            <w:tcW w:w="1843" w:type="dxa"/>
            <w:shd w:val="clear" w:color="auto" w:fill="FFFFFF" w:themeFill="background1"/>
            <w:noWrap/>
            <w:tcMar>
              <w:top w:w="28" w:type="dxa"/>
              <w:bottom w:w="28" w:type="dxa"/>
            </w:tcMar>
            <w:vAlign w:val="bottom"/>
            <w:hideMark/>
          </w:tcPr>
          <w:p w14:paraId="1B5E8891"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6.0</w:t>
            </w:r>
          </w:p>
        </w:tc>
        <w:tc>
          <w:tcPr>
            <w:tcW w:w="1701" w:type="dxa"/>
            <w:shd w:val="clear" w:color="auto" w:fill="FFFFFF" w:themeFill="background1"/>
            <w:noWrap/>
            <w:tcMar>
              <w:top w:w="28" w:type="dxa"/>
              <w:bottom w:w="28" w:type="dxa"/>
            </w:tcMar>
            <w:vAlign w:val="bottom"/>
            <w:hideMark/>
          </w:tcPr>
          <w:p w14:paraId="14A9DF25"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390</w:t>
            </w:r>
          </w:p>
        </w:tc>
        <w:tc>
          <w:tcPr>
            <w:tcW w:w="1838" w:type="dxa"/>
            <w:shd w:val="clear" w:color="auto" w:fill="FFFFFF" w:themeFill="background1"/>
            <w:noWrap/>
            <w:tcMar>
              <w:top w:w="28" w:type="dxa"/>
              <w:bottom w:w="28" w:type="dxa"/>
            </w:tcMar>
            <w:vAlign w:val="bottom"/>
            <w:hideMark/>
          </w:tcPr>
          <w:p w14:paraId="53E25852"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-21</w:t>
            </w:r>
          </w:p>
        </w:tc>
      </w:tr>
      <w:tr w:rsidR="00C70EF7" w:rsidRPr="00381E3F" w14:paraId="2E32E679" w14:textId="77777777" w:rsidTr="005543DA">
        <w:trPr>
          <w:trHeight w:val="312"/>
        </w:trPr>
        <w:tc>
          <w:tcPr>
            <w:tcW w:w="2835" w:type="dxa"/>
            <w:shd w:val="clear" w:color="auto" w:fill="FFFFFF" w:themeFill="background1"/>
            <w:noWrap/>
            <w:tcMar>
              <w:top w:w="28" w:type="dxa"/>
              <w:bottom w:w="28" w:type="dxa"/>
            </w:tcMar>
            <w:vAlign w:val="bottom"/>
            <w:hideMark/>
          </w:tcPr>
          <w:p w14:paraId="4EB77AB1"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Non-accredited training</w:t>
            </w:r>
          </w:p>
        </w:tc>
        <w:tc>
          <w:tcPr>
            <w:tcW w:w="1701" w:type="dxa"/>
            <w:shd w:val="clear" w:color="auto" w:fill="FFFFFF" w:themeFill="background1"/>
            <w:noWrap/>
            <w:tcMar>
              <w:top w:w="28" w:type="dxa"/>
              <w:bottom w:w="28" w:type="dxa"/>
            </w:tcMar>
            <w:vAlign w:val="bottom"/>
            <w:hideMark/>
          </w:tcPr>
          <w:p w14:paraId="6FEAC9D1"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0.1</w:t>
            </w:r>
          </w:p>
        </w:tc>
        <w:tc>
          <w:tcPr>
            <w:tcW w:w="1843" w:type="dxa"/>
            <w:shd w:val="clear" w:color="auto" w:fill="FFFFFF" w:themeFill="background1"/>
            <w:noWrap/>
            <w:tcMar>
              <w:top w:w="28" w:type="dxa"/>
              <w:bottom w:w="28" w:type="dxa"/>
            </w:tcMar>
            <w:vAlign w:val="bottom"/>
            <w:hideMark/>
          </w:tcPr>
          <w:p w14:paraId="1D4D37E3"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1.1</w:t>
            </w:r>
          </w:p>
        </w:tc>
        <w:tc>
          <w:tcPr>
            <w:tcW w:w="1701" w:type="dxa"/>
            <w:shd w:val="clear" w:color="auto" w:fill="FFFFFF" w:themeFill="background1"/>
            <w:noWrap/>
            <w:tcMar>
              <w:top w:w="28" w:type="dxa"/>
              <w:bottom w:w="28" w:type="dxa"/>
            </w:tcMar>
            <w:vAlign w:val="bottom"/>
            <w:hideMark/>
          </w:tcPr>
          <w:p w14:paraId="3665B4BD"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-93</w:t>
            </w:r>
          </w:p>
        </w:tc>
        <w:tc>
          <w:tcPr>
            <w:tcW w:w="1838" w:type="dxa"/>
            <w:shd w:val="clear" w:color="auto" w:fill="FFFFFF" w:themeFill="background1"/>
            <w:noWrap/>
            <w:tcMar>
              <w:top w:w="28" w:type="dxa"/>
              <w:bottom w:w="28" w:type="dxa"/>
            </w:tcMar>
            <w:vAlign w:val="bottom"/>
            <w:hideMark/>
          </w:tcPr>
          <w:p w14:paraId="76D3961E"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-33</w:t>
            </w:r>
          </w:p>
        </w:tc>
      </w:tr>
      <w:tr w:rsidR="00C70EF7" w:rsidRPr="00381E3F" w14:paraId="6C55CC36" w14:textId="77777777" w:rsidTr="005543DA">
        <w:trPr>
          <w:trHeight w:val="312"/>
        </w:trPr>
        <w:tc>
          <w:tcPr>
            <w:tcW w:w="2835" w:type="dxa"/>
            <w:shd w:val="clear" w:color="auto" w:fill="FFFFFF" w:themeFill="background1"/>
            <w:noWrap/>
            <w:tcMar>
              <w:top w:w="28" w:type="dxa"/>
              <w:bottom w:w="28" w:type="dxa"/>
            </w:tcMar>
            <w:vAlign w:val="bottom"/>
            <w:hideMark/>
          </w:tcPr>
          <w:p w14:paraId="71C0873F"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Specialist training and mentoring</w:t>
            </w:r>
          </w:p>
        </w:tc>
        <w:tc>
          <w:tcPr>
            <w:tcW w:w="1701" w:type="dxa"/>
            <w:shd w:val="clear" w:color="auto" w:fill="FFFFFF" w:themeFill="background1"/>
            <w:noWrap/>
            <w:tcMar>
              <w:top w:w="28" w:type="dxa"/>
              <w:bottom w:w="28" w:type="dxa"/>
            </w:tcMar>
            <w:vAlign w:val="bottom"/>
            <w:hideMark/>
          </w:tcPr>
          <w:p w14:paraId="02116D2F"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0.0</w:t>
            </w:r>
          </w:p>
        </w:tc>
        <w:tc>
          <w:tcPr>
            <w:tcW w:w="1843" w:type="dxa"/>
            <w:shd w:val="clear" w:color="auto" w:fill="FFFFFF" w:themeFill="background1"/>
            <w:noWrap/>
            <w:tcMar>
              <w:top w:w="28" w:type="dxa"/>
              <w:bottom w:w="28" w:type="dxa"/>
            </w:tcMar>
            <w:vAlign w:val="bottom"/>
            <w:hideMark/>
          </w:tcPr>
          <w:p w14:paraId="719649C3"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0.7</w:t>
            </w:r>
          </w:p>
        </w:tc>
        <w:tc>
          <w:tcPr>
            <w:tcW w:w="1701" w:type="dxa"/>
            <w:shd w:val="clear" w:color="auto" w:fill="FFFFFF" w:themeFill="background1"/>
            <w:noWrap/>
            <w:tcMar>
              <w:top w:w="28" w:type="dxa"/>
              <w:bottom w:w="28" w:type="dxa"/>
            </w:tcMar>
            <w:vAlign w:val="bottom"/>
            <w:hideMark/>
          </w:tcPr>
          <w:p w14:paraId="2D98A5B2"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-1,132</w:t>
            </w:r>
          </w:p>
        </w:tc>
        <w:tc>
          <w:tcPr>
            <w:tcW w:w="1838" w:type="dxa"/>
            <w:shd w:val="clear" w:color="auto" w:fill="FFFFFF" w:themeFill="background1"/>
            <w:noWrap/>
            <w:tcMar>
              <w:top w:w="28" w:type="dxa"/>
              <w:bottom w:w="28" w:type="dxa"/>
            </w:tcMar>
            <w:vAlign w:val="bottom"/>
            <w:hideMark/>
          </w:tcPr>
          <w:p w14:paraId="54195EC7"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80</w:t>
            </w:r>
          </w:p>
        </w:tc>
      </w:tr>
      <w:tr w:rsidR="00E50BAC" w:rsidRPr="00381E3F" w14:paraId="49D3B8BC" w14:textId="77777777" w:rsidTr="005543DA">
        <w:trPr>
          <w:trHeight w:val="312"/>
        </w:trPr>
        <w:tc>
          <w:tcPr>
            <w:tcW w:w="9918" w:type="dxa"/>
            <w:gridSpan w:val="5"/>
            <w:shd w:val="clear" w:color="auto" w:fill="FFFFFF" w:themeFill="background1"/>
            <w:noWrap/>
            <w:tcMar>
              <w:top w:w="28" w:type="dxa"/>
              <w:bottom w:w="28" w:type="dxa"/>
            </w:tcMar>
            <w:vAlign w:val="bottom"/>
            <w:hideMark/>
          </w:tcPr>
          <w:p w14:paraId="4FFA2113" w14:textId="5BA8570D"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color w:val="000000"/>
                <w:sz w:val="20"/>
                <w:szCs w:val="20"/>
                <w:lang w:eastAsia="en-AU"/>
              </w:rPr>
              <w:t>Activity costs</w:t>
            </w:r>
          </w:p>
        </w:tc>
      </w:tr>
      <w:tr w:rsidR="00C70EF7" w:rsidRPr="00381E3F" w14:paraId="1A5BE09D" w14:textId="77777777" w:rsidTr="005543DA">
        <w:trPr>
          <w:trHeight w:val="312"/>
        </w:trPr>
        <w:tc>
          <w:tcPr>
            <w:tcW w:w="2835" w:type="dxa"/>
            <w:shd w:val="clear" w:color="auto" w:fill="FFFFFF" w:themeFill="background1"/>
            <w:noWrap/>
            <w:tcMar>
              <w:top w:w="28" w:type="dxa"/>
              <w:bottom w:w="28" w:type="dxa"/>
            </w:tcMar>
            <w:vAlign w:val="bottom"/>
            <w:hideMark/>
          </w:tcPr>
          <w:p w14:paraId="5A62E52E"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Work experience costs</w:t>
            </w:r>
          </w:p>
        </w:tc>
        <w:tc>
          <w:tcPr>
            <w:tcW w:w="1701" w:type="dxa"/>
            <w:shd w:val="clear" w:color="auto" w:fill="FFFFFF" w:themeFill="background1"/>
            <w:noWrap/>
            <w:tcMar>
              <w:top w:w="28" w:type="dxa"/>
              <w:bottom w:w="28" w:type="dxa"/>
            </w:tcMar>
            <w:vAlign w:val="bottom"/>
            <w:hideMark/>
          </w:tcPr>
          <w:p w14:paraId="1EFEEA3B"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0.2</w:t>
            </w:r>
          </w:p>
        </w:tc>
        <w:tc>
          <w:tcPr>
            <w:tcW w:w="1843" w:type="dxa"/>
            <w:shd w:val="clear" w:color="auto" w:fill="FFFFFF" w:themeFill="background1"/>
            <w:noWrap/>
            <w:tcMar>
              <w:top w:w="28" w:type="dxa"/>
              <w:bottom w:w="28" w:type="dxa"/>
            </w:tcMar>
            <w:vAlign w:val="bottom"/>
            <w:hideMark/>
          </w:tcPr>
          <w:p w14:paraId="346CAF1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0.9</w:t>
            </w:r>
          </w:p>
        </w:tc>
        <w:tc>
          <w:tcPr>
            <w:tcW w:w="1701" w:type="dxa"/>
            <w:shd w:val="clear" w:color="auto" w:fill="FFFFFF" w:themeFill="background1"/>
            <w:noWrap/>
            <w:tcMar>
              <w:top w:w="28" w:type="dxa"/>
              <w:bottom w:w="28" w:type="dxa"/>
            </w:tcMar>
            <w:vAlign w:val="bottom"/>
            <w:hideMark/>
          </w:tcPr>
          <w:p w14:paraId="48855D58"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-169</w:t>
            </w:r>
          </w:p>
        </w:tc>
        <w:tc>
          <w:tcPr>
            <w:tcW w:w="1838" w:type="dxa"/>
            <w:shd w:val="clear" w:color="auto" w:fill="FFFFFF" w:themeFill="background1"/>
            <w:noWrap/>
            <w:tcMar>
              <w:top w:w="28" w:type="dxa"/>
              <w:bottom w:w="28" w:type="dxa"/>
            </w:tcMar>
            <w:vAlign w:val="bottom"/>
            <w:hideMark/>
          </w:tcPr>
          <w:p w14:paraId="3F5AD2F5"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w:t>
            </w:r>
          </w:p>
        </w:tc>
      </w:tr>
      <w:tr w:rsidR="00C70EF7" w:rsidRPr="00381E3F" w14:paraId="3B832B88" w14:textId="77777777" w:rsidTr="005543DA">
        <w:trPr>
          <w:trHeight w:val="312"/>
        </w:trPr>
        <w:tc>
          <w:tcPr>
            <w:tcW w:w="2835" w:type="dxa"/>
            <w:shd w:val="clear" w:color="auto" w:fill="FFFFFF" w:themeFill="background1"/>
            <w:noWrap/>
            <w:tcMar>
              <w:top w:w="28" w:type="dxa"/>
              <w:bottom w:w="28" w:type="dxa"/>
            </w:tcMar>
            <w:vAlign w:val="bottom"/>
            <w:hideMark/>
          </w:tcPr>
          <w:p w14:paraId="51C4B82F"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Departmental activities</w:t>
            </w:r>
          </w:p>
        </w:tc>
        <w:tc>
          <w:tcPr>
            <w:tcW w:w="1701" w:type="dxa"/>
            <w:shd w:val="clear" w:color="auto" w:fill="FFFFFF" w:themeFill="background1"/>
            <w:noWrap/>
            <w:tcMar>
              <w:top w:w="28" w:type="dxa"/>
              <w:bottom w:w="28" w:type="dxa"/>
            </w:tcMar>
            <w:vAlign w:val="bottom"/>
            <w:hideMark/>
          </w:tcPr>
          <w:p w14:paraId="02DAB20D"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0.7</w:t>
            </w:r>
          </w:p>
        </w:tc>
        <w:tc>
          <w:tcPr>
            <w:tcW w:w="1843" w:type="dxa"/>
            <w:shd w:val="clear" w:color="auto" w:fill="FFFFFF" w:themeFill="background1"/>
            <w:noWrap/>
            <w:tcMar>
              <w:top w:w="28" w:type="dxa"/>
              <w:bottom w:w="28" w:type="dxa"/>
            </w:tcMar>
            <w:vAlign w:val="bottom"/>
            <w:hideMark/>
          </w:tcPr>
          <w:p w14:paraId="1AED616F"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1.6</w:t>
            </w:r>
          </w:p>
        </w:tc>
        <w:tc>
          <w:tcPr>
            <w:tcW w:w="1701" w:type="dxa"/>
            <w:shd w:val="clear" w:color="auto" w:fill="FFFFFF" w:themeFill="background1"/>
            <w:noWrap/>
            <w:tcMar>
              <w:top w:w="28" w:type="dxa"/>
              <w:bottom w:w="28" w:type="dxa"/>
            </w:tcMar>
            <w:vAlign w:val="bottom"/>
            <w:hideMark/>
          </w:tcPr>
          <w:p w14:paraId="1FBFA875"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228</w:t>
            </w:r>
          </w:p>
        </w:tc>
        <w:tc>
          <w:tcPr>
            <w:tcW w:w="1838" w:type="dxa"/>
            <w:shd w:val="clear" w:color="auto" w:fill="FFFFFF" w:themeFill="background1"/>
            <w:noWrap/>
            <w:tcMar>
              <w:top w:w="28" w:type="dxa"/>
              <w:bottom w:w="28" w:type="dxa"/>
            </w:tcMar>
            <w:vAlign w:val="bottom"/>
            <w:hideMark/>
          </w:tcPr>
          <w:p w14:paraId="16AE65C6"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49</w:t>
            </w:r>
          </w:p>
        </w:tc>
      </w:tr>
      <w:tr w:rsidR="00C70EF7" w:rsidRPr="00381E3F" w14:paraId="6A56BA2F" w14:textId="77777777" w:rsidTr="005543DA">
        <w:trPr>
          <w:trHeight w:val="312"/>
        </w:trPr>
        <w:tc>
          <w:tcPr>
            <w:tcW w:w="2835" w:type="dxa"/>
            <w:shd w:val="clear" w:color="auto" w:fill="FFFFFF" w:themeFill="background1"/>
            <w:noWrap/>
            <w:tcMar>
              <w:top w:w="28" w:type="dxa"/>
              <w:bottom w:w="28" w:type="dxa"/>
            </w:tcMar>
            <w:vAlign w:val="bottom"/>
            <w:hideMark/>
          </w:tcPr>
          <w:p w14:paraId="3229C8A3" w14:textId="1107F263"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Activity costs</w:t>
            </w:r>
            <w:r w:rsidR="00CB50BF">
              <w:rPr>
                <w:rFonts w:eastAsia="Times New Roman" w:cstheme="minorHAnsi"/>
                <w:color w:val="000000"/>
                <w:sz w:val="20"/>
                <w:szCs w:val="20"/>
                <w:lang w:eastAsia="en-AU"/>
              </w:rPr>
              <w:t xml:space="preserve"> – </w:t>
            </w:r>
            <w:r w:rsidRPr="00381E3F">
              <w:rPr>
                <w:rFonts w:eastAsia="Times New Roman" w:cstheme="minorHAnsi"/>
                <w:color w:val="000000"/>
                <w:sz w:val="20"/>
                <w:szCs w:val="20"/>
                <w:lang w:eastAsia="en-AU"/>
              </w:rPr>
              <w:t>other</w:t>
            </w:r>
          </w:p>
        </w:tc>
        <w:tc>
          <w:tcPr>
            <w:tcW w:w="1701" w:type="dxa"/>
            <w:shd w:val="clear" w:color="auto" w:fill="FFFFFF" w:themeFill="background1"/>
            <w:noWrap/>
            <w:tcMar>
              <w:top w:w="28" w:type="dxa"/>
              <w:bottom w:w="28" w:type="dxa"/>
            </w:tcMar>
            <w:vAlign w:val="bottom"/>
            <w:hideMark/>
          </w:tcPr>
          <w:p w14:paraId="0802F2F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0.0</w:t>
            </w:r>
          </w:p>
        </w:tc>
        <w:tc>
          <w:tcPr>
            <w:tcW w:w="1843" w:type="dxa"/>
            <w:shd w:val="clear" w:color="auto" w:fill="FFFFFF" w:themeFill="background1"/>
            <w:noWrap/>
            <w:tcMar>
              <w:top w:w="28" w:type="dxa"/>
              <w:bottom w:w="28" w:type="dxa"/>
            </w:tcMar>
            <w:vAlign w:val="bottom"/>
            <w:hideMark/>
          </w:tcPr>
          <w:p w14:paraId="742F3708"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c>
          <w:tcPr>
            <w:tcW w:w="1701" w:type="dxa"/>
            <w:shd w:val="clear" w:color="auto" w:fill="FFFFFF" w:themeFill="background1"/>
            <w:noWrap/>
            <w:tcMar>
              <w:top w:w="28" w:type="dxa"/>
              <w:bottom w:w="28" w:type="dxa"/>
            </w:tcMar>
            <w:vAlign w:val="bottom"/>
            <w:hideMark/>
          </w:tcPr>
          <w:p w14:paraId="525F172E"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c>
          <w:tcPr>
            <w:tcW w:w="1838" w:type="dxa"/>
            <w:shd w:val="clear" w:color="auto" w:fill="FFFFFF" w:themeFill="background1"/>
            <w:noWrap/>
            <w:tcMar>
              <w:top w:w="28" w:type="dxa"/>
              <w:bottom w:w="28" w:type="dxa"/>
            </w:tcMar>
            <w:vAlign w:val="bottom"/>
            <w:hideMark/>
          </w:tcPr>
          <w:p w14:paraId="2509217F"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r>
      <w:tr w:rsidR="00E50BAC" w:rsidRPr="00381E3F" w14:paraId="228F62E6" w14:textId="77777777" w:rsidTr="005543DA">
        <w:trPr>
          <w:trHeight w:val="312"/>
        </w:trPr>
        <w:tc>
          <w:tcPr>
            <w:tcW w:w="9918" w:type="dxa"/>
            <w:gridSpan w:val="5"/>
            <w:shd w:val="clear" w:color="auto" w:fill="FFFFFF" w:themeFill="background1"/>
            <w:noWrap/>
            <w:tcMar>
              <w:top w:w="28" w:type="dxa"/>
              <w:bottom w:w="28" w:type="dxa"/>
            </w:tcMar>
            <w:vAlign w:val="bottom"/>
            <w:hideMark/>
          </w:tcPr>
          <w:p w14:paraId="4751A763" w14:textId="3A9A4E84"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color w:val="000000"/>
                <w:sz w:val="20"/>
                <w:szCs w:val="20"/>
                <w:lang w:eastAsia="en-AU"/>
              </w:rPr>
              <w:t>Non-vocational support</w:t>
            </w:r>
          </w:p>
        </w:tc>
      </w:tr>
      <w:tr w:rsidR="00C70EF7" w:rsidRPr="00381E3F" w14:paraId="4AADA73F" w14:textId="77777777" w:rsidTr="005543DA">
        <w:trPr>
          <w:trHeight w:val="312"/>
        </w:trPr>
        <w:tc>
          <w:tcPr>
            <w:tcW w:w="2835" w:type="dxa"/>
            <w:shd w:val="clear" w:color="auto" w:fill="FFFFFF" w:themeFill="background1"/>
            <w:noWrap/>
            <w:tcMar>
              <w:top w:w="28" w:type="dxa"/>
              <w:bottom w:w="28" w:type="dxa"/>
            </w:tcMar>
            <w:vAlign w:val="bottom"/>
            <w:hideMark/>
          </w:tcPr>
          <w:p w14:paraId="71D1D48A"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Interpreter services</w:t>
            </w:r>
          </w:p>
        </w:tc>
        <w:tc>
          <w:tcPr>
            <w:tcW w:w="1701" w:type="dxa"/>
            <w:shd w:val="clear" w:color="auto" w:fill="FFFFFF" w:themeFill="background1"/>
            <w:noWrap/>
            <w:tcMar>
              <w:top w:w="28" w:type="dxa"/>
              <w:bottom w:w="28" w:type="dxa"/>
            </w:tcMar>
            <w:vAlign w:val="bottom"/>
            <w:hideMark/>
          </w:tcPr>
          <w:p w14:paraId="19D39ACF"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0.1</w:t>
            </w:r>
          </w:p>
        </w:tc>
        <w:tc>
          <w:tcPr>
            <w:tcW w:w="1843" w:type="dxa"/>
            <w:shd w:val="clear" w:color="auto" w:fill="FFFFFF" w:themeFill="background1"/>
            <w:noWrap/>
            <w:tcMar>
              <w:top w:w="28" w:type="dxa"/>
              <w:bottom w:w="28" w:type="dxa"/>
            </w:tcMar>
            <w:vAlign w:val="bottom"/>
            <w:hideMark/>
          </w:tcPr>
          <w:p w14:paraId="65E6C798"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1.1</w:t>
            </w:r>
          </w:p>
        </w:tc>
        <w:tc>
          <w:tcPr>
            <w:tcW w:w="1701" w:type="dxa"/>
            <w:shd w:val="clear" w:color="auto" w:fill="FFFFFF" w:themeFill="background1"/>
            <w:noWrap/>
            <w:tcMar>
              <w:top w:w="28" w:type="dxa"/>
              <w:bottom w:w="28" w:type="dxa"/>
            </w:tcMar>
            <w:vAlign w:val="bottom"/>
            <w:hideMark/>
          </w:tcPr>
          <w:p w14:paraId="61840E99"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86</w:t>
            </w:r>
          </w:p>
        </w:tc>
        <w:tc>
          <w:tcPr>
            <w:tcW w:w="1838" w:type="dxa"/>
            <w:shd w:val="clear" w:color="auto" w:fill="FFFFFF" w:themeFill="background1"/>
            <w:noWrap/>
            <w:tcMar>
              <w:top w:w="28" w:type="dxa"/>
              <w:bottom w:w="28" w:type="dxa"/>
            </w:tcMar>
            <w:vAlign w:val="bottom"/>
            <w:hideMark/>
          </w:tcPr>
          <w:p w14:paraId="2230F181"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44</w:t>
            </w:r>
          </w:p>
        </w:tc>
      </w:tr>
      <w:tr w:rsidR="00C70EF7" w:rsidRPr="00381E3F" w14:paraId="1120AF18" w14:textId="77777777" w:rsidTr="005543DA">
        <w:trPr>
          <w:trHeight w:val="312"/>
        </w:trPr>
        <w:tc>
          <w:tcPr>
            <w:tcW w:w="2835" w:type="dxa"/>
            <w:shd w:val="clear" w:color="auto" w:fill="FFFFFF" w:themeFill="background1"/>
            <w:noWrap/>
            <w:tcMar>
              <w:top w:w="28" w:type="dxa"/>
              <w:bottom w:w="28" w:type="dxa"/>
            </w:tcMar>
            <w:vAlign w:val="bottom"/>
            <w:hideMark/>
          </w:tcPr>
          <w:p w14:paraId="02F5FD5F"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Other non-vocational support</w:t>
            </w:r>
          </w:p>
        </w:tc>
        <w:tc>
          <w:tcPr>
            <w:tcW w:w="1701" w:type="dxa"/>
            <w:shd w:val="clear" w:color="auto" w:fill="FFFFFF" w:themeFill="background1"/>
            <w:noWrap/>
            <w:tcMar>
              <w:top w:w="28" w:type="dxa"/>
              <w:bottom w:w="28" w:type="dxa"/>
            </w:tcMar>
            <w:vAlign w:val="bottom"/>
            <w:hideMark/>
          </w:tcPr>
          <w:p w14:paraId="3205E50D"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9.0</w:t>
            </w:r>
          </w:p>
        </w:tc>
        <w:tc>
          <w:tcPr>
            <w:tcW w:w="1843" w:type="dxa"/>
            <w:shd w:val="clear" w:color="auto" w:fill="FFFFFF" w:themeFill="background1"/>
            <w:noWrap/>
            <w:tcMar>
              <w:top w:w="28" w:type="dxa"/>
              <w:bottom w:w="28" w:type="dxa"/>
            </w:tcMar>
            <w:vAlign w:val="bottom"/>
            <w:hideMark/>
          </w:tcPr>
          <w:p w14:paraId="2730FEC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8.4</w:t>
            </w:r>
          </w:p>
        </w:tc>
        <w:tc>
          <w:tcPr>
            <w:tcW w:w="1701" w:type="dxa"/>
            <w:shd w:val="clear" w:color="auto" w:fill="FFFFFF" w:themeFill="background1"/>
            <w:noWrap/>
            <w:tcMar>
              <w:top w:w="28" w:type="dxa"/>
              <w:bottom w:w="28" w:type="dxa"/>
            </w:tcMar>
            <w:vAlign w:val="bottom"/>
            <w:hideMark/>
          </w:tcPr>
          <w:p w14:paraId="1DAA63EC"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-18</w:t>
            </w:r>
          </w:p>
        </w:tc>
        <w:tc>
          <w:tcPr>
            <w:tcW w:w="1838" w:type="dxa"/>
            <w:shd w:val="clear" w:color="auto" w:fill="FFFFFF" w:themeFill="background1"/>
            <w:noWrap/>
            <w:tcMar>
              <w:top w:w="28" w:type="dxa"/>
              <w:bottom w:w="28" w:type="dxa"/>
            </w:tcMar>
            <w:vAlign w:val="bottom"/>
            <w:hideMark/>
          </w:tcPr>
          <w:p w14:paraId="2CC8097C"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cstheme="minorHAnsi"/>
                <w:color w:val="000000"/>
                <w:sz w:val="20"/>
                <w:szCs w:val="20"/>
              </w:rPr>
              <w:t>-5</w:t>
            </w:r>
          </w:p>
        </w:tc>
      </w:tr>
      <w:tr w:rsidR="00C70EF7" w:rsidRPr="00381E3F" w14:paraId="7FA3CBBD" w14:textId="77777777" w:rsidTr="005543DA">
        <w:trPr>
          <w:trHeight w:val="312"/>
        </w:trPr>
        <w:tc>
          <w:tcPr>
            <w:tcW w:w="2835" w:type="dxa"/>
            <w:shd w:val="clear" w:color="auto" w:fill="FFFFFF" w:themeFill="background1"/>
            <w:noWrap/>
            <w:tcMar>
              <w:top w:w="28" w:type="dxa"/>
              <w:bottom w:w="28" w:type="dxa"/>
            </w:tcMar>
            <w:vAlign w:val="bottom"/>
            <w:hideMark/>
          </w:tcPr>
          <w:p w14:paraId="2DE9E56A"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Transport</w:t>
            </w:r>
          </w:p>
        </w:tc>
        <w:tc>
          <w:tcPr>
            <w:tcW w:w="1701" w:type="dxa"/>
            <w:shd w:val="clear" w:color="auto" w:fill="FFFFFF" w:themeFill="background1"/>
            <w:noWrap/>
            <w:tcMar>
              <w:top w:w="28" w:type="dxa"/>
              <w:bottom w:w="28" w:type="dxa"/>
            </w:tcMar>
            <w:vAlign w:val="bottom"/>
            <w:hideMark/>
          </w:tcPr>
          <w:p w14:paraId="0112E81B"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2.4</w:t>
            </w:r>
          </w:p>
        </w:tc>
        <w:tc>
          <w:tcPr>
            <w:tcW w:w="1843" w:type="dxa"/>
            <w:shd w:val="clear" w:color="auto" w:fill="FFFFFF" w:themeFill="background1"/>
            <w:noWrap/>
            <w:tcMar>
              <w:top w:w="28" w:type="dxa"/>
              <w:bottom w:w="28" w:type="dxa"/>
            </w:tcMar>
            <w:vAlign w:val="bottom"/>
            <w:hideMark/>
          </w:tcPr>
          <w:p w14:paraId="4D5F0A0E"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14.3</w:t>
            </w:r>
          </w:p>
        </w:tc>
        <w:tc>
          <w:tcPr>
            <w:tcW w:w="1701" w:type="dxa"/>
            <w:shd w:val="clear" w:color="auto" w:fill="FFFFFF" w:themeFill="background1"/>
            <w:noWrap/>
            <w:tcMar>
              <w:top w:w="28" w:type="dxa"/>
              <w:bottom w:w="28" w:type="dxa"/>
            </w:tcMar>
            <w:vAlign w:val="bottom"/>
            <w:hideMark/>
          </w:tcPr>
          <w:p w14:paraId="5211A868"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-71</w:t>
            </w:r>
          </w:p>
        </w:tc>
        <w:tc>
          <w:tcPr>
            <w:tcW w:w="1838" w:type="dxa"/>
            <w:shd w:val="clear" w:color="auto" w:fill="FFFFFF" w:themeFill="background1"/>
            <w:noWrap/>
            <w:tcMar>
              <w:top w:w="28" w:type="dxa"/>
              <w:bottom w:w="28" w:type="dxa"/>
            </w:tcMar>
            <w:vAlign w:val="bottom"/>
            <w:hideMark/>
          </w:tcPr>
          <w:p w14:paraId="0A76839D"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w:t>
            </w:r>
          </w:p>
        </w:tc>
      </w:tr>
      <w:tr w:rsidR="00E50BAC" w:rsidRPr="00381E3F" w14:paraId="7B7EF983" w14:textId="77777777" w:rsidTr="005543DA">
        <w:trPr>
          <w:trHeight w:val="312"/>
        </w:trPr>
        <w:tc>
          <w:tcPr>
            <w:tcW w:w="9918" w:type="dxa"/>
            <w:gridSpan w:val="5"/>
            <w:shd w:val="clear" w:color="auto" w:fill="FFFFFF" w:themeFill="background1"/>
            <w:noWrap/>
            <w:tcMar>
              <w:top w:w="28" w:type="dxa"/>
              <w:bottom w:w="28" w:type="dxa"/>
            </w:tcMar>
            <w:vAlign w:val="bottom"/>
            <w:hideMark/>
          </w:tcPr>
          <w:p w14:paraId="3C754FB0" w14:textId="70ABC610" w:rsidR="00E50BAC" w:rsidRPr="00381E3F" w:rsidRDefault="00E50BAC" w:rsidP="00483D08">
            <w:pPr>
              <w:keepLines/>
              <w:spacing w:after="0" w:line="240" w:lineRule="auto"/>
              <w:jc w:val="center"/>
              <w:rPr>
                <w:rFonts w:eastAsia="Times New Roman" w:cstheme="minorHAnsi"/>
                <w:sz w:val="20"/>
                <w:szCs w:val="20"/>
                <w:lang w:eastAsia="en-AU"/>
              </w:rPr>
            </w:pPr>
            <w:r w:rsidRPr="00381E3F">
              <w:rPr>
                <w:rFonts w:eastAsia="Times New Roman" w:cstheme="minorHAnsi"/>
                <w:b/>
                <w:bCs/>
                <w:color w:val="000000"/>
                <w:sz w:val="20"/>
                <w:szCs w:val="20"/>
                <w:lang w:eastAsia="en-AU"/>
              </w:rPr>
              <w:t xml:space="preserve">Vocational support </w:t>
            </w:r>
          </w:p>
        </w:tc>
      </w:tr>
      <w:tr w:rsidR="00C70EF7" w:rsidRPr="00381E3F" w14:paraId="2EC471F0" w14:textId="77777777" w:rsidTr="005543DA">
        <w:trPr>
          <w:trHeight w:val="312"/>
        </w:trPr>
        <w:tc>
          <w:tcPr>
            <w:tcW w:w="2835" w:type="dxa"/>
            <w:shd w:val="clear" w:color="auto" w:fill="FFFFFF" w:themeFill="background1"/>
            <w:noWrap/>
            <w:tcMar>
              <w:top w:w="28" w:type="dxa"/>
              <w:bottom w:w="28" w:type="dxa"/>
            </w:tcMar>
            <w:vAlign w:val="bottom"/>
            <w:hideMark/>
          </w:tcPr>
          <w:p w14:paraId="513709FB" w14:textId="77777777"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Wage subsidies</w:t>
            </w:r>
          </w:p>
        </w:tc>
        <w:tc>
          <w:tcPr>
            <w:tcW w:w="1701" w:type="dxa"/>
            <w:shd w:val="clear" w:color="auto" w:fill="FFFFFF" w:themeFill="background1"/>
            <w:noWrap/>
            <w:tcMar>
              <w:top w:w="28" w:type="dxa"/>
              <w:bottom w:w="28" w:type="dxa"/>
            </w:tcMar>
            <w:vAlign w:val="bottom"/>
            <w:hideMark/>
          </w:tcPr>
          <w:p w14:paraId="4786B188"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1.6</w:t>
            </w:r>
          </w:p>
        </w:tc>
        <w:tc>
          <w:tcPr>
            <w:tcW w:w="1843" w:type="dxa"/>
            <w:shd w:val="clear" w:color="auto" w:fill="FFFFFF" w:themeFill="background1"/>
            <w:noWrap/>
            <w:tcMar>
              <w:top w:w="28" w:type="dxa"/>
              <w:bottom w:w="28" w:type="dxa"/>
            </w:tcMar>
            <w:vAlign w:val="bottom"/>
            <w:hideMark/>
          </w:tcPr>
          <w:p w14:paraId="155595F6"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4.7</w:t>
            </w:r>
          </w:p>
        </w:tc>
        <w:tc>
          <w:tcPr>
            <w:tcW w:w="1701" w:type="dxa"/>
            <w:shd w:val="clear" w:color="auto" w:fill="FFFFFF" w:themeFill="background1"/>
            <w:noWrap/>
            <w:tcMar>
              <w:top w:w="28" w:type="dxa"/>
              <w:bottom w:w="28" w:type="dxa"/>
            </w:tcMar>
            <w:vAlign w:val="bottom"/>
            <w:hideMark/>
          </w:tcPr>
          <w:p w14:paraId="0F66B2E5"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1324</w:t>
            </w:r>
          </w:p>
        </w:tc>
        <w:tc>
          <w:tcPr>
            <w:tcW w:w="1838" w:type="dxa"/>
            <w:shd w:val="clear" w:color="auto" w:fill="FFFFFF" w:themeFill="background1"/>
            <w:noWrap/>
            <w:tcMar>
              <w:top w:w="28" w:type="dxa"/>
              <w:bottom w:w="28" w:type="dxa"/>
            </w:tcMar>
            <w:vAlign w:val="bottom"/>
            <w:hideMark/>
          </w:tcPr>
          <w:p w14:paraId="71E9BB5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-26</w:t>
            </w:r>
          </w:p>
        </w:tc>
      </w:tr>
      <w:tr w:rsidR="00C70EF7" w:rsidRPr="00381E3F" w14:paraId="5D41B158" w14:textId="77777777" w:rsidTr="005543DA">
        <w:trPr>
          <w:trHeight w:val="312"/>
        </w:trPr>
        <w:tc>
          <w:tcPr>
            <w:tcW w:w="2835" w:type="dxa"/>
            <w:shd w:val="clear" w:color="auto" w:fill="FFFFFF" w:themeFill="background1"/>
            <w:noWrap/>
            <w:tcMar>
              <w:top w:w="28" w:type="dxa"/>
              <w:bottom w:w="28" w:type="dxa"/>
            </w:tcMar>
            <w:vAlign w:val="bottom"/>
            <w:hideMark/>
          </w:tcPr>
          <w:p w14:paraId="4153D7BC" w14:textId="36810836"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Post</w:t>
            </w:r>
            <w:r w:rsidR="006668F1">
              <w:rPr>
                <w:rFonts w:eastAsia="Times New Roman" w:cstheme="minorHAnsi"/>
                <w:color w:val="000000"/>
                <w:sz w:val="20"/>
                <w:szCs w:val="20"/>
                <w:lang w:eastAsia="en-AU"/>
              </w:rPr>
              <w:t>-</w:t>
            </w:r>
            <w:r w:rsidRPr="00381E3F">
              <w:rPr>
                <w:rFonts w:eastAsia="Times New Roman" w:cstheme="minorHAnsi"/>
                <w:color w:val="000000"/>
                <w:sz w:val="20"/>
                <w:szCs w:val="20"/>
                <w:lang w:eastAsia="en-AU"/>
              </w:rPr>
              <w:t>placement support</w:t>
            </w:r>
          </w:p>
        </w:tc>
        <w:tc>
          <w:tcPr>
            <w:tcW w:w="1701" w:type="dxa"/>
            <w:shd w:val="clear" w:color="auto" w:fill="FFFFFF" w:themeFill="background1"/>
            <w:noWrap/>
            <w:tcMar>
              <w:top w:w="28" w:type="dxa"/>
              <w:bottom w:w="28" w:type="dxa"/>
            </w:tcMar>
            <w:vAlign w:val="bottom"/>
            <w:hideMark/>
          </w:tcPr>
          <w:p w14:paraId="48880F1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0.0</w:t>
            </w:r>
          </w:p>
        </w:tc>
        <w:tc>
          <w:tcPr>
            <w:tcW w:w="1843" w:type="dxa"/>
            <w:shd w:val="clear" w:color="auto" w:fill="FFFFFF" w:themeFill="background1"/>
            <w:noWrap/>
            <w:tcMar>
              <w:top w:w="28" w:type="dxa"/>
              <w:bottom w:w="28" w:type="dxa"/>
            </w:tcMar>
            <w:vAlign w:val="bottom"/>
            <w:hideMark/>
          </w:tcPr>
          <w:p w14:paraId="26B74C8E"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c>
          <w:tcPr>
            <w:tcW w:w="1701" w:type="dxa"/>
            <w:shd w:val="clear" w:color="auto" w:fill="FFFFFF" w:themeFill="background1"/>
            <w:noWrap/>
            <w:tcMar>
              <w:top w:w="28" w:type="dxa"/>
              <w:bottom w:w="28" w:type="dxa"/>
            </w:tcMar>
            <w:vAlign w:val="bottom"/>
            <w:hideMark/>
          </w:tcPr>
          <w:p w14:paraId="6100B8B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c>
          <w:tcPr>
            <w:tcW w:w="1838" w:type="dxa"/>
            <w:shd w:val="clear" w:color="auto" w:fill="FFFFFF" w:themeFill="background1"/>
            <w:noWrap/>
            <w:tcMar>
              <w:top w:w="28" w:type="dxa"/>
              <w:bottom w:w="28" w:type="dxa"/>
            </w:tcMar>
            <w:vAlign w:val="bottom"/>
            <w:hideMark/>
          </w:tcPr>
          <w:p w14:paraId="73BAB86A"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n/a</w:t>
            </w:r>
          </w:p>
        </w:tc>
      </w:tr>
      <w:tr w:rsidR="00C70EF7" w:rsidRPr="00381E3F" w14:paraId="2F2AD687" w14:textId="77777777" w:rsidTr="005543DA">
        <w:trPr>
          <w:trHeight w:val="312"/>
        </w:trPr>
        <w:tc>
          <w:tcPr>
            <w:tcW w:w="2835" w:type="dxa"/>
            <w:shd w:val="clear" w:color="auto" w:fill="FFFFFF" w:themeFill="background1"/>
            <w:noWrap/>
            <w:tcMar>
              <w:top w:w="28" w:type="dxa"/>
              <w:bottom w:w="28" w:type="dxa"/>
            </w:tcMar>
            <w:vAlign w:val="bottom"/>
            <w:hideMark/>
          </w:tcPr>
          <w:p w14:paraId="3C3D5A1B" w14:textId="78EA6BB8" w:rsidR="00C70EF7" w:rsidRPr="00381E3F" w:rsidRDefault="00C70EF7" w:rsidP="00483D08">
            <w:pPr>
              <w:keepLines/>
              <w:spacing w:after="0" w:line="240" w:lineRule="auto"/>
              <w:rPr>
                <w:rFonts w:eastAsia="Times New Roman" w:cstheme="minorHAnsi"/>
                <w:color w:val="000000"/>
                <w:sz w:val="20"/>
                <w:szCs w:val="20"/>
                <w:lang w:eastAsia="en-AU"/>
              </w:rPr>
            </w:pPr>
            <w:r w:rsidRPr="006C5580">
              <w:rPr>
                <w:rFonts w:eastAsia="Times New Roman" w:cstheme="minorHAnsi"/>
                <w:color w:val="000000"/>
                <w:sz w:val="20"/>
                <w:szCs w:val="20"/>
                <w:lang w:eastAsia="en-AU"/>
              </w:rPr>
              <w:t>Work</w:t>
            </w:r>
            <w:r w:rsidR="007E65CD">
              <w:rPr>
                <w:rFonts w:eastAsia="Times New Roman" w:cstheme="minorHAnsi"/>
                <w:color w:val="000000"/>
                <w:sz w:val="20"/>
                <w:szCs w:val="20"/>
                <w:lang w:eastAsia="en-AU"/>
              </w:rPr>
              <w:t>-</w:t>
            </w:r>
            <w:r w:rsidRPr="008B3528">
              <w:rPr>
                <w:rFonts w:eastAsia="Times New Roman" w:cstheme="minorHAnsi"/>
                <w:color w:val="000000"/>
                <w:sz w:val="20"/>
                <w:szCs w:val="20"/>
                <w:lang w:eastAsia="en-AU"/>
              </w:rPr>
              <w:t>related licen</w:t>
            </w:r>
            <w:r w:rsidR="00652425" w:rsidRPr="008B3528">
              <w:rPr>
                <w:rFonts w:eastAsia="Times New Roman" w:cstheme="minorHAnsi"/>
                <w:color w:val="000000"/>
                <w:sz w:val="20"/>
                <w:szCs w:val="20"/>
                <w:lang w:eastAsia="en-AU"/>
              </w:rPr>
              <w:t>s</w:t>
            </w:r>
            <w:r w:rsidRPr="008B3528">
              <w:rPr>
                <w:rFonts w:eastAsia="Times New Roman" w:cstheme="minorHAnsi"/>
                <w:color w:val="000000"/>
                <w:sz w:val="20"/>
                <w:szCs w:val="20"/>
                <w:lang w:eastAsia="en-AU"/>
              </w:rPr>
              <w:t>ing</w:t>
            </w:r>
          </w:p>
        </w:tc>
        <w:tc>
          <w:tcPr>
            <w:tcW w:w="1701" w:type="dxa"/>
            <w:shd w:val="clear" w:color="auto" w:fill="FFFFFF" w:themeFill="background1"/>
            <w:noWrap/>
            <w:tcMar>
              <w:top w:w="28" w:type="dxa"/>
              <w:bottom w:w="28" w:type="dxa"/>
            </w:tcMar>
            <w:vAlign w:val="bottom"/>
            <w:hideMark/>
          </w:tcPr>
          <w:p w14:paraId="18B68F2F"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4.8</w:t>
            </w:r>
          </w:p>
        </w:tc>
        <w:tc>
          <w:tcPr>
            <w:tcW w:w="1843" w:type="dxa"/>
            <w:shd w:val="clear" w:color="auto" w:fill="FFFFFF" w:themeFill="background1"/>
            <w:noWrap/>
            <w:tcMar>
              <w:top w:w="28" w:type="dxa"/>
              <w:bottom w:w="28" w:type="dxa"/>
            </w:tcMar>
            <w:vAlign w:val="bottom"/>
            <w:hideMark/>
          </w:tcPr>
          <w:p w14:paraId="2E9FBB97"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10.2</w:t>
            </w:r>
          </w:p>
        </w:tc>
        <w:tc>
          <w:tcPr>
            <w:tcW w:w="1701" w:type="dxa"/>
            <w:shd w:val="clear" w:color="auto" w:fill="FFFFFF" w:themeFill="background1"/>
            <w:noWrap/>
            <w:tcMar>
              <w:top w:w="28" w:type="dxa"/>
              <w:bottom w:w="28" w:type="dxa"/>
            </w:tcMar>
            <w:vAlign w:val="bottom"/>
            <w:hideMark/>
          </w:tcPr>
          <w:p w14:paraId="40EC6E91"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116</w:t>
            </w:r>
          </w:p>
        </w:tc>
        <w:tc>
          <w:tcPr>
            <w:tcW w:w="1838" w:type="dxa"/>
            <w:shd w:val="clear" w:color="auto" w:fill="FFFFFF" w:themeFill="background1"/>
            <w:noWrap/>
            <w:tcMar>
              <w:top w:w="28" w:type="dxa"/>
              <w:bottom w:w="28" w:type="dxa"/>
            </w:tcMar>
            <w:vAlign w:val="bottom"/>
            <w:hideMark/>
          </w:tcPr>
          <w:p w14:paraId="495A7AEE"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-26</w:t>
            </w:r>
          </w:p>
        </w:tc>
      </w:tr>
      <w:tr w:rsidR="00C70EF7" w:rsidRPr="00381E3F" w14:paraId="385FD1BB" w14:textId="77777777" w:rsidTr="005543DA">
        <w:trPr>
          <w:trHeight w:val="312"/>
        </w:trPr>
        <w:tc>
          <w:tcPr>
            <w:tcW w:w="2835" w:type="dxa"/>
            <w:shd w:val="clear" w:color="auto" w:fill="FFFFFF" w:themeFill="background1"/>
            <w:noWrap/>
            <w:tcMar>
              <w:top w:w="28" w:type="dxa"/>
              <w:bottom w:w="28" w:type="dxa"/>
            </w:tcMar>
            <w:vAlign w:val="bottom"/>
            <w:hideMark/>
          </w:tcPr>
          <w:p w14:paraId="1974B942" w14:textId="7A946A31" w:rsidR="00C70EF7" w:rsidRPr="00381E3F" w:rsidRDefault="00C70EF7" w:rsidP="00483D08">
            <w:pPr>
              <w:keepLines/>
              <w:spacing w:after="0" w:line="240" w:lineRule="auto"/>
              <w:rPr>
                <w:rFonts w:eastAsia="Times New Roman" w:cstheme="minorHAnsi"/>
                <w:color w:val="000000"/>
                <w:sz w:val="20"/>
                <w:szCs w:val="20"/>
                <w:lang w:eastAsia="en-AU"/>
              </w:rPr>
            </w:pPr>
            <w:r w:rsidRPr="00381E3F">
              <w:rPr>
                <w:rFonts w:eastAsia="Times New Roman" w:cstheme="minorHAnsi"/>
                <w:color w:val="000000"/>
                <w:sz w:val="20"/>
                <w:szCs w:val="20"/>
                <w:lang w:eastAsia="en-AU"/>
              </w:rPr>
              <w:t>Other (e.g. work boots, tools)</w:t>
            </w:r>
          </w:p>
        </w:tc>
        <w:tc>
          <w:tcPr>
            <w:tcW w:w="1701" w:type="dxa"/>
            <w:shd w:val="clear" w:color="auto" w:fill="FFFFFF" w:themeFill="background1"/>
            <w:noWrap/>
            <w:tcMar>
              <w:top w:w="28" w:type="dxa"/>
              <w:bottom w:w="28" w:type="dxa"/>
            </w:tcMar>
            <w:vAlign w:val="bottom"/>
            <w:hideMark/>
          </w:tcPr>
          <w:p w14:paraId="2DF3E601"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13.9</w:t>
            </w:r>
          </w:p>
        </w:tc>
        <w:tc>
          <w:tcPr>
            <w:tcW w:w="1843" w:type="dxa"/>
            <w:shd w:val="clear" w:color="auto" w:fill="FFFFFF" w:themeFill="background1"/>
            <w:noWrap/>
            <w:tcMar>
              <w:top w:w="28" w:type="dxa"/>
              <w:bottom w:w="28" w:type="dxa"/>
            </w:tcMar>
            <w:vAlign w:val="bottom"/>
            <w:hideMark/>
          </w:tcPr>
          <w:p w14:paraId="00CB83B7"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24.5</w:t>
            </w:r>
          </w:p>
        </w:tc>
        <w:tc>
          <w:tcPr>
            <w:tcW w:w="1701" w:type="dxa"/>
            <w:shd w:val="clear" w:color="auto" w:fill="FFFFFF" w:themeFill="background1"/>
            <w:noWrap/>
            <w:tcMar>
              <w:top w:w="28" w:type="dxa"/>
              <w:bottom w:w="28" w:type="dxa"/>
            </w:tcMar>
            <w:vAlign w:val="bottom"/>
            <w:hideMark/>
          </w:tcPr>
          <w:p w14:paraId="1A88C4AC"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72</w:t>
            </w:r>
          </w:p>
        </w:tc>
        <w:tc>
          <w:tcPr>
            <w:tcW w:w="1838" w:type="dxa"/>
            <w:shd w:val="clear" w:color="auto" w:fill="FFFFFF" w:themeFill="background1"/>
            <w:noWrap/>
            <w:tcMar>
              <w:top w:w="28" w:type="dxa"/>
              <w:bottom w:w="28" w:type="dxa"/>
            </w:tcMar>
            <w:vAlign w:val="bottom"/>
            <w:hideMark/>
          </w:tcPr>
          <w:p w14:paraId="0BEDAF04" w14:textId="77777777" w:rsidR="00C70EF7" w:rsidRPr="00381E3F" w:rsidRDefault="00C70EF7" w:rsidP="00483D08">
            <w:pPr>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4</w:t>
            </w:r>
          </w:p>
        </w:tc>
      </w:tr>
    </w:tbl>
    <w:p w14:paraId="4EFDC7A4" w14:textId="4B1B492B" w:rsidR="00C70EF7" w:rsidRPr="0037274F" w:rsidRDefault="00C70EF7" w:rsidP="000810A8">
      <w:pPr>
        <w:pStyle w:val="Sourceandnotetext"/>
        <w:keepNext w:val="0"/>
        <w:keepLines w:val="0"/>
      </w:pPr>
      <w:r w:rsidRPr="0037274F">
        <w:t xml:space="preserve">Source: </w:t>
      </w:r>
      <w:r w:rsidR="006276B7" w:rsidRPr="0037274F">
        <w:tab/>
      </w:r>
      <w:r w:rsidRPr="0037274F">
        <w:t>Departmental administrative data.</w:t>
      </w:r>
    </w:p>
    <w:p w14:paraId="5F2C9CC2" w14:textId="034F390A" w:rsidR="00C70EF7" w:rsidRPr="00381E3F" w:rsidRDefault="00C70EF7" w:rsidP="000810A8">
      <w:pPr>
        <w:pStyle w:val="Sourceandnotetext"/>
        <w:keepNext w:val="0"/>
        <w:keepLines w:val="0"/>
      </w:pPr>
      <w:r w:rsidRPr="0037274F">
        <w:t>Notes:</w:t>
      </w:r>
      <w:r w:rsidR="00057AF6">
        <w:tab/>
        <w:t xml:space="preserve">1. </w:t>
      </w:r>
      <w:r w:rsidRPr="00381E3F">
        <w:t>Placement at time of spend.</w:t>
      </w:r>
    </w:p>
    <w:p w14:paraId="4D86AA99" w14:textId="6007C65C" w:rsidR="00C70EF7" w:rsidRPr="00381E3F" w:rsidRDefault="00057AF6" w:rsidP="000810A8">
      <w:pPr>
        <w:pStyle w:val="Sourceandnotetext"/>
        <w:keepNext w:val="0"/>
        <w:keepLines w:val="0"/>
        <w:ind w:firstLine="0"/>
      </w:pPr>
      <w:r>
        <w:t xml:space="preserve">2. </w:t>
      </w:r>
      <w:r w:rsidR="00C70EF7" w:rsidRPr="00381E3F">
        <w:t>Percentage of participants in the comparison region who were provider</w:t>
      </w:r>
      <w:r w:rsidR="0062392F">
        <w:t>-</w:t>
      </w:r>
      <w:r w:rsidR="00C70EF7" w:rsidRPr="00381E3F">
        <w:t>serviced at some time in the analysis period.</w:t>
      </w:r>
    </w:p>
    <w:p w14:paraId="424B8D8B" w14:textId="482427A5" w:rsidR="00C70EF7" w:rsidRPr="00381E3F" w:rsidRDefault="00057AF6" w:rsidP="000810A8">
      <w:pPr>
        <w:pStyle w:val="Sourceandnotetext"/>
        <w:keepNext w:val="0"/>
        <w:keepLines w:val="0"/>
        <w:ind w:firstLine="0"/>
      </w:pPr>
      <w:r>
        <w:t xml:space="preserve">3. </w:t>
      </w:r>
      <w:r w:rsidR="00C70EF7" w:rsidRPr="00381E3F">
        <w:t>Percentage of participants in the NEST region who were provider</w:t>
      </w:r>
      <w:r w:rsidR="0062392F">
        <w:t>-</w:t>
      </w:r>
      <w:r w:rsidR="00C70EF7" w:rsidRPr="00381E3F">
        <w:t>serviced at some time in the analysis period.</w:t>
      </w:r>
    </w:p>
    <w:p w14:paraId="6781DECB" w14:textId="1057A9A9" w:rsidR="00C70EF7" w:rsidRPr="00381E3F" w:rsidRDefault="00057AF6" w:rsidP="000810A8">
      <w:pPr>
        <w:pStyle w:val="Sourceandnotetext"/>
        <w:keepNext w:val="0"/>
        <w:keepLines w:val="0"/>
      </w:pPr>
      <w:r>
        <w:tab/>
        <w:t xml:space="preserve">4. </w:t>
      </w:r>
      <w:r w:rsidR="00C70EF7" w:rsidRPr="00381E3F">
        <w:t xml:space="preserve">Difference in the average number of days between 4 November or the </w:t>
      </w:r>
      <w:r w:rsidR="00CA6D63">
        <w:t>participant</w:t>
      </w:r>
      <w:r w:rsidR="00F178A9">
        <w:t>’</w:t>
      </w:r>
      <w:r w:rsidR="00CA6D63">
        <w:t>s</w:t>
      </w:r>
      <w:r w:rsidR="00C70EF7" w:rsidRPr="00381E3F">
        <w:t xml:space="preserve"> first start date (as applicable) and the date of their first EF spend in that category.</w:t>
      </w:r>
    </w:p>
    <w:p w14:paraId="7C4CEEA7" w14:textId="26560B38" w:rsidR="00C70EF7" w:rsidRPr="00381E3F" w:rsidRDefault="002B5DDD" w:rsidP="000810A8">
      <w:pPr>
        <w:pStyle w:val="Sourceandnotetext"/>
        <w:keepNext w:val="0"/>
        <w:keepLines w:val="0"/>
        <w:ind w:firstLine="0"/>
      </w:pPr>
      <w:r>
        <w:t xml:space="preserve">5. </w:t>
      </w:r>
      <w:r w:rsidR="00C70EF7" w:rsidRPr="00381E3F">
        <w:t>For participants with some spending in the category.</w:t>
      </w:r>
    </w:p>
    <w:p w14:paraId="2E6C85DD" w14:textId="4E53D2B5" w:rsidR="00C70EF7" w:rsidRPr="00381E3F" w:rsidRDefault="002B5DDD" w:rsidP="000810A8">
      <w:pPr>
        <w:pStyle w:val="Sourceandnotetext"/>
        <w:keepNext w:val="0"/>
        <w:keepLines w:val="0"/>
        <w:ind w:firstLine="0"/>
      </w:pPr>
      <w:r>
        <w:t xml:space="preserve">6. </w:t>
      </w:r>
      <w:r w:rsidR="00C70EF7" w:rsidRPr="00381E3F">
        <w:t>Participants who receive spending in more than one category are counted only once in this row; therefore the rows will not sum/average to this row.</w:t>
      </w:r>
    </w:p>
    <w:p w14:paraId="1458393E" w14:textId="5433750B" w:rsidR="00C70EF7" w:rsidRPr="00381E3F" w:rsidRDefault="00C70EF7" w:rsidP="002E04B6">
      <w:pPr>
        <w:pStyle w:val="Heading3"/>
        <w:numPr>
          <w:ilvl w:val="2"/>
          <w:numId w:val="39"/>
        </w:numPr>
      </w:pPr>
      <w:bookmarkStart w:id="777" w:name="_Toc94537300"/>
      <w:bookmarkStart w:id="778" w:name="_Ref103948814"/>
      <w:bookmarkStart w:id="779" w:name="_Ref103948873"/>
      <w:bookmarkStart w:id="780" w:name="_Toc110074466"/>
      <w:bookmarkStart w:id="781" w:name="_Ref116028615"/>
      <w:bookmarkStart w:id="782" w:name="_Ref116028835"/>
      <w:bookmarkStart w:id="783" w:name="_Toc124867192"/>
      <w:bookmarkEnd w:id="763"/>
      <w:r w:rsidRPr="00381E3F">
        <w:lastRenderedPageBreak/>
        <w:t>Activities</w:t>
      </w:r>
      <w:bookmarkEnd w:id="764"/>
      <w:bookmarkEnd w:id="765"/>
      <w:bookmarkEnd w:id="777"/>
      <w:bookmarkEnd w:id="778"/>
      <w:bookmarkEnd w:id="779"/>
      <w:bookmarkEnd w:id="780"/>
      <w:bookmarkEnd w:id="781"/>
      <w:bookmarkEnd w:id="782"/>
      <w:bookmarkEnd w:id="783"/>
      <w:r w:rsidRPr="00381E3F">
        <w:t xml:space="preserve"> </w:t>
      </w:r>
    </w:p>
    <w:p w14:paraId="1798BDB7" w14:textId="6FE9A3BD" w:rsidR="00C70EF7" w:rsidRPr="00381E3F" w:rsidRDefault="00C70EF7" w:rsidP="00C70EF7">
      <w:r w:rsidRPr="00381E3F">
        <w:t>NEST is designed to encourage engagement of participants in activities that add value on their pathway to employment. It was envisaged that this enable</w:t>
      </w:r>
      <w:r w:rsidR="0042317E">
        <w:t>d</w:t>
      </w:r>
      <w:r w:rsidRPr="00381E3F">
        <w:t xml:space="preserve"> more tailored servicing, increasing satisfaction and therefore engagement. </w:t>
      </w:r>
    </w:p>
    <w:p w14:paraId="59B2E62D" w14:textId="77777777" w:rsidR="00C70EF7" w:rsidRPr="00381E3F" w:rsidRDefault="00C70EF7" w:rsidP="00C70EF7">
      <w:r w:rsidRPr="00381E3F">
        <w:t xml:space="preserve">Providers generally agreed that the flexibility associated with NEST has broadened the range of activities they offer and/or refer participants to. </w:t>
      </w:r>
    </w:p>
    <w:p w14:paraId="3F353E3D" w14:textId="6530A227" w:rsidR="00C70EF7" w:rsidRPr="00381E3F" w:rsidRDefault="00C70EF7" w:rsidP="00C70EF7">
      <w:pPr>
        <w:pStyle w:val="Quotationstatement"/>
      </w:pPr>
      <w:r w:rsidRPr="00381E3F">
        <w:t>… the goal that we</w:t>
      </w:r>
      <w:r w:rsidR="00F178A9">
        <w:t>’</w:t>
      </w:r>
      <w:r w:rsidRPr="00381E3F">
        <w:t>ve been set is to have each and every</w:t>
      </w:r>
      <w:r>
        <w:t xml:space="preserve"> </w:t>
      </w:r>
      <w:r w:rsidRPr="00381E3F">
        <w:t>one of our customers in some form of activity. So</w:t>
      </w:r>
      <w:r>
        <w:t>,</w:t>
      </w:r>
      <w:r w:rsidRPr="00381E3F">
        <w:t xml:space="preserve"> whether that</w:t>
      </w:r>
      <w:r w:rsidR="00F178A9">
        <w:t>’</w:t>
      </w:r>
      <w:r w:rsidRPr="00381E3F">
        <w:t>s in Allied Health to develop their employability, whether that</w:t>
      </w:r>
      <w:r w:rsidR="00F178A9">
        <w:t>’</w:t>
      </w:r>
      <w:r w:rsidRPr="00381E3F">
        <w:t>s putting them into the SEE program, whether it</w:t>
      </w:r>
      <w:r w:rsidR="00F178A9">
        <w:t>’</w:t>
      </w:r>
      <w:r w:rsidRPr="00381E3F">
        <w:t>s putting them in CTA, whether it</w:t>
      </w:r>
      <w:r w:rsidR="00F178A9">
        <w:t>’</w:t>
      </w:r>
      <w:r w:rsidRPr="00381E3F">
        <w:t>s job club</w:t>
      </w:r>
      <w:r w:rsidR="008D56C4">
        <w:t xml:space="preserve"> </w:t>
      </w:r>
      <w:r w:rsidRPr="00381E3F">
        <w:t>… Cert III courses or in any of those type of things. That</w:t>
      </w:r>
      <w:r w:rsidR="00F178A9">
        <w:t>’</w:t>
      </w:r>
      <w:r w:rsidRPr="00381E3F">
        <w:t xml:space="preserve">s what our goal is to try and get as many customers actively doing something. </w:t>
      </w:r>
    </w:p>
    <w:p w14:paraId="78A18798" w14:textId="77777777" w:rsidR="00C70EF7" w:rsidRPr="00381E3F" w:rsidRDefault="00C70EF7" w:rsidP="00C70EF7">
      <w:pPr>
        <w:pStyle w:val="Attribution"/>
      </w:pPr>
      <w:r w:rsidRPr="00381E3F">
        <w:t xml:space="preserve">Stakeholder fieldwork, </w:t>
      </w:r>
      <w:r>
        <w:t>Provider</w:t>
      </w:r>
      <w:r w:rsidRPr="00381E3F">
        <w:t>, Tranche 4</w:t>
      </w:r>
    </w:p>
    <w:p w14:paraId="67DBBF76" w14:textId="2D2097D0" w:rsidR="00C70EF7" w:rsidRPr="00381E3F" w:rsidRDefault="00C70EF7" w:rsidP="00C70EF7">
      <w:r w:rsidRPr="00381E3F">
        <w:t xml:space="preserve">Consequently, providers have changed their approach to activity development, referral and engagement. This in turn </w:t>
      </w:r>
      <w:r w:rsidR="00F178A9">
        <w:t>‘</w:t>
      </w:r>
      <w:r w:rsidRPr="00381E3F">
        <w:t>changed the conversation</w:t>
      </w:r>
      <w:r w:rsidR="00F178A9">
        <w:t>’</w:t>
      </w:r>
      <w:r w:rsidRPr="00381E3F">
        <w:t xml:space="preserve"> that they were having with participants from a compliance focus to a strengths or goal-driven conversation.</w:t>
      </w:r>
    </w:p>
    <w:p w14:paraId="33024858" w14:textId="77777777" w:rsidR="00C70EF7" w:rsidRPr="00381E3F" w:rsidRDefault="00C70EF7" w:rsidP="00AA7296">
      <w:pPr>
        <w:pStyle w:val="Heading4"/>
        <w:numPr>
          <w:ilvl w:val="3"/>
          <w:numId w:val="21"/>
        </w:numPr>
        <w:ind w:left="864" w:hanging="864"/>
      </w:pPr>
      <w:r w:rsidRPr="00381E3F">
        <w:t>Sourcing activities</w:t>
      </w:r>
    </w:p>
    <w:p w14:paraId="799E14A8" w14:textId="67135EEE" w:rsidR="00C70EF7" w:rsidRPr="00381E3F" w:rsidRDefault="00C70EF7" w:rsidP="00C70EF7">
      <w:r w:rsidRPr="00381E3F">
        <w:t xml:space="preserve">The Provider Survey </w:t>
      </w:r>
      <w:r w:rsidR="00F97988">
        <w:t>shows</w:t>
      </w:r>
      <w:r w:rsidRPr="00381E3F">
        <w:t xml:space="preserve"> little difference between NEST and jobactive providers in terms of the ease or difficulty of sourcing activities for participants. Staff at both NEST (43%) and jobactive (41%) sites found it easy to source activities, such as Work for the Dole (WfD) or community-based activities, volunteering, work trials, work experience, internships or employability training (</w:t>
      </w:r>
      <w:r w:rsidRPr="00381E3F">
        <w:fldChar w:fldCharType="begin"/>
      </w:r>
      <w:r w:rsidRPr="00381E3F">
        <w:instrText xml:space="preserve"> REF _Ref88515885 \h </w:instrText>
      </w:r>
      <w:r>
        <w:instrText xml:space="preserve"> \* MERGEFORMAT </w:instrText>
      </w:r>
      <w:r w:rsidRPr="00381E3F">
        <w:fldChar w:fldCharType="separate"/>
      </w:r>
      <w:r w:rsidR="009C2258" w:rsidRPr="00381E3F">
        <w:t xml:space="preserve">Table </w:t>
      </w:r>
      <w:r w:rsidR="009C2258">
        <w:rPr>
          <w:noProof/>
        </w:rPr>
        <w:t>6</w:t>
      </w:r>
      <w:r w:rsidR="009C2258">
        <w:t>.</w:t>
      </w:r>
      <w:r w:rsidR="009C2258">
        <w:rPr>
          <w:noProof/>
        </w:rPr>
        <w:t>9</w:t>
      </w:r>
      <w:r w:rsidRPr="00381E3F">
        <w:fldChar w:fldCharType="end"/>
      </w:r>
      <w:r w:rsidRPr="00381E3F">
        <w:t xml:space="preserve">). NEST and jobactive sites are likely to find sourcing activities neither easy nor difficult (38% and 34% respectively). </w:t>
      </w:r>
    </w:p>
    <w:p w14:paraId="408B762E" w14:textId="17DC22E3" w:rsidR="00C70EF7" w:rsidRPr="00381E3F" w:rsidRDefault="00C70EF7" w:rsidP="00C70EF7">
      <w:pPr>
        <w:pStyle w:val="Caption"/>
      </w:pPr>
      <w:bookmarkStart w:id="784" w:name="_Ref88515885"/>
      <w:bookmarkStart w:id="785" w:name="_Toc94537428"/>
      <w:bookmarkStart w:id="786" w:name="_Toc110074618"/>
      <w:bookmarkStart w:id="787" w:name="_Toc116314741"/>
      <w:bookmarkStart w:id="788" w:name="_Toc122558580"/>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bookmarkEnd w:id="784"/>
      <w:r w:rsidRPr="00381E3F">
        <w:t xml:space="preserve"> Ease of sourcing activities – NEST and jobactive sites (%</w:t>
      </w:r>
      <w:r w:rsidR="000B7896">
        <w:t xml:space="preserve"> and ppt</w:t>
      </w:r>
      <w:r w:rsidRPr="00381E3F">
        <w:t>)</w:t>
      </w:r>
      <w:bookmarkEnd w:id="785"/>
      <w:bookmarkEnd w:id="786"/>
      <w:bookmarkEnd w:id="787"/>
      <w:bookmarkEnd w:id="788"/>
    </w:p>
    <w:tbl>
      <w:tblPr>
        <w:tblStyle w:val="DESE"/>
        <w:tblW w:w="0" w:type="auto"/>
        <w:tblBorders>
          <w:left w:val="none" w:sz="0" w:space="0" w:color="auto"/>
          <w:right w:val="none" w:sz="0" w:space="0" w:color="auto"/>
        </w:tblBorders>
        <w:tblLook w:val="04A0" w:firstRow="1" w:lastRow="0" w:firstColumn="1" w:lastColumn="0" w:noHBand="0" w:noVBand="1"/>
      </w:tblPr>
      <w:tblGrid>
        <w:gridCol w:w="3256"/>
        <w:gridCol w:w="1701"/>
        <w:gridCol w:w="1701"/>
        <w:gridCol w:w="1989"/>
      </w:tblGrid>
      <w:tr w:rsidR="00C70EF7" w:rsidRPr="00381E3F" w14:paraId="6961F0E5" w14:textId="77777777" w:rsidTr="005543DA">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3256" w:type="dxa"/>
            <w:tcMar>
              <w:top w:w="28" w:type="dxa"/>
              <w:bottom w:w="28" w:type="dxa"/>
            </w:tcMar>
          </w:tcPr>
          <w:p w14:paraId="41419402" w14:textId="405B9E6F" w:rsidR="00C70EF7" w:rsidRPr="002401BC" w:rsidRDefault="00E50BAC" w:rsidP="00A01E6F">
            <w:pPr>
              <w:spacing w:before="40" w:after="40"/>
              <w:rPr>
                <w:b/>
                <w:bCs/>
                <w:sz w:val="20"/>
                <w:szCs w:val="20"/>
              </w:rPr>
            </w:pPr>
            <w:r w:rsidRPr="002401BC">
              <w:rPr>
                <w:b/>
                <w:bCs/>
                <w:sz w:val="20"/>
                <w:szCs w:val="20"/>
              </w:rPr>
              <w:t>Ease/Difficulty</w:t>
            </w:r>
          </w:p>
        </w:tc>
        <w:tc>
          <w:tcPr>
            <w:tcW w:w="1701" w:type="dxa"/>
            <w:tcMar>
              <w:top w:w="28" w:type="dxa"/>
              <w:bottom w:w="28" w:type="dxa"/>
            </w:tcMar>
          </w:tcPr>
          <w:p w14:paraId="0BD7EDA4" w14:textId="348483F7" w:rsidR="00C70EF7" w:rsidRPr="002401BC" w:rsidRDefault="00C70EF7" w:rsidP="00A01E6F">
            <w:pPr>
              <w:spacing w:before="40" w:after="4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2401BC">
              <w:rPr>
                <w:b/>
                <w:bCs/>
                <w:noProof/>
                <w:sz w:val="20"/>
                <w:szCs w:val="20"/>
              </w:rPr>
              <w:t xml:space="preserve">NEST </w:t>
            </w:r>
            <w:r w:rsidR="00303004">
              <w:rPr>
                <w:b/>
                <w:bCs/>
                <w:noProof/>
                <w:sz w:val="20"/>
                <w:szCs w:val="20"/>
              </w:rPr>
              <w:t>%</w:t>
            </w:r>
          </w:p>
        </w:tc>
        <w:tc>
          <w:tcPr>
            <w:tcW w:w="1701" w:type="dxa"/>
            <w:tcMar>
              <w:top w:w="28" w:type="dxa"/>
              <w:bottom w:w="28" w:type="dxa"/>
            </w:tcMar>
          </w:tcPr>
          <w:p w14:paraId="75C4690B" w14:textId="3556963B" w:rsidR="00C70EF7" w:rsidRPr="002401BC" w:rsidRDefault="00303004" w:rsidP="00A01E6F">
            <w:pPr>
              <w:spacing w:before="40" w:after="40"/>
              <w:ind w:right="437"/>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noProof/>
                <w:sz w:val="20"/>
                <w:szCs w:val="20"/>
              </w:rPr>
              <w:t>j</w:t>
            </w:r>
            <w:r w:rsidR="00C70EF7" w:rsidRPr="002401BC">
              <w:rPr>
                <w:b/>
                <w:bCs/>
                <w:noProof/>
                <w:sz w:val="20"/>
                <w:szCs w:val="20"/>
              </w:rPr>
              <w:t>obactive</w:t>
            </w:r>
            <w:r>
              <w:rPr>
                <w:b/>
                <w:bCs/>
                <w:noProof/>
                <w:sz w:val="20"/>
                <w:szCs w:val="20"/>
              </w:rPr>
              <w:t xml:space="preserve"> %</w:t>
            </w:r>
          </w:p>
        </w:tc>
        <w:tc>
          <w:tcPr>
            <w:tcW w:w="1989" w:type="dxa"/>
            <w:tcMar>
              <w:top w:w="28" w:type="dxa"/>
              <w:bottom w:w="28" w:type="dxa"/>
            </w:tcMar>
          </w:tcPr>
          <w:p w14:paraId="0AFEBB3E" w14:textId="51BDCF12" w:rsidR="00C70EF7" w:rsidRPr="002401BC" w:rsidRDefault="00C70EF7" w:rsidP="00A01E6F">
            <w:pPr>
              <w:spacing w:before="40" w:after="4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2401BC">
              <w:rPr>
                <w:b/>
                <w:bCs/>
                <w:noProof/>
                <w:sz w:val="20"/>
                <w:szCs w:val="20"/>
              </w:rPr>
              <w:t>Difference</w:t>
            </w:r>
            <w:r w:rsidR="00303004">
              <w:rPr>
                <w:b/>
                <w:bCs/>
                <w:noProof/>
                <w:sz w:val="20"/>
                <w:szCs w:val="20"/>
              </w:rPr>
              <w:t xml:space="preserve"> ppt</w:t>
            </w:r>
            <w:r w:rsidRPr="002401BC">
              <w:rPr>
                <w:b/>
                <w:bCs/>
                <w:noProof/>
                <w:sz w:val="20"/>
                <w:szCs w:val="20"/>
              </w:rPr>
              <w:t xml:space="preserve"> </w:t>
            </w:r>
          </w:p>
        </w:tc>
      </w:tr>
      <w:tr w:rsidR="00C70EF7" w:rsidRPr="00381E3F" w14:paraId="101C5F09"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256" w:type="dxa"/>
            <w:tcMar>
              <w:top w:w="28" w:type="dxa"/>
              <w:bottom w:w="28" w:type="dxa"/>
            </w:tcMar>
          </w:tcPr>
          <w:p w14:paraId="6D6363F2" w14:textId="163C090A" w:rsidR="00C70EF7" w:rsidRPr="002401BC" w:rsidRDefault="00E50BAC" w:rsidP="00A01E6F">
            <w:pPr>
              <w:spacing w:before="40" w:after="40"/>
              <w:rPr>
                <w:sz w:val="20"/>
                <w:szCs w:val="20"/>
              </w:rPr>
            </w:pPr>
            <w:r w:rsidRPr="002401BC">
              <w:rPr>
                <w:noProof/>
                <w:sz w:val="20"/>
                <w:szCs w:val="20"/>
              </w:rPr>
              <w:t xml:space="preserve">Easy / </w:t>
            </w:r>
            <w:r w:rsidR="00C70EF7" w:rsidRPr="002401BC">
              <w:rPr>
                <w:noProof/>
                <w:sz w:val="20"/>
                <w:szCs w:val="20"/>
              </w:rPr>
              <w:t>Very</w:t>
            </w:r>
            <w:r w:rsidRPr="002401BC">
              <w:rPr>
                <w:noProof/>
                <w:sz w:val="20"/>
                <w:szCs w:val="20"/>
              </w:rPr>
              <w:t xml:space="preserve"> </w:t>
            </w:r>
            <w:r w:rsidR="00C70EF7" w:rsidRPr="002401BC">
              <w:rPr>
                <w:noProof/>
                <w:sz w:val="20"/>
                <w:szCs w:val="20"/>
              </w:rPr>
              <w:t>easy</w:t>
            </w:r>
          </w:p>
        </w:tc>
        <w:tc>
          <w:tcPr>
            <w:tcW w:w="1701" w:type="dxa"/>
            <w:tcMar>
              <w:top w:w="28" w:type="dxa"/>
              <w:bottom w:w="28" w:type="dxa"/>
            </w:tcMar>
          </w:tcPr>
          <w:p w14:paraId="18FE2431"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42.8</w:t>
            </w:r>
          </w:p>
        </w:tc>
        <w:tc>
          <w:tcPr>
            <w:tcW w:w="1701" w:type="dxa"/>
            <w:tcMar>
              <w:top w:w="28" w:type="dxa"/>
              <w:bottom w:w="28" w:type="dxa"/>
            </w:tcMar>
          </w:tcPr>
          <w:p w14:paraId="68BF2737"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40.5</w:t>
            </w:r>
          </w:p>
        </w:tc>
        <w:tc>
          <w:tcPr>
            <w:tcW w:w="1989" w:type="dxa"/>
            <w:tcMar>
              <w:top w:w="28" w:type="dxa"/>
              <w:bottom w:w="28" w:type="dxa"/>
            </w:tcMar>
          </w:tcPr>
          <w:p w14:paraId="08506AC3" w14:textId="77777777" w:rsidR="00C70EF7" w:rsidRPr="00381E3F" w:rsidRDefault="00C70EF7"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2.3</w:t>
            </w:r>
          </w:p>
        </w:tc>
      </w:tr>
      <w:tr w:rsidR="00E50BAC" w:rsidRPr="00381E3F" w14:paraId="0342412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256" w:type="dxa"/>
            <w:shd w:val="clear" w:color="auto" w:fill="FFFFFF" w:themeFill="background1"/>
            <w:tcMar>
              <w:top w:w="28" w:type="dxa"/>
              <w:bottom w:w="28" w:type="dxa"/>
            </w:tcMar>
          </w:tcPr>
          <w:p w14:paraId="2B76857B" w14:textId="77777777" w:rsidR="00C70EF7" w:rsidRPr="002401BC" w:rsidRDefault="00C70EF7" w:rsidP="00A01E6F">
            <w:pPr>
              <w:spacing w:before="40" w:after="40"/>
              <w:rPr>
                <w:sz w:val="20"/>
                <w:szCs w:val="20"/>
              </w:rPr>
            </w:pPr>
            <w:r w:rsidRPr="002401BC">
              <w:rPr>
                <w:sz w:val="20"/>
                <w:szCs w:val="20"/>
              </w:rPr>
              <w:t>Neither easy nor difficult</w:t>
            </w:r>
          </w:p>
        </w:tc>
        <w:tc>
          <w:tcPr>
            <w:tcW w:w="1701" w:type="dxa"/>
            <w:shd w:val="clear" w:color="auto" w:fill="FFFFFF" w:themeFill="background1"/>
            <w:tcMar>
              <w:top w:w="28" w:type="dxa"/>
              <w:bottom w:w="28" w:type="dxa"/>
            </w:tcMar>
          </w:tcPr>
          <w:p w14:paraId="7CEB95C6"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34.2</w:t>
            </w:r>
          </w:p>
        </w:tc>
        <w:tc>
          <w:tcPr>
            <w:tcW w:w="1701" w:type="dxa"/>
            <w:shd w:val="clear" w:color="auto" w:fill="FFFFFF" w:themeFill="background1"/>
            <w:tcMar>
              <w:top w:w="28" w:type="dxa"/>
              <w:bottom w:w="28" w:type="dxa"/>
            </w:tcMar>
          </w:tcPr>
          <w:p w14:paraId="74DDC1D1"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38.1</w:t>
            </w:r>
          </w:p>
        </w:tc>
        <w:tc>
          <w:tcPr>
            <w:tcW w:w="1989" w:type="dxa"/>
            <w:shd w:val="clear" w:color="auto" w:fill="FFFFFF" w:themeFill="background1"/>
            <w:tcMar>
              <w:top w:w="28" w:type="dxa"/>
              <w:bottom w:w="28" w:type="dxa"/>
            </w:tcMar>
          </w:tcPr>
          <w:p w14:paraId="7A61568C" w14:textId="77777777" w:rsidR="00C70EF7" w:rsidRPr="00381E3F" w:rsidRDefault="00C70EF7"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-3.9</w:t>
            </w:r>
          </w:p>
        </w:tc>
      </w:tr>
      <w:tr w:rsidR="00C70EF7" w:rsidRPr="00381E3F" w14:paraId="2CA8968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256" w:type="dxa"/>
            <w:tcMar>
              <w:top w:w="28" w:type="dxa"/>
              <w:bottom w:w="28" w:type="dxa"/>
            </w:tcMar>
          </w:tcPr>
          <w:p w14:paraId="1FCA5E98" w14:textId="6C668578" w:rsidR="00C70EF7" w:rsidRPr="002401BC" w:rsidRDefault="00E50BAC" w:rsidP="00A01E6F">
            <w:pPr>
              <w:spacing w:before="40" w:after="40"/>
              <w:rPr>
                <w:sz w:val="20"/>
                <w:szCs w:val="20"/>
              </w:rPr>
            </w:pPr>
            <w:r w:rsidRPr="002401BC">
              <w:rPr>
                <w:noProof/>
                <w:sz w:val="20"/>
                <w:szCs w:val="20"/>
              </w:rPr>
              <w:t xml:space="preserve">Difficult / </w:t>
            </w:r>
            <w:r w:rsidR="00C70EF7" w:rsidRPr="002401BC">
              <w:rPr>
                <w:noProof/>
                <w:sz w:val="20"/>
                <w:szCs w:val="20"/>
              </w:rPr>
              <w:t>Very</w:t>
            </w:r>
            <w:r w:rsidRPr="002401BC">
              <w:rPr>
                <w:noProof/>
                <w:sz w:val="20"/>
                <w:szCs w:val="20"/>
              </w:rPr>
              <w:t xml:space="preserve"> </w:t>
            </w:r>
            <w:r w:rsidR="00C70EF7" w:rsidRPr="002401BC">
              <w:rPr>
                <w:noProof/>
                <w:sz w:val="20"/>
                <w:szCs w:val="20"/>
              </w:rPr>
              <w:t>difficult</w:t>
            </w:r>
          </w:p>
        </w:tc>
        <w:tc>
          <w:tcPr>
            <w:tcW w:w="1701" w:type="dxa"/>
            <w:tcMar>
              <w:top w:w="28" w:type="dxa"/>
              <w:bottom w:w="28" w:type="dxa"/>
            </w:tcMar>
          </w:tcPr>
          <w:p w14:paraId="319BB681"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23.0</w:t>
            </w:r>
          </w:p>
        </w:tc>
        <w:tc>
          <w:tcPr>
            <w:tcW w:w="1701" w:type="dxa"/>
            <w:tcMar>
              <w:top w:w="28" w:type="dxa"/>
              <w:bottom w:w="28" w:type="dxa"/>
            </w:tcMar>
          </w:tcPr>
          <w:p w14:paraId="3DB52FB5" w14:textId="77777777" w:rsidR="00C70EF7" w:rsidRPr="00381E3F" w:rsidRDefault="00C70EF7"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21.4</w:t>
            </w:r>
          </w:p>
        </w:tc>
        <w:tc>
          <w:tcPr>
            <w:tcW w:w="1989" w:type="dxa"/>
            <w:tcMar>
              <w:top w:w="28" w:type="dxa"/>
              <w:bottom w:w="28" w:type="dxa"/>
            </w:tcMar>
          </w:tcPr>
          <w:p w14:paraId="6AF3F91C" w14:textId="77777777" w:rsidR="00C70EF7" w:rsidRPr="00381E3F" w:rsidRDefault="00C70EF7"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1.6</w:t>
            </w:r>
          </w:p>
        </w:tc>
      </w:tr>
    </w:tbl>
    <w:p w14:paraId="5AA31CCB" w14:textId="25D63777" w:rsidR="00C70EF7" w:rsidRPr="0037274F" w:rsidRDefault="00C70EF7">
      <w:pPr>
        <w:pStyle w:val="Sourceandnotetext"/>
      </w:pPr>
      <w:r w:rsidRPr="0037274F">
        <w:t>Source</w:t>
      </w:r>
      <w:r w:rsidR="00F97988" w:rsidRPr="0037274F">
        <w:t>:</w:t>
      </w:r>
      <w:r w:rsidR="00F97988" w:rsidRPr="0037274F">
        <w:tab/>
      </w:r>
      <w:r w:rsidRPr="0037274F">
        <w:t>Provider Survey, 2021.</w:t>
      </w:r>
    </w:p>
    <w:p w14:paraId="62D5D6A2" w14:textId="6053AACD" w:rsidR="00C70EF7" w:rsidRDefault="00C70EF7">
      <w:pPr>
        <w:pStyle w:val="Sourceandnotetext"/>
      </w:pPr>
      <w:r w:rsidRPr="0037274F">
        <w:t>Notes:</w:t>
      </w:r>
      <w:r w:rsidR="00F97988">
        <w:tab/>
      </w:r>
      <w:r>
        <w:t>Q How easy or difficult is it for staff at your site to source activities for participants? (Activities can include Work for the Dole or community</w:t>
      </w:r>
      <w:r w:rsidR="003F2BBF">
        <w:t>-</w:t>
      </w:r>
      <w:r>
        <w:t>based activities, volunteering, work trials, work experience, internships or employability training).</w:t>
      </w:r>
    </w:p>
    <w:p w14:paraId="4097EA74" w14:textId="17E337AD" w:rsidR="00C70EF7" w:rsidRPr="00381E3F" w:rsidRDefault="00C70EF7" w:rsidP="00406A53">
      <w:pPr>
        <w:pStyle w:val="Sourceandnotetext"/>
        <w:spacing w:after="240"/>
        <w:ind w:firstLine="0"/>
      </w:pPr>
      <w:r w:rsidRPr="00381E3F">
        <w:t>NEST n=4</w:t>
      </w:r>
      <w:r>
        <w:t>1</w:t>
      </w:r>
      <w:r w:rsidRPr="00381E3F">
        <w:t>, jobactive n=7</w:t>
      </w:r>
      <w:r>
        <w:t>32</w:t>
      </w:r>
      <w:r w:rsidR="00875470">
        <w:t>.</w:t>
      </w:r>
    </w:p>
    <w:p w14:paraId="1F0A49AC" w14:textId="77777777" w:rsidR="00C70EF7" w:rsidRPr="00381E3F" w:rsidRDefault="00C70EF7">
      <w:pPr>
        <w:pStyle w:val="Heading4"/>
      </w:pPr>
      <w:r w:rsidRPr="009012BE">
        <w:t>Referral</w:t>
      </w:r>
      <w:r w:rsidRPr="00381E3F">
        <w:t xml:space="preserve"> to activities</w:t>
      </w:r>
    </w:p>
    <w:p w14:paraId="68B903AE" w14:textId="77777777" w:rsidR="00C70EF7" w:rsidRPr="00381E3F" w:rsidRDefault="00C70EF7">
      <w:pPr>
        <w:pStyle w:val="Heading5"/>
      </w:pPr>
      <w:r w:rsidRPr="00875470">
        <w:t>Some</w:t>
      </w:r>
      <w:r w:rsidRPr="00381E3F">
        <w:t xml:space="preserve"> factors are more important in choosing an activity</w:t>
      </w:r>
    </w:p>
    <w:p w14:paraId="1CCF0CE5" w14:textId="40E95F15" w:rsidR="00C70EF7" w:rsidRPr="00381E3F" w:rsidRDefault="00C70EF7" w:rsidP="00C70EF7">
      <w:r w:rsidRPr="00381E3F">
        <w:t>As reported in the Provider Survey, both NEST and jobactive sites suggest that when choosing activities</w:t>
      </w:r>
      <w:r w:rsidRPr="00082738">
        <w:t>,</w:t>
      </w:r>
      <w:r w:rsidRPr="00381E3F">
        <w:t xml:space="preserve"> it is important to meet the participant</w:t>
      </w:r>
      <w:r w:rsidR="00F178A9">
        <w:t>’</w:t>
      </w:r>
      <w:r w:rsidRPr="00381E3F">
        <w:t>s preference, although to differing degrees (28%</w:t>
      </w:r>
      <w:r>
        <w:t> </w:t>
      </w:r>
      <w:r w:rsidRPr="00381E3F">
        <w:t>very important, 60% important and 12% slightly important). More NEST sites report that it is very important (38%) that the activity meets the participant</w:t>
      </w:r>
      <w:r w:rsidR="00F178A9">
        <w:t>’</w:t>
      </w:r>
      <w:r w:rsidRPr="00381E3F">
        <w:t>s preferences, compared to jobactive sites (27%) (</w:t>
      </w:r>
      <w:r w:rsidRPr="00381E3F">
        <w:fldChar w:fldCharType="begin"/>
      </w:r>
      <w:r w:rsidRPr="00381E3F">
        <w:instrText xml:space="preserve"> REF _Ref86928590 \h </w:instrText>
      </w:r>
      <w:r>
        <w:instrText xml:space="preserve"> \* MERGEFORMAT </w:instrText>
      </w:r>
      <w:r w:rsidRPr="00381E3F">
        <w:fldChar w:fldCharType="separate"/>
      </w:r>
      <w:r w:rsidR="009C2258" w:rsidRPr="00381E3F">
        <w:t xml:space="preserve">Table </w:t>
      </w:r>
      <w:r w:rsidR="009C2258">
        <w:rPr>
          <w:noProof/>
        </w:rPr>
        <w:t>6.10</w:t>
      </w:r>
      <w:r w:rsidRPr="00381E3F">
        <w:fldChar w:fldCharType="end"/>
      </w:r>
      <w:r w:rsidRPr="00381E3F">
        <w:t>). This is further evidence that NEST providers a</w:t>
      </w:r>
      <w:r>
        <w:t>ppear to b</w:t>
      </w:r>
      <w:r w:rsidRPr="00381E3F">
        <w:t xml:space="preserve">e tailoring their service </w:t>
      </w:r>
      <w:r w:rsidRPr="006C5580">
        <w:t>more to the needs of the participant tha</w:t>
      </w:r>
      <w:r w:rsidRPr="00604A2B">
        <w:t>n</w:t>
      </w:r>
      <w:r w:rsidRPr="007E65CD">
        <w:t xml:space="preserve"> jobactive providers</w:t>
      </w:r>
      <w:r w:rsidR="007E65CD">
        <w:t xml:space="preserve"> are</w:t>
      </w:r>
      <w:r w:rsidRPr="00381E3F">
        <w:t>.</w:t>
      </w:r>
    </w:p>
    <w:p w14:paraId="4E2E6922" w14:textId="668DFC86" w:rsidR="00C70EF7" w:rsidRPr="00381E3F" w:rsidRDefault="00C70EF7" w:rsidP="00C70EF7">
      <w:pPr>
        <w:pStyle w:val="Caption"/>
      </w:pPr>
      <w:bookmarkStart w:id="789" w:name="_Ref86928590"/>
      <w:bookmarkStart w:id="790" w:name="_Toc94537429"/>
      <w:bookmarkStart w:id="791" w:name="_Toc110074619"/>
      <w:bookmarkStart w:id="792" w:name="_Toc116314742"/>
      <w:bookmarkStart w:id="793" w:name="_Toc122558581"/>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10</w:t>
      </w:r>
      <w:r w:rsidR="009C2258">
        <w:rPr>
          <w:noProof/>
        </w:rPr>
        <w:fldChar w:fldCharType="end"/>
      </w:r>
      <w:bookmarkEnd w:id="789"/>
      <w:r w:rsidRPr="00381E3F">
        <w:t xml:space="preserve"> Proportion of sites reporting importance of participant</w:t>
      </w:r>
      <w:r w:rsidR="00F178A9">
        <w:t>’</w:t>
      </w:r>
      <w:r w:rsidRPr="00381E3F">
        <w:t>s preference (%)</w:t>
      </w:r>
      <w:bookmarkEnd w:id="790"/>
      <w:bookmarkEnd w:id="791"/>
      <w:bookmarkEnd w:id="792"/>
      <w:bookmarkEnd w:id="793"/>
    </w:p>
    <w:tbl>
      <w:tblPr>
        <w:tblStyle w:val="DESE"/>
        <w:tblW w:w="0" w:type="auto"/>
        <w:tblBorders>
          <w:left w:val="none" w:sz="0" w:space="0" w:color="auto"/>
          <w:right w:val="none" w:sz="0" w:space="0" w:color="auto"/>
        </w:tblBorders>
        <w:tblLook w:val="04A0" w:firstRow="1" w:lastRow="0" w:firstColumn="1" w:lastColumn="0" w:noHBand="0" w:noVBand="1"/>
      </w:tblPr>
      <w:tblGrid>
        <w:gridCol w:w="2830"/>
        <w:gridCol w:w="1843"/>
        <w:gridCol w:w="1843"/>
        <w:gridCol w:w="1843"/>
      </w:tblGrid>
      <w:tr w:rsidR="00E50BAC" w:rsidRPr="00381E3F" w14:paraId="61A68FBD" w14:textId="77777777" w:rsidTr="00406A53">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262626" w:themeFill="text1" w:themeFillTint="D9"/>
            <w:tcMar>
              <w:top w:w="28" w:type="dxa"/>
              <w:bottom w:w="28" w:type="dxa"/>
            </w:tcMar>
          </w:tcPr>
          <w:p w14:paraId="6584232D" w14:textId="18035D66" w:rsidR="00C70EF7" w:rsidRPr="002401BC" w:rsidRDefault="00E50BAC" w:rsidP="0037274F">
            <w:pPr>
              <w:keepLines/>
              <w:spacing w:after="100"/>
              <w:rPr>
                <w:b/>
                <w:bCs/>
                <w:sz w:val="20"/>
                <w:szCs w:val="20"/>
              </w:rPr>
            </w:pPr>
            <w:r w:rsidRPr="002401BC">
              <w:rPr>
                <w:b/>
                <w:bCs/>
                <w:sz w:val="20"/>
                <w:szCs w:val="20"/>
              </w:rPr>
              <w:t>Importance</w:t>
            </w:r>
          </w:p>
        </w:tc>
        <w:tc>
          <w:tcPr>
            <w:tcW w:w="0" w:type="dxa"/>
            <w:shd w:val="clear" w:color="auto" w:fill="262626" w:themeFill="text1" w:themeFillTint="D9"/>
            <w:tcMar>
              <w:top w:w="28" w:type="dxa"/>
              <w:bottom w:w="28" w:type="dxa"/>
            </w:tcMar>
          </w:tcPr>
          <w:p w14:paraId="19466FC8" w14:textId="75EF5245" w:rsidR="00C70EF7" w:rsidRPr="002401BC" w:rsidRDefault="00C70EF7" w:rsidP="0037274F">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2401BC">
              <w:rPr>
                <w:b/>
                <w:bCs/>
                <w:noProof/>
                <w:sz w:val="20"/>
                <w:szCs w:val="20"/>
              </w:rPr>
              <w:t>NEST</w:t>
            </w:r>
            <w:r w:rsidR="00303004">
              <w:rPr>
                <w:b/>
                <w:bCs/>
                <w:noProof/>
                <w:sz w:val="20"/>
                <w:szCs w:val="20"/>
              </w:rPr>
              <w:t xml:space="preserve"> %</w:t>
            </w:r>
          </w:p>
        </w:tc>
        <w:tc>
          <w:tcPr>
            <w:tcW w:w="0" w:type="dxa"/>
            <w:shd w:val="clear" w:color="auto" w:fill="262626" w:themeFill="text1" w:themeFillTint="D9"/>
            <w:tcMar>
              <w:top w:w="28" w:type="dxa"/>
              <w:bottom w:w="28" w:type="dxa"/>
            </w:tcMar>
          </w:tcPr>
          <w:p w14:paraId="3E3B1DDA" w14:textId="67D3ED8A" w:rsidR="00C70EF7" w:rsidRPr="002401BC" w:rsidRDefault="00303004" w:rsidP="0037274F">
            <w:pPr>
              <w:keepLines/>
              <w:spacing w:after="10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C70EF7" w:rsidRPr="002401BC">
              <w:rPr>
                <w:b/>
                <w:bCs/>
                <w:noProof/>
                <w:sz w:val="20"/>
                <w:szCs w:val="20"/>
              </w:rPr>
              <w:t>obactive</w:t>
            </w:r>
            <w:r>
              <w:rPr>
                <w:b/>
                <w:bCs/>
                <w:noProof/>
                <w:sz w:val="20"/>
                <w:szCs w:val="20"/>
              </w:rPr>
              <w:t xml:space="preserve"> %</w:t>
            </w:r>
          </w:p>
        </w:tc>
        <w:tc>
          <w:tcPr>
            <w:tcW w:w="0" w:type="dxa"/>
            <w:shd w:val="clear" w:color="auto" w:fill="262626" w:themeFill="text1" w:themeFillTint="D9"/>
            <w:tcMar>
              <w:top w:w="28" w:type="dxa"/>
              <w:bottom w:w="28" w:type="dxa"/>
            </w:tcMar>
          </w:tcPr>
          <w:p w14:paraId="7CF517FF" w14:textId="3FB6D765" w:rsidR="00C70EF7" w:rsidRPr="002401BC" w:rsidRDefault="00C70EF7" w:rsidP="0037274F">
            <w:pPr>
              <w:keepLines/>
              <w:spacing w:after="10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2401BC">
              <w:rPr>
                <w:b/>
                <w:bCs/>
                <w:noProof/>
                <w:sz w:val="20"/>
                <w:szCs w:val="20"/>
              </w:rPr>
              <w:t>All sites</w:t>
            </w:r>
            <w:r w:rsidR="00303004">
              <w:rPr>
                <w:b/>
                <w:bCs/>
                <w:noProof/>
                <w:sz w:val="20"/>
                <w:szCs w:val="20"/>
              </w:rPr>
              <w:t xml:space="preserve"> %</w:t>
            </w:r>
          </w:p>
        </w:tc>
      </w:tr>
      <w:tr w:rsidR="00C70EF7" w:rsidRPr="00381E3F" w14:paraId="6A4142E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4DE53A79" w14:textId="77777777" w:rsidR="00C70EF7" w:rsidRPr="002401BC" w:rsidRDefault="00C70EF7" w:rsidP="0037274F">
            <w:pPr>
              <w:keepLines/>
              <w:spacing w:after="100"/>
              <w:rPr>
                <w:sz w:val="20"/>
                <w:szCs w:val="20"/>
              </w:rPr>
            </w:pPr>
            <w:r w:rsidRPr="002401BC">
              <w:rPr>
                <w:noProof/>
                <w:sz w:val="20"/>
                <w:szCs w:val="20"/>
              </w:rPr>
              <w:t>Very important</w:t>
            </w:r>
          </w:p>
        </w:tc>
        <w:tc>
          <w:tcPr>
            <w:tcW w:w="1843" w:type="dxa"/>
            <w:shd w:val="clear" w:color="auto" w:fill="FFFFFF" w:themeFill="background1"/>
            <w:tcMar>
              <w:top w:w="28" w:type="dxa"/>
              <w:bottom w:w="28" w:type="dxa"/>
            </w:tcMar>
          </w:tcPr>
          <w:p w14:paraId="6E01149D"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38.1</w:t>
            </w:r>
          </w:p>
        </w:tc>
        <w:tc>
          <w:tcPr>
            <w:tcW w:w="1843" w:type="dxa"/>
            <w:shd w:val="clear" w:color="auto" w:fill="FFFFFF" w:themeFill="background1"/>
            <w:tcMar>
              <w:top w:w="28" w:type="dxa"/>
              <w:bottom w:w="28" w:type="dxa"/>
            </w:tcMar>
          </w:tcPr>
          <w:p w14:paraId="3A80B103"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27.</w:t>
            </w:r>
            <w:r>
              <w:rPr>
                <w:color w:val="000000"/>
                <w:sz w:val="20"/>
                <w:szCs w:val="20"/>
              </w:rPr>
              <w:t>0</w:t>
            </w:r>
          </w:p>
        </w:tc>
        <w:tc>
          <w:tcPr>
            <w:tcW w:w="1843" w:type="dxa"/>
            <w:shd w:val="clear" w:color="auto" w:fill="FFFFFF" w:themeFill="background1"/>
            <w:tcMar>
              <w:top w:w="28" w:type="dxa"/>
              <w:bottom w:w="28" w:type="dxa"/>
            </w:tcMar>
          </w:tcPr>
          <w:p w14:paraId="7613A22B"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27.7</w:t>
            </w:r>
          </w:p>
        </w:tc>
      </w:tr>
      <w:tr w:rsidR="00E50BAC" w:rsidRPr="00381E3F" w14:paraId="245F017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64B09EB6" w14:textId="77777777" w:rsidR="00C70EF7" w:rsidRPr="002401BC" w:rsidRDefault="00C70EF7" w:rsidP="0037274F">
            <w:pPr>
              <w:keepLines/>
              <w:spacing w:after="100"/>
              <w:rPr>
                <w:sz w:val="20"/>
                <w:szCs w:val="20"/>
              </w:rPr>
            </w:pPr>
            <w:r w:rsidRPr="002401BC">
              <w:rPr>
                <w:noProof/>
                <w:sz w:val="20"/>
                <w:szCs w:val="20"/>
              </w:rPr>
              <w:t>Important</w:t>
            </w:r>
          </w:p>
        </w:tc>
        <w:tc>
          <w:tcPr>
            <w:tcW w:w="1843" w:type="dxa"/>
            <w:shd w:val="clear" w:color="auto" w:fill="FFFFFF" w:themeFill="background1"/>
            <w:tcMar>
              <w:top w:w="28" w:type="dxa"/>
              <w:bottom w:w="28" w:type="dxa"/>
            </w:tcMar>
          </w:tcPr>
          <w:p w14:paraId="66C5A38D"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59.5</w:t>
            </w:r>
          </w:p>
        </w:tc>
        <w:tc>
          <w:tcPr>
            <w:tcW w:w="1843" w:type="dxa"/>
            <w:shd w:val="clear" w:color="auto" w:fill="FFFFFF" w:themeFill="background1"/>
            <w:tcMar>
              <w:top w:w="28" w:type="dxa"/>
              <w:bottom w:w="28" w:type="dxa"/>
            </w:tcMar>
          </w:tcPr>
          <w:p w14:paraId="47204698"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59.</w:t>
            </w:r>
            <w:r>
              <w:rPr>
                <w:sz w:val="20"/>
                <w:szCs w:val="20"/>
              </w:rPr>
              <w:t>8</w:t>
            </w:r>
          </w:p>
        </w:tc>
        <w:tc>
          <w:tcPr>
            <w:tcW w:w="1843" w:type="dxa"/>
            <w:shd w:val="clear" w:color="auto" w:fill="FFFFFF" w:themeFill="background1"/>
            <w:tcMar>
              <w:top w:w="28" w:type="dxa"/>
              <w:bottom w:w="28" w:type="dxa"/>
            </w:tcMar>
          </w:tcPr>
          <w:p w14:paraId="3C40FE0D"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59.7</w:t>
            </w:r>
          </w:p>
        </w:tc>
      </w:tr>
      <w:tr w:rsidR="00C70EF7" w:rsidRPr="00381E3F" w14:paraId="7C14B789"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6BC88D78" w14:textId="77777777" w:rsidR="00C70EF7" w:rsidRPr="002401BC" w:rsidRDefault="00C70EF7" w:rsidP="0037274F">
            <w:pPr>
              <w:keepLines/>
              <w:spacing w:after="100"/>
              <w:rPr>
                <w:noProof/>
                <w:sz w:val="20"/>
                <w:szCs w:val="20"/>
              </w:rPr>
            </w:pPr>
            <w:r w:rsidRPr="002401BC">
              <w:rPr>
                <w:noProof/>
                <w:sz w:val="20"/>
                <w:szCs w:val="20"/>
              </w:rPr>
              <w:t>Slightly important</w:t>
            </w:r>
          </w:p>
        </w:tc>
        <w:tc>
          <w:tcPr>
            <w:tcW w:w="1843" w:type="dxa"/>
            <w:shd w:val="clear" w:color="auto" w:fill="FFFFFF" w:themeFill="background1"/>
            <w:tcMar>
              <w:top w:w="28" w:type="dxa"/>
              <w:bottom w:w="28" w:type="dxa"/>
            </w:tcMar>
          </w:tcPr>
          <w:p w14:paraId="07E820DE"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2.4</w:t>
            </w:r>
          </w:p>
        </w:tc>
        <w:tc>
          <w:tcPr>
            <w:tcW w:w="1843" w:type="dxa"/>
            <w:shd w:val="clear" w:color="auto" w:fill="FFFFFF" w:themeFill="background1"/>
            <w:tcMar>
              <w:top w:w="28" w:type="dxa"/>
              <w:bottom w:w="28" w:type="dxa"/>
            </w:tcMar>
          </w:tcPr>
          <w:p w14:paraId="6F41AA41"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Pr>
                <w:sz w:val="20"/>
                <w:szCs w:val="20"/>
              </w:rPr>
              <w:t>3</w:t>
            </w:r>
            <w:r w:rsidRPr="00381E3F">
              <w:rPr>
                <w:sz w:val="20"/>
                <w:szCs w:val="20"/>
              </w:rPr>
              <w:t>.</w:t>
            </w:r>
            <w:r>
              <w:rPr>
                <w:sz w:val="20"/>
                <w:szCs w:val="20"/>
              </w:rPr>
              <w:t>0</w:t>
            </w:r>
          </w:p>
        </w:tc>
        <w:tc>
          <w:tcPr>
            <w:tcW w:w="1843" w:type="dxa"/>
            <w:shd w:val="clear" w:color="auto" w:fill="FFFFFF" w:themeFill="background1"/>
            <w:tcMar>
              <w:top w:w="28" w:type="dxa"/>
              <w:bottom w:w="28" w:type="dxa"/>
            </w:tcMar>
          </w:tcPr>
          <w:p w14:paraId="452D7600"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12.4</w:t>
            </w:r>
          </w:p>
        </w:tc>
      </w:tr>
      <w:tr w:rsidR="00E50BAC" w:rsidRPr="00381E3F" w14:paraId="63AD9FE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41D2054B" w14:textId="77777777" w:rsidR="00C70EF7" w:rsidRPr="002401BC" w:rsidRDefault="00C70EF7" w:rsidP="0037274F">
            <w:pPr>
              <w:keepLines/>
              <w:spacing w:after="100"/>
              <w:rPr>
                <w:noProof/>
                <w:sz w:val="20"/>
                <w:szCs w:val="20"/>
              </w:rPr>
            </w:pPr>
            <w:r w:rsidRPr="002401BC">
              <w:rPr>
                <w:noProof/>
                <w:sz w:val="20"/>
                <w:szCs w:val="20"/>
              </w:rPr>
              <w:t>Not at all important</w:t>
            </w:r>
          </w:p>
        </w:tc>
        <w:tc>
          <w:tcPr>
            <w:tcW w:w="1843" w:type="dxa"/>
            <w:shd w:val="clear" w:color="auto" w:fill="FFFFFF" w:themeFill="background1"/>
            <w:tcMar>
              <w:top w:w="28" w:type="dxa"/>
              <w:bottom w:w="28" w:type="dxa"/>
            </w:tcMar>
          </w:tcPr>
          <w:p w14:paraId="3121F845"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0.0</w:t>
            </w:r>
          </w:p>
        </w:tc>
        <w:tc>
          <w:tcPr>
            <w:tcW w:w="1843" w:type="dxa"/>
            <w:shd w:val="clear" w:color="auto" w:fill="FFFFFF" w:themeFill="background1"/>
            <w:tcMar>
              <w:top w:w="28" w:type="dxa"/>
              <w:bottom w:w="28" w:type="dxa"/>
            </w:tcMar>
          </w:tcPr>
          <w:p w14:paraId="7F3E49BA"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c>
          <w:tcPr>
            <w:tcW w:w="1843" w:type="dxa"/>
            <w:shd w:val="clear" w:color="auto" w:fill="FFFFFF" w:themeFill="background1"/>
            <w:tcMar>
              <w:top w:w="28" w:type="dxa"/>
              <w:bottom w:w="28" w:type="dxa"/>
            </w:tcMar>
          </w:tcPr>
          <w:p w14:paraId="139F5C89"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r>
      <w:tr w:rsidR="00C70EF7" w:rsidRPr="00381E3F" w14:paraId="209E719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16DC3A3C" w14:textId="4697D724" w:rsidR="00C70EF7" w:rsidRPr="002401BC" w:rsidRDefault="00C70EF7" w:rsidP="0037274F">
            <w:pPr>
              <w:keepLines/>
              <w:spacing w:after="100"/>
              <w:rPr>
                <w:noProof/>
                <w:sz w:val="20"/>
                <w:szCs w:val="20"/>
              </w:rPr>
            </w:pPr>
            <w:r w:rsidRPr="002401BC">
              <w:rPr>
                <w:noProof/>
                <w:sz w:val="20"/>
                <w:szCs w:val="20"/>
              </w:rPr>
              <w:t>Don</w:t>
            </w:r>
            <w:r w:rsidR="00F178A9">
              <w:rPr>
                <w:noProof/>
                <w:sz w:val="20"/>
                <w:szCs w:val="20"/>
              </w:rPr>
              <w:t>’</w:t>
            </w:r>
            <w:r w:rsidRPr="002401BC">
              <w:rPr>
                <w:noProof/>
                <w:sz w:val="20"/>
                <w:szCs w:val="20"/>
              </w:rPr>
              <w:t>t know</w:t>
            </w:r>
          </w:p>
        </w:tc>
        <w:tc>
          <w:tcPr>
            <w:tcW w:w="1843" w:type="dxa"/>
            <w:shd w:val="clear" w:color="auto" w:fill="FFFFFF" w:themeFill="background1"/>
            <w:tcMar>
              <w:top w:w="28" w:type="dxa"/>
              <w:bottom w:w="28" w:type="dxa"/>
            </w:tcMar>
          </w:tcPr>
          <w:p w14:paraId="19B2D70E"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0.0</w:t>
            </w:r>
          </w:p>
        </w:tc>
        <w:tc>
          <w:tcPr>
            <w:tcW w:w="1843" w:type="dxa"/>
            <w:shd w:val="clear" w:color="auto" w:fill="FFFFFF" w:themeFill="background1"/>
            <w:tcMar>
              <w:top w:w="28" w:type="dxa"/>
              <w:bottom w:w="28" w:type="dxa"/>
            </w:tcMar>
          </w:tcPr>
          <w:p w14:paraId="7CF103F5"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c>
          <w:tcPr>
            <w:tcW w:w="1843" w:type="dxa"/>
            <w:shd w:val="clear" w:color="auto" w:fill="FFFFFF" w:themeFill="background1"/>
            <w:tcMar>
              <w:top w:w="28" w:type="dxa"/>
              <w:bottom w:w="28" w:type="dxa"/>
            </w:tcMar>
          </w:tcPr>
          <w:p w14:paraId="4531BFF8" w14:textId="77777777" w:rsidR="00C70EF7" w:rsidRPr="00381E3F" w:rsidRDefault="00C70EF7" w:rsidP="0037274F">
            <w:pPr>
              <w:keepLines/>
              <w:spacing w:after="100"/>
              <w:ind w:right="27"/>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r>
    </w:tbl>
    <w:p w14:paraId="7977DE21" w14:textId="7FA1C0E4" w:rsidR="00C70EF7" w:rsidRDefault="00C70EF7">
      <w:pPr>
        <w:pStyle w:val="Sourceandnotetext"/>
      </w:pPr>
      <w:r w:rsidRPr="00406A53">
        <w:t>Source</w:t>
      </w:r>
      <w:r w:rsidRPr="00381E3F">
        <w:t>:</w:t>
      </w:r>
      <w:r w:rsidR="00F97988">
        <w:tab/>
      </w:r>
      <w:r w:rsidRPr="00381E3F">
        <w:t>Provider Survey, 2021.</w:t>
      </w:r>
    </w:p>
    <w:p w14:paraId="19017323" w14:textId="74967A5C" w:rsidR="00C70EF7" w:rsidRDefault="00C70EF7">
      <w:pPr>
        <w:pStyle w:val="Sourceandnotetext"/>
      </w:pPr>
      <w:r w:rsidRPr="00406A53">
        <w:t>Notes</w:t>
      </w:r>
      <w:r w:rsidRPr="00441A8F">
        <w:t>:</w:t>
      </w:r>
      <w:r w:rsidR="00F97988">
        <w:tab/>
      </w:r>
      <w:r>
        <w:t>Q When staff at your site are choosing activities for a participant, how important is it that the activity meets their preferences?</w:t>
      </w:r>
    </w:p>
    <w:p w14:paraId="67AAD716" w14:textId="26D962D1" w:rsidR="00C70EF7" w:rsidRDefault="00C70EF7" w:rsidP="009D3BA1">
      <w:pPr>
        <w:pStyle w:val="Sourceandnotetext"/>
        <w:ind w:firstLine="0"/>
      </w:pPr>
      <w:r w:rsidRPr="00381E3F">
        <w:t>jobactive sites n=74</w:t>
      </w:r>
      <w:r>
        <w:t>9</w:t>
      </w:r>
      <w:r w:rsidRPr="00381E3F">
        <w:t>, NEST sites n=4</w:t>
      </w:r>
      <w:r>
        <w:t>2</w:t>
      </w:r>
      <w:r w:rsidR="009012BE">
        <w:t>.</w:t>
      </w:r>
    </w:p>
    <w:p w14:paraId="200A4AE0" w14:textId="77777777" w:rsidR="00C70EF7" w:rsidRPr="00381E3F" w:rsidRDefault="00C70EF7" w:rsidP="00C70EF7">
      <w:pPr>
        <w:pStyle w:val="Heading5"/>
      </w:pPr>
      <w:r>
        <w:t>S</w:t>
      </w:r>
      <w:r w:rsidRPr="00381E3F">
        <w:t>ometimes providers are unable to refer participants</w:t>
      </w:r>
    </w:p>
    <w:p w14:paraId="45E72BB9" w14:textId="280DC151" w:rsidR="00C70EF7" w:rsidRPr="00381E3F" w:rsidRDefault="00C70EF7" w:rsidP="00C70EF7">
      <w:r w:rsidRPr="00381E3F">
        <w:t xml:space="preserve">The Provider Survey also shows that all sites (NEST and jobactive) reported issues with referring participants to activities. The </w:t>
      </w:r>
      <w:r w:rsidR="0087037D">
        <w:t xml:space="preserve">2 </w:t>
      </w:r>
      <w:r w:rsidRPr="00381E3F">
        <w:t xml:space="preserve">main reasons reported were that participants were unwilling to attend and that suitable activities were not available. Over a quarter of jobactive sites (27%) </w:t>
      </w:r>
      <w:r>
        <w:t>reported</w:t>
      </w:r>
      <w:r w:rsidRPr="00381E3F">
        <w:t xml:space="preserve"> that they did not have available activities in the local area, but only 19% of NEST sites reported this</w:t>
      </w:r>
      <w:r>
        <w:t>, a difference of 8.1% (</w:t>
      </w:r>
      <w:r w:rsidR="00EB722F">
        <w:fldChar w:fldCharType="begin"/>
      </w:r>
      <w:r w:rsidR="00EB722F">
        <w:instrText xml:space="preserve"> REF _Ref91195592 \h </w:instrText>
      </w:r>
      <w:r w:rsidR="00EB722F">
        <w:fldChar w:fldCharType="separate"/>
      </w:r>
      <w:r w:rsidR="009C2258" w:rsidRPr="00381E3F">
        <w:t xml:space="preserve">Table </w:t>
      </w:r>
      <w:r w:rsidR="009C2258">
        <w:rPr>
          <w:noProof/>
        </w:rPr>
        <w:t>6</w:t>
      </w:r>
      <w:r w:rsidR="009C2258">
        <w:t>.</w:t>
      </w:r>
      <w:r w:rsidR="009C2258">
        <w:rPr>
          <w:noProof/>
        </w:rPr>
        <w:t>11</w:t>
      </w:r>
      <w:r w:rsidR="00EB722F">
        <w:fldChar w:fldCharType="end"/>
      </w:r>
      <w:r>
        <w:t>)</w:t>
      </w:r>
      <w:r w:rsidRPr="00381E3F">
        <w:t>. Some NEST sites noted that referrals were cancelled at the last minute for courses such as EST. Last</w:t>
      </w:r>
      <w:r w:rsidR="00A73DFA">
        <w:t>-</w:t>
      </w:r>
      <w:r w:rsidRPr="00381E3F">
        <w:t xml:space="preserve">minute cancellations were also reported by NEST LS participants and </w:t>
      </w:r>
      <w:r w:rsidR="009F3FBE">
        <w:t xml:space="preserve">NEST </w:t>
      </w:r>
      <w:r w:rsidRPr="009662B3">
        <w:t>Stakeholder Research</w:t>
      </w:r>
      <w:r w:rsidRPr="00381E3F">
        <w:t xml:space="preserve"> participants. </w:t>
      </w:r>
    </w:p>
    <w:p w14:paraId="50852276" w14:textId="1689F773" w:rsidR="00C70EF7" w:rsidRPr="00381E3F" w:rsidRDefault="00C70EF7" w:rsidP="00C70EF7">
      <w:pPr>
        <w:pStyle w:val="Quotationstatement"/>
      </w:pPr>
      <w:r w:rsidRPr="00381E3F">
        <w:t>EST referred JS</w:t>
      </w:r>
      <w:r w:rsidR="00F178A9">
        <w:t>’</w:t>
      </w:r>
      <w:r w:rsidRPr="00381E3F">
        <w:t xml:space="preserve">s to activity and ready to go, not enough referrals received and activity gets cancelled. Very frustrating </w:t>
      </w:r>
      <w:r>
        <w:t>f</w:t>
      </w:r>
      <w:r w:rsidRPr="00381E3F">
        <w:t>or job seekers as we get them ready organise metro and presentation for these sessions and to get cancelled often to only find out on the day it is meant to begin. No local CTA providers.</w:t>
      </w:r>
    </w:p>
    <w:p w14:paraId="1E87E2EF" w14:textId="77777777" w:rsidR="00C70EF7" w:rsidRPr="00381E3F" w:rsidRDefault="00C70EF7" w:rsidP="00C70EF7">
      <w:pPr>
        <w:pStyle w:val="Attribution"/>
      </w:pPr>
      <w:r w:rsidRPr="00381E3F">
        <w:t>Provider Survey, 2021, NEST provider</w:t>
      </w:r>
    </w:p>
    <w:p w14:paraId="5E19AB09" w14:textId="4223540C" w:rsidR="00C70EF7" w:rsidRPr="00381E3F" w:rsidRDefault="00C70EF7" w:rsidP="00C70EF7">
      <w:r>
        <w:t xml:space="preserve">Participants being unwilling to attend activities was the main referral issue for jobactive sites (31%) and NEST sites (27%). </w:t>
      </w:r>
      <w:r w:rsidRPr="00381E3F">
        <w:t>The fact that unwillingness to attend appear</w:t>
      </w:r>
      <w:r>
        <w:t>ed</w:t>
      </w:r>
      <w:r w:rsidRPr="00381E3F">
        <w:t xml:space="preserve"> less of an issue </w:t>
      </w:r>
      <w:r>
        <w:t>at</w:t>
      </w:r>
      <w:r w:rsidRPr="00381E3F">
        <w:t xml:space="preserve"> NEST </w:t>
      </w:r>
      <w:r>
        <w:t xml:space="preserve">sites </w:t>
      </w:r>
      <w:r w:rsidRPr="00381E3F">
        <w:t>suggests NEST providers</w:t>
      </w:r>
      <w:r>
        <w:t xml:space="preserve"> may have been more comfortable</w:t>
      </w:r>
      <w:r w:rsidRPr="00381E3F">
        <w:t xml:space="preserve"> us</w:t>
      </w:r>
      <w:r>
        <w:t>ing</w:t>
      </w:r>
      <w:r w:rsidRPr="00381E3F">
        <w:t xml:space="preserve"> a wider range of activities</w:t>
      </w:r>
      <w:r>
        <w:t xml:space="preserve"> </w:t>
      </w:r>
      <w:r w:rsidRPr="00381E3F">
        <w:t>than jobactive providers</w:t>
      </w:r>
      <w:r>
        <w:t>,</w:t>
      </w:r>
      <w:r w:rsidRPr="00381E3F">
        <w:t xml:space="preserve"> </w:t>
      </w:r>
      <w:r>
        <w:t xml:space="preserve">possibly linked to </w:t>
      </w:r>
      <w:r w:rsidRPr="00381E3F">
        <w:t xml:space="preserve">the removal of AARs. </w:t>
      </w:r>
      <w:r>
        <w:t>The difference</w:t>
      </w:r>
      <w:r w:rsidRPr="00381E3F">
        <w:t xml:space="preserve"> </w:t>
      </w:r>
      <w:r>
        <w:t xml:space="preserve">may </w:t>
      </w:r>
      <w:r w:rsidRPr="00381E3F">
        <w:t>also indicate that choice and flexibility are driving greater engagement in the NEST.</w:t>
      </w:r>
    </w:p>
    <w:p w14:paraId="19C36BA9" w14:textId="77777777" w:rsidR="00C70EF7" w:rsidRDefault="00C70EF7" w:rsidP="00C70EF7">
      <w:r>
        <w:t xml:space="preserve">Alongside this difference between NEST and jobactive providers were structural barriers that affected participation and referral. </w:t>
      </w:r>
      <w:r w:rsidRPr="00381E3F">
        <w:t xml:space="preserve">COVID-19 restrictions were reported as a reason for being unable to refer participants to activities by both jobactive and NEST sites. </w:t>
      </w:r>
      <w:r>
        <w:t>The restrictions meant that participants were unwilling to attend where:</w:t>
      </w:r>
    </w:p>
    <w:p w14:paraId="790601BE" w14:textId="77777777" w:rsidR="00C70EF7" w:rsidRDefault="00C70EF7" w:rsidP="00F97988">
      <w:pPr>
        <w:pStyle w:val="Bullet1"/>
      </w:pPr>
      <w:r>
        <w:t xml:space="preserve">there was no compulsion to attend </w:t>
      </w:r>
    </w:p>
    <w:p w14:paraId="767DBD92" w14:textId="77777777" w:rsidR="00C70EF7" w:rsidRDefault="00C70EF7" w:rsidP="00F97988">
      <w:pPr>
        <w:pStyle w:val="Bullet1"/>
      </w:pPr>
      <w:r>
        <w:t xml:space="preserve">participants feared contracting COVID-19 </w:t>
      </w:r>
    </w:p>
    <w:p w14:paraId="50DE8B71" w14:textId="6CDED94D" w:rsidR="00C70EF7" w:rsidRDefault="00C70EF7" w:rsidP="00F97988">
      <w:pPr>
        <w:pStyle w:val="Bullet1"/>
      </w:pPr>
      <w:r>
        <w:t>border closures restricted access to training services in cross</w:t>
      </w:r>
      <w:r w:rsidR="00F46F71">
        <w:t>-</w:t>
      </w:r>
      <w:r>
        <w:t>border regions.</w:t>
      </w:r>
    </w:p>
    <w:p w14:paraId="04983C34" w14:textId="6A7BEBA3" w:rsidR="00C70EF7" w:rsidRPr="00381E3F" w:rsidRDefault="00C70EF7" w:rsidP="00C70EF7">
      <w:r>
        <w:t xml:space="preserve">Transport difficulties </w:t>
      </w:r>
      <w:r w:rsidR="00E7357C">
        <w:t xml:space="preserve">was </w:t>
      </w:r>
      <w:r>
        <w:t xml:space="preserve">also a reported issue when referring participants for both NEST and jobactive sites, with only a small difference (1%) between services </w:t>
      </w:r>
      <w:r w:rsidRPr="00381E3F">
        <w:t>(</w:t>
      </w:r>
      <w:r w:rsidR="00EB722F">
        <w:fldChar w:fldCharType="begin"/>
      </w:r>
      <w:r w:rsidR="00EB722F">
        <w:instrText xml:space="preserve"> REF _Ref91195592 \h </w:instrText>
      </w:r>
      <w:r w:rsidR="00EB722F">
        <w:fldChar w:fldCharType="separate"/>
      </w:r>
      <w:r w:rsidR="009C2258" w:rsidRPr="00381E3F">
        <w:t xml:space="preserve">Table </w:t>
      </w:r>
      <w:r w:rsidR="009C2258">
        <w:rPr>
          <w:noProof/>
        </w:rPr>
        <w:t>6</w:t>
      </w:r>
      <w:r w:rsidR="009C2258">
        <w:t>.</w:t>
      </w:r>
      <w:r w:rsidR="009C2258">
        <w:rPr>
          <w:noProof/>
        </w:rPr>
        <w:t>11</w:t>
      </w:r>
      <w:r w:rsidR="00EB722F">
        <w:fldChar w:fldCharType="end"/>
      </w:r>
      <w:r w:rsidRPr="00381E3F">
        <w:t>)</w:t>
      </w:r>
      <w:r>
        <w:t xml:space="preserve">. </w:t>
      </w:r>
      <w:r w:rsidRPr="00381E3F">
        <w:t xml:space="preserve">The reasons identified in the </w:t>
      </w:r>
      <w:r w:rsidR="00F178A9">
        <w:t>‘</w:t>
      </w:r>
      <w:r w:rsidRPr="00381E3F">
        <w:t>Other</w:t>
      </w:r>
      <w:r w:rsidR="00F178A9">
        <w:t>’</w:t>
      </w:r>
      <w:r w:rsidRPr="00381E3F">
        <w:t xml:space="preserve"> category </w:t>
      </w:r>
      <w:r>
        <w:t>also pointed to structural issues and included</w:t>
      </w:r>
      <w:r w:rsidRPr="00381E3F">
        <w:t>:</w:t>
      </w:r>
    </w:p>
    <w:p w14:paraId="5F4A5BAC" w14:textId="77777777" w:rsidR="00C70EF7" w:rsidRPr="00381E3F" w:rsidRDefault="00C70EF7" w:rsidP="00F97988">
      <w:pPr>
        <w:pStyle w:val="Bullet1"/>
      </w:pPr>
      <w:r w:rsidRPr="00381E3F">
        <w:t xml:space="preserve">access to IT, internet, or computer/laptop – </w:t>
      </w:r>
      <w:r>
        <w:t xml:space="preserve">which was </w:t>
      </w:r>
      <w:r w:rsidRPr="00381E3F">
        <w:t>especially a problem where training was only available online</w:t>
      </w:r>
    </w:p>
    <w:p w14:paraId="42ABCBF2" w14:textId="77777777" w:rsidR="00C70EF7" w:rsidRDefault="00C70EF7" w:rsidP="00F97988">
      <w:pPr>
        <w:pStyle w:val="Bullet1"/>
      </w:pPr>
      <w:r w:rsidRPr="00381E3F">
        <w:lastRenderedPageBreak/>
        <w:t>availability of specific courses such as CTA</w:t>
      </w:r>
    </w:p>
    <w:p w14:paraId="53BBE36C" w14:textId="77777777" w:rsidR="00C70EF7" w:rsidRPr="00381E3F" w:rsidRDefault="00C70EF7" w:rsidP="00F97988">
      <w:pPr>
        <w:pStyle w:val="Bullet1"/>
      </w:pPr>
      <w:r w:rsidRPr="00381E3F">
        <w:t xml:space="preserve">not meeting drug and alcohol or </w:t>
      </w:r>
      <w:r w:rsidRPr="006C5580">
        <w:t>Working with Children Certificate</w:t>
      </w:r>
      <w:r w:rsidRPr="00381E3F">
        <w:t xml:space="preserve"> requirements</w:t>
      </w:r>
    </w:p>
    <w:p w14:paraId="6A107E46" w14:textId="77777777" w:rsidR="00C70EF7" w:rsidRPr="00381E3F" w:rsidRDefault="00C70EF7" w:rsidP="00F97988">
      <w:pPr>
        <w:pStyle w:val="Bullet1"/>
      </w:pPr>
      <w:r>
        <w:t>a</w:t>
      </w:r>
      <w:r w:rsidRPr="00381E3F">
        <w:t xml:space="preserve"> lack of transport</w:t>
      </w:r>
      <w:r>
        <w:t>.</w:t>
      </w:r>
    </w:p>
    <w:p w14:paraId="15C92DAE" w14:textId="007C5FB6" w:rsidR="00C70EF7" w:rsidRPr="00381E3F" w:rsidRDefault="00C70EF7" w:rsidP="0037274F">
      <w:pPr>
        <w:pStyle w:val="Caption"/>
        <w:keepLines/>
      </w:pPr>
      <w:bookmarkStart w:id="794" w:name="_Ref91195592"/>
      <w:bookmarkStart w:id="795" w:name="_Toc94537430"/>
      <w:bookmarkStart w:id="796" w:name="_Toc110074620"/>
      <w:bookmarkStart w:id="797" w:name="_Toc116314743"/>
      <w:bookmarkStart w:id="798" w:name="_Toc122558582"/>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w:instrText>
      </w:r>
      <w:r w:rsidR="009C2258">
        <w:instrText xml:space="preserve">e \* ARABIC \s 1 </w:instrText>
      </w:r>
      <w:r w:rsidR="009C2258">
        <w:fldChar w:fldCharType="separate"/>
      </w:r>
      <w:r w:rsidR="009C2258">
        <w:rPr>
          <w:noProof/>
        </w:rPr>
        <w:t>11</w:t>
      </w:r>
      <w:r w:rsidR="009C2258">
        <w:rPr>
          <w:noProof/>
        </w:rPr>
        <w:fldChar w:fldCharType="end"/>
      </w:r>
      <w:bookmarkEnd w:id="794"/>
      <w:r w:rsidRPr="00381E3F">
        <w:t xml:space="preserve"> Main reason participants could not attend activity – NEST and jobactive sites (%</w:t>
      </w:r>
      <w:r w:rsidR="002401BC">
        <w:t xml:space="preserve"> and ppt</w:t>
      </w:r>
      <w:r w:rsidRPr="00381E3F">
        <w:t>)</w:t>
      </w:r>
      <w:bookmarkEnd w:id="795"/>
      <w:bookmarkEnd w:id="796"/>
      <w:bookmarkEnd w:id="797"/>
      <w:bookmarkEnd w:id="798"/>
    </w:p>
    <w:tbl>
      <w:tblPr>
        <w:tblStyle w:val="DESE"/>
        <w:tblW w:w="9351"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5529"/>
        <w:gridCol w:w="1134"/>
        <w:gridCol w:w="1275"/>
        <w:gridCol w:w="1413"/>
      </w:tblGrid>
      <w:tr w:rsidR="00E50BAC" w:rsidRPr="00381E3F" w14:paraId="136ED645" w14:textId="77777777" w:rsidTr="00406A53">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61EA356A" w14:textId="77777777" w:rsidR="00C70EF7" w:rsidRPr="002401BC" w:rsidRDefault="00C70EF7" w:rsidP="007522AD">
            <w:pPr>
              <w:keepLines/>
              <w:spacing w:before="0" w:beforeAutospacing="0" w:after="100"/>
              <w:rPr>
                <w:rFonts w:asciiTheme="minorHAnsi" w:hAnsiTheme="minorHAnsi" w:cstheme="minorHAnsi"/>
                <w:b/>
                <w:bCs/>
                <w:sz w:val="20"/>
                <w:szCs w:val="20"/>
              </w:rPr>
            </w:pPr>
            <w:r w:rsidRPr="002401BC">
              <w:rPr>
                <w:rFonts w:asciiTheme="minorHAnsi" w:hAnsiTheme="minorHAnsi" w:cstheme="minorHAnsi"/>
                <w:b/>
                <w:bCs/>
                <w:sz w:val="20"/>
                <w:szCs w:val="20"/>
              </w:rPr>
              <w:t>Main reason</w:t>
            </w:r>
          </w:p>
        </w:tc>
        <w:tc>
          <w:tcPr>
            <w:tcW w:w="0" w:type="dxa"/>
            <w:shd w:val="clear" w:color="auto" w:fill="404040" w:themeFill="text1" w:themeFillTint="BF"/>
            <w:tcMar>
              <w:top w:w="28" w:type="dxa"/>
              <w:bottom w:w="28" w:type="dxa"/>
            </w:tcMar>
          </w:tcPr>
          <w:p w14:paraId="71100F1A" w14:textId="0867E94C" w:rsidR="00C70EF7" w:rsidRPr="002401BC" w:rsidRDefault="00C70EF7" w:rsidP="007522AD">
            <w:pPr>
              <w:keepLines/>
              <w:spacing w:before="0" w:beforeAutospacing="0" w:after="10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2401BC">
              <w:rPr>
                <w:rFonts w:asciiTheme="minorHAnsi" w:hAnsiTheme="minorHAnsi" w:cstheme="minorHAnsi"/>
                <w:b/>
                <w:bCs/>
                <w:noProof/>
                <w:sz w:val="20"/>
                <w:szCs w:val="20"/>
              </w:rPr>
              <w:t>NEST</w:t>
            </w:r>
            <w:r w:rsidR="00303004">
              <w:rPr>
                <w:rFonts w:asciiTheme="minorHAnsi" w:hAnsiTheme="minorHAnsi" w:cstheme="minorHAnsi"/>
                <w:b/>
                <w:bCs/>
                <w:noProof/>
                <w:sz w:val="20"/>
                <w:szCs w:val="20"/>
              </w:rPr>
              <w:t xml:space="preserve"> %</w:t>
            </w:r>
            <w:r w:rsidRPr="002401BC">
              <w:rPr>
                <w:rFonts w:asciiTheme="minorHAnsi" w:hAnsiTheme="minorHAnsi" w:cstheme="minorHAnsi"/>
                <w:b/>
                <w:bCs/>
                <w:noProof/>
                <w:sz w:val="20"/>
                <w:szCs w:val="20"/>
              </w:rPr>
              <w:t xml:space="preserve"> </w:t>
            </w:r>
          </w:p>
        </w:tc>
        <w:tc>
          <w:tcPr>
            <w:tcW w:w="0" w:type="dxa"/>
            <w:shd w:val="clear" w:color="auto" w:fill="404040" w:themeFill="text1" w:themeFillTint="BF"/>
            <w:tcMar>
              <w:top w:w="28" w:type="dxa"/>
              <w:bottom w:w="28" w:type="dxa"/>
            </w:tcMar>
          </w:tcPr>
          <w:p w14:paraId="1020525B" w14:textId="13780113" w:rsidR="00C70EF7" w:rsidRPr="002401BC" w:rsidRDefault="00303004" w:rsidP="007522AD">
            <w:pPr>
              <w:keepLines/>
              <w:spacing w:before="0" w:beforeAutospacing="0" w:after="10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Pr>
                <w:rFonts w:asciiTheme="minorHAnsi" w:hAnsiTheme="minorHAnsi" w:cstheme="minorHAnsi"/>
                <w:b/>
                <w:bCs/>
                <w:noProof/>
                <w:sz w:val="20"/>
                <w:szCs w:val="20"/>
              </w:rPr>
              <w:t>j</w:t>
            </w:r>
            <w:r w:rsidR="00C70EF7" w:rsidRPr="002401BC">
              <w:rPr>
                <w:rFonts w:asciiTheme="minorHAnsi" w:hAnsiTheme="minorHAnsi" w:cstheme="minorHAnsi"/>
                <w:b/>
                <w:bCs/>
                <w:noProof/>
                <w:sz w:val="20"/>
                <w:szCs w:val="20"/>
              </w:rPr>
              <w:t>obactive</w:t>
            </w:r>
            <w:r>
              <w:rPr>
                <w:rFonts w:asciiTheme="minorHAnsi" w:hAnsiTheme="minorHAnsi" w:cstheme="minorHAnsi"/>
                <w:b/>
                <w:bCs/>
                <w:noProof/>
                <w:sz w:val="20"/>
                <w:szCs w:val="20"/>
              </w:rPr>
              <w:t xml:space="preserve"> %</w:t>
            </w:r>
            <w:r w:rsidR="00C70EF7" w:rsidRPr="002401BC">
              <w:rPr>
                <w:rFonts w:asciiTheme="minorHAnsi" w:hAnsiTheme="minorHAnsi" w:cstheme="minorHAnsi"/>
                <w:b/>
                <w:bCs/>
                <w:noProof/>
                <w:sz w:val="20"/>
                <w:szCs w:val="20"/>
              </w:rPr>
              <w:t xml:space="preserve"> </w:t>
            </w:r>
          </w:p>
        </w:tc>
        <w:tc>
          <w:tcPr>
            <w:tcW w:w="0" w:type="dxa"/>
            <w:shd w:val="clear" w:color="auto" w:fill="404040" w:themeFill="text1" w:themeFillTint="BF"/>
            <w:tcMar>
              <w:top w:w="28" w:type="dxa"/>
              <w:bottom w:w="28" w:type="dxa"/>
            </w:tcMar>
          </w:tcPr>
          <w:p w14:paraId="430434EA" w14:textId="1AB56FE1" w:rsidR="00C70EF7" w:rsidRPr="002401BC" w:rsidRDefault="00C70EF7" w:rsidP="007522AD">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2401BC">
              <w:rPr>
                <w:rFonts w:asciiTheme="minorHAnsi" w:hAnsiTheme="minorHAnsi" w:cstheme="minorHAnsi"/>
                <w:b/>
                <w:bCs/>
                <w:noProof/>
                <w:sz w:val="20"/>
                <w:szCs w:val="20"/>
              </w:rPr>
              <w:t>Difference</w:t>
            </w:r>
            <w:r w:rsidR="00303004">
              <w:rPr>
                <w:rFonts w:asciiTheme="minorHAnsi" w:hAnsiTheme="minorHAnsi" w:cstheme="minorHAnsi"/>
                <w:b/>
                <w:bCs/>
                <w:noProof/>
                <w:sz w:val="20"/>
                <w:szCs w:val="20"/>
              </w:rPr>
              <w:t xml:space="preserve"> ppt</w:t>
            </w:r>
          </w:p>
        </w:tc>
      </w:tr>
      <w:tr w:rsidR="00C70EF7" w:rsidRPr="00381E3F" w14:paraId="6AE2AFA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1E1EBFB4" w14:textId="77777777" w:rsidR="00C70EF7" w:rsidRPr="002401BC" w:rsidRDefault="00C70EF7" w:rsidP="007522AD">
            <w:pPr>
              <w:keepLines/>
              <w:spacing w:before="0" w:beforeAutospacing="0" w:after="100"/>
              <w:rPr>
                <w:rFonts w:cstheme="minorHAnsi"/>
                <w:sz w:val="20"/>
                <w:szCs w:val="20"/>
              </w:rPr>
            </w:pPr>
            <w:r w:rsidRPr="002401BC">
              <w:rPr>
                <w:rFonts w:cstheme="minorHAnsi"/>
                <w:noProof/>
                <w:sz w:val="20"/>
                <w:szCs w:val="20"/>
              </w:rPr>
              <w:t>Suitable activities were not available in the local area</w:t>
            </w:r>
          </w:p>
        </w:tc>
        <w:tc>
          <w:tcPr>
            <w:tcW w:w="1134" w:type="dxa"/>
            <w:shd w:val="clear" w:color="auto" w:fill="FFFFFF" w:themeFill="background1"/>
            <w:tcMar>
              <w:top w:w="28" w:type="dxa"/>
              <w:bottom w:w="28" w:type="dxa"/>
            </w:tcMar>
          </w:tcPr>
          <w:p w14:paraId="1CAD1D6E" w14:textId="77777777" w:rsidR="00C70EF7" w:rsidRPr="00381E3F" w:rsidRDefault="00C70EF7" w:rsidP="007522AD">
            <w:pPr>
              <w:keepLines/>
              <w:spacing w:before="0" w:beforeAutospacing="0" w:after="100"/>
              <w:ind w:right="333"/>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color w:val="000000"/>
                <w:sz w:val="20"/>
                <w:szCs w:val="20"/>
              </w:rPr>
              <w:t>18.9</w:t>
            </w:r>
          </w:p>
        </w:tc>
        <w:tc>
          <w:tcPr>
            <w:tcW w:w="1275" w:type="dxa"/>
            <w:shd w:val="clear" w:color="auto" w:fill="FFFFFF" w:themeFill="background1"/>
            <w:tcMar>
              <w:top w:w="28" w:type="dxa"/>
              <w:bottom w:w="28" w:type="dxa"/>
            </w:tcMar>
          </w:tcPr>
          <w:p w14:paraId="384ED1EA" w14:textId="77777777" w:rsidR="00C70EF7" w:rsidRPr="00381E3F" w:rsidRDefault="00C70EF7" w:rsidP="007522AD">
            <w:pPr>
              <w:keepLines/>
              <w:spacing w:before="0" w:beforeAutospacing="0" w:after="100"/>
              <w:ind w:right="333"/>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27.1</w:t>
            </w:r>
          </w:p>
        </w:tc>
        <w:tc>
          <w:tcPr>
            <w:tcW w:w="1413" w:type="dxa"/>
            <w:shd w:val="clear" w:color="auto" w:fill="FFFFFF" w:themeFill="background1"/>
            <w:tcMar>
              <w:top w:w="28" w:type="dxa"/>
              <w:bottom w:w="28" w:type="dxa"/>
            </w:tcMar>
          </w:tcPr>
          <w:p w14:paraId="42D7C664" w14:textId="77777777" w:rsidR="00C70EF7" w:rsidRPr="00381E3F" w:rsidRDefault="00C70EF7" w:rsidP="007522AD">
            <w:pPr>
              <w:keepLines/>
              <w:spacing w:before="0" w:beforeAutospacing="0" w:after="100"/>
              <w:ind w:right="333"/>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Pr>
                <w:rFonts w:cstheme="minorHAnsi"/>
                <w:color w:val="000000"/>
                <w:sz w:val="20"/>
                <w:szCs w:val="20"/>
              </w:rPr>
              <w:t>-8.1</w:t>
            </w:r>
          </w:p>
        </w:tc>
      </w:tr>
      <w:tr w:rsidR="00C70EF7" w:rsidRPr="00381E3F" w14:paraId="1C21887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1578DABB" w14:textId="77777777" w:rsidR="00C70EF7" w:rsidRPr="002401BC" w:rsidRDefault="00C70EF7" w:rsidP="007522AD">
            <w:pPr>
              <w:keepLines/>
              <w:spacing w:before="0" w:beforeAutospacing="0" w:after="100"/>
              <w:rPr>
                <w:rFonts w:cstheme="minorHAnsi"/>
                <w:sz w:val="20"/>
                <w:szCs w:val="20"/>
              </w:rPr>
            </w:pPr>
            <w:r w:rsidRPr="002401BC">
              <w:rPr>
                <w:rFonts w:eastAsia="Times New Roman" w:cstheme="minorHAnsi"/>
                <w:sz w:val="20"/>
                <w:szCs w:val="20"/>
                <w:lang w:val="en-US"/>
              </w:rPr>
              <w:t>There were no places available in the activities</w:t>
            </w:r>
          </w:p>
        </w:tc>
        <w:tc>
          <w:tcPr>
            <w:tcW w:w="1134" w:type="dxa"/>
            <w:shd w:val="clear" w:color="auto" w:fill="FFFFFF" w:themeFill="background1"/>
            <w:tcMar>
              <w:top w:w="28" w:type="dxa"/>
              <w:bottom w:w="28" w:type="dxa"/>
            </w:tcMar>
          </w:tcPr>
          <w:p w14:paraId="586BFB98"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5.4</w:t>
            </w:r>
          </w:p>
        </w:tc>
        <w:tc>
          <w:tcPr>
            <w:tcW w:w="1275" w:type="dxa"/>
            <w:shd w:val="clear" w:color="auto" w:fill="FFFFFF" w:themeFill="background1"/>
            <w:tcMar>
              <w:top w:w="28" w:type="dxa"/>
              <w:bottom w:w="28" w:type="dxa"/>
            </w:tcMar>
          </w:tcPr>
          <w:p w14:paraId="419FD0E2"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1.8</w:t>
            </w:r>
          </w:p>
        </w:tc>
        <w:tc>
          <w:tcPr>
            <w:tcW w:w="1413" w:type="dxa"/>
            <w:shd w:val="clear" w:color="auto" w:fill="FFFFFF" w:themeFill="background1"/>
            <w:tcMar>
              <w:top w:w="28" w:type="dxa"/>
              <w:bottom w:w="28" w:type="dxa"/>
            </w:tcMar>
          </w:tcPr>
          <w:p w14:paraId="2B1D3FB3"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3.6</w:t>
            </w:r>
          </w:p>
        </w:tc>
      </w:tr>
      <w:tr w:rsidR="00C70EF7" w:rsidRPr="00381E3F" w14:paraId="356D4DC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4D7C761F" w14:textId="77777777" w:rsidR="00C70EF7" w:rsidRPr="002401BC" w:rsidRDefault="00C70EF7" w:rsidP="007522AD">
            <w:pPr>
              <w:keepLines/>
              <w:spacing w:before="0" w:beforeAutospacing="0" w:after="100"/>
              <w:rPr>
                <w:rFonts w:cstheme="minorHAnsi"/>
                <w:noProof/>
                <w:sz w:val="20"/>
                <w:szCs w:val="20"/>
              </w:rPr>
            </w:pPr>
            <w:r w:rsidRPr="002401BC">
              <w:rPr>
                <w:rFonts w:cstheme="minorHAnsi"/>
                <w:noProof/>
                <w:sz w:val="20"/>
                <w:szCs w:val="20"/>
              </w:rPr>
              <w:t>Activities were not run frequently enough or at the time needed</w:t>
            </w:r>
          </w:p>
        </w:tc>
        <w:tc>
          <w:tcPr>
            <w:tcW w:w="1134" w:type="dxa"/>
            <w:shd w:val="clear" w:color="auto" w:fill="FFFFFF" w:themeFill="background1"/>
            <w:tcMar>
              <w:top w:w="28" w:type="dxa"/>
              <w:bottom w:w="28" w:type="dxa"/>
            </w:tcMar>
          </w:tcPr>
          <w:p w14:paraId="3ACC7501"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8.1</w:t>
            </w:r>
          </w:p>
        </w:tc>
        <w:tc>
          <w:tcPr>
            <w:tcW w:w="1275" w:type="dxa"/>
            <w:shd w:val="clear" w:color="auto" w:fill="FFFFFF" w:themeFill="background1"/>
            <w:tcMar>
              <w:top w:w="28" w:type="dxa"/>
              <w:bottom w:w="28" w:type="dxa"/>
            </w:tcMar>
          </w:tcPr>
          <w:p w14:paraId="50B176DD"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3.8</w:t>
            </w:r>
          </w:p>
        </w:tc>
        <w:tc>
          <w:tcPr>
            <w:tcW w:w="1413" w:type="dxa"/>
            <w:shd w:val="clear" w:color="auto" w:fill="FFFFFF" w:themeFill="background1"/>
            <w:tcMar>
              <w:top w:w="28" w:type="dxa"/>
              <w:bottom w:w="28" w:type="dxa"/>
            </w:tcMar>
          </w:tcPr>
          <w:p w14:paraId="4329CB69"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4.3</w:t>
            </w:r>
          </w:p>
        </w:tc>
      </w:tr>
      <w:tr w:rsidR="00C70EF7" w:rsidRPr="00381E3F" w14:paraId="36EB9B5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3D4E25A2" w14:textId="77777777" w:rsidR="00C70EF7" w:rsidRPr="002401BC" w:rsidRDefault="00C70EF7" w:rsidP="007522AD">
            <w:pPr>
              <w:keepLines/>
              <w:spacing w:before="0" w:beforeAutospacing="0" w:after="100"/>
              <w:rPr>
                <w:rFonts w:cstheme="minorHAnsi"/>
                <w:noProof/>
                <w:sz w:val="20"/>
                <w:szCs w:val="20"/>
              </w:rPr>
            </w:pPr>
            <w:r w:rsidRPr="002401BC">
              <w:rPr>
                <w:rFonts w:eastAsia="Times New Roman" w:cstheme="minorHAnsi"/>
                <w:sz w:val="20"/>
                <w:szCs w:val="20"/>
                <w:lang w:val="en-US"/>
              </w:rPr>
              <w:t>Participant had transport difficulties</w:t>
            </w:r>
          </w:p>
        </w:tc>
        <w:tc>
          <w:tcPr>
            <w:tcW w:w="1134" w:type="dxa"/>
            <w:shd w:val="clear" w:color="auto" w:fill="FFFFFF" w:themeFill="background1"/>
            <w:tcMar>
              <w:top w:w="28" w:type="dxa"/>
              <w:bottom w:w="28" w:type="dxa"/>
            </w:tcMar>
          </w:tcPr>
          <w:p w14:paraId="7A069D3A"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13.5</w:t>
            </w:r>
          </w:p>
        </w:tc>
        <w:tc>
          <w:tcPr>
            <w:tcW w:w="1275" w:type="dxa"/>
            <w:shd w:val="clear" w:color="auto" w:fill="FFFFFF" w:themeFill="background1"/>
            <w:tcMar>
              <w:top w:w="28" w:type="dxa"/>
              <w:bottom w:w="28" w:type="dxa"/>
            </w:tcMar>
          </w:tcPr>
          <w:p w14:paraId="6ACAB10E"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12.5</w:t>
            </w:r>
          </w:p>
        </w:tc>
        <w:tc>
          <w:tcPr>
            <w:tcW w:w="1413" w:type="dxa"/>
            <w:shd w:val="clear" w:color="auto" w:fill="FFFFFF" w:themeFill="background1"/>
            <w:tcMar>
              <w:top w:w="28" w:type="dxa"/>
              <w:bottom w:w="28" w:type="dxa"/>
            </w:tcMar>
          </w:tcPr>
          <w:p w14:paraId="7CF75101"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1.0</w:t>
            </w:r>
          </w:p>
        </w:tc>
      </w:tr>
      <w:tr w:rsidR="00C70EF7" w:rsidRPr="00381E3F" w14:paraId="438C13E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07B3E5FA" w14:textId="77777777" w:rsidR="00C70EF7" w:rsidRPr="002401BC" w:rsidRDefault="00C70EF7" w:rsidP="007522AD">
            <w:pPr>
              <w:keepLines/>
              <w:spacing w:before="0" w:beforeAutospacing="0" w:after="100"/>
              <w:rPr>
                <w:rFonts w:cstheme="minorHAnsi"/>
                <w:noProof/>
                <w:sz w:val="20"/>
                <w:szCs w:val="20"/>
              </w:rPr>
            </w:pPr>
            <w:r w:rsidRPr="002401BC">
              <w:rPr>
                <w:rFonts w:eastAsia="Times New Roman" w:cstheme="minorHAnsi"/>
                <w:sz w:val="20"/>
                <w:szCs w:val="20"/>
                <w:lang w:val="en-US"/>
              </w:rPr>
              <w:t xml:space="preserve">Participant was unable to attend for personal reasons </w:t>
            </w:r>
          </w:p>
        </w:tc>
        <w:tc>
          <w:tcPr>
            <w:tcW w:w="1134" w:type="dxa"/>
            <w:shd w:val="clear" w:color="auto" w:fill="FFFFFF" w:themeFill="background1"/>
            <w:tcMar>
              <w:top w:w="28" w:type="dxa"/>
              <w:bottom w:w="28" w:type="dxa"/>
            </w:tcMar>
          </w:tcPr>
          <w:p w14:paraId="1B8A5B39"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10.8</w:t>
            </w:r>
          </w:p>
        </w:tc>
        <w:tc>
          <w:tcPr>
            <w:tcW w:w="1275" w:type="dxa"/>
            <w:shd w:val="clear" w:color="auto" w:fill="FFFFFF" w:themeFill="background1"/>
            <w:tcMar>
              <w:top w:w="28" w:type="dxa"/>
              <w:bottom w:w="28" w:type="dxa"/>
            </w:tcMar>
          </w:tcPr>
          <w:p w14:paraId="25DA646A"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9.3</w:t>
            </w:r>
          </w:p>
        </w:tc>
        <w:tc>
          <w:tcPr>
            <w:tcW w:w="1413" w:type="dxa"/>
            <w:shd w:val="clear" w:color="auto" w:fill="FFFFFF" w:themeFill="background1"/>
            <w:tcMar>
              <w:top w:w="28" w:type="dxa"/>
              <w:bottom w:w="28" w:type="dxa"/>
            </w:tcMar>
          </w:tcPr>
          <w:p w14:paraId="464AEDA8"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1.5</w:t>
            </w:r>
          </w:p>
        </w:tc>
      </w:tr>
      <w:tr w:rsidR="00C70EF7" w:rsidRPr="00381E3F" w14:paraId="446BD35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6FE39460" w14:textId="77777777" w:rsidR="00C70EF7" w:rsidRPr="002401BC" w:rsidRDefault="00C70EF7" w:rsidP="007522AD">
            <w:pPr>
              <w:keepLines/>
              <w:spacing w:before="0" w:beforeAutospacing="0" w:after="100"/>
              <w:rPr>
                <w:rFonts w:cstheme="minorHAnsi"/>
                <w:noProof/>
                <w:sz w:val="20"/>
                <w:szCs w:val="20"/>
              </w:rPr>
            </w:pPr>
            <w:r w:rsidRPr="002401BC">
              <w:rPr>
                <w:rFonts w:eastAsia="Times New Roman" w:cstheme="minorHAnsi"/>
                <w:sz w:val="20"/>
                <w:szCs w:val="20"/>
                <w:lang w:val="en-US"/>
              </w:rPr>
              <w:t>Participant was unwilling to attend</w:t>
            </w:r>
          </w:p>
        </w:tc>
        <w:tc>
          <w:tcPr>
            <w:tcW w:w="1134" w:type="dxa"/>
            <w:shd w:val="clear" w:color="auto" w:fill="FFFFFF" w:themeFill="background1"/>
            <w:tcMar>
              <w:top w:w="28" w:type="dxa"/>
              <w:bottom w:w="28" w:type="dxa"/>
            </w:tcMar>
          </w:tcPr>
          <w:p w14:paraId="08C00776"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27.0</w:t>
            </w:r>
          </w:p>
        </w:tc>
        <w:tc>
          <w:tcPr>
            <w:tcW w:w="1275" w:type="dxa"/>
            <w:shd w:val="clear" w:color="auto" w:fill="FFFFFF" w:themeFill="background1"/>
            <w:tcMar>
              <w:top w:w="28" w:type="dxa"/>
              <w:bottom w:w="28" w:type="dxa"/>
            </w:tcMar>
          </w:tcPr>
          <w:p w14:paraId="49EAF296"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30.9</w:t>
            </w:r>
          </w:p>
        </w:tc>
        <w:tc>
          <w:tcPr>
            <w:tcW w:w="1413" w:type="dxa"/>
            <w:shd w:val="clear" w:color="auto" w:fill="FFFFFF" w:themeFill="background1"/>
            <w:tcMar>
              <w:top w:w="28" w:type="dxa"/>
              <w:bottom w:w="28" w:type="dxa"/>
            </w:tcMar>
          </w:tcPr>
          <w:p w14:paraId="55695196"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-3.9</w:t>
            </w:r>
          </w:p>
        </w:tc>
      </w:tr>
      <w:tr w:rsidR="00C70EF7" w:rsidRPr="00381E3F" w14:paraId="2203802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77968C82" w14:textId="77777777" w:rsidR="00C70EF7" w:rsidRPr="002401BC" w:rsidRDefault="00C70EF7" w:rsidP="007522AD">
            <w:pPr>
              <w:keepLines/>
              <w:spacing w:before="0" w:beforeAutospacing="0" w:after="100"/>
              <w:rPr>
                <w:rFonts w:cstheme="minorHAnsi"/>
                <w:noProof/>
                <w:sz w:val="20"/>
                <w:szCs w:val="20"/>
              </w:rPr>
            </w:pPr>
            <w:r w:rsidRPr="002401BC">
              <w:rPr>
                <w:rFonts w:cstheme="minorHAnsi"/>
                <w:noProof/>
                <w:sz w:val="20"/>
                <w:szCs w:val="20"/>
              </w:rPr>
              <w:t>Participant did not have required prerequisites</w:t>
            </w:r>
          </w:p>
        </w:tc>
        <w:tc>
          <w:tcPr>
            <w:tcW w:w="1134" w:type="dxa"/>
            <w:shd w:val="clear" w:color="auto" w:fill="FFFFFF" w:themeFill="background1"/>
            <w:tcMar>
              <w:top w:w="28" w:type="dxa"/>
              <w:bottom w:w="28" w:type="dxa"/>
            </w:tcMar>
          </w:tcPr>
          <w:p w14:paraId="65995F5F"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5.4</w:t>
            </w:r>
          </w:p>
        </w:tc>
        <w:tc>
          <w:tcPr>
            <w:tcW w:w="1275" w:type="dxa"/>
            <w:shd w:val="clear" w:color="auto" w:fill="FFFFFF" w:themeFill="background1"/>
            <w:tcMar>
              <w:top w:w="28" w:type="dxa"/>
              <w:bottom w:w="28" w:type="dxa"/>
            </w:tcMar>
          </w:tcPr>
          <w:p w14:paraId="47EC9B00"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2.4</w:t>
            </w:r>
          </w:p>
        </w:tc>
        <w:tc>
          <w:tcPr>
            <w:tcW w:w="1413" w:type="dxa"/>
            <w:shd w:val="clear" w:color="auto" w:fill="FFFFFF" w:themeFill="background1"/>
            <w:tcMar>
              <w:top w:w="28" w:type="dxa"/>
              <w:bottom w:w="28" w:type="dxa"/>
            </w:tcMar>
          </w:tcPr>
          <w:p w14:paraId="5B032085"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3.0</w:t>
            </w:r>
          </w:p>
        </w:tc>
      </w:tr>
      <w:tr w:rsidR="00C70EF7" w:rsidRPr="00381E3F" w14:paraId="3C4ACDF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7B576ED1" w14:textId="77777777" w:rsidR="00C70EF7" w:rsidRPr="002401BC" w:rsidRDefault="00C70EF7" w:rsidP="007522AD">
            <w:pPr>
              <w:keepLines/>
              <w:spacing w:before="0" w:beforeAutospacing="0" w:after="100"/>
              <w:rPr>
                <w:rFonts w:cstheme="minorHAnsi"/>
                <w:noProof/>
                <w:sz w:val="20"/>
                <w:szCs w:val="20"/>
              </w:rPr>
            </w:pPr>
            <w:r w:rsidRPr="002401BC">
              <w:rPr>
                <w:rFonts w:cstheme="minorHAnsi"/>
                <w:noProof/>
                <w:sz w:val="20"/>
                <w:szCs w:val="20"/>
              </w:rPr>
              <w:t xml:space="preserve">Participant did not have required foundation skills </w:t>
            </w:r>
          </w:p>
        </w:tc>
        <w:tc>
          <w:tcPr>
            <w:tcW w:w="1134" w:type="dxa"/>
            <w:shd w:val="clear" w:color="auto" w:fill="FFFFFF" w:themeFill="background1"/>
            <w:tcMar>
              <w:top w:w="28" w:type="dxa"/>
              <w:bottom w:w="28" w:type="dxa"/>
            </w:tcMar>
          </w:tcPr>
          <w:p w14:paraId="6443394A"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0.0</w:t>
            </w:r>
          </w:p>
        </w:tc>
        <w:tc>
          <w:tcPr>
            <w:tcW w:w="1275" w:type="dxa"/>
            <w:shd w:val="clear" w:color="auto" w:fill="FFFFFF" w:themeFill="background1"/>
            <w:tcMar>
              <w:top w:w="28" w:type="dxa"/>
              <w:bottom w:w="28" w:type="dxa"/>
            </w:tcMar>
          </w:tcPr>
          <w:p w14:paraId="01F9C558"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1.7</w:t>
            </w:r>
          </w:p>
        </w:tc>
        <w:tc>
          <w:tcPr>
            <w:tcW w:w="1413" w:type="dxa"/>
            <w:shd w:val="clear" w:color="auto" w:fill="FFFFFF" w:themeFill="background1"/>
            <w:tcMar>
              <w:top w:w="28" w:type="dxa"/>
              <w:bottom w:w="28" w:type="dxa"/>
            </w:tcMar>
          </w:tcPr>
          <w:p w14:paraId="6614854D"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-1.7</w:t>
            </w:r>
          </w:p>
        </w:tc>
      </w:tr>
      <w:tr w:rsidR="00C70EF7" w:rsidRPr="00381E3F" w14:paraId="39C8306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1CCD4CC9" w14:textId="77777777" w:rsidR="00C70EF7" w:rsidRPr="002401BC" w:rsidRDefault="00C70EF7" w:rsidP="007522AD">
            <w:pPr>
              <w:keepLines/>
              <w:spacing w:before="0" w:beforeAutospacing="0" w:after="100"/>
              <w:rPr>
                <w:rFonts w:cstheme="minorHAnsi"/>
                <w:noProof/>
                <w:sz w:val="20"/>
                <w:szCs w:val="20"/>
              </w:rPr>
            </w:pPr>
            <w:r w:rsidRPr="002401BC">
              <w:rPr>
                <w:rFonts w:eastAsia="Times New Roman" w:cstheme="minorHAnsi"/>
                <w:sz w:val="20"/>
                <w:szCs w:val="20"/>
                <w:lang w:val="en-US"/>
              </w:rPr>
              <w:t>The activity did not meet Employment Fund guidelines</w:t>
            </w:r>
          </w:p>
        </w:tc>
        <w:tc>
          <w:tcPr>
            <w:tcW w:w="1134" w:type="dxa"/>
            <w:shd w:val="clear" w:color="auto" w:fill="FFFFFF" w:themeFill="background1"/>
            <w:tcMar>
              <w:top w:w="28" w:type="dxa"/>
              <w:bottom w:w="28" w:type="dxa"/>
            </w:tcMar>
          </w:tcPr>
          <w:p w14:paraId="0B0787C0"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2.7</w:t>
            </w:r>
          </w:p>
        </w:tc>
        <w:tc>
          <w:tcPr>
            <w:tcW w:w="1275" w:type="dxa"/>
            <w:shd w:val="clear" w:color="auto" w:fill="FFFFFF" w:themeFill="background1"/>
            <w:tcMar>
              <w:top w:w="28" w:type="dxa"/>
              <w:bottom w:w="28" w:type="dxa"/>
            </w:tcMar>
          </w:tcPr>
          <w:p w14:paraId="3AEF843A"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0.2</w:t>
            </w:r>
          </w:p>
        </w:tc>
        <w:tc>
          <w:tcPr>
            <w:tcW w:w="1413" w:type="dxa"/>
            <w:shd w:val="clear" w:color="auto" w:fill="FFFFFF" w:themeFill="background1"/>
            <w:tcMar>
              <w:top w:w="28" w:type="dxa"/>
              <w:bottom w:w="28" w:type="dxa"/>
            </w:tcMar>
          </w:tcPr>
          <w:p w14:paraId="11B076BF"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2.5</w:t>
            </w:r>
          </w:p>
        </w:tc>
      </w:tr>
      <w:tr w:rsidR="00C70EF7" w:rsidRPr="00381E3F" w14:paraId="0063EC3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4FF620BB" w14:textId="77777777" w:rsidR="00C70EF7" w:rsidRPr="002401BC" w:rsidRDefault="00C70EF7" w:rsidP="007522AD">
            <w:pPr>
              <w:keepLines/>
              <w:spacing w:before="0" w:beforeAutospacing="0" w:after="100"/>
              <w:rPr>
                <w:rFonts w:eastAsia="Times New Roman" w:cstheme="minorHAnsi"/>
                <w:sz w:val="20"/>
                <w:szCs w:val="20"/>
                <w:lang w:val="en-US"/>
              </w:rPr>
            </w:pPr>
            <w:r w:rsidRPr="002401BC">
              <w:rPr>
                <w:rFonts w:eastAsia="Times New Roman" w:cstheme="minorHAnsi"/>
                <w:sz w:val="20"/>
                <w:szCs w:val="20"/>
                <w:lang w:val="en-US"/>
              </w:rPr>
              <w:t>Activity costs too high/no funding assistance</w:t>
            </w:r>
          </w:p>
        </w:tc>
        <w:tc>
          <w:tcPr>
            <w:tcW w:w="1134" w:type="dxa"/>
            <w:shd w:val="clear" w:color="auto" w:fill="FFFFFF" w:themeFill="background1"/>
            <w:tcMar>
              <w:top w:w="28" w:type="dxa"/>
              <w:bottom w:w="28" w:type="dxa"/>
            </w:tcMar>
          </w:tcPr>
          <w:p w14:paraId="3052980D"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0.0</w:t>
            </w:r>
          </w:p>
        </w:tc>
        <w:tc>
          <w:tcPr>
            <w:tcW w:w="1275" w:type="dxa"/>
            <w:shd w:val="clear" w:color="auto" w:fill="FFFFFF" w:themeFill="background1"/>
            <w:tcMar>
              <w:top w:w="28" w:type="dxa"/>
              <w:bottom w:w="28" w:type="dxa"/>
            </w:tcMar>
          </w:tcPr>
          <w:p w14:paraId="6B9FF6B3"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0.3</w:t>
            </w:r>
          </w:p>
        </w:tc>
        <w:tc>
          <w:tcPr>
            <w:tcW w:w="1413" w:type="dxa"/>
            <w:shd w:val="clear" w:color="auto" w:fill="FFFFFF" w:themeFill="background1"/>
            <w:tcMar>
              <w:top w:w="28" w:type="dxa"/>
              <w:bottom w:w="28" w:type="dxa"/>
            </w:tcMar>
          </w:tcPr>
          <w:p w14:paraId="72C811E8"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w:t>
            </w:r>
            <w:r w:rsidRPr="00381E3F">
              <w:rPr>
                <w:rFonts w:cstheme="minorHAnsi"/>
                <w:sz w:val="20"/>
                <w:szCs w:val="20"/>
              </w:rPr>
              <w:t>0.3</w:t>
            </w:r>
          </w:p>
        </w:tc>
      </w:tr>
      <w:tr w:rsidR="00C70EF7" w:rsidRPr="00381E3F" w14:paraId="116AA93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tcMar>
              <w:top w:w="28" w:type="dxa"/>
              <w:bottom w:w="28" w:type="dxa"/>
            </w:tcMar>
          </w:tcPr>
          <w:p w14:paraId="146ABCD9" w14:textId="77777777" w:rsidR="00C70EF7" w:rsidRPr="002401BC" w:rsidRDefault="00C70EF7" w:rsidP="007522AD">
            <w:pPr>
              <w:keepLines/>
              <w:spacing w:before="0" w:beforeAutospacing="0" w:after="100"/>
              <w:rPr>
                <w:rFonts w:eastAsia="Times New Roman" w:cstheme="minorHAnsi"/>
                <w:sz w:val="20"/>
                <w:szCs w:val="20"/>
                <w:lang w:val="en-US"/>
              </w:rPr>
            </w:pPr>
            <w:r w:rsidRPr="002401BC">
              <w:rPr>
                <w:rFonts w:eastAsia="Times New Roman" w:cstheme="minorHAnsi"/>
                <w:sz w:val="20"/>
                <w:szCs w:val="20"/>
                <w:lang w:val="en-US"/>
              </w:rPr>
              <w:t>Other</w:t>
            </w:r>
          </w:p>
        </w:tc>
        <w:tc>
          <w:tcPr>
            <w:tcW w:w="1134" w:type="dxa"/>
            <w:shd w:val="clear" w:color="auto" w:fill="FFFFFF" w:themeFill="background1"/>
            <w:tcMar>
              <w:top w:w="28" w:type="dxa"/>
              <w:bottom w:w="28" w:type="dxa"/>
            </w:tcMar>
          </w:tcPr>
          <w:p w14:paraId="5DDB9EC2"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8.1</w:t>
            </w:r>
          </w:p>
        </w:tc>
        <w:tc>
          <w:tcPr>
            <w:tcW w:w="1275" w:type="dxa"/>
            <w:shd w:val="clear" w:color="auto" w:fill="FFFFFF" w:themeFill="background1"/>
            <w:tcMar>
              <w:top w:w="28" w:type="dxa"/>
              <w:bottom w:w="28" w:type="dxa"/>
            </w:tcMar>
          </w:tcPr>
          <w:p w14:paraId="4D665D16"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9.9</w:t>
            </w:r>
          </w:p>
        </w:tc>
        <w:tc>
          <w:tcPr>
            <w:tcW w:w="1413" w:type="dxa"/>
            <w:shd w:val="clear" w:color="auto" w:fill="FFFFFF" w:themeFill="background1"/>
            <w:tcMar>
              <w:top w:w="28" w:type="dxa"/>
              <w:bottom w:w="28" w:type="dxa"/>
            </w:tcMar>
          </w:tcPr>
          <w:p w14:paraId="6B0DF486" w14:textId="77777777" w:rsidR="00C70EF7" w:rsidRPr="00381E3F" w:rsidRDefault="00C70EF7" w:rsidP="007522AD">
            <w:pPr>
              <w:keepLines/>
              <w:spacing w:before="0" w:beforeAutospacing="0" w:after="10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w:t>
            </w:r>
            <w:r w:rsidRPr="00381E3F">
              <w:rPr>
                <w:rFonts w:cstheme="minorHAnsi"/>
                <w:sz w:val="20"/>
                <w:szCs w:val="20"/>
              </w:rPr>
              <w:t>.8</w:t>
            </w:r>
          </w:p>
        </w:tc>
      </w:tr>
    </w:tbl>
    <w:p w14:paraId="43EAC2F4" w14:textId="29EB805F" w:rsidR="00C70EF7" w:rsidRDefault="00C70EF7">
      <w:pPr>
        <w:pStyle w:val="Sourceandnotetext"/>
      </w:pPr>
      <w:r w:rsidRPr="00406A53">
        <w:t>Source</w:t>
      </w:r>
      <w:r w:rsidRPr="00381E3F">
        <w:t>:</w:t>
      </w:r>
      <w:r w:rsidR="00F97988">
        <w:tab/>
      </w:r>
      <w:r w:rsidRPr="00381E3F">
        <w:t>Provider Survey, 2021.</w:t>
      </w:r>
    </w:p>
    <w:p w14:paraId="3338C16B" w14:textId="0F655B4E" w:rsidR="00C70EF7" w:rsidRDefault="00C70EF7">
      <w:pPr>
        <w:pStyle w:val="Sourceandnotetext"/>
      </w:pPr>
      <w:r w:rsidRPr="00406A53">
        <w:t>Notes</w:t>
      </w:r>
      <w:r w:rsidRPr="00441A8F">
        <w:t>:</w:t>
      </w:r>
      <w:r w:rsidR="00F97988">
        <w:tab/>
      </w:r>
      <w:r>
        <w:t>Q What was the MAIN reason that staff were unable to refer participants to activities?</w:t>
      </w:r>
    </w:p>
    <w:p w14:paraId="2360F97E" w14:textId="0DBC841B" w:rsidR="00C70EF7" w:rsidRDefault="00C70EF7" w:rsidP="00F97988">
      <w:pPr>
        <w:pStyle w:val="Notesnumbered"/>
        <w:spacing w:before="0"/>
        <w:ind w:firstLine="720"/>
      </w:pPr>
      <w:r>
        <w:t>NEST n=37</w:t>
      </w:r>
      <w:r w:rsidR="009012BE">
        <w:t>,</w:t>
      </w:r>
      <w:r>
        <w:t xml:space="preserve"> jobactive n=654</w:t>
      </w:r>
      <w:r w:rsidR="002C2490">
        <w:t>.</w:t>
      </w:r>
    </w:p>
    <w:p w14:paraId="5A502586" w14:textId="77777777" w:rsidR="00C70EF7" w:rsidRPr="00381E3F" w:rsidRDefault="00C70EF7" w:rsidP="00AA7296">
      <w:pPr>
        <w:pStyle w:val="Heading4"/>
        <w:numPr>
          <w:ilvl w:val="3"/>
          <w:numId w:val="21"/>
        </w:numPr>
        <w:ind w:left="864" w:hanging="864"/>
      </w:pPr>
      <w:r w:rsidRPr="00381E3F">
        <w:t>Activities in NEST ES and jobactive</w:t>
      </w:r>
    </w:p>
    <w:p w14:paraId="4FBC5BD9" w14:textId="77777777" w:rsidR="00C70EF7" w:rsidRPr="00381E3F" w:rsidRDefault="00C70EF7" w:rsidP="00C70EF7">
      <w:pPr>
        <w:pStyle w:val="Heading5"/>
      </w:pPr>
      <w:r w:rsidRPr="00381E3F">
        <w:t>Providers report</w:t>
      </w:r>
      <w:r>
        <w:t>ed</w:t>
      </w:r>
      <w:r w:rsidRPr="00381E3F">
        <w:t xml:space="preserve"> that some activities are more useful at moving people into employment</w:t>
      </w:r>
    </w:p>
    <w:p w14:paraId="081C6954" w14:textId="77777777" w:rsidR="00C70EF7" w:rsidRPr="00381E3F" w:rsidRDefault="00C70EF7" w:rsidP="00C70EF7">
      <w:r w:rsidRPr="00381E3F">
        <w:t xml:space="preserve">Respondents in the Provider Survey broadly reported that paid activities rather than unpaid activities are more useful for moving people into employment. NEST sites were more likely to report that paid work trials (62%) and paid work experience (50%) are highly useful activities, compared to jobactive sites (51% and 46%). Employability training is also recognised as highly useful by jobactive sites (40%), as are PaTH activities/internships (31%), although for NEST sites employability training (48%) and PaTH activities/internships (55%) are useful activities. </w:t>
      </w:r>
    </w:p>
    <w:p w14:paraId="450178A8" w14:textId="77777777" w:rsidR="00C70EF7" w:rsidRPr="00381E3F" w:rsidRDefault="00C70EF7" w:rsidP="00C70EF7">
      <w:r w:rsidRPr="00381E3F">
        <w:t xml:space="preserve">NEST sites </w:t>
      </w:r>
      <w:r>
        <w:t>were</w:t>
      </w:r>
      <w:r w:rsidRPr="00381E3F">
        <w:t xml:space="preserve"> less likely to see unpaid activities as highly useful and more likely to see them as useful or somewhat useful activities for moving people into employment. For instance, NEST sites </w:t>
      </w:r>
      <w:r>
        <w:t>saw</w:t>
      </w:r>
      <w:r w:rsidRPr="00381E3F">
        <w:t xml:space="preserve"> unpaid work experience as useful (48%) and WfD </w:t>
      </w:r>
      <w:r>
        <w:t>a</w:t>
      </w:r>
      <w:r w:rsidRPr="00381E3F">
        <w:t>s somewhat useful (43%) or not at all useful (a quarter of NEST si</w:t>
      </w:r>
      <w:r>
        <w:t>t</w:t>
      </w:r>
      <w:r w:rsidRPr="00381E3F">
        <w:t xml:space="preserve">es), whereas jobactive sites </w:t>
      </w:r>
      <w:r>
        <w:t>saw</w:t>
      </w:r>
      <w:r w:rsidRPr="00381E3F">
        <w:t xml:space="preserve"> WfD as useful (36%) or somewhat useful (34%) and unpaid work experience as useful (41%). </w:t>
      </w:r>
    </w:p>
    <w:p w14:paraId="5A5564E7" w14:textId="364C8A27" w:rsidR="00E50BAC" w:rsidRDefault="00C70EF7" w:rsidP="00E50BAC">
      <w:r w:rsidRPr="00381E3F">
        <w:t xml:space="preserve">Self-employment activities, however, </w:t>
      </w:r>
      <w:r>
        <w:t>were</w:t>
      </w:r>
      <w:r w:rsidRPr="00381E3F">
        <w:t xml:space="preserve"> likely to be viewed as not at all useful compared to the other activities at NEST sites (39%) and jobactive sites (35%), although more than half of NEST sites (59%) and a third of jobactive sites </w:t>
      </w:r>
      <w:r>
        <w:t>saw</w:t>
      </w:r>
      <w:r w:rsidRPr="00381E3F">
        <w:t xml:space="preserve"> them as somewhat useful (</w:t>
      </w:r>
      <w:r w:rsidR="00EB722F">
        <w:fldChar w:fldCharType="begin"/>
      </w:r>
      <w:r w:rsidR="00EB722F">
        <w:instrText xml:space="preserve"> REF _Ref115965299 \h </w:instrText>
      </w:r>
      <w:r w:rsidR="00EB722F">
        <w:fldChar w:fldCharType="separate"/>
      </w:r>
      <w:r w:rsidR="009C2258" w:rsidRPr="00381E3F">
        <w:t xml:space="preserve">Table </w:t>
      </w:r>
      <w:r w:rsidR="009C2258">
        <w:rPr>
          <w:noProof/>
        </w:rPr>
        <w:t>6</w:t>
      </w:r>
      <w:r w:rsidR="009C2258">
        <w:t>.</w:t>
      </w:r>
      <w:r w:rsidR="009C2258">
        <w:rPr>
          <w:noProof/>
        </w:rPr>
        <w:t>12</w:t>
      </w:r>
      <w:r w:rsidR="00EB722F">
        <w:fldChar w:fldCharType="end"/>
      </w:r>
      <w:r w:rsidRPr="00381E3F">
        <w:t xml:space="preserve">). </w:t>
      </w:r>
      <w:bookmarkStart w:id="799" w:name="_Ref88638097"/>
      <w:bookmarkStart w:id="800" w:name="_Toc94537431"/>
      <w:bookmarkStart w:id="801" w:name="_Toc110074621"/>
      <w:bookmarkStart w:id="802" w:name="_Hlk88476390"/>
    </w:p>
    <w:p w14:paraId="69E39432" w14:textId="6D2DFE74" w:rsidR="00C70EF7" w:rsidRPr="00381E3F" w:rsidRDefault="00C70EF7" w:rsidP="00E50BAC">
      <w:pPr>
        <w:pStyle w:val="Caption"/>
      </w:pPr>
      <w:bookmarkStart w:id="803" w:name="_Ref115965299"/>
      <w:bookmarkStart w:id="804" w:name="_Toc116314744"/>
      <w:bookmarkStart w:id="805" w:name="_Toc122558583"/>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12</w:t>
      </w:r>
      <w:r w:rsidR="009C2258">
        <w:rPr>
          <w:noProof/>
        </w:rPr>
        <w:fldChar w:fldCharType="end"/>
      </w:r>
      <w:bookmarkEnd w:id="799"/>
      <w:bookmarkEnd w:id="803"/>
      <w:r w:rsidRPr="00381E3F">
        <w:t xml:space="preserve"> </w:t>
      </w:r>
      <w:r>
        <w:t>Perceived u</w:t>
      </w:r>
      <w:r w:rsidRPr="00381E3F">
        <w:t>sefulness of activities for moving participants into employment (% and ppt)</w:t>
      </w:r>
      <w:bookmarkEnd w:id="800"/>
      <w:bookmarkEnd w:id="801"/>
      <w:bookmarkEnd w:id="804"/>
      <w:bookmarkEnd w:id="805"/>
      <w:r w:rsidRPr="00381E3F">
        <w:t xml:space="preserve"> </w:t>
      </w:r>
    </w:p>
    <w:tbl>
      <w:tblPr>
        <w:tblStyle w:val="DESE"/>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1842"/>
        <w:gridCol w:w="1843"/>
        <w:gridCol w:w="1985"/>
      </w:tblGrid>
      <w:tr w:rsidR="004B4A20" w:rsidRPr="00E50BAC" w14:paraId="5CE46007" w14:textId="77777777" w:rsidTr="008340E9">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Borders>
              <w:top w:val="single" w:sz="4" w:space="0" w:color="auto"/>
              <w:left w:val="nil"/>
              <w:bottom w:val="nil"/>
              <w:right w:val="single" w:sz="4" w:space="0" w:color="auto"/>
            </w:tcBorders>
            <w:shd w:val="clear" w:color="auto" w:fill="404040" w:themeFill="text1" w:themeFillTint="BF"/>
            <w:tcMar>
              <w:top w:w="28" w:type="dxa"/>
              <w:bottom w:w="28" w:type="dxa"/>
            </w:tcMar>
          </w:tcPr>
          <w:p w14:paraId="5AB940B7" w14:textId="0B7E414D" w:rsidR="00C70EF7" w:rsidRPr="002401BC" w:rsidRDefault="002401BC" w:rsidP="003C356A">
            <w:pPr>
              <w:keepLines/>
              <w:spacing w:before="0" w:beforeAutospacing="0" w:after="0" w:afterAutospacing="0"/>
              <w:rPr>
                <w:rFonts w:asciiTheme="minorHAnsi" w:hAnsiTheme="minorHAnsi" w:cstheme="minorHAnsi"/>
                <w:b/>
                <w:bCs/>
                <w:sz w:val="20"/>
                <w:szCs w:val="20"/>
              </w:rPr>
            </w:pPr>
            <w:r>
              <w:rPr>
                <w:rFonts w:asciiTheme="minorHAnsi" w:hAnsiTheme="minorHAnsi" w:cstheme="minorHAnsi"/>
                <w:b/>
                <w:bCs/>
                <w:noProof/>
                <w:sz w:val="20"/>
                <w:szCs w:val="20"/>
              </w:rPr>
              <w:t>Usefulness</w:t>
            </w:r>
            <w:r w:rsidR="00C70EF7" w:rsidRPr="002401BC">
              <w:rPr>
                <w:rFonts w:asciiTheme="minorHAnsi" w:hAnsiTheme="minorHAnsi" w:cstheme="minorHAnsi"/>
                <w:b/>
                <w:bCs/>
                <w:noProof/>
                <w:sz w:val="20"/>
                <w:szCs w:val="20"/>
              </w:rPr>
              <w:t xml:space="preserve"> </w:t>
            </w:r>
          </w:p>
        </w:tc>
        <w:tc>
          <w:tcPr>
            <w:tcW w:w="0" w:type="dxa"/>
            <w:tcBorders>
              <w:top w:val="single" w:sz="4" w:space="0" w:color="auto"/>
              <w:left w:val="single" w:sz="4" w:space="0" w:color="auto"/>
              <w:bottom w:val="nil"/>
              <w:right w:val="single" w:sz="4" w:space="0" w:color="auto"/>
            </w:tcBorders>
            <w:shd w:val="clear" w:color="auto" w:fill="404040" w:themeFill="text1" w:themeFillTint="BF"/>
            <w:tcMar>
              <w:top w:w="28" w:type="dxa"/>
              <w:bottom w:w="28" w:type="dxa"/>
            </w:tcMar>
          </w:tcPr>
          <w:p w14:paraId="0FF4A4AB" w14:textId="77777777" w:rsidR="00C70EF7" w:rsidRPr="002401BC" w:rsidRDefault="00C70EF7" w:rsidP="003C356A">
            <w:pPr>
              <w:keepLines/>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2401BC">
              <w:rPr>
                <w:rFonts w:asciiTheme="minorHAnsi" w:hAnsiTheme="minorHAnsi" w:cstheme="minorHAnsi"/>
                <w:b/>
                <w:bCs/>
                <w:noProof/>
                <w:sz w:val="20"/>
                <w:szCs w:val="20"/>
              </w:rPr>
              <w:t>NEST (%)</w:t>
            </w:r>
          </w:p>
        </w:tc>
        <w:tc>
          <w:tcPr>
            <w:tcW w:w="0" w:type="dxa"/>
            <w:tcBorders>
              <w:top w:val="single" w:sz="4" w:space="0" w:color="auto"/>
              <w:left w:val="single" w:sz="4" w:space="0" w:color="auto"/>
              <w:bottom w:val="nil"/>
              <w:right w:val="single" w:sz="4" w:space="0" w:color="auto"/>
            </w:tcBorders>
            <w:shd w:val="clear" w:color="auto" w:fill="404040" w:themeFill="text1" w:themeFillTint="BF"/>
            <w:tcMar>
              <w:top w:w="28" w:type="dxa"/>
              <w:bottom w:w="28" w:type="dxa"/>
            </w:tcMar>
          </w:tcPr>
          <w:p w14:paraId="2A9012FA" w14:textId="7A10477C" w:rsidR="00C70EF7" w:rsidRPr="002401BC" w:rsidRDefault="00C70EF7" w:rsidP="003C356A">
            <w:pPr>
              <w:keepLines/>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2401BC">
              <w:rPr>
                <w:rFonts w:asciiTheme="minorHAnsi" w:hAnsiTheme="minorHAnsi" w:cstheme="minorHAnsi"/>
                <w:b/>
                <w:bCs/>
                <w:noProof/>
                <w:sz w:val="20"/>
                <w:szCs w:val="20"/>
              </w:rPr>
              <w:t>jobactive</w:t>
            </w:r>
            <w:r w:rsidR="00F97988" w:rsidRPr="002401BC">
              <w:rPr>
                <w:rFonts w:asciiTheme="minorHAnsi" w:hAnsiTheme="minorHAnsi" w:cstheme="minorHAnsi"/>
                <w:b/>
                <w:bCs/>
                <w:noProof/>
                <w:sz w:val="20"/>
                <w:szCs w:val="20"/>
              </w:rPr>
              <w:t xml:space="preserve"> </w:t>
            </w:r>
            <w:r w:rsidRPr="002401BC">
              <w:rPr>
                <w:rFonts w:asciiTheme="minorHAnsi" w:hAnsiTheme="minorHAnsi" w:cstheme="minorHAnsi"/>
                <w:b/>
                <w:bCs/>
                <w:noProof/>
                <w:sz w:val="20"/>
                <w:szCs w:val="20"/>
              </w:rPr>
              <w:t>(%)</w:t>
            </w:r>
          </w:p>
        </w:tc>
        <w:tc>
          <w:tcPr>
            <w:tcW w:w="0" w:type="dxa"/>
            <w:tcBorders>
              <w:top w:val="single" w:sz="4" w:space="0" w:color="auto"/>
              <w:left w:val="single" w:sz="4" w:space="0" w:color="auto"/>
              <w:bottom w:val="nil"/>
              <w:right w:val="nil"/>
            </w:tcBorders>
            <w:shd w:val="clear" w:color="auto" w:fill="404040" w:themeFill="text1" w:themeFillTint="BF"/>
            <w:tcMar>
              <w:top w:w="28" w:type="dxa"/>
              <w:bottom w:w="28" w:type="dxa"/>
            </w:tcMar>
          </w:tcPr>
          <w:p w14:paraId="28B5AE17" w14:textId="2FB9B2AC" w:rsidR="00C70EF7" w:rsidRPr="002401BC" w:rsidRDefault="00C70EF7" w:rsidP="003C356A">
            <w:pPr>
              <w:keepLines/>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2401BC">
              <w:rPr>
                <w:rFonts w:asciiTheme="minorHAnsi" w:hAnsiTheme="minorHAnsi" w:cstheme="minorHAnsi"/>
                <w:b/>
                <w:bCs/>
                <w:noProof/>
                <w:sz w:val="20"/>
                <w:szCs w:val="20"/>
              </w:rPr>
              <w:t>Difference</w:t>
            </w:r>
            <w:r w:rsidR="00F97988" w:rsidRPr="002401BC">
              <w:rPr>
                <w:rFonts w:asciiTheme="minorHAnsi" w:hAnsiTheme="minorHAnsi" w:cstheme="minorHAnsi"/>
                <w:b/>
                <w:bCs/>
                <w:noProof/>
                <w:sz w:val="20"/>
                <w:szCs w:val="20"/>
              </w:rPr>
              <w:t xml:space="preserve"> </w:t>
            </w:r>
            <w:r w:rsidRPr="002401BC">
              <w:rPr>
                <w:rFonts w:asciiTheme="minorHAnsi" w:hAnsiTheme="minorHAnsi" w:cstheme="minorHAnsi"/>
                <w:b/>
                <w:bCs/>
                <w:noProof/>
                <w:sz w:val="20"/>
                <w:szCs w:val="20"/>
              </w:rPr>
              <w:t>(ppt)</w:t>
            </w:r>
          </w:p>
        </w:tc>
      </w:tr>
      <w:tr w:rsidR="00C70EF7" w:rsidRPr="00381E3F" w14:paraId="293F11F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nil"/>
              <w:left w:val="nil"/>
              <w:bottom w:val="single" w:sz="4" w:space="0" w:color="auto"/>
              <w:right w:val="nil"/>
            </w:tcBorders>
            <w:shd w:val="clear" w:color="auto" w:fill="FFFFFF" w:themeFill="background1"/>
            <w:tcMar>
              <w:top w:w="28" w:type="dxa"/>
              <w:bottom w:w="28" w:type="dxa"/>
            </w:tcMar>
          </w:tcPr>
          <w:p w14:paraId="4044C4CF"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Paid work trials</w:t>
            </w:r>
          </w:p>
        </w:tc>
      </w:tr>
      <w:tr w:rsidR="00C70EF7" w:rsidRPr="00381E3F" w14:paraId="5236AE7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73A1FA1D"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lastRenderedPageBreak/>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8051742"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61.9</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65A0808"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50.9</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26F2F892"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11.0</w:t>
            </w:r>
          </w:p>
        </w:tc>
      </w:tr>
      <w:tr w:rsidR="00C70EF7" w:rsidRPr="00381E3F" w14:paraId="40C566C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16CFD244"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DC235A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38.1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E91DF7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38.5</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D36220F"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-0.4</w:t>
            </w:r>
          </w:p>
        </w:tc>
      </w:tr>
      <w:tr w:rsidR="00C70EF7" w:rsidRPr="00381E3F" w14:paraId="1CF816C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7004A526"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D40A03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34FFA56"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10.0</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E43754F"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-10.0</w:t>
            </w:r>
          </w:p>
        </w:tc>
      </w:tr>
      <w:tr w:rsidR="00C70EF7" w:rsidRPr="00381E3F" w14:paraId="32B3DC2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748F1AF9"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10AA94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10C2AE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0.5</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4AD6EFA1"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-0.5</w:t>
            </w:r>
          </w:p>
        </w:tc>
      </w:tr>
      <w:tr w:rsidR="00C70EF7" w:rsidRPr="00381E3F" w14:paraId="05717A6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3912130C"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Paid work experience</w:t>
            </w:r>
          </w:p>
        </w:tc>
      </w:tr>
      <w:tr w:rsidR="00C70EF7" w:rsidRPr="00381E3F" w14:paraId="17205B7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6D712FA8"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A3E3E5D"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50.0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0EB32D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47.3</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4A0AB075"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2.7</w:t>
            </w:r>
          </w:p>
        </w:tc>
      </w:tr>
      <w:tr w:rsidR="00C70EF7" w:rsidRPr="00381E3F" w14:paraId="534CB30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F627BDD"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1036A2A2"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42.9</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1B09D00F"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41.0</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27F938F"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1.9</w:t>
            </w:r>
          </w:p>
        </w:tc>
      </w:tr>
      <w:tr w:rsidR="00C70EF7" w:rsidRPr="00381E3F" w14:paraId="01C703A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07E25AF"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2787F3E"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7.1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3B6511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10.3</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24523BA6"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-3.2</w:t>
            </w:r>
          </w:p>
        </w:tc>
      </w:tr>
      <w:tr w:rsidR="00C70EF7" w:rsidRPr="00381E3F" w14:paraId="77D0877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AE502C7"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EA85A98"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BA862F2"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1.4</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75E89CB3"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-1.4</w:t>
            </w:r>
          </w:p>
        </w:tc>
      </w:tr>
      <w:tr w:rsidR="00C70EF7" w:rsidRPr="00381E3F" w14:paraId="4CC0611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15E9FDF5"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PaTH activity/internships</w:t>
            </w:r>
          </w:p>
        </w:tc>
      </w:tr>
      <w:tr w:rsidR="00C70EF7" w:rsidRPr="00381E3F" w14:paraId="1A0522D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0B5A8FD2"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C4C2F8D"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19.0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1C8F9E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30.6</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6281047"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-11.5</w:t>
            </w:r>
          </w:p>
        </w:tc>
      </w:tr>
      <w:tr w:rsidR="00C70EF7" w:rsidRPr="00381E3F" w14:paraId="362ED6C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5216D25F"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09163C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54.8</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4AE686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37.5</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1E8AC82"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17.3</w:t>
            </w:r>
          </w:p>
        </w:tc>
      </w:tr>
      <w:tr w:rsidR="00C70EF7" w:rsidRPr="00381E3F" w14:paraId="5125DAA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DF1C105"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E86AFE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21.4</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10176858"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25.7</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D0AC49E"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-4.3</w:t>
            </w:r>
          </w:p>
        </w:tc>
      </w:tr>
      <w:tr w:rsidR="00C70EF7" w:rsidRPr="00381E3F" w14:paraId="7FE2490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4414ECC"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878A8B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4.8</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7ECA488"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6.2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2C70D684"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-1.4</w:t>
            </w:r>
          </w:p>
        </w:tc>
      </w:tr>
      <w:tr w:rsidR="00C70EF7" w:rsidRPr="00381E3F" w14:paraId="5B21E3A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2717E7BC"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Employability training</w:t>
            </w:r>
          </w:p>
        </w:tc>
      </w:tr>
      <w:tr w:rsidR="00C70EF7" w:rsidRPr="00381E3F" w14:paraId="09C0E6C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E2734AA"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11C440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31.0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46AE4C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40.0</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03D7D2DC"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-9.1</w:t>
            </w:r>
          </w:p>
        </w:tc>
      </w:tr>
      <w:tr w:rsidR="00C70EF7" w:rsidRPr="00381E3F" w14:paraId="494EBF4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8612502"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1D5AA56"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47.6</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CF476E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37.2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982C866"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10.4</w:t>
            </w:r>
          </w:p>
        </w:tc>
      </w:tr>
      <w:tr w:rsidR="00C70EF7" w:rsidRPr="00381E3F" w14:paraId="2B96484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6D0CF8E8"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5B5CEA0"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19.0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AC48AC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17.8</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710D7033"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1.2</w:t>
            </w:r>
          </w:p>
        </w:tc>
      </w:tr>
      <w:tr w:rsidR="00C70EF7" w:rsidRPr="00381E3F" w14:paraId="442D2F0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F603126"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84A58B7"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2.4</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73A637D"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5.0</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6076150"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-2.6</w:t>
            </w:r>
          </w:p>
        </w:tc>
      </w:tr>
      <w:tr w:rsidR="00C70EF7" w:rsidRPr="00381E3F" w14:paraId="70D574A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1471E7C7"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Industry tasters</w:t>
            </w:r>
          </w:p>
        </w:tc>
      </w:tr>
      <w:tr w:rsidR="00C70EF7" w:rsidRPr="00381E3F" w14:paraId="780A3EE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7E98083"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3F40B0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14.3</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45761B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20.3</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474D3580"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-6.0</w:t>
            </w:r>
          </w:p>
        </w:tc>
      </w:tr>
      <w:tr w:rsidR="00C70EF7" w:rsidRPr="00381E3F" w14:paraId="30A5BAD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C1CD241"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8BADE75"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45.7</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3F4F5F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44.1</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78DA954"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1.6</w:t>
            </w:r>
          </w:p>
        </w:tc>
      </w:tr>
      <w:tr w:rsidR="00C70EF7" w:rsidRPr="00381E3F" w14:paraId="3108891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60FD4383"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F13D307"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37.1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693969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30.5</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47054A84"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6.7</w:t>
            </w:r>
          </w:p>
        </w:tc>
      </w:tr>
      <w:tr w:rsidR="00C70EF7" w:rsidRPr="00381E3F" w14:paraId="36607A2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2F80EB3D"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FCD447E"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2.9</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0C9A4F7"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5.2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52CA4FB3"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-2.3</w:t>
            </w:r>
          </w:p>
        </w:tc>
      </w:tr>
      <w:tr w:rsidR="00C70EF7" w:rsidRPr="00381E3F" w14:paraId="3F2BB40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2E3B9764"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Unpaid work experience</w:t>
            </w:r>
          </w:p>
        </w:tc>
      </w:tr>
      <w:tr w:rsidR="00C70EF7" w:rsidRPr="00381E3F" w14:paraId="04527C4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0AA5CB62"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15781E7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7.1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C363125"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17.3</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060837D4"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-10.1</w:t>
            </w:r>
          </w:p>
        </w:tc>
      </w:tr>
      <w:tr w:rsidR="00C70EF7" w:rsidRPr="00381E3F" w14:paraId="5B6ED0A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6B75CB50"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105A60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47.6</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0BE94EF"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41.4</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5A64787A"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6.3</w:t>
            </w:r>
          </w:p>
        </w:tc>
      </w:tr>
      <w:tr w:rsidR="00C70EF7" w:rsidRPr="00381E3F" w14:paraId="1C48D0E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546E1C5"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B501344"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38.1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9FFE33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33.2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48BD2BDE"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4.9</w:t>
            </w:r>
          </w:p>
        </w:tc>
      </w:tr>
      <w:tr w:rsidR="00C70EF7" w:rsidRPr="00381E3F" w14:paraId="3F46DE7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082B496"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156BEB4"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7.1</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17DEBB90"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8.2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56CE3151"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-1.0</w:t>
            </w:r>
          </w:p>
        </w:tc>
      </w:tr>
      <w:tr w:rsidR="00C70EF7" w:rsidRPr="00381E3F" w14:paraId="52BD3EB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1CD28176"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Work for the Dole</w:t>
            </w:r>
          </w:p>
        </w:tc>
      </w:tr>
      <w:tr w:rsidR="00C70EF7" w:rsidRPr="00381E3F" w14:paraId="13B2223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411CE5AD"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CA3F1D9"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5.0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881B6B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18.4</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734AB296"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-13.4</w:t>
            </w:r>
          </w:p>
        </w:tc>
      </w:tr>
      <w:tr w:rsidR="00C70EF7" w:rsidRPr="00381E3F" w14:paraId="474C949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33D7B6C1"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58ADFF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27.5</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BBF802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36.6</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2CA4BF53"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-9.1</w:t>
            </w:r>
          </w:p>
        </w:tc>
      </w:tr>
      <w:tr w:rsidR="00C70EF7" w:rsidRPr="00381E3F" w14:paraId="0ECD70B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5FEC481B"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06970DF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42.5</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BFEEA75"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33.5</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2D7579C6"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9.0</w:t>
            </w:r>
          </w:p>
        </w:tc>
      </w:tr>
      <w:tr w:rsidR="00C70EF7" w:rsidRPr="00381E3F" w14:paraId="7764ADC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7A6A7A91"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1ECF53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25.0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A878E5A"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11.6</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D6CF0F5"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13.4</w:t>
            </w:r>
          </w:p>
        </w:tc>
      </w:tr>
      <w:tr w:rsidR="00C70EF7" w:rsidRPr="00381E3F" w14:paraId="259A5E3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359" w:type="dxa"/>
            <w:gridSpan w:val="4"/>
            <w:tcBorders>
              <w:top w:val="single" w:sz="4" w:space="0" w:color="auto"/>
              <w:left w:val="nil"/>
              <w:bottom w:val="single" w:sz="4" w:space="0" w:color="auto"/>
              <w:right w:val="nil"/>
            </w:tcBorders>
            <w:shd w:val="clear" w:color="auto" w:fill="FFFFFF" w:themeFill="background1"/>
            <w:tcMar>
              <w:top w:w="28" w:type="dxa"/>
              <w:bottom w:w="28" w:type="dxa"/>
            </w:tcMar>
          </w:tcPr>
          <w:p w14:paraId="6C6CD0FD" w14:textId="77777777" w:rsidR="00C70EF7" w:rsidRPr="00381E3F" w:rsidRDefault="00C70EF7" w:rsidP="003C356A">
            <w:pPr>
              <w:keepLines/>
              <w:spacing w:before="0" w:beforeAutospacing="0" w:after="0" w:afterAutospacing="0"/>
              <w:ind w:right="707"/>
              <w:jc w:val="center"/>
              <w:rPr>
                <w:rFonts w:cstheme="minorHAnsi"/>
                <w:b/>
                <w:bCs/>
                <w:noProof/>
                <w:sz w:val="20"/>
                <w:szCs w:val="20"/>
              </w:rPr>
            </w:pPr>
            <w:r w:rsidRPr="00381E3F">
              <w:rPr>
                <w:rFonts w:cstheme="minorHAnsi"/>
                <w:b/>
                <w:bCs/>
                <w:noProof/>
                <w:sz w:val="20"/>
                <w:szCs w:val="20"/>
              </w:rPr>
              <w:t>Self-employment activities</w:t>
            </w:r>
          </w:p>
        </w:tc>
      </w:tr>
      <w:tr w:rsidR="00C70EF7" w:rsidRPr="00381E3F" w14:paraId="4DC9EC0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2E1E2C64"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lastRenderedPageBreak/>
              <w:t>Highly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5699D730"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0.0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6E124A0"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13.2</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647064F"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-13.2</w:t>
            </w:r>
          </w:p>
        </w:tc>
      </w:tr>
      <w:tr w:rsidR="00C70EF7" w:rsidRPr="00381E3F" w14:paraId="545F5DE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56708E86" w14:textId="77777777" w:rsidR="00C70EF7" w:rsidRPr="00381E3F" w:rsidRDefault="00C70EF7" w:rsidP="003C356A">
            <w:pPr>
              <w:keepLines/>
              <w:spacing w:before="0" w:beforeAutospacing="0" w:after="0" w:afterAutospacing="0"/>
              <w:rPr>
                <w:rFonts w:cstheme="minorHAnsi"/>
                <w:noProof/>
                <w:sz w:val="20"/>
                <w:szCs w:val="20"/>
              </w:rPr>
            </w:pPr>
            <w:r w:rsidRPr="00381E3F">
              <w:rPr>
                <w:rFonts w:cstheme="minorHAnsi"/>
                <w:noProof/>
                <w:sz w:val="20"/>
                <w:szCs w:val="20"/>
              </w:rPr>
              <w:t>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37189D8C"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2.4</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4660C8CB"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15.9</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0A03F1C9"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-13.5</w:t>
            </w:r>
          </w:p>
        </w:tc>
      </w:tr>
      <w:tr w:rsidR="00C70EF7" w:rsidRPr="00381E3F" w14:paraId="3AB7248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69A2FF86"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sz w:val="20"/>
                <w:szCs w:val="20"/>
              </w:rPr>
              <w:t>Somewhat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D319AE3"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58.5</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630FBCD2"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36.4</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6DCBB3A1"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22.2</w:t>
            </w:r>
          </w:p>
        </w:tc>
      </w:tr>
      <w:tr w:rsidR="00C70EF7" w:rsidRPr="00381E3F" w14:paraId="4B398D5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auto"/>
              <w:left w:val="nil"/>
              <w:bottom w:val="single" w:sz="4" w:space="0" w:color="auto"/>
              <w:right w:val="single" w:sz="4" w:space="0" w:color="auto"/>
            </w:tcBorders>
            <w:shd w:val="clear" w:color="auto" w:fill="FFFFFF" w:themeFill="background1"/>
            <w:tcMar>
              <w:top w:w="28" w:type="dxa"/>
              <w:bottom w:w="28" w:type="dxa"/>
            </w:tcMar>
          </w:tcPr>
          <w:p w14:paraId="1F01C87B" w14:textId="77777777" w:rsidR="00C70EF7" w:rsidRPr="00381E3F" w:rsidRDefault="00C70EF7" w:rsidP="003C356A">
            <w:pPr>
              <w:keepLines/>
              <w:spacing w:before="0" w:beforeAutospacing="0" w:after="0" w:afterAutospacing="0"/>
              <w:rPr>
                <w:rFonts w:cstheme="minorHAnsi"/>
                <w:sz w:val="20"/>
                <w:szCs w:val="20"/>
              </w:rPr>
            </w:pPr>
            <w:r w:rsidRPr="00381E3F">
              <w:rPr>
                <w:rFonts w:cstheme="minorHAnsi"/>
                <w:noProof/>
                <w:sz w:val="20"/>
                <w:szCs w:val="20"/>
              </w:rPr>
              <w:t>Not at all useful</w:t>
            </w:r>
          </w:p>
        </w:tc>
        <w:tc>
          <w:tcPr>
            <w:tcW w:w="1842"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2274E450"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39.0</w:t>
            </w:r>
          </w:p>
        </w:tc>
        <w:tc>
          <w:tcPr>
            <w:tcW w:w="1843" w:type="dxa"/>
            <w:tcBorders>
              <w:top w:val="single" w:sz="4" w:space="0" w:color="auto"/>
              <w:left w:val="single" w:sz="4" w:space="0" w:color="auto"/>
              <w:bottom w:val="single" w:sz="4" w:space="0" w:color="auto"/>
              <w:right w:val="single" w:sz="4" w:space="0" w:color="auto"/>
            </w:tcBorders>
            <w:shd w:val="clear" w:color="auto" w:fill="FFFFFF" w:themeFill="background1"/>
            <w:tcMar>
              <w:top w:w="28" w:type="dxa"/>
              <w:bottom w:w="28" w:type="dxa"/>
            </w:tcMar>
          </w:tcPr>
          <w:p w14:paraId="79678B6E" w14:textId="77777777" w:rsidR="00C70EF7" w:rsidRPr="00381E3F" w:rsidRDefault="00C70EF7" w:rsidP="003C356A">
            <w:pPr>
              <w:keepLines/>
              <w:spacing w:before="0" w:beforeAutospacing="0" w:after="0" w:afterAutospacing="0"/>
              <w:ind w:right="743"/>
              <w:jc w:val="right"/>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noProof/>
                <w:sz w:val="20"/>
                <w:szCs w:val="20"/>
              </w:rPr>
              <w:t>34.6</w:t>
            </w:r>
          </w:p>
        </w:tc>
        <w:tc>
          <w:tcPr>
            <w:tcW w:w="1985" w:type="dxa"/>
            <w:tcBorders>
              <w:top w:val="single" w:sz="4" w:space="0" w:color="auto"/>
              <w:left w:val="single" w:sz="4" w:space="0" w:color="auto"/>
              <w:bottom w:val="single" w:sz="4" w:space="0" w:color="auto"/>
              <w:right w:val="nil"/>
            </w:tcBorders>
            <w:shd w:val="clear" w:color="auto" w:fill="FFFFFF" w:themeFill="background1"/>
            <w:tcMar>
              <w:top w:w="28" w:type="dxa"/>
              <w:bottom w:w="28" w:type="dxa"/>
            </w:tcMar>
          </w:tcPr>
          <w:p w14:paraId="145CE7E9" w14:textId="77777777" w:rsidR="00C70EF7" w:rsidRPr="00381E3F" w:rsidRDefault="00C70EF7" w:rsidP="003C356A">
            <w:pPr>
              <w:keepLines/>
              <w:spacing w:before="0" w:beforeAutospacing="0" w:after="0" w:afterAutospacing="0"/>
              <w:ind w:right="707"/>
              <w:jc w:val="right"/>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sidRPr="00381E3F">
              <w:rPr>
                <w:rFonts w:cstheme="minorHAnsi"/>
                <w:noProof/>
                <w:sz w:val="20"/>
                <w:szCs w:val="20"/>
              </w:rPr>
              <w:t>4.5</w:t>
            </w:r>
          </w:p>
        </w:tc>
      </w:tr>
    </w:tbl>
    <w:p w14:paraId="79EF34B0" w14:textId="326E3966" w:rsidR="00C70EF7" w:rsidRPr="0037274F" w:rsidRDefault="00C70EF7">
      <w:pPr>
        <w:pStyle w:val="Sourceandnotetext"/>
      </w:pPr>
      <w:r w:rsidRPr="0037274F">
        <w:t>Source:</w:t>
      </w:r>
      <w:r w:rsidR="004B30F4" w:rsidRPr="0037274F">
        <w:tab/>
      </w:r>
      <w:r w:rsidRPr="0037274F">
        <w:t>Provider Survey, 2021.</w:t>
      </w:r>
    </w:p>
    <w:p w14:paraId="72ABACA2" w14:textId="50364B86" w:rsidR="00C70EF7" w:rsidRPr="003C0EEF" w:rsidRDefault="00C70EF7">
      <w:pPr>
        <w:pStyle w:val="Sourceandnotetext"/>
        <w:rPr>
          <w:lang w:val="en-US"/>
        </w:rPr>
      </w:pPr>
      <w:r w:rsidRPr="0037274F">
        <w:rPr>
          <w:lang w:val="en-US"/>
        </w:rPr>
        <w:t>Notes:</w:t>
      </w:r>
      <w:r w:rsidR="004B30F4" w:rsidRPr="0037274F">
        <w:rPr>
          <w:lang w:val="en-US"/>
        </w:rPr>
        <w:tab/>
      </w:r>
      <w:r w:rsidRPr="003C0EEF">
        <w:rPr>
          <w:lang w:val="en-US"/>
        </w:rPr>
        <w:t>Q To what extent do staff at your site find the following activities useful for moving participants into employment? </w:t>
      </w:r>
    </w:p>
    <w:p w14:paraId="3F0AB68B" w14:textId="77777777" w:rsidR="00C70EF7" w:rsidRPr="003C0EEF" w:rsidRDefault="00C70EF7" w:rsidP="009D3BA1">
      <w:pPr>
        <w:pStyle w:val="Sourceandnotetext"/>
        <w:ind w:firstLine="0"/>
      </w:pPr>
      <w:r w:rsidRPr="003C0EEF">
        <w:t>jobactive sites n=741, NEST sites n=42.</w:t>
      </w:r>
    </w:p>
    <w:bookmarkEnd w:id="802"/>
    <w:p w14:paraId="1909B75C" w14:textId="77777777" w:rsidR="00C70EF7" w:rsidRPr="00381E3F" w:rsidRDefault="00C70EF7" w:rsidP="00C70EF7">
      <w:pPr>
        <w:spacing w:before="240"/>
      </w:pPr>
      <w:r w:rsidRPr="00381E3F">
        <w:t xml:space="preserve">Participants in the PEES Survey were asked what types of activities they had undertaken with their provider. Although there </w:t>
      </w:r>
      <w:r>
        <w:t>were</w:t>
      </w:r>
      <w:r w:rsidRPr="00381E3F">
        <w:t xml:space="preserve"> some differences, the results broadly accord with the findings from the Provider Survey, noting that there are often differences in reported experience between providers and participants. </w:t>
      </w:r>
    </w:p>
    <w:p w14:paraId="24CBF521" w14:textId="68C9693B" w:rsidR="00C70EF7" w:rsidRPr="00381E3F" w:rsidRDefault="00C70EF7" w:rsidP="00C70EF7">
      <w:r w:rsidRPr="00B10AD4">
        <w:t xml:space="preserve">As shown in </w:t>
      </w:r>
      <w:r w:rsidR="00EB722F" w:rsidRPr="00B10AD4">
        <w:fldChar w:fldCharType="begin"/>
      </w:r>
      <w:r w:rsidR="00EB722F" w:rsidRPr="003A69BF">
        <w:instrText xml:space="preserve"> REF _Ref86158913 \h </w:instrText>
      </w:r>
      <w:r w:rsidR="00BC2BA0" w:rsidRPr="00206A6F">
        <w:instrText xml:space="preserve"> \* MERGEFORMAT </w:instrText>
      </w:r>
      <w:r w:rsidR="00EB722F" w:rsidRPr="00B10AD4">
        <w:fldChar w:fldCharType="separate"/>
      </w:r>
      <w:r w:rsidR="009C2258" w:rsidRPr="00B10AD4">
        <w:t xml:space="preserve">Table </w:t>
      </w:r>
      <w:r w:rsidR="009C2258">
        <w:rPr>
          <w:noProof/>
        </w:rPr>
        <w:t>6</w:t>
      </w:r>
      <w:r w:rsidR="009C2258" w:rsidRPr="00B10AD4">
        <w:rPr>
          <w:noProof/>
        </w:rPr>
        <w:t>.</w:t>
      </w:r>
      <w:r w:rsidR="009C2258">
        <w:rPr>
          <w:noProof/>
        </w:rPr>
        <w:t>13</w:t>
      </w:r>
      <w:r w:rsidR="00EB722F" w:rsidRPr="00B10AD4">
        <w:fldChar w:fldCharType="end"/>
      </w:r>
      <w:r w:rsidRPr="00B10AD4">
        <w:t>, the types of activities NEST participants reported were</w:t>
      </w:r>
      <w:r w:rsidRPr="00614952">
        <w:t xml:space="preserve"> less about being</w:t>
      </w:r>
      <w:r w:rsidRPr="00381E3F">
        <w:t xml:space="preserve"> reportable in ESS and more about pathways to employment and engagement. For example, NEST ES participants </w:t>
      </w:r>
      <w:r>
        <w:t>were</w:t>
      </w:r>
      <w:r w:rsidRPr="00381E3F">
        <w:t xml:space="preserve"> 5.</w:t>
      </w:r>
      <w:r w:rsidR="00EB0A48">
        <w:t>5</w:t>
      </w:r>
      <w:r w:rsidR="00EB0A48" w:rsidRPr="00381E3F">
        <w:t xml:space="preserve"> </w:t>
      </w:r>
      <w:r w:rsidRPr="00381E3F">
        <w:t xml:space="preserve">ppt more likely to undertake </w:t>
      </w:r>
      <w:r w:rsidR="00F178A9">
        <w:t>‘</w:t>
      </w:r>
      <w:r w:rsidRPr="00381E3F">
        <w:t xml:space="preserve">another </w:t>
      </w:r>
      <w:r w:rsidRPr="00381E3F">
        <w:rPr>
          <w:rFonts w:eastAsia="Times New Roman" w:cstheme="minorHAnsi"/>
        </w:rPr>
        <w:t>type of activity with your provider</w:t>
      </w:r>
      <w:r w:rsidR="00F178A9">
        <w:rPr>
          <w:rFonts w:eastAsia="Times New Roman" w:cstheme="minorHAnsi"/>
        </w:rPr>
        <w:t>’</w:t>
      </w:r>
      <w:r w:rsidRPr="00381E3F">
        <w:rPr>
          <w:rFonts w:eastAsia="Times New Roman" w:cstheme="minorHAnsi"/>
        </w:rPr>
        <w:t xml:space="preserve"> as opposed to the standard jobactive activities. ES participants </w:t>
      </w:r>
      <w:r>
        <w:rPr>
          <w:rFonts w:eastAsia="Times New Roman" w:cstheme="minorHAnsi"/>
        </w:rPr>
        <w:t>were</w:t>
      </w:r>
      <w:r w:rsidRPr="00381E3F">
        <w:rPr>
          <w:rFonts w:eastAsia="Times New Roman" w:cstheme="minorHAnsi"/>
        </w:rPr>
        <w:t xml:space="preserve"> also more likely to have undertaken an activity per se (by 3.4 ppt).</w:t>
      </w:r>
    </w:p>
    <w:p w14:paraId="3F87A903" w14:textId="6436FE5D" w:rsidR="00C70EF7" w:rsidRPr="00381E3F" w:rsidRDefault="00C70EF7" w:rsidP="006276B7">
      <w:pPr>
        <w:pStyle w:val="Caption"/>
        <w:keepLines/>
      </w:pPr>
      <w:bookmarkStart w:id="806" w:name="_Ref86158913"/>
      <w:bookmarkStart w:id="807" w:name="_Toc94537432"/>
      <w:bookmarkStart w:id="808" w:name="_Toc110074622"/>
      <w:bookmarkStart w:id="809" w:name="_Toc116314745"/>
      <w:bookmarkStart w:id="810" w:name="_Toc122558584"/>
      <w:r w:rsidRPr="00B10AD4">
        <w:t xml:space="preserve">Table </w:t>
      </w:r>
      <w:r w:rsidR="00DD0BE9" w:rsidRPr="00B10AD4">
        <w:fldChar w:fldCharType="begin"/>
      </w:r>
      <w:r w:rsidR="00DD0BE9" w:rsidRPr="000C2FC5">
        <w:instrText xml:space="preserve"> STYLEREF 1 \s </w:instrText>
      </w:r>
      <w:r w:rsidR="00DD0BE9" w:rsidRPr="00B10AD4">
        <w:fldChar w:fldCharType="separate"/>
      </w:r>
      <w:r w:rsidR="009C2258">
        <w:rPr>
          <w:noProof/>
        </w:rPr>
        <w:t>6</w:t>
      </w:r>
      <w:r w:rsidR="00DD0BE9" w:rsidRPr="00B10AD4">
        <w:rPr>
          <w:noProof/>
        </w:rPr>
        <w:fldChar w:fldCharType="end"/>
      </w:r>
      <w:r w:rsidR="0099606E" w:rsidRPr="00B10AD4">
        <w:t>.</w:t>
      </w:r>
      <w:r w:rsidR="00DD0BE9" w:rsidRPr="00B10AD4">
        <w:fldChar w:fldCharType="begin"/>
      </w:r>
      <w:r w:rsidR="00DD0BE9" w:rsidRPr="000C2FC5">
        <w:instrText xml:space="preserve"> SEQ Table \* ARABIC \s 1 </w:instrText>
      </w:r>
      <w:r w:rsidR="00DD0BE9" w:rsidRPr="00B10AD4">
        <w:fldChar w:fldCharType="separate"/>
      </w:r>
      <w:r w:rsidR="009C2258">
        <w:rPr>
          <w:noProof/>
        </w:rPr>
        <w:t>13</w:t>
      </w:r>
      <w:r w:rsidR="00DD0BE9" w:rsidRPr="00B10AD4">
        <w:rPr>
          <w:noProof/>
        </w:rPr>
        <w:fldChar w:fldCharType="end"/>
      </w:r>
      <w:bookmarkEnd w:id="806"/>
      <w:r w:rsidRPr="00B10AD4">
        <w:t xml:space="preserve"> Activities reported by participants in the </w:t>
      </w:r>
      <w:r w:rsidR="002817D5" w:rsidRPr="00614952">
        <w:t>previous</w:t>
      </w:r>
      <w:r w:rsidRPr="00C868ED">
        <w:t xml:space="preserve"> 6 months</w:t>
      </w:r>
      <w:r w:rsidR="00BC0805">
        <w:t>,</w:t>
      </w:r>
      <w:r w:rsidRPr="00C868ED">
        <w:t xml:space="preserve"> </w:t>
      </w:r>
      <w:r w:rsidR="00303004" w:rsidRPr="00B95F80">
        <w:t>NEST</w:t>
      </w:r>
      <w:r w:rsidR="00303004" w:rsidRPr="009662B3">
        <w:t xml:space="preserve"> and jobactive comparison regions</w:t>
      </w:r>
      <w:r w:rsidR="00303004" w:rsidRPr="00F26619">
        <w:t xml:space="preserve"> </w:t>
      </w:r>
      <w:r w:rsidRPr="008A2504">
        <w:t>(%)</w:t>
      </w:r>
      <w:bookmarkEnd w:id="807"/>
      <w:bookmarkEnd w:id="808"/>
      <w:bookmarkEnd w:id="809"/>
      <w:bookmarkEnd w:id="810"/>
    </w:p>
    <w:tbl>
      <w:tblPr>
        <w:tblStyle w:val="DESE"/>
        <w:tblW w:w="9026" w:type="dxa"/>
        <w:tblBorders>
          <w:left w:val="none" w:sz="0" w:space="0" w:color="auto"/>
          <w:right w:val="none" w:sz="0" w:space="0" w:color="auto"/>
        </w:tblBorders>
        <w:tblLook w:val="04A0" w:firstRow="1" w:lastRow="0" w:firstColumn="1" w:lastColumn="0" w:noHBand="0" w:noVBand="1"/>
      </w:tblPr>
      <w:tblGrid>
        <w:gridCol w:w="4253"/>
        <w:gridCol w:w="1938"/>
        <w:gridCol w:w="2835"/>
      </w:tblGrid>
      <w:tr w:rsidR="00C70EF7" w:rsidRPr="00381E3F" w14:paraId="25C9B166" w14:textId="77777777" w:rsidTr="005B5722">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4253" w:type="dxa"/>
            <w:noWrap/>
            <w:tcMar>
              <w:top w:w="28" w:type="dxa"/>
              <w:bottom w:w="28" w:type="dxa"/>
            </w:tcMar>
            <w:hideMark/>
          </w:tcPr>
          <w:p w14:paraId="526BB081" w14:textId="77777777" w:rsidR="00C70EF7" w:rsidRPr="002401BC" w:rsidRDefault="00C70EF7" w:rsidP="002401BC">
            <w:pPr>
              <w:keepNext/>
              <w:keepLines/>
              <w:spacing w:after="100"/>
              <w:rPr>
                <w:rFonts w:eastAsia="Times New Roman" w:cstheme="minorHAnsi"/>
                <w:b/>
                <w:bCs/>
                <w:sz w:val="20"/>
                <w:szCs w:val="20"/>
              </w:rPr>
            </w:pPr>
            <w:r w:rsidRPr="002401BC">
              <w:rPr>
                <w:rFonts w:eastAsia="Times New Roman" w:cstheme="minorHAnsi"/>
                <w:b/>
                <w:bCs/>
                <w:sz w:val="20"/>
                <w:szCs w:val="20"/>
              </w:rPr>
              <w:t>Activity type</w:t>
            </w:r>
          </w:p>
        </w:tc>
        <w:tc>
          <w:tcPr>
            <w:tcW w:w="1938" w:type="dxa"/>
            <w:noWrap/>
            <w:tcMar>
              <w:top w:w="28" w:type="dxa"/>
              <w:bottom w:w="28" w:type="dxa"/>
            </w:tcMar>
            <w:hideMark/>
          </w:tcPr>
          <w:p w14:paraId="085F2B98" w14:textId="1EC42238" w:rsidR="00C70EF7" w:rsidRPr="002401BC" w:rsidRDefault="00303004" w:rsidP="002401BC">
            <w:pPr>
              <w:keepNext/>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Pr>
                <w:rFonts w:eastAsia="Times New Roman" w:cstheme="minorHAnsi"/>
                <w:b/>
                <w:bCs/>
                <w:sz w:val="20"/>
                <w:szCs w:val="20"/>
              </w:rPr>
              <w:t>NEST</w:t>
            </w:r>
            <w:r w:rsidR="00C70EF7" w:rsidRPr="002401BC">
              <w:rPr>
                <w:rFonts w:eastAsia="Times New Roman" w:cstheme="minorHAnsi"/>
                <w:b/>
                <w:bCs/>
                <w:sz w:val="20"/>
                <w:szCs w:val="20"/>
              </w:rPr>
              <w:t xml:space="preserve"> </w:t>
            </w:r>
            <w:r>
              <w:rPr>
                <w:rFonts w:eastAsia="Times New Roman" w:cstheme="minorHAnsi"/>
                <w:b/>
                <w:bCs/>
                <w:sz w:val="20"/>
                <w:szCs w:val="20"/>
              </w:rPr>
              <w:t>%</w:t>
            </w:r>
          </w:p>
        </w:tc>
        <w:tc>
          <w:tcPr>
            <w:tcW w:w="2835" w:type="dxa"/>
            <w:noWrap/>
            <w:tcMar>
              <w:top w:w="28" w:type="dxa"/>
              <w:bottom w:w="28" w:type="dxa"/>
            </w:tcMar>
            <w:hideMark/>
          </w:tcPr>
          <w:p w14:paraId="46181AD2" w14:textId="2FFCCE62" w:rsidR="00C70EF7" w:rsidRPr="002401BC" w:rsidRDefault="00C70EF7" w:rsidP="002401BC">
            <w:pPr>
              <w:keepNext/>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2401BC">
              <w:rPr>
                <w:rFonts w:eastAsia="Times New Roman" w:cstheme="minorHAnsi"/>
                <w:b/>
                <w:bCs/>
                <w:sz w:val="20"/>
                <w:szCs w:val="20"/>
              </w:rPr>
              <w:t xml:space="preserve">jobactive </w:t>
            </w:r>
            <w:r w:rsidR="00303004">
              <w:rPr>
                <w:rFonts w:eastAsia="Times New Roman" w:cstheme="minorHAnsi"/>
                <w:b/>
                <w:bCs/>
                <w:sz w:val="20"/>
                <w:szCs w:val="20"/>
              </w:rPr>
              <w:t>%</w:t>
            </w:r>
          </w:p>
        </w:tc>
      </w:tr>
      <w:tr w:rsidR="00C70EF7" w:rsidRPr="00381E3F" w14:paraId="5B84626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45A757FE" w14:textId="3A35F9E6" w:rsidR="00C70EF7" w:rsidRPr="002401BC" w:rsidRDefault="008340E9" w:rsidP="00A01E6F">
            <w:pPr>
              <w:keepNext/>
              <w:keepLines/>
              <w:spacing w:after="0"/>
              <w:rPr>
                <w:rFonts w:eastAsia="Times New Roman" w:cstheme="minorHAnsi"/>
                <w:sz w:val="20"/>
                <w:szCs w:val="20"/>
              </w:rPr>
            </w:pPr>
            <w:r>
              <w:rPr>
                <w:rFonts w:eastAsia="Times New Roman" w:cstheme="minorHAnsi"/>
                <w:sz w:val="20"/>
                <w:szCs w:val="20"/>
              </w:rPr>
              <w:t>A</w:t>
            </w:r>
            <w:r w:rsidR="00C70EF7" w:rsidRPr="002401BC">
              <w:rPr>
                <w:rFonts w:eastAsia="Times New Roman" w:cstheme="minorHAnsi"/>
                <w:sz w:val="20"/>
                <w:szCs w:val="20"/>
              </w:rPr>
              <w:t xml:space="preserve"> </w:t>
            </w:r>
            <w:r w:rsidR="00666B64">
              <w:rPr>
                <w:rFonts w:eastAsia="Times New Roman" w:cstheme="minorHAnsi"/>
                <w:sz w:val="20"/>
                <w:szCs w:val="20"/>
              </w:rPr>
              <w:t>W</w:t>
            </w:r>
            <w:r w:rsidR="00C70EF7" w:rsidRPr="00666B64">
              <w:rPr>
                <w:rFonts w:eastAsia="Times New Roman" w:cstheme="minorHAnsi"/>
                <w:sz w:val="20"/>
                <w:szCs w:val="20"/>
              </w:rPr>
              <w:t xml:space="preserve">ork for the </w:t>
            </w:r>
            <w:r w:rsidR="00666B64">
              <w:rPr>
                <w:rFonts w:eastAsia="Times New Roman" w:cstheme="minorHAnsi"/>
                <w:sz w:val="20"/>
                <w:szCs w:val="20"/>
              </w:rPr>
              <w:t>D</w:t>
            </w:r>
            <w:r w:rsidR="00C70EF7" w:rsidRPr="00666B64">
              <w:rPr>
                <w:rFonts w:eastAsia="Times New Roman" w:cstheme="minorHAnsi"/>
                <w:sz w:val="20"/>
                <w:szCs w:val="20"/>
              </w:rPr>
              <w:t>ole activity</w:t>
            </w:r>
          </w:p>
        </w:tc>
        <w:tc>
          <w:tcPr>
            <w:tcW w:w="1938" w:type="dxa"/>
            <w:shd w:val="clear" w:color="auto" w:fill="FFFFFF" w:themeFill="background1"/>
            <w:noWrap/>
            <w:tcMar>
              <w:top w:w="28" w:type="dxa"/>
              <w:bottom w:w="28" w:type="dxa"/>
            </w:tcMar>
            <w:hideMark/>
          </w:tcPr>
          <w:p w14:paraId="3FE77F1E"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4.0</w:t>
            </w:r>
          </w:p>
        </w:tc>
        <w:tc>
          <w:tcPr>
            <w:tcW w:w="2835" w:type="dxa"/>
            <w:shd w:val="clear" w:color="auto" w:fill="FFFFFF" w:themeFill="background1"/>
            <w:noWrap/>
            <w:tcMar>
              <w:top w:w="28" w:type="dxa"/>
              <w:bottom w:w="28" w:type="dxa"/>
            </w:tcMar>
            <w:hideMark/>
          </w:tcPr>
          <w:p w14:paraId="2F04858E"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5.9</w:t>
            </w:r>
          </w:p>
        </w:tc>
      </w:tr>
      <w:tr w:rsidR="00C70EF7" w:rsidRPr="00381E3F" w14:paraId="532B972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00BF6CF3" w14:textId="43C0B1A3" w:rsidR="00C70EF7" w:rsidRPr="002401BC" w:rsidRDefault="008340E9" w:rsidP="00A01E6F">
            <w:pPr>
              <w:keepNext/>
              <w:keepLines/>
              <w:spacing w:after="0"/>
              <w:rPr>
                <w:rFonts w:eastAsia="Times New Roman" w:cstheme="minorHAnsi"/>
                <w:sz w:val="20"/>
                <w:szCs w:val="20"/>
              </w:rPr>
            </w:pPr>
            <w:r>
              <w:rPr>
                <w:rFonts w:eastAsia="Times New Roman" w:cstheme="minorHAnsi"/>
                <w:sz w:val="20"/>
                <w:szCs w:val="20"/>
              </w:rPr>
              <w:t>U</w:t>
            </w:r>
            <w:r w:rsidR="00C70EF7" w:rsidRPr="002401BC">
              <w:rPr>
                <w:rFonts w:eastAsia="Times New Roman" w:cstheme="minorHAnsi"/>
                <w:sz w:val="20"/>
                <w:szCs w:val="20"/>
              </w:rPr>
              <w:t>npaid work experience</w:t>
            </w:r>
          </w:p>
        </w:tc>
        <w:tc>
          <w:tcPr>
            <w:tcW w:w="1938" w:type="dxa"/>
            <w:shd w:val="clear" w:color="auto" w:fill="FFFFFF" w:themeFill="background1"/>
            <w:noWrap/>
            <w:tcMar>
              <w:top w:w="28" w:type="dxa"/>
              <w:bottom w:w="28" w:type="dxa"/>
            </w:tcMar>
            <w:hideMark/>
          </w:tcPr>
          <w:p w14:paraId="4AC358DB"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9.9</w:t>
            </w:r>
          </w:p>
        </w:tc>
        <w:tc>
          <w:tcPr>
            <w:tcW w:w="2835" w:type="dxa"/>
            <w:shd w:val="clear" w:color="auto" w:fill="FFFFFF" w:themeFill="background1"/>
            <w:noWrap/>
            <w:tcMar>
              <w:top w:w="28" w:type="dxa"/>
              <w:bottom w:w="28" w:type="dxa"/>
            </w:tcMar>
            <w:hideMark/>
          </w:tcPr>
          <w:p w14:paraId="43349457" w14:textId="159F3DE6" w:rsidR="00C70EF7" w:rsidRPr="00381E3F" w:rsidRDefault="005B5722"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10.5</w:t>
            </w:r>
          </w:p>
        </w:tc>
      </w:tr>
      <w:tr w:rsidR="005B5722" w:rsidRPr="00381E3F" w14:paraId="504051B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4A53CE26" w14:textId="526BA630" w:rsidR="005B5722" w:rsidRPr="002401BC" w:rsidRDefault="005B5722" w:rsidP="005B5722">
            <w:pPr>
              <w:keepNext/>
              <w:keepLines/>
              <w:spacing w:after="0"/>
              <w:rPr>
                <w:rFonts w:eastAsia="Times New Roman" w:cstheme="minorHAnsi"/>
                <w:sz w:val="20"/>
                <w:szCs w:val="20"/>
              </w:rPr>
            </w:pPr>
            <w:r>
              <w:rPr>
                <w:rFonts w:eastAsia="Times New Roman" w:cstheme="minorHAnsi"/>
                <w:sz w:val="20"/>
                <w:szCs w:val="20"/>
              </w:rPr>
              <w:t>A</w:t>
            </w:r>
            <w:r w:rsidRPr="002401BC">
              <w:rPr>
                <w:rFonts w:eastAsia="Times New Roman" w:cstheme="minorHAnsi"/>
                <w:sz w:val="20"/>
                <w:szCs w:val="20"/>
              </w:rPr>
              <w:t xml:space="preserve"> paid work trial</w:t>
            </w:r>
          </w:p>
        </w:tc>
        <w:tc>
          <w:tcPr>
            <w:tcW w:w="1938" w:type="dxa"/>
            <w:shd w:val="clear" w:color="auto" w:fill="FFFFFF" w:themeFill="background1"/>
            <w:noWrap/>
            <w:tcMar>
              <w:top w:w="28" w:type="dxa"/>
              <w:bottom w:w="28" w:type="dxa"/>
            </w:tcMar>
            <w:hideMark/>
          </w:tcPr>
          <w:p w14:paraId="0C186D1C" w14:textId="1916705B"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10.2</w:t>
            </w:r>
          </w:p>
        </w:tc>
        <w:tc>
          <w:tcPr>
            <w:tcW w:w="2835" w:type="dxa"/>
            <w:shd w:val="clear" w:color="auto" w:fill="FFFFFF" w:themeFill="background1"/>
            <w:noWrap/>
            <w:tcMar>
              <w:top w:w="28" w:type="dxa"/>
              <w:bottom w:w="28" w:type="dxa"/>
            </w:tcMar>
            <w:hideMark/>
          </w:tcPr>
          <w:p w14:paraId="201E94D4" w14:textId="0CE117B2"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11.6</w:t>
            </w:r>
          </w:p>
        </w:tc>
      </w:tr>
      <w:tr w:rsidR="005B5722" w:rsidRPr="00381E3F" w14:paraId="6FAA78FD" w14:textId="77777777" w:rsidTr="005B5722">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4E8AFAD8" w14:textId="06D34F77" w:rsidR="005B5722" w:rsidRPr="002401BC" w:rsidRDefault="005B5722" w:rsidP="005B5722">
            <w:pPr>
              <w:keepNext/>
              <w:keepLines/>
              <w:spacing w:after="0"/>
              <w:rPr>
                <w:rFonts w:eastAsia="Times New Roman" w:cstheme="minorHAnsi"/>
                <w:sz w:val="20"/>
                <w:szCs w:val="20"/>
              </w:rPr>
            </w:pPr>
            <w:r>
              <w:rPr>
                <w:rFonts w:eastAsia="Times New Roman" w:cstheme="minorHAnsi"/>
                <w:sz w:val="20"/>
                <w:szCs w:val="20"/>
              </w:rPr>
              <w:t>V</w:t>
            </w:r>
            <w:r w:rsidRPr="002401BC">
              <w:rPr>
                <w:rFonts w:eastAsia="Times New Roman" w:cstheme="minorHAnsi"/>
                <w:sz w:val="20"/>
                <w:szCs w:val="20"/>
              </w:rPr>
              <w:t>olunteer work</w:t>
            </w:r>
          </w:p>
        </w:tc>
        <w:tc>
          <w:tcPr>
            <w:tcW w:w="1938" w:type="dxa"/>
            <w:shd w:val="clear" w:color="auto" w:fill="FFFFFF" w:themeFill="background1"/>
            <w:noWrap/>
            <w:tcMar>
              <w:top w:w="28" w:type="dxa"/>
              <w:bottom w:w="28" w:type="dxa"/>
            </w:tcMar>
          </w:tcPr>
          <w:p w14:paraId="44C620DC" w14:textId="3256C9D4"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20.0</w:t>
            </w:r>
          </w:p>
        </w:tc>
        <w:tc>
          <w:tcPr>
            <w:tcW w:w="2835" w:type="dxa"/>
            <w:shd w:val="clear" w:color="auto" w:fill="FFFFFF" w:themeFill="background1"/>
            <w:noWrap/>
            <w:tcMar>
              <w:top w:w="28" w:type="dxa"/>
              <w:bottom w:w="28" w:type="dxa"/>
            </w:tcMar>
          </w:tcPr>
          <w:p w14:paraId="7FE78371" w14:textId="46898C6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14.1</w:t>
            </w:r>
          </w:p>
        </w:tc>
      </w:tr>
      <w:tr w:rsidR="005B5722" w:rsidRPr="00381E3F" w14:paraId="46DD129E" w14:textId="77777777" w:rsidTr="005B5722">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79F07453" w14:textId="739C3B67" w:rsidR="005B5722" w:rsidRPr="002401BC" w:rsidRDefault="005B5722" w:rsidP="005B5722">
            <w:pPr>
              <w:keepNext/>
              <w:keepLines/>
              <w:spacing w:after="0"/>
              <w:rPr>
                <w:rFonts w:eastAsia="Times New Roman" w:cstheme="minorHAnsi"/>
                <w:sz w:val="20"/>
                <w:szCs w:val="20"/>
              </w:rPr>
            </w:pPr>
            <w:r>
              <w:rPr>
                <w:rFonts w:eastAsia="Times New Roman" w:cstheme="minorHAnsi"/>
                <w:sz w:val="20"/>
                <w:szCs w:val="20"/>
              </w:rPr>
              <w:t>A</w:t>
            </w:r>
            <w:r w:rsidRPr="002401BC">
              <w:rPr>
                <w:rFonts w:eastAsia="Times New Roman" w:cstheme="minorHAnsi"/>
                <w:sz w:val="20"/>
                <w:szCs w:val="20"/>
              </w:rPr>
              <w:t>nother type of activity with your provider</w:t>
            </w:r>
          </w:p>
        </w:tc>
        <w:tc>
          <w:tcPr>
            <w:tcW w:w="1938" w:type="dxa"/>
            <w:shd w:val="clear" w:color="auto" w:fill="FFFFFF" w:themeFill="background1"/>
            <w:noWrap/>
            <w:tcMar>
              <w:top w:w="28" w:type="dxa"/>
              <w:bottom w:w="28" w:type="dxa"/>
            </w:tcMar>
          </w:tcPr>
          <w:p w14:paraId="18AB7C15" w14:textId="25DC22B6"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16.0</w:t>
            </w:r>
          </w:p>
        </w:tc>
        <w:tc>
          <w:tcPr>
            <w:tcW w:w="2835" w:type="dxa"/>
            <w:shd w:val="clear" w:color="auto" w:fill="FFFFFF" w:themeFill="background1"/>
            <w:noWrap/>
            <w:tcMar>
              <w:top w:w="28" w:type="dxa"/>
              <w:bottom w:w="28" w:type="dxa"/>
            </w:tcMar>
          </w:tcPr>
          <w:p w14:paraId="05C3E2B6" w14:textId="092C6B0D"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Pr>
                <w:rFonts w:eastAsia="Times New Roman" w:cstheme="minorHAnsi"/>
                <w:sz w:val="20"/>
                <w:szCs w:val="20"/>
              </w:rPr>
              <w:t>10.5</w:t>
            </w:r>
          </w:p>
        </w:tc>
      </w:tr>
      <w:tr w:rsidR="005B5722" w:rsidRPr="00381E3F" w14:paraId="168885F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tcPr>
          <w:p w14:paraId="2A202193" w14:textId="4B9FE0F1" w:rsidR="005B5722" w:rsidRPr="002401BC" w:rsidRDefault="005B5722" w:rsidP="005B5722">
            <w:pPr>
              <w:keepNext/>
              <w:keepLines/>
              <w:spacing w:after="0"/>
              <w:rPr>
                <w:rFonts w:eastAsia="Times New Roman" w:cstheme="minorHAnsi"/>
                <w:sz w:val="20"/>
                <w:szCs w:val="20"/>
              </w:rPr>
            </w:pPr>
            <w:r>
              <w:rPr>
                <w:rFonts w:eastAsia="Times New Roman" w:cstheme="minorHAnsi"/>
                <w:sz w:val="20"/>
                <w:szCs w:val="20"/>
              </w:rPr>
              <w:t>A</w:t>
            </w:r>
            <w:r w:rsidRPr="002401BC">
              <w:rPr>
                <w:rFonts w:eastAsia="Times New Roman" w:cstheme="minorHAnsi"/>
                <w:sz w:val="20"/>
                <w:szCs w:val="20"/>
              </w:rPr>
              <w:t>t least one activity</w:t>
            </w:r>
          </w:p>
        </w:tc>
        <w:tc>
          <w:tcPr>
            <w:tcW w:w="1938" w:type="dxa"/>
            <w:shd w:val="clear" w:color="auto" w:fill="FFFFFF" w:themeFill="background1"/>
            <w:noWrap/>
            <w:tcMar>
              <w:top w:w="28" w:type="dxa"/>
              <w:bottom w:w="28" w:type="dxa"/>
            </w:tcMar>
          </w:tcPr>
          <w:p w14:paraId="2DB4C6A4"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44.1</w:t>
            </w:r>
          </w:p>
        </w:tc>
        <w:tc>
          <w:tcPr>
            <w:tcW w:w="2835" w:type="dxa"/>
            <w:shd w:val="clear" w:color="auto" w:fill="FFFFFF" w:themeFill="background1"/>
            <w:noWrap/>
            <w:tcMar>
              <w:top w:w="28" w:type="dxa"/>
              <w:bottom w:w="28" w:type="dxa"/>
            </w:tcMar>
          </w:tcPr>
          <w:p w14:paraId="0B354AF0"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40.7</w:t>
            </w:r>
          </w:p>
        </w:tc>
      </w:tr>
      <w:tr w:rsidR="005B5722" w:rsidRPr="00381E3F" w14:paraId="02BCABA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0E8952F1" w14:textId="77777777" w:rsidR="005B5722" w:rsidRPr="002401BC" w:rsidRDefault="005B5722" w:rsidP="005B5722">
            <w:pPr>
              <w:keepNext/>
              <w:keepLines/>
              <w:spacing w:after="0"/>
              <w:rPr>
                <w:rFonts w:eastAsia="Times New Roman" w:cstheme="minorHAnsi"/>
                <w:sz w:val="20"/>
                <w:szCs w:val="20"/>
              </w:rPr>
            </w:pPr>
            <w:r w:rsidRPr="002401BC">
              <w:rPr>
                <w:rFonts w:eastAsia="Times New Roman" w:cstheme="minorHAnsi"/>
                <w:sz w:val="20"/>
                <w:szCs w:val="20"/>
              </w:rPr>
              <w:t>Prefer not to say</w:t>
            </w:r>
          </w:p>
        </w:tc>
        <w:tc>
          <w:tcPr>
            <w:tcW w:w="1938" w:type="dxa"/>
            <w:shd w:val="clear" w:color="auto" w:fill="FFFFFF" w:themeFill="background1"/>
            <w:noWrap/>
            <w:tcMar>
              <w:top w:w="28" w:type="dxa"/>
              <w:bottom w:w="28" w:type="dxa"/>
            </w:tcMar>
            <w:hideMark/>
          </w:tcPr>
          <w:p w14:paraId="453FB015"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10.4</w:t>
            </w:r>
          </w:p>
        </w:tc>
        <w:tc>
          <w:tcPr>
            <w:tcW w:w="2835" w:type="dxa"/>
            <w:shd w:val="clear" w:color="auto" w:fill="FFFFFF" w:themeFill="background1"/>
            <w:noWrap/>
            <w:tcMar>
              <w:top w:w="28" w:type="dxa"/>
              <w:bottom w:w="28" w:type="dxa"/>
            </w:tcMar>
            <w:hideMark/>
          </w:tcPr>
          <w:p w14:paraId="3752E8E0"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13.5</w:t>
            </w:r>
          </w:p>
        </w:tc>
      </w:tr>
      <w:tr w:rsidR="005B5722" w:rsidRPr="00381E3F" w14:paraId="58DB3FA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253" w:type="dxa"/>
            <w:shd w:val="clear" w:color="auto" w:fill="FFFFFF" w:themeFill="background1"/>
            <w:noWrap/>
            <w:tcMar>
              <w:top w:w="28" w:type="dxa"/>
              <w:bottom w:w="28" w:type="dxa"/>
            </w:tcMar>
            <w:hideMark/>
          </w:tcPr>
          <w:p w14:paraId="1B11C3B8" w14:textId="51EAFECB" w:rsidR="005B5722" w:rsidRPr="002401BC" w:rsidRDefault="005B5722" w:rsidP="005B5722">
            <w:pPr>
              <w:keepNext/>
              <w:keepLines/>
              <w:spacing w:after="0"/>
              <w:rPr>
                <w:rFonts w:eastAsia="Times New Roman" w:cstheme="minorHAnsi"/>
                <w:sz w:val="20"/>
                <w:szCs w:val="20"/>
              </w:rPr>
            </w:pPr>
            <w:r w:rsidRPr="002401BC">
              <w:rPr>
                <w:rFonts w:eastAsia="Times New Roman" w:cstheme="minorHAnsi"/>
                <w:sz w:val="20"/>
                <w:szCs w:val="20"/>
              </w:rPr>
              <w:t>Don</w:t>
            </w:r>
            <w:r>
              <w:rPr>
                <w:rFonts w:eastAsia="Times New Roman" w:cstheme="minorHAnsi"/>
                <w:sz w:val="20"/>
                <w:szCs w:val="20"/>
              </w:rPr>
              <w:t>’</w:t>
            </w:r>
            <w:r w:rsidRPr="002401BC">
              <w:rPr>
                <w:rFonts w:eastAsia="Times New Roman" w:cstheme="minorHAnsi"/>
                <w:sz w:val="20"/>
                <w:szCs w:val="20"/>
              </w:rPr>
              <w:t>t know</w:t>
            </w:r>
          </w:p>
        </w:tc>
        <w:tc>
          <w:tcPr>
            <w:tcW w:w="1938" w:type="dxa"/>
            <w:shd w:val="clear" w:color="auto" w:fill="FFFFFF" w:themeFill="background1"/>
            <w:noWrap/>
            <w:tcMar>
              <w:top w:w="28" w:type="dxa"/>
              <w:bottom w:w="28" w:type="dxa"/>
            </w:tcMar>
            <w:hideMark/>
          </w:tcPr>
          <w:p w14:paraId="138E171B"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43.8</w:t>
            </w:r>
          </w:p>
        </w:tc>
        <w:tc>
          <w:tcPr>
            <w:tcW w:w="2835" w:type="dxa"/>
            <w:shd w:val="clear" w:color="auto" w:fill="FFFFFF" w:themeFill="background1"/>
            <w:noWrap/>
            <w:tcMar>
              <w:top w:w="28" w:type="dxa"/>
              <w:bottom w:w="28" w:type="dxa"/>
            </w:tcMar>
            <w:hideMark/>
          </w:tcPr>
          <w:p w14:paraId="4D192633" w14:textId="77777777" w:rsidR="005B5722" w:rsidRPr="00381E3F" w:rsidRDefault="005B5722" w:rsidP="005B572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49.2</w:t>
            </w:r>
          </w:p>
        </w:tc>
      </w:tr>
    </w:tbl>
    <w:p w14:paraId="6E24D9CE" w14:textId="20E3CE53" w:rsidR="00C70EF7" w:rsidRPr="0037274F" w:rsidRDefault="00C70EF7">
      <w:pPr>
        <w:pStyle w:val="Sourceandnotetext"/>
      </w:pPr>
      <w:r w:rsidRPr="0037274F">
        <w:t>Source:</w:t>
      </w:r>
      <w:r w:rsidR="004B30F4" w:rsidRPr="0037274F">
        <w:tab/>
      </w:r>
      <w:r w:rsidRPr="0037274F">
        <w:t>PEES Survey, 2021</w:t>
      </w:r>
      <w:r w:rsidR="002C2490">
        <w:t>.</w:t>
      </w:r>
    </w:p>
    <w:p w14:paraId="0EEBE70B" w14:textId="4F856793" w:rsidR="00C70EF7" w:rsidRPr="00712334" w:rsidRDefault="00C70EF7">
      <w:pPr>
        <w:pStyle w:val="Sourceandnotetext"/>
      </w:pPr>
      <w:r w:rsidRPr="0037274F">
        <w:t>Notes:</w:t>
      </w:r>
      <w:r w:rsidR="004B30F4">
        <w:tab/>
      </w:r>
      <w:r w:rsidRPr="00441A8F">
        <w:t>Q In the last six months have you done</w:t>
      </w:r>
      <w:r w:rsidR="002C2490">
        <w:t xml:space="preserve"> </w:t>
      </w:r>
      <w:r w:rsidRPr="00441A8F">
        <w:t>…</w:t>
      </w:r>
    </w:p>
    <w:p w14:paraId="0B0B5496" w14:textId="77777777" w:rsidR="00C70EF7" w:rsidRPr="00712334" w:rsidRDefault="00C70EF7" w:rsidP="009D3BA1">
      <w:pPr>
        <w:pStyle w:val="Sourceandnotetext"/>
        <w:ind w:firstLine="0"/>
      </w:pPr>
      <w:r w:rsidRPr="00441A8F">
        <w:t xml:space="preserve">Respondents select all that </w:t>
      </w:r>
      <w:r w:rsidRPr="00381E3F">
        <w:rPr>
          <w:rFonts w:cs="Times New Roman"/>
        </w:rPr>
        <w:t>apply,</w:t>
      </w:r>
      <w:r w:rsidRPr="00441A8F">
        <w:t xml:space="preserve"> so totals will not add to 100%.</w:t>
      </w:r>
    </w:p>
    <w:p w14:paraId="4CB8ABD3" w14:textId="77777777" w:rsidR="00C70EF7" w:rsidRPr="00712334" w:rsidRDefault="00C70EF7" w:rsidP="00DC04D2">
      <w:pPr>
        <w:pStyle w:val="Sourceandnotetext"/>
        <w:ind w:firstLine="0"/>
      </w:pPr>
      <w:r w:rsidRPr="00441A8F">
        <w:t>Reported at March 2021.</w:t>
      </w:r>
    </w:p>
    <w:p w14:paraId="63A4935E" w14:textId="77777777" w:rsidR="00C70EF7" w:rsidRPr="00712334" w:rsidRDefault="00C70EF7" w:rsidP="008447F1">
      <w:pPr>
        <w:pStyle w:val="Sourceandnotetext"/>
        <w:ind w:firstLine="0"/>
      </w:pPr>
      <w:r w:rsidRPr="00441A8F">
        <w:t xml:space="preserve">NEST </w:t>
      </w:r>
      <w:r w:rsidRPr="00381E3F">
        <w:t xml:space="preserve">regions </w:t>
      </w:r>
      <w:r w:rsidRPr="00441A8F">
        <w:t>n=</w:t>
      </w:r>
      <w:r w:rsidRPr="00381E3F">
        <w:t xml:space="preserve">1,036; comparator regions </w:t>
      </w:r>
      <w:r w:rsidRPr="00441A8F">
        <w:t>n=</w:t>
      </w:r>
      <w:r w:rsidRPr="00381E3F">
        <w:t>1,007.</w:t>
      </w:r>
    </w:p>
    <w:p w14:paraId="3BB6758F" w14:textId="77777777" w:rsidR="00C70EF7" w:rsidRPr="00381E3F" w:rsidRDefault="00C70EF7" w:rsidP="00FA2FFA">
      <w:pPr>
        <w:pStyle w:val="Heading4"/>
      </w:pPr>
      <w:r w:rsidRPr="00FA2FFA">
        <w:t>Other</w:t>
      </w:r>
      <w:r w:rsidRPr="00381E3F">
        <w:t xml:space="preserve"> types of activities</w:t>
      </w:r>
    </w:p>
    <w:p w14:paraId="61C8C4D1" w14:textId="5C28E4D4" w:rsidR="00C70EF7" w:rsidRPr="00381E3F" w:rsidRDefault="00C70EF7" w:rsidP="00FA2FFA">
      <w:r w:rsidRPr="00381E3F">
        <w:t xml:space="preserve">Respondents who had undertaken </w:t>
      </w:r>
      <w:r w:rsidR="00F178A9">
        <w:t>‘</w:t>
      </w:r>
      <w:r w:rsidRPr="00381E3F">
        <w:t>another type of activity with your provider</w:t>
      </w:r>
      <w:r w:rsidR="00F178A9">
        <w:t>’</w:t>
      </w:r>
      <w:r w:rsidRPr="00381E3F">
        <w:t xml:space="preserve"> were asked about the nature of that activity. While 13.7% of NEST ES participants had engaged in at least one of the noted activities in the last 6 months, only 8.3% of jobactive participants had. Participants in ES were more likely to report attending job clubs (16.7% compared with 5.2% for jobactive) and employability training (23.8% compared with 18.6% for jobactive). ES participants were also slightly more likely to have undertaken other study or training (32.8% compared to 30.5% for jobactive). </w:t>
      </w:r>
      <w:r w:rsidRPr="00381E3F">
        <w:lastRenderedPageBreak/>
        <w:t>Participants in jobactive are more likely to have participated in social networking or the New Enterprise Initiative Scheme (NEIS) program (</w:t>
      </w:r>
      <w:r w:rsidR="00BD64E7">
        <w:fldChar w:fldCharType="begin"/>
      </w:r>
      <w:r w:rsidR="00BD64E7">
        <w:instrText xml:space="preserve"> REF _Ref86159031 \h </w:instrText>
      </w:r>
      <w:r w:rsidR="00BD64E7">
        <w:fldChar w:fldCharType="separate"/>
      </w:r>
      <w:r w:rsidR="009C2258" w:rsidRPr="00381E3F">
        <w:t xml:space="preserve">Table </w:t>
      </w:r>
      <w:r w:rsidR="009C2258">
        <w:rPr>
          <w:noProof/>
        </w:rPr>
        <w:t>6</w:t>
      </w:r>
      <w:r w:rsidR="009C2258">
        <w:t>.</w:t>
      </w:r>
      <w:r w:rsidR="009C2258">
        <w:rPr>
          <w:noProof/>
        </w:rPr>
        <w:t>14</w:t>
      </w:r>
      <w:r w:rsidR="00BD64E7">
        <w:fldChar w:fldCharType="end"/>
      </w:r>
      <w:r w:rsidRPr="00381E3F">
        <w:t>).</w:t>
      </w:r>
    </w:p>
    <w:p w14:paraId="6E3365E8" w14:textId="3B17B083" w:rsidR="00C70EF7" w:rsidRPr="00381E3F" w:rsidRDefault="00C70EF7" w:rsidP="00303004">
      <w:pPr>
        <w:pStyle w:val="Caption"/>
        <w:keepLines/>
      </w:pPr>
      <w:bookmarkStart w:id="811" w:name="_Ref86159031"/>
      <w:bookmarkStart w:id="812" w:name="_Toc94537433"/>
      <w:bookmarkStart w:id="813" w:name="_Toc110074623"/>
      <w:bookmarkStart w:id="814" w:name="_Toc116314746"/>
      <w:bookmarkStart w:id="815" w:name="_Toc122558585"/>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14</w:t>
      </w:r>
      <w:r w:rsidR="009C2258">
        <w:rPr>
          <w:noProof/>
        </w:rPr>
        <w:fldChar w:fldCharType="end"/>
      </w:r>
      <w:bookmarkEnd w:id="811"/>
      <w:r w:rsidRPr="00381E3F">
        <w:t xml:space="preserve"> Other activities in the </w:t>
      </w:r>
      <w:r w:rsidR="002817D5">
        <w:t>previous</w:t>
      </w:r>
      <w:r w:rsidRPr="00381E3F">
        <w:t xml:space="preserve"> 6 months</w:t>
      </w:r>
      <w:r w:rsidR="00BC0805">
        <w:t>,</w:t>
      </w:r>
      <w:r w:rsidR="00303004" w:rsidRPr="00303004">
        <w:t xml:space="preserve"> </w:t>
      </w:r>
      <w:r w:rsidR="00303004">
        <w:t>NEST</w:t>
      </w:r>
      <w:r w:rsidR="00303004" w:rsidRPr="00381E3F">
        <w:t xml:space="preserve"> and jobactive comparison regions</w:t>
      </w:r>
      <w:r w:rsidRPr="00381E3F">
        <w:t xml:space="preserve"> (%)</w:t>
      </w:r>
      <w:bookmarkEnd w:id="812"/>
      <w:bookmarkEnd w:id="813"/>
      <w:bookmarkEnd w:id="814"/>
      <w:bookmarkEnd w:id="815"/>
    </w:p>
    <w:tbl>
      <w:tblPr>
        <w:tblStyle w:val="DESE"/>
        <w:tblW w:w="9026" w:type="dxa"/>
        <w:tblBorders>
          <w:left w:val="none" w:sz="0" w:space="0" w:color="auto"/>
          <w:right w:val="none" w:sz="0" w:space="0" w:color="auto"/>
        </w:tblBorders>
        <w:tblLook w:val="04A0" w:firstRow="1" w:lastRow="0" w:firstColumn="1" w:lastColumn="0" w:noHBand="0" w:noVBand="1"/>
      </w:tblPr>
      <w:tblGrid>
        <w:gridCol w:w="5529"/>
        <w:gridCol w:w="1842"/>
        <w:gridCol w:w="1655"/>
      </w:tblGrid>
      <w:tr w:rsidR="00C70EF7" w:rsidRPr="00960961" w14:paraId="1DD255F9" w14:textId="77777777" w:rsidTr="00206A6F">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noWrap/>
            <w:tcMar>
              <w:top w:w="28" w:type="dxa"/>
              <w:bottom w:w="28" w:type="dxa"/>
            </w:tcMar>
            <w:hideMark/>
          </w:tcPr>
          <w:p w14:paraId="44D96945" w14:textId="77777777" w:rsidR="00C70EF7" w:rsidRPr="00303004" w:rsidRDefault="00C70EF7" w:rsidP="003C356A">
            <w:pPr>
              <w:keepLines/>
              <w:spacing w:after="100"/>
              <w:rPr>
                <w:rFonts w:eastAsia="Times New Roman" w:cstheme="minorHAnsi"/>
                <w:b/>
                <w:bCs/>
                <w:sz w:val="20"/>
                <w:szCs w:val="20"/>
              </w:rPr>
            </w:pPr>
            <w:r w:rsidRPr="00303004">
              <w:rPr>
                <w:rFonts w:eastAsia="Times New Roman" w:cstheme="minorHAnsi"/>
                <w:b/>
                <w:bCs/>
                <w:sz w:val="20"/>
                <w:szCs w:val="20"/>
              </w:rPr>
              <w:t>Activity type</w:t>
            </w:r>
          </w:p>
        </w:tc>
        <w:tc>
          <w:tcPr>
            <w:tcW w:w="0" w:type="dxa"/>
            <w:noWrap/>
            <w:tcMar>
              <w:top w:w="28" w:type="dxa"/>
              <w:bottom w:w="28" w:type="dxa"/>
            </w:tcMar>
            <w:hideMark/>
          </w:tcPr>
          <w:p w14:paraId="63A85CCC" w14:textId="19A503AA" w:rsidR="00C70EF7" w:rsidRPr="00303004" w:rsidRDefault="00303004" w:rsidP="003C356A">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Pr>
                <w:rFonts w:eastAsia="Times New Roman" w:cstheme="minorHAnsi"/>
                <w:b/>
                <w:bCs/>
                <w:sz w:val="20"/>
                <w:szCs w:val="20"/>
              </w:rPr>
              <w:t>NEST %</w:t>
            </w:r>
          </w:p>
        </w:tc>
        <w:tc>
          <w:tcPr>
            <w:tcW w:w="0" w:type="dxa"/>
            <w:noWrap/>
            <w:tcMar>
              <w:top w:w="28" w:type="dxa"/>
              <w:bottom w:w="28" w:type="dxa"/>
            </w:tcMar>
            <w:hideMark/>
          </w:tcPr>
          <w:p w14:paraId="4CFCEB0E" w14:textId="06BCF0D0" w:rsidR="00C70EF7" w:rsidRPr="00303004" w:rsidRDefault="00C70EF7" w:rsidP="003C356A">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03004">
              <w:rPr>
                <w:rFonts w:eastAsia="Times New Roman" w:cstheme="minorHAnsi"/>
                <w:b/>
                <w:bCs/>
                <w:sz w:val="20"/>
                <w:szCs w:val="20"/>
              </w:rPr>
              <w:t xml:space="preserve">jobactive </w:t>
            </w:r>
            <w:r w:rsidR="00303004">
              <w:rPr>
                <w:rFonts w:eastAsia="Times New Roman" w:cstheme="minorHAnsi"/>
                <w:b/>
                <w:bCs/>
                <w:sz w:val="20"/>
                <w:szCs w:val="20"/>
              </w:rPr>
              <w:t>%</w:t>
            </w:r>
          </w:p>
        </w:tc>
      </w:tr>
      <w:tr w:rsidR="00C70EF7" w:rsidRPr="00381E3F" w14:paraId="6A0CFA1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2938FBCA"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Job club</w:t>
            </w:r>
          </w:p>
        </w:tc>
        <w:tc>
          <w:tcPr>
            <w:tcW w:w="1842" w:type="dxa"/>
            <w:shd w:val="clear" w:color="auto" w:fill="FFFFFF" w:themeFill="background1"/>
            <w:noWrap/>
            <w:tcMar>
              <w:top w:w="28" w:type="dxa"/>
              <w:bottom w:w="28" w:type="dxa"/>
            </w:tcMar>
            <w:hideMark/>
          </w:tcPr>
          <w:p w14:paraId="0A202F0E"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16.7</w:t>
            </w:r>
          </w:p>
        </w:tc>
        <w:tc>
          <w:tcPr>
            <w:tcW w:w="1655" w:type="dxa"/>
            <w:shd w:val="clear" w:color="auto" w:fill="FFFFFF" w:themeFill="background1"/>
            <w:noWrap/>
            <w:tcMar>
              <w:top w:w="28" w:type="dxa"/>
              <w:bottom w:w="28" w:type="dxa"/>
            </w:tcMar>
            <w:hideMark/>
          </w:tcPr>
          <w:p w14:paraId="0FB9E82F"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5.2</w:t>
            </w:r>
          </w:p>
        </w:tc>
      </w:tr>
      <w:tr w:rsidR="00C70EF7" w:rsidRPr="00381E3F" w14:paraId="766DBB8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0EE3F65E"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Social activity (e.g. walking group)</w:t>
            </w:r>
          </w:p>
        </w:tc>
        <w:tc>
          <w:tcPr>
            <w:tcW w:w="1842" w:type="dxa"/>
            <w:shd w:val="clear" w:color="auto" w:fill="FFFFFF" w:themeFill="background1"/>
            <w:noWrap/>
            <w:tcMar>
              <w:top w:w="28" w:type="dxa"/>
              <w:bottom w:w="28" w:type="dxa"/>
            </w:tcMar>
            <w:hideMark/>
          </w:tcPr>
          <w:p w14:paraId="5A6F20BB"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2.5</w:t>
            </w:r>
          </w:p>
        </w:tc>
        <w:tc>
          <w:tcPr>
            <w:tcW w:w="1655" w:type="dxa"/>
            <w:shd w:val="clear" w:color="auto" w:fill="FFFFFF" w:themeFill="background1"/>
            <w:noWrap/>
            <w:tcMar>
              <w:top w:w="28" w:type="dxa"/>
              <w:bottom w:w="28" w:type="dxa"/>
            </w:tcMar>
            <w:hideMark/>
          </w:tcPr>
          <w:p w14:paraId="744782B1"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2.3</w:t>
            </w:r>
          </w:p>
        </w:tc>
      </w:tr>
      <w:tr w:rsidR="00C70EF7" w:rsidRPr="00381E3F" w14:paraId="1D1D92C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6AC12F25"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Social networking (e.g. Facebook groups)</w:t>
            </w:r>
          </w:p>
        </w:tc>
        <w:tc>
          <w:tcPr>
            <w:tcW w:w="1842" w:type="dxa"/>
            <w:shd w:val="clear" w:color="auto" w:fill="FFFFFF" w:themeFill="background1"/>
            <w:noWrap/>
            <w:tcMar>
              <w:top w:w="28" w:type="dxa"/>
              <w:bottom w:w="28" w:type="dxa"/>
            </w:tcMar>
            <w:hideMark/>
          </w:tcPr>
          <w:p w14:paraId="103A8253"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3.4</w:t>
            </w:r>
          </w:p>
        </w:tc>
        <w:tc>
          <w:tcPr>
            <w:tcW w:w="1655" w:type="dxa"/>
            <w:shd w:val="clear" w:color="auto" w:fill="FFFFFF" w:themeFill="background1"/>
            <w:noWrap/>
            <w:tcMar>
              <w:top w:w="28" w:type="dxa"/>
              <w:bottom w:w="28" w:type="dxa"/>
            </w:tcMar>
            <w:hideMark/>
          </w:tcPr>
          <w:p w14:paraId="2FA66280"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7.5</w:t>
            </w:r>
          </w:p>
        </w:tc>
      </w:tr>
      <w:tr w:rsidR="00C70EF7" w:rsidRPr="00381E3F" w14:paraId="0D87DBF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1293D02E"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 xml:space="preserve">Employability training or assistance with finding employment </w:t>
            </w:r>
          </w:p>
        </w:tc>
        <w:tc>
          <w:tcPr>
            <w:tcW w:w="1842" w:type="dxa"/>
            <w:shd w:val="clear" w:color="auto" w:fill="FFFFFF" w:themeFill="background1"/>
            <w:noWrap/>
            <w:tcMar>
              <w:top w:w="28" w:type="dxa"/>
              <w:bottom w:w="28" w:type="dxa"/>
            </w:tcMar>
            <w:hideMark/>
          </w:tcPr>
          <w:p w14:paraId="4BA634ED"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23.8</w:t>
            </w:r>
          </w:p>
        </w:tc>
        <w:tc>
          <w:tcPr>
            <w:tcW w:w="1655" w:type="dxa"/>
            <w:shd w:val="clear" w:color="auto" w:fill="FFFFFF" w:themeFill="background1"/>
            <w:noWrap/>
            <w:tcMar>
              <w:top w:w="28" w:type="dxa"/>
              <w:bottom w:w="28" w:type="dxa"/>
            </w:tcMar>
            <w:hideMark/>
          </w:tcPr>
          <w:p w14:paraId="42493520"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18.6</w:t>
            </w:r>
          </w:p>
        </w:tc>
      </w:tr>
      <w:tr w:rsidR="00C70EF7" w:rsidRPr="00381E3F" w14:paraId="6C6B8F3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300EC702"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NEIS program</w:t>
            </w:r>
          </w:p>
        </w:tc>
        <w:tc>
          <w:tcPr>
            <w:tcW w:w="1842" w:type="dxa"/>
            <w:shd w:val="clear" w:color="auto" w:fill="FFFFFF" w:themeFill="background1"/>
            <w:noWrap/>
            <w:tcMar>
              <w:top w:w="28" w:type="dxa"/>
              <w:bottom w:w="28" w:type="dxa"/>
            </w:tcMar>
            <w:hideMark/>
          </w:tcPr>
          <w:p w14:paraId="41F5729D"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1.0</w:t>
            </w:r>
          </w:p>
        </w:tc>
        <w:tc>
          <w:tcPr>
            <w:tcW w:w="1655" w:type="dxa"/>
            <w:shd w:val="clear" w:color="auto" w:fill="FFFFFF" w:themeFill="background1"/>
            <w:noWrap/>
            <w:tcMar>
              <w:top w:w="28" w:type="dxa"/>
              <w:bottom w:w="28" w:type="dxa"/>
            </w:tcMar>
            <w:hideMark/>
          </w:tcPr>
          <w:p w14:paraId="003AD78B"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4.4</w:t>
            </w:r>
          </w:p>
        </w:tc>
      </w:tr>
      <w:tr w:rsidR="00C70EF7" w:rsidRPr="00381E3F" w14:paraId="055ABC7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tcPr>
          <w:p w14:paraId="75611E45"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Other study or training</w:t>
            </w:r>
          </w:p>
        </w:tc>
        <w:tc>
          <w:tcPr>
            <w:tcW w:w="1842" w:type="dxa"/>
            <w:shd w:val="clear" w:color="auto" w:fill="FFFFFF" w:themeFill="background1"/>
            <w:noWrap/>
            <w:tcMar>
              <w:top w:w="28" w:type="dxa"/>
              <w:bottom w:w="28" w:type="dxa"/>
            </w:tcMar>
          </w:tcPr>
          <w:p w14:paraId="29D332A1"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32.8</w:t>
            </w:r>
          </w:p>
        </w:tc>
        <w:tc>
          <w:tcPr>
            <w:tcW w:w="1655" w:type="dxa"/>
            <w:shd w:val="clear" w:color="auto" w:fill="FFFFFF" w:themeFill="background1"/>
            <w:noWrap/>
            <w:tcMar>
              <w:top w:w="28" w:type="dxa"/>
              <w:bottom w:w="28" w:type="dxa"/>
            </w:tcMar>
          </w:tcPr>
          <w:p w14:paraId="264A242E"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30.5</w:t>
            </w:r>
          </w:p>
        </w:tc>
      </w:tr>
      <w:tr w:rsidR="00C70EF7" w:rsidRPr="00381E3F" w14:paraId="36F8C0F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04FC430D"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Gained employment</w:t>
            </w:r>
          </w:p>
        </w:tc>
        <w:tc>
          <w:tcPr>
            <w:tcW w:w="1842" w:type="dxa"/>
            <w:shd w:val="clear" w:color="auto" w:fill="FFFFFF" w:themeFill="background1"/>
            <w:noWrap/>
            <w:tcMar>
              <w:top w:w="28" w:type="dxa"/>
              <w:bottom w:w="28" w:type="dxa"/>
            </w:tcMar>
            <w:hideMark/>
          </w:tcPr>
          <w:p w14:paraId="5CA4F0D5"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3.9</w:t>
            </w:r>
          </w:p>
        </w:tc>
        <w:tc>
          <w:tcPr>
            <w:tcW w:w="1655" w:type="dxa"/>
            <w:shd w:val="clear" w:color="auto" w:fill="FFFFFF" w:themeFill="background1"/>
            <w:noWrap/>
            <w:tcMar>
              <w:top w:w="28" w:type="dxa"/>
              <w:bottom w:w="28" w:type="dxa"/>
            </w:tcMar>
            <w:hideMark/>
          </w:tcPr>
          <w:p w14:paraId="3EB8148A"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3.9</w:t>
            </w:r>
          </w:p>
        </w:tc>
      </w:tr>
      <w:tr w:rsidR="00C70EF7" w:rsidRPr="00381E3F" w14:paraId="20C8666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tcPr>
          <w:p w14:paraId="000F5425" w14:textId="77777777" w:rsidR="00C70EF7" w:rsidRPr="00303004" w:rsidDel="000A6C21" w:rsidRDefault="00C70EF7" w:rsidP="003C356A">
            <w:pPr>
              <w:keepLines/>
              <w:spacing w:after="100"/>
              <w:rPr>
                <w:rFonts w:eastAsia="Times New Roman" w:cstheme="minorHAnsi"/>
                <w:sz w:val="20"/>
                <w:szCs w:val="20"/>
              </w:rPr>
            </w:pPr>
            <w:r w:rsidRPr="00303004">
              <w:rPr>
                <w:rFonts w:eastAsia="Times New Roman" w:cstheme="minorHAnsi"/>
                <w:sz w:val="20"/>
                <w:szCs w:val="20"/>
              </w:rPr>
              <w:t>Volunteer/unpaid position</w:t>
            </w:r>
          </w:p>
        </w:tc>
        <w:tc>
          <w:tcPr>
            <w:tcW w:w="1842" w:type="dxa"/>
            <w:shd w:val="clear" w:color="auto" w:fill="FFFFFF" w:themeFill="background1"/>
            <w:noWrap/>
            <w:tcMar>
              <w:top w:w="28" w:type="dxa"/>
              <w:bottom w:w="28" w:type="dxa"/>
            </w:tcMar>
          </w:tcPr>
          <w:p w14:paraId="671BBA73"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0.8</w:t>
            </w:r>
          </w:p>
        </w:tc>
        <w:tc>
          <w:tcPr>
            <w:tcW w:w="1655" w:type="dxa"/>
            <w:shd w:val="clear" w:color="auto" w:fill="FFFFFF" w:themeFill="background1"/>
            <w:noWrap/>
            <w:tcMar>
              <w:top w:w="28" w:type="dxa"/>
              <w:bottom w:w="28" w:type="dxa"/>
            </w:tcMar>
          </w:tcPr>
          <w:p w14:paraId="2DCCB1A9"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1.5</w:t>
            </w:r>
          </w:p>
        </w:tc>
      </w:tr>
      <w:tr w:rsidR="00C70EF7" w:rsidRPr="00381E3F" w14:paraId="362F4CE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tcPr>
          <w:p w14:paraId="430C63BD" w14:textId="77777777" w:rsidR="00C70EF7" w:rsidRPr="00303004" w:rsidDel="000A6C21" w:rsidRDefault="00C70EF7" w:rsidP="003C356A">
            <w:pPr>
              <w:keepLines/>
              <w:spacing w:after="100"/>
              <w:rPr>
                <w:rFonts w:eastAsia="Times New Roman" w:cstheme="minorHAnsi"/>
                <w:sz w:val="20"/>
                <w:szCs w:val="20"/>
              </w:rPr>
            </w:pPr>
            <w:r w:rsidRPr="00303004">
              <w:rPr>
                <w:rFonts w:eastAsia="Times New Roman" w:cstheme="minorHAnsi"/>
                <w:sz w:val="20"/>
                <w:szCs w:val="20"/>
              </w:rPr>
              <w:t xml:space="preserve">Stayed in contact </w:t>
            </w:r>
          </w:p>
        </w:tc>
        <w:tc>
          <w:tcPr>
            <w:tcW w:w="1842" w:type="dxa"/>
            <w:shd w:val="clear" w:color="auto" w:fill="FFFFFF" w:themeFill="background1"/>
            <w:noWrap/>
            <w:tcMar>
              <w:top w:w="28" w:type="dxa"/>
              <w:bottom w:w="28" w:type="dxa"/>
            </w:tcMar>
          </w:tcPr>
          <w:p w14:paraId="4D5B34F5"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4.6</w:t>
            </w:r>
          </w:p>
        </w:tc>
        <w:tc>
          <w:tcPr>
            <w:tcW w:w="1655" w:type="dxa"/>
            <w:shd w:val="clear" w:color="auto" w:fill="FFFFFF" w:themeFill="background1"/>
            <w:noWrap/>
            <w:tcMar>
              <w:top w:w="28" w:type="dxa"/>
              <w:bottom w:w="28" w:type="dxa"/>
            </w:tcMar>
          </w:tcPr>
          <w:p w14:paraId="3F0B790A"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3.3</w:t>
            </w:r>
          </w:p>
        </w:tc>
      </w:tr>
      <w:tr w:rsidR="00C70EF7" w:rsidRPr="00381E3F" w14:paraId="3DF463B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hideMark/>
          </w:tcPr>
          <w:p w14:paraId="4FA5EC58" w14:textId="77777777" w:rsidR="00C70EF7" w:rsidRPr="00303004" w:rsidRDefault="00C70EF7" w:rsidP="003C356A">
            <w:pPr>
              <w:keepLines/>
              <w:spacing w:after="100"/>
              <w:rPr>
                <w:rFonts w:eastAsia="Times New Roman" w:cstheme="minorHAnsi"/>
                <w:sz w:val="20"/>
                <w:szCs w:val="20"/>
              </w:rPr>
            </w:pPr>
            <w:r w:rsidRPr="00303004">
              <w:rPr>
                <w:rFonts w:eastAsia="Times New Roman" w:cstheme="minorHAnsi"/>
                <w:sz w:val="20"/>
                <w:szCs w:val="20"/>
              </w:rPr>
              <w:t xml:space="preserve">Other </w:t>
            </w:r>
          </w:p>
        </w:tc>
        <w:tc>
          <w:tcPr>
            <w:tcW w:w="1842" w:type="dxa"/>
            <w:shd w:val="clear" w:color="auto" w:fill="FFFFFF" w:themeFill="background1"/>
            <w:noWrap/>
            <w:tcMar>
              <w:top w:w="28" w:type="dxa"/>
              <w:bottom w:w="28" w:type="dxa"/>
            </w:tcMar>
            <w:hideMark/>
          </w:tcPr>
          <w:p w14:paraId="2B68CF2D"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5.3</w:t>
            </w:r>
          </w:p>
        </w:tc>
        <w:tc>
          <w:tcPr>
            <w:tcW w:w="1655" w:type="dxa"/>
            <w:shd w:val="clear" w:color="auto" w:fill="FFFFFF" w:themeFill="background1"/>
            <w:noWrap/>
            <w:tcMar>
              <w:top w:w="28" w:type="dxa"/>
              <w:bottom w:w="28" w:type="dxa"/>
            </w:tcMar>
            <w:hideMark/>
          </w:tcPr>
          <w:p w14:paraId="6EE0B7B4"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7.5</w:t>
            </w:r>
          </w:p>
        </w:tc>
      </w:tr>
      <w:tr w:rsidR="00C70EF7" w:rsidRPr="00381E3F" w14:paraId="620BFD3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5529" w:type="dxa"/>
            <w:shd w:val="clear" w:color="auto" w:fill="FFFFFF" w:themeFill="background1"/>
            <w:noWrap/>
            <w:tcMar>
              <w:top w:w="28" w:type="dxa"/>
              <w:bottom w:w="28" w:type="dxa"/>
            </w:tcMar>
          </w:tcPr>
          <w:p w14:paraId="63A2FA23" w14:textId="77777777" w:rsidR="00C70EF7" w:rsidRPr="00303004" w:rsidDel="000A6C21" w:rsidRDefault="00C70EF7" w:rsidP="003C356A">
            <w:pPr>
              <w:keepLines/>
              <w:spacing w:after="100"/>
              <w:rPr>
                <w:rFonts w:eastAsia="Times New Roman" w:cstheme="minorHAnsi"/>
                <w:sz w:val="20"/>
                <w:szCs w:val="20"/>
              </w:rPr>
            </w:pPr>
            <w:r w:rsidRPr="00303004">
              <w:rPr>
                <w:rFonts w:eastAsia="Times New Roman" w:cstheme="minorHAnsi"/>
                <w:sz w:val="20"/>
                <w:szCs w:val="20"/>
              </w:rPr>
              <w:t>Any of the above activities</w:t>
            </w:r>
          </w:p>
        </w:tc>
        <w:tc>
          <w:tcPr>
            <w:tcW w:w="1842" w:type="dxa"/>
            <w:shd w:val="clear" w:color="auto" w:fill="FFFFFF" w:themeFill="background1"/>
            <w:noWrap/>
            <w:tcMar>
              <w:top w:w="28" w:type="dxa"/>
              <w:bottom w:w="28" w:type="dxa"/>
            </w:tcMar>
          </w:tcPr>
          <w:p w14:paraId="7E62FE8E"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13.7</w:t>
            </w:r>
          </w:p>
        </w:tc>
        <w:tc>
          <w:tcPr>
            <w:tcW w:w="1655" w:type="dxa"/>
            <w:shd w:val="clear" w:color="auto" w:fill="FFFFFF" w:themeFill="background1"/>
            <w:noWrap/>
            <w:tcMar>
              <w:top w:w="28" w:type="dxa"/>
              <w:bottom w:w="28" w:type="dxa"/>
            </w:tcMar>
          </w:tcPr>
          <w:p w14:paraId="36CC98BB" w14:textId="77777777" w:rsidR="00C70EF7" w:rsidRPr="00381E3F" w:rsidRDefault="00C70EF7" w:rsidP="003C356A">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8.3</w:t>
            </w:r>
          </w:p>
        </w:tc>
      </w:tr>
    </w:tbl>
    <w:p w14:paraId="00FF4663" w14:textId="4BE34D11" w:rsidR="00C70EF7" w:rsidRPr="0037274F" w:rsidRDefault="00C70EF7">
      <w:pPr>
        <w:pStyle w:val="Sourceandnotetext"/>
      </w:pPr>
      <w:r w:rsidRPr="0037274F">
        <w:t>Source:</w:t>
      </w:r>
      <w:r w:rsidR="00F03430" w:rsidRPr="0037274F">
        <w:tab/>
      </w:r>
      <w:r w:rsidRPr="0037274F">
        <w:t>PEES Survey</w:t>
      </w:r>
      <w:r w:rsidR="002C2490">
        <w:t>,</w:t>
      </w:r>
      <w:r w:rsidRPr="0037274F">
        <w:t xml:space="preserve"> 2021.</w:t>
      </w:r>
    </w:p>
    <w:p w14:paraId="03A77AB1" w14:textId="6A1056C5" w:rsidR="00C70EF7" w:rsidRPr="00712334" w:rsidRDefault="00C70EF7">
      <w:pPr>
        <w:pStyle w:val="Sourceandnotetext"/>
      </w:pPr>
      <w:r w:rsidRPr="0037274F">
        <w:t>Notes:</w:t>
      </w:r>
      <w:r w:rsidR="00F03430">
        <w:tab/>
      </w:r>
      <w:r w:rsidRPr="00381E3F">
        <w:rPr>
          <w:rFonts w:cs="Times New Roman"/>
        </w:rPr>
        <w:t>Q</w:t>
      </w:r>
      <w:r w:rsidRPr="00441A8F">
        <w:t xml:space="preserve"> In the last six months have you done</w:t>
      </w:r>
      <w:r w:rsidRPr="00381E3F">
        <w:rPr>
          <w:rFonts w:cs="Times New Roman"/>
        </w:rPr>
        <w:t xml:space="preserve"> </w:t>
      </w:r>
      <w:r w:rsidRPr="00441A8F">
        <w:t>…</w:t>
      </w:r>
    </w:p>
    <w:p w14:paraId="4B1A9C2F" w14:textId="77777777" w:rsidR="00C70EF7" w:rsidRPr="00712334" w:rsidRDefault="00C70EF7" w:rsidP="00F03430">
      <w:pPr>
        <w:keepNext/>
        <w:keepLines/>
        <w:spacing w:after="0"/>
        <w:ind w:firstLine="720"/>
      </w:pPr>
      <w:r w:rsidRPr="00441A8F">
        <w:rPr>
          <w:sz w:val="18"/>
        </w:rPr>
        <w:t xml:space="preserve">Respondents select all that </w:t>
      </w:r>
      <w:r w:rsidRPr="00381E3F">
        <w:rPr>
          <w:rFonts w:eastAsia="Calibri" w:cs="Times New Roman"/>
          <w:sz w:val="18"/>
        </w:rPr>
        <w:t>apply,</w:t>
      </w:r>
      <w:r w:rsidRPr="00441A8F">
        <w:rPr>
          <w:sz w:val="18"/>
        </w:rPr>
        <w:t xml:space="preserve"> so totals will not add to 100%.</w:t>
      </w:r>
    </w:p>
    <w:p w14:paraId="56E6A6A4" w14:textId="77777777" w:rsidR="00C70EF7" w:rsidRPr="00712334" w:rsidRDefault="00C70EF7" w:rsidP="009D3BA1">
      <w:pPr>
        <w:pStyle w:val="Sourceandnotetext"/>
        <w:ind w:firstLine="0"/>
      </w:pPr>
      <w:r w:rsidRPr="00441A8F">
        <w:t>Reported at March 2021.</w:t>
      </w:r>
    </w:p>
    <w:p w14:paraId="6993CD2C" w14:textId="77777777" w:rsidR="00C70EF7" w:rsidRPr="00712334" w:rsidRDefault="00C70EF7" w:rsidP="00DC04D2">
      <w:pPr>
        <w:pStyle w:val="Sourceandnotetext"/>
        <w:ind w:firstLine="0"/>
      </w:pPr>
      <w:r w:rsidRPr="00441A8F">
        <w:t xml:space="preserve">NEST </w:t>
      </w:r>
      <w:r w:rsidRPr="00381E3F">
        <w:t xml:space="preserve">regions </w:t>
      </w:r>
      <w:r w:rsidRPr="00441A8F">
        <w:t>n=</w:t>
      </w:r>
      <w:r w:rsidRPr="00381E3F">
        <w:t xml:space="preserve">1,036; comparator regions </w:t>
      </w:r>
      <w:r w:rsidRPr="00441A8F">
        <w:t>n=</w:t>
      </w:r>
      <w:r w:rsidRPr="00381E3F">
        <w:t>1,007.</w:t>
      </w:r>
    </w:p>
    <w:p w14:paraId="66330AE4" w14:textId="46EA6CC0" w:rsidR="00C70EF7" w:rsidRPr="00381E3F" w:rsidRDefault="00C70EF7" w:rsidP="0040560F">
      <w:pPr>
        <w:spacing w:before="240"/>
      </w:pPr>
      <w:r w:rsidRPr="00381E3F">
        <w:t>Data from the Provider Survey also show</w:t>
      </w:r>
      <w:r>
        <w:t>ed</w:t>
      </w:r>
      <w:r w:rsidRPr="00381E3F">
        <w:t xml:space="preserve"> that both jobactive and NEST sites also use other activities, such as job club (73% and 69% respectively) and social networking (31% and 19% respectively). More NEST sites use social activities such as walking groups</w:t>
      </w:r>
      <w:r w:rsidR="00155742">
        <w:t xml:space="preserve"> (</w:t>
      </w:r>
      <w:r w:rsidR="00155742">
        <w:fldChar w:fldCharType="begin"/>
      </w:r>
      <w:r w:rsidR="00155742">
        <w:instrText xml:space="preserve"> REF _Ref88632293 \h </w:instrText>
      </w:r>
      <w:r w:rsidR="00155742">
        <w:fldChar w:fldCharType="separate"/>
      </w:r>
      <w:r w:rsidR="009C2258" w:rsidRPr="00381E3F">
        <w:t xml:space="preserve">Table </w:t>
      </w:r>
      <w:r w:rsidR="009C2258">
        <w:rPr>
          <w:noProof/>
        </w:rPr>
        <w:t>6</w:t>
      </w:r>
      <w:r w:rsidR="009C2258">
        <w:t>.</w:t>
      </w:r>
      <w:r w:rsidR="009C2258">
        <w:rPr>
          <w:noProof/>
        </w:rPr>
        <w:t>15</w:t>
      </w:r>
      <w:r w:rsidR="00155742">
        <w:fldChar w:fldCharType="end"/>
      </w:r>
      <w:r w:rsidR="00155742">
        <w:t>)</w:t>
      </w:r>
      <w:r w:rsidRPr="00381E3F">
        <w:t xml:space="preserve">. </w:t>
      </w:r>
    </w:p>
    <w:p w14:paraId="4F35BAF9" w14:textId="700AE2B0" w:rsidR="00C70EF7" w:rsidRPr="00381E3F" w:rsidRDefault="00C70EF7" w:rsidP="00C70EF7">
      <w:pPr>
        <w:pStyle w:val="Caption"/>
      </w:pPr>
      <w:bookmarkStart w:id="816" w:name="_Ref88632293"/>
      <w:bookmarkStart w:id="817" w:name="_Toc94537434"/>
      <w:bookmarkStart w:id="818" w:name="_Toc110074624"/>
      <w:bookmarkStart w:id="819" w:name="_Toc116314747"/>
      <w:bookmarkStart w:id="820" w:name="_Toc122558586"/>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15</w:t>
      </w:r>
      <w:r w:rsidR="009C2258">
        <w:rPr>
          <w:noProof/>
        </w:rPr>
        <w:fldChar w:fldCharType="end"/>
      </w:r>
      <w:bookmarkEnd w:id="816"/>
      <w:r w:rsidRPr="00381E3F">
        <w:t xml:space="preserve"> Other activities being undertaken at NEST and jobactive sites (%)</w:t>
      </w:r>
      <w:bookmarkEnd w:id="817"/>
      <w:bookmarkEnd w:id="818"/>
      <w:bookmarkEnd w:id="819"/>
      <w:bookmarkEnd w:id="820"/>
    </w:p>
    <w:tbl>
      <w:tblPr>
        <w:tblStyle w:val="DESE"/>
        <w:tblW w:w="0" w:type="auto"/>
        <w:tblBorders>
          <w:left w:val="none" w:sz="0" w:space="0" w:color="auto"/>
          <w:right w:val="none" w:sz="0" w:space="0" w:color="auto"/>
        </w:tblBorders>
        <w:tblLook w:val="04A0" w:firstRow="1" w:lastRow="0" w:firstColumn="1" w:lastColumn="0" w:noHBand="0" w:noVBand="1"/>
      </w:tblPr>
      <w:tblGrid>
        <w:gridCol w:w="2972"/>
        <w:gridCol w:w="1843"/>
        <w:gridCol w:w="1701"/>
        <w:gridCol w:w="1559"/>
      </w:tblGrid>
      <w:tr w:rsidR="00C70EF7" w:rsidRPr="00960961" w14:paraId="6FE7A8F5" w14:textId="77777777" w:rsidTr="005543DA">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2972" w:type="dxa"/>
            <w:tcMar>
              <w:top w:w="28" w:type="dxa"/>
              <w:bottom w:w="28" w:type="dxa"/>
            </w:tcMar>
          </w:tcPr>
          <w:p w14:paraId="5B52BCBF" w14:textId="65E523A4" w:rsidR="00C70EF7" w:rsidRPr="00303004" w:rsidRDefault="00BA5A00" w:rsidP="00BD64E7">
            <w:pPr>
              <w:keepLines/>
              <w:spacing w:after="100"/>
              <w:rPr>
                <w:b/>
                <w:bCs/>
                <w:sz w:val="20"/>
                <w:szCs w:val="20"/>
              </w:rPr>
            </w:pPr>
            <w:r w:rsidRPr="00303004">
              <w:rPr>
                <w:rFonts w:eastAsia="Times New Roman" w:cstheme="minorHAnsi"/>
                <w:b/>
                <w:bCs/>
                <w:sz w:val="20"/>
                <w:szCs w:val="20"/>
              </w:rPr>
              <w:t>Activity type</w:t>
            </w:r>
          </w:p>
        </w:tc>
        <w:tc>
          <w:tcPr>
            <w:tcW w:w="1843" w:type="dxa"/>
            <w:tcMar>
              <w:top w:w="28" w:type="dxa"/>
              <w:bottom w:w="28" w:type="dxa"/>
            </w:tcMar>
          </w:tcPr>
          <w:p w14:paraId="101FC082" w14:textId="046AE0F0" w:rsidR="00C70EF7" w:rsidRPr="00303004" w:rsidRDefault="00C70EF7" w:rsidP="00BD64E7">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03004">
              <w:rPr>
                <w:b/>
                <w:bCs/>
                <w:noProof/>
                <w:sz w:val="20"/>
                <w:szCs w:val="20"/>
              </w:rPr>
              <w:t xml:space="preserve">NEST </w:t>
            </w:r>
            <w:r w:rsidR="00BA5A00">
              <w:rPr>
                <w:b/>
                <w:bCs/>
                <w:noProof/>
                <w:sz w:val="20"/>
                <w:szCs w:val="20"/>
              </w:rPr>
              <w:t>%</w:t>
            </w:r>
          </w:p>
        </w:tc>
        <w:tc>
          <w:tcPr>
            <w:tcW w:w="1701" w:type="dxa"/>
            <w:tcMar>
              <w:top w:w="28" w:type="dxa"/>
              <w:bottom w:w="28" w:type="dxa"/>
            </w:tcMar>
          </w:tcPr>
          <w:p w14:paraId="2D28FBE4" w14:textId="27626289" w:rsidR="00C70EF7" w:rsidRPr="00303004" w:rsidRDefault="00C70EF7" w:rsidP="00BD64E7">
            <w:pPr>
              <w:keepLines/>
              <w:spacing w:after="10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03004">
              <w:rPr>
                <w:b/>
                <w:bCs/>
                <w:noProof/>
                <w:sz w:val="20"/>
                <w:szCs w:val="20"/>
              </w:rPr>
              <w:t xml:space="preserve">jobactive </w:t>
            </w:r>
            <w:r w:rsidR="00BA5A00">
              <w:rPr>
                <w:b/>
                <w:bCs/>
                <w:noProof/>
                <w:sz w:val="20"/>
                <w:szCs w:val="20"/>
              </w:rPr>
              <w:t>%</w:t>
            </w:r>
          </w:p>
        </w:tc>
        <w:tc>
          <w:tcPr>
            <w:tcW w:w="1559" w:type="dxa"/>
            <w:tcMar>
              <w:top w:w="28" w:type="dxa"/>
              <w:bottom w:w="28" w:type="dxa"/>
            </w:tcMar>
          </w:tcPr>
          <w:p w14:paraId="18542A4E" w14:textId="350F0548" w:rsidR="00C70EF7" w:rsidRPr="00303004" w:rsidRDefault="00C70EF7" w:rsidP="00BD64E7">
            <w:pPr>
              <w:keepLines/>
              <w:spacing w:after="10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03004">
              <w:rPr>
                <w:b/>
                <w:bCs/>
                <w:noProof/>
                <w:sz w:val="20"/>
                <w:szCs w:val="20"/>
              </w:rPr>
              <w:t>Total</w:t>
            </w:r>
            <w:r w:rsidR="00BA5A00">
              <w:rPr>
                <w:b/>
                <w:bCs/>
                <w:noProof/>
                <w:sz w:val="20"/>
                <w:szCs w:val="20"/>
              </w:rPr>
              <w:t xml:space="preserve"> %</w:t>
            </w:r>
          </w:p>
        </w:tc>
      </w:tr>
      <w:tr w:rsidR="00C70EF7" w:rsidRPr="00381E3F" w14:paraId="78BC30B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Mar>
              <w:top w:w="28" w:type="dxa"/>
              <w:bottom w:w="28" w:type="dxa"/>
            </w:tcMar>
          </w:tcPr>
          <w:p w14:paraId="2549A8CE" w14:textId="77777777" w:rsidR="00C70EF7" w:rsidRPr="00303004" w:rsidRDefault="00C70EF7" w:rsidP="00BD64E7">
            <w:pPr>
              <w:keepLines/>
              <w:spacing w:after="100"/>
              <w:rPr>
                <w:sz w:val="20"/>
                <w:szCs w:val="20"/>
              </w:rPr>
            </w:pPr>
            <w:r w:rsidRPr="00303004">
              <w:rPr>
                <w:noProof/>
                <w:sz w:val="20"/>
                <w:szCs w:val="20"/>
              </w:rPr>
              <w:t>Job club</w:t>
            </w:r>
          </w:p>
        </w:tc>
        <w:tc>
          <w:tcPr>
            <w:tcW w:w="1843" w:type="dxa"/>
            <w:shd w:val="clear" w:color="auto" w:fill="FFFFFF" w:themeFill="background1"/>
            <w:tcMar>
              <w:top w:w="28" w:type="dxa"/>
              <w:bottom w:w="28" w:type="dxa"/>
            </w:tcMar>
          </w:tcPr>
          <w:p w14:paraId="15DDAC99" w14:textId="77777777" w:rsidR="00C70EF7" w:rsidRPr="00381E3F" w:rsidRDefault="00C70EF7" w:rsidP="00BD64E7">
            <w:pPr>
              <w:keepLines/>
              <w:spacing w:after="100"/>
              <w:ind w:right="33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69.0</w:t>
            </w:r>
          </w:p>
        </w:tc>
        <w:tc>
          <w:tcPr>
            <w:tcW w:w="1701" w:type="dxa"/>
            <w:shd w:val="clear" w:color="auto" w:fill="FFFFFF" w:themeFill="background1"/>
            <w:tcMar>
              <w:top w:w="28" w:type="dxa"/>
              <w:bottom w:w="28" w:type="dxa"/>
            </w:tcMar>
          </w:tcPr>
          <w:p w14:paraId="7433212D" w14:textId="77777777" w:rsidR="00C70EF7" w:rsidRPr="00381E3F" w:rsidRDefault="00C70EF7" w:rsidP="00BD64E7">
            <w:pPr>
              <w:keepLines/>
              <w:spacing w:after="10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72.8</w:t>
            </w:r>
          </w:p>
        </w:tc>
        <w:tc>
          <w:tcPr>
            <w:tcW w:w="1559" w:type="dxa"/>
            <w:shd w:val="clear" w:color="auto" w:fill="FFFFFF" w:themeFill="background1"/>
            <w:tcMar>
              <w:top w:w="28" w:type="dxa"/>
              <w:bottom w:w="28" w:type="dxa"/>
            </w:tcMar>
          </w:tcPr>
          <w:p w14:paraId="688CB302" w14:textId="77777777" w:rsidR="00C70EF7" w:rsidRPr="00381E3F" w:rsidRDefault="00C70EF7" w:rsidP="00BD64E7">
            <w:pPr>
              <w:keepLines/>
              <w:spacing w:after="100"/>
              <w:ind w:right="333"/>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72.6</w:t>
            </w:r>
          </w:p>
        </w:tc>
      </w:tr>
      <w:tr w:rsidR="00C70EF7" w:rsidRPr="00381E3F" w14:paraId="7F635A0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Mar>
              <w:top w:w="28" w:type="dxa"/>
              <w:bottom w:w="28" w:type="dxa"/>
            </w:tcMar>
          </w:tcPr>
          <w:p w14:paraId="66A59FEA" w14:textId="77777777" w:rsidR="00C70EF7" w:rsidRPr="00303004" w:rsidRDefault="00C70EF7" w:rsidP="00BD64E7">
            <w:pPr>
              <w:keepLines/>
              <w:spacing w:after="100"/>
              <w:rPr>
                <w:sz w:val="20"/>
                <w:szCs w:val="20"/>
              </w:rPr>
            </w:pPr>
            <w:r w:rsidRPr="00303004">
              <w:rPr>
                <w:noProof/>
                <w:sz w:val="20"/>
                <w:szCs w:val="20"/>
              </w:rPr>
              <w:t>Social activity</w:t>
            </w:r>
          </w:p>
        </w:tc>
        <w:tc>
          <w:tcPr>
            <w:tcW w:w="1843" w:type="dxa"/>
            <w:shd w:val="clear" w:color="auto" w:fill="FFFFFF" w:themeFill="background1"/>
            <w:tcMar>
              <w:top w:w="28" w:type="dxa"/>
              <w:bottom w:w="28" w:type="dxa"/>
            </w:tcMar>
          </w:tcPr>
          <w:p w14:paraId="7AF4C020"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9.5</w:t>
            </w:r>
          </w:p>
        </w:tc>
        <w:tc>
          <w:tcPr>
            <w:tcW w:w="1701" w:type="dxa"/>
            <w:shd w:val="clear" w:color="auto" w:fill="FFFFFF" w:themeFill="background1"/>
            <w:tcMar>
              <w:top w:w="28" w:type="dxa"/>
              <w:bottom w:w="28" w:type="dxa"/>
            </w:tcMar>
          </w:tcPr>
          <w:p w14:paraId="1A7B8FF3"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6.7</w:t>
            </w:r>
          </w:p>
        </w:tc>
        <w:tc>
          <w:tcPr>
            <w:tcW w:w="1559" w:type="dxa"/>
            <w:shd w:val="clear" w:color="auto" w:fill="FFFFFF" w:themeFill="background1"/>
            <w:tcMar>
              <w:top w:w="28" w:type="dxa"/>
              <w:bottom w:w="28" w:type="dxa"/>
            </w:tcMar>
          </w:tcPr>
          <w:p w14:paraId="114E2EBA"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6.9</w:t>
            </w:r>
          </w:p>
        </w:tc>
      </w:tr>
      <w:tr w:rsidR="00C70EF7" w:rsidRPr="00381E3F" w14:paraId="1E0D091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Mar>
              <w:top w:w="28" w:type="dxa"/>
              <w:bottom w:w="28" w:type="dxa"/>
            </w:tcMar>
          </w:tcPr>
          <w:p w14:paraId="2182A5AD" w14:textId="77777777" w:rsidR="00C70EF7" w:rsidRPr="00303004" w:rsidRDefault="00C70EF7" w:rsidP="00BD64E7">
            <w:pPr>
              <w:keepLines/>
              <w:spacing w:after="100"/>
              <w:rPr>
                <w:noProof/>
                <w:sz w:val="20"/>
                <w:szCs w:val="20"/>
              </w:rPr>
            </w:pPr>
            <w:r w:rsidRPr="00303004">
              <w:rPr>
                <w:noProof/>
                <w:sz w:val="20"/>
                <w:szCs w:val="20"/>
              </w:rPr>
              <w:t>Social networking</w:t>
            </w:r>
          </w:p>
        </w:tc>
        <w:tc>
          <w:tcPr>
            <w:tcW w:w="1843" w:type="dxa"/>
            <w:shd w:val="clear" w:color="auto" w:fill="FFFFFF" w:themeFill="background1"/>
            <w:tcMar>
              <w:top w:w="28" w:type="dxa"/>
              <w:bottom w:w="28" w:type="dxa"/>
            </w:tcMar>
          </w:tcPr>
          <w:p w14:paraId="2C1AA88D"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19.0</w:t>
            </w:r>
          </w:p>
        </w:tc>
        <w:tc>
          <w:tcPr>
            <w:tcW w:w="1701" w:type="dxa"/>
            <w:shd w:val="clear" w:color="auto" w:fill="FFFFFF" w:themeFill="background1"/>
            <w:tcMar>
              <w:top w:w="28" w:type="dxa"/>
              <w:bottom w:w="28" w:type="dxa"/>
            </w:tcMar>
          </w:tcPr>
          <w:p w14:paraId="15C106BC"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30.7</w:t>
            </w:r>
          </w:p>
        </w:tc>
        <w:tc>
          <w:tcPr>
            <w:tcW w:w="1559" w:type="dxa"/>
            <w:shd w:val="clear" w:color="auto" w:fill="FFFFFF" w:themeFill="background1"/>
            <w:tcMar>
              <w:top w:w="28" w:type="dxa"/>
              <w:bottom w:w="28" w:type="dxa"/>
            </w:tcMar>
          </w:tcPr>
          <w:p w14:paraId="292C2826"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30.1</w:t>
            </w:r>
          </w:p>
        </w:tc>
      </w:tr>
      <w:tr w:rsidR="00C70EF7" w:rsidRPr="00381E3F" w14:paraId="28B776F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Mar>
              <w:top w:w="28" w:type="dxa"/>
              <w:bottom w:w="28" w:type="dxa"/>
            </w:tcMar>
          </w:tcPr>
          <w:p w14:paraId="752224D8" w14:textId="77777777" w:rsidR="00C70EF7" w:rsidRPr="00303004" w:rsidRDefault="00C70EF7" w:rsidP="00BD64E7">
            <w:pPr>
              <w:keepLines/>
              <w:spacing w:after="100"/>
              <w:rPr>
                <w:noProof/>
                <w:sz w:val="20"/>
                <w:szCs w:val="20"/>
              </w:rPr>
            </w:pPr>
            <w:r w:rsidRPr="00303004">
              <w:rPr>
                <w:noProof/>
                <w:sz w:val="20"/>
                <w:szCs w:val="20"/>
              </w:rPr>
              <w:t>Other</w:t>
            </w:r>
          </w:p>
        </w:tc>
        <w:tc>
          <w:tcPr>
            <w:tcW w:w="1843" w:type="dxa"/>
            <w:shd w:val="clear" w:color="auto" w:fill="FFFFFF" w:themeFill="background1"/>
            <w:tcMar>
              <w:top w:w="28" w:type="dxa"/>
              <w:bottom w:w="28" w:type="dxa"/>
            </w:tcMar>
          </w:tcPr>
          <w:p w14:paraId="39EC77D8"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21.4</w:t>
            </w:r>
          </w:p>
        </w:tc>
        <w:tc>
          <w:tcPr>
            <w:tcW w:w="1701" w:type="dxa"/>
            <w:shd w:val="clear" w:color="auto" w:fill="FFFFFF" w:themeFill="background1"/>
            <w:tcMar>
              <w:top w:w="28" w:type="dxa"/>
              <w:bottom w:w="28" w:type="dxa"/>
            </w:tcMar>
          </w:tcPr>
          <w:p w14:paraId="3FBE593C"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15.4</w:t>
            </w:r>
          </w:p>
        </w:tc>
        <w:tc>
          <w:tcPr>
            <w:tcW w:w="1559" w:type="dxa"/>
            <w:shd w:val="clear" w:color="auto" w:fill="FFFFFF" w:themeFill="background1"/>
            <w:tcMar>
              <w:top w:w="28" w:type="dxa"/>
              <w:bottom w:w="28" w:type="dxa"/>
            </w:tcMar>
          </w:tcPr>
          <w:p w14:paraId="04721C61"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15.7</w:t>
            </w:r>
          </w:p>
        </w:tc>
      </w:tr>
      <w:tr w:rsidR="00C70EF7" w:rsidRPr="00381E3F" w14:paraId="1F55F2A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2972" w:type="dxa"/>
            <w:shd w:val="clear" w:color="auto" w:fill="FFFFFF" w:themeFill="background1"/>
            <w:tcMar>
              <w:top w:w="28" w:type="dxa"/>
              <w:bottom w:w="28" w:type="dxa"/>
            </w:tcMar>
          </w:tcPr>
          <w:p w14:paraId="215B2D95" w14:textId="6C2F2270" w:rsidR="00C70EF7" w:rsidRPr="00303004" w:rsidRDefault="00C70EF7" w:rsidP="00BD64E7">
            <w:pPr>
              <w:keepLines/>
              <w:spacing w:after="100"/>
              <w:rPr>
                <w:noProof/>
                <w:sz w:val="20"/>
                <w:szCs w:val="20"/>
              </w:rPr>
            </w:pPr>
            <w:r w:rsidRPr="00303004">
              <w:rPr>
                <w:noProof/>
                <w:sz w:val="20"/>
                <w:szCs w:val="20"/>
              </w:rPr>
              <w:t>Don</w:t>
            </w:r>
            <w:r w:rsidR="00F178A9">
              <w:rPr>
                <w:noProof/>
                <w:sz w:val="20"/>
                <w:szCs w:val="20"/>
              </w:rPr>
              <w:t>’</w:t>
            </w:r>
            <w:r w:rsidRPr="00303004">
              <w:rPr>
                <w:noProof/>
                <w:sz w:val="20"/>
                <w:szCs w:val="20"/>
              </w:rPr>
              <w:t>t know</w:t>
            </w:r>
          </w:p>
        </w:tc>
        <w:tc>
          <w:tcPr>
            <w:tcW w:w="1843" w:type="dxa"/>
            <w:shd w:val="clear" w:color="auto" w:fill="FFFFFF" w:themeFill="background1"/>
            <w:tcMar>
              <w:top w:w="28" w:type="dxa"/>
              <w:bottom w:w="28" w:type="dxa"/>
            </w:tcMar>
          </w:tcPr>
          <w:p w14:paraId="41F076C9"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21.4</w:t>
            </w:r>
          </w:p>
        </w:tc>
        <w:tc>
          <w:tcPr>
            <w:tcW w:w="1701" w:type="dxa"/>
            <w:shd w:val="clear" w:color="auto" w:fill="FFFFFF" w:themeFill="background1"/>
            <w:tcMar>
              <w:top w:w="28" w:type="dxa"/>
              <w:bottom w:w="28" w:type="dxa"/>
            </w:tcMar>
          </w:tcPr>
          <w:p w14:paraId="4109C5B3"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12.3</w:t>
            </w:r>
          </w:p>
        </w:tc>
        <w:tc>
          <w:tcPr>
            <w:tcW w:w="1559" w:type="dxa"/>
            <w:shd w:val="clear" w:color="auto" w:fill="FFFFFF" w:themeFill="background1"/>
            <w:tcMar>
              <w:top w:w="28" w:type="dxa"/>
              <w:bottom w:w="28" w:type="dxa"/>
            </w:tcMar>
          </w:tcPr>
          <w:p w14:paraId="2EF24536" w14:textId="77777777" w:rsidR="00C70EF7" w:rsidRPr="00381E3F" w:rsidRDefault="00C70EF7" w:rsidP="00BD64E7">
            <w:pPr>
              <w:keepLines/>
              <w:spacing w:after="10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12.8</w:t>
            </w:r>
          </w:p>
        </w:tc>
      </w:tr>
    </w:tbl>
    <w:p w14:paraId="3F4A8F77" w14:textId="0E4CED23" w:rsidR="00C70EF7" w:rsidRPr="0037274F" w:rsidRDefault="00C70EF7">
      <w:pPr>
        <w:pStyle w:val="Sourceandnotetext"/>
      </w:pPr>
      <w:r w:rsidRPr="0037274F">
        <w:t>Source:</w:t>
      </w:r>
      <w:r w:rsidR="00F03430" w:rsidRPr="0037274F">
        <w:tab/>
      </w:r>
      <w:r w:rsidRPr="0037274F">
        <w:t>Provider Survey, 2021.</w:t>
      </w:r>
    </w:p>
    <w:p w14:paraId="2A6E94CF" w14:textId="3008617A" w:rsidR="00C70EF7" w:rsidRDefault="0040560F">
      <w:pPr>
        <w:pStyle w:val="Sourceandnotetext"/>
      </w:pPr>
      <w:r w:rsidRPr="0037274F">
        <w:t>Notes</w:t>
      </w:r>
      <w:r w:rsidRPr="00206A6F">
        <w:t>:</w:t>
      </w:r>
      <w:r>
        <w:rPr>
          <w:b/>
          <w:bCs/>
        </w:rPr>
        <w:tab/>
      </w:r>
      <w:r w:rsidR="00C70EF7">
        <w:t>Q</w:t>
      </w:r>
      <w:r w:rsidR="006276B7">
        <w:t xml:space="preserve"> </w:t>
      </w:r>
      <w:r w:rsidR="00C70EF7">
        <w:t xml:space="preserve">Do staff at your site use any of the following activities? </w:t>
      </w:r>
    </w:p>
    <w:p w14:paraId="6F4F9519" w14:textId="77777777" w:rsidR="00C70EF7" w:rsidRDefault="00C70EF7" w:rsidP="009D3BA1">
      <w:pPr>
        <w:pStyle w:val="Sourceandnotetext"/>
        <w:ind w:firstLine="0"/>
      </w:pPr>
      <w:r>
        <w:t>Respondents select all that apply</w:t>
      </w:r>
    </w:p>
    <w:p w14:paraId="5B17E05C" w14:textId="0FDDBC5B" w:rsidR="00C70EF7" w:rsidRPr="00381E3F" w:rsidRDefault="00C70EF7" w:rsidP="00DC04D2">
      <w:pPr>
        <w:pStyle w:val="Sourceandnotetext"/>
        <w:ind w:firstLine="0"/>
      </w:pPr>
      <w:r>
        <w:t>NEST sites n=59</w:t>
      </w:r>
      <w:r w:rsidR="002C2490">
        <w:t>;</w:t>
      </w:r>
      <w:r>
        <w:t xml:space="preserve"> jobactive sites n=1</w:t>
      </w:r>
      <w:r w:rsidR="002C2490">
        <w:t>,</w:t>
      </w:r>
      <w:r>
        <w:t>030</w:t>
      </w:r>
      <w:r w:rsidR="002C2490">
        <w:t>.</w:t>
      </w:r>
    </w:p>
    <w:p w14:paraId="3E070210" w14:textId="77777777" w:rsidR="00C70EF7" w:rsidRPr="00381E3F" w:rsidRDefault="00C70EF7" w:rsidP="00AA7296">
      <w:pPr>
        <w:pStyle w:val="Heading4"/>
        <w:numPr>
          <w:ilvl w:val="3"/>
          <w:numId w:val="21"/>
        </w:numPr>
        <w:ind w:left="864" w:hanging="864"/>
      </w:pPr>
      <w:bookmarkStart w:id="821" w:name="_Ref88632715"/>
      <w:r w:rsidRPr="00381E3F">
        <w:t>Pathway plans are commonly used as a servicing tool</w:t>
      </w:r>
      <w:bookmarkEnd w:id="821"/>
    </w:p>
    <w:p w14:paraId="2DE6F515" w14:textId="4297BB52" w:rsidR="00C70EF7" w:rsidRPr="00381E3F" w:rsidRDefault="00C70EF7" w:rsidP="00C70EF7">
      <w:r w:rsidRPr="00381E3F">
        <w:t xml:space="preserve">Early in the trial, some providers developed or made more use of </w:t>
      </w:r>
      <w:r w:rsidR="00F178A9">
        <w:t>‘</w:t>
      </w:r>
      <w:r w:rsidRPr="00381E3F">
        <w:t>pathway to employment</w:t>
      </w:r>
      <w:r w:rsidR="00F178A9">
        <w:t>’</w:t>
      </w:r>
      <w:r w:rsidRPr="00381E3F">
        <w:t xml:space="preserve"> plans as a way of capturing discussions with participants that they could then translate into actionable points. These plans tended to:</w:t>
      </w:r>
    </w:p>
    <w:p w14:paraId="1054F53B" w14:textId="77777777" w:rsidR="00C70EF7" w:rsidRPr="00DF2FFC" w:rsidRDefault="00C70EF7" w:rsidP="00DF2FFC">
      <w:pPr>
        <w:pStyle w:val="Bullet1"/>
      </w:pPr>
      <w:r w:rsidRPr="00DF2FFC">
        <w:t>use a strengths-based approach</w:t>
      </w:r>
    </w:p>
    <w:p w14:paraId="2650A0AB" w14:textId="49E5B288" w:rsidR="00C70EF7" w:rsidRPr="00DF2FFC" w:rsidRDefault="00C70EF7" w:rsidP="00DF2FFC">
      <w:pPr>
        <w:pStyle w:val="Bullet1"/>
      </w:pPr>
      <w:r w:rsidRPr="00DF2FFC">
        <w:t xml:space="preserve">look for small </w:t>
      </w:r>
      <w:r w:rsidR="00F178A9">
        <w:t>‘</w:t>
      </w:r>
      <w:r w:rsidRPr="00DF2FFC">
        <w:t>wins</w:t>
      </w:r>
      <w:r w:rsidR="00F178A9">
        <w:t>’</w:t>
      </w:r>
      <w:r w:rsidRPr="00DF2FFC">
        <w:t xml:space="preserve"> and positive reinforcement</w:t>
      </w:r>
    </w:p>
    <w:p w14:paraId="7E30777D" w14:textId="77777777" w:rsidR="00C70EF7" w:rsidRPr="00DF2FFC" w:rsidRDefault="00C70EF7" w:rsidP="00DF2FFC">
      <w:pPr>
        <w:pStyle w:val="Bullet1"/>
      </w:pPr>
      <w:r w:rsidRPr="00DF2FFC">
        <w:lastRenderedPageBreak/>
        <w:t>not be compellable or linked to MORs</w:t>
      </w:r>
    </w:p>
    <w:p w14:paraId="2464FF88" w14:textId="77777777" w:rsidR="00C70EF7" w:rsidRPr="00DF2FFC" w:rsidRDefault="00C70EF7" w:rsidP="00DF2FFC">
      <w:pPr>
        <w:pStyle w:val="Bullet1"/>
      </w:pPr>
      <w:r w:rsidRPr="00DF2FFC">
        <w:t>increase participant buy-in as they can see a path to employment develop</w:t>
      </w:r>
    </w:p>
    <w:p w14:paraId="51ABC777" w14:textId="4E767EFF" w:rsidR="00C70EF7" w:rsidRPr="00DF2FFC" w:rsidRDefault="00C70EF7" w:rsidP="00DF2FFC">
      <w:pPr>
        <w:pStyle w:val="Bullet1"/>
      </w:pPr>
      <w:r w:rsidRPr="00DF2FFC">
        <w:t>account for the non-linear nature of participants</w:t>
      </w:r>
      <w:r w:rsidR="00F178A9">
        <w:t>’</w:t>
      </w:r>
      <w:r w:rsidRPr="00DF2FFC">
        <w:t xml:space="preserve"> employment pathways.</w:t>
      </w:r>
    </w:p>
    <w:p w14:paraId="46100FE0" w14:textId="2893BE12" w:rsidR="00C70EF7" w:rsidRPr="00381E3F" w:rsidRDefault="00C70EF7" w:rsidP="00C70EF7">
      <w:r w:rsidRPr="00381E3F">
        <w:t>These plans might include things such as coming to an appointment properly groomed and putting in place steps to get a birth certificate, learner</w:t>
      </w:r>
      <w:r w:rsidR="00F178A9">
        <w:t>’</w:t>
      </w:r>
      <w:r w:rsidRPr="00381E3F">
        <w:t>s permit or medical assistance. They tend</w:t>
      </w:r>
      <w:r>
        <w:t>ed</w:t>
      </w:r>
      <w:r w:rsidRPr="00381E3F">
        <w:t xml:space="preserve"> to focus on addressing barriers and making incremental progress. </w:t>
      </w:r>
    </w:p>
    <w:p w14:paraId="713DD093" w14:textId="77777777" w:rsidR="00C70EF7" w:rsidRPr="00381E3F" w:rsidRDefault="00C70EF7" w:rsidP="00AA7296">
      <w:pPr>
        <w:pStyle w:val="Heading4"/>
        <w:numPr>
          <w:ilvl w:val="3"/>
          <w:numId w:val="21"/>
        </w:numPr>
        <w:ind w:left="864" w:hanging="864"/>
      </w:pPr>
      <w:r w:rsidRPr="00381E3F">
        <w:t>Activity development</w:t>
      </w:r>
    </w:p>
    <w:p w14:paraId="6B778D30" w14:textId="64B34059" w:rsidR="00C70EF7" w:rsidRPr="00381E3F" w:rsidRDefault="00C70EF7" w:rsidP="00C70EF7">
      <w:r w:rsidRPr="00381E3F">
        <w:t xml:space="preserve">Activity development in </w:t>
      </w:r>
      <w:r w:rsidR="003A18C6">
        <w:t xml:space="preserve">the </w:t>
      </w:r>
      <w:r w:rsidRPr="00381E3F">
        <w:t xml:space="preserve">NEST is driven by the appropriateness of the activity to: </w:t>
      </w:r>
    </w:p>
    <w:p w14:paraId="647058F4" w14:textId="77777777" w:rsidR="00C70EF7" w:rsidRPr="00381E3F" w:rsidRDefault="00C70EF7" w:rsidP="00C70EF7">
      <w:pPr>
        <w:pStyle w:val="Bullet1"/>
      </w:pPr>
      <w:r w:rsidRPr="00381E3F">
        <w:t>increase workplace skills and offer meaningful work experiences to participants</w:t>
      </w:r>
    </w:p>
    <w:p w14:paraId="451185D9" w14:textId="488F9B0B" w:rsidR="00C70EF7" w:rsidRPr="00381E3F" w:rsidRDefault="00C70EF7" w:rsidP="00C70EF7">
      <w:pPr>
        <w:pStyle w:val="Bullet1"/>
      </w:pPr>
      <w:r w:rsidRPr="00381E3F">
        <w:t>improve a participant</w:t>
      </w:r>
      <w:r w:rsidR="00F178A9">
        <w:t>’</w:t>
      </w:r>
      <w:r w:rsidRPr="00381E3F">
        <w:t>s social skills and social engagement/connectedness</w:t>
      </w:r>
    </w:p>
    <w:p w14:paraId="4C489D50" w14:textId="77777777" w:rsidR="00C70EF7" w:rsidRPr="00381E3F" w:rsidRDefault="00C70EF7" w:rsidP="00C70EF7">
      <w:pPr>
        <w:pStyle w:val="Bullet1"/>
      </w:pPr>
      <w:r w:rsidRPr="00381E3F">
        <w:t>overcome non-vocational barriers.</w:t>
      </w:r>
    </w:p>
    <w:p w14:paraId="18C7EAD8" w14:textId="77777777" w:rsidR="00C70EF7" w:rsidRPr="00381E3F" w:rsidRDefault="00C70EF7" w:rsidP="00C70EF7">
      <w:r w:rsidRPr="00381E3F">
        <w:t>Consequently, many providers were investing time and resources into:</w:t>
      </w:r>
    </w:p>
    <w:p w14:paraId="48891FB5" w14:textId="77777777" w:rsidR="00C70EF7" w:rsidRPr="00381E3F" w:rsidRDefault="00C70EF7" w:rsidP="00C70EF7">
      <w:pPr>
        <w:pStyle w:val="Bullet1"/>
      </w:pPr>
      <w:r w:rsidRPr="00381E3F">
        <w:t>developing/organising a more extensive range of vocational and non-vocational activities</w:t>
      </w:r>
    </w:p>
    <w:p w14:paraId="4F924848" w14:textId="77777777" w:rsidR="00C70EF7" w:rsidRPr="00381E3F" w:rsidRDefault="00C70EF7" w:rsidP="00C70EF7">
      <w:pPr>
        <w:pStyle w:val="Bullet1"/>
      </w:pPr>
      <w:r w:rsidRPr="00381E3F">
        <w:t xml:space="preserve">investigating existing training and community support options, along with existing complementary programs </w:t>
      </w:r>
    </w:p>
    <w:p w14:paraId="39EBD0B7" w14:textId="77777777" w:rsidR="00C70EF7" w:rsidRPr="00381E3F" w:rsidRDefault="00C70EF7" w:rsidP="00C70EF7">
      <w:pPr>
        <w:pStyle w:val="Bullet1"/>
      </w:pPr>
      <w:r w:rsidRPr="00381E3F">
        <w:t xml:space="preserve">using existing, or creating new, work experience and training opportunities that respond to labour market demand. </w:t>
      </w:r>
    </w:p>
    <w:p w14:paraId="26B2DF2A" w14:textId="299B4A61" w:rsidR="00C70EF7" w:rsidRPr="00381E3F" w:rsidRDefault="00C70EF7" w:rsidP="00206A6F">
      <w:r w:rsidRPr="00381E3F">
        <w:t>This is supported by participant feedback from the PEES Survey</w:t>
      </w:r>
      <w:r w:rsidR="00DF2FFC">
        <w:t xml:space="preserve"> (</w:t>
      </w:r>
      <w:r w:rsidR="00BD64E7">
        <w:fldChar w:fldCharType="begin"/>
      </w:r>
      <w:r w:rsidR="00BD64E7">
        <w:instrText xml:space="preserve"> REF _Ref86159031 \h </w:instrText>
      </w:r>
      <w:r w:rsidR="00B33D7D">
        <w:instrText xml:space="preserve"> \* MERGEFORMAT </w:instrText>
      </w:r>
      <w:r w:rsidR="00BD64E7">
        <w:fldChar w:fldCharType="separate"/>
      </w:r>
      <w:r w:rsidR="009C2258" w:rsidRPr="00381E3F">
        <w:t xml:space="preserve">Table </w:t>
      </w:r>
      <w:r w:rsidR="009C2258">
        <w:t>6.14</w:t>
      </w:r>
      <w:r w:rsidR="00BD64E7">
        <w:fldChar w:fldCharType="end"/>
      </w:r>
      <w:r w:rsidR="00DF2FFC">
        <w:t>)</w:t>
      </w:r>
      <w:r w:rsidRPr="00381E3F">
        <w:t>.</w:t>
      </w:r>
    </w:p>
    <w:p w14:paraId="7A05482D" w14:textId="77777777" w:rsidR="00C70EF7" w:rsidRPr="00381E3F" w:rsidRDefault="00C70EF7" w:rsidP="00AA7296">
      <w:pPr>
        <w:pStyle w:val="Heading4"/>
        <w:numPr>
          <w:ilvl w:val="3"/>
          <w:numId w:val="21"/>
        </w:numPr>
        <w:ind w:left="864" w:hanging="864"/>
      </w:pPr>
      <w:r w:rsidRPr="00381E3F">
        <w:t>Vocational activities</w:t>
      </w:r>
    </w:p>
    <w:p w14:paraId="37AED518" w14:textId="234EC899" w:rsidR="00C70EF7" w:rsidRPr="00381E3F" w:rsidRDefault="00C70EF7" w:rsidP="00C70EF7">
      <w:r w:rsidRPr="00381E3F">
        <w:t xml:space="preserve">PEES Survey data indicates that participants in NEST ES </w:t>
      </w:r>
      <w:r>
        <w:t>were</w:t>
      </w:r>
      <w:r w:rsidRPr="00381E3F">
        <w:t xml:space="preserve"> slightly more likely to report being engaged in a vocational activity, such as unpaid work experience or a paid work trial, than those in jobactive regions (by 0.8 ppt overall) (</w:t>
      </w:r>
      <w:r w:rsidR="00BD64E7">
        <w:fldChar w:fldCharType="begin"/>
      </w:r>
      <w:r w:rsidR="00BD64E7">
        <w:instrText xml:space="preserve"> REF _Ref86158913 \h </w:instrText>
      </w:r>
      <w:r w:rsidR="00BD64E7">
        <w:fldChar w:fldCharType="separate"/>
      </w:r>
      <w:r w:rsidR="009C2258" w:rsidRPr="00B10AD4">
        <w:t xml:space="preserve">Table </w:t>
      </w:r>
      <w:r w:rsidR="009C2258">
        <w:rPr>
          <w:noProof/>
        </w:rPr>
        <w:t>6</w:t>
      </w:r>
      <w:r w:rsidR="009C2258" w:rsidRPr="00B10AD4">
        <w:t>.</w:t>
      </w:r>
      <w:r w:rsidR="009C2258">
        <w:rPr>
          <w:noProof/>
        </w:rPr>
        <w:t>13</w:t>
      </w:r>
      <w:r w:rsidR="00BD64E7">
        <w:fldChar w:fldCharType="end"/>
      </w:r>
      <w:r w:rsidRPr="00381E3F">
        <w:t xml:space="preserve">). </w:t>
      </w:r>
    </w:p>
    <w:p w14:paraId="4931D61B" w14:textId="77777777" w:rsidR="00C70EF7" w:rsidRPr="00381E3F" w:rsidRDefault="00C70EF7" w:rsidP="00AA7296">
      <w:pPr>
        <w:pStyle w:val="Heading5"/>
        <w:numPr>
          <w:ilvl w:val="4"/>
          <w:numId w:val="21"/>
        </w:numPr>
        <w:ind w:left="1008" w:hanging="1008"/>
      </w:pPr>
      <w:r w:rsidRPr="00381E3F">
        <w:t>Work experience activities</w:t>
      </w:r>
    </w:p>
    <w:p w14:paraId="17EFA23A" w14:textId="77777777" w:rsidR="00C70EF7" w:rsidRPr="00381E3F" w:rsidRDefault="00C70EF7" w:rsidP="00C70EF7">
      <w:r w:rsidRPr="00381E3F">
        <w:t xml:space="preserve">NEST providers agreed that work experience activities could be an important step to sustainable employment, as they build employability skills, and provide industry-specific experience, as well as connecting participants to their local community. </w:t>
      </w:r>
    </w:p>
    <w:p w14:paraId="5F2F4B6F" w14:textId="772AAC06" w:rsidR="00C70EF7" w:rsidRPr="00381E3F" w:rsidRDefault="00C70EF7" w:rsidP="00C70EF7">
      <w:pPr>
        <w:pStyle w:val="Quotationstatement"/>
      </w:pPr>
      <w:r w:rsidRPr="00381E3F">
        <w:t>… now that we</w:t>
      </w:r>
      <w:r w:rsidR="00F178A9">
        <w:t>’</w:t>
      </w:r>
      <w:r w:rsidRPr="00381E3F">
        <w:t>ve got that flexibility, our staff tend to be leaning more towards internships or NWEP or paid work trials, to try and sort of push people into activities … because that</w:t>
      </w:r>
      <w:r w:rsidR="00F178A9">
        <w:t>’</w:t>
      </w:r>
      <w:r w:rsidRPr="00381E3F">
        <w:t xml:space="preserve">s the quickest, best way to get people a work-like experience is putting them in a paid work trial. </w:t>
      </w:r>
    </w:p>
    <w:p w14:paraId="346DBC4A" w14:textId="77777777" w:rsidR="00C70EF7" w:rsidRPr="00381E3F" w:rsidRDefault="00C70EF7" w:rsidP="00C70EF7">
      <w:pPr>
        <w:pStyle w:val="Attribution"/>
      </w:pPr>
      <w:r w:rsidRPr="005B3ACE">
        <w:t>Stakeholder fieldwork, Provider, Tranche 2</w:t>
      </w:r>
    </w:p>
    <w:p w14:paraId="6FA0B735" w14:textId="700B1AA9" w:rsidR="00C70EF7" w:rsidRPr="00381E3F" w:rsidRDefault="00C70EF7" w:rsidP="00C70EF7">
      <w:r w:rsidRPr="00381E3F">
        <w:t>Work experience activities could include industry tasters, work trials or existing work experience or internship programs.</w:t>
      </w:r>
      <w:r w:rsidR="00DF2FFC">
        <w:t xml:space="preserve"> </w:t>
      </w:r>
      <w:r w:rsidRPr="00381E3F">
        <w:t>NEST providers considered paid work experience to be more useful in moving participants into work than jobactive providers (by a difference of 11 ppt), whereas jobactive providers considered unpaid work experience more useful (by 10.1 ppt) (</w:t>
      </w:r>
      <w:r w:rsidR="00BD64E7">
        <w:fldChar w:fldCharType="begin"/>
      </w:r>
      <w:r w:rsidR="00BD64E7">
        <w:instrText xml:space="preserve"> REF _Ref115965299 \h </w:instrText>
      </w:r>
      <w:r w:rsidR="00BD64E7">
        <w:fldChar w:fldCharType="separate"/>
      </w:r>
      <w:r w:rsidR="009C2258" w:rsidRPr="00381E3F">
        <w:t xml:space="preserve">Table </w:t>
      </w:r>
      <w:r w:rsidR="009C2258">
        <w:rPr>
          <w:noProof/>
        </w:rPr>
        <w:t>6</w:t>
      </w:r>
      <w:r w:rsidR="009C2258">
        <w:t>.</w:t>
      </w:r>
      <w:r w:rsidR="009C2258">
        <w:rPr>
          <w:noProof/>
        </w:rPr>
        <w:t>12</w:t>
      </w:r>
      <w:r w:rsidR="00BD64E7">
        <w:fldChar w:fldCharType="end"/>
      </w:r>
      <w:r w:rsidRPr="00381E3F">
        <w:t>).</w:t>
      </w:r>
    </w:p>
    <w:p w14:paraId="03A16677" w14:textId="77777777" w:rsidR="00C70EF7" w:rsidRPr="00381E3F" w:rsidRDefault="00C70EF7" w:rsidP="00AA7296">
      <w:pPr>
        <w:pStyle w:val="Heading5"/>
        <w:numPr>
          <w:ilvl w:val="4"/>
          <w:numId w:val="21"/>
        </w:numPr>
        <w:ind w:left="1008" w:hanging="1008"/>
      </w:pPr>
      <w:r w:rsidRPr="00381E3F">
        <w:t>Industry tasters</w:t>
      </w:r>
    </w:p>
    <w:p w14:paraId="61E4A098" w14:textId="374FF260" w:rsidR="00C70EF7" w:rsidRPr="00381E3F" w:rsidRDefault="00C70EF7" w:rsidP="00C70EF7">
      <w:pPr>
        <w:rPr>
          <w:rFonts w:eastAsia="Times New Roman"/>
        </w:rPr>
      </w:pPr>
      <w:r w:rsidRPr="00381E3F">
        <w:t xml:space="preserve">Industry tasters could be coupled with targeted pre-employment training with placement opportunities on successful completion, particularly in response to labour market shortages. </w:t>
      </w:r>
      <w:r w:rsidRPr="00381E3F">
        <w:rPr>
          <w:rFonts w:eastAsia="Times New Roman"/>
        </w:rPr>
        <w:t xml:space="preserve">For example, rather than running a Certificate III in Personal Care, </w:t>
      </w:r>
      <w:r w:rsidRPr="00381E3F">
        <w:t xml:space="preserve">one provider was </w:t>
      </w:r>
      <w:r w:rsidRPr="00381E3F">
        <w:rPr>
          <w:rFonts w:eastAsia="Times New Roman"/>
        </w:rPr>
        <w:t xml:space="preserve">offering </w:t>
      </w:r>
      <w:r w:rsidR="009D07DB">
        <w:rPr>
          <w:rFonts w:eastAsia="Times New Roman"/>
        </w:rPr>
        <w:t>3</w:t>
      </w:r>
      <w:r w:rsidR="009D07DB" w:rsidRPr="00381E3F">
        <w:rPr>
          <w:rFonts w:eastAsia="Times New Roman"/>
        </w:rPr>
        <w:t xml:space="preserve"> </w:t>
      </w:r>
      <w:r w:rsidRPr="00381E3F">
        <w:rPr>
          <w:rFonts w:eastAsia="Times New Roman"/>
        </w:rPr>
        <w:t xml:space="preserve">modules </w:t>
      </w:r>
      <w:r w:rsidRPr="00381E3F">
        <w:rPr>
          <w:rFonts w:eastAsia="Times New Roman"/>
        </w:rPr>
        <w:lastRenderedPageBreak/>
        <w:t>combined with on</w:t>
      </w:r>
      <w:r w:rsidR="006668F1">
        <w:rPr>
          <w:rFonts w:eastAsia="Times New Roman"/>
        </w:rPr>
        <w:t>site</w:t>
      </w:r>
      <w:r w:rsidRPr="00381E3F">
        <w:rPr>
          <w:rFonts w:eastAsia="Times New Roman"/>
        </w:rPr>
        <w:t xml:space="preserve"> work experience over a 6-week period. If suitable, the participant would then be offered ongoing employment and complete their Certificate III while working. </w:t>
      </w:r>
    </w:p>
    <w:p w14:paraId="1AF1DE5B" w14:textId="1C55F379" w:rsidR="00C70EF7" w:rsidRPr="00381E3F" w:rsidRDefault="00C70EF7" w:rsidP="00C70EF7">
      <w:pPr>
        <w:rPr>
          <w:rFonts w:eastAsia="Times New Roman"/>
        </w:rPr>
      </w:pPr>
      <w:r w:rsidRPr="00381E3F">
        <w:rPr>
          <w:rFonts w:eastAsia="Times New Roman"/>
        </w:rPr>
        <w:t xml:space="preserve">NEST sites were less likely to view industry tasters as highly useful (14%) for </w:t>
      </w:r>
      <w:r w:rsidRPr="00381E3F">
        <w:t>moving participants into employment compared to jobactive sites (20%). However, both NEST and jobactive were likely to see them as useful (46% and 44% respectively) or somewhat useful (37% and 31% respectively) (</w:t>
      </w:r>
      <w:r w:rsidR="00BD64E7">
        <w:fldChar w:fldCharType="begin"/>
      </w:r>
      <w:r w:rsidR="00BD64E7">
        <w:instrText xml:space="preserve"> REF _Ref115965299 \h </w:instrText>
      </w:r>
      <w:r w:rsidR="00BD64E7">
        <w:fldChar w:fldCharType="separate"/>
      </w:r>
      <w:r w:rsidR="009C2258" w:rsidRPr="00381E3F">
        <w:t xml:space="preserve">Table </w:t>
      </w:r>
      <w:r w:rsidR="009C2258">
        <w:rPr>
          <w:noProof/>
        </w:rPr>
        <w:t>6</w:t>
      </w:r>
      <w:r w:rsidR="009C2258">
        <w:t>.</w:t>
      </w:r>
      <w:r w:rsidR="009C2258">
        <w:rPr>
          <w:noProof/>
        </w:rPr>
        <w:t>12</w:t>
      </w:r>
      <w:r w:rsidR="00BD64E7">
        <w:fldChar w:fldCharType="end"/>
      </w:r>
      <w:r w:rsidRPr="00381E3F">
        <w:t xml:space="preserve">). </w:t>
      </w:r>
    </w:p>
    <w:p w14:paraId="4BEC1B8E" w14:textId="77777777" w:rsidR="00C70EF7" w:rsidRPr="00381E3F" w:rsidRDefault="00C70EF7" w:rsidP="00AA7296">
      <w:pPr>
        <w:pStyle w:val="Heading5"/>
        <w:numPr>
          <w:ilvl w:val="4"/>
          <w:numId w:val="21"/>
        </w:numPr>
        <w:ind w:left="1008" w:hanging="1008"/>
      </w:pPr>
      <w:r w:rsidRPr="00381E3F">
        <w:t>Paid work trials</w:t>
      </w:r>
    </w:p>
    <w:p w14:paraId="3BE9EFE7" w14:textId="7EC8FEA4" w:rsidR="00C70EF7" w:rsidRPr="00381E3F" w:rsidRDefault="00C70EF7" w:rsidP="00C70EF7">
      <w:r w:rsidRPr="00381E3F">
        <w:t>In general, NEST providers thought that paid work trials were instrumental in helping long-term</w:t>
      </w:r>
      <w:r w:rsidR="001909A8">
        <w:t xml:space="preserve"> unemployed (LTU)</w:t>
      </w:r>
      <w:r w:rsidRPr="00381E3F">
        <w:t xml:space="preserve"> and </w:t>
      </w:r>
      <w:r w:rsidR="001909A8">
        <w:t>VLTU</w:t>
      </w:r>
      <w:r w:rsidRPr="00381E3F">
        <w:t xml:space="preserve"> participants back into the workforce. They reported that paid work trials were preferable for this cohort because they were targeted towards smaller businesses and were:</w:t>
      </w:r>
    </w:p>
    <w:p w14:paraId="18A5382D" w14:textId="656D0249" w:rsidR="00C70EF7" w:rsidRPr="00381E3F" w:rsidRDefault="00C70EF7" w:rsidP="00C70EF7">
      <w:pPr>
        <w:pStyle w:val="Bullet1"/>
      </w:pPr>
      <w:r w:rsidRPr="00381E3F">
        <w:t>covered under jurisdictional occupational health and safety laws, rather than the department</w:t>
      </w:r>
      <w:r w:rsidR="00F178A9">
        <w:t>’</w:t>
      </w:r>
      <w:r w:rsidRPr="00381E3F">
        <w:t>s risk assessment process, so it was easier for workplaces to be aware of and meet their responsibilities</w:t>
      </w:r>
    </w:p>
    <w:p w14:paraId="1568E639" w14:textId="77777777" w:rsidR="00C70EF7" w:rsidRPr="00381E3F" w:rsidRDefault="00C70EF7" w:rsidP="00C70EF7">
      <w:pPr>
        <w:pStyle w:val="Bullet1"/>
      </w:pPr>
      <w:r w:rsidRPr="00381E3F">
        <w:t>able to be implemented quickly and developed in consultation with employers to respond to their immediate recruitment needs</w:t>
      </w:r>
    </w:p>
    <w:p w14:paraId="7454E44F" w14:textId="77777777" w:rsidR="00C70EF7" w:rsidRPr="00381E3F" w:rsidRDefault="00C70EF7" w:rsidP="00C70EF7">
      <w:pPr>
        <w:pStyle w:val="Bullet1"/>
      </w:pPr>
      <w:r w:rsidRPr="00381E3F">
        <w:t>more acceptable to participants as they are being appropriately remunerated for their labour and the trial is potentially linked to an employment opportunity.</w:t>
      </w:r>
    </w:p>
    <w:p w14:paraId="77C78F1A" w14:textId="7FDDE730" w:rsidR="00C70EF7" w:rsidRPr="00381E3F" w:rsidRDefault="00C70EF7" w:rsidP="00C70EF7">
      <w:r w:rsidRPr="00381E3F">
        <w:t xml:space="preserve">Providers noted that these trials do not necessarily lead to an outcome straightaway but can help participants and employers determine whether someone is </w:t>
      </w:r>
      <w:r w:rsidR="00F178A9">
        <w:t>‘</w:t>
      </w:r>
      <w:r w:rsidRPr="00381E3F">
        <w:t>the right fit</w:t>
      </w:r>
      <w:r w:rsidR="00F178A9">
        <w:t>’</w:t>
      </w:r>
      <w:r w:rsidRPr="00381E3F">
        <w:t xml:space="preserve"> for an organisation or industry, while building the participant</w:t>
      </w:r>
      <w:r w:rsidR="00F178A9">
        <w:t>’</w:t>
      </w:r>
      <w:r w:rsidRPr="00381E3F">
        <w:t>s confidence and exposure to work environments.</w:t>
      </w:r>
    </w:p>
    <w:p w14:paraId="3DC9C192" w14:textId="7EFB2853" w:rsidR="00C70EF7" w:rsidRPr="00381E3F" w:rsidRDefault="00C70EF7" w:rsidP="00C70EF7">
      <w:pPr>
        <w:pStyle w:val="Quotationstatement"/>
      </w:pPr>
      <w:r w:rsidRPr="00381E3F">
        <w:t>I know from experience that sometimes it will take five or six jobs</w:t>
      </w:r>
      <w:r w:rsidR="00CB50BF">
        <w:t xml:space="preserve"> – </w:t>
      </w:r>
      <w:r w:rsidRPr="00381E3F">
        <w:t>not interviews, I mean jobs, paid work trials and opportunities – before you find the right fit.</w:t>
      </w:r>
    </w:p>
    <w:p w14:paraId="0013D1E3" w14:textId="77777777" w:rsidR="00C70EF7" w:rsidRPr="00381E3F" w:rsidRDefault="00C70EF7" w:rsidP="00C70EF7">
      <w:pPr>
        <w:pStyle w:val="Attribution"/>
      </w:pPr>
      <w:r w:rsidRPr="00381E3F">
        <w:t xml:space="preserve">Stakeholder fieldwork, Provider, </w:t>
      </w:r>
      <w:r>
        <w:t>Tranche 3</w:t>
      </w:r>
    </w:p>
    <w:p w14:paraId="1367AEC2" w14:textId="53132E59" w:rsidR="00C70EF7" w:rsidRPr="00381E3F" w:rsidRDefault="00C70EF7" w:rsidP="00C70EF7">
      <w:r w:rsidRPr="00381E3F">
        <w:t xml:space="preserve">Some employers in the NEST Stakeholder Research also thought it important to pay participants for their labour as it contributed to their motivation and effort. This may be especially beneficial for </w:t>
      </w:r>
      <w:r w:rsidRPr="006C5580">
        <w:t>longer</w:t>
      </w:r>
      <w:r w:rsidR="00075FDF" w:rsidRPr="00604A2B">
        <w:t>-</w:t>
      </w:r>
      <w:r w:rsidRPr="00404BA0">
        <w:t>term</w:t>
      </w:r>
      <w:r w:rsidRPr="00381E3F">
        <w:t xml:space="preserve"> unemployed participants and/or those who had no previous paid work experience</w:t>
      </w:r>
      <w:r w:rsidR="00140AD9">
        <w:t>,</w:t>
      </w:r>
      <w:r w:rsidRPr="00381E3F">
        <w:t xml:space="preserve"> as it gives them a taste of financial independence not previously encountered. </w:t>
      </w:r>
    </w:p>
    <w:p w14:paraId="0BA81249" w14:textId="2B86F23F" w:rsidR="00C70EF7" w:rsidRPr="00381E3F" w:rsidRDefault="00C70EF7" w:rsidP="00C70EF7">
      <w:pPr>
        <w:pStyle w:val="Quotationstatement"/>
      </w:pPr>
      <w:r w:rsidRPr="00381E3F">
        <w:t>… I generally pay people if they come out for a day</w:t>
      </w:r>
      <w:r w:rsidR="00F178A9">
        <w:t>’</w:t>
      </w:r>
      <w:r w:rsidRPr="00381E3F">
        <w:t>s work. I think it</w:t>
      </w:r>
      <w:r w:rsidR="00F178A9">
        <w:t>’</w:t>
      </w:r>
      <w:r w:rsidRPr="00381E3F">
        <w:t>s fair enough, otherwise you don</w:t>
      </w:r>
      <w:r w:rsidR="00F178A9">
        <w:t>’</w:t>
      </w:r>
      <w:r w:rsidRPr="00381E3F">
        <w:t xml:space="preserve">t get a genuine – you know, if they say, </w:t>
      </w:r>
      <w:r w:rsidR="00F178A9">
        <w:t>‘</w:t>
      </w:r>
      <w:r w:rsidRPr="00381E3F">
        <w:t>Oh, I</w:t>
      </w:r>
      <w:r w:rsidR="00F178A9">
        <w:t>’</w:t>
      </w:r>
      <w:r w:rsidRPr="00381E3F">
        <w:t>m just going up there just to do a day</w:t>
      </w:r>
      <w:r w:rsidR="00F178A9">
        <w:t>’</w:t>
      </w:r>
      <w:r w:rsidRPr="00381E3F">
        <w:t>s work for nothing,</w:t>
      </w:r>
      <w:r w:rsidR="00F178A9">
        <w:t>’</w:t>
      </w:r>
      <w:r w:rsidRPr="00381E3F">
        <w:t xml:space="preserve"> I think that mentality would be that, </w:t>
      </w:r>
      <w:r w:rsidR="00F178A9">
        <w:t>‘</w:t>
      </w:r>
      <w:r w:rsidRPr="00381E3F">
        <w:t>Do I really put in the effort?</w:t>
      </w:r>
      <w:r w:rsidR="00F178A9">
        <w:t>’</w:t>
      </w:r>
      <w:r w:rsidRPr="00381E3F">
        <w:t xml:space="preserve"> If they get paid for it as a trial, then there</w:t>
      </w:r>
      <w:r w:rsidR="00F178A9">
        <w:t>’</w:t>
      </w:r>
      <w:r w:rsidRPr="00381E3F">
        <w:t xml:space="preserve">s more incentive to say, </w:t>
      </w:r>
      <w:r w:rsidR="00F178A9">
        <w:t>‘</w:t>
      </w:r>
      <w:r w:rsidRPr="00381E3F">
        <w:t>OK, yeah, this could work out</w:t>
      </w:r>
      <w:r w:rsidR="00F166EE">
        <w:t>.</w:t>
      </w:r>
      <w:r w:rsidR="00F178A9">
        <w:t>’</w:t>
      </w:r>
    </w:p>
    <w:p w14:paraId="49D2386E" w14:textId="77777777" w:rsidR="00C70EF7" w:rsidRPr="00381E3F" w:rsidRDefault="00C70EF7" w:rsidP="00C70EF7">
      <w:pPr>
        <w:pStyle w:val="Attribution"/>
      </w:pPr>
      <w:r w:rsidRPr="00381E3F">
        <w:t>Stakeholder fieldwork, Employer, Tranche 4</w:t>
      </w:r>
    </w:p>
    <w:p w14:paraId="20CBA74D" w14:textId="09ACF2E9" w:rsidR="00C70EF7" w:rsidRPr="00381E3F" w:rsidRDefault="00C70EF7" w:rsidP="00C70EF7">
      <w:r w:rsidRPr="00381E3F">
        <w:t xml:space="preserve">It should be noted that while providers and employers reported the benefits of paid work trials, no ES PEES </w:t>
      </w:r>
      <w:r w:rsidR="00A12AC9">
        <w:t xml:space="preserve">Survey </w:t>
      </w:r>
      <w:r w:rsidRPr="00381E3F">
        <w:t>respondents reported that they had undertaken a paid work trial in the last 6 months (</w:t>
      </w:r>
      <w:r w:rsidR="00BD64E7">
        <w:fldChar w:fldCharType="begin"/>
      </w:r>
      <w:r w:rsidR="00BD64E7">
        <w:instrText xml:space="preserve"> REF _Ref86158913 \h </w:instrText>
      </w:r>
      <w:r w:rsidR="00BD64E7">
        <w:fldChar w:fldCharType="separate"/>
      </w:r>
      <w:r w:rsidR="009C2258" w:rsidRPr="00B10AD4">
        <w:t xml:space="preserve">Table </w:t>
      </w:r>
      <w:r w:rsidR="009C2258">
        <w:rPr>
          <w:noProof/>
        </w:rPr>
        <w:t>6</w:t>
      </w:r>
      <w:r w:rsidR="009C2258" w:rsidRPr="00B10AD4">
        <w:t>.</w:t>
      </w:r>
      <w:r w:rsidR="009C2258">
        <w:rPr>
          <w:noProof/>
        </w:rPr>
        <w:t>13</w:t>
      </w:r>
      <w:r w:rsidR="00BD64E7">
        <w:fldChar w:fldCharType="end"/>
      </w:r>
      <w:r w:rsidRPr="00381E3F">
        <w:t>).</w:t>
      </w:r>
    </w:p>
    <w:p w14:paraId="3FDE0658" w14:textId="79B4F606" w:rsidR="00C70EF7" w:rsidRPr="00381E3F" w:rsidRDefault="00C70EF7" w:rsidP="00C70EF7">
      <w:r w:rsidRPr="00381E3F">
        <w:t xml:space="preserve">Paid work trials and paid work experience were seen by staff at NEST sites as highly useful (62% and 50%) for moving participants into employment, whereas unpaid work experience (7%) and WfD (5%) were seen as somewhat useful (38% and 43%). Additionally, both NEST sites and jobactive sites </w:t>
      </w:r>
      <w:r w:rsidRPr="00381E3F">
        <w:lastRenderedPageBreak/>
        <w:t xml:space="preserve">reported </w:t>
      </w:r>
      <w:r w:rsidR="005D0D27">
        <w:t xml:space="preserve">that </w:t>
      </w:r>
      <w:r w:rsidRPr="00381E3F">
        <w:t xml:space="preserve">self-employment activities </w:t>
      </w:r>
      <w:r>
        <w:t>were</w:t>
      </w:r>
      <w:r w:rsidRPr="00381E3F">
        <w:t xml:space="preserve"> not useful at all for </w:t>
      </w:r>
      <w:bookmarkStart w:id="822" w:name="_Hlk86151695"/>
      <w:r w:rsidRPr="00381E3F">
        <w:t>moving participants into employment</w:t>
      </w:r>
      <w:bookmarkEnd w:id="822"/>
      <w:r w:rsidRPr="00381E3F">
        <w:t xml:space="preserve"> (39% and 35% respectively) (</w:t>
      </w:r>
      <w:r w:rsidR="00BD64E7">
        <w:fldChar w:fldCharType="begin"/>
      </w:r>
      <w:r w:rsidR="00BD64E7">
        <w:instrText xml:space="preserve"> REF _Ref115965299 \h </w:instrText>
      </w:r>
      <w:r w:rsidR="00BD64E7">
        <w:fldChar w:fldCharType="separate"/>
      </w:r>
      <w:r w:rsidR="009C2258" w:rsidRPr="00381E3F">
        <w:t xml:space="preserve">Table </w:t>
      </w:r>
      <w:r w:rsidR="009C2258">
        <w:rPr>
          <w:noProof/>
        </w:rPr>
        <w:t>6</w:t>
      </w:r>
      <w:r w:rsidR="009C2258">
        <w:t>.</w:t>
      </w:r>
      <w:r w:rsidR="009C2258">
        <w:rPr>
          <w:noProof/>
        </w:rPr>
        <w:t>12</w:t>
      </w:r>
      <w:r w:rsidR="00BD64E7">
        <w:fldChar w:fldCharType="end"/>
      </w:r>
      <w:r w:rsidRPr="00381E3F">
        <w:t xml:space="preserve">). </w:t>
      </w:r>
    </w:p>
    <w:p w14:paraId="43A641D9" w14:textId="0446FD27" w:rsidR="00C70EF7" w:rsidRPr="00381E3F" w:rsidRDefault="00C70EF7" w:rsidP="00C70EF7">
      <w:pPr>
        <w:pStyle w:val="Heading5"/>
      </w:pPr>
      <w:r w:rsidRPr="00381E3F">
        <w:t xml:space="preserve">Using existing </w:t>
      </w:r>
      <w:r w:rsidR="00125DDD">
        <w:t>departmental</w:t>
      </w:r>
      <w:r w:rsidR="00125DDD" w:rsidRPr="00381E3F">
        <w:t xml:space="preserve"> </w:t>
      </w:r>
      <w:r w:rsidRPr="00381E3F">
        <w:t>programs</w:t>
      </w:r>
    </w:p>
    <w:p w14:paraId="5C39008A" w14:textId="15F2A440" w:rsidR="00C70EF7" w:rsidRPr="00381E3F" w:rsidRDefault="00C70EF7" w:rsidP="00C70EF7">
      <w:r w:rsidRPr="00381E3F">
        <w:t>Providers were not taking a one</w:t>
      </w:r>
      <w:r w:rsidR="00125DDD">
        <w:t>-</w:t>
      </w:r>
      <w:r w:rsidRPr="00381E3F">
        <w:t>size</w:t>
      </w:r>
      <w:r w:rsidR="00125DDD">
        <w:t>-</w:t>
      </w:r>
      <w:r w:rsidRPr="00381E3F">
        <w:t>fits</w:t>
      </w:r>
      <w:r w:rsidR="00125DDD">
        <w:t>-</w:t>
      </w:r>
      <w:r w:rsidRPr="00381E3F">
        <w:t>all approach and were developing a range of work experience and training options and using appointment times to work with participants to identify potential work experience pathways with identified outcomes. As such, providers reported that they are increasingly considering the National Work Experience Program (NWEP), PaTH,</w:t>
      </w:r>
      <w:r w:rsidR="000D0D94">
        <w:t xml:space="preserve"> and</w:t>
      </w:r>
      <w:r w:rsidRPr="00381E3F">
        <w:t xml:space="preserve"> PaTH Industry Pilots as activity options where appropriate. However, several providers also reported that NWEP was better targeted towards more professional and more highly skilled roles. </w:t>
      </w:r>
    </w:p>
    <w:p w14:paraId="11D69EC1" w14:textId="1BDCFBAF" w:rsidR="00C70EF7" w:rsidRPr="00381E3F" w:rsidRDefault="00C70EF7" w:rsidP="00C70EF7">
      <w:pPr>
        <w:pStyle w:val="Quotationstatement"/>
      </w:pPr>
      <w:r w:rsidRPr="00381E3F">
        <w:t>We</w:t>
      </w:r>
      <w:r w:rsidR="00F178A9">
        <w:t>’</w:t>
      </w:r>
      <w:r w:rsidRPr="00381E3F">
        <w:t>re looking at NWEP a lot. So</w:t>
      </w:r>
      <w:r>
        <w:t>,</w:t>
      </w:r>
      <w:r w:rsidRPr="00381E3F">
        <w:t xml:space="preserve"> something that we didn</w:t>
      </w:r>
      <w:r w:rsidR="00F178A9">
        <w:t>’</w:t>
      </w:r>
      <w:r w:rsidRPr="00381E3F">
        <w:t>t necessarily focus on a lot on jobactive we</w:t>
      </w:r>
      <w:r w:rsidR="00F178A9">
        <w:t>’</w:t>
      </w:r>
      <w:r w:rsidRPr="00381E3F">
        <w:t>re definitely looking at now. So</w:t>
      </w:r>
      <w:r>
        <w:t>,</w:t>
      </w:r>
      <w:r w:rsidRPr="00381E3F">
        <w:t xml:space="preserve"> we had a couple last month. And job seekers seem to really like the idea of it and employers do as well, of getting that experience and maybe getting a reference and hopefully employment as well. </w:t>
      </w:r>
    </w:p>
    <w:p w14:paraId="719505D0" w14:textId="77777777" w:rsidR="00C70EF7" w:rsidRDefault="00C70EF7" w:rsidP="00C70EF7">
      <w:pPr>
        <w:pStyle w:val="Attribution"/>
      </w:pPr>
      <w:r w:rsidRPr="00381E3F">
        <w:t xml:space="preserve">Stakeholder fieldwork, Provider, </w:t>
      </w:r>
      <w:r>
        <w:t>Tranche 2</w:t>
      </w:r>
    </w:p>
    <w:p w14:paraId="7D0CE323" w14:textId="5EE32998" w:rsidR="00C70EF7" w:rsidRPr="00381E3F" w:rsidRDefault="00C70EF7" w:rsidP="00C70EF7">
      <w:r w:rsidRPr="00381E3F">
        <w:t>The Provider Survey indicate</w:t>
      </w:r>
      <w:r>
        <w:t>s</w:t>
      </w:r>
      <w:r w:rsidRPr="00381E3F">
        <w:t xml:space="preserve"> that </w:t>
      </w:r>
      <w:r>
        <w:t xml:space="preserve">nearly three-quarters </w:t>
      </w:r>
      <w:r w:rsidRPr="00381E3F">
        <w:t>of NEST sites (73.8%) see PaTH internships as highly useful or useful for moving participants into employment, compared with jobactive sites (68.1%) (</w:t>
      </w:r>
      <w:r w:rsidR="00BD64E7">
        <w:fldChar w:fldCharType="begin"/>
      </w:r>
      <w:r w:rsidR="00BD64E7">
        <w:instrText xml:space="preserve"> REF _Ref115965299 \h </w:instrText>
      </w:r>
      <w:r w:rsidR="00BD64E7">
        <w:fldChar w:fldCharType="separate"/>
      </w:r>
      <w:r w:rsidR="009C2258" w:rsidRPr="00381E3F">
        <w:t xml:space="preserve">Table </w:t>
      </w:r>
      <w:r w:rsidR="009C2258">
        <w:rPr>
          <w:noProof/>
        </w:rPr>
        <w:t>6</w:t>
      </w:r>
      <w:r w:rsidR="009C2258">
        <w:t>.</w:t>
      </w:r>
      <w:r w:rsidR="009C2258">
        <w:rPr>
          <w:noProof/>
        </w:rPr>
        <w:t>12</w:t>
      </w:r>
      <w:r w:rsidR="00BD64E7">
        <w:fldChar w:fldCharType="end"/>
      </w:r>
      <w:r w:rsidRPr="00381E3F">
        <w:t>).</w:t>
      </w:r>
    </w:p>
    <w:p w14:paraId="7272A92D" w14:textId="77777777" w:rsidR="00C70EF7" w:rsidRPr="00381E3F" w:rsidRDefault="00C70EF7" w:rsidP="00AA7296">
      <w:pPr>
        <w:pStyle w:val="Heading4"/>
        <w:numPr>
          <w:ilvl w:val="3"/>
          <w:numId w:val="21"/>
        </w:numPr>
        <w:ind w:left="864" w:hanging="864"/>
      </w:pPr>
      <w:r w:rsidRPr="00381E3F">
        <w:t>Volunteer work</w:t>
      </w:r>
    </w:p>
    <w:p w14:paraId="33D1201B" w14:textId="19E69D42" w:rsidR="00C70EF7" w:rsidRPr="00381E3F" w:rsidRDefault="00C70EF7" w:rsidP="00C70EF7">
      <w:r w:rsidRPr="00381E3F">
        <w:t>In the NEST, participants can either source their own volunteer activity or take part in a provider</w:t>
      </w:r>
      <w:r w:rsidR="00493394">
        <w:t>-</w:t>
      </w:r>
      <w:r w:rsidRPr="00381E3F">
        <w:t xml:space="preserve">sourced volunteer activity. </w:t>
      </w:r>
      <w:r w:rsidR="00493394">
        <w:t>P</w:t>
      </w:r>
      <w:r w:rsidRPr="00381E3F">
        <w:rPr>
          <w:noProof/>
        </w:rPr>
        <w:t xml:space="preserve">roviders in the NEST took different approaches to volunteer work. </w:t>
      </w:r>
      <w:r w:rsidR="00D260E9">
        <w:rPr>
          <w:noProof/>
        </w:rPr>
        <w:t xml:space="preserve">The </w:t>
      </w:r>
      <w:r w:rsidRPr="00381E3F">
        <w:rPr>
          <w:noProof/>
        </w:rPr>
        <w:t>Stakeholder Research indicates that some were helping individuals organise selected volunteer work, while others had a more hands</w:t>
      </w:r>
      <w:r w:rsidR="004C75FA">
        <w:rPr>
          <w:noProof/>
        </w:rPr>
        <w:t>-</w:t>
      </w:r>
      <w:r w:rsidRPr="00381E3F">
        <w:rPr>
          <w:noProof/>
        </w:rPr>
        <w:t>off approach – allowing people to find their own volunteer work, and recording it in Job Plans or pathway plans. Some providers in the Mid North Coast were facilitators of the Work Development Order</w:t>
      </w:r>
      <w:r w:rsidRPr="00381E3F">
        <w:t>, a Revenue N</w:t>
      </w:r>
      <w:r w:rsidR="00D00CD8">
        <w:t>ew South Wales</w:t>
      </w:r>
      <w:r w:rsidRPr="00381E3F">
        <w:t xml:space="preserve"> program for participants to clear unpaid fines through a wide range of activities or treatment programs.</w:t>
      </w:r>
    </w:p>
    <w:p w14:paraId="78C96FEA" w14:textId="77777777" w:rsidR="00C70EF7" w:rsidRPr="00381E3F" w:rsidRDefault="00C70EF7" w:rsidP="00C70EF7">
      <w:r w:rsidRPr="00381E3F">
        <w:t>However, several providers also noted that they were no longer overtly promoting voluntary work as a way for participants to meet MORs, as:</w:t>
      </w:r>
    </w:p>
    <w:p w14:paraId="62D7687B" w14:textId="77777777" w:rsidR="00C70EF7" w:rsidRPr="00381E3F" w:rsidRDefault="00C70EF7" w:rsidP="00C70EF7">
      <w:pPr>
        <w:pStyle w:val="Bullet1"/>
      </w:pPr>
      <w:r w:rsidRPr="00381E3F">
        <w:t>some consultants had forgotten about the availability of volunteer work since the removal of defined activity phases and the disruption to activities as a consequence of contingencies</w:t>
      </w:r>
    </w:p>
    <w:p w14:paraId="7CD015EA" w14:textId="77777777" w:rsidR="00C70EF7" w:rsidRPr="00381E3F" w:rsidRDefault="00C70EF7" w:rsidP="00C70EF7">
      <w:pPr>
        <w:pStyle w:val="Bullet1"/>
      </w:pPr>
      <w:r w:rsidRPr="00381E3F">
        <w:t>their primary role was to help people into employment, not act as a recruitment agency for volunteer organisations – this was particularly evident as the labour market changed after the initial lockdown and skill and staff shortages became more prevalent</w:t>
      </w:r>
    </w:p>
    <w:p w14:paraId="55E5AD0A" w14:textId="3F2B9D61" w:rsidR="00C70EF7" w:rsidRPr="00381E3F" w:rsidRDefault="00C70EF7" w:rsidP="00C70EF7">
      <w:pPr>
        <w:pStyle w:val="Bullet1"/>
      </w:pPr>
      <w:r w:rsidRPr="00381E3F">
        <w:t xml:space="preserve">the associated administrative burden was high and other agencies (e.g. </w:t>
      </w:r>
      <w:r w:rsidR="003C356A">
        <w:t>Services Australia</w:t>
      </w:r>
      <w:r w:rsidRPr="00381E3F">
        <w:t xml:space="preserve"> and state</w:t>
      </w:r>
      <w:r w:rsidR="00EF5145">
        <w:t>-</w:t>
      </w:r>
      <w:r w:rsidRPr="00381E3F">
        <w:t xml:space="preserve">based organisations) were more appropriately placed to make these referrals. </w:t>
      </w:r>
    </w:p>
    <w:p w14:paraId="672C3C5C" w14:textId="27517CE2" w:rsidR="00C70EF7" w:rsidRPr="00381E3F" w:rsidRDefault="00C70EF7" w:rsidP="00C70EF7">
      <w:r w:rsidRPr="00381E3F">
        <w:t>Despite this, providers felt</w:t>
      </w:r>
      <w:r w:rsidR="00EF5145">
        <w:t xml:space="preserve"> that</w:t>
      </w:r>
      <w:r w:rsidRPr="00381E3F">
        <w:t xml:space="preserve"> some types of participants </w:t>
      </w:r>
      <w:r w:rsidR="003C356A">
        <w:t>may</w:t>
      </w:r>
      <w:r w:rsidRPr="00381E3F">
        <w:t xml:space="preserve"> benefit from volunteer work</w:t>
      </w:r>
      <w:r w:rsidR="00EF5145">
        <w:t xml:space="preserve"> –</w:t>
      </w:r>
      <w:r w:rsidRPr="00381E3F">
        <w:t xml:space="preserve"> for example:</w:t>
      </w:r>
    </w:p>
    <w:p w14:paraId="27148C8F" w14:textId="77777777" w:rsidR="00C70EF7" w:rsidRPr="00381E3F" w:rsidRDefault="00C70EF7" w:rsidP="00C70EF7">
      <w:pPr>
        <w:pStyle w:val="Bullet1"/>
      </w:pPr>
      <w:r w:rsidRPr="00381E3F">
        <w:t xml:space="preserve">those engaged in the </w:t>
      </w:r>
      <w:r w:rsidRPr="00381E3F">
        <w:rPr>
          <w:lang w:val="en"/>
        </w:rPr>
        <w:t>Skills for Education and Employment (</w:t>
      </w:r>
      <w:r w:rsidRPr="00381E3F">
        <w:t>SEE) program who required opportunities to practise their language skills</w:t>
      </w:r>
    </w:p>
    <w:p w14:paraId="5A611C72" w14:textId="77777777" w:rsidR="00C70EF7" w:rsidRPr="00381E3F" w:rsidRDefault="00C70EF7" w:rsidP="00C70EF7">
      <w:pPr>
        <w:pStyle w:val="Bullet1"/>
      </w:pPr>
      <w:r w:rsidRPr="00381E3F">
        <w:lastRenderedPageBreak/>
        <w:t>those for whom the activity would help them progress towards employment by providing industry experience, helping them adjust to a daily routine, or increasing their social connectedness</w:t>
      </w:r>
    </w:p>
    <w:p w14:paraId="5A8D1ABA" w14:textId="77777777" w:rsidR="00C70EF7" w:rsidRPr="00381E3F" w:rsidRDefault="00C70EF7" w:rsidP="00C70EF7">
      <w:pPr>
        <w:pStyle w:val="Bullet1"/>
      </w:pPr>
      <w:r w:rsidRPr="00381E3F">
        <w:t xml:space="preserve">those who were losing hope in, and feeling demotivated about, gaining paid employment. </w:t>
      </w:r>
    </w:p>
    <w:p w14:paraId="72473F30" w14:textId="52348E9C" w:rsidR="00C70EF7" w:rsidRPr="00381E3F" w:rsidRDefault="00C70EF7" w:rsidP="003C356A">
      <w:pPr>
        <w:pStyle w:val="Quotationstatement"/>
        <w:keepLines/>
      </w:pPr>
      <w:r w:rsidRPr="00381E3F">
        <w:t>… when they</w:t>
      </w:r>
      <w:r w:rsidR="00F178A9">
        <w:t>’</w:t>
      </w:r>
      <w:r w:rsidRPr="00381E3F">
        <w:t>re hitting that age bracket. And they</w:t>
      </w:r>
      <w:r w:rsidR="00F178A9">
        <w:t>’</w:t>
      </w:r>
      <w:r w:rsidRPr="00381E3F">
        <w:t>re finding it hard with their job searches</w:t>
      </w:r>
      <w:r w:rsidR="002F37A5">
        <w:t xml:space="preserve"> </w:t>
      </w:r>
      <w:r w:rsidRPr="00381E3F">
        <w:t xml:space="preserve">… or they come in and say, </w:t>
      </w:r>
      <w:r w:rsidR="00F178A9">
        <w:t>‘</w:t>
      </w:r>
      <w:r w:rsidRPr="00381E3F">
        <w:t>I</w:t>
      </w:r>
      <w:r w:rsidR="00F178A9">
        <w:t>’</w:t>
      </w:r>
      <w:r w:rsidRPr="00381E3F">
        <w:t>m going to kick back. I</w:t>
      </w:r>
      <w:r w:rsidR="00F178A9">
        <w:t>’</w:t>
      </w:r>
      <w:r w:rsidRPr="00381E3F">
        <w:t>m old. They don</w:t>
      </w:r>
      <w:r w:rsidR="00F178A9">
        <w:t>’</w:t>
      </w:r>
      <w:r w:rsidRPr="00381E3F">
        <w:t>t want to hire me.</w:t>
      </w:r>
      <w:r w:rsidR="00F178A9">
        <w:t>’</w:t>
      </w:r>
      <w:r w:rsidRPr="00381E3F">
        <w:t xml:space="preserve"> … you</w:t>
      </w:r>
      <w:r w:rsidR="00F178A9">
        <w:t>’</w:t>
      </w:r>
      <w:r w:rsidRPr="00381E3F">
        <w:t>ve got to give them the other options, because you don</w:t>
      </w:r>
      <w:r w:rsidR="00F178A9">
        <w:t>’</w:t>
      </w:r>
      <w:r w:rsidRPr="00381E3F">
        <w:t xml:space="preserve">t want them to be totally deflated and go, </w:t>
      </w:r>
      <w:r w:rsidR="00F178A9">
        <w:t>‘</w:t>
      </w:r>
      <w:r w:rsidRPr="00381E3F">
        <w:t>I</w:t>
      </w:r>
      <w:r w:rsidR="00F178A9">
        <w:t>’</w:t>
      </w:r>
      <w:r w:rsidRPr="00381E3F">
        <w:t>m not going to get a job</w:t>
      </w:r>
      <w:r w:rsidR="00F166EE">
        <w:t>.</w:t>
      </w:r>
      <w:r w:rsidR="00F178A9">
        <w:t>’</w:t>
      </w:r>
      <w:r w:rsidRPr="00381E3F">
        <w:t xml:space="preserve"> Retirement age is getting higher and higher, so I think once they start hitting around 62, 63, we have that discussion with them. </w:t>
      </w:r>
    </w:p>
    <w:p w14:paraId="32500AAD" w14:textId="77777777" w:rsidR="00C70EF7" w:rsidRPr="00381E3F" w:rsidRDefault="00C70EF7" w:rsidP="003C356A">
      <w:pPr>
        <w:pStyle w:val="Attribution"/>
        <w:keepLines/>
      </w:pPr>
      <w:r w:rsidRPr="00381E3F">
        <w:t xml:space="preserve">Stakeholder fieldwork, Provider, </w:t>
      </w:r>
      <w:r>
        <w:t>Tranche 4</w:t>
      </w:r>
    </w:p>
    <w:p w14:paraId="43B65A9A" w14:textId="466452F4" w:rsidR="00C70EF7" w:rsidRPr="00381E3F" w:rsidRDefault="00C70EF7" w:rsidP="00C70EF7">
      <w:r w:rsidRPr="00381E3F">
        <w:t xml:space="preserve">A significant portion of both jobactive and ES PEES </w:t>
      </w:r>
      <w:r w:rsidR="00A12AC9">
        <w:t xml:space="preserve">Survey </w:t>
      </w:r>
      <w:r w:rsidRPr="00381E3F">
        <w:t>respondents had undertaken voluntary work, though this was much more the case for ES participants. It is also the case in both ES and jobactive that older participants and women are more likely to report voluntary work than younger participants and men. Participants from CALD backgrounds and those with low English proficiency are also more likely to undertake voluntary work, and providers noted that this is recommended so that they can improve their language skills (</w:t>
      </w:r>
      <w:r w:rsidR="00155742">
        <w:fldChar w:fldCharType="begin"/>
      </w:r>
      <w:r w:rsidR="00155742">
        <w:instrText xml:space="preserve"> REF _Ref86159295 \h </w:instrText>
      </w:r>
      <w:r w:rsidR="00155742">
        <w:fldChar w:fldCharType="separate"/>
      </w:r>
      <w:r w:rsidR="009C2258" w:rsidRPr="00381E3F">
        <w:t xml:space="preserve">Table </w:t>
      </w:r>
      <w:r w:rsidR="009C2258">
        <w:rPr>
          <w:noProof/>
        </w:rPr>
        <w:t>6</w:t>
      </w:r>
      <w:r w:rsidR="009C2258">
        <w:t>.</w:t>
      </w:r>
      <w:r w:rsidR="009C2258">
        <w:rPr>
          <w:noProof/>
        </w:rPr>
        <w:t>16</w:t>
      </w:r>
      <w:r w:rsidR="00155742">
        <w:fldChar w:fldCharType="end"/>
      </w:r>
      <w:r w:rsidRPr="00381E3F">
        <w:t xml:space="preserve">). </w:t>
      </w:r>
    </w:p>
    <w:p w14:paraId="45BE91EC" w14:textId="5BA23D3B" w:rsidR="00C70EF7" w:rsidRPr="00381E3F" w:rsidRDefault="00C70EF7" w:rsidP="00243526">
      <w:pPr>
        <w:pStyle w:val="Caption"/>
        <w:keepLines/>
      </w:pPr>
      <w:bookmarkStart w:id="823" w:name="_Ref86159295"/>
      <w:bookmarkStart w:id="824" w:name="_Toc94537436"/>
      <w:bookmarkStart w:id="825" w:name="_Toc110074626"/>
      <w:bookmarkStart w:id="826" w:name="_Toc116314748"/>
      <w:bookmarkStart w:id="827" w:name="_Toc122558587"/>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16</w:t>
      </w:r>
      <w:r w:rsidR="009C2258">
        <w:rPr>
          <w:noProof/>
        </w:rPr>
        <w:fldChar w:fldCharType="end"/>
      </w:r>
      <w:bookmarkEnd w:id="823"/>
      <w:r w:rsidRPr="00381E3F">
        <w:t xml:space="preserve"> Prevalence of voluntary work in </w:t>
      </w:r>
      <w:r w:rsidR="002817D5">
        <w:t>previous</w:t>
      </w:r>
      <w:r w:rsidRPr="00381E3F">
        <w:t xml:space="preserve"> 6 months</w:t>
      </w:r>
      <w:r w:rsidR="00BC0805">
        <w:t>,</w:t>
      </w:r>
      <w:r w:rsidRPr="00381E3F">
        <w:t xml:space="preserve"> </w:t>
      </w:r>
      <w:r w:rsidR="00BA5A00">
        <w:t xml:space="preserve">NEST and </w:t>
      </w:r>
      <w:r w:rsidR="00BA5A00" w:rsidRPr="00381E3F">
        <w:t xml:space="preserve">jobactive comparison regions </w:t>
      </w:r>
      <w:r w:rsidRPr="00381E3F">
        <w:t>(%)</w:t>
      </w:r>
      <w:bookmarkEnd w:id="824"/>
      <w:bookmarkEnd w:id="825"/>
      <w:bookmarkEnd w:id="826"/>
      <w:bookmarkEnd w:id="827"/>
    </w:p>
    <w:tbl>
      <w:tblPr>
        <w:tblStyle w:val="DESE"/>
        <w:tblW w:w="0" w:type="auto"/>
        <w:tblBorders>
          <w:left w:val="none" w:sz="0" w:space="0" w:color="auto"/>
          <w:right w:val="none" w:sz="0" w:space="0" w:color="auto"/>
        </w:tblBorders>
        <w:tblCellMar>
          <w:left w:w="57" w:type="dxa"/>
        </w:tblCellMar>
        <w:tblLook w:val="04A0" w:firstRow="1" w:lastRow="0" w:firstColumn="1" w:lastColumn="0" w:noHBand="0" w:noVBand="1"/>
      </w:tblPr>
      <w:tblGrid>
        <w:gridCol w:w="3823"/>
        <w:gridCol w:w="2126"/>
        <w:gridCol w:w="2078"/>
      </w:tblGrid>
      <w:tr w:rsidR="00C70EF7" w:rsidRPr="00381E3F" w14:paraId="2EA2FD88" w14:textId="77777777" w:rsidTr="00B3571E">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3AF0EB9E" w14:textId="77777777" w:rsidR="00C70EF7" w:rsidRPr="00381E3F" w:rsidRDefault="00C70EF7" w:rsidP="007522AD">
            <w:pPr>
              <w:keepLines/>
              <w:spacing w:before="0" w:beforeAutospacing="0" w:after="0" w:afterAutospacing="0"/>
              <w:rPr>
                <w:b/>
                <w:bCs/>
                <w:sz w:val="20"/>
                <w:szCs w:val="20"/>
              </w:rPr>
            </w:pPr>
            <w:r w:rsidRPr="00381E3F">
              <w:rPr>
                <w:b/>
                <w:bCs/>
                <w:sz w:val="20"/>
                <w:szCs w:val="20"/>
              </w:rPr>
              <w:t>Participant demographics</w:t>
            </w:r>
          </w:p>
        </w:tc>
        <w:tc>
          <w:tcPr>
            <w:tcW w:w="0" w:type="dxa"/>
            <w:shd w:val="clear" w:color="auto" w:fill="404040" w:themeFill="text1" w:themeFillTint="BF"/>
            <w:tcMar>
              <w:top w:w="28" w:type="dxa"/>
              <w:bottom w:w="28" w:type="dxa"/>
            </w:tcMar>
          </w:tcPr>
          <w:p w14:paraId="478BE0EB" w14:textId="5D5EA028" w:rsidR="00C70EF7" w:rsidRPr="00381E3F" w:rsidRDefault="00C70EF7" w:rsidP="007522AD">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sz w:val="20"/>
                <w:szCs w:val="20"/>
              </w:rPr>
            </w:pPr>
            <w:r w:rsidRPr="00381E3F">
              <w:rPr>
                <w:rFonts w:eastAsia="Times New Roman"/>
                <w:b/>
                <w:bCs/>
                <w:sz w:val="20"/>
                <w:szCs w:val="20"/>
              </w:rPr>
              <w:t xml:space="preserve">NEST </w:t>
            </w:r>
            <w:r w:rsidR="00BA5A00">
              <w:rPr>
                <w:rFonts w:eastAsia="Times New Roman"/>
                <w:b/>
                <w:bCs/>
                <w:sz w:val="20"/>
                <w:szCs w:val="20"/>
              </w:rPr>
              <w:t>%</w:t>
            </w:r>
          </w:p>
        </w:tc>
        <w:tc>
          <w:tcPr>
            <w:tcW w:w="0" w:type="dxa"/>
            <w:shd w:val="clear" w:color="auto" w:fill="404040" w:themeFill="text1" w:themeFillTint="BF"/>
            <w:tcMar>
              <w:top w:w="28" w:type="dxa"/>
              <w:bottom w:w="28" w:type="dxa"/>
            </w:tcMar>
          </w:tcPr>
          <w:p w14:paraId="5C406D03" w14:textId="7D26ADB3" w:rsidR="00C70EF7" w:rsidRPr="00381E3F" w:rsidRDefault="00BA5A00" w:rsidP="007522AD">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sz w:val="20"/>
                <w:szCs w:val="20"/>
              </w:rPr>
            </w:pPr>
            <w:r>
              <w:rPr>
                <w:rFonts w:eastAsia="Times New Roman"/>
                <w:b/>
                <w:bCs/>
                <w:sz w:val="20"/>
                <w:szCs w:val="20"/>
              </w:rPr>
              <w:t>j</w:t>
            </w:r>
            <w:r w:rsidR="00C70EF7" w:rsidRPr="00381E3F">
              <w:rPr>
                <w:rFonts w:eastAsia="Times New Roman"/>
                <w:b/>
                <w:bCs/>
                <w:sz w:val="20"/>
                <w:szCs w:val="20"/>
              </w:rPr>
              <w:t>obactive</w:t>
            </w:r>
            <w:r>
              <w:rPr>
                <w:rFonts w:eastAsia="Times New Roman"/>
                <w:b/>
                <w:bCs/>
                <w:sz w:val="20"/>
                <w:szCs w:val="20"/>
              </w:rPr>
              <w:t xml:space="preserve"> %</w:t>
            </w:r>
          </w:p>
        </w:tc>
      </w:tr>
      <w:tr w:rsidR="00C70EF7" w:rsidRPr="00381E3F" w14:paraId="6A7DC93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3DE52465" w14:textId="77777777" w:rsidR="00C70EF7" w:rsidRPr="00960961" w:rsidRDefault="00C70EF7" w:rsidP="007522AD">
            <w:pPr>
              <w:keepLines/>
              <w:spacing w:before="0" w:beforeAutospacing="0" w:after="0" w:afterAutospacing="0"/>
              <w:rPr>
                <w:rFonts w:eastAsia="Times New Roman"/>
                <w:b/>
                <w:bCs/>
                <w:color w:val="000000"/>
                <w:sz w:val="20"/>
                <w:szCs w:val="20"/>
              </w:rPr>
            </w:pPr>
            <w:r w:rsidRPr="00960961">
              <w:rPr>
                <w:b/>
                <w:bCs/>
                <w:color w:val="000000"/>
                <w:sz w:val="20"/>
                <w:szCs w:val="20"/>
              </w:rPr>
              <w:t>All participants</w:t>
            </w:r>
          </w:p>
        </w:tc>
        <w:tc>
          <w:tcPr>
            <w:tcW w:w="2126" w:type="dxa"/>
            <w:shd w:val="clear" w:color="auto" w:fill="FFFFFF" w:themeFill="background1"/>
            <w:tcMar>
              <w:top w:w="28" w:type="dxa"/>
              <w:bottom w:w="28" w:type="dxa"/>
            </w:tcMar>
          </w:tcPr>
          <w:p w14:paraId="1AB2164D" w14:textId="0813776A" w:rsidR="00C70EF7" w:rsidRPr="00960961" w:rsidRDefault="005B5722"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b/>
                <w:bCs/>
                <w:sz w:val="20"/>
                <w:szCs w:val="20"/>
              </w:rPr>
            </w:pPr>
            <w:r>
              <w:rPr>
                <w:b/>
                <w:bCs/>
                <w:color w:val="000000"/>
                <w:sz w:val="20"/>
                <w:szCs w:val="20"/>
              </w:rPr>
              <w:t>20.0</w:t>
            </w:r>
          </w:p>
        </w:tc>
        <w:tc>
          <w:tcPr>
            <w:tcW w:w="2078" w:type="dxa"/>
            <w:shd w:val="clear" w:color="auto" w:fill="FFFFFF" w:themeFill="background1"/>
            <w:tcMar>
              <w:top w:w="28" w:type="dxa"/>
              <w:bottom w:w="28" w:type="dxa"/>
            </w:tcMar>
          </w:tcPr>
          <w:p w14:paraId="3D0E591F" w14:textId="6DD8DEFE" w:rsidR="00C70EF7" w:rsidRPr="00960961" w:rsidRDefault="005B5722"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b/>
                <w:bCs/>
                <w:sz w:val="20"/>
                <w:szCs w:val="20"/>
              </w:rPr>
            </w:pPr>
            <w:r>
              <w:rPr>
                <w:b/>
                <w:bCs/>
                <w:color w:val="000000"/>
                <w:sz w:val="20"/>
                <w:szCs w:val="20"/>
              </w:rPr>
              <w:t>14.1</w:t>
            </w:r>
          </w:p>
        </w:tc>
      </w:tr>
      <w:tr w:rsidR="00960961" w:rsidRPr="00381E3F" w14:paraId="708AF16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027" w:type="dxa"/>
            <w:gridSpan w:val="3"/>
            <w:shd w:val="clear" w:color="auto" w:fill="FFFFFF" w:themeFill="background1"/>
            <w:tcMar>
              <w:top w:w="28" w:type="dxa"/>
              <w:bottom w:w="28" w:type="dxa"/>
            </w:tcMar>
          </w:tcPr>
          <w:p w14:paraId="638B42B4" w14:textId="0BB0A6A2" w:rsidR="00960961" w:rsidRPr="00381E3F" w:rsidRDefault="00960961" w:rsidP="007522AD">
            <w:pPr>
              <w:keepLines/>
              <w:spacing w:before="0" w:beforeAutospacing="0" w:after="0" w:afterAutospacing="0"/>
              <w:jc w:val="center"/>
              <w:rPr>
                <w:sz w:val="20"/>
                <w:szCs w:val="20"/>
              </w:rPr>
            </w:pPr>
            <w:r w:rsidRPr="00381E3F">
              <w:rPr>
                <w:rFonts w:eastAsia="Times New Roman"/>
                <w:b/>
                <w:bCs/>
                <w:color w:val="000000"/>
                <w:sz w:val="20"/>
                <w:szCs w:val="20"/>
              </w:rPr>
              <w:t>Age group</w:t>
            </w:r>
          </w:p>
        </w:tc>
      </w:tr>
      <w:tr w:rsidR="00C70EF7" w:rsidRPr="00381E3F" w14:paraId="16D559F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D5C83A5"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Less than 25 years</w:t>
            </w:r>
          </w:p>
        </w:tc>
        <w:tc>
          <w:tcPr>
            <w:tcW w:w="2126" w:type="dxa"/>
            <w:shd w:val="clear" w:color="auto" w:fill="FFFFFF" w:themeFill="background1"/>
            <w:tcMar>
              <w:top w:w="28" w:type="dxa"/>
              <w:bottom w:w="28" w:type="dxa"/>
            </w:tcMar>
          </w:tcPr>
          <w:p w14:paraId="01330878"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19.3</w:t>
            </w:r>
          </w:p>
        </w:tc>
        <w:tc>
          <w:tcPr>
            <w:tcW w:w="2078" w:type="dxa"/>
            <w:shd w:val="clear" w:color="auto" w:fill="FFFFFF" w:themeFill="background1"/>
            <w:tcMar>
              <w:top w:w="28" w:type="dxa"/>
              <w:bottom w:w="28" w:type="dxa"/>
            </w:tcMar>
          </w:tcPr>
          <w:p w14:paraId="1DD88790"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15.4</w:t>
            </w:r>
          </w:p>
        </w:tc>
      </w:tr>
      <w:tr w:rsidR="00C70EF7" w:rsidRPr="00381E3F" w14:paraId="7D9F061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1E9E025"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25 to 44 years</w:t>
            </w:r>
          </w:p>
        </w:tc>
        <w:tc>
          <w:tcPr>
            <w:tcW w:w="2126" w:type="dxa"/>
            <w:shd w:val="clear" w:color="auto" w:fill="FFFFFF" w:themeFill="background1"/>
            <w:tcMar>
              <w:top w:w="28" w:type="dxa"/>
              <w:bottom w:w="28" w:type="dxa"/>
            </w:tcMar>
          </w:tcPr>
          <w:p w14:paraId="5448A120"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17.5</w:t>
            </w:r>
          </w:p>
        </w:tc>
        <w:tc>
          <w:tcPr>
            <w:tcW w:w="2078" w:type="dxa"/>
            <w:shd w:val="clear" w:color="auto" w:fill="FFFFFF" w:themeFill="background1"/>
            <w:tcMar>
              <w:top w:w="28" w:type="dxa"/>
              <w:bottom w:w="28" w:type="dxa"/>
            </w:tcMar>
          </w:tcPr>
          <w:p w14:paraId="015A3B3B"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11.7</w:t>
            </w:r>
          </w:p>
        </w:tc>
      </w:tr>
      <w:tr w:rsidR="00C70EF7" w:rsidRPr="00381E3F" w14:paraId="2C56531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58BABC3C"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45 years and older</w:t>
            </w:r>
          </w:p>
        </w:tc>
        <w:tc>
          <w:tcPr>
            <w:tcW w:w="2126" w:type="dxa"/>
            <w:shd w:val="clear" w:color="auto" w:fill="FFFFFF" w:themeFill="background1"/>
            <w:tcMar>
              <w:top w:w="28" w:type="dxa"/>
              <w:bottom w:w="28" w:type="dxa"/>
            </w:tcMar>
          </w:tcPr>
          <w:p w14:paraId="0ED4419C"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23.6</w:t>
            </w:r>
          </w:p>
        </w:tc>
        <w:tc>
          <w:tcPr>
            <w:tcW w:w="2078" w:type="dxa"/>
            <w:shd w:val="clear" w:color="auto" w:fill="FFFFFF" w:themeFill="background1"/>
            <w:tcMar>
              <w:top w:w="28" w:type="dxa"/>
              <w:bottom w:w="28" w:type="dxa"/>
            </w:tcMar>
          </w:tcPr>
          <w:p w14:paraId="7FE5C227"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17.0</w:t>
            </w:r>
          </w:p>
        </w:tc>
      </w:tr>
      <w:tr w:rsidR="00960961" w:rsidRPr="00381E3F" w14:paraId="36E6813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027" w:type="dxa"/>
            <w:gridSpan w:val="3"/>
            <w:shd w:val="clear" w:color="auto" w:fill="FFFFFF" w:themeFill="background1"/>
            <w:tcMar>
              <w:top w:w="28" w:type="dxa"/>
              <w:bottom w:w="28" w:type="dxa"/>
            </w:tcMar>
          </w:tcPr>
          <w:p w14:paraId="0BC59B61" w14:textId="30C843B2" w:rsidR="00960961" w:rsidRPr="00381E3F" w:rsidRDefault="00960961" w:rsidP="007522AD">
            <w:pPr>
              <w:keepLines/>
              <w:spacing w:before="0" w:beforeAutospacing="0" w:after="0" w:afterAutospacing="0"/>
              <w:jc w:val="center"/>
              <w:rPr>
                <w:sz w:val="20"/>
                <w:szCs w:val="20"/>
              </w:rPr>
            </w:pPr>
            <w:r w:rsidRPr="00381E3F">
              <w:rPr>
                <w:rFonts w:eastAsia="Times New Roman"/>
                <w:b/>
                <w:bCs/>
                <w:color w:val="000000"/>
                <w:sz w:val="20"/>
                <w:szCs w:val="20"/>
              </w:rPr>
              <w:t>Gender</w:t>
            </w:r>
          </w:p>
        </w:tc>
      </w:tr>
      <w:tr w:rsidR="00C70EF7" w:rsidRPr="00381E3F" w14:paraId="0F2D387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43F84F42"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Female</w:t>
            </w:r>
          </w:p>
        </w:tc>
        <w:tc>
          <w:tcPr>
            <w:tcW w:w="2126" w:type="dxa"/>
            <w:shd w:val="clear" w:color="auto" w:fill="FFFFFF" w:themeFill="background1"/>
            <w:tcMar>
              <w:top w:w="28" w:type="dxa"/>
              <w:bottom w:w="28" w:type="dxa"/>
            </w:tcMar>
          </w:tcPr>
          <w:p w14:paraId="280571DE"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22.6</w:t>
            </w:r>
          </w:p>
        </w:tc>
        <w:tc>
          <w:tcPr>
            <w:tcW w:w="2078" w:type="dxa"/>
            <w:shd w:val="clear" w:color="auto" w:fill="FFFFFF" w:themeFill="background1"/>
            <w:tcMar>
              <w:top w:w="28" w:type="dxa"/>
              <w:bottom w:w="28" w:type="dxa"/>
            </w:tcMar>
          </w:tcPr>
          <w:p w14:paraId="73EE11C9"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16.6</w:t>
            </w:r>
          </w:p>
        </w:tc>
      </w:tr>
      <w:tr w:rsidR="00C70EF7" w:rsidRPr="00381E3F" w14:paraId="6708AF1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54DB1A98"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Male</w:t>
            </w:r>
          </w:p>
        </w:tc>
        <w:tc>
          <w:tcPr>
            <w:tcW w:w="2126" w:type="dxa"/>
            <w:shd w:val="clear" w:color="auto" w:fill="FFFFFF" w:themeFill="background1"/>
            <w:tcMar>
              <w:top w:w="28" w:type="dxa"/>
              <w:bottom w:w="28" w:type="dxa"/>
            </w:tcMar>
          </w:tcPr>
          <w:p w14:paraId="7498275C"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17.9</w:t>
            </w:r>
          </w:p>
        </w:tc>
        <w:tc>
          <w:tcPr>
            <w:tcW w:w="2078" w:type="dxa"/>
            <w:shd w:val="clear" w:color="auto" w:fill="FFFFFF" w:themeFill="background1"/>
            <w:tcMar>
              <w:top w:w="28" w:type="dxa"/>
              <w:bottom w:w="28" w:type="dxa"/>
            </w:tcMar>
          </w:tcPr>
          <w:p w14:paraId="0C2AF514"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11.9</w:t>
            </w:r>
          </w:p>
        </w:tc>
      </w:tr>
      <w:tr w:rsidR="00960961" w:rsidRPr="00381E3F" w14:paraId="4A8C55F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8027" w:type="dxa"/>
            <w:gridSpan w:val="3"/>
            <w:shd w:val="clear" w:color="auto" w:fill="FFFFFF" w:themeFill="background1"/>
            <w:tcMar>
              <w:top w:w="28" w:type="dxa"/>
              <w:bottom w:w="28" w:type="dxa"/>
            </w:tcMar>
          </w:tcPr>
          <w:p w14:paraId="66E3C1BD" w14:textId="2670CE3C" w:rsidR="00960961" w:rsidRPr="00381E3F" w:rsidRDefault="00960961" w:rsidP="007522AD">
            <w:pPr>
              <w:keepLines/>
              <w:spacing w:before="0" w:beforeAutospacing="0" w:after="0" w:afterAutospacing="0"/>
              <w:jc w:val="center"/>
              <w:rPr>
                <w:sz w:val="20"/>
                <w:szCs w:val="20"/>
              </w:rPr>
            </w:pPr>
            <w:r w:rsidRPr="00381E3F">
              <w:rPr>
                <w:rFonts w:eastAsia="Times New Roman"/>
                <w:b/>
                <w:bCs/>
                <w:color w:val="000000"/>
                <w:sz w:val="20"/>
                <w:szCs w:val="20"/>
              </w:rPr>
              <w:t>Other demographic characteristics</w:t>
            </w:r>
          </w:p>
        </w:tc>
      </w:tr>
      <w:tr w:rsidR="00C70EF7" w:rsidRPr="00381E3F" w14:paraId="2ABA777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04C9AFB5"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Indigenous</w:t>
            </w:r>
          </w:p>
        </w:tc>
        <w:tc>
          <w:tcPr>
            <w:tcW w:w="2126" w:type="dxa"/>
            <w:shd w:val="clear" w:color="auto" w:fill="FFFFFF" w:themeFill="background1"/>
            <w:tcMar>
              <w:top w:w="28" w:type="dxa"/>
              <w:bottom w:w="28" w:type="dxa"/>
            </w:tcMar>
          </w:tcPr>
          <w:p w14:paraId="48666C39"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13.1</w:t>
            </w:r>
          </w:p>
        </w:tc>
        <w:tc>
          <w:tcPr>
            <w:tcW w:w="2078" w:type="dxa"/>
            <w:shd w:val="clear" w:color="auto" w:fill="FFFFFF" w:themeFill="background1"/>
            <w:tcMar>
              <w:top w:w="28" w:type="dxa"/>
              <w:bottom w:w="28" w:type="dxa"/>
            </w:tcMar>
          </w:tcPr>
          <w:p w14:paraId="1C52ACC3"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10.2</w:t>
            </w:r>
          </w:p>
        </w:tc>
      </w:tr>
      <w:tr w:rsidR="00C70EF7" w:rsidRPr="00381E3F" w14:paraId="0806008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4E8562F9" w14:textId="77777777"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CALD</w:t>
            </w:r>
          </w:p>
        </w:tc>
        <w:tc>
          <w:tcPr>
            <w:tcW w:w="2126" w:type="dxa"/>
            <w:shd w:val="clear" w:color="auto" w:fill="FFFFFF" w:themeFill="background1"/>
            <w:tcMar>
              <w:top w:w="28" w:type="dxa"/>
              <w:bottom w:w="28" w:type="dxa"/>
            </w:tcMar>
          </w:tcPr>
          <w:p w14:paraId="6E32CF62"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24.0</w:t>
            </w:r>
          </w:p>
        </w:tc>
        <w:tc>
          <w:tcPr>
            <w:tcW w:w="2078" w:type="dxa"/>
            <w:shd w:val="clear" w:color="auto" w:fill="FFFFFF" w:themeFill="background1"/>
            <w:tcMar>
              <w:top w:w="28" w:type="dxa"/>
              <w:bottom w:w="28" w:type="dxa"/>
            </w:tcMar>
          </w:tcPr>
          <w:p w14:paraId="2E4AD624"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17.4</w:t>
            </w:r>
          </w:p>
        </w:tc>
      </w:tr>
      <w:tr w:rsidR="00C70EF7" w:rsidRPr="00381E3F" w14:paraId="6F02B94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694E8ED5" w14:textId="33EFAD09"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Disability</w:t>
            </w:r>
          </w:p>
        </w:tc>
        <w:tc>
          <w:tcPr>
            <w:tcW w:w="2126" w:type="dxa"/>
            <w:shd w:val="clear" w:color="auto" w:fill="FFFFFF" w:themeFill="background1"/>
            <w:tcMar>
              <w:top w:w="28" w:type="dxa"/>
              <w:bottom w:w="28" w:type="dxa"/>
            </w:tcMar>
          </w:tcPr>
          <w:p w14:paraId="05CA7B24"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17.1</w:t>
            </w:r>
          </w:p>
        </w:tc>
        <w:tc>
          <w:tcPr>
            <w:tcW w:w="2078" w:type="dxa"/>
            <w:shd w:val="clear" w:color="auto" w:fill="FFFFFF" w:themeFill="background1"/>
            <w:tcMar>
              <w:top w:w="28" w:type="dxa"/>
              <w:bottom w:w="28" w:type="dxa"/>
            </w:tcMar>
          </w:tcPr>
          <w:p w14:paraId="43E2CDEC"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13.8</w:t>
            </w:r>
          </w:p>
        </w:tc>
      </w:tr>
      <w:tr w:rsidR="00C70EF7" w:rsidRPr="00381E3F" w14:paraId="57E0064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568A3A12" w14:textId="0CCE085E"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Low English proficiency</w:t>
            </w:r>
          </w:p>
        </w:tc>
        <w:tc>
          <w:tcPr>
            <w:tcW w:w="2126" w:type="dxa"/>
            <w:shd w:val="clear" w:color="auto" w:fill="FFFFFF" w:themeFill="background1"/>
            <w:tcMar>
              <w:top w:w="28" w:type="dxa"/>
              <w:bottom w:w="28" w:type="dxa"/>
            </w:tcMar>
          </w:tcPr>
          <w:p w14:paraId="0FE2B2C3"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21.3</w:t>
            </w:r>
          </w:p>
        </w:tc>
        <w:tc>
          <w:tcPr>
            <w:tcW w:w="2078" w:type="dxa"/>
            <w:shd w:val="clear" w:color="auto" w:fill="FFFFFF" w:themeFill="background1"/>
            <w:tcMar>
              <w:top w:w="28" w:type="dxa"/>
              <w:bottom w:w="28" w:type="dxa"/>
            </w:tcMar>
          </w:tcPr>
          <w:p w14:paraId="06F09DBD"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13.8</w:t>
            </w:r>
          </w:p>
        </w:tc>
      </w:tr>
      <w:tr w:rsidR="00C70EF7" w:rsidRPr="00381E3F" w14:paraId="341479B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485E52A6" w14:textId="5723A64F" w:rsidR="00C70EF7" w:rsidRPr="00381E3F" w:rsidRDefault="00C70EF7" w:rsidP="007522AD">
            <w:pPr>
              <w:keepLines/>
              <w:spacing w:before="0" w:beforeAutospacing="0" w:after="0" w:afterAutospacing="0"/>
              <w:rPr>
                <w:sz w:val="20"/>
                <w:szCs w:val="20"/>
              </w:rPr>
            </w:pPr>
            <w:r w:rsidRPr="00381E3F">
              <w:rPr>
                <w:rFonts w:eastAsia="Times New Roman"/>
                <w:color w:val="000000"/>
                <w:sz w:val="20"/>
                <w:szCs w:val="20"/>
              </w:rPr>
              <w:t>Principal carer parent</w:t>
            </w:r>
          </w:p>
        </w:tc>
        <w:tc>
          <w:tcPr>
            <w:tcW w:w="2126" w:type="dxa"/>
            <w:shd w:val="clear" w:color="auto" w:fill="FFFFFF" w:themeFill="background1"/>
            <w:tcMar>
              <w:top w:w="28" w:type="dxa"/>
              <w:bottom w:w="28" w:type="dxa"/>
            </w:tcMar>
          </w:tcPr>
          <w:p w14:paraId="65957741"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20.5</w:t>
            </w:r>
          </w:p>
        </w:tc>
        <w:tc>
          <w:tcPr>
            <w:tcW w:w="2078" w:type="dxa"/>
            <w:shd w:val="clear" w:color="auto" w:fill="FFFFFF" w:themeFill="background1"/>
            <w:tcMar>
              <w:top w:w="28" w:type="dxa"/>
              <w:bottom w:w="28" w:type="dxa"/>
            </w:tcMar>
          </w:tcPr>
          <w:p w14:paraId="320CE75C" w14:textId="77777777" w:rsidR="00C70EF7" w:rsidRPr="00381E3F" w:rsidRDefault="00C70EF7" w:rsidP="007522AD">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16.7</w:t>
            </w:r>
          </w:p>
        </w:tc>
      </w:tr>
    </w:tbl>
    <w:p w14:paraId="108ED573" w14:textId="79C7A2BE" w:rsidR="00C70EF7" w:rsidRPr="0037274F" w:rsidRDefault="00C70EF7" w:rsidP="000810A8">
      <w:pPr>
        <w:pStyle w:val="Sourceandnotetext"/>
        <w:keepNext w:val="0"/>
        <w:keepLines w:val="0"/>
      </w:pPr>
      <w:r w:rsidRPr="0037274F">
        <w:t>Source:</w:t>
      </w:r>
      <w:r w:rsidR="00DD00FD" w:rsidRPr="0037274F">
        <w:tab/>
      </w:r>
      <w:r w:rsidRPr="0037274F">
        <w:t>PEES Survey, 2021.</w:t>
      </w:r>
    </w:p>
    <w:p w14:paraId="4743835A" w14:textId="1F64A7F0" w:rsidR="00C70EF7" w:rsidRPr="00381E3F" w:rsidRDefault="00C70EF7" w:rsidP="000810A8">
      <w:pPr>
        <w:pStyle w:val="Sourceandnotetext"/>
        <w:keepNext w:val="0"/>
        <w:keepLines w:val="0"/>
      </w:pPr>
      <w:r w:rsidRPr="0037274F">
        <w:t>Notes:</w:t>
      </w:r>
      <w:r w:rsidR="00DD00FD">
        <w:tab/>
      </w:r>
      <w:r w:rsidRPr="00381E3F">
        <w:t>Q In the last six months have you done …</w:t>
      </w:r>
    </w:p>
    <w:p w14:paraId="63F340AA" w14:textId="77777777" w:rsidR="00C70EF7" w:rsidRPr="00381E3F" w:rsidRDefault="00C70EF7" w:rsidP="000810A8">
      <w:pPr>
        <w:pStyle w:val="Sourceandnotetext"/>
        <w:keepNext w:val="0"/>
        <w:keepLines w:val="0"/>
        <w:spacing w:after="240"/>
        <w:ind w:firstLine="0"/>
      </w:pPr>
      <w:r w:rsidRPr="00381E3F">
        <w:t>NEST regions n=1,036; jobactive n=1,007.</w:t>
      </w:r>
    </w:p>
    <w:p w14:paraId="0604B279" w14:textId="77777777" w:rsidR="00C70EF7" w:rsidRPr="00381E3F" w:rsidRDefault="00C70EF7" w:rsidP="00AA7296">
      <w:pPr>
        <w:pStyle w:val="Heading4"/>
        <w:numPr>
          <w:ilvl w:val="3"/>
          <w:numId w:val="21"/>
        </w:numPr>
        <w:ind w:left="864" w:hanging="864"/>
      </w:pPr>
      <w:bookmarkStart w:id="828" w:name="_Ref46822918"/>
      <w:bookmarkStart w:id="829" w:name="_Ref46822926"/>
      <w:bookmarkStart w:id="830" w:name="_Toc46844678"/>
      <w:r w:rsidRPr="00381E3F">
        <w:t>Work for the Dole</w:t>
      </w:r>
      <w:bookmarkEnd w:id="828"/>
      <w:bookmarkEnd w:id="829"/>
      <w:bookmarkEnd w:id="830"/>
      <w:r w:rsidRPr="00381E3F">
        <w:t xml:space="preserve"> activities</w:t>
      </w:r>
    </w:p>
    <w:p w14:paraId="7D3F70F8" w14:textId="77777777" w:rsidR="00C70EF7" w:rsidRPr="00381E3F" w:rsidRDefault="00C70EF7" w:rsidP="00C70EF7">
      <w:pPr>
        <w:pStyle w:val="Heading5"/>
      </w:pPr>
      <w:r w:rsidRPr="00381E3F">
        <w:t>WfD-type activities can be valuable</w:t>
      </w:r>
    </w:p>
    <w:p w14:paraId="05DDCFF6" w14:textId="2108ECA7" w:rsidR="00C70EF7" w:rsidRPr="00381E3F" w:rsidRDefault="00275776" w:rsidP="00C70EF7">
      <w:r>
        <w:t>F</w:t>
      </w:r>
      <w:r w:rsidRPr="00381E3F">
        <w:t xml:space="preserve">eedback </w:t>
      </w:r>
      <w:r>
        <w:t xml:space="preserve">from </w:t>
      </w:r>
      <w:r w:rsidR="00C70EF7" w:rsidRPr="00381E3F">
        <w:t xml:space="preserve">the jobactive evaluation and </w:t>
      </w:r>
      <w:r>
        <w:t>NEST</w:t>
      </w:r>
      <w:r w:rsidR="00C70EF7" w:rsidRPr="00381E3F">
        <w:t xml:space="preserve"> Stakeholder Research found there was benefit to participants and the community when WfD-type activities were well conceived and run. </w:t>
      </w:r>
    </w:p>
    <w:p w14:paraId="38CA5585" w14:textId="6E6B98FC" w:rsidR="00275776" w:rsidRDefault="00C70EF7" w:rsidP="00275776">
      <w:pPr>
        <w:pStyle w:val="Quotationstatement"/>
        <w:keepLines/>
        <w:spacing w:before="0"/>
      </w:pPr>
      <w:r w:rsidRPr="00381E3F">
        <w:lastRenderedPageBreak/>
        <w:t>… it</w:t>
      </w:r>
      <w:r w:rsidR="00F178A9">
        <w:t>’</w:t>
      </w:r>
      <w:r w:rsidRPr="00381E3F">
        <w:t>s their sense of giving back to community and they own the thing that they finished off with us and they can say to their family or their friends I</w:t>
      </w:r>
      <w:r w:rsidR="00F178A9">
        <w:t>’</w:t>
      </w:r>
      <w:r w:rsidRPr="00381E3F">
        <w:t>ve been part of that</w:t>
      </w:r>
      <w:r w:rsidR="00275776">
        <w:t>. A</w:t>
      </w:r>
      <w:r w:rsidRPr="00381E3F">
        <w:t>nd we story board that stuff and we take pictures of them and we show community what they</w:t>
      </w:r>
      <w:r w:rsidR="00F178A9">
        <w:t>’</w:t>
      </w:r>
      <w:r w:rsidRPr="00381E3F">
        <w:t>ve achieved so that they can own it and respect it and that</w:t>
      </w:r>
      <w:r w:rsidR="00F178A9">
        <w:t>’</w:t>
      </w:r>
      <w:r w:rsidRPr="00381E3F">
        <w:t>s important</w:t>
      </w:r>
      <w:r w:rsidR="00275776">
        <w:t xml:space="preserve"> …</w:t>
      </w:r>
      <w:r w:rsidRPr="00381E3F">
        <w:t xml:space="preserve"> Most of them enjoy being here and being a part of the community and the camaraderie of working in that team. </w:t>
      </w:r>
    </w:p>
    <w:p w14:paraId="23F0D982" w14:textId="08F1A16C" w:rsidR="00C70EF7" w:rsidRPr="00275776" w:rsidRDefault="00C70EF7" w:rsidP="00275776">
      <w:pPr>
        <w:pStyle w:val="attribution0"/>
        <w:spacing w:before="0"/>
        <w:rPr>
          <w:i w:val="0"/>
          <w:iCs w:val="0"/>
        </w:rPr>
      </w:pPr>
      <w:r w:rsidRPr="00275776">
        <w:rPr>
          <w:i w:val="0"/>
          <w:iCs w:val="0"/>
        </w:rPr>
        <w:t>Stakeholder fieldwork, Host, Tranche 4</w:t>
      </w:r>
    </w:p>
    <w:p w14:paraId="69D50CFE" w14:textId="77777777" w:rsidR="00C70EF7" w:rsidRPr="00381E3F" w:rsidRDefault="00C70EF7" w:rsidP="00C70EF7">
      <w:pPr>
        <w:pStyle w:val="Heading5"/>
      </w:pPr>
      <w:r w:rsidRPr="00381E3F">
        <w:t>Work for the Dole in jobactive is often associated with AARs</w:t>
      </w:r>
    </w:p>
    <w:p w14:paraId="2D605207" w14:textId="3BE49D63" w:rsidR="00C70EF7" w:rsidRPr="00381E3F" w:rsidRDefault="00C70EF7" w:rsidP="00C70EF7">
      <w:r w:rsidRPr="00381E3F">
        <w:t>In the Stakeholder Research, NEST providers reported that in the jobactive</w:t>
      </w:r>
      <w:r w:rsidRPr="00381E3F">
        <w:rPr>
          <w:i/>
        </w:rPr>
        <w:t xml:space="preserve"> </w:t>
      </w:r>
      <w:r w:rsidRPr="00381E3F">
        <w:t xml:space="preserve">model, the </w:t>
      </w:r>
      <w:r>
        <w:t>AAR</w:t>
      </w:r>
      <w:r w:rsidRPr="00381E3F">
        <w:t xml:space="preserve"> obliged participants to undertake activities because of their time in service, not because the activity met their needs and/or improved their employability. Providers also reported that WfD activities were administratively burdensome and seldom contributed to participant employment outcomes. While WfD increased some participants</w:t>
      </w:r>
      <w:r w:rsidR="00F178A9">
        <w:t>’</w:t>
      </w:r>
      <w:r w:rsidRPr="00381E3F">
        <w:t xml:space="preserve"> sense of self-worth and improved their social skills, for others it increased stress and frustration, decreased engagement and had a negative impact on consultant–participant relationships. Providers reported deep stigma associated with WfD, particularly regarding the name but also in relation to the types of WfD activities available, which were rarely tailored to participant needs or preferences. </w:t>
      </w:r>
    </w:p>
    <w:p w14:paraId="6337A3A4" w14:textId="30D8DEFA" w:rsidR="00C70EF7" w:rsidRPr="00381E3F" w:rsidRDefault="00020758" w:rsidP="00C70EF7">
      <w:pPr>
        <w:pStyle w:val="Quotationstatement"/>
      </w:pPr>
      <w:r>
        <w:t>.</w:t>
      </w:r>
      <w:r w:rsidR="00C70EF7" w:rsidRPr="00381E3F">
        <w:t>.. it</w:t>
      </w:r>
      <w:r w:rsidR="00F178A9">
        <w:t>’</w:t>
      </w:r>
      <w:r w:rsidR="00C70EF7" w:rsidRPr="00381E3F">
        <w:t>s a clear indicator to me that both from a staff perspective and from the participant perspective, Work for the Dole has been viewed as punitive. Even when we were to kick that off again, we certainly want to be very selective about what kind of activities we would be running… we could look at it and we could actually build somebody</w:t>
      </w:r>
      <w:r w:rsidR="00F178A9">
        <w:t>’</w:t>
      </w:r>
      <w:r w:rsidR="00C70EF7" w:rsidRPr="00381E3F">
        <w:t xml:space="preserve">s capacity. We could use it as a tool to build capacity. </w:t>
      </w:r>
    </w:p>
    <w:p w14:paraId="688DC742" w14:textId="77777777" w:rsidR="00C70EF7" w:rsidRPr="00381E3F" w:rsidRDefault="00C70EF7" w:rsidP="00C70EF7">
      <w:pPr>
        <w:pStyle w:val="Attribution"/>
      </w:pPr>
      <w:r w:rsidRPr="00381E3F">
        <w:t>Stakeholder fieldwork, Provider, T</w:t>
      </w:r>
      <w:r>
        <w:t>ranche 4</w:t>
      </w:r>
    </w:p>
    <w:p w14:paraId="22221269" w14:textId="77777777" w:rsidR="00C70EF7" w:rsidRPr="00381E3F" w:rsidRDefault="00C70EF7" w:rsidP="00C70EF7">
      <w:r w:rsidRPr="00381E3F">
        <w:t>These views were supported to some extent by the jobactive evaluation, which found that although WfD activities had community benefit and participants often derived benefit from WfD activities, there was a stigma attached to WfD as a concept. This view was shared by WfD participants, and was a significant barrier to participating for some.</w:t>
      </w:r>
    </w:p>
    <w:p w14:paraId="1028FB0C" w14:textId="77777777" w:rsidR="00C70EF7" w:rsidRPr="00381E3F" w:rsidRDefault="00C70EF7" w:rsidP="00C70EF7">
      <w:pPr>
        <w:pStyle w:val="Quotationstatement"/>
      </w:pPr>
      <w:r w:rsidRPr="00381E3F">
        <w:t xml:space="preserve">… the name itself is … awful … got a real connotation of the useless, unemployable … it makes it harder [to find work]. </w:t>
      </w:r>
    </w:p>
    <w:p w14:paraId="0F33B7FB" w14:textId="77777777" w:rsidR="00C70EF7" w:rsidRPr="00381E3F" w:rsidRDefault="00C70EF7" w:rsidP="00C70EF7">
      <w:pPr>
        <w:pStyle w:val="Attribution"/>
      </w:pPr>
      <w:r w:rsidRPr="00381E3F">
        <w:t>WfD participant</w:t>
      </w:r>
      <w:r>
        <w:t xml:space="preserve">, </w:t>
      </w:r>
      <w:r w:rsidRPr="00381E3F">
        <w:t>WfD research, 2017</w:t>
      </w:r>
    </w:p>
    <w:p w14:paraId="4E25C9A3" w14:textId="671D5CD7" w:rsidR="00C70EF7" w:rsidRPr="00381E3F" w:rsidRDefault="00C70EF7" w:rsidP="00C70EF7">
      <w:bookmarkStart w:id="831" w:name="_Hlk81920973"/>
      <w:r w:rsidRPr="00381E3F">
        <w:t xml:space="preserve">To overcome these negative perceptions in the trial, providers tended to avoid using the term </w:t>
      </w:r>
      <w:r w:rsidR="00F178A9">
        <w:t>‘</w:t>
      </w:r>
      <w:r w:rsidRPr="00381E3F">
        <w:t>Work for the Dole</w:t>
      </w:r>
      <w:r w:rsidR="00F178A9">
        <w:t>’</w:t>
      </w:r>
      <w:r w:rsidRPr="00381E3F">
        <w:t xml:space="preserve">, opting instead for terms like </w:t>
      </w:r>
      <w:r w:rsidR="00F178A9">
        <w:t>‘</w:t>
      </w:r>
      <w:r w:rsidRPr="00381E3F">
        <w:t>work experience activity</w:t>
      </w:r>
      <w:r w:rsidR="00F178A9">
        <w:t>’</w:t>
      </w:r>
      <w:r w:rsidRPr="00381E3F">
        <w:t>, or explained that it was vastly different from the previous model. This was facilitated by the way providers could implement WfD activities, in that they were not tied to AARs and so were not required to be the standard 25 or 15 hours per week. Providers were encouraged by the increased flexibility in WfD-type activities and the opportunities they could offer participants</w:t>
      </w:r>
      <w:bookmarkStart w:id="832" w:name="_Hlk89942827"/>
      <w:r w:rsidRPr="00381E3F">
        <w:t xml:space="preserve">. </w:t>
      </w:r>
    </w:p>
    <w:bookmarkEnd w:id="831"/>
    <w:bookmarkEnd w:id="832"/>
    <w:p w14:paraId="1AB54790" w14:textId="77777777" w:rsidR="00C70EF7" w:rsidRPr="00381E3F" w:rsidRDefault="00C70EF7" w:rsidP="00AA7296">
      <w:pPr>
        <w:pStyle w:val="Heading5"/>
        <w:numPr>
          <w:ilvl w:val="4"/>
          <w:numId w:val="21"/>
        </w:numPr>
        <w:ind w:left="1008" w:hanging="1008"/>
      </w:pPr>
      <w:r w:rsidRPr="00381E3F">
        <w:t>Work for the Dole is a less significant activity in the NEST</w:t>
      </w:r>
    </w:p>
    <w:p w14:paraId="37870E85" w14:textId="409C587F" w:rsidR="00C70EF7" w:rsidRPr="00381E3F" w:rsidRDefault="00C70EF7" w:rsidP="00C70EF7">
      <w:bookmarkStart w:id="833" w:name="_Hlk89942846"/>
      <w:r w:rsidRPr="00381E3F">
        <w:t>The Provider Survey found that around a third (32.5%) of NEST providers considered WfD highly useful (5%) or useful (27.5%) for moving participants into employment, compared with more than half (55%) of jobactive providers (18.4% highly useful and 36.6% useful) (</w:t>
      </w:r>
      <w:r w:rsidR="00F03613">
        <w:fldChar w:fldCharType="begin"/>
      </w:r>
      <w:r w:rsidR="00F03613">
        <w:instrText xml:space="preserve"> REF _Ref115965299 \h </w:instrText>
      </w:r>
      <w:r w:rsidR="00F03613">
        <w:fldChar w:fldCharType="separate"/>
      </w:r>
      <w:r w:rsidR="009C2258" w:rsidRPr="00381E3F">
        <w:t xml:space="preserve">Table </w:t>
      </w:r>
      <w:r w:rsidR="009C2258">
        <w:rPr>
          <w:noProof/>
        </w:rPr>
        <w:t>6</w:t>
      </w:r>
      <w:r w:rsidR="009C2258">
        <w:t>.</w:t>
      </w:r>
      <w:r w:rsidR="009C2258">
        <w:rPr>
          <w:noProof/>
        </w:rPr>
        <w:t>12</w:t>
      </w:r>
      <w:r w:rsidR="00F03613">
        <w:fldChar w:fldCharType="end"/>
      </w:r>
      <w:r w:rsidRPr="00381E3F">
        <w:t>).</w:t>
      </w:r>
    </w:p>
    <w:p w14:paraId="5344C86D" w14:textId="77777777" w:rsidR="00C70EF7" w:rsidRPr="00381E3F" w:rsidRDefault="00C70EF7" w:rsidP="00C70EF7">
      <w:r w:rsidRPr="00381E3F">
        <w:t>Given the removal of AARs, coupled with greater flexibility around how providers can engage participants, WfD has become a less important activity in the NEST activation tool kit. Providers are more discerning about how they use WfD activities and under what circumstances.</w:t>
      </w:r>
    </w:p>
    <w:bookmarkEnd w:id="833"/>
    <w:p w14:paraId="10C9DBB6" w14:textId="221B758C" w:rsidR="00C70EF7" w:rsidRPr="00381E3F" w:rsidRDefault="00C70EF7" w:rsidP="00C70EF7">
      <w:pPr>
        <w:pStyle w:val="Quotationstatement"/>
      </w:pPr>
      <w:r w:rsidRPr="00381E3F">
        <w:lastRenderedPageBreak/>
        <w:t>… we</w:t>
      </w:r>
      <w:r w:rsidR="00F178A9">
        <w:t>’</w:t>
      </w:r>
      <w:r w:rsidRPr="00381E3F">
        <w:t>ve made a decision to only enter into Work for the Dole activities if it</w:t>
      </w:r>
      <w:r w:rsidR="00F178A9">
        <w:t>’</w:t>
      </w:r>
      <w:r w:rsidRPr="00381E3F">
        <w:t>s a very suitable activity for that customer</w:t>
      </w:r>
      <w:r w:rsidR="00BC7E61">
        <w:t xml:space="preserve"> ... </w:t>
      </w:r>
      <w:r w:rsidRPr="00381E3F">
        <w:t>at NEST our mindset has changed a lot in relation to Work for the Dole, because we want it to be a suitable activity for that customer.</w:t>
      </w:r>
    </w:p>
    <w:p w14:paraId="2AFE8DFD" w14:textId="77777777" w:rsidR="00C70EF7" w:rsidRPr="00275776" w:rsidRDefault="00C70EF7" w:rsidP="00275776">
      <w:pPr>
        <w:pStyle w:val="attribution0"/>
        <w:spacing w:before="0"/>
        <w:rPr>
          <w:i w:val="0"/>
          <w:iCs w:val="0"/>
        </w:rPr>
      </w:pPr>
      <w:r w:rsidRPr="00275776">
        <w:rPr>
          <w:i w:val="0"/>
          <w:iCs w:val="0"/>
        </w:rPr>
        <w:t>Stakeholder fieldwork, Provider, Tranche 3</w:t>
      </w:r>
    </w:p>
    <w:p w14:paraId="0299F795" w14:textId="77777777" w:rsidR="00C70EF7" w:rsidRPr="00381E3F" w:rsidRDefault="00C70EF7" w:rsidP="00C70EF7">
      <w:bookmarkStart w:id="834" w:name="_Hlk89942877"/>
      <w:r w:rsidRPr="00381E3F">
        <w:t>As well as this, providers reported that the NEST ha</w:t>
      </w:r>
      <w:r>
        <w:t>s</w:t>
      </w:r>
      <w:r w:rsidRPr="00381E3F">
        <w:t xml:space="preserve"> </w:t>
      </w:r>
      <w:r>
        <w:t>given</w:t>
      </w:r>
      <w:r w:rsidRPr="00381E3F">
        <w:t xml:space="preserve"> them </w:t>
      </w:r>
      <w:r>
        <w:t>the</w:t>
      </w:r>
      <w:r w:rsidRPr="00381E3F">
        <w:t xml:space="preserve"> time and resources to focus on employment outcomes rather than on helping participants meet their MORs. Therefore, they were less invested in developing WfD activities, particularly given the administrative burden and </w:t>
      </w:r>
      <w:r>
        <w:t xml:space="preserve">perceived </w:t>
      </w:r>
      <w:r w:rsidRPr="00381E3F">
        <w:t>stigma associated with the program.</w:t>
      </w:r>
      <w:r w:rsidRPr="00381E3F" w:rsidDel="00B87317">
        <w:t xml:space="preserve"> </w:t>
      </w:r>
    </w:p>
    <w:p w14:paraId="67BBCC58" w14:textId="5DF55CC0" w:rsidR="00C70EF7" w:rsidRPr="00381E3F" w:rsidRDefault="00C70EF7" w:rsidP="00C70EF7">
      <w:pPr>
        <w:pStyle w:val="Quotationstatement"/>
      </w:pPr>
      <w:r w:rsidRPr="00381E3F">
        <w:t>… this is a positive around NEST, is that we don</w:t>
      </w:r>
      <w:r w:rsidR="00F178A9">
        <w:t>’</w:t>
      </w:r>
      <w:r w:rsidRPr="00381E3F">
        <w:t>t have Work for the Dole as a compulsory requirement. And predominantly, because of the administration of the program</w:t>
      </w:r>
      <w:r w:rsidR="00B76DC6">
        <w:t xml:space="preserve"> </w:t>
      </w:r>
      <w:r w:rsidRPr="00381E3F">
        <w:t xml:space="preserve">… </w:t>
      </w:r>
    </w:p>
    <w:p w14:paraId="2A9B352C" w14:textId="77777777" w:rsidR="00C70EF7" w:rsidRPr="00381E3F" w:rsidRDefault="00C70EF7" w:rsidP="00C70EF7">
      <w:pPr>
        <w:pStyle w:val="Attribution"/>
      </w:pPr>
      <w:r w:rsidRPr="00381E3F">
        <w:t xml:space="preserve">Stakeholder fieldwork, Provider, Tranche 4, </w:t>
      </w:r>
    </w:p>
    <w:bookmarkEnd w:id="834"/>
    <w:p w14:paraId="1F53A45D" w14:textId="77777777" w:rsidR="00C70EF7" w:rsidRPr="00381E3F" w:rsidRDefault="00C70EF7" w:rsidP="00C70EF7">
      <w:r w:rsidRPr="00381E3F">
        <w:t>Providers also raised concerns about the feasibility of arranging WfD activities that would have broad appeal for participants, in an environment where the focus is on individually tailored pathways to employment. Their concerns related to generating enough participant interest to make the activity feasible, and the need to collaborate with other providers to ensure a critical mass of participants to counteract this.</w:t>
      </w:r>
    </w:p>
    <w:p w14:paraId="66D55348" w14:textId="74A32F6E" w:rsidR="00C70EF7" w:rsidRPr="00381E3F" w:rsidRDefault="00C70EF7" w:rsidP="00C70EF7">
      <w:r w:rsidRPr="00381E3F">
        <w:t xml:space="preserve">This was compounded by the onset of bushfire and </w:t>
      </w:r>
      <w:r w:rsidR="00BB0BF1">
        <w:t xml:space="preserve">the </w:t>
      </w:r>
      <w:r w:rsidRPr="006C5580">
        <w:t>COVID-19 related</w:t>
      </w:r>
      <w:r w:rsidRPr="00381E3F">
        <w:t xml:space="preserve"> </w:t>
      </w:r>
      <w:r w:rsidR="00BB0BF1">
        <w:t>pause in MORs</w:t>
      </w:r>
      <w:r w:rsidRPr="00381E3F">
        <w:t>, and later in the context of a s</w:t>
      </w:r>
      <w:r>
        <w:t>tronger</w:t>
      </w:r>
      <w:r w:rsidRPr="00381E3F">
        <w:t xml:space="preserve"> labour market. This is supported by PEES </w:t>
      </w:r>
      <w:r>
        <w:t>Survey data</w:t>
      </w:r>
      <w:r w:rsidRPr="00381E3F">
        <w:t>, which shows that WfD activities are much more prevalent in jobactive (11.8%) than they are in ES (7.8%). Men and young people in both ES and jobactive are more likely to report WfD activities than women and older participants</w:t>
      </w:r>
      <w:r w:rsidRPr="00381E3F" w:rsidDel="00B93C22">
        <w:t xml:space="preserve"> </w:t>
      </w:r>
      <w:r w:rsidRPr="00381E3F">
        <w:t>(</w:t>
      </w:r>
      <w:r w:rsidR="00155742">
        <w:fldChar w:fldCharType="begin"/>
      </w:r>
      <w:r w:rsidR="00155742">
        <w:instrText xml:space="preserve"> REF _Ref86159795 \h </w:instrText>
      </w:r>
      <w:r w:rsidR="00155742">
        <w:fldChar w:fldCharType="separate"/>
      </w:r>
      <w:r w:rsidR="009C2258" w:rsidRPr="00381E3F">
        <w:t xml:space="preserve">Table </w:t>
      </w:r>
      <w:r w:rsidR="009C2258">
        <w:rPr>
          <w:noProof/>
        </w:rPr>
        <w:t>6</w:t>
      </w:r>
      <w:r w:rsidR="009C2258">
        <w:t>.</w:t>
      </w:r>
      <w:r w:rsidR="009C2258">
        <w:rPr>
          <w:noProof/>
        </w:rPr>
        <w:t>17</w:t>
      </w:r>
      <w:r w:rsidR="00155742">
        <w:fldChar w:fldCharType="end"/>
      </w:r>
      <w:r w:rsidRPr="00381E3F">
        <w:t>).</w:t>
      </w:r>
    </w:p>
    <w:p w14:paraId="20E8E6A5" w14:textId="5378FCEF" w:rsidR="00C70EF7" w:rsidRPr="00381E3F" w:rsidRDefault="00C70EF7" w:rsidP="00243526">
      <w:pPr>
        <w:pStyle w:val="Caption"/>
        <w:keepLines/>
      </w:pPr>
      <w:bookmarkStart w:id="835" w:name="_Ref86159795"/>
      <w:bookmarkStart w:id="836" w:name="_Toc94537437"/>
      <w:bookmarkStart w:id="837" w:name="_Toc110074627"/>
      <w:bookmarkStart w:id="838" w:name="_Toc116314749"/>
      <w:bookmarkStart w:id="839" w:name="_Toc122558588"/>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w:instrText>
      </w:r>
      <w:r w:rsidR="009C2258">
        <w:instrText xml:space="preserve">ABIC \s 1 </w:instrText>
      </w:r>
      <w:r w:rsidR="009C2258">
        <w:fldChar w:fldCharType="separate"/>
      </w:r>
      <w:r w:rsidR="009C2258">
        <w:rPr>
          <w:noProof/>
        </w:rPr>
        <w:t>17</w:t>
      </w:r>
      <w:r w:rsidR="009C2258">
        <w:rPr>
          <w:noProof/>
        </w:rPr>
        <w:fldChar w:fldCharType="end"/>
      </w:r>
      <w:bookmarkEnd w:id="835"/>
      <w:r w:rsidRPr="00381E3F">
        <w:t xml:space="preserve"> Prevalence of W</w:t>
      </w:r>
      <w:r w:rsidR="00904FD6">
        <w:t xml:space="preserve">ork </w:t>
      </w:r>
      <w:r w:rsidRPr="00381E3F">
        <w:t>f</w:t>
      </w:r>
      <w:r w:rsidR="00904FD6">
        <w:t xml:space="preserve">or the </w:t>
      </w:r>
      <w:r w:rsidRPr="00381E3F">
        <w:t>D</w:t>
      </w:r>
      <w:r w:rsidR="00904FD6">
        <w:t>ole</w:t>
      </w:r>
      <w:r w:rsidR="00BA5A00">
        <w:t xml:space="preserve"> in </w:t>
      </w:r>
      <w:r w:rsidR="009E31DF">
        <w:t>previous</w:t>
      </w:r>
      <w:r w:rsidR="00BA5A00">
        <w:t xml:space="preserve"> 6 months</w:t>
      </w:r>
      <w:r w:rsidR="00897474">
        <w:t>,</w:t>
      </w:r>
      <w:r w:rsidR="002817D5">
        <w:t xml:space="preserve"> NEST and </w:t>
      </w:r>
      <w:r w:rsidR="00BA5A00" w:rsidRPr="00381E3F">
        <w:t>jobactive comparison regions</w:t>
      </w:r>
      <w:r w:rsidR="00BC0805">
        <w:t>,</w:t>
      </w:r>
      <w:r w:rsidRPr="00381E3F">
        <w:t xml:space="preserve"> by selected demographic characteristics (%)</w:t>
      </w:r>
      <w:bookmarkEnd w:id="836"/>
      <w:bookmarkEnd w:id="837"/>
      <w:bookmarkEnd w:id="838"/>
      <w:bookmarkEnd w:id="839"/>
    </w:p>
    <w:tbl>
      <w:tblPr>
        <w:tblStyle w:val="DESE"/>
        <w:tblW w:w="0" w:type="auto"/>
        <w:tblBorders>
          <w:left w:val="none" w:sz="0" w:space="0" w:color="auto"/>
          <w:right w:val="none" w:sz="0" w:space="0" w:color="auto"/>
        </w:tblBorders>
        <w:tblLook w:val="04A0" w:firstRow="1" w:lastRow="0" w:firstColumn="1" w:lastColumn="0" w:noHBand="0" w:noVBand="1"/>
      </w:tblPr>
      <w:tblGrid>
        <w:gridCol w:w="3823"/>
        <w:gridCol w:w="1842"/>
        <w:gridCol w:w="1701"/>
      </w:tblGrid>
      <w:tr w:rsidR="00C70EF7" w:rsidRPr="00381E3F" w14:paraId="09286E09" w14:textId="77777777" w:rsidTr="009A29F4">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21E51A97" w14:textId="4A7E4DAB" w:rsidR="00C70EF7" w:rsidRPr="002817D5" w:rsidRDefault="009E31DF" w:rsidP="00275776">
            <w:pPr>
              <w:keepLines/>
              <w:spacing w:before="0" w:beforeAutospacing="0" w:after="0" w:afterAutospacing="0"/>
              <w:rPr>
                <w:b/>
                <w:sz w:val="20"/>
                <w:szCs w:val="20"/>
              </w:rPr>
            </w:pPr>
            <w:r w:rsidRPr="002817D5">
              <w:rPr>
                <w:b/>
                <w:sz w:val="20"/>
                <w:szCs w:val="20"/>
              </w:rPr>
              <w:t>Characteristi</w:t>
            </w:r>
            <w:r>
              <w:rPr>
                <w:b/>
                <w:sz w:val="20"/>
                <w:szCs w:val="20"/>
              </w:rPr>
              <w:t>cs</w:t>
            </w:r>
          </w:p>
        </w:tc>
        <w:tc>
          <w:tcPr>
            <w:tcW w:w="0" w:type="dxa"/>
            <w:tcMar>
              <w:top w:w="28" w:type="dxa"/>
              <w:bottom w:w="28" w:type="dxa"/>
            </w:tcMar>
          </w:tcPr>
          <w:p w14:paraId="5E7D0566" w14:textId="14CAB62E" w:rsidR="00C70EF7" w:rsidRPr="00381E3F" w:rsidRDefault="00C70EF7" w:rsidP="00275776">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sz w:val="20"/>
                <w:szCs w:val="20"/>
              </w:rPr>
            </w:pPr>
            <w:r w:rsidRPr="00381E3F">
              <w:rPr>
                <w:rFonts w:eastAsia="Times New Roman"/>
                <w:b/>
                <w:sz w:val="20"/>
                <w:szCs w:val="20"/>
              </w:rPr>
              <w:t>NEST (%)</w:t>
            </w:r>
          </w:p>
        </w:tc>
        <w:tc>
          <w:tcPr>
            <w:tcW w:w="0" w:type="dxa"/>
            <w:tcMar>
              <w:top w:w="28" w:type="dxa"/>
              <w:bottom w:w="28" w:type="dxa"/>
            </w:tcMar>
          </w:tcPr>
          <w:p w14:paraId="5DAE776D" w14:textId="76A316E8" w:rsidR="00C70EF7" w:rsidRPr="00381E3F" w:rsidRDefault="00904FD6" w:rsidP="00275776">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sz w:val="20"/>
                <w:szCs w:val="20"/>
              </w:rPr>
            </w:pPr>
            <w:r>
              <w:rPr>
                <w:b/>
                <w:sz w:val="20"/>
              </w:rPr>
              <w:t>j</w:t>
            </w:r>
            <w:r w:rsidR="00C70EF7" w:rsidRPr="00441A8F">
              <w:rPr>
                <w:b/>
                <w:sz w:val="20"/>
              </w:rPr>
              <w:t>obactive</w:t>
            </w:r>
            <w:r w:rsidR="00DD00FD">
              <w:rPr>
                <w:b/>
                <w:sz w:val="20"/>
              </w:rPr>
              <w:t xml:space="preserve"> </w:t>
            </w:r>
            <w:r w:rsidR="00C70EF7" w:rsidRPr="00381E3F">
              <w:rPr>
                <w:rFonts w:eastAsia="Times New Roman"/>
                <w:b/>
                <w:sz w:val="20"/>
                <w:szCs w:val="20"/>
              </w:rPr>
              <w:t>(%)</w:t>
            </w:r>
          </w:p>
        </w:tc>
      </w:tr>
      <w:tr w:rsidR="00C70EF7" w:rsidRPr="00381E3F" w14:paraId="215185B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6F121626" w14:textId="77777777" w:rsidR="00C70EF7" w:rsidRPr="00960961" w:rsidRDefault="00C70EF7" w:rsidP="00275776">
            <w:pPr>
              <w:keepLines/>
              <w:spacing w:before="0" w:beforeAutospacing="0" w:after="0" w:afterAutospacing="0"/>
              <w:rPr>
                <w:rFonts w:eastAsia="Times New Roman"/>
                <w:b/>
                <w:color w:val="000000"/>
                <w:sz w:val="20"/>
                <w:szCs w:val="20"/>
              </w:rPr>
            </w:pPr>
            <w:r w:rsidRPr="00960961">
              <w:rPr>
                <w:rFonts w:eastAsia="Times New Roman"/>
                <w:b/>
                <w:color w:val="000000"/>
                <w:sz w:val="20"/>
                <w:szCs w:val="20"/>
              </w:rPr>
              <w:t>All participants</w:t>
            </w:r>
          </w:p>
        </w:tc>
        <w:tc>
          <w:tcPr>
            <w:tcW w:w="1842" w:type="dxa"/>
            <w:shd w:val="clear" w:color="auto" w:fill="FFFFFF" w:themeFill="background1"/>
            <w:tcMar>
              <w:top w:w="28" w:type="dxa"/>
              <w:bottom w:w="28" w:type="dxa"/>
            </w:tcMar>
          </w:tcPr>
          <w:p w14:paraId="23E8A991" w14:textId="77777777" w:rsidR="00C70EF7" w:rsidRPr="00960961"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b/>
                <w:sz w:val="20"/>
                <w:szCs w:val="20"/>
              </w:rPr>
            </w:pPr>
            <w:r w:rsidRPr="00960961">
              <w:rPr>
                <w:b/>
                <w:sz w:val="20"/>
                <w:szCs w:val="20"/>
              </w:rPr>
              <w:t>7.8</w:t>
            </w:r>
          </w:p>
        </w:tc>
        <w:tc>
          <w:tcPr>
            <w:tcW w:w="1701" w:type="dxa"/>
            <w:shd w:val="clear" w:color="auto" w:fill="FFFFFF" w:themeFill="background1"/>
            <w:tcMar>
              <w:top w:w="28" w:type="dxa"/>
              <w:bottom w:w="28" w:type="dxa"/>
            </w:tcMar>
          </w:tcPr>
          <w:p w14:paraId="2FBDD999" w14:textId="77777777" w:rsidR="00C70EF7" w:rsidRPr="00960961"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b/>
                <w:sz w:val="20"/>
                <w:szCs w:val="20"/>
              </w:rPr>
            </w:pPr>
            <w:r w:rsidRPr="00960961">
              <w:rPr>
                <w:b/>
                <w:sz w:val="20"/>
                <w:szCs w:val="20"/>
              </w:rPr>
              <w:t>11.8</w:t>
            </w:r>
          </w:p>
        </w:tc>
      </w:tr>
      <w:tr w:rsidR="00960961" w:rsidRPr="00381E3F" w14:paraId="35058E11"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7366" w:type="dxa"/>
            <w:gridSpan w:val="3"/>
            <w:shd w:val="clear" w:color="auto" w:fill="FFFFFF" w:themeFill="background1"/>
            <w:tcMar>
              <w:top w:w="28" w:type="dxa"/>
              <w:bottom w:w="28" w:type="dxa"/>
            </w:tcMar>
          </w:tcPr>
          <w:p w14:paraId="54AABC45" w14:textId="6BCA4A3F" w:rsidR="00960961" w:rsidRPr="00381E3F" w:rsidRDefault="00960961" w:rsidP="00275776">
            <w:pPr>
              <w:keepLines/>
              <w:spacing w:before="0" w:beforeAutospacing="0" w:after="0" w:afterAutospacing="0"/>
              <w:jc w:val="center"/>
              <w:rPr>
                <w:sz w:val="20"/>
                <w:szCs w:val="20"/>
              </w:rPr>
            </w:pPr>
            <w:r w:rsidRPr="00381E3F">
              <w:rPr>
                <w:rFonts w:eastAsia="Times New Roman"/>
                <w:b/>
                <w:bCs/>
                <w:color w:val="000000"/>
                <w:sz w:val="20"/>
                <w:szCs w:val="20"/>
              </w:rPr>
              <w:t>Age group</w:t>
            </w:r>
          </w:p>
        </w:tc>
      </w:tr>
      <w:tr w:rsidR="00C70EF7" w:rsidRPr="00381E3F" w14:paraId="5DF1479A"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3127E457"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Less than 25 years</w:t>
            </w:r>
          </w:p>
        </w:tc>
        <w:tc>
          <w:tcPr>
            <w:tcW w:w="1842" w:type="dxa"/>
            <w:shd w:val="clear" w:color="auto" w:fill="FFFFFF" w:themeFill="background1"/>
            <w:tcMar>
              <w:top w:w="28" w:type="dxa"/>
              <w:bottom w:w="28" w:type="dxa"/>
            </w:tcMar>
          </w:tcPr>
          <w:p w14:paraId="626F9FFD"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5.5</w:t>
            </w:r>
          </w:p>
        </w:tc>
        <w:tc>
          <w:tcPr>
            <w:tcW w:w="1701" w:type="dxa"/>
            <w:shd w:val="clear" w:color="auto" w:fill="FFFFFF" w:themeFill="background1"/>
            <w:tcMar>
              <w:top w:w="28" w:type="dxa"/>
              <w:bottom w:w="28" w:type="dxa"/>
            </w:tcMar>
          </w:tcPr>
          <w:p w14:paraId="6F59AA90"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7.5</w:t>
            </w:r>
          </w:p>
        </w:tc>
      </w:tr>
      <w:tr w:rsidR="00C70EF7" w:rsidRPr="00381E3F" w14:paraId="37A3A209"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0C54D15D"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25 to 44 years</w:t>
            </w:r>
          </w:p>
        </w:tc>
        <w:tc>
          <w:tcPr>
            <w:tcW w:w="1842" w:type="dxa"/>
            <w:shd w:val="clear" w:color="auto" w:fill="FFFFFF" w:themeFill="background1"/>
            <w:tcMar>
              <w:top w:w="28" w:type="dxa"/>
              <w:bottom w:w="28" w:type="dxa"/>
            </w:tcMar>
          </w:tcPr>
          <w:p w14:paraId="2CF09E46"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3.4</w:t>
            </w:r>
          </w:p>
        </w:tc>
        <w:tc>
          <w:tcPr>
            <w:tcW w:w="1701" w:type="dxa"/>
            <w:shd w:val="clear" w:color="auto" w:fill="FFFFFF" w:themeFill="background1"/>
            <w:tcMar>
              <w:top w:w="28" w:type="dxa"/>
              <w:bottom w:w="28" w:type="dxa"/>
            </w:tcMar>
          </w:tcPr>
          <w:p w14:paraId="25F4B3D4"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6.6</w:t>
            </w:r>
          </w:p>
        </w:tc>
      </w:tr>
      <w:tr w:rsidR="00C70EF7" w:rsidRPr="00381E3F" w14:paraId="437EEBAC"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B8BFAD4"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45 years and older</w:t>
            </w:r>
          </w:p>
        </w:tc>
        <w:tc>
          <w:tcPr>
            <w:tcW w:w="1842" w:type="dxa"/>
            <w:shd w:val="clear" w:color="auto" w:fill="FFFFFF" w:themeFill="background1"/>
            <w:tcMar>
              <w:top w:w="28" w:type="dxa"/>
              <w:bottom w:w="28" w:type="dxa"/>
            </w:tcMar>
          </w:tcPr>
          <w:p w14:paraId="64225C66"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4.0</w:t>
            </w:r>
          </w:p>
        </w:tc>
        <w:tc>
          <w:tcPr>
            <w:tcW w:w="1701" w:type="dxa"/>
            <w:shd w:val="clear" w:color="auto" w:fill="FFFFFF" w:themeFill="background1"/>
            <w:tcMar>
              <w:top w:w="28" w:type="dxa"/>
              <w:bottom w:w="28" w:type="dxa"/>
            </w:tcMar>
          </w:tcPr>
          <w:p w14:paraId="153F968A"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4.1</w:t>
            </w:r>
          </w:p>
        </w:tc>
      </w:tr>
      <w:tr w:rsidR="00960961" w:rsidRPr="00381E3F" w14:paraId="538DD335"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7366" w:type="dxa"/>
            <w:gridSpan w:val="3"/>
            <w:shd w:val="clear" w:color="auto" w:fill="FFFFFF" w:themeFill="background1"/>
            <w:tcMar>
              <w:top w:w="28" w:type="dxa"/>
              <w:bottom w:w="28" w:type="dxa"/>
            </w:tcMar>
          </w:tcPr>
          <w:p w14:paraId="76EBEA70" w14:textId="7E4B4FF6" w:rsidR="00960961" w:rsidRPr="00381E3F" w:rsidRDefault="00960961" w:rsidP="00275776">
            <w:pPr>
              <w:keepLines/>
              <w:spacing w:before="0" w:beforeAutospacing="0" w:after="0" w:afterAutospacing="0"/>
              <w:jc w:val="center"/>
              <w:rPr>
                <w:sz w:val="20"/>
                <w:szCs w:val="20"/>
              </w:rPr>
            </w:pPr>
            <w:r w:rsidRPr="00381E3F">
              <w:rPr>
                <w:rFonts w:eastAsia="Times New Roman"/>
                <w:b/>
                <w:bCs/>
                <w:color w:val="000000"/>
                <w:sz w:val="20"/>
                <w:szCs w:val="20"/>
              </w:rPr>
              <w:t>Gender</w:t>
            </w:r>
          </w:p>
        </w:tc>
      </w:tr>
      <w:tr w:rsidR="00C70EF7" w:rsidRPr="00381E3F" w14:paraId="788EC834"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02EC704C"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Female</w:t>
            </w:r>
          </w:p>
        </w:tc>
        <w:tc>
          <w:tcPr>
            <w:tcW w:w="1842" w:type="dxa"/>
            <w:shd w:val="clear" w:color="auto" w:fill="FFFFFF" w:themeFill="background1"/>
            <w:tcMar>
              <w:top w:w="28" w:type="dxa"/>
              <w:bottom w:w="28" w:type="dxa"/>
            </w:tcMar>
          </w:tcPr>
          <w:p w14:paraId="439CD77F"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3.3</w:t>
            </w:r>
          </w:p>
        </w:tc>
        <w:tc>
          <w:tcPr>
            <w:tcW w:w="1701" w:type="dxa"/>
            <w:shd w:val="clear" w:color="auto" w:fill="FFFFFF" w:themeFill="background1"/>
            <w:tcMar>
              <w:top w:w="28" w:type="dxa"/>
              <w:bottom w:w="28" w:type="dxa"/>
            </w:tcMar>
          </w:tcPr>
          <w:p w14:paraId="7303EC57"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5.5</w:t>
            </w:r>
          </w:p>
        </w:tc>
      </w:tr>
      <w:tr w:rsidR="00C70EF7" w:rsidRPr="00381E3F" w14:paraId="4D87BB9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8A363CF"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Male</w:t>
            </w:r>
          </w:p>
        </w:tc>
        <w:tc>
          <w:tcPr>
            <w:tcW w:w="1842" w:type="dxa"/>
            <w:shd w:val="clear" w:color="auto" w:fill="FFFFFF" w:themeFill="background1"/>
            <w:tcMar>
              <w:top w:w="28" w:type="dxa"/>
              <w:bottom w:w="28" w:type="dxa"/>
            </w:tcMar>
          </w:tcPr>
          <w:p w14:paraId="4F38CBD9"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4.5</w:t>
            </w:r>
          </w:p>
        </w:tc>
        <w:tc>
          <w:tcPr>
            <w:tcW w:w="1701" w:type="dxa"/>
            <w:shd w:val="clear" w:color="auto" w:fill="FFFFFF" w:themeFill="background1"/>
            <w:tcMar>
              <w:top w:w="28" w:type="dxa"/>
              <w:bottom w:w="28" w:type="dxa"/>
            </w:tcMar>
          </w:tcPr>
          <w:p w14:paraId="50F120E4"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18"/>
                <w:szCs w:val="18"/>
              </w:rPr>
              <w:t>6.3</w:t>
            </w:r>
          </w:p>
        </w:tc>
      </w:tr>
      <w:tr w:rsidR="00960961" w:rsidRPr="00381E3F" w14:paraId="5E76DA1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7366" w:type="dxa"/>
            <w:gridSpan w:val="3"/>
            <w:shd w:val="clear" w:color="auto" w:fill="FFFFFF" w:themeFill="background1"/>
            <w:tcMar>
              <w:top w:w="28" w:type="dxa"/>
              <w:bottom w:w="28" w:type="dxa"/>
            </w:tcMar>
          </w:tcPr>
          <w:p w14:paraId="00A1E911" w14:textId="7136B55B" w:rsidR="00960961" w:rsidRPr="00381E3F" w:rsidRDefault="00960961" w:rsidP="00275776">
            <w:pPr>
              <w:keepLines/>
              <w:spacing w:before="0" w:beforeAutospacing="0" w:after="0" w:afterAutospacing="0"/>
              <w:jc w:val="center"/>
              <w:rPr>
                <w:sz w:val="20"/>
                <w:szCs w:val="20"/>
              </w:rPr>
            </w:pPr>
            <w:r w:rsidRPr="00381E3F">
              <w:rPr>
                <w:rFonts w:eastAsia="Times New Roman"/>
                <w:b/>
                <w:bCs/>
                <w:color w:val="000000"/>
                <w:sz w:val="20"/>
                <w:szCs w:val="20"/>
              </w:rPr>
              <w:t>Assessed level of disadvantage</w:t>
            </w:r>
          </w:p>
        </w:tc>
      </w:tr>
      <w:tr w:rsidR="00C70EF7" w:rsidRPr="00381E3F" w14:paraId="6742D647"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10995E94"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Low</w:t>
            </w:r>
          </w:p>
        </w:tc>
        <w:tc>
          <w:tcPr>
            <w:tcW w:w="1842" w:type="dxa"/>
            <w:shd w:val="clear" w:color="auto" w:fill="FFFFFF" w:themeFill="background1"/>
            <w:tcMar>
              <w:top w:w="28" w:type="dxa"/>
              <w:bottom w:w="28" w:type="dxa"/>
            </w:tcMar>
          </w:tcPr>
          <w:p w14:paraId="66CE17E0"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0.0</w:t>
            </w:r>
          </w:p>
        </w:tc>
        <w:tc>
          <w:tcPr>
            <w:tcW w:w="1701" w:type="dxa"/>
            <w:shd w:val="clear" w:color="auto" w:fill="FFFFFF" w:themeFill="background1"/>
            <w:tcMar>
              <w:top w:w="28" w:type="dxa"/>
              <w:bottom w:w="28" w:type="dxa"/>
            </w:tcMar>
          </w:tcPr>
          <w:p w14:paraId="0B76CA7D"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6.8</w:t>
            </w:r>
          </w:p>
        </w:tc>
      </w:tr>
      <w:tr w:rsidR="00C70EF7" w:rsidRPr="00381E3F" w14:paraId="0308BF9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0A235CD4"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Moderate</w:t>
            </w:r>
          </w:p>
        </w:tc>
        <w:tc>
          <w:tcPr>
            <w:tcW w:w="1842" w:type="dxa"/>
            <w:shd w:val="clear" w:color="auto" w:fill="FFFFFF" w:themeFill="background1"/>
            <w:tcMar>
              <w:top w:w="28" w:type="dxa"/>
              <w:bottom w:w="28" w:type="dxa"/>
            </w:tcMar>
          </w:tcPr>
          <w:p w14:paraId="09ACEE3C"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3.7</w:t>
            </w:r>
          </w:p>
        </w:tc>
        <w:tc>
          <w:tcPr>
            <w:tcW w:w="1701" w:type="dxa"/>
            <w:shd w:val="clear" w:color="auto" w:fill="FFFFFF" w:themeFill="background1"/>
            <w:tcMar>
              <w:top w:w="28" w:type="dxa"/>
              <w:bottom w:w="28" w:type="dxa"/>
            </w:tcMar>
          </w:tcPr>
          <w:p w14:paraId="4A3C36A2"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5.5</w:t>
            </w:r>
          </w:p>
        </w:tc>
      </w:tr>
      <w:tr w:rsidR="00C70EF7" w:rsidRPr="00381E3F" w14:paraId="38CD96F1"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3823" w:type="dxa"/>
            <w:shd w:val="clear" w:color="auto" w:fill="FFFFFF" w:themeFill="background1"/>
            <w:tcMar>
              <w:top w:w="28" w:type="dxa"/>
              <w:bottom w:w="28" w:type="dxa"/>
            </w:tcMar>
          </w:tcPr>
          <w:p w14:paraId="01AADC6D" w14:textId="77777777" w:rsidR="00C70EF7" w:rsidRPr="00381E3F" w:rsidRDefault="00C70EF7" w:rsidP="00275776">
            <w:pPr>
              <w:keepLines/>
              <w:spacing w:before="0" w:beforeAutospacing="0" w:after="0" w:afterAutospacing="0"/>
              <w:rPr>
                <w:sz w:val="20"/>
                <w:szCs w:val="20"/>
              </w:rPr>
            </w:pPr>
            <w:r w:rsidRPr="00381E3F">
              <w:rPr>
                <w:rFonts w:eastAsia="Times New Roman"/>
                <w:color w:val="000000"/>
                <w:sz w:val="20"/>
                <w:szCs w:val="20"/>
              </w:rPr>
              <w:t>High</w:t>
            </w:r>
          </w:p>
        </w:tc>
        <w:tc>
          <w:tcPr>
            <w:tcW w:w="1842" w:type="dxa"/>
            <w:shd w:val="clear" w:color="auto" w:fill="FFFFFF" w:themeFill="background1"/>
            <w:tcMar>
              <w:top w:w="28" w:type="dxa"/>
              <w:bottom w:w="28" w:type="dxa"/>
            </w:tcMar>
          </w:tcPr>
          <w:p w14:paraId="12D6E98A"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4.8</w:t>
            </w:r>
          </w:p>
        </w:tc>
        <w:tc>
          <w:tcPr>
            <w:tcW w:w="1701" w:type="dxa"/>
            <w:shd w:val="clear" w:color="auto" w:fill="FFFFFF" w:themeFill="background1"/>
            <w:tcMar>
              <w:top w:w="28" w:type="dxa"/>
              <w:bottom w:w="28" w:type="dxa"/>
            </w:tcMar>
          </w:tcPr>
          <w:p w14:paraId="59CA167D" w14:textId="77777777" w:rsidR="00C70EF7" w:rsidRPr="00381E3F" w:rsidRDefault="00C70EF7" w:rsidP="00275776">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18"/>
                <w:szCs w:val="18"/>
              </w:rPr>
              <w:t>6.0</w:t>
            </w:r>
          </w:p>
        </w:tc>
      </w:tr>
    </w:tbl>
    <w:p w14:paraId="42246189" w14:textId="11DD4752" w:rsidR="00C70EF7" w:rsidRPr="0037274F" w:rsidRDefault="00C70EF7" w:rsidP="009A29F4">
      <w:pPr>
        <w:pStyle w:val="Sourceandnotetext"/>
        <w:keepNext w:val="0"/>
      </w:pPr>
      <w:r w:rsidRPr="0037274F">
        <w:t>Source:</w:t>
      </w:r>
      <w:r w:rsidR="00DD00FD" w:rsidRPr="0037274F">
        <w:tab/>
      </w:r>
      <w:r w:rsidRPr="0037274F">
        <w:t>PEES Survey, 2021.</w:t>
      </w:r>
    </w:p>
    <w:p w14:paraId="11D7EF5E" w14:textId="08E9AB9D" w:rsidR="00C70EF7" w:rsidRPr="0037274F" w:rsidRDefault="00C70EF7" w:rsidP="009A29F4">
      <w:pPr>
        <w:pStyle w:val="Sourceandnotetext"/>
        <w:keepNext w:val="0"/>
      </w:pPr>
      <w:r w:rsidRPr="0037274F">
        <w:t>Notes:</w:t>
      </w:r>
      <w:r w:rsidR="00DD00FD" w:rsidRPr="0037274F">
        <w:tab/>
      </w:r>
      <w:r w:rsidRPr="0037274F">
        <w:t>Q In the last six months have you done …</w:t>
      </w:r>
    </w:p>
    <w:p w14:paraId="2406A0D2" w14:textId="15D14DB8" w:rsidR="00C70EF7" w:rsidRPr="00381E3F" w:rsidRDefault="00C70EF7" w:rsidP="009A29F4">
      <w:pPr>
        <w:pStyle w:val="Sourceandnotetext"/>
        <w:keepNext w:val="0"/>
        <w:ind w:firstLine="0"/>
      </w:pPr>
      <w:r w:rsidRPr="00381E3F">
        <w:t>Respondents select all that apply</w:t>
      </w:r>
      <w:r w:rsidR="00FD4356">
        <w:t>,</w:t>
      </w:r>
      <w:r w:rsidRPr="00381E3F">
        <w:t xml:space="preserve"> so totals will not add to 100%.</w:t>
      </w:r>
    </w:p>
    <w:p w14:paraId="2D54708E" w14:textId="77777777" w:rsidR="00C70EF7" w:rsidRPr="00381E3F" w:rsidRDefault="00C70EF7" w:rsidP="009A29F4">
      <w:pPr>
        <w:pStyle w:val="Sourceandnotetext"/>
        <w:keepNext w:val="0"/>
        <w:ind w:firstLine="0"/>
      </w:pPr>
      <w:r w:rsidRPr="00381E3F">
        <w:t>NEST regions n=1,036; comparator regions n=1,007.</w:t>
      </w:r>
    </w:p>
    <w:p w14:paraId="1B6ED061" w14:textId="77777777" w:rsidR="00C70EF7" w:rsidRPr="00381E3F" w:rsidRDefault="00C70EF7" w:rsidP="00AA7296">
      <w:pPr>
        <w:pStyle w:val="Heading5"/>
        <w:numPr>
          <w:ilvl w:val="4"/>
          <w:numId w:val="21"/>
        </w:numPr>
        <w:ind w:left="1008" w:hanging="1008"/>
      </w:pPr>
      <w:r w:rsidRPr="00381E3F">
        <w:lastRenderedPageBreak/>
        <w:t>Some hosts share provider concerns about the limitations of WfD</w:t>
      </w:r>
    </w:p>
    <w:p w14:paraId="053CD615" w14:textId="77777777" w:rsidR="00C70EF7" w:rsidRPr="00381E3F" w:rsidRDefault="00C70EF7" w:rsidP="00C70EF7">
      <w:r w:rsidRPr="00381E3F">
        <w:t xml:space="preserve">During the Tranche 4 fieldwork, departmental researchers spoke to a number of organisations in the NEST regions that had previously offered WfD. These hosts supported a more flexible WfD arrangement based on participant choice and appropriateness. </w:t>
      </w:r>
    </w:p>
    <w:p w14:paraId="09EDA9FD" w14:textId="4E5B243B" w:rsidR="00C70EF7" w:rsidRPr="00381E3F" w:rsidRDefault="00C70EF7" w:rsidP="00C70EF7">
      <w:pPr>
        <w:pStyle w:val="Quotationstatement"/>
      </w:pPr>
      <w:r w:rsidRPr="00381E3F">
        <w:t>… I felt that there was a lot of time being wasted with bad choices. … But you send me someone that actually has a little bit of retail experience or has some warehouse experience and likes to sort and is happy to do that, then yeah, that changes the dynamics. You</w:t>
      </w:r>
      <w:r w:rsidR="00F178A9">
        <w:t>’</w:t>
      </w:r>
      <w:r w:rsidRPr="00381E3F">
        <w:t>re more likely to be more proactive with that sort of a result, rather than, you</w:t>
      </w:r>
      <w:r w:rsidR="00F178A9">
        <w:t>’</w:t>
      </w:r>
      <w:r w:rsidRPr="00381E3F">
        <w:t>re already starting off negative. And that was a huge challenge to have that, and we found that we lost people that way, because they</w:t>
      </w:r>
      <w:r w:rsidR="00F178A9">
        <w:t>’</w:t>
      </w:r>
      <w:r w:rsidRPr="00381E3F">
        <w:t>d come, they</w:t>
      </w:r>
      <w:r w:rsidR="00F178A9">
        <w:t>’</w:t>
      </w:r>
      <w:r w:rsidRPr="00381E3F">
        <w:t>d get ticked off, and then they wouldn</w:t>
      </w:r>
      <w:r w:rsidR="00F178A9">
        <w:t>’</w:t>
      </w:r>
      <w:r w:rsidRPr="00381E3F">
        <w:t>t show up. So you do all this work, you do the inductions, you do all the pleasantries, and then two weeks later, they</w:t>
      </w:r>
      <w:r w:rsidR="00F178A9">
        <w:t>’</w:t>
      </w:r>
      <w:r w:rsidRPr="00381E3F">
        <w:t>re not showing up. They</w:t>
      </w:r>
      <w:r w:rsidR="00F178A9">
        <w:t>’</w:t>
      </w:r>
      <w:r w:rsidRPr="00381E3F">
        <w:t xml:space="preserve">re all gone. </w:t>
      </w:r>
    </w:p>
    <w:p w14:paraId="7D9F17E3" w14:textId="77777777" w:rsidR="00C70EF7" w:rsidRPr="00381E3F" w:rsidRDefault="00C70EF7" w:rsidP="00C70EF7">
      <w:pPr>
        <w:pStyle w:val="Attribution"/>
      </w:pPr>
      <w:r w:rsidRPr="00381E3F">
        <w:t xml:space="preserve">Stakeholder </w:t>
      </w:r>
      <w:r>
        <w:t>fieldwork</w:t>
      </w:r>
      <w:r w:rsidRPr="00381E3F">
        <w:t>, Host, Tranche 4</w:t>
      </w:r>
    </w:p>
    <w:p w14:paraId="5B645C85" w14:textId="53B8733E" w:rsidR="00C70EF7" w:rsidRPr="00381E3F" w:rsidRDefault="00C70EF7" w:rsidP="00C70EF7">
      <w:r w:rsidRPr="00381E3F">
        <w:t>A couple of smaller organisations reported that the restrictions associated with jobactive</w:t>
      </w:r>
      <w:r w:rsidR="00F178A9">
        <w:t>’</w:t>
      </w:r>
      <w:r w:rsidRPr="00381E3F">
        <w:t>s WfD program and some negative experiences with participants contributed to their desire to look elsewhere for volunteers, such as through Volunteering Australia or other pathways.</w:t>
      </w:r>
    </w:p>
    <w:p w14:paraId="343E3A4D" w14:textId="7FF7E49E" w:rsidR="00C70EF7" w:rsidRPr="00381E3F" w:rsidRDefault="00C70EF7" w:rsidP="00C70EF7">
      <w:pPr>
        <w:pStyle w:val="Quotationstatement"/>
      </w:pPr>
      <w:r w:rsidRPr="00381E3F">
        <w:t>… we thought it was better off them going to – go through Volunteering Australia and just get other people to come that want to come</w:t>
      </w:r>
      <w:r w:rsidR="009D0AD2">
        <w:t xml:space="preserve"> </w:t>
      </w:r>
      <w:r w:rsidRPr="00381E3F">
        <w:t>… it</w:t>
      </w:r>
      <w:r w:rsidR="00F178A9">
        <w:t>’</w:t>
      </w:r>
      <w:r w:rsidRPr="00381E3F">
        <w:t>s better to have people like that that want to be here than to have someone that</w:t>
      </w:r>
      <w:r w:rsidR="00F178A9">
        <w:t>’</w:t>
      </w:r>
      <w:r w:rsidRPr="00381E3F">
        <w:t>s forced to be here</w:t>
      </w:r>
      <w:r>
        <w:t>,</w:t>
      </w:r>
      <w:r w:rsidRPr="00381E3F">
        <w:t xml:space="preserve"> and we then get burdened with the extra timekeeping, everything else, inductions</w:t>
      </w:r>
      <w:r w:rsidR="009D0AD2">
        <w:t xml:space="preserve"> </w:t>
      </w:r>
      <w:r w:rsidRPr="00381E3F">
        <w:t xml:space="preserve">… </w:t>
      </w:r>
    </w:p>
    <w:p w14:paraId="524F6999" w14:textId="77777777" w:rsidR="00C70EF7" w:rsidRPr="00381E3F" w:rsidRDefault="00C70EF7" w:rsidP="00C70EF7">
      <w:pPr>
        <w:pStyle w:val="Attribution"/>
      </w:pPr>
      <w:r w:rsidRPr="00381E3F">
        <w:t>Stakeholder Fieldwork, Host, Tranche 4</w:t>
      </w:r>
    </w:p>
    <w:p w14:paraId="4B92F350" w14:textId="77777777" w:rsidR="00C70EF7" w:rsidRPr="00381E3F" w:rsidRDefault="00C70EF7" w:rsidP="0038017E">
      <w:pPr>
        <w:pStyle w:val="Heading5"/>
      </w:pPr>
      <w:r w:rsidRPr="00381E3F">
        <w:t xml:space="preserve">However, some hosts also had concerns about the ad hoc, individual approach to voluntary work </w:t>
      </w:r>
    </w:p>
    <w:p w14:paraId="5F8D3102" w14:textId="77777777" w:rsidR="00C70EF7" w:rsidRPr="00381E3F" w:rsidRDefault="00C70EF7" w:rsidP="00C70EF7">
      <w:r w:rsidRPr="00381E3F">
        <w:t>Host agencies thought a more structured program was beneficial as it:</w:t>
      </w:r>
    </w:p>
    <w:p w14:paraId="469DF79D" w14:textId="77777777" w:rsidR="00C70EF7" w:rsidRPr="00381E3F" w:rsidRDefault="00C70EF7" w:rsidP="00C70EF7">
      <w:pPr>
        <w:pStyle w:val="Bullet1"/>
      </w:pPr>
      <w:r w:rsidRPr="00381E3F">
        <w:t>offered consistency and value for time in recruitment and training</w:t>
      </w:r>
    </w:p>
    <w:p w14:paraId="35310C5D" w14:textId="77777777" w:rsidR="00C70EF7" w:rsidRPr="00381E3F" w:rsidRDefault="00C70EF7" w:rsidP="00C70EF7">
      <w:pPr>
        <w:pStyle w:val="Bullet1"/>
      </w:pPr>
      <w:r w:rsidRPr="00381E3F">
        <w:t xml:space="preserve">contributed to sustainable volunteer services </w:t>
      </w:r>
    </w:p>
    <w:p w14:paraId="35B42CD1" w14:textId="77777777" w:rsidR="00C70EF7" w:rsidRPr="00381E3F" w:rsidRDefault="00C70EF7" w:rsidP="00C70EF7">
      <w:pPr>
        <w:pStyle w:val="Bullet1"/>
      </w:pPr>
      <w:r w:rsidRPr="00381E3F">
        <w:t xml:space="preserve">promoted the value of volunteering among younger participants. </w:t>
      </w:r>
    </w:p>
    <w:p w14:paraId="5C283061" w14:textId="77777777" w:rsidR="00C70EF7" w:rsidRPr="00381E3F" w:rsidRDefault="00C70EF7" w:rsidP="00C70EF7">
      <w:pPr>
        <w:pStyle w:val="Quotationstatement"/>
      </w:pPr>
      <w:r w:rsidRPr="00381E3F">
        <w:t xml:space="preserve">… on the whole I thought the scheme [WfD] was good. </w:t>
      </w:r>
    </w:p>
    <w:p w14:paraId="0CD4ED02" w14:textId="77777777" w:rsidR="00C70EF7" w:rsidRPr="00381E3F" w:rsidRDefault="00C70EF7" w:rsidP="00C70EF7">
      <w:pPr>
        <w:pStyle w:val="Attribution"/>
      </w:pPr>
      <w:r w:rsidRPr="00381E3F">
        <w:t xml:space="preserve">Stakeholder </w:t>
      </w:r>
      <w:r>
        <w:t>fieldwork</w:t>
      </w:r>
      <w:r w:rsidRPr="00381E3F">
        <w:t>, Host, Tranche 4</w:t>
      </w:r>
    </w:p>
    <w:p w14:paraId="5F950B30" w14:textId="3A6A126F" w:rsidR="00C70EF7" w:rsidRPr="00381E3F" w:rsidRDefault="00C70EF7" w:rsidP="00C70EF7">
      <w:r w:rsidRPr="00381E3F">
        <w:t xml:space="preserve">WfD hosts acknowledged that, irrespective of changes to the WfD program, the resourcing requirements and administrative burden for </w:t>
      </w:r>
      <w:r>
        <w:t>them</w:t>
      </w:r>
      <w:r w:rsidRPr="00381E3F">
        <w:t>, such as supervising, training, and providing participants with uniforms and workplace resources would not reduce, and may increase if there was a higher workforce turnover.</w:t>
      </w:r>
      <w:r w:rsidR="001002F2">
        <w:t xml:space="preserve"> </w:t>
      </w:r>
    </w:p>
    <w:p w14:paraId="73DB29BE" w14:textId="61D91B30" w:rsidR="00C70EF7" w:rsidRPr="00381E3F" w:rsidRDefault="00C70EF7" w:rsidP="00C70EF7">
      <w:pPr>
        <w:pStyle w:val="Quotationstatement"/>
      </w:pPr>
      <w:r w:rsidRPr="00381E3F">
        <w:t>… when you look at the impact of training somebody, onboarding somebody</w:t>
      </w:r>
      <w:r w:rsidR="00AD20AF">
        <w:t xml:space="preserve"> </w:t>
      </w:r>
      <w:r w:rsidRPr="00381E3F">
        <w:t>… We still need to do all of that [administrative work] but once they are here, we still go through an induction. So, to have that repetitive person coming back for even three to six months is, quite significant for us.</w:t>
      </w:r>
    </w:p>
    <w:p w14:paraId="39DD6126" w14:textId="77777777" w:rsidR="00C70EF7" w:rsidRPr="00381E3F" w:rsidRDefault="00C70EF7" w:rsidP="00C70EF7">
      <w:pPr>
        <w:pStyle w:val="Attribution"/>
      </w:pPr>
      <w:r w:rsidRPr="00381E3F">
        <w:t xml:space="preserve">Stakeholder </w:t>
      </w:r>
      <w:r>
        <w:t>fieldwork</w:t>
      </w:r>
      <w:r w:rsidRPr="00381E3F">
        <w:t>, Host, Tranche 4</w:t>
      </w:r>
    </w:p>
    <w:p w14:paraId="7CE4C3D8" w14:textId="04D0ED54" w:rsidR="00C70EF7" w:rsidRPr="00381E3F" w:rsidRDefault="00C70EF7" w:rsidP="00AA7296">
      <w:pPr>
        <w:pStyle w:val="Heading5"/>
        <w:numPr>
          <w:ilvl w:val="4"/>
          <w:numId w:val="21"/>
        </w:numPr>
        <w:ind w:left="1008" w:hanging="1008"/>
      </w:pPr>
      <w:r w:rsidRPr="00381E3F">
        <w:t>Activity hosts report</w:t>
      </w:r>
      <w:r w:rsidR="003D63D2">
        <w:t>ed</w:t>
      </w:r>
      <w:r w:rsidRPr="00381E3F">
        <w:t xml:space="preserve"> low referrals from providers</w:t>
      </w:r>
    </w:p>
    <w:p w14:paraId="6F3A3BE3" w14:textId="70BE1B32" w:rsidR="00C70EF7" w:rsidRPr="00381E3F" w:rsidRDefault="00C70EF7" w:rsidP="00C70EF7">
      <w:r w:rsidRPr="00381E3F">
        <w:t>Some host agencies reported that lack of engagement from providers ha</w:t>
      </w:r>
      <w:r w:rsidR="00AD20AF">
        <w:t>d</w:t>
      </w:r>
      <w:r w:rsidRPr="00381E3F">
        <w:t xml:space="preserve"> left them short of volunteers. However, some host agencies stated that they were still receiving volunteers who were aged over 55 but that the referrals </w:t>
      </w:r>
      <w:r w:rsidR="00521587">
        <w:t>of</w:t>
      </w:r>
      <w:r w:rsidR="00521587" w:rsidRPr="00381E3F">
        <w:t xml:space="preserve"> </w:t>
      </w:r>
      <w:r w:rsidRPr="00381E3F">
        <w:t xml:space="preserve">younger participants were lower than usual. This is likely </w:t>
      </w:r>
      <w:r w:rsidRPr="00381E3F">
        <w:lastRenderedPageBreak/>
        <w:t xml:space="preserve">related to differing requirements for older participants. </w:t>
      </w:r>
      <w:r w:rsidRPr="00381E3F">
        <w:rPr>
          <w:color w:val="111111"/>
        </w:rPr>
        <w:t>After 12 months on payment, participants aged 55 to 59 can satisfy their MORs if they undertake at least 30 hours per fortnight of approved voluntary work, paid work or any combination of these activities.</w:t>
      </w:r>
      <w:r w:rsidRPr="00381E3F">
        <w:rPr>
          <w:rStyle w:val="FootnoteReference"/>
        </w:rPr>
        <w:footnoteReference w:id="60"/>
      </w:r>
      <w:r w:rsidRPr="00381E3F">
        <w:t xml:space="preserve"> </w:t>
      </w:r>
    </w:p>
    <w:p w14:paraId="28186E93" w14:textId="6FC32892" w:rsidR="00C70EF7" w:rsidRPr="00381E3F" w:rsidRDefault="00C70EF7" w:rsidP="00C70EF7">
      <w:pPr>
        <w:pStyle w:val="Quotationstatement"/>
      </w:pPr>
      <w:r w:rsidRPr="00381E3F">
        <w:t>I don</w:t>
      </w:r>
      <w:r w:rsidR="00F178A9">
        <w:t>’</w:t>
      </w:r>
      <w:r w:rsidRPr="00381E3F">
        <w:t>t know whether it</w:t>
      </w:r>
      <w:r w:rsidR="00F178A9">
        <w:t>’</w:t>
      </w:r>
      <w:r w:rsidRPr="00381E3F">
        <w:t>s because they</w:t>
      </w:r>
      <w:r w:rsidR="00F178A9">
        <w:t>’</w:t>
      </w:r>
      <w:r w:rsidRPr="00381E3F">
        <w:t xml:space="preserve">re employed, but we are struggling to get young volunteers. </w:t>
      </w:r>
    </w:p>
    <w:p w14:paraId="4C56C1A9" w14:textId="77777777" w:rsidR="00C70EF7" w:rsidRPr="00381E3F" w:rsidRDefault="00C70EF7" w:rsidP="00C70EF7">
      <w:pPr>
        <w:pStyle w:val="Attribution"/>
      </w:pPr>
      <w:r w:rsidRPr="00381E3F">
        <w:t>Stakeholder fieldwork</w:t>
      </w:r>
      <w:r>
        <w:t>,</w:t>
      </w:r>
      <w:r w:rsidRPr="00381E3F">
        <w:t xml:space="preserve"> Host, Tranche 4 </w:t>
      </w:r>
    </w:p>
    <w:p w14:paraId="37505C71" w14:textId="685084E1" w:rsidR="00C70EF7" w:rsidRPr="00381E3F" w:rsidRDefault="00C70EF7" w:rsidP="00C70EF7">
      <w:pPr>
        <w:pStyle w:val="Quotationstatement"/>
      </w:pPr>
      <w:r w:rsidRPr="00381E3F">
        <w:t>I don</w:t>
      </w:r>
      <w:r w:rsidR="00F178A9">
        <w:t>’</w:t>
      </w:r>
      <w:r w:rsidRPr="00381E3F">
        <w:t>t know where all the young people are, and we usually go through [providers]. So I think when you</w:t>
      </w:r>
      <w:r w:rsidR="00F178A9">
        <w:t>’</w:t>
      </w:r>
      <w:r w:rsidRPr="00381E3F">
        <w:t xml:space="preserve">re unemployed you have a job agency and then they try and find you work. So it used to be, I think that they would do six months volunteering and six months job placement and six months learning for work. </w:t>
      </w:r>
    </w:p>
    <w:p w14:paraId="20F7320B" w14:textId="77777777" w:rsidR="00C70EF7" w:rsidRPr="00082738" w:rsidRDefault="00C70EF7" w:rsidP="00C70EF7">
      <w:pPr>
        <w:pStyle w:val="Attribution"/>
      </w:pPr>
      <w:r>
        <w:t xml:space="preserve">Stakeholder fieldwork, </w:t>
      </w:r>
      <w:r w:rsidRPr="00082738">
        <w:t xml:space="preserve">Host, </w:t>
      </w:r>
      <w:r>
        <w:t>Tranche 4</w:t>
      </w:r>
    </w:p>
    <w:p w14:paraId="4647A56A" w14:textId="77777777" w:rsidR="00C70EF7" w:rsidRPr="00381E3F" w:rsidRDefault="00C70EF7" w:rsidP="00AA7296">
      <w:pPr>
        <w:pStyle w:val="Heading4"/>
        <w:numPr>
          <w:ilvl w:val="3"/>
          <w:numId w:val="21"/>
        </w:numPr>
        <w:ind w:left="864" w:hanging="864"/>
      </w:pPr>
      <w:r w:rsidRPr="00381E3F">
        <w:t>Training</w:t>
      </w:r>
    </w:p>
    <w:p w14:paraId="6AFDD209" w14:textId="696764A2" w:rsidR="00900024" w:rsidRPr="00381E3F" w:rsidRDefault="00C70EF7" w:rsidP="00900024">
      <w:r w:rsidRPr="00381E3F">
        <w:t xml:space="preserve">NEST providers felt that training was an essential component of responding to local labour market demands. Training methods and </w:t>
      </w:r>
      <w:r>
        <w:t>priorities</w:t>
      </w:r>
      <w:r w:rsidRPr="00381E3F">
        <w:t xml:space="preserve"> changed significantly over the course of the trial, in terms of the types of training and delivery.</w:t>
      </w:r>
      <w:r w:rsidR="003D63D2">
        <w:t xml:space="preserve"> COVID-19 required a move to online training</w:t>
      </w:r>
      <w:r w:rsidR="00600949">
        <w:t>,</w:t>
      </w:r>
      <w:r w:rsidR="003D63D2">
        <w:t xml:space="preserve"> and </w:t>
      </w:r>
      <w:r w:rsidRPr="00381E3F">
        <w:t xml:space="preserve">training packages were funded by the federal and state governments. In some instances, </w:t>
      </w:r>
      <w:r w:rsidR="003D63D2">
        <w:t xml:space="preserve">this combination </w:t>
      </w:r>
      <w:r w:rsidRPr="00381E3F">
        <w:t xml:space="preserve">broadened </w:t>
      </w:r>
      <w:r w:rsidR="003D63D2">
        <w:t xml:space="preserve">training opportunities </w:t>
      </w:r>
      <w:r w:rsidRPr="00381E3F">
        <w:t>for participants</w:t>
      </w:r>
      <w:r w:rsidR="003D63D2">
        <w:t>, particularly in regional areas</w:t>
      </w:r>
      <w:r w:rsidRPr="00381E3F">
        <w:t>.</w:t>
      </w:r>
      <w:r w:rsidR="00900024">
        <w:t xml:space="preserve"> </w:t>
      </w:r>
      <w:r w:rsidR="00900024" w:rsidRPr="00381E3F">
        <w:t>However, both training organisations and providers agree</w:t>
      </w:r>
      <w:r w:rsidR="00900024">
        <w:t>d</w:t>
      </w:r>
      <w:r w:rsidR="00900024" w:rsidRPr="00381E3F">
        <w:t xml:space="preserve"> that online delivery is less than ideal for some ES participants who may have low digital accessibility and literacy</w:t>
      </w:r>
      <w:r w:rsidR="00600949">
        <w:t>,</w:t>
      </w:r>
      <w:r w:rsidR="00900024" w:rsidRPr="00381E3F">
        <w:t xml:space="preserve"> resulting in lower engagement.</w:t>
      </w:r>
      <w:r w:rsidR="001002F2">
        <w:t xml:space="preserve"> </w:t>
      </w:r>
    </w:p>
    <w:p w14:paraId="266F88B9" w14:textId="6AEF117A" w:rsidR="00900024" w:rsidRPr="00381E3F" w:rsidRDefault="00900024" w:rsidP="009E31DF">
      <w:pPr>
        <w:pStyle w:val="Quotationstatement"/>
      </w:pPr>
      <w:r w:rsidRPr="00381E3F">
        <w:t>I think [online delivery is] not suited for all the job seekers. For example EST, so we tried to keep up our referrals for EST</w:t>
      </w:r>
      <w:r w:rsidR="00BF492D">
        <w:t xml:space="preserve"> </w:t>
      </w:r>
      <w:r w:rsidRPr="00381E3F">
        <w:t>…</w:t>
      </w:r>
      <w:r w:rsidR="00BF492D">
        <w:t xml:space="preserve"> </w:t>
      </w:r>
      <w:r w:rsidRPr="00381E3F">
        <w:t>We couldn</w:t>
      </w:r>
      <w:r w:rsidR="00F178A9">
        <w:t>’</w:t>
      </w:r>
      <w:r w:rsidRPr="00381E3F">
        <w:t>t get as many of our job seekers interested in doing the online as what we would</w:t>
      </w:r>
      <w:r w:rsidR="00F178A9">
        <w:t>’</w:t>
      </w:r>
      <w:r w:rsidRPr="00381E3F">
        <w:t xml:space="preserve">ve if it was face-to-face. </w:t>
      </w:r>
    </w:p>
    <w:p w14:paraId="1FDCF8F3" w14:textId="77777777" w:rsidR="00900024" w:rsidRPr="00082738" w:rsidRDefault="00900024" w:rsidP="00900024">
      <w:pPr>
        <w:pStyle w:val="Attribution"/>
      </w:pPr>
      <w:r>
        <w:t xml:space="preserve">Stakeholder fieldwork, </w:t>
      </w:r>
      <w:hyperlink r:id="rId50" w:history="1">
        <w:r>
          <w:t>Provider</w:t>
        </w:r>
        <w:r w:rsidRPr="00082738">
          <w:t xml:space="preserve">, </w:t>
        </w:r>
        <w:r>
          <w:t>Tranche 3</w:t>
        </w:r>
      </w:hyperlink>
    </w:p>
    <w:p w14:paraId="66EB7C59" w14:textId="77777777" w:rsidR="00C70EF7" w:rsidRPr="00381E3F" w:rsidRDefault="00C70EF7" w:rsidP="00C70EF7">
      <w:r w:rsidRPr="00381E3F">
        <w:t xml:space="preserve">It is difficult to isolate changes attributable to the NEST policy settings. However, the flexibility of the NEST environment and the focus on innovation and trialling ideas has, at least to some extent, encouraged providers to develop more targeted training options for their participants. </w:t>
      </w:r>
    </w:p>
    <w:p w14:paraId="730E40D0" w14:textId="15C51701" w:rsidR="00C70EF7" w:rsidRPr="00381E3F" w:rsidRDefault="00C70EF7" w:rsidP="00C70EF7">
      <w:pPr>
        <w:pStyle w:val="Quotationstatement"/>
      </w:pPr>
      <w:r w:rsidRPr="00381E3F">
        <w:t>Through our own RTO we looked at doing shorter courses, so doing a course over four weeks instead of a long period of time, and it</w:t>
      </w:r>
      <w:r w:rsidR="00F178A9">
        <w:t>’</w:t>
      </w:r>
      <w:r w:rsidRPr="00381E3F">
        <w:t>s built like a career pathway program. So that</w:t>
      </w:r>
      <w:r w:rsidR="00F178A9">
        <w:t>’</w:t>
      </w:r>
      <w:r w:rsidRPr="00381E3F">
        <w:t>s getting them some more accredited training but as well as the soft skills in teaching them how to look for work as well, got a couple of training facilities set up for that.</w:t>
      </w:r>
      <w:r w:rsidR="001002F2">
        <w:t xml:space="preserve"> </w:t>
      </w:r>
    </w:p>
    <w:p w14:paraId="04D96DA4" w14:textId="77777777" w:rsidR="00C70EF7" w:rsidRPr="00381E3F" w:rsidRDefault="00C70EF7" w:rsidP="00C70EF7">
      <w:pPr>
        <w:pStyle w:val="Attribution"/>
      </w:pPr>
      <w:r w:rsidRPr="00381E3F">
        <w:t xml:space="preserve">Stakeholder fieldwork, </w:t>
      </w:r>
      <w:r>
        <w:t>Provider</w:t>
      </w:r>
      <w:r w:rsidRPr="00381E3F">
        <w:t>, Tranche 3</w:t>
      </w:r>
    </w:p>
    <w:p w14:paraId="244FECA5" w14:textId="66F57EEB" w:rsidR="00C70EF7" w:rsidRPr="00381E3F" w:rsidRDefault="00C70EF7" w:rsidP="00C70EF7">
      <w:r w:rsidRPr="00381E3F">
        <w:t>NEST PEES Survey ES respondents reported a range of different types of training</w:t>
      </w:r>
      <w:r w:rsidR="00900024">
        <w:t xml:space="preserve"> </w:t>
      </w:r>
      <w:r w:rsidR="00900024" w:rsidRPr="00381E3F">
        <w:t>(</w:t>
      </w:r>
      <w:r w:rsidR="00F03613">
        <w:fldChar w:fldCharType="begin"/>
      </w:r>
      <w:r w:rsidR="00F03613">
        <w:instrText xml:space="preserve"> REF _Ref86159876 \h </w:instrText>
      </w:r>
      <w:r w:rsidR="00F03613">
        <w:fldChar w:fldCharType="separate"/>
      </w:r>
      <w:r w:rsidR="009C2258" w:rsidRPr="00381E3F">
        <w:t xml:space="preserve">Table </w:t>
      </w:r>
      <w:r w:rsidR="009C2258">
        <w:rPr>
          <w:noProof/>
        </w:rPr>
        <w:t>6</w:t>
      </w:r>
      <w:r w:rsidR="009C2258">
        <w:t>.</w:t>
      </w:r>
      <w:r w:rsidR="009C2258">
        <w:rPr>
          <w:noProof/>
        </w:rPr>
        <w:t>18</w:t>
      </w:r>
      <w:r w:rsidR="00F03613">
        <w:fldChar w:fldCharType="end"/>
      </w:r>
      <w:r w:rsidR="00900024">
        <w:t>)</w:t>
      </w:r>
      <w:r w:rsidR="00BF492D">
        <w:t>;</w:t>
      </w:r>
      <w:r w:rsidR="00900024">
        <w:t xml:space="preserve"> </w:t>
      </w:r>
      <w:r w:rsidRPr="00381E3F">
        <w:t xml:space="preserve">most prevalent among them </w:t>
      </w:r>
      <w:r w:rsidR="00900024">
        <w:t>were</w:t>
      </w:r>
      <w:r w:rsidRPr="00381E3F">
        <w:t>:</w:t>
      </w:r>
    </w:p>
    <w:p w14:paraId="29363508" w14:textId="77777777" w:rsidR="00C70EF7" w:rsidRPr="00381E3F" w:rsidRDefault="00C70EF7" w:rsidP="00C70EF7">
      <w:pPr>
        <w:pStyle w:val="Bullet1"/>
      </w:pPr>
      <w:r w:rsidRPr="00381E3F">
        <w:t>first aid or occupational health and safety courses (Safety Card/White Card) (20.8%)</w:t>
      </w:r>
    </w:p>
    <w:p w14:paraId="1F9D4B80" w14:textId="77777777" w:rsidR="00C70EF7" w:rsidRPr="00381E3F" w:rsidRDefault="00C70EF7" w:rsidP="00C70EF7">
      <w:pPr>
        <w:pStyle w:val="Bullet1"/>
      </w:pPr>
      <w:r w:rsidRPr="00381E3F">
        <w:t>computer/new technologies courses (15.8%)</w:t>
      </w:r>
    </w:p>
    <w:p w14:paraId="70662DF0" w14:textId="013EF7CB" w:rsidR="00C70EF7" w:rsidRPr="00381E3F" w:rsidRDefault="00C70EF7" w:rsidP="00C70EF7">
      <w:pPr>
        <w:pStyle w:val="Bullet1"/>
      </w:pPr>
      <w:r w:rsidRPr="00381E3F">
        <w:t xml:space="preserve">motivation/self-help/personal development training (14.9%) </w:t>
      </w:r>
    </w:p>
    <w:p w14:paraId="1AFD321F" w14:textId="1E8F409E" w:rsidR="00C70EF7" w:rsidRPr="00381E3F" w:rsidRDefault="00C70EF7" w:rsidP="00C70EF7">
      <w:pPr>
        <w:pStyle w:val="Bullet1"/>
      </w:pPr>
      <w:r w:rsidRPr="00381E3F">
        <w:t>job search training (how to write a r</w:t>
      </w:r>
      <w:r w:rsidRPr="00381E3F">
        <w:rPr>
          <w:rFonts w:cstheme="minorHAnsi"/>
        </w:rPr>
        <w:t>é</w:t>
      </w:r>
      <w:r w:rsidRPr="00381E3F">
        <w:t>sum</w:t>
      </w:r>
      <w:r w:rsidRPr="00381E3F">
        <w:rPr>
          <w:rFonts w:cstheme="minorHAnsi"/>
        </w:rPr>
        <w:t>é</w:t>
      </w:r>
      <w:r w:rsidRPr="00381E3F">
        <w:t>, how to dress etc.) (13.8%).</w:t>
      </w:r>
    </w:p>
    <w:p w14:paraId="7E789252" w14:textId="59DE6456" w:rsidR="00C70EF7" w:rsidRPr="00381E3F" w:rsidRDefault="00C70EF7" w:rsidP="00C70EF7">
      <w:pPr>
        <w:widowControl w:val="0"/>
        <w:rPr>
          <w:rFonts w:cstheme="minorHAnsi"/>
        </w:rPr>
      </w:pPr>
      <w:r w:rsidRPr="00381E3F">
        <w:rPr>
          <w:rFonts w:cstheme="minorHAnsi"/>
        </w:rPr>
        <w:t xml:space="preserve">While PEES Survey jobactive </w:t>
      </w:r>
      <w:r>
        <w:rPr>
          <w:rFonts w:cstheme="minorHAnsi"/>
        </w:rPr>
        <w:t>respondents</w:t>
      </w:r>
      <w:r w:rsidRPr="00381E3F">
        <w:rPr>
          <w:rFonts w:cstheme="minorHAnsi"/>
        </w:rPr>
        <w:t xml:space="preserve"> were reporting similar types of training, there were some differences in prevalence. For example, 46.8% of jobactive </w:t>
      </w:r>
      <w:r>
        <w:rPr>
          <w:rFonts w:cstheme="minorHAnsi"/>
        </w:rPr>
        <w:t>respondents</w:t>
      </w:r>
      <w:r w:rsidRPr="00381E3F">
        <w:rPr>
          <w:rFonts w:cstheme="minorHAnsi"/>
        </w:rPr>
        <w:t xml:space="preserve"> reported training; in </w:t>
      </w:r>
      <w:r w:rsidR="003A18C6">
        <w:rPr>
          <w:rFonts w:cstheme="minorHAnsi"/>
        </w:rPr>
        <w:t xml:space="preserve">the </w:t>
      </w:r>
      <w:r w:rsidRPr="00381E3F">
        <w:rPr>
          <w:rFonts w:cstheme="minorHAnsi"/>
        </w:rPr>
        <w:lastRenderedPageBreak/>
        <w:t xml:space="preserve">NEST this was slightly higher at 48.2%. ES </w:t>
      </w:r>
      <w:r>
        <w:rPr>
          <w:rFonts w:cstheme="minorHAnsi"/>
        </w:rPr>
        <w:t>respondents</w:t>
      </w:r>
      <w:r w:rsidRPr="00381E3F">
        <w:rPr>
          <w:rFonts w:cstheme="minorHAnsi"/>
        </w:rPr>
        <w:t xml:space="preserve"> were more likely than jobactive </w:t>
      </w:r>
      <w:r>
        <w:rPr>
          <w:rFonts w:cstheme="minorHAnsi"/>
        </w:rPr>
        <w:t>respondents</w:t>
      </w:r>
      <w:r w:rsidRPr="00381E3F">
        <w:rPr>
          <w:rFonts w:cstheme="minorHAnsi"/>
        </w:rPr>
        <w:t xml:space="preserve"> to report training for a specific job (48.2% compared with 41.8%) and first aid or occupational health and safety courses (20.8% compared with 18.6%) (</w:t>
      </w:r>
      <w:r w:rsidR="00155742">
        <w:rPr>
          <w:rFonts w:cstheme="minorHAnsi"/>
        </w:rPr>
        <w:fldChar w:fldCharType="begin"/>
      </w:r>
      <w:r w:rsidR="00155742">
        <w:rPr>
          <w:rFonts w:cstheme="minorHAnsi"/>
        </w:rPr>
        <w:instrText xml:space="preserve"> REF _Ref86159876 \h </w:instrText>
      </w:r>
      <w:r w:rsidR="00155742">
        <w:rPr>
          <w:rFonts w:cstheme="minorHAnsi"/>
        </w:rPr>
      </w:r>
      <w:r w:rsidR="00155742">
        <w:rPr>
          <w:rFonts w:cstheme="minorHAnsi"/>
        </w:rPr>
        <w:fldChar w:fldCharType="separate"/>
      </w:r>
      <w:r w:rsidR="009C2258" w:rsidRPr="00381E3F">
        <w:t xml:space="preserve">Table </w:t>
      </w:r>
      <w:r w:rsidR="009C2258">
        <w:rPr>
          <w:noProof/>
        </w:rPr>
        <w:t>6</w:t>
      </w:r>
      <w:r w:rsidR="009C2258">
        <w:t>.</w:t>
      </w:r>
      <w:r w:rsidR="009C2258">
        <w:rPr>
          <w:noProof/>
        </w:rPr>
        <w:t>18</w:t>
      </w:r>
      <w:r w:rsidR="00155742">
        <w:rPr>
          <w:rFonts w:cstheme="minorHAnsi"/>
        </w:rPr>
        <w:fldChar w:fldCharType="end"/>
      </w:r>
      <w:r w:rsidRPr="00381E3F">
        <w:rPr>
          <w:rFonts w:cstheme="minorHAnsi"/>
        </w:rPr>
        <w:t xml:space="preserve">). </w:t>
      </w:r>
    </w:p>
    <w:p w14:paraId="7292436E" w14:textId="6D9C96F7" w:rsidR="00C70EF7" w:rsidRPr="00381E3F" w:rsidRDefault="00C70EF7" w:rsidP="00243526">
      <w:pPr>
        <w:pStyle w:val="Caption"/>
        <w:keepLines/>
      </w:pPr>
      <w:bookmarkStart w:id="840" w:name="_Ref86159876"/>
      <w:bookmarkStart w:id="841" w:name="_Toc94537438"/>
      <w:bookmarkStart w:id="842" w:name="_Toc110074628"/>
      <w:bookmarkStart w:id="843" w:name="_Toc116314750"/>
      <w:bookmarkStart w:id="844" w:name="_Toc122558589"/>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18</w:t>
      </w:r>
      <w:r w:rsidR="009C2258">
        <w:rPr>
          <w:noProof/>
        </w:rPr>
        <w:fldChar w:fldCharType="end"/>
      </w:r>
      <w:bookmarkEnd w:id="840"/>
      <w:r w:rsidRPr="00381E3F">
        <w:t xml:space="preserve"> Prevalence of education or training in </w:t>
      </w:r>
      <w:r w:rsidR="009E31DF">
        <w:t>previous</w:t>
      </w:r>
      <w:r w:rsidRPr="00381E3F">
        <w:t xml:space="preserve"> 6 months</w:t>
      </w:r>
      <w:r w:rsidR="0099138A">
        <w:t>,</w:t>
      </w:r>
      <w:r w:rsidRPr="00381E3F">
        <w:t xml:space="preserve"> </w:t>
      </w:r>
      <w:r w:rsidR="002817D5">
        <w:t xml:space="preserve">NEST and </w:t>
      </w:r>
      <w:r w:rsidR="002817D5" w:rsidRPr="00381E3F">
        <w:t xml:space="preserve">jobactive comparison regions </w:t>
      </w:r>
      <w:r w:rsidRPr="00381E3F">
        <w:t>(%)</w:t>
      </w:r>
      <w:bookmarkEnd w:id="841"/>
      <w:bookmarkEnd w:id="842"/>
      <w:bookmarkEnd w:id="843"/>
      <w:bookmarkEnd w:id="844"/>
    </w:p>
    <w:tbl>
      <w:tblPr>
        <w:tblStyle w:val="DESE"/>
        <w:tblW w:w="9214" w:type="dxa"/>
        <w:tblBorders>
          <w:left w:val="none" w:sz="0" w:space="0" w:color="auto"/>
          <w:right w:val="none" w:sz="0" w:space="0" w:color="auto"/>
        </w:tblBorders>
        <w:tblLook w:val="04A0" w:firstRow="1" w:lastRow="0" w:firstColumn="1" w:lastColumn="0" w:noHBand="0" w:noVBand="1"/>
      </w:tblPr>
      <w:tblGrid>
        <w:gridCol w:w="6663"/>
        <w:gridCol w:w="1275"/>
        <w:gridCol w:w="1276"/>
      </w:tblGrid>
      <w:tr w:rsidR="00C70EF7" w:rsidRPr="00960961" w14:paraId="145E10B0" w14:textId="77777777" w:rsidTr="009A29F4">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7031C5AC" w14:textId="77777777" w:rsidR="00C70EF7" w:rsidRPr="009E31DF" w:rsidRDefault="00C70EF7" w:rsidP="002817D5">
            <w:pPr>
              <w:keepLines/>
              <w:spacing w:after="100"/>
              <w:rPr>
                <w:rFonts w:cstheme="minorHAnsi"/>
                <w:b/>
                <w:bCs/>
                <w:sz w:val="20"/>
                <w:szCs w:val="20"/>
              </w:rPr>
            </w:pPr>
            <w:r w:rsidRPr="009E31DF">
              <w:rPr>
                <w:rFonts w:cstheme="minorHAnsi"/>
                <w:b/>
                <w:bCs/>
                <w:sz w:val="20"/>
                <w:szCs w:val="20"/>
              </w:rPr>
              <w:t>Activity</w:t>
            </w:r>
          </w:p>
        </w:tc>
        <w:tc>
          <w:tcPr>
            <w:tcW w:w="0" w:type="dxa"/>
            <w:tcMar>
              <w:top w:w="28" w:type="dxa"/>
              <w:bottom w:w="28" w:type="dxa"/>
            </w:tcMar>
          </w:tcPr>
          <w:p w14:paraId="40795B49" w14:textId="21292B84" w:rsidR="00C70EF7" w:rsidRPr="009E31DF" w:rsidRDefault="00C70EF7" w:rsidP="002817D5">
            <w:pPr>
              <w:keepLines/>
              <w:spacing w:after="10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31DF">
              <w:rPr>
                <w:rFonts w:eastAsia="Times New Roman" w:cstheme="minorHAnsi"/>
                <w:b/>
                <w:bCs/>
                <w:sz w:val="20"/>
                <w:szCs w:val="20"/>
              </w:rPr>
              <w:t xml:space="preserve">NEST </w:t>
            </w:r>
            <w:r w:rsidR="009E31DF">
              <w:rPr>
                <w:rFonts w:eastAsia="Times New Roman" w:cstheme="minorHAnsi"/>
                <w:b/>
                <w:bCs/>
                <w:sz w:val="20"/>
                <w:szCs w:val="20"/>
              </w:rPr>
              <w:t>%</w:t>
            </w:r>
          </w:p>
        </w:tc>
        <w:tc>
          <w:tcPr>
            <w:tcW w:w="0" w:type="dxa"/>
            <w:tcMar>
              <w:top w:w="28" w:type="dxa"/>
              <w:bottom w:w="28" w:type="dxa"/>
            </w:tcMar>
          </w:tcPr>
          <w:p w14:paraId="0AAFC67B" w14:textId="40C8BD80" w:rsidR="00C70EF7" w:rsidRPr="009E31DF" w:rsidRDefault="009E31DF" w:rsidP="002817D5">
            <w:pPr>
              <w:keepLines/>
              <w:spacing w:after="10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Pr>
                <w:rFonts w:eastAsia="Times New Roman" w:cstheme="minorHAnsi"/>
                <w:b/>
                <w:bCs/>
                <w:sz w:val="20"/>
                <w:szCs w:val="20"/>
              </w:rPr>
              <w:t>j</w:t>
            </w:r>
            <w:r w:rsidR="00C70EF7" w:rsidRPr="009E31DF">
              <w:rPr>
                <w:rFonts w:eastAsia="Times New Roman" w:cstheme="minorHAnsi"/>
                <w:b/>
                <w:bCs/>
                <w:sz w:val="20"/>
                <w:szCs w:val="20"/>
              </w:rPr>
              <w:t>obactive</w:t>
            </w:r>
            <w:r>
              <w:rPr>
                <w:rFonts w:eastAsia="Times New Roman" w:cstheme="minorHAnsi"/>
                <w:b/>
                <w:bCs/>
                <w:sz w:val="20"/>
                <w:szCs w:val="20"/>
              </w:rPr>
              <w:t xml:space="preserve"> %</w:t>
            </w:r>
          </w:p>
        </w:tc>
      </w:tr>
      <w:tr w:rsidR="00C70EF7" w:rsidRPr="00381E3F" w14:paraId="39A5E2C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77B2E5A8"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Training for a specific job (e.g. forklift licence, hospitality courses)</w:t>
            </w:r>
          </w:p>
        </w:tc>
        <w:tc>
          <w:tcPr>
            <w:tcW w:w="1275" w:type="dxa"/>
            <w:shd w:val="clear" w:color="auto" w:fill="FFFFFF" w:themeFill="background1"/>
            <w:tcMar>
              <w:top w:w="28" w:type="dxa"/>
              <w:bottom w:w="28" w:type="dxa"/>
            </w:tcMar>
          </w:tcPr>
          <w:p w14:paraId="2521674D"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48.2</w:t>
            </w:r>
          </w:p>
        </w:tc>
        <w:tc>
          <w:tcPr>
            <w:tcW w:w="1276" w:type="dxa"/>
            <w:shd w:val="clear" w:color="auto" w:fill="FFFFFF" w:themeFill="background1"/>
            <w:tcMar>
              <w:top w:w="28" w:type="dxa"/>
              <w:bottom w:w="28" w:type="dxa"/>
            </w:tcMar>
          </w:tcPr>
          <w:p w14:paraId="0D84C5D3"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41.8</w:t>
            </w:r>
          </w:p>
        </w:tc>
      </w:tr>
      <w:tr w:rsidR="00C70EF7" w:rsidRPr="00381E3F" w14:paraId="5AA0CEC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2BF8DB4F"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First aid/occupational health and safety courses (e.g. Safety Card/White Card)</w:t>
            </w:r>
          </w:p>
        </w:tc>
        <w:tc>
          <w:tcPr>
            <w:tcW w:w="1275" w:type="dxa"/>
            <w:shd w:val="clear" w:color="auto" w:fill="FFFFFF" w:themeFill="background1"/>
            <w:tcMar>
              <w:top w:w="28" w:type="dxa"/>
              <w:bottom w:w="28" w:type="dxa"/>
            </w:tcMar>
          </w:tcPr>
          <w:p w14:paraId="05022D56"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20.8</w:t>
            </w:r>
          </w:p>
        </w:tc>
        <w:tc>
          <w:tcPr>
            <w:tcW w:w="1276" w:type="dxa"/>
            <w:shd w:val="clear" w:color="auto" w:fill="FFFFFF" w:themeFill="background1"/>
            <w:tcMar>
              <w:top w:w="28" w:type="dxa"/>
              <w:bottom w:w="28" w:type="dxa"/>
            </w:tcMar>
          </w:tcPr>
          <w:p w14:paraId="3F91E23B"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18.6</w:t>
            </w:r>
          </w:p>
        </w:tc>
      </w:tr>
      <w:tr w:rsidR="00C70EF7" w:rsidRPr="00381E3F" w14:paraId="22AAF74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662A2805" w14:textId="77777777" w:rsidR="00C70EF7" w:rsidRPr="002817D5" w:rsidRDefault="00C70EF7" w:rsidP="002817D5">
            <w:pPr>
              <w:keepLines/>
              <w:spacing w:after="100"/>
              <w:rPr>
                <w:rFonts w:cstheme="minorHAnsi"/>
                <w:sz w:val="20"/>
                <w:szCs w:val="20"/>
              </w:rPr>
            </w:pPr>
            <w:r w:rsidRPr="002817D5">
              <w:rPr>
                <w:rFonts w:eastAsia="Times New Roman" w:cstheme="minorHAnsi"/>
                <w:color w:val="000000"/>
                <w:sz w:val="20"/>
                <w:szCs w:val="20"/>
              </w:rPr>
              <w:t>Computer course/new technologies</w:t>
            </w:r>
          </w:p>
        </w:tc>
        <w:tc>
          <w:tcPr>
            <w:tcW w:w="1275" w:type="dxa"/>
            <w:shd w:val="clear" w:color="auto" w:fill="FFFFFF" w:themeFill="background1"/>
            <w:tcMar>
              <w:top w:w="28" w:type="dxa"/>
              <w:bottom w:w="28" w:type="dxa"/>
            </w:tcMar>
          </w:tcPr>
          <w:p w14:paraId="7A4E45B1"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15.8</w:t>
            </w:r>
          </w:p>
        </w:tc>
        <w:tc>
          <w:tcPr>
            <w:tcW w:w="1276" w:type="dxa"/>
            <w:shd w:val="clear" w:color="auto" w:fill="FFFFFF" w:themeFill="background1"/>
            <w:tcMar>
              <w:top w:w="28" w:type="dxa"/>
              <w:bottom w:w="28" w:type="dxa"/>
            </w:tcMar>
          </w:tcPr>
          <w:p w14:paraId="27D49D80"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16.7</w:t>
            </w:r>
          </w:p>
        </w:tc>
      </w:tr>
      <w:tr w:rsidR="00C70EF7" w:rsidRPr="00381E3F" w14:paraId="3DB2B35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13DCB549" w14:textId="77777777" w:rsidR="00C70EF7" w:rsidRPr="002817D5" w:rsidRDefault="00C70EF7" w:rsidP="002817D5">
            <w:pPr>
              <w:keepLines/>
              <w:spacing w:after="100"/>
              <w:rPr>
                <w:rFonts w:cstheme="minorHAnsi"/>
                <w:sz w:val="20"/>
                <w:szCs w:val="20"/>
              </w:rPr>
            </w:pPr>
            <w:r w:rsidRPr="002817D5">
              <w:rPr>
                <w:rFonts w:eastAsia="Times New Roman" w:cstheme="minorHAnsi"/>
                <w:color w:val="000000"/>
                <w:sz w:val="20"/>
                <w:szCs w:val="20"/>
              </w:rPr>
              <w:t>Motivation/self-help/personal development</w:t>
            </w:r>
          </w:p>
        </w:tc>
        <w:tc>
          <w:tcPr>
            <w:tcW w:w="1275" w:type="dxa"/>
            <w:shd w:val="clear" w:color="auto" w:fill="FFFFFF" w:themeFill="background1"/>
            <w:tcMar>
              <w:top w:w="28" w:type="dxa"/>
              <w:bottom w:w="28" w:type="dxa"/>
            </w:tcMar>
          </w:tcPr>
          <w:p w14:paraId="1523733C"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14.9</w:t>
            </w:r>
          </w:p>
        </w:tc>
        <w:tc>
          <w:tcPr>
            <w:tcW w:w="1276" w:type="dxa"/>
            <w:shd w:val="clear" w:color="auto" w:fill="FFFFFF" w:themeFill="background1"/>
            <w:tcMar>
              <w:top w:w="28" w:type="dxa"/>
              <w:bottom w:w="28" w:type="dxa"/>
            </w:tcMar>
          </w:tcPr>
          <w:p w14:paraId="0C0883BD"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13.6</w:t>
            </w:r>
          </w:p>
        </w:tc>
      </w:tr>
      <w:tr w:rsidR="00C70EF7" w:rsidRPr="00381E3F" w14:paraId="0438B28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0B95F31C" w14:textId="78AEB181"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Job search training (how to write a résumé, how to dress etc.)</w:t>
            </w:r>
          </w:p>
        </w:tc>
        <w:tc>
          <w:tcPr>
            <w:tcW w:w="1275" w:type="dxa"/>
            <w:shd w:val="clear" w:color="auto" w:fill="FFFFFF" w:themeFill="background1"/>
            <w:tcMar>
              <w:top w:w="28" w:type="dxa"/>
              <w:bottom w:w="28" w:type="dxa"/>
            </w:tcMar>
          </w:tcPr>
          <w:p w14:paraId="129C33FE"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13.8</w:t>
            </w:r>
          </w:p>
        </w:tc>
        <w:tc>
          <w:tcPr>
            <w:tcW w:w="1276" w:type="dxa"/>
            <w:shd w:val="clear" w:color="auto" w:fill="FFFFFF" w:themeFill="background1"/>
            <w:tcMar>
              <w:top w:w="28" w:type="dxa"/>
              <w:bottom w:w="28" w:type="dxa"/>
            </w:tcMar>
          </w:tcPr>
          <w:p w14:paraId="0D83614E"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13.8</w:t>
            </w:r>
          </w:p>
        </w:tc>
      </w:tr>
      <w:tr w:rsidR="00C70EF7" w:rsidRPr="00381E3F" w14:paraId="7989D39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0E247EB8" w14:textId="77777777" w:rsidR="00C70EF7" w:rsidRPr="002817D5" w:rsidRDefault="00C70EF7" w:rsidP="002817D5">
            <w:pPr>
              <w:keepLines/>
              <w:spacing w:after="100"/>
              <w:rPr>
                <w:rFonts w:cstheme="minorHAnsi"/>
                <w:sz w:val="20"/>
                <w:szCs w:val="20"/>
              </w:rPr>
            </w:pPr>
            <w:r w:rsidRPr="002817D5">
              <w:rPr>
                <w:rFonts w:eastAsia="Times New Roman" w:cstheme="minorHAnsi"/>
                <w:color w:val="000000"/>
                <w:sz w:val="20"/>
                <w:szCs w:val="20"/>
              </w:rPr>
              <w:t>Reading, numeracy or literacy</w:t>
            </w:r>
          </w:p>
        </w:tc>
        <w:tc>
          <w:tcPr>
            <w:tcW w:w="1275" w:type="dxa"/>
            <w:shd w:val="clear" w:color="auto" w:fill="FFFFFF" w:themeFill="background1"/>
            <w:tcMar>
              <w:top w:w="28" w:type="dxa"/>
              <w:bottom w:w="28" w:type="dxa"/>
            </w:tcMar>
          </w:tcPr>
          <w:p w14:paraId="291DFE62"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9.0</w:t>
            </w:r>
          </w:p>
        </w:tc>
        <w:tc>
          <w:tcPr>
            <w:tcW w:w="1276" w:type="dxa"/>
            <w:shd w:val="clear" w:color="auto" w:fill="FFFFFF" w:themeFill="background1"/>
            <w:tcMar>
              <w:top w:w="28" w:type="dxa"/>
              <w:bottom w:w="28" w:type="dxa"/>
            </w:tcMar>
          </w:tcPr>
          <w:p w14:paraId="7EB4CF83"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7.3</w:t>
            </w:r>
          </w:p>
        </w:tc>
      </w:tr>
      <w:tr w:rsidR="00C70EF7" w:rsidRPr="00381E3F" w14:paraId="5CDDF99E"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37874390" w14:textId="77777777" w:rsidR="00C70EF7" w:rsidRPr="002817D5" w:rsidRDefault="00C70EF7" w:rsidP="002817D5">
            <w:pPr>
              <w:keepLines/>
              <w:spacing w:after="100"/>
              <w:rPr>
                <w:rFonts w:cstheme="minorHAnsi"/>
                <w:sz w:val="20"/>
                <w:szCs w:val="20"/>
              </w:rPr>
            </w:pPr>
            <w:r w:rsidRPr="002817D5">
              <w:rPr>
                <w:rFonts w:eastAsia="Times New Roman" w:cstheme="minorHAnsi"/>
                <w:color w:val="000000"/>
                <w:sz w:val="20"/>
                <w:szCs w:val="20"/>
              </w:rPr>
              <w:t>Certificate – other</w:t>
            </w:r>
          </w:p>
        </w:tc>
        <w:tc>
          <w:tcPr>
            <w:tcW w:w="1275" w:type="dxa"/>
            <w:shd w:val="clear" w:color="auto" w:fill="FFFFFF" w:themeFill="background1"/>
            <w:tcMar>
              <w:top w:w="28" w:type="dxa"/>
              <w:bottom w:w="28" w:type="dxa"/>
            </w:tcMar>
          </w:tcPr>
          <w:p w14:paraId="5B37C0F4"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5.5</w:t>
            </w:r>
          </w:p>
        </w:tc>
        <w:tc>
          <w:tcPr>
            <w:tcW w:w="1276" w:type="dxa"/>
            <w:shd w:val="clear" w:color="auto" w:fill="FFFFFF" w:themeFill="background1"/>
            <w:tcMar>
              <w:top w:w="28" w:type="dxa"/>
              <w:bottom w:w="28" w:type="dxa"/>
            </w:tcMar>
          </w:tcPr>
          <w:p w14:paraId="04F24216"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5.5</w:t>
            </w:r>
          </w:p>
        </w:tc>
      </w:tr>
      <w:tr w:rsidR="00C70EF7" w:rsidRPr="00381E3F" w14:paraId="792DF08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4ABE0202" w14:textId="2151107C" w:rsidR="00C70EF7" w:rsidRPr="002817D5" w:rsidRDefault="00C70EF7" w:rsidP="002817D5">
            <w:pPr>
              <w:keepLines/>
              <w:spacing w:after="100"/>
              <w:rPr>
                <w:rFonts w:cstheme="minorHAnsi"/>
                <w:sz w:val="20"/>
                <w:szCs w:val="20"/>
              </w:rPr>
            </w:pPr>
            <w:r w:rsidRPr="002817D5">
              <w:rPr>
                <w:rFonts w:eastAsia="Times New Roman" w:cstheme="minorHAnsi"/>
                <w:color w:val="000000"/>
                <w:sz w:val="20"/>
                <w:szCs w:val="20"/>
              </w:rPr>
              <w:t>Degree/post</w:t>
            </w:r>
            <w:r w:rsidR="00F46F71" w:rsidRPr="002817D5">
              <w:rPr>
                <w:rFonts w:eastAsia="Times New Roman" w:cstheme="minorHAnsi"/>
                <w:color w:val="000000"/>
                <w:sz w:val="20"/>
                <w:szCs w:val="20"/>
              </w:rPr>
              <w:t>graduate</w:t>
            </w:r>
            <w:r w:rsidRPr="002817D5">
              <w:rPr>
                <w:rFonts w:eastAsia="Times New Roman" w:cstheme="minorHAnsi"/>
                <w:color w:val="000000"/>
                <w:sz w:val="20"/>
                <w:szCs w:val="20"/>
              </w:rPr>
              <w:t xml:space="preserve"> degree at university</w:t>
            </w:r>
          </w:p>
        </w:tc>
        <w:tc>
          <w:tcPr>
            <w:tcW w:w="1275" w:type="dxa"/>
            <w:shd w:val="clear" w:color="auto" w:fill="FFFFFF" w:themeFill="background1"/>
            <w:tcMar>
              <w:top w:w="28" w:type="dxa"/>
              <w:bottom w:w="28" w:type="dxa"/>
            </w:tcMar>
          </w:tcPr>
          <w:p w14:paraId="765FD7DF"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4.0</w:t>
            </w:r>
          </w:p>
        </w:tc>
        <w:tc>
          <w:tcPr>
            <w:tcW w:w="1276" w:type="dxa"/>
            <w:shd w:val="clear" w:color="auto" w:fill="FFFFFF" w:themeFill="background1"/>
            <w:tcMar>
              <w:top w:w="28" w:type="dxa"/>
              <w:bottom w:w="28" w:type="dxa"/>
            </w:tcMar>
          </w:tcPr>
          <w:p w14:paraId="55E97B59"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5.0</w:t>
            </w:r>
          </w:p>
        </w:tc>
      </w:tr>
      <w:tr w:rsidR="00C70EF7" w:rsidRPr="00381E3F" w14:paraId="7D6516E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72724EA6"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Caring/community services</w:t>
            </w:r>
          </w:p>
        </w:tc>
        <w:tc>
          <w:tcPr>
            <w:tcW w:w="1275" w:type="dxa"/>
            <w:shd w:val="clear" w:color="auto" w:fill="FFFFFF" w:themeFill="background1"/>
            <w:tcMar>
              <w:top w:w="28" w:type="dxa"/>
              <w:bottom w:w="28" w:type="dxa"/>
            </w:tcMar>
          </w:tcPr>
          <w:p w14:paraId="26403935"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3.5</w:t>
            </w:r>
          </w:p>
        </w:tc>
        <w:tc>
          <w:tcPr>
            <w:tcW w:w="1276" w:type="dxa"/>
            <w:shd w:val="clear" w:color="auto" w:fill="FFFFFF" w:themeFill="background1"/>
            <w:tcMar>
              <w:top w:w="28" w:type="dxa"/>
              <w:bottom w:w="28" w:type="dxa"/>
            </w:tcMar>
          </w:tcPr>
          <w:p w14:paraId="08DF6652"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4.1</w:t>
            </w:r>
          </w:p>
        </w:tc>
      </w:tr>
      <w:tr w:rsidR="00C70EF7" w:rsidRPr="00381E3F" w14:paraId="0383AD4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2A2B8D55"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Health/mental health</w:t>
            </w:r>
          </w:p>
        </w:tc>
        <w:tc>
          <w:tcPr>
            <w:tcW w:w="1275" w:type="dxa"/>
            <w:shd w:val="clear" w:color="auto" w:fill="FFFFFF" w:themeFill="background1"/>
            <w:tcMar>
              <w:top w:w="28" w:type="dxa"/>
              <w:bottom w:w="28" w:type="dxa"/>
            </w:tcMar>
          </w:tcPr>
          <w:p w14:paraId="63D9B664"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3.0</w:t>
            </w:r>
          </w:p>
        </w:tc>
        <w:tc>
          <w:tcPr>
            <w:tcW w:w="1276" w:type="dxa"/>
            <w:shd w:val="clear" w:color="auto" w:fill="FFFFFF" w:themeFill="background1"/>
            <w:tcMar>
              <w:top w:w="28" w:type="dxa"/>
              <w:bottom w:w="28" w:type="dxa"/>
            </w:tcMar>
          </w:tcPr>
          <w:p w14:paraId="3237033B"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2.0</w:t>
            </w:r>
          </w:p>
        </w:tc>
      </w:tr>
      <w:tr w:rsidR="00C70EF7" w:rsidRPr="00381E3F" w14:paraId="6E12FCE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6D9C25A8"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Information/administration/business</w:t>
            </w:r>
          </w:p>
        </w:tc>
        <w:tc>
          <w:tcPr>
            <w:tcW w:w="1275" w:type="dxa"/>
            <w:shd w:val="clear" w:color="auto" w:fill="FFFFFF" w:themeFill="background1"/>
            <w:tcMar>
              <w:top w:w="28" w:type="dxa"/>
              <w:bottom w:w="28" w:type="dxa"/>
            </w:tcMar>
          </w:tcPr>
          <w:p w14:paraId="1A5D9133"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2.2</w:t>
            </w:r>
          </w:p>
        </w:tc>
        <w:tc>
          <w:tcPr>
            <w:tcW w:w="1276" w:type="dxa"/>
            <w:shd w:val="clear" w:color="auto" w:fill="FFFFFF" w:themeFill="background1"/>
            <w:tcMar>
              <w:top w:w="28" w:type="dxa"/>
              <w:bottom w:w="28" w:type="dxa"/>
            </w:tcMar>
          </w:tcPr>
          <w:p w14:paraId="12980C0D"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3.3</w:t>
            </w:r>
          </w:p>
        </w:tc>
      </w:tr>
      <w:tr w:rsidR="00C70EF7" w:rsidRPr="00381E3F" w14:paraId="63464E0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697C1961"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Diploma</w:t>
            </w:r>
          </w:p>
        </w:tc>
        <w:tc>
          <w:tcPr>
            <w:tcW w:w="1275" w:type="dxa"/>
            <w:shd w:val="clear" w:color="auto" w:fill="FFFFFF" w:themeFill="background1"/>
            <w:tcMar>
              <w:top w:w="28" w:type="dxa"/>
              <w:bottom w:w="28" w:type="dxa"/>
            </w:tcMar>
          </w:tcPr>
          <w:p w14:paraId="58E68FC1"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1.6</w:t>
            </w:r>
          </w:p>
        </w:tc>
        <w:tc>
          <w:tcPr>
            <w:tcW w:w="1276" w:type="dxa"/>
            <w:shd w:val="clear" w:color="auto" w:fill="FFFFFF" w:themeFill="background1"/>
            <w:tcMar>
              <w:top w:w="28" w:type="dxa"/>
              <w:bottom w:w="28" w:type="dxa"/>
            </w:tcMar>
          </w:tcPr>
          <w:p w14:paraId="2025C013"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1.8</w:t>
            </w:r>
          </w:p>
        </w:tc>
      </w:tr>
      <w:tr w:rsidR="00C70EF7" w:rsidRPr="00381E3F" w14:paraId="5BE63301"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1B2C3411"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TAFE/technical college/business college</w:t>
            </w:r>
          </w:p>
        </w:tc>
        <w:tc>
          <w:tcPr>
            <w:tcW w:w="1275" w:type="dxa"/>
            <w:shd w:val="clear" w:color="auto" w:fill="FFFFFF" w:themeFill="background1"/>
            <w:tcMar>
              <w:top w:w="28" w:type="dxa"/>
              <w:bottom w:w="28" w:type="dxa"/>
            </w:tcMar>
          </w:tcPr>
          <w:p w14:paraId="09D63BA2"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1.4</w:t>
            </w:r>
          </w:p>
        </w:tc>
        <w:tc>
          <w:tcPr>
            <w:tcW w:w="1276" w:type="dxa"/>
            <w:shd w:val="clear" w:color="auto" w:fill="FFFFFF" w:themeFill="background1"/>
            <w:tcMar>
              <w:top w:w="28" w:type="dxa"/>
              <w:bottom w:w="28" w:type="dxa"/>
            </w:tcMar>
          </w:tcPr>
          <w:p w14:paraId="7ABA65F4"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1.0</w:t>
            </w:r>
          </w:p>
        </w:tc>
      </w:tr>
      <w:tr w:rsidR="00C70EF7" w:rsidRPr="00381E3F" w14:paraId="15B3B53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6663" w:type="dxa"/>
            <w:shd w:val="clear" w:color="auto" w:fill="FFFFFF" w:themeFill="background1"/>
            <w:tcMar>
              <w:top w:w="28" w:type="dxa"/>
              <w:bottom w:w="28" w:type="dxa"/>
            </w:tcMar>
          </w:tcPr>
          <w:p w14:paraId="293FA6D3" w14:textId="77777777" w:rsidR="00C70EF7" w:rsidRPr="002817D5" w:rsidRDefault="00C70EF7" w:rsidP="002817D5">
            <w:pPr>
              <w:keepLines/>
              <w:spacing w:after="100"/>
              <w:rPr>
                <w:rFonts w:eastAsia="Times New Roman" w:cstheme="minorHAnsi"/>
                <w:color w:val="000000"/>
                <w:sz w:val="20"/>
                <w:szCs w:val="20"/>
              </w:rPr>
            </w:pPr>
            <w:r w:rsidRPr="002817D5">
              <w:rPr>
                <w:rFonts w:eastAsia="Times New Roman" w:cstheme="minorHAnsi"/>
                <w:color w:val="000000"/>
                <w:sz w:val="20"/>
                <w:szCs w:val="20"/>
              </w:rPr>
              <w:t>Other</w:t>
            </w:r>
          </w:p>
        </w:tc>
        <w:tc>
          <w:tcPr>
            <w:tcW w:w="1275" w:type="dxa"/>
            <w:shd w:val="clear" w:color="auto" w:fill="FFFFFF" w:themeFill="background1"/>
            <w:tcMar>
              <w:top w:w="28" w:type="dxa"/>
              <w:bottom w:w="28" w:type="dxa"/>
            </w:tcMar>
          </w:tcPr>
          <w:p w14:paraId="09EFB0FE"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3.3</w:t>
            </w:r>
          </w:p>
        </w:tc>
        <w:tc>
          <w:tcPr>
            <w:tcW w:w="1276" w:type="dxa"/>
            <w:shd w:val="clear" w:color="auto" w:fill="FFFFFF" w:themeFill="background1"/>
            <w:tcMar>
              <w:top w:w="28" w:type="dxa"/>
              <w:bottom w:w="28" w:type="dxa"/>
            </w:tcMar>
          </w:tcPr>
          <w:p w14:paraId="4B65A690" w14:textId="77777777" w:rsidR="00C70EF7" w:rsidRPr="00381E3F" w:rsidRDefault="00C70EF7" w:rsidP="002817D5">
            <w:pPr>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4.1</w:t>
            </w:r>
          </w:p>
        </w:tc>
      </w:tr>
    </w:tbl>
    <w:p w14:paraId="2A3AA1DE" w14:textId="0BE5C128" w:rsidR="00C70EF7" w:rsidRPr="0037274F" w:rsidRDefault="00C70EF7">
      <w:pPr>
        <w:pStyle w:val="Sourceandnotetext"/>
      </w:pPr>
      <w:r w:rsidRPr="0037274F">
        <w:t>Source:</w:t>
      </w:r>
      <w:r w:rsidR="00900024" w:rsidRPr="0037274F">
        <w:tab/>
      </w:r>
      <w:r w:rsidRPr="0037274F">
        <w:t>PEES Survey, 2021.</w:t>
      </w:r>
    </w:p>
    <w:p w14:paraId="631A3D81" w14:textId="60DCA656" w:rsidR="00C70EF7" w:rsidRPr="0037274F" w:rsidRDefault="00C70EF7">
      <w:pPr>
        <w:pStyle w:val="Sourceandnotetext"/>
      </w:pPr>
      <w:r w:rsidRPr="0037274F">
        <w:t>Notes:</w:t>
      </w:r>
      <w:r w:rsidR="00900024" w:rsidRPr="0037274F">
        <w:tab/>
      </w:r>
      <w:r w:rsidRPr="0037274F">
        <w:t>Q What area(s) does or did this study or training cover?</w:t>
      </w:r>
    </w:p>
    <w:p w14:paraId="00B65E3A" w14:textId="708ABF14" w:rsidR="00C70EF7" w:rsidRPr="00381E3F" w:rsidRDefault="00C70EF7" w:rsidP="009D3BA1">
      <w:pPr>
        <w:pStyle w:val="Sourceandnotetext"/>
        <w:ind w:firstLine="0"/>
      </w:pPr>
      <w:r w:rsidRPr="00381E3F">
        <w:t>Respondents select all that apply</w:t>
      </w:r>
      <w:r w:rsidR="00FD4356">
        <w:t>,</w:t>
      </w:r>
      <w:r w:rsidRPr="00381E3F">
        <w:t xml:space="preserve"> so totals will not add to 100%.</w:t>
      </w:r>
    </w:p>
    <w:p w14:paraId="6F497ACF" w14:textId="57DAEFBA" w:rsidR="00C70EF7" w:rsidRPr="00381E3F" w:rsidRDefault="00C70EF7" w:rsidP="00DC04D2">
      <w:pPr>
        <w:pStyle w:val="Sourceandnotetext"/>
        <w:ind w:firstLine="0"/>
      </w:pPr>
      <w:r w:rsidRPr="00381E3F">
        <w:t>NEST regions n=1</w:t>
      </w:r>
      <w:r w:rsidR="00C70D6F">
        <w:t>,</w:t>
      </w:r>
      <w:r w:rsidRPr="00381E3F">
        <w:t>036; comparator regions n=1</w:t>
      </w:r>
      <w:r w:rsidR="00C70D6F">
        <w:t>,</w:t>
      </w:r>
      <w:r w:rsidRPr="00381E3F">
        <w:t>007.</w:t>
      </w:r>
    </w:p>
    <w:p w14:paraId="70F949B0" w14:textId="5619699C" w:rsidR="00C70EF7" w:rsidRPr="00381E3F" w:rsidRDefault="00C70EF7" w:rsidP="00C70EF7">
      <w:pPr>
        <w:spacing w:before="240"/>
      </w:pPr>
      <w:r w:rsidRPr="00381E3F">
        <w:rPr>
          <w:rFonts w:eastAsia="Times New Roman"/>
        </w:rPr>
        <w:t>Feedback from NEST providers indicates that</w:t>
      </w:r>
      <w:r w:rsidRPr="00381E3F">
        <w:t xml:space="preserve"> the training </w:t>
      </w:r>
      <w:r>
        <w:t>priorities</w:t>
      </w:r>
      <w:r w:rsidRPr="00381E3F">
        <w:t xml:space="preserve"> shifted from what had been originally envisaged</w:t>
      </w:r>
      <w:r w:rsidR="001056B0">
        <w:t xml:space="preserve"> –</w:t>
      </w:r>
      <w:r w:rsidRPr="00381E3F">
        <w:t xml:space="preserve"> that is,</w:t>
      </w:r>
      <w:r w:rsidR="001056B0">
        <w:t xml:space="preserve"> from</w:t>
      </w:r>
      <w:r w:rsidRPr="00381E3F">
        <w:t xml:space="preserve"> employability skills training and a broad range of engagement</w:t>
      </w:r>
      <w:r w:rsidR="001056B0">
        <w:t>-</w:t>
      </w:r>
      <w:r w:rsidRPr="00381E3F">
        <w:t>focused activities to more industry</w:t>
      </w:r>
      <w:r w:rsidR="001056B0">
        <w:t>-</w:t>
      </w:r>
      <w:r w:rsidRPr="00381E3F">
        <w:t>focused training.</w:t>
      </w:r>
    </w:p>
    <w:p w14:paraId="268CDF4C" w14:textId="658D5417" w:rsidR="00C70EF7" w:rsidRPr="00381E3F" w:rsidRDefault="00C70EF7" w:rsidP="00C70EF7">
      <w:pPr>
        <w:pStyle w:val="Quotationstatement"/>
      </w:pPr>
      <w:r w:rsidRPr="00381E3F">
        <w:t>… we really have to consider their barriers first. And one of the main points that we always consider is whether they</w:t>
      </w:r>
      <w:r w:rsidR="00F178A9">
        <w:t>’</w:t>
      </w:r>
      <w:r w:rsidRPr="00381E3F">
        <w:t>ll pass a Working With Children</w:t>
      </w:r>
      <w:r w:rsidR="00F178A9">
        <w:t>’</w:t>
      </w:r>
      <w:r w:rsidRPr="00381E3F">
        <w:t>s or a Police check. That</w:t>
      </w:r>
      <w:r w:rsidR="00F178A9">
        <w:t>’</w:t>
      </w:r>
      <w:r w:rsidRPr="00381E3F">
        <w:t>s your priority, before you look at any activity for a customer. And obviously that</w:t>
      </w:r>
      <w:r w:rsidR="00F178A9">
        <w:t>’</w:t>
      </w:r>
      <w:r w:rsidRPr="00381E3F">
        <w:t>s quite a large barrier for a lot of our customers. The other thing is whether that is a skills in demand would be something that I would be looking at. Are they going to get ongoing, sustainable employment by doing this course? It</w:t>
      </w:r>
      <w:r w:rsidR="00F178A9">
        <w:t>’</w:t>
      </w:r>
      <w:r w:rsidRPr="00381E3F">
        <w:t xml:space="preserve">s as simple as that. </w:t>
      </w:r>
    </w:p>
    <w:p w14:paraId="055F31EB" w14:textId="77777777" w:rsidR="00C70EF7" w:rsidRPr="00381E3F" w:rsidRDefault="00C70EF7" w:rsidP="00C70EF7">
      <w:pPr>
        <w:pStyle w:val="Attribution"/>
      </w:pPr>
      <w:r w:rsidRPr="00381E3F">
        <w:t xml:space="preserve">Stakeholder fieldwork, Provider, </w:t>
      </w:r>
      <w:r>
        <w:t>Tranche 4</w:t>
      </w:r>
    </w:p>
    <w:p w14:paraId="300AA68A" w14:textId="77777777" w:rsidR="00C70EF7" w:rsidRPr="00381E3F" w:rsidRDefault="00C70EF7" w:rsidP="00AA7296">
      <w:pPr>
        <w:pStyle w:val="Heading5"/>
        <w:numPr>
          <w:ilvl w:val="4"/>
          <w:numId w:val="21"/>
        </w:numPr>
        <w:ind w:left="1008" w:hanging="1008"/>
      </w:pPr>
      <w:r w:rsidRPr="00381E3F">
        <w:t>Industry and vocational training</w:t>
      </w:r>
    </w:p>
    <w:p w14:paraId="23A3CF61" w14:textId="27F56069" w:rsidR="00C70EF7" w:rsidRPr="00381E3F" w:rsidRDefault="00C70EF7" w:rsidP="00C70EF7">
      <w:r w:rsidRPr="00381E3F">
        <w:t>Several providers indicated that, due to the changing labour market, they developed short pre</w:t>
      </w:r>
      <w:r w:rsidRPr="00381E3F">
        <w:noBreakHyphen/>
        <w:t>employment training courses to help participants into areas of high demand and areas previously filled by overseas workers (e.g. hospitality, agriculture and call centre</w:t>
      </w:r>
      <w:r>
        <w:t>s</w:t>
      </w:r>
      <w:r w:rsidRPr="00381E3F">
        <w:t>). For example, one training organisation developed industry</w:t>
      </w:r>
      <w:r w:rsidR="00517DAB">
        <w:t>-</w:t>
      </w:r>
      <w:r w:rsidRPr="00381E3F">
        <w:t xml:space="preserve">focused skill set training, and highlighted that their training organisation had grown throughout COVID-19. </w:t>
      </w:r>
    </w:p>
    <w:p w14:paraId="5E578E82" w14:textId="77777777" w:rsidR="00C70EF7" w:rsidRPr="00381E3F" w:rsidRDefault="00C70EF7" w:rsidP="00C70EF7">
      <w:pPr>
        <w:pStyle w:val="Quotationstatement"/>
      </w:pPr>
      <w:r w:rsidRPr="00381E3F">
        <w:lastRenderedPageBreak/>
        <w:t xml:space="preserve">… we grew about 20% through COVID, just because people were considering careers. </w:t>
      </w:r>
    </w:p>
    <w:p w14:paraId="6002FBFF" w14:textId="0B8074B7" w:rsidR="00C70EF7" w:rsidRPr="00381E3F" w:rsidRDefault="00C70EF7" w:rsidP="00C70EF7">
      <w:pPr>
        <w:pStyle w:val="Attribution"/>
      </w:pPr>
      <w:r>
        <w:t xml:space="preserve">Stakeholder fieldwork, </w:t>
      </w:r>
      <w:r w:rsidRPr="00381E3F">
        <w:t xml:space="preserve">Training </w:t>
      </w:r>
      <w:r w:rsidR="003E1562">
        <w:t>o</w:t>
      </w:r>
      <w:r w:rsidRPr="00381E3F">
        <w:t xml:space="preserve">rganisation, </w:t>
      </w:r>
      <w:r>
        <w:t>Tranche 3</w:t>
      </w:r>
    </w:p>
    <w:p w14:paraId="6D8A5F9E" w14:textId="77777777" w:rsidR="00C70EF7" w:rsidRPr="00381E3F" w:rsidRDefault="00C70EF7" w:rsidP="00C70EF7">
      <w:pPr>
        <w:rPr>
          <w:rFonts w:eastAsia="Times New Roman" w:cs="Times New Roman"/>
        </w:rPr>
      </w:pPr>
      <w:r w:rsidRPr="00381E3F">
        <w:t xml:space="preserve">Some industries, such as retail and tourism, experienced significant staff losses, while others (e.g. call centres, aged care and the agricultural sector) showed high labour demand due to closure of the international borders. </w:t>
      </w:r>
    </w:p>
    <w:p w14:paraId="70832582" w14:textId="03B60308" w:rsidR="00C70EF7" w:rsidRPr="00381E3F" w:rsidRDefault="00C70EF7" w:rsidP="00C70EF7">
      <w:pPr>
        <w:pStyle w:val="Quotationstatement"/>
      </w:pPr>
      <w:r w:rsidRPr="00381E3F">
        <w:t>I think it</w:t>
      </w:r>
      <w:r w:rsidR="00F178A9">
        <w:t>’</w:t>
      </w:r>
      <w:r w:rsidRPr="00381E3F">
        <w:t>s come to light that so many businesses were reliant on our backpackers, on our overseas travellers, on the people on visas, and now when we</w:t>
      </w:r>
      <w:r w:rsidR="00F178A9">
        <w:t>’</w:t>
      </w:r>
      <w:r w:rsidRPr="00381E3F">
        <w:t>re seeing these skill shortages in especially hospitality.</w:t>
      </w:r>
    </w:p>
    <w:p w14:paraId="7242E8D4" w14:textId="5A0A386A" w:rsidR="00C70EF7" w:rsidRPr="00381E3F" w:rsidRDefault="00C70EF7" w:rsidP="00C70EF7">
      <w:pPr>
        <w:pStyle w:val="Attribution"/>
      </w:pPr>
      <w:r w:rsidRPr="00381E3F">
        <w:t xml:space="preserve">Stakeholder fieldwork, </w:t>
      </w:r>
      <w:r w:rsidR="003E1562">
        <w:t>P</w:t>
      </w:r>
      <w:r w:rsidRPr="00381E3F">
        <w:t>rovider, Tranche 3</w:t>
      </w:r>
    </w:p>
    <w:p w14:paraId="0BEB0FEB" w14:textId="77777777" w:rsidR="00C70EF7" w:rsidRPr="00381E3F" w:rsidRDefault="00C70EF7" w:rsidP="00C70EF7">
      <w:pPr>
        <w:pStyle w:val="Quotationstatement"/>
      </w:pPr>
      <w:r w:rsidRPr="00381E3F">
        <w:t>… we also created a call centre course which obviously we said that was one of the industries that did grow. So we had some real success with that.</w:t>
      </w:r>
    </w:p>
    <w:p w14:paraId="53CE6A6F" w14:textId="77777777" w:rsidR="00C70EF7" w:rsidRPr="00381E3F" w:rsidRDefault="00C70EF7" w:rsidP="00C70EF7">
      <w:pPr>
        <w:pStyle w:val="Attribution"/>
      </w:pPr>
      <w:r w:rsidRPr="00381E3F">
        <w:t xml:space="preserve">Stakeholder fieldwork, </w:t>
      </w:r>
      <w:r>
        <w:t>Provider</w:t>
      </w:r>
      <w:r w:rsidRPr="00381E3F">
        <w:t>, Tranche 3</w:t>
      </w:r>
    </w:p>
    <w:p w14:paraId="30D609C7" w14:textId="55233397" w:rsidR="00C70EF7" w:rsidRPr="00381E3F" w:rsidRDefault="00C70EF7" w:rsidP="00AA7296">
      <w:pPr>
        <w:pStyle w:val="Heading5"/>
        <w:numPr>
          <w:ilvl w:val="4"/>
          <w:numId w:val="21"/>
        </w:numPr>
        <w:ind w:left="1008" w:hanging="1008"/>
      </w:pPr>
      <w:r w:rsidRPr="00381E3F">
        <w:t>Department</w:t>
      </w:r>
      <w:r w:rsidR="00296929">
        <w:t>-</w:t>
      </w:r>
      <w:r>
        <w:t xml:space="preserve">funded </w:t>
      </w:r>
      <w:r w:rsidRPr="00381E3F">
        <w:t>training to develop employability skills</w:t>
      </w:r>
    </w:p>
    <w:p w14:paraId="1E41EEE3" w14:textId="77777777" w:rsidR="00C70EF7" w:rsidRPr="00381E3F" w:rsidRDefault="00C70EF7" w:rsidP="00C70EF7">
      <w:r w:rsidRPr="00381E3F">
        <w:t xml:space="preserve">This training relates to Career Transition Assistance (CTA), Employment Preparation Activity (EPA) and Employability Skills Training (EST). Training organisations reported that referrals to employability and other skills training did reduce during the initial transition period and subsequent COVID-19 lockdown period but have been increasing since face-to-face delivery recommenced. </w:t>
      </w:r>
    </w:p>
    <w:p w14:paraId="62763AE7" w14:textId="77777777" w:rsidR="00C70EF7" w:rsidRPr="00381E3F" w:rsidRDefault="00C70EF7" w:rsidP="00C70EF7">
      <w:r>
        <w:t>R</w:t>
      </w:r>
      <w:r w:rsidRPr="00381E3F">
        <w:t xml:space="preserve">easons for the lower volumes of referrals </w:t>
      </w:r>
      <w:r>
        <w:t>could include, but not be limited to</w:t>
      </w:r>
      <w:r w:rsidRPr="00381E3F">
        <w:t>:</w:t>
      </w:r>
    </w:p>
    <w:p w14:paraId="6CBE91D9" w14:textId="084E6B8B" w:rsidR="00C70EF7" w:rsidRPr="00381E3F" w:rsidRDefault="00C70EF7" w:rsidP="00C70EF7">
      <w:pPr>
        <w:pStyle w:val="Bullet1"/>
      </w:pPr>
      <w:r w:rsidRPr="00381E3F">
        <w:t>NEST providers</w:t>
      </w:r>
      <w:r w:rsidR="00F178A9">
        <w:t>’</w:t>
      </w:r>
      <w:r w:rsidRPr="00381E3F">
        <w:t xml:space="preserve"> increased focus on organisational change during NEST transition and implementation</w:t>
      </w:r>
    </w:p>
    <w:p w14:paraId="65EE1B2E" w14:textId="77777777" w:rsidR="00C70EF7" w:rsidRPr="00381E3F" w:rsidRDefault="00C70EF7" w:rsidP="00C70EF7">
      <w:pPr>
        <w:pStyle w:val="Bullet1"/>
      </w:pPr>
      <w:r w:rsidRPr="00381E3F">
        <w:t>greater flexibility to develop and refer participants to in-house training and activities</w:t>
      </w:r>
    </w:p>
    <w:p w14:paraId="7A959C88" w14:textId="427F1613" w:rsidR="00C70EF7" w:rsidRPr="00381E3F" w:rsidRDefault="00C70EF7" w:rsidP="00C70EF7">
      <w:pPr>
        <w:pStyle w:val="Bullet1"/>
      </w:pPr>
      <w:r w:rsidRPr="00381E3F">
        <w:t>increased collaboration with local employers and respon</w:t>
      </w:r>
      <w:r w:rsidR="00E847BB">
        <w:t>se</w:t>
      </w:r>
      <w:r w:rsidRPr="00381E3F">
        <w:t xml:space="preserve"> to emerging local labour demands</w:t>
      </w:r>
    </w:p>
    <w:p w14:paraId="58A31207" w14:textId="77777777" w:rsidR="00C70EF7" w:rsidRPr="00381E3F" w:rsidRDefault="00C70EF7" w:rsidP="00C70EF7">
      <w:pPr>
        <w:pStyle w:val="Bullet1"/>
      </w:pPr>
      <w:r w:rsidRPr="00381E3F">
        <w:t>greater choice for participants about engaging in activities</w:t>
      </w:r>
    </w:p>
    <w:p w14:paraId="02F783DE" w14:textId="77777777" w:rsidR="00C70EF7" w:rsidRPr="00381E3F" w:rsidRDefault="00C70EF7" w:rsidP="00C70EF7">
      <w:pPr>
        <w:pStyle w:val="Bullet1"/>
      </w:pPr>
      <w:r w:rsidRPr="00381E3F">
        <w:t xml:space="preserve">the lack of </w:t>
      </w:r>
      <w:r>
        <w:t xml:space="preserve">a </w:t>
      </w:r>
      <w:r w:rsidRPr="00381E3F">
        <w:t xml:space="preserve">defined </w:t>
      </w:r>
      <w:r>
        <w:t>AAR</w:t>
      </w:r>
      <w:r w:rsidRPr="00381E3F">
        <w:t xml:space="preserve"> for ES participants. </w:t>
      </w:r>
    </w:p>
    <w:p w14:paraId="6C8A8FA5" w14:textId="046638D6" w:rsidR="00C70EF7" w:rsidRPr="00381E3F" w:rsidRDefault="00C70EF7" w:rsidP="00C70EF7">
      <w:r w:rsidRPr="00381E3F">
        <w:t xml:space="preserve">Training organisations did not think that COVID-19 or </w:t>
      </w:r>
      <w:r w:rsidR="00BB0BF1">
        <w:t xml:space="preserve">the pause </w:t>
      </w:r>
      <w:r w:rsidR="00FC64A0">
        <w:t>of</w:t>
      </w:r>
      <w:r w:rsidR="00BB0BF1">
        <w:t xml:space="preserve"> MORs </w:t>
      </w:r>
      <w:r w:rsidRPr="00381E3F">
        <w:t xml:space="preserve">were </w:t>
      </w:r>
      <w:r>
        <w:t>the only</w:t>
      </w:r>
      <w:r w:rsidRPr="00381E3F">
        <w:t xml:space="preserve"> factors in the continued low referrals from NEST providers. Most training organisations that were not NEST providers reported that neither the return of MORs nor efforts to adapt their programs had increased referrals to departmental employability programs from NEST providers.</w:t>
      </w:r>
    </w:p>
    <w:p w14:paraId="1AB5AF66" w14:textId="0B5EEB64" w:rsidR="00C70EF7" w:rsidRPr="00381E3F" w:rsidRDefault="00C70EF7" w:rsidP="00C70EF7">
      <w:pPr>
        <w:pStyle w:val="Quotationstatement"/>
      </w:pPr>
      <w:r w:rsidRPr="00381E3F">
        <w:t>It</w:t>
      </w:r>
      <w:r w:rsidR="00F178A9">
        <w:t>’</w:t>
      </w:r>
      <w:r w:rsidRPr="00381E3F">
        <w:t>s continued to decline. I</w:t>
      </w:r>
      <w:r>
        <w:t>r</w:t>
      </w:r>
      <w:r w:rsidRPr="00381E3F">
        <w:t>respective of us also adapting and flexing what we deliver</w:t>
      </w:r>
      <w:r w:rsidR="00E847BB">
        <w:t xml:space="preserve"> </w:t>
      </w:r>
      <w:r w:rsidRPr="00381E3F">
        <w:t>… to make it more contextualised to labour market needs</w:t>
      </w:r>
      <w:r w:rsidR="00E847BB">
        <w:t xml:space="preserve"> </w:t>
      </w:r>
      <w:r w:rsidRPr="00381E3F">
        <w:t>… In this instance, in this particular marketplace, that makes no difference. It</w:t>
      </w:r>
      <w:r w:rsidR="00F178A9">
        <w:t>’</w:t>
      </w:r>
      <w:r w:rsidRPr="00381E3F">
        <w:t xml:space="preserve">s still not invigorating referrals. There seems to be zero appetite for the peripheral training programs outside of their own services. </w:t>
      </w:r>
    </w:p>
    <w:p w14:paraId="4716893D" w14:textId="207EB829" w:rsidR="00C70EF7" w:rsidRPr="00381E3F" w:rsidRDefault="00C70EF7" w:rsidP="00C70EF7">
      <w:pPr>
        <w:pStyle w:val="Attribution"/>
      </w:pPr>
      <w:r>
        <w:t xml:space="preserve">Stakeholder fieldwork, </w:t>
      </w:r>
      <w:hyperlink r:id="rId51" w:history="1">
        <w:r w:rsidRPr="00381E3F">
          <w:t xml:space="preserve">Training </w:t>
        </w:r>
        <w:r w:rsidR="00D667A3">
          <w:t>o</w:t>
        </w:r>
        <w:r w:rsidRPr="00381E3F">
          <w:t xml:space="preserve">rganisation, </w:t>
        </w:r>
        <w:r>
          <w:t>Tranche 3</w:t>
        </w:r>
      </w:hyperlink>
    </w:p>
    <w:p w14:paraId="1388C1D9" w14:textId="77777777" w:rsidR="00C70EF7" w:rsidRPr="00381E3F" w:rsidRDefault="00C70EF7" w:rsidP="00AA7296">
      <w:pPr>
        <w:pStyle w:val="Heading5"/>
        <w:numPr>
          <w:ilvl w:val="4"/>
          <w:numId w:val="21"/>
        </w:numPr>
        <w:ind w:left="1008" w:hanging="1008"/>
      </w:pPr>
      <w:r w:rsidRPr="00381E3F">
        <w:t>Pre-employment and soft skills training</w:t>
      </w:r>
    </w:p>
    <w:p w14:paraId="00815F6D" w14:textId="1ABA85E6" w:rsidR="00C70EF7" w:rsidRPr="00381E3F" w:rsidRDefault="00C70EF7" w:rsidP="00C70EF7">
      <w:r w:rsidRPr="00381E3F">
        <w:t xml:space="preserve">Many providers </w:t>
      </w:r>
      <w:r>
        <w:t>were</w:t>
      </w:r>
      <w:r w:rsidRPr="00381E3F">
        <w:t xml:space="preserve"> delivering pre-employment training programs. This appear</w:t>
      </w:r>
      <w:r>
        <w:t>ed</w:t>
      </w:r>
      <w:r w:rsidRPr="00381E3F">
        <w:t xml:space="preserve"> to be particularly prevalent in NEST regions where 23.8% of ES participants reported undertaking employability training or assistance with finding employment. This compares to 18.6% of jobactive participants (</w:t>
      </w:r>
      <w:r w:rsidR="00F03613">
        <w:fldChar w:fldCharType="begin"/>
      </w:r>
      <w:r w:rsidR="00F03613">
        <w:instrText xml:space="preserve"> REF _Ref86159031 \h </w:instrText>
      </w:r>
      <w:r w:rsidR="00F03613">
        <w:fldChar w:fldCharType="separate"/>
      </w:r>
      <w:r w:rsidR="009C2258" w:rsidRPr="00381E3F">
        <w:t xml:space="preserve">Table </w:t>
      </w:r>
      <w:r w:rsidR="009C2258">
        <w:rPr>
          <w:noProof/>
        </w:rPr>
        <w:t>6</w:t>
      </w:r>
      <w:r w:rsidR="009C2258">
        <w:t>.</w:t>
      </w:r>
      <w:r w:rsidR="009C2258">
        <w:rPr>
          <w:noProof/>
        </w:rPr>
        <w:t>14</w:t>
      </w:r>
      <w:r w:rsidR="00F03613">
        <w:fldChar w:fldCharType="end"/>
      </w:r>
      <w:r w:rsidRPr="00381E3F">
        <w:t>).</w:t>
      </w:r>
    </w:p>
    <w:p w14:paraId="7E3697E9" w14:textId="386BCDE5" w:rsidR="00C70EF7" w:rsidRPr="00381E3F" w:rsidRDefault="00C70EF7" w:rsidP="00C70EF7">
      <w:pPr>
        <w:pStyle w:val="Quotationstatement"/>
      </w:pPr>
      <w:r w:rsidRPr="00381E3F">
        <w:t>Our soft skills program</w:t>
      </w:r>
      <w:r w:rsidR="00776971">
        <w:t xml:space="preserve"> </w:t>
      </w:r>
      <w:r w:rsidRPr="00381E3F">
        <w:t>… one of the surprising elements out of this is we</w:t>
      </w:r>
      <w:r w:rsidR="00F178A9">
        <w:t>’</w:t>
      </w:r>
      <w:r w:rsidRPr="00381E3F">
        <w:t xml:space="preserve">ve actually had an increased proportion of interest and referrals into those programs during the COVID </w:t>
      </w:r>
      <w:r w:rsidRPr="00381E3F">
        <w:lastRenderedPageBreak/>
        <w:t>experience and moving it online. The sense of choice, the sense of being able to connect even remotely seems to have been something desirable as well. So we actually had an increased proportion of engagement. Our groups were larger than we</w:t>
      </w:r>
      <w:r w:rsidR="00F178A9">
        <w:t>’</w:t>
      </w:r>
      <w:r w:rsidRPr="00381E3F">
        <w:t>ve ever seen them before and the need was there, which is positive</w:t>
      </w:r>
      <w:r w:rsidR="00776971">
        <w:t>.</w:t>
      </w:r>
    </w:p>
    <w:p w14:paraId="0F6EB225" w14:textId="77777777" w:rsidR="00C70EF7" w:rsidRPr="00381E3F" w:rsidRDefault="00C70EF7" w:rsidP="00C70EF7">
      <w:pPr>
        <w:pStyle w:val="Attribution"/>
      </w:pPr>
      <w:r w:rsidRPr="00381E3F">
        <w:t xml:space="preserve">Stakeholder fieldwork, </w:t>
      </w:r>
      <w:r>
        <w:t>P</w:t>
      </w:r>
      <w:r w:rsidRPr="00381E3F">
        <w:t>rovider, Tranche 3</w:t>
      </w:r>
    </w:p>
    <w:p w14:paraId="24B4F50F" w14:textId="77777777" w:rsidR="00C70EF7" w:rsidRPr="00381E3F" w:rsidRDefault="00C70EF7" w:rsidP="00C70EF7">
      <w:pPr>
        <w:pStyle w:val="Heading5"/>
      </w:pPr>
      <w:r w:rsidRPr="00381E3F">
        <w:t>Self-employment activities</w:t>
      </w:r>
    </w:p>
    <w:p w14:paraId="4D29FC17" w14:textId="675E6606" w:rsidR="00C70EF7" w:rsidRPr="00381E3F" w:rsidRDefault="00C70EF7" w:rsidP="00C70EF7">
      <w:r>
        <w:t>I</w:t>
      </w:r>
      <w:r w:rsidRPr="00381E3F">
        <w:t xml:space="preserve">n the 2021 Provider Survey </w:t>
      </w:r>
      <w:r>
        <w:t xml:space="preserve">jobactive providers </w:t>
      </w:r>
      <w:r w:rsidRPr="00381E3F">
        <w:t xml:space="preserve">considered self-employment activities more useful for moving people into employment than did NEST providers. This is likely because </w:t>
      </w:r>
      <w:r>
        <w:t xml:space="preserve">of the less </w:t>
      </w:r>
      <w:r w:rsidRPr="00381E3F">
        <w:t xml:space="preserve">disadvantaged </w:t>
      </w:r>
      <w:r>
        <w:t xml:space="preserve">jobactive caseload when compared with </w:t>
      </w:r>
      <w:r w:rsidRPr="00381E3F">
        <w:t>NEST caseload</w:t>
      </w:r>
      <w:r>
        <w:t>s</w:t>
      </w:r>
      <w:r w:rsidRPr="00381E3F">
        <w:t xml:space="preserve">. </w:t>
      </w:r>
    </w:p>
    <w:p w14:paraId="5EB8EEAC" w14:textId="77777777" w:rsidR="00C70EF7" w:rsidRPr="00381E3F" w:rsidRDefault="00C70EF7" w:rsidP="00AA7296">
      <w:pPr>
        <w:pStyle w:val="Heading4"/>
        <w:numPr>
          <w:ilvl w:val="3"/>
          <w:numId w:val="21"/>
        </w:numPr>
        <w:ind w:left="864" w:hanging="864"/>
      </w:pPr>
      <w:r w:rsidRPr="00381E3F">
        <w:t>Drivers of engagement in activities</w:t>
      </w:r>
    </w:p>
    <w:p w14:paraId="77A92109" w14:textId="77777777" w:rsidR="00C70EF7" w:rsidRPr="00381E3F" w:rsidRDefault="00C70EF7" w:rsidP="00AA7296">
      <w:pPr>
        <w:pStyle w:val="Heading5"/>
        <w:numPr>
          <w:ilvl w:val="4"/>
          <w:numId w:val="21"/>
        </w:numPr>
        <w:ind w:left="1008" w:hanging="1008"/>
      </w:pPr>
      <w:r w:rsidRPr="00381E3F">
        <w:t>Choice, flexibility and value</w:t>
      </w:r>
    </w:p>
    <w:p w14:paraId="2E654D55" w14:textId="77777777" w:rsidR="00C70EF7" w:rsidRPr="00381E3F" w:rsidRDefault="00C70EF7" w:rsidP="00C70EF7">
      <w:r w:rsidRPr="00381E3F">
        <w:t>Many providers in the Stakeholder Research reported that both they and participants are exercising greater consideration as to what participants do, and how, to remain engaged and move towards employment. Providers reported that several factors contribute to participant engagement:</w:t>
      </w:r>
    </w:p>
    <w:p w14:paraId="7F54817A" w14:textId="77777777" w:rsidR="00C70EF7" w:rsidRPr="00381E3F" w:rsidRDefault="00C70EF7" w:rsidP="00C70EF7">
      <w:pPr>
        <w:pStyle w:val="Bullet1"/>
      </w:pPr>
      <w:r w:rsidRPr="00381E3F">
        <w:t xml:space="preserve">participant choice </w:t>
      </w:r>
    </w:p>
    <w:p w14:paraId="67F83016" w14:textId="77777777" w:rsidR="00C70EF7" w:rsidRPr="00381E3F" w:rsidRDefault="00C70EF7" w:rsidP="00C70EF7">
      <w:pPr>
        <w:pStyle w:val="Bullet1"/>
      </w:pPr>
      <w:r w:rsidRPr="00381E3F">
        <w:t>capability and barriers</w:t>
      </w:r>
    </w:p>
    <w:p w14:paraId="3759A51E" w14:textId="77777777" w:rsidR="00C70EF7" w:rsidRPr="00381E3F" w:rsidRDefault="00C70EF7" w:rsidP="00C70EF7">
      <w:pPr>
        <w:pStyle w:val="Bullet1"/>
      </w:pPr>
      <w:r w:rsidRPr="00381E3F">
        <w:t>employment opportunities at the end of the activity</w:t>
      </w:r>
    </w:p>
    <w:p w14:paraId="052043AC" w14:textId="77777777" w:rsidR="00C70EF7" w:rsidRPr="00381E3F" w:rsidRDefault="00C70EF7" w:rsidP="00C70EF7">
      <w:pPr>
        <w:pStyle w:val="Bullet1"/>
      </w:pPr>
      <w:r w:rsidRPr="00381E3F">
        <w:t>other benefits of participation</w:t>
      </w:r>
    </w:p>
    <w:p w14:paraId="41D0D3CF" w14:textId="77777777" w:rsidR="00C70EF7" w:rsidRPr="00381E3F" w:rsidRDefault="00C70EF7" w:rsidP="00C70EF7">
      <w:pPr>
        <w:pStyle w:val="Bullet1"/>
      </w:pPr>
      <w:r w:rsidRPr="00381E3F">
        <w:t>business benefits – for example, cross-referring to training organisations and other entities.</w:t>
      </w:r>
    </w:p>
    <w:p w14:paraId="035A7A21" w14:textId="68B8F0DF" w:rsidR="00C70EF7" w:rsidRPr="00381E3F" w:rsidRDefault="00C70EF7" w:rsidP="00C70EF7">
      <w:pPr>
        <w:pStyle w:val="Quotationstatement"/>
      </w:pPr>
      <w:r w:rsidRPr="00381E3F">
        <w:t>… more empowerment of the customer, job seeker, to choose their journey. That</w:t>
      </w:r>
      <w:r w:rsidR="00F178A9">
        <w:t>’</w:t>
      </w:r>
      <w:r w:rsidRPr="00381E3F">
        <w:t>s really worked well for us. Not having the cookie cutter approach, really individualising the service for the customer. That</w:t>
      </w:r>
      <w:r w:rsidR="00F178A9">
        <w:t>’</w:t>
      </w:r>
      <w:r w:rsidRPr="00381E3F">
        <w:t xml:space="preserve">s the highlight. </w:t>
      </w:r>
    </w:p>
    <w:p w14:paraId="410BF3DE" w14:textId="77777777" w:rsidR="00C70EF7" w:rsidRPr="00381E3F" w:rsidRDefault="00C70EF7" w:rsidP="00C70EF7">
      <w:pPr>
        <w:pStyle w:val="Attribution"/>
      </w:pPr>
      <w:r w:rsidRPr="00381E3F">
        <w:t xml:space="preserve">Stakeholder fieldwork, </w:t>
      </w:r>
      <w:r>
        <w:t>P</w:t>
      </w:r>
      <w:r w:rsidRPr="00381E3F">
        <w:t>rovider, Tranche 4</w:t>
      </w:r>
    </w:p>
    <w:p w14:paraId="0297681D" w14:textId="1CEAD280" w:rsidR="00C70EF7" w:rsidRPr="00381E3F" w:rsidRDefault="00C70EF7" w:rsidP="00C70EF7">
      <w:r w:rsidRPr="00381E3F">
        <w:t>Around 60% of staff at both NEST and jobactive sites believe</w:t>
      </w:r>
      <w:r>
        <w:t>d</w:t>
      </w:r>
      <w:r w:rsidRPr="00381E3F">
        <w:t xml:space="preserve"> that when choosing an activity, it is important that it meets the participant</w:t>
      </w:r>
      <w:r w:rsidR="00F178A9">
        <w:t>’</w:t>
      </w:r>
      <w:r w:rsidRPr="00381E3F">
        <w:t xml:space="preserve">s preferences. However, NEST sites </w:t>
      </w:r>
      <w:r>
        <w:t>were</w:t>
      </w:r>
      <w:r w:rsidRPr="00381E3F">
        <w:t xml:space="preserve"> more likely to report that it is very important (38%) compared to jobactive sites (27%) (</w:t>
      </w:r>
      <w:r w:rsidR="00155742">
        <w:fldChar w:fldCharType="begin"/>
      </w:r>
      <w:r w:rsidR="00155742">
        <w:instrText xml:space="preserve"> REF _Ref88515274 \h </w:instrText>
      </w:r>
      <w:r w:rsidR="00155742">
        <w:fldChar w:fldCharType="separate"/>
      </w:r>
      <w:r w:rsidR="009C2258" w:rsidRPr="00381E3F">
        <w:t xml:space="preserve">Table </w:t>
      </w:r>
      <w:r w:rsidR="009C2258">
        <w:rPr>
          <w:noProof/>
        </w:rPr>
        <w:t>6</w:t>
      </w:r>
      <w:r w:rsidR="009C2258">
        <w:t>.</w:t>
      </w:r>
      <w:r w:rsidR="009C2258">
        <w:rPr>
          <w:noProof/>
        </w:rPr>
        <w:t>19</w:t>
      </w:r>
      <w:r w:rsidR="00155742">
        <w:fldChar w:fldCharType="end"/>
      </w:r>
      <w:r w:rsidRPr="00381E3F">
        <w:t xml:space="preserve">). </w:t>
      </w:r>
    </w:p>
    <w:p w14:paraId="0581D98F" w14:textId="59516F0B" w:rsidR="00C70EF7" w:rsidRPr="00381E3F" w:rsidRDefault="00C70EF7" w:rsidP="00BE4BE0">
      <w:pPr>
        <w:pStyle w:val="Caption"/>
        <w:keepLines/>
      </w:pPr>
      <w:bookmarkStart w:id="845" w:name="_Ref88515274"/>
      <w:bookmarkStart w:id="846" w:name="_Toc94537439"/>
      <w:bookmarkStart w:id="847" w:name="_Toc110074629"/>
      <w:bookmarkStart w:id="848" w:name="_Toc116314751"/>
      <w:bookmarkStart w:id="849" w:name="_Toc122558590"/>
      <w:bookmarkStart w:id="850" w:name="_Hlk86387973"/>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19</w:t>
      </w:r>
      <w:r w:rsidR="009C2258">
        <w:rPr>
          <w:noProof/>
        </w:rPr>
        <w:fldChar w:fldCharType="end"/>
      </w:r>
      <w:bookmarkEnd w:id="845"/>
      <w:r w:rsidRPr="00381E3F">
        <w:t xml:space="preserve"> Importance of participant preference in activity selection</w:t>
      </w:r>
      <w:r w:rsidR="00BC0805">
        <w:t>,</w:t>
      </w:r>
      <w:r w:rsidRPr="00381E3F">
        <w:t xml:space="preserve"> NEST and jobactive sites (% and ppt)</w:t>
      </w:r>
      <w:bookmarkEnd w:id="846"/>
      <w:bookmarkEnd w:id="847"/>
      <w:bookmarkEnd w:id="848"/>
      <w:bookmarkEnd w:id="849"/>
    </w:p>
    <w:tbl>
      <w:tblPr>
        <w:tblStyle w:val="DESE"/>
        <w:tblW w:w="9072" w:type="dxa"/>
        <w:tblLook w:val="04A0" w:firstRow="1" w:lastRow="0" w:firstColumn="1" w:lastColumn="0" w:noHBand="0" w:noVBand="1"/>
      </w:tblPr>
      <w:tblGrid>
        <w:gridCol w:w="3397"/>
        <w:gridCol w:w="1990"/>
        <w:gridCol w:w="1843"/>
        <w:gridCol w:w="1842"/>
      </w:tblGrid>
      <w:tr w:rsidR="00C70EF7" w:rsidRPr="00381E3F" w14:paraId="5BD28DBC" w14:textId="77777777" w:rsidTr="009A29F4">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Borders>
              <w:top w:val="single" w:sz="4" w:space="0" w:color="auto"/>
              <w:left w:val="nil"/>
              <w:bottom w:val="single" w:sz="4" w:space="0" w:color="auto"/>
              <w:right w:val="nil"/>
            </w:tcBorders>
            <w:tcMar>
              <w:top w:w="28" w:type="dxa"/>
              <w:bottom w:w="28" w:type="dxa"/>
            </w:tcMar>
          </w:tcPr>
          <w:p w14:paraId="6183FF31" w14:textId="2DCCFB36" w:rsidR="00C70EF7" w:rsidRPr="00381E3F" w:rsidRDefault="00C70EF7" w:rsidP="00275776">
            <w:pPr>
              <w:keepLines/>
              <w:spacing w:before="0" w:beforeAutospacing="0" w:after="0" w:afterAutospacing="0"/>
              <w:rPr>
                <w:b/>
                <w:bCs/>
                <w:sz w:val="20"/>
                <w:szCs w:val="20"/>
              </w:rPr>
            </w:pPr>
            <w:r w:rsidRPr="00381E3F">
              <w:rPr>
                <w:b/>
                <w:bCs/>
                <w:noProof/>
                <w:sz w:val="20"/>
                <w:szCs w:val="20"/>
              </w:rPr>
              <w:t>Importance</w:t>
            </w:r>
          </w:p>
        </w:tc>
        <w:tc>
          <w:tcPr>
            <w:tcW w:w="0" w:type="dxa"/>
            <w:tcBorders>
              <w:top w:val="single" w:sz="4" w:space="0" w:color="auto"/>
              <w:left w:val="nil"/>
              <w:bottom w:val="single" w:sz="4" w:space="0" w:color="auto"/>
              <w:right w:val="nil"/>
            </w:tcBorders>
            <w:tcMar>
              <w:top w:w="28" w:type="dxa"/>
              <w:bottom w:w="28" w:type="dxa"/>
            </w:tcMar>
          </w:tcPr>
          <w:p w14:paraId="395302F3" w14:textId="24845CF9" w:rsidR="00C70EF7" w:rsidRPr="00381E3F" w:rsidRDefault="00C70EF7" w:rsidP="00275776">
            <w:pPr>
              <w:keepLines/>
              <w:spacing w:before="0" w:beforeAutospacing="0" w:after="0" w:afterAutospacing="0"/>
              <w:ind w:right="28"/>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NEST</w:t>
            </w:r>
            <w:r w:rsidR="00BE4BE0">
              <w:rPr>
                <w:b/>
                <w:bCs/>
                <w:noProof/>
                <w:sz w:val="20"/>
                <w:szCs w:val="20"/>
              </w:rPr>
              <w:t xml:space="preserve"> </w:t>
            </w:r>
            <w:r w:rsidRPr="00381E3F">
              <w:rPr>
                <w:b/>
                <w:bCs/>
                <w:noProof/>
                <w:sz w:val="20"/>
                <w:szCs w:val="20"/>
              </w:rPr>
              <w:t>(%)</w:t>
            </w:r>
          </w:p>
        </w:tc>
        <w:tc>
          <w:tcPr>
            <w:tcW w:w="0" w:type="dxa"/>
            <w:tcBorders>
              <w:top w:val="single" w:sz="4" w:space="0" w:color="auto"/>
              <w:left w:val="nil"/>
              <w:bottom w:val="single" w:sz="4" w:space="0" w:color="auto"/>
              <w:right w:val="nil"/>
            </w:tcBorders>
            <w:tcMar>
              <w:top w:w="28" w:type="dxa"/>
              <w:bottom w:w="28" w:type="dxa"/>
            </w:tcMar>
          </w:tcPr>
          <w:p w14:paraId="13990360" w14:textId="2F7C8E55" w:rsidR="00C70EF7" w:rsidRPr="00381E3F" w:rsidRDefault="00BE4BE0" w:rsidP="00275776">
            <w:pPr>
              <w:keepLines/>
              <w:spacing w:before="0" w:beforeAutospacing="0" w:after="0" w:afterAutospacing="0"/>
              <w:ind w:right="28"/>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CC5F7E">
              <w:rPr>
                <w:b/>
                <w:sz w:val="20"/>
              </w:rPr>
              <w:t>J</w:t>
            </w:r>
            <w:r w:rsidR="00C70EF7" w:rsidRPr="00CC5F7E">
              <w:rPr>
                <w:b/>
                <w:sz w:val="20"/>
              </w:rPr>
              <w:t>obactive</w:t>
            </w:r>
            <w:r>
              <w:rPr>
                <w:b/>
                <w:sz w:val="20"/>
              </w:rPr>
              <w:t xml:space="preserve"> </w:t>
            </w:r>
            <w:r w:rsidR="00C70EF7" w:rsidRPr="00381E3F">
              <w:rPr>
                <w:b/>
                <w:bCs/>
                <w:noProof/>
                <w:sz w:val="20"/>
                <w:szCs w:val="20"/>
              </w:rPr>
              <w:t>(%)</w:t>
            </w:r>
          </w:p>
        </w:tc>
        <w:tc>
          <w:tcPr>
            <w:tcW w:w="0" w:type="dxa"/>
            <w:tcBorders>
              <w:top w:val="single" w:sz="4" w:space="0" w:color="auto"/>
              <w:left w:val="nil"/>
              <w:bottom w:val="single" w:sz="4" w:space="0" w:color="auto"/>
              <w:right w:val="nil"/>
            </w:tcBorders>
            <w:tcMar>
              <w:top w:w="28" w:type="dxa"/>
              <w:bottom w:w="28" w:type="dxa"/>
            </w:tcMar>
          </w:tcPr>
          <w:p w14:paraId="14249E1D" w14:textId="21AFBB2E" w:rsidR="00C70EF7" w:rsidRPr="00381E3F" w:rsidRDefault="00C70EF7" w:rsidP="00275776">
            <w:pPr>
              <w:keepLines/>
              <w:spacing w:before="0" w:beforeAutospacing="0" w:after="0" w:afterAutospacing="0"/>
              <w:ind w:right="28"/>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Difference</w:t>
            </w:r>
            <w:r w:rsidR="006C4740">
              <w:rPr>
                <w:b/>
                <w:bCs/>
                <w:noProof/>
                <w:sz w:val="20"/>
                <w:szCs w:val="20"/>
              </w:rPr>
              <w:t xml:space="preserve"> </w:t>
            </w:r>
            <w:r w:rsidRPr="00381E3F">
              <w:rPr>
                <w:b/>
                <w:bCs/>
                <w:noProof/>
                <w:sz w:val="20"/>
                <w:szCs w:val="20"/>
              </w:rPr>
              <w:t xml:space="preserve">(ppt) </w:t>
            </w:r>
          </w:p>
        </w:tc>
      </w:tr>
      <w:tr w:rsidR="00C70EF7" w:rsidRPr="00381E3F" w14:paraId="4FC0693D"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nil"/>
              <w:bottom w:val="single" w:sz="4" w:space="0" w:color="auto"/>
            </w:tcBorders>
            <w:shd w:val="clear" w:color="auto" w:fill="FFFFFF" w:themeFill="background1"/>
            <w:tcMar>
              <w:top w:w="28" w:type="dxa"/>
              <w:bottom w:w="28" w:type="dxa"/>
            </w:tcMar>
          </w:tcPr>
          <w:p w14:paraId="37943EE9" w14:textId="77777777" w:rsidR="00C70EF7" w:rsidRPr="009E31DF" w:rsidRDefault="00C70EF7" w:rsidP="00275776">
            <w:pPr>
              <w:keepLines/>
              <w:spacing w:before="0" w:beforeAutospacing="0" w:after="0" w:afterAutospacing="0"/>
              <w:rPr>
                <w:sz w:val="20"/>
                <w:szCs w:val="20"/>
              </w:rPr>
            </w:pPr>
            <w:r w:rsidRPr="009E31DF">
              <w:rPr>
                <w:noProof/>
                <w:sz w:val="20"/>
                <w:szCs w:val="20"/>
              </w:rPr>
              <w:t>Very important</w:t>
            </w:r>
          </w:p>
        </w:tc>
        <w:tc>
          <w:tcPr>
            <w:tcW w:w="1990" w:type="dxa"/>
            <w:tcBorders>
              <w:top w:val="single" w:sz="4" w:space="0" w:color="auto"/>
              <w:bottom w:val="single" w:sz="4" w:space="0" w:color="auto"/>
            </w:tcBorders>
            <w:shd w:val="clear" w:color="auto" w:fill="FFFFFF" w:themeFill="background1"/>
            <w:tcMar>
              <w:top w:w="28" w:type="dxa"/>
              <w:bottom w:w="28" w:type="dxa"/>
            </w:tcMar>
          </w:tcPr>
          <w:p w14:paraId="4D3E53C6"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38.1</w:t>
            </w:r>
          </w:p>
        </w:tc>
        <w:tc>
          <w:tcPr>
            <w:tcW w:w="1843" w:type="dxa"/>
            <w:tcBorders>
              <w:top w:val="single" w:sz="4" w:space="0" w:color="auto"/>
              <w:bottom w:val="single" w:sz="4" w:space="0" w:color="auto"/>
            </w:tcBorders>
            <w:shd w:val="clear" w:color="auto" w:fill="FFFFFF" w:themeFill="background1"/>
            <w:tcMar>
              <w:top w:w="28" w:type="dxa"/>
              <w:bottom w:w="28" w:type="dxa"/>
            </w:tcMar>
          </w:tcPr>
          <w:p w14:paraId="6B20B8AE"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27.0</w:t>
            </w:r>
          </w:p>
        </w:tc>
        <w:tc>
          <w:tcPr>
            <w:tcW w:w="1842" w:type="dxa"/>
            <w:tcBorders>
              <w:top w:val="single" w:sz="4" w:space="0" w:color="auto"/>
              <w:bottom w:val="single" w:sz="4" w:space="0" w:color="auto"/>
              <w:right w:val="nil"/>
            </w:tcBorders>
            <w:shd w:val="clear" w:color="auto" w:fill="FFFFFF" w:themeFill="background1"/>
            <w:tcMar>
              <w:top w:w="28" w:type="dxa"/>
              <w:bottom w:w="28" w:type="dxa"/>
            </w:tcMar>
          </w:tcPr>
          <w:p w14:paraId="6159DEAC"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11.1</w:t>
            </w:r>
          </w:p>
        </w:tc>
      </w:tr>
      <w:tr w:rsidR="00960961" w:rsidRPr="00381E3F" w14:paraId="0F91CE5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nil"/>
            </w:tcBorders>
            <w:shd w:val="clear" w:color="auto" w:fill="FFFFFF" w:themeFill="background1"/>
            <w:tcMar>
              <w:top w:w="28" w:type="dxa"/>
              <w:bottom w:w="28" w:type="dxa"/>
            </w:tcMar>
          </w:tcPr>
          <w:p w14:paraId="2392338F" w14:textId="77777777" w:rsidR="00C70EF7" w:rsidRPr="009E31DF" w:rsidRDefault="00C70EF7" w:rsidP="00275776">
            <w:pPr>
              <w:keepLines/>
              <w:spacing w:before="0" w:beforeAutospacing="0" w:after="0" w:afterAutospacing="0"/>
              <w:rPr>
                <w:noProof/>
                <w:sz w:val="20"/>
                <w:szCs w:val="20"/>
              </w:rPr>
            </w:pPr>
            <w:r w:rsidRPr="009E31DF">
              <w:rPr>
                <w:noProof/>
                <w:sz w:val="20"/>
                <w:szCs w:val="20"/>
              </w:rPr>
              <w:t>Important</w:t>
            </w:r>
          </w:p>
        </w:tc>
        <w:tc>
          <w:tcPr>
            <w:tcW w:w="1990" w:type="dxa"/>
            <w:tcBorders>
              <w:top w:val="single" w:sz="4" w:space="0" w:color="auto"/>
            </w:tcBorders>
            <w:shd w:val="clear" w:color="auto" w:fill="FFFFFF" w:themeFill="background1"/>
            <w:tcMar>
              <w:top w:w="28" w:type="dxa"/>
              <w:bottom w:w="28" w:type="dxa"/>
            </w:tcMar>
          </w:tcPr>
          <w:p w14:paraId="3AD0CC17"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59.5</w:t>
            </w:r>
          </w:p>
        </w:tc>
        <w:tc>
          <w:tcPr>
            <w:tcW w:w="1843" w:type="dxa"/>
            <w:tcBorders>
              <w:top w:val="single" w:sz="4" w:space="0" w:color="auto"/>
            </w:tcBorders>
            <w:shd w:val="clear" w:color="auto" w:fill="FFFFFF" w:themeFill="background1"/>
            <w:tcMar>
              <w:top w:w="28" w:type="dxa"/>
              <w:bottom w:w="28" w:type="dxa"/>
            </w:tcMar>
          </w:tcPr>
          <w:p w14:paraId="773271B5"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59.9</w:t>
            </w:r>
          </w:p>
        </w:tc>
        <w:tc>
          <w:tcPr>
            <w:tcW w:w="1842" w:type="dxa"/>
            <w:tcBorders>
              <w:top w:val="single" w:sz="4" w:space="0" w:color="auto"/>
              <w:right w:val="nil"/>
            </w:tcBorders>
            <w:shd w:val="clear" w:color="auto" w:fill="FFFFFF" w:themeFill="background1"/>
            <w:tcMar>
              <w:top w:w="28" w:type="dxa"/>
              <w:bottom w:w="28" w:type="dxa"/>
            </w:tcMar>
          </w:tcPr>
          <w:p w14:paraId="65412769"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-0.4</w:t>
            </w:r>
          </w:p>
        </w:tc>
      </w:tr>
      <w:tr w:rsidR="00C70EF7" w:rsidRPr="00381E3F" w14:paraId="4F6733A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397" w:type="dxa"/>
            <w:tcBorders>
              <w:left w:val="nil"/>
            </w:tcBorders>
            <w:shd w:val="clear" w:color="auto" w:fill="FFFFFF" w:themeFill="background1"/>
            <w:tcMar>
              <w:top w:w="28" w:type="dxa"/>
              <w:bottom w:w="28" w:type="dxa"/>
            </w:tcMar>
          </w:tcPr>
          <w:p w14:paraId="67A4FE32" w14:textId="77777777" w:rsidR="00C70EF7" w:rsidRPr="009E31DF" w:rsidRDefault="00C70EF7" w:rsidP="00275776">
            <w:pPr>
              <w:keepLines/>
              <w:spacing w:before="0" w:beforeAutospacing="0" w:after="0" w:afterAutospacing="0"/>
              <w:rPr>
                <w:sz w:val="20"/>
                <w:szCs w:val="20"/>
              </w:rPr>
            </w:pPr>
            <w:r w:rsidRPr="009E31DF">
              <w:rPr>
                <w:sz w:val="20"/>
                <w:szCs w:val="20"/>
              </w:rPr>
              <w:t>Slightly important</w:t>
            </w:r>
          </w:p>
        </w:tc>
        <w:tc>
          <w:tcPr>
            <w:tcW w:w="1990" w:type="dxa"/>
            <w:shd w:val="clear" w:color="auto" w:fill="FFFFFF" w:themeFill="background1"/>
            <w:tcMar>
              <w:top w:w="28" w:type="dxa"/>
              <w:bottom w:w="28" w:type="dxa"/>
            </w:tcMar>
          </w:tcPr>
          <w:p w14:paraId="3FB8BF46"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2.4</w:t>
            </w:r>
          </w:p>
        </w:tc>
        <w:tc>
          <w:tcPr>
            <w:tcW w:w="1843" w:type="dxa"/>
            <w:shd w:val="clear" w:color="auto" w:fill="FFFFFF" w:themeFill="background1"/>
            <w:tcMar>
              <w:top w:w="28" w:type="dxa"/>
              <w:bottom w:w="28" w:type="dxa"/>
            </w:tcMar>
          </w:tcPr>
          <w:p w14:paraId="2D8EA49E"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13.0</w:t>
            </w:r>
          </w:p>
        </w:tc>
        <w:tc>
          <w:tcPr>
            <w:tcW w:w="1842" w:type="dxa"/>
            <w:tcBorders>
              <w:right w:val="nil"/>
            </w:tcBorders>
            <w:shd w:val="clear" w:color="auto" w:fill="FFFFFF" w:themeFill="background1"/>
            <w:tcMar>
              <w:top w:w="28" w:type="dxa"/>
              <w:bottom w:w="28" w:type="dxa"/>
            </w:tcMar>
          </w:tcPr>
          <w:p w14:paraId="544E001D"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-10.6</w:t>
            </w:r>
          </w:p>
        </w:tc>
      </w:tr>
      <w:tr w:rsidR="00960961" w:rsidRPr="00381E3F" w14:paraId="14EE894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3397" w:type="dxa"/>
            <w:tcBorders>
              <w:left w:val="nil"/>
            </w:tcBorders>
            <w:shd w:val="clear" w:color="auto" w:fill="FFFFFF" w:themeFill="background1"/>
            <w:tcMar>
              <w:top w:w="28" w:type="dxa"/>
              <w:bottom w:w="28" w:type="dxa"/>
            </w:tcMar>
          </w:tcPr>
          <w:p w14:paraId="45353C59" w14:textId="77777777" w:rsidR="00C70EF7" w:rsidRPr="009E31DF" w:rsidRDefault="00C70EF7" w:rsidP="00275776">
            <w:pPr>
              <w:keepLines/>
              <w:spacing w:before="0" w:beforeAutospacing="0" w:after="0" w:afterAutospacing="0"/>
              <w:rPr>
                <w:sz w:val="20"/>
                <w:szCs w:val="20"/>
              </w:rPr>
            </w:pPr>
            <w:r w:rsidRPr="009E31DF">
              <w:rPr>
                <w:noProof/>
                <w:sz w:val="20"/>
                <w:szCs w:val="20"/>
              </w:rPr>
              <w:t>Not at all important</w:t>
            </w:r>
          </w:p>
        </w:tc>
        <w:tc>
          <w:tcPr>
            <w:tcW w:w="1990" w:type="dxa"/>
            <w:shd w:val="clear" w:color="auto" w:fill="FFFFFF" w:themeFill="background1"/>
            <w:tcMar>
              <w:top w:w="28" w:type="dxa"/>
              <w:bottom w:w="28" w:type="dxa"/>
            </w:tcMar>
          </w:tcPr>
          <w:p w14:paraId="26590264"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w:t>
            </w:r>
          </w:p>
        </w:tc>
        <w:tc>
          <w:tcPr>
            <w:tcW w:w="1843" w:type="dxa"/>
            <w:shd w:val="clear" w:color="auto" w:fill="FFFFFF" w:themeFill="background1"/>
            <w:tcMar>
              <w:top w:w="28" w:type="dxa"/>
              <w:bottom w:w="28" w:type="dxa"/>
            </w:tcMar>
          </w:tcPr>
          <w:p w14:paraId="3FBD8AEC"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noProof/>
                <w:sz w:val="20"/>
                <w:szCs w:val="20"/>
              </w:rPr>
              <w:t>0.1</w:t>
            </w:r>
          </w:p>
        </w:tc>
        <w:tc>
          <w:tcPr>
            <w:tcW w:w="1842" w:type="dxa"/>
            <w:tcBorders>
              <w:right w:val="nil"/>
            </w:tcBorders>
            <w:shd w:val="clear" w:color="auto" w:fill="FFFFFF" w:themeFill="background1"/>
            <w:tcMar>
              <w:top w:w="28" w:type="dxa"/>
              <w:bottom w:w="28" w:type="dxa"/>
            </w:tcMar>
          </w:tcPr>
          <w:p w14:paraId="65875C58" w14:textId="77777777" w:rsidR="00C70EF7" w:rsidRPr="00381E3F" w:rsidRDefault="00C70EF7" w:rsidP="00275776">
            <w:pPr>
              <w:keepLines/>
              <w:spacing w:before="0" w:beforeAutospacing="0" w:after="0" w:afterAutospacing="0"/>
              <w:ind w:right="29"/>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-0.1</w:t>
            </w:r>
          </w:p>
        </w:tc>
      </w:tr>
    </w:tbl>
    <w:bookmarkEnd w:id="850"/>
    <w:p w14:paraId="1E15B640" w14:textId="7700E4F0" w:rsidR="00C70EF7" w:rsidRPr="0037274F" w:rsidRDefault="00C70EF7">
      <w:pPr>
        <w:pStyle w:val="Sourceandnotetext"/>
      </w:pPr>
      <w:r w:rsidRPr="0037274F">
        <w:t>Source:</w:t>
      </w:r>
      <w:r w:rsidR="00BE4BE0" w:rsidRPr="0037274F">
        <w:tab/>
      </w:r>
      <w:r w:rsidRPr="0037274F">
        <w:t>Provider Survey, 2021.</w:t>
      </w:r>
    </w:p>
    <w:p w14:paraId="31FDB55D" w14:textId="3F39979C" w:rsidR="00C70EF7" w:rsidRPr="008851E2" w:rsidRDefault="00C70EF7">
      <w:pPr>
        <w:pStyle w:val="Sourceandnotetext"/>
        <w:rPr>
          <w:lang w:val="en-US"/>
        </w:rPr>
      </w:pPr>
      <w:r w:rsidRPr="0037274F">
        <w:rPr>
          <w:lang w:val="en-US"/>
        </w:rPr>
        <w:t>Notes:</w:t>
      </w:r>
      <w:r w:rsidR="00BE4BE0">
        <w:rPr>
          <w:lang w:val="en-US"/>
        </w:rPr>
        <w:tab/>
      </w:r>
      <w:r w:rsidRPr="008851E2">
        <w:rPr>
          <w:lang w:val="en-US"/>
        </w:rPr>
        <w:t>Q13.2 When staff at your site are choosing activities for a participant, how important is it that the activity meets their preferences?</w:t>
      </w:r>
    </w:p>
    <w:p w14:paraId="6D2381A1" w14:textId="111983CC" w:rsidR="00C70EF7" w:rsidRPr="00381E3F" w:rsidRDefault="00C70EF7" w:rsidP="009D3BA1">
      <w:pPr>
        <w:pStyle w:val="Sourceandnotetext"/>
        <w:ind w:firstLine="0"/>
      </w:pPr>
      <w:r>
        <w:t>NEST n=42</w:t>
      </w:r>
      <w:r w:rsidR="00C70D6F">
        <w:t>,</w:t>
      </w:r>
      <w:r>
        <w:t xml:space="preserve"> jobactive n=748</w:t>
      </w:r>
      <w:r w:rsidR="008A56D2">
        <w:t>.</w:t>
      </w:r>
    </w:p>
    <w:p w14:paraId="0630FD52" w14:textId="77777777" w:rsidR="00C70EF7" w:rsidRPr="00381E3F" w:rsidRDefault="00C70EF7" w:rsidP="00AA7296">
      <w:pPr>
        <w:pStyle w:val="Heading5"/>
        <w:numPr>
          <w:ilvl w:val="4"/>
          <w:numId w:val="21"/>
        </w:numPr>
        <w:ind w:left="1008" w:hanging="1008"/>
      </w:pPr>
      <w:r w:rsidRPr="00381E3F">
        <w:t>Appropriateness of referrals to activities</w:t>
      </w:r>
    </w:p>
    <w:p w14:paraId="2072E1C5" w14:textId="6D72C3B5" w:rsidR="00C70EF7" w:rsidRPr="00381E3F" w:rsidRDefault="00C70EF7" w:rsidP="00C70EF7">
      <w:r w:rsidRPr="00381E3F">
        <w:t xml:space="preserve">In the Stakeholder Research, all stakeholders reported that an area of concern is the appropriateness of referrals, noting that there is less reliance on compliance when providers </w:t>
      </w:r>
      <w:r w:rsidRPr="00381E3F">
        <w:lastRenderedPageBreak/>
        <w:t>appropriately refer participants to activities, including job interviews. There was a perception that although jobactive advocated personal responsibility, in practice it diminished participants</w:t>
      </w:r>
      <w:r w:rsidR="00F178A9">
        <w:t>’</w:t>
      </w:r>
      <w:r w:rsidRPr="00381E3F">
        <w:t xml:space="preserve"> personal responsibility and agency by reducing their choice and increasing compulsion. </w:t>
      </w:r>
    </w:p>
    <w:p w14:paraId="724C1822" w14:textId="2EE240C9" w:rsidR="00C70EF7" w:rsidRPr="00381E3F" w:rsidRDefault="00C70EF7" w:rsidP="00C70EF7">
      <w:pPr>
        <w:pStyle w:val="Quotationstatement"/>
      </w:pPr>
      <w:r w:rsidRPr="00381E3F">
        <w:t>… when jobactive came in and the big focus was personal responsibility on customers. And reminding them that it</w:t>
      </w:r>
      <w:r w:rsidR="00F178A9">
        <w:t>’</w:t>
      </w:r>
      <w:r w:rsidRPr="00381E3F">
        <w:t>s their responsibility. However, I feel that NEST really encompasses that more</w:t>
      </w:r>
      <w:r w:rsidR="003A35ED">
        <w:t xml:space="preserve"> </w:t>
      </w:r>
      <w:r w:rsidRPr="00381E3F">
        <w:t xml:space="preserve">… I do think that now with NEST people can say, </w:t>
      </w:r>
      <w:r w:rsidR="00F178A9">
        <w:t>‘</w:t>
      </w:r>
      <w:r w:rsidRPr="00381E3F">
        <w:t>I would like to participate in this</w:t>
      </w:r>
      <w:r w:rsidR="003A35ED">
        <w:t>’</w:t>
      </w:r>
      <w:r w:rsidRPr="00381E3F">
        <w:t xml:space="preserve"> … I think it</w:t>
      </w:r>
      <w:r w:rsidR="00F178A9">
        <w:t>’</w:t>
      </w:r>
      <w:r w:rsidRPr="00381E3F">
        <w:t xml:space="preserve">s more flexible. </w:t>
      </w:r>
      <w:r w:rsidR="00F178A9">
        <w:t>‘</w:t>
      </w:r>
      <w:r w:rsidRPr="00381E3F">
        <w:t>What would you like to do?</w:t>
      </w:r>
      <w:r w:rsidR="00F178A9">
        <w:t>‘</w:t>
      </w:r>
      <w:r w:rsidRPr="00381E3F">
        <w:t xml:space="preserve"> And I think that</w:t>
      </w:r>
      <w:r w:rsidR="00F178A9">
        <w:t>’</w:t>
      </w:r>
      <w:r w:rsidRPr="00381E3F">
        <w:t>s a real key to the personal responsibility. Because we can have those conversations</w:t>
      </w:r>
      <w:r w:rsidR="00151E46">
        <w:t xml:space="preserve"> </w:t>
      </w:r>
      <w:r w:rsidRPr="00381E3F">
        <w:t>… They</w:t>
      </w:r>
      <w:r w:rsidR="00F178A9">
        <w:t>’</w:t>
      </w:r>
      <w:r w:rsidRPr="00381E3F">
        <w:t xml:space="preserve">re invested in it. </w:t>
      </w:r>
    </w:p>
    <w:p w14:paraId="6C46BAD3" w14:textId="77777777" w:rsidR="00C70EF7" w:rsidRPr="00381E3F" w:rsidRDefault="00C70EF7" w:rsidP="00C70EF7">
      <w:pPr>
        <w:pStyle w:val="Attribution"/>
      </w:pPr>
      <w:r w:rsidRPr="00381E3F">
        <w:t xml:space="preserve">Stakeholder fieldwork, </w:t>
      </w:r>
      <w:r w:rsidRPr="00082738">
        <w:t>Provider</w:t>
      </w:r>
      <w:r w:rsidRPr="00381E3F">
        <w:t>, Tranche 4</w:t>
      </w:r>
    </w:p>
    <w:p w14:paraId="707A0ED6" w14:textId="38DC259A" w:rsidR="00C70EF7" w:rsidRPr="00381E3F" w:rsidRDefault="00BE4BE0" w:rsidP="00C70EF7">
      <w:pPr>
        <w:spacing w:after="0" w:line="240" w:lineRule="auto"/>
        <w:rPr>
          <w:rFonts w:eastAsia="Times New Roman" w:cs="Times New Roman"/>
        </w:rPr>
      </w:pPr>
      <w:r>
        <w:rPr>
          <w:rFonts w:eastAsia="Times New Roman" w:cs="Times New Roman"/>
        </w:rPr>
        <w:t xml:space="preserve">However, not </w:t>
      </w:r>
      <w:r w:rsidR="00C70EF7" w:rsidRPr="00381E3F">
        <w:rPr>
          <w:rFonts w:eastAsia="Times New Roman" w:cs="Times New Roman"/>
        </w:rPr>
        <w:t xml:space="preserve">being able to obtain the required clearances, such as </w:t>
      </w:r>
      <w:r w:rsidR="00C70EF7" w:rsidRPr="006C5580">
        <w:rPr>
          <w:rFonts w:eastAsia="Times New Roman" w:cs="Times New Roman"/>
        </w:rPr>
        <w:t>working with vulnerable people</w:t>
      </w:r>
      <w:r w:rsidR="00C70EF7">
        <w:rPr>
          <w:rFonts w:eastAsia="Times New Roman" w:cs="Times New Roman"/>
        </w:rPr>
        <w:t xml:space="preserve"> and police checks</w:t>
      </w:r>
      <w:r w:rsidR="00C70EF7" w:rsidRPr="00381E3F">
        <w:rPr>
          <w:rFonts w:eastAsia="Times New Roman" w:cs="Times New Roman"/>
        </w:rPr>
        <w:t xml:space="preserve">, </w:t>
      </w:r>
      <w:r>
        <w:rPr>
          <w:rFonts w:eastAsia="Times New Roman" w:cs="Times New Roman"/>
        </w:rPr>
        <w:t>for some in</w:t>
      </w:r>
      <w:r w:rsidR="00151E46">
        <w:rPr>
          <w:rFonts w:eastAsia="Times New Roman" w:cs="Times New Roman"/>
        </w:rPr>
        <w:t>-</w:t>
      </w:r>
      <w:r>
        <w:rPr>
          <w:rFonts w:eastAsia="Times New Roman" w:cs="Times New Roman"/>
        </w:rPr>
        <w:t xml:space="preserve">demand areas </w:t>
      </w:r>
      <w:r w:rsidR="00C70EF7" w:rsidRPr="00381E3F">
        <w:rPr>
          <w:rFonts w:eastAsia="Times New Roman" w:cs="Times New Roman"/>
        </w:rPr>
        <w:t>limits these opportunities</w:t>
      </w:r>
      <w:r>
        <w:rPr>
          <w:rFonts w:eastAsia="Times New Roman" w:cs="Times New Roman"/>
        </w:rPr>
        <w:t xml:space="preserve"> for some participants</w:t>
      </w:r>
      <w:r w:rsidR="00C70EF7" w:rsidRPr="00381E3F">
        <w:rPr>
          <w:rFonts w:eastAsia="Times New Roman" w:cs="Times New Roman"/>
        </w:rPr>
        <w:t xml:space="preserve">. </w:t>
      </w:r>
    </w:p>
    <w:p w14:paraId="15980E06" w14:textId="709B62D4" w:rsidR="00C70EF7" w:rsidRPr="00381E3F" w:rsidRDefault="00C70EF7" w:rsidP="00C70EF7">
      <w:pPr>
        <w:pStyle w:val="Quotationstatement"/>
      </w:pPr>
      <w:r w:rsidRPr="00381E3F">
        <w:t>…</w:t>
      </w:r>
      <w:r w:rsidR="00151E46">
        <w:t xml:space="preserve"> </w:t>
      </w:r>
      <w:r w:rsidRPr="00381E3F">
        <w:t>for aged care and those community type roles there</w:t>
      </w:r>
      <w:r w:rsidR="00F178A9">
        <w:t>’</w:t>
      </w:r>
      <w:r w:rsidRPr="00381E3F">
        <w:t>s a set of criteria that a lot of our job seekers won</w:t>
      </w:r>
      <w:r w:rsidR="00F178A9">
        <w:t>’</w:t>
      </w:r>
      <w:r w:rsidRPr="00381E3F">
        <w:t>t meet and that is if they have a criminal past or won</w:t>
      </w:r>
      <w:r w:rsidR="00F178A9">
        <w:t>’</w:t>
      </w:r>
      <w:r w:rsidRPr="00381E3F">
        <w:t>t pass their DCSI …</w:t>
      </w:r>
      <w:r w:rsidR="00151E46">
        <w:t xml:space="preserve"> </w:t>
      </w:r>
      <w:r w:rsidRPr="00381E3F">
        <w:t>So we did have lots of vacancies come through but we didn</w:t>
      </w:r>
      <w:r w:rsidR="00F178A9">
        <w:t>’</w:t>
      </w:r>
      <w:r w:rsidRPr="00381E3F">
        <w:t>t have a lot of job seekers that were able to fill them.</w:t>
      </w:r>
    </w:p>
    <w:p w14:paraId="055EAD69" w14:textId="77777777" w:rsidR="00C70EF7" w:rsidRPr="00381E3F" w:rsidRDefault="00C70EF7" w:rsidP="00C70EF7">
      <w:pPr>
        <w:pStyle w:val="Attribution"/>
      </w:pPr>
      <w:r w:rsidRPr="00381E3F">
        <w:t xml:space="preserve">Stakeholder fieldwork, </w:t>
      </w:r>
      <w:r>
        <w:t>Provider</w:t>
      </w:r>
      <w:r w:rsidRPr="00381E3F">
        <w:t>, Tranche 3</w:t>
      </w:r>
    </w:p>
    <w:p w14:paraId="1C2F5596" w14:textId="77777777" w:rsidR="00C70EF7" w:rsidRPr="00381E3F" w:rsidRDefault="00C70EF7" w:rsidP="00C70EF7">
      <w:pPr>
        <w:pStyle w:val="Heading4"/>
      </w:pPr>
      <w:r w:rsidRPr="00381E3F">
        <w:t xml:space="preserve">Pre- and post-employment support </w:t>
      </w:r>
    </w:p>
    <w:p w14:paraId="5EF3170F" w14:textId="77777777" w:rsidR="00C70EF7" w:rsidRPr="00381E3F" w:rsidRDefault="00C70EF7" w:rsidP="00C70EF7">
      <w:r w:rsidRPr="00381E3F">
        <w:t xml:space="preserve">The Provider Survey asked about a range of pre- and post-employment assistance that providers in the NEST and jobactive provide to facilitate employment. </w:t>
      </w:r>
    </w:p>
    <w:p w14:paraId="2EC883CD" w14:textId="77777777" w:rsidR="00C70EF7" w:rsidRPr="00381E3F" w:rsidRDefault="00C70EF7" w:rsidP="00C70EF7">
      <w:pPr>
        <w:pStyle w:val="Heading5"/>
      </w:pPr>
      <w:r w:rsidRPr="00381E3F">
        <w:t xml:space="preserve">Pre-employment support </w:t>
      </w:r>
    </w:p>
    <w:p w14:paraId="5D7511C8" w14:textId="3501F369" w:rsidR="00C70EF7" w:rsidRPr="00381E3F" w:rsidRDefault="00C70EF7" w:rsidP="00C70EF7">
      <w:pPr>
        <w:rPr>
          <w:color w:val="000000"/>
        </w:rPr>
      </w:pPr>
      <w:r w:rsidRPr="00381E3F">
        <w:rPr>
          <w:color w:val="000000"/>
        </w:rPr>
        <w:t xml:space="preserve">Survey results indicate that NEST sites are more likely to provide pre-employment activities, such as tasters, rather than pre-employment support, which may be an indication of the preparation work required for a more disadvantaged caseload. </w:t>
      </w:r>
      <w:r w:rsidR="009E31DF">
        <w:rPr>
          <w:color w:val="000000"/>
        </w:rPr>
        <w:t>B</w:t>
      </w:r>
      <w:r w:rsidRPr="00381E3F">
        <w:rPr>
          <w:color w:val="000000"/>
        </w:rPr>
        <w:t xml:space="preserve">oth NEST and jobactive </w:t>
      </w:r>
      <w:r w:rsidR="009E31DF">
        <w:rPr>
          <w:color w:val="000000"/>
        </w:rPr>
        <w:t xml:space="preserve">providers </w:t>
      </w:r>
      <w:r w:rsidRPr="00381E3F">
        <w:rPr>
          <w:color w:val="000000"/>
        </w:rPr>
        <w:t>report</w:t>
      </w:r>
      <w:r>
        <w:rPr>
          <w:color w:val="000000"/>
        </w:rPr>
        <w:t>ed</w:t>
      </w:r>
      <w:r w:rsidRPr="00381E3F">
        <w:rPr>
          <w:color w:val="000000"/>
        </w:rPr>
        <w:t xml:space="preserve"> providing an extensive range of pre-employment support. Some supports are more evident in jobactive than </w:t>
      </w:r>
      <w:r w:rsidR="00656320">
        <w:rPr>
          <w:color w:val="000000"/>
        </w:rPr>
        <w:t xml:space="preserve">in </w:t>
      </w:r>
      <w:r w:rsidRPr="00381E3F">
        <w:rPr>
          <w:color w:val="000000"/>
        </w:rPr>
        <w:t>NEST, which may simply reflect a broader range of providers in jobactive</w:t>
      </w:r>
      <w:r>
        <w:rPr>
          <w:color w:val="000000"/>
        </w:rPr>
        <w:t xml:space="preserve"> (</w:t>
      </w:r>
      <w:r w:rsidR="00F03613">
        <w:rPr>
          <w:color w:val="000000"/>
        </w:rPr>
        <w:fldChar w:fldCharType="begin"/>
      </w:r>
      <w:r w:rsidR="00F03613">
        <w:rPr>
          <w:color w:val="000000"/>
        </w:rPr>
        <w:instrText xml:space="preserve"> REF _Ref107335730 \h </w:instrText>
      </w:r>
      <w:r w:rsidR="00F03613">
        <w:rPr>
          <w:color w:val="000000"/>
        </w:rPr>
      </w:r>
      <w:r w:rsidR="00F03613">
        <w:rPr>
          <w:color w:val="000000"/>
        </w:rPr>
        <w:fldChar w:fldCharType="separate"/>
      </w:r>
      <w:r w:rsidR="009C2258" w:rsidRPr="00381E3F">
        <w:t xml:space="preserve">Table </w:t>
      </w:r>
      <w:r w:rsidR="009C2258">
        <w:rPr>
          <w:noProof/>
        </w:rPr>
        <w:t>6</w:t>
      </w:r>
      <w:r w:rsidR="009C2258">
        <w:t>.</w:t>
      </w:r>
      <w:r w:rsidR="009C2258">
        <w:rPr>
          <w:noProof/>
        </w:rPr>
        <w:t>20</w:t>
      </w:r>
      <w:r w:rsidR="00F03613">
        <w:rPr>
          <w:color w:val="000000"/>
        </w:rPr>
        <w:fldChar w:fldCharType="end"/>
      </w:r>
      <w:r>
        <w:rPr>
          <w:color w:val="000000"/>
        </w:rPr>
        <w:t xml:space="preserve"> and </w:t>
      </w:r>
      <w:r w:rsidR="00155742">
        <w:rPr>
          <w:color w:val="000000"/>
        </w:rPr>
        <w:fldChar w:fldCharType="begin"/>
      </w:r>
      <w:r w:rsidR="00155742">
        <w:rPr>
          <w:color w:val="000000"/>
        </w:rPr>
        <w:instrText xml:space="preserve"> REF _Ref115966298 \h </w:instrText>
      </w:r>
      <w:r w:rsidR="00155742">
        <w:rPr>
          <w:color w:val="000000"/>
        </w:rPr>
      </w:r>
      <w:r w:rsidR="00155742">
        <w:rPr>
          <w:color w:val="000000"/>
        </w:rPr>
        <w:fldChar w:fldCharType="separate"/>
      </w:r>
      <w:r w:rsidR="009C2258" w:rsidRPr="00381E3F">
        <w:t xml:space="preserve">Table </w:t>
      </w:r>
      <w:r w:rsidR="009C2258">
        <w:rPr>
          <w:noProof/>
        </w:rPr>
        <w:t>6</w:t>
      </w:r>
      <w:r w:rsidR="009C2258">
        <w:t>.</w:t>
      </w:r>
      <w:r w:rsidR="009C2258">
        <w:rPr>
          <w:noProof/>
        </w:rPr>
        <w:t>21</w:t>
      </w:r>
      <w:r w:rsidR="00155742">
        <w:rPr>
          <w:color w:val="000000"/>
        </w:rPr>
        <w:fldChar w:fldCharType="end"/>
      </w:r>
      <w:r>
        <w:rPr>
          <w:color w:val="000000"/>
        </w:rPr>
        <w:t>).</w:t>
      </w:r>
    </w:p>
    <w:p w14:paraId="6F381C57" w14:textId="619EF488" w:rsidR="00C70EF7" w:rsidRPr="00381E3F" w:rsidRDefault="00C70EF7" w:rsidP="00C70EF7">
      <w:pPr>
        <w:pStyle w:val="Caption"/>
      </w:pPr>
      <w:bookmarkStart w:id="851" w:name="_Ref107335730"/>
      <w:bookmarkStart w:id="852" w:name="_Toc94537441"/>
      <w:bookmarkStart w:id="853" w:name="_Toc110074630"/>
      <w:bookmarkStart w:id="854" w:name="_Toc116314752"/>
      <w:bookmarkStart w:id="855" w:name="_Toc122558591"/>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20</w:t>
      </w:r>
      <w:r w:rsidR="009C2258">
        <w:rPr>
          <w:noProof/>
        </w:rPr>
        <w:fldChar w:fldCharType="end"/>
      </w:r>
      <w:bookmarkEnd w:id="851"/>
      <w:r w:rsidRPr="00381E3F">
        <w:t xml:space="preserve"> Pre-employment support at NEST and jobactive sites (% and ppt)</w:t>
      </w:r>
      <w:bookmarkEnd w:id="852"/>
      <w:bookmarkEnd w:id="853"/>
      <w:bookmarkEnd w:id="854"/>
      <w:bookmarkEnd w:id="855"/>
    </w:p>
    <w:tbl>
      <w:tblPr>
        <w:tblStyle w:val="DESE"/>
        <w:tblW w:w="9639" w:type="dxa"/>
        <w:tblBorders>
          <w:left w:val="none" w:sz="0" w:space="0" w:color="auto"/>
          <w:right w:val="none" w:sz="0" w:space="0" w:color="auto"/>
        </w:tblBorders>
        <w:tblLook w:val="04A0" w:firstRow="1" w:lastRow="0" w:firstColumn="1" w:lastColumn="0" w:noHBand="0" w:noVBand="1"/>
      </w:tblPr>
      <w:tblGrid>
        <w:gridCol w:w="4531"/>
        <w:gridCol w:w="1701"/>
        <w:gridCol w:w="1701"/>
        <w:gridCol w:w="1706"/>
      </w:tblGrid>
      <w:tr w:rsidR="00C70EF7" w:rsidRPr="00381E3F" w14:paraId="5C957648" w14:textId="77777777" w:rsidTr="005543DA">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531" w:type="dxa"/>
            <w:tcMar>
              <w:top w:w="28" w:type="dxa"/>
              <w:bottom w:w="28" w:type="dxa"/>
            </w:tcMar>
          </w:tcPr>
          <w:p w14:paraId="56A42B04" w14:textId="77777777" w:rsidR="00C70EF7" w:rsidRPr="009E31DF" w:rsidRDefault="00C70EF7" w:rsidP="00F03613">
            <w:pPr>
              <w:keepNext/>
              <w:spacing w:before="0" w:beforeAutospacing="0" w:after="0" w:afterAutospacing="0"/>
              <w:rPr>
                <w:rFonts w:asciiTheme="minorHAnsi" w:hAnsiTheme="minorHAnsi"/>
                <w:b/>
                <w:bCs/>
                <w:sz w:val="20"/>
                <w:szCs w:val="20"/>
              </w:rPr>
            </w:pPr>
            <w:r w:rsidRPr="009E31DF">
              <w:rPr>
                <w:rFonts w:asciiTheme="minorHAnsi" w:hAnsiTheme="minorHAnsi"/>
                <w:b/>
                <w:bCs/>
                <w:noProof/>
                <w:sz w:val="20"/>
                <w:szCs w:val="20"/>
              </w:rPr>
              <w:t>Pre-employment support</w:t>
            </w:r>
          </w:p>
        </w:tc>
        <w:tc>
          <w:tcPr>
            <w:tcW w:w="1701" w:type="dxa"/>
            <w:tcMar>
              <w:top w:w="28" w:type="dxa"/>
              <w:bottom w:w="28" w:type="dxa"/>
            </w:tcMar>
          </w:tcPr>
          <w:p w14:paraId="4154EF04" w14:textId="1417D982" w:rsidR="00C70EF7" w:rsidRPr="009E31DF" w:rsidRDefault="00C70EF7" w:rsidP="00F03613">
            <w:pPr>
              <w:keepNext/>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noProof/>
                <w:sz w:val="20"/>
                <w:szCs w:val="20"/>
              </w:rPr>
            </w:pPr>
            <w:r w:rsidRPr="009E31DF">
              <w:rPr>
                <w:rFonts w:asciiTheme="minorHAnsi" w:hAnsiTheme="minorHAnsi"/>
                <w:b/>
                <w:bCs/>
                <w:noProof/>
                <w:sz w:val="20"/>
                <w:szCs w:val="20"/>
              </w:rPr>
              <w:t>NEST</w:t>
            </w:r>
            <w:r w:rsidR="006C4740" w:rsidRPr="009E31DF">
              <w:rPr>
                <w:rFonts w:asciiTheme="minorHAnsi" w:hAnsiTheme="minorHAnsi"/>
                <w:b/>
                <w:bCs/>
                <w:noProof/>
                <w:sz w:val="20"/>
                <w:szCs w:val="20"/>
              </w:rPr>
              <w:t xml:space="preserve"> </w:t>
            </w:r>
            <w:r w:rsidRPr="009E31DF">
              <w:rPr>
                <w:rFonts w:asciiTheme="minorHAnsi" w:hAnsiTheme="minorHAnsi"/>
                <w:b/>
                <w:bCs/>
                <w:noProof/>
                <w:sz w:val="20"/>
                <w:szCs w:val="20"/>
              </w:rPr>
              <w:t>%</w:t>
            </w:r>
          </w:p>
        </w:tc>
        <w:tc>
          <w:tcPr>
            <w:tcW w:w="1701" w:type="dxa"/>
            <w:tcMar>
              <w:top w:w="28" w:type="dxa"/>
              <w:bottom w:w="28" w:type="dxa"/>
            </w:tcMar>
          </w:tcPr>
          <w:p w14:paraId="40437081" w14:textId="29A28C21" w:rsidR="00C70EF7" w:rsidRPr="009E31DF" w:rsidRDefault="00F03613" w:rsidP="00F03613">
            <w:pPr>
              <w:keepNext/>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sz w:val="20"/>
                <w:szCs w:val="20"/>
              </w:rPr>
            </w:pPr>
            <w:r>
              <w:rPr>
                <w:rFonts w:asciiTheme="minorHAnsi" w:hAnsiTheme="minorHAnsi"/>
                <w:b/>
                <w:bCs/>
                <w:sz w:val="20"/>
              </w:rPr>
              <w:t>j</w:t>
            </w:r>
            <w:r w:rsidR="00C70EF7" w:rsidRPr="009E31DF">
              <w:rPr>
                <w:rFonts w:asciiTheme="minorHAnsi" w:hAnsiTheme="minorHAnsi"/>
                <w:b/>
                <w:bCs/>
                <w:sz w:val="20"/>
              </w:rPr>
              <w:t>obactive</w:t>
            </w:r>
            <w:r w:rsidR="006C4740" w:rsidRPr="009E31DF">
              <w:rPr>
                <w:rFonts w:asciiTheme="minorHAnsi" w:hAnsiTheme="minorHAnsi"/>
                <w:b/>
                <w:bCs/>
                <w:sz w:val="20"/>
              </w:rPr>
              <w:t xml:space="preserve"> </w:t>
            </w:r>
            <w:r w:rsidR="00C70EF7" w:rsidRPr="009E31DF">
              <w:rPr>
                <w:rFonts w:asciiTheme="minorHAnsi" w:hAnsiTheme="minorHAnsi"/>
                <w:b/>
                <w:bCs/>
                <w:noProof/>
                <w:sz w:val="20"/>
                <w:szCs w:val="20"/>
              </w:rPr>
              <w:t>%</w:t>
            </w:r>
          </w:p>
        </w:tc>
        <w:tc>
          <w:tcPr>
            <w:tcW w:w="1706" w:type="dxa"/>
            <w:tcMar>
              <w:top w:w="28" w:type="dxa"/>
              <w:bottom w:w="28" w:type="dxa"/>
            </w:tcMar>
          </w:tcPr>
          <w:p w14:paraId="09780647" w14:textId="02493CCE" w:rsidR="00C70EF7" w:rsidRPr="009E31DF" w:rsidRDefault="00C70EF7" w:rsidP="00F03613">
            <w:pPr>
              <w:keepNext/>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bCs/>
                <w:noProof/>
                <w:sz w:val="20"/>
                <w:szCs w:val="20"/>
              </w:rPr>
            </w:pPr>
            <w:r w:rsidRPr="009E31DF">
              <w:rPr>
                <w:rFonts w:asciiTheme="minorHAnsi" w:hAnsiTheme="minorHAnsi"/>
                <w:b/>
                <w:bCs/>
                <w:noProof/>
                <w:sz w:val="20"/>
                <w:szCs w:val="20"/>
              </w:rPr>
              <w:t>Difference</w:t>
            </w:r>
            <w:r w:rsidR="006C4740" w:rsidRPr="009E31DF">
              <w:rPr>
                <w:rFonts w:asciiTheme="minorHAnsi" w:hAnsiTheme="minorHAnsi"/>
                <w:b/>
                <w:bCs/>
                <w:noProof/>
                <w:sz w:val="20"/>
                <w:szCs w:val="20"/>
              </w:rPr>
              <w:t xml:space="preserve"> </w:t>
            </w:r>
            <w:r w:rsidRPr="009E31DF">
              <w:rPr>
                <w:rFonts w:asciiTheme="minorHAnsi" w:hAnsiTheme="minorHAnsi"/>
                <w:b/>
                <w:bCs/>
                <w:noProof/>
                <w:sz w:val="20"/>
                <w:szCs w:val="20"/>
              </w:rPr>
              <w:t>ppt</w:t>
            </w:r>
          </w:p>
        </w:tc>
      </w:tr>
      <w:tr w:rsidR="00C70EF7" w:rsidRPr="00381E3F" w14:paraId="59EF267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6CE7939A" w14:textId="77777777" w:rsidR="00C70EF7" w:rsidRPr="009E31DF" w:rsidRDefault="00C70EF7" w:rsidP="00F03613">
            <w:pPr>
              <w:keepNext/>
              <w:spacing w:before="40" w:after="40"/>
              <w:rPr>
                <w:sz w:val="20"/>
                <w:szCs w:val="20"/>
              </w:rPr>
            </w:pPr>
            <w:r w:rsidRPr="009E31DF">
              <w:rPr>
                <w:color w:val="000000"/>
                <w:sz w:val="20"/>
                <w:szCs w:val="20"/>
              </w:rPr>
              <w:t>Pay for licences, tools, equipment or clothing</w:t>
            </w:r>
          </w:p>
        </w:tc>
        <w:tc>
          <w:tcPr>
            <w:tcW w:w="1701" w:type="dxa"/>
            <w:shd w:val="clear" w:color="auto" w:fill="FFFFFF" w:themeFill="background1"/>
            <w:tcMar>
              <w:top w:w="28" w:type="dxa"/>
              <w:bottom w:w="28" w:type="dxa"/>
            </w:tcMar>
            <w:vAlign w:val="bottom"/>
          </w:tcPr>
          <w:p w14:paraId="0B1666EC"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97.6</w:t>
            </w:r>
          </w:p>
        </w:tc>
        <w:tc>
          <w:tcPr>
            <w:tcW w:w="1701" w:type="dxa"/>
            <w:shd w:val="clear" w:color="auto" w:fill="FFFFFF" w:themeFill="background1"/>
            <w:tcMar>
              <w:top w:w="28" w:type="dxa"/>
              <w:bottom w:w="28" w:type="dxa"/>
            </w:tcMar>
            <w:vAlign w:val="bottom"/>
          </w:tcPr>
          <w:p w14:paraId="75771577"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97.6</w:t>
            </w:r>
          </w:p>
        </w:tc>
        <w:tc>
          <w:tcPr>
            <w:tcW w:w="1706" w:type="dxa"/>
            <w:shd w:val="clear" w:color="auto" w:fill="FFFFFF" w:themeFill="background1"/>
            <w:tcMar>
              <w:top w:w="28" w:type="dxa"/>
              <w:bottom w:w="28" w:type="dxa"/>
            </w:tcMar>
            <w:vAlign w:val="bottom"/>
          </w:tcPr>
          <w:p w14:paraId="747F7D19"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0.0</w:t>
            </w:r>
          </w:p>
        </w:tc>
      </w:tr>
      <w:tr w:rsidR="00960961" w:rsidRPr="00381E3F" w14:paraId="69026E33"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46A44D5F" w14:textId="77777777" w:rsidR="00C70EF7" w:rsidRPr="009E31DF" w:rsidRDefault="00C70EF7" w:rsidP="00F03613">
            <w:pPr>
              <w:keepNext/>
              <w:spacing w:before="40" w:after="40"/>
              <w:rPr>
                <w:sz w:val="20"/>
                <w:szCs w:val="20"/>
              </w:rPr>
            </w:pPr>
            <w:r w:rsidRPr="009E31DF">
              <w:rPr>
                <w:color w:val="000000"/>
                <w:sz w:val="20"/>
                <w:szCs w:val="20"/>
              </w:rPr>
              <w:t>Access to wage subsidies</w:t>
            </w:r>
          </w:p>
        </w:tc>
        <w:tc>
          <w:tcPr>
            <w:tcW w:w="1701" w:type="dxa"/>
            <w:shd w:val="clear" w:color="auto" w:fill="FFFFFF" w:themeFill="background1"/>
            <w:tcMar>
              <w:top w:w="28" w:type="dxa"/>
              <w:bottom w:w="28" w:type="dxa"/>
            </w:tcMar>
            <w:vAlign w:val="bottom"/>
          </w:tcPr>
          <w:p w14:paraId="283905B0"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97.6</w:t>
            </w:r>
          </w:p>
        </w:tc>
        <w:tc>
          <w:tcPr>
            <w:tcW w:w="1701" w:type="dxa"/>
            <w:shd w:val="clear" w:color="auto" w:fill="FFFFFF" w:themeFill="background1"/>
            <w:tcMar>
              <w:top w:w="28" w:type="dxa"/>
              <w:bottom w:w="28" w:type="dxa"/>
            </w:tcMar>
            <w:vAlign w:val="bottom"/>
          </w:tcPr>
          <w:p w14:paraId="2E9BF20D"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95.1</w:t>
            </w:r>
          </w:p>
        </w:tc>
        <w:tc>
          <w:tcPr>
            <w:tcW w:w="1706" w:type="dxa"/>
            <w:shd w:val="clear" w:color="auto" w:fill="FFFFFF" w:themeFill="background1"/>
            <w:tcMar>
              <w:top w:w="28" w:type="dxa"/>
              <w:bottom w:w="28" w:type="dxa"/>
            </w:tcMar>
            <w:vAlign w:val="bottom"/>
          </w:tcPr>
          <w:p w14:paraId="2FA1B0A5"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2.5</w:t>
            </w:r>
          </w:p>
        </w:tc>
      </w:tr>
      <w:tr w:rsidR="00C70EF7" w:rsidRPr="00381E3F" w14:paraId="545B901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1D4A8694" w14:textId="77777777" w:rsidR="00C70EF7" w:rsidRPr="009E31DF" w:rsidRDefault="00C70EF7" w:rsidP="00F03613">
            <w:pPr>
              <w:keepNext/>
              <w:spacing w:before="40" w:after="40"/>
              <w:rPr>
                <w:sz w:val="20"/>
                <w:szCs w:val="20"/>
              </w:rPr>
            </w:pPr>
            <w:r w:rsidRPr="009E31DF">
              <w:rPr>
                <w:color w:val="000000"/>
                <w:sz w:val="20"/>
                <w:szCs w:val="20"/>
              </w:rPr>
              <w:t>Screening/shortlisting candidates</w:t>
            </w:r>
          </w:p>
        </w:tc>
        <w:tc>
          <w:tcPr>
            <w:tcW w:w="1701" w:type="dxa"/>
            <w:shd w:val="clear" w:color="auto" w:fill="FFFFFF" w:themeFill="background1"/>
            <w:tcMar>
              <w:top w:w="28" w:type="dxa"/>
              <w:bottom w:w="28" w:type="dxa"/>
            </w:tcMar>
            <w:vAlign w:val="bottom"/>
          </w:tcPr>
          <w:p w14:paraId="4F198C65"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92.9</w:t>
            </w:r>
          </w:p>
        </w:tc>
        <w:tc>
          <w:tcPr>
            <w:tcW w:w="1701" w:type="dxa"/>
            <w:shd w:val="clear" w:color="auto" w:fill="FFFFFF" w:themeFill="background1"/>
            <w:tcMar>
              <w:top w:w="28" w:type="dxa"/>
              <w:bottom w:w="28" w:type="dxa"/>
            </w:tcMar>
            <w:vAlign w:val="bottom"/>
          </w:tcPr>
          <w:p w14:paraId="222BD41D"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95.8</w:t>
            </w:r>
          </w:p>
        </w:tc>
        <w:tc>
          <w:tcPr>
            <w:tcW w:w="1706" w:type="dxa"/>
            <w:shd w:val="clear" w:color="auto" w:fill="FFFFFF" w:themeFill="background1"/>
            <w:tcMar>
              <w:top w:w="28" w:type="dxa"/>
              <w:bottom w:w="28" w:type="dxa"/>
            </w:tcMar>
            <w:vAlign w:val="bottom"/>
          </w:tcPr>
          <w:p w14:paraId="067512B6"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-3.0</w:t>
            </w:r>
          </w:p>
        </w:tc>
      </w:tr>
      <w:tr w:rsidR="00960961" w:rsidRPr="00381E3F" w14:paraId="6EBE0E19"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57B43A4B" w14:textId="77777777" w:rsidR="00C70EF7" w:rsidRPr="009E31DF" w:rsidRDefault="00C70EF7" w:rsidP="00F03613">
            <w:pPr>
              <w:keepNext/>
              <w:spacing w:before="40" w:after="40"/>
              <w:rPr>
                <w:sz w:val="20"/>
                <w:szCs w:val="20"/>
              </w:rPr>
            </w:pPr>
            <w:r w:rsidRPr="009E31DF">
              <w:rPr>
                <w:color w:val="000000"/>
                <w:sz w:val="20"/>
                <w:szCs w:val="20"/>
              </w:rPr>
              <w:t>Interviewing candidates for employers</w:t>
            </w:r>
          </w:p>
        </w:tc>
        <w:tc>
          <w:tcPr>
            <w:tcW w:w="1701" w:type="dxa"/>
            <w:shd w:val="clear" w:color="auto" w:fill="FFFFFF" w:themeFill="background1"/>
            <w:tcMar>
              <w:top w:w="28" w:type="dxa"/>
              <w:bottom w:w="28" w:type="dxa"/>
            </w:tcMar>
            <w:vAlign w:val="bottom"/>
          </w:tcPr>
          <w:p w14:paraId="382D2AF6"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88.1</w:t>
            </w:r>
          </w:p>
        </w:tc>
        <w:tc>
          <w:tcPr>
            <w:tcW w:w="1701" w:type="dxa"/>
            <w:shd w:val="clear" w:color="auto" w:fill="FFFFFF" w:themeFill="background1"/>
            <w:tcMar>
              <w:top w:w="28" w:type="dxa"/>
              <w:bottom w:w="28" w:type="dxa"/>
            </w:tcMar>
            <w:vAlign w:val="bottom"/>
          </w:tcPr>
          <w:p w14:paraId="37D5DF6F"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87.9</w:t>
            </w:r>
          </w:p>
        </w:tc>
        <w:tc>
          <w:tcPr>
            <w:tcW w:w="1706" w:type="dxa"/>
            <w:shd w:val="clear" w:color="auto" w:fill="FFFFFF" w:themeFill="background1"/>
            <w:tcMar>
              <w:top w:w="28" w:type="dxa"/>
              <w:bottom w:w="28" w:type="dxa"/>
            </w:tcMar>
            <w:vAlign w:val="bottom"/>
          </w:tcPr>
          <w:p w14:paraId="22E9646A"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0.2</w:t>
            </w:r>
          </w:p>
        </w:tc>
      </w:tr>
      <w:tr w:rsidR="00C70EF7" w:rsidRPr="00381E3F" w14:paraId="30D49C3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0C2FBBE3" w14:textId="77777777" w:rsidR="00C70EF7" w:rsidRPr="009E31DF" w:rsidRDefault="00C70EF7" w:rsidP="00F03613">
            <w:pPr>
              <w:keepNext/>
              <w:spacing w:before="40" w:after="40"/>
              <w:rPr>
                <w:sz w:val="20"/>
                <w:szCs w:val="20"/>
              </w:rPr>
            </w:pPr>
            <w:r w:rsidRPr="009E31DF">
              <w:rPr>
                <w:color w:val="000000"/>
                <w:sz w:val="20"/>
                <w:szCs w:val="20"/>
              </w:rPr>
              <w:t>Pre-employment qualification checks</w:t>
            </w:r>
          </w:p>
        </w:tc>
        <w:tc>
          <w:tcPr>
            <w:tcW w:w="1701" w:type="dxa"/>
            <w:shd w:val="clear" w:color="auto" w:fill="FFFFFF" w:themeFill="background1"/>
            <w:tcMar>
              <w:top w:w="28" w:type="dxa"/>
              <w:bottom w:w="28" w:type="dxa"/>
            </w:tcMar>
            <w:vAlign w:val="bottom"/>
          </w:tcPr>
          <w:p w14:paraId="1E47AF09"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81.0</w:t>
            </w:r>
          </w:p>
        </w:tc>
        <w:tc>
          <w:tcPr>
            <w:tcW w:w="1701" w:type="dxa"/>
            <w:shd w:val="clear" w:color="auto" w:fill="FFFFFF" w:themeFill="background1"/>
            <w:tcMar>
              <w:top w:w="28" w:type="dxa"/>
              <w:bottom w:w="28" w:type="dxa"/>
            </w:tcMar>
            <w:vAlign w:val="bottom"/>
          </w:tcPr>
          <w:p w14:paraId="3F12AF41"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82.7</w:t>
            </w:r>
          </w:p>
        </w:tc>
        <w:tc>
          <w:tcPr>
            <w:tcW w:w="1706" w:type="dxa"/>
            <w:shd w:val="clear" w:color="auto" w:fill="FFFFFF" w:themeFill="background1"/>
            <w:tcMar>
              <w:top w:w="28" w:type="dxa"/>
              <w:bottom w:w="28" w:type="dxa"/>
            </w:tcMar>
            <w:vAlign w:val="bottom"/>
          </w:tcPr>
          <w:p w14:paraId="4ADA394A"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-1.8</w:t>
            </w:r>
          </w:p>
        </w:tc>
      </w:tr>
      <w:tr w:rsidR="00960961" w:rsidRPr="00381E3F" w14:paraId="6DF00C2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67796C4D" w14:textId="77777777" w:rsidR="00C70EF7" w:rsidRPr="009E31DF" w:rsidRDefault="00C70EF7" w:rsidP="00F03613">
            <w:pPr>
              <w:keepNext/>
              <w:spacing w:before="40" w:after="40"/>
              <w:rPr>
                <w:noProof/>
                <w:sz w:val="20"/>
                <w:szCs w:val="20"/>
              </w:rPr>
            </w:pPr>
            <w:r w:rsidRPr="009E31DF">
              <w:rPr>
                <w:color w:val="000000"/>
                <w:sz w:val="20"/>
                <w:szCs w:val="20"/>
              </w:rPr>
              <w:t>Pre-employment training</w:t>
            </w:r>
          </w:p>
        </w:tc>
        <w:tc>
          <w:tcPr>
            <w:tcW w:w="1701" w:type="dxa"/>
            <w:shd w:val="clear" w:color="auto" w:fill="FFFFFF" w:themeFill="background1"/>
            <w:tcMar>
              <w:top w:w="28" w:type="dxa"/>
              <w:bottom w:w="28" w:type="dxa"/>
            </w:tcMar>
            <w:vAlign w:val="bottom"/>
          </w:tcPr>
          <w:p w14:paraId="383CB804"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81.0</w:t>
            </w:r>
          </w:p>
        </w:tc>
        <w:tc>
          <w:tcPr>
            <w:tcW w:w="1701" w:type="dxa"/>
            <w:shd w:val="clear" w:color="auto" w:fill="FFFFFF" w:themeFill="background1"/>
            <w:tcMar>
              <w:top w:w="28" w:type="dxa"/>
              <w:bottom w:w="28" w:type="dxa"/>
            </w:tcMar>
            <w:vAlign w:val="bottom"/>
          </w:tcPr>
          <w:p w14:paraId="0C6C3677"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82.7</w:t>
            </w:r>
          </w:p>
        </w:tc>
        <w:tc>
          <w:tcPr>
            <w:tcW w:w="1706" w:type="dxa"/>
            <w:shd w:val="clear" w:color="auto" w:fill="FFFFFF" w:themeFill="background1"/>
            <w:tcMar>
              <w:top w:w="28" w:type="dxa"/>
              <w:bottom w:w="28" w:type="dxa"/>
            </w:tcMar>
            <w:vAlign w:val="bottom"/>
          </w:tcPr>
          <w:p w14:paraId="2E7231DF"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-1.8</w:t>
            </w:r>
          </w:p>
        </w:tc>
      </w:tr>
      <w:tr w:rsidR="00C70EF7" w:rsidRPr="00381E3F" w14:paraId="7621576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2D0F33B3" w14:textId="77777777" w:rsidR="00C70EF7" w:rsidRPr="009E31DF" w:rsidRDefault="00C70EF7" w:rsidP="00F03613">
            <w:pPr>
              <w:keepNext/>
              <w:spacing w:before="40" w:after="40"/>
              <w:rPr>
                <w:noProof/>
                <w:sz w:val="20"/>
                <w:szCs w:val="20"/>
              </w:rPr>
            </w:pPr>
            <w:r w:rsidRPr="009E31DF">
              <w:rPr>
                <w:color w:val="000000"/>
                <w:sz w:val="20"/>
                <w:szCs w:val="20"/>
              </w:rPr>
              <w:t>Pre-employment skills checks</w:t>
            </w:r>
          </w:p>
        </w:tc>
        <w:tc>
          <w:tcPr>
            <w:tcW w:w="1701" w:type="dxa"/>
            <w:shd w:val="clear" w:color="auto" w:fill="FFFFFF" w:themeFill="background1"/>
            <w:tcMar>
              <w:top w:w="28" w:type="dxa"/>
              <w:bottom w:w="28" w:type="dxa"/>
            </w:tcMar>
            <w:vAlign w:val="bottom"/>
          </w:tcPr>
          <w:p w14:paraId="3B3F137F"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76.2</w:t>
            </w:r>
          </w:p>
        </w:tc>
        <w:tc>
          <w:tcPr>
            <w:tcW w:w="1701" w:type="dxa"/>
            <w:shd w:val="clear" w:color="auto" w:fill="FFFFFF" w:themeFill="background1"/>
            <w:tcMar>
              <w:top w:w="28" w:type="dxa"/>
              <w:bottom w:w="28" w:type="dxa"/>
            </w:tcMar>
            <w:vAlign w:val="bottom"/>
          </w:tcPr>
          <w:p w14:paraId="7DDBD530"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85.0</w:t>
            </w:r>
          </w:p>
        </w:tc>
        <w:tc>
          <w:tcPr>
            <w:tcW w:w="1706" w:type="dxa"/>
            <w:shd w:val="clear" w:color="auto" w:fill="FFFFFF" w:themeFill="background1"/>
            <w:tcMar>
              <w:top w:w="28" w:type="dxa"/>
              <w:bottom w:w="28" w:type="dxa"/>
            </w:tcMar>
            <w:vAlign w:val="bottom"/>
          </w:tcPr>
          <w:p w14:paraId="758E7B69"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-8.8</w:t>
            </w:r>
          </w:p>
        </w:tc>
      </w:tr>
      <w:tr w:rsidR="00960961" w:rsidRPr="00381E3F" w14:paraId="1291CA3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7823697A" w14:textId="77777777" w:rsidR="00C70EF7" w:rsidRPr="009E31DF" w:rsidRDefault="00C70EF7" w:rsidP="00F03613">
            <w:pPr>
              <w:keepNext/>
              <w:spacing w:before="40" w:after="40"/>
              <w:rPr>
                <w:sz w:val="20"/>
                <w:szCs w:val="20"/>
              </w:rPr>
            </w:pPr>
            <w:r w:rsidRPr="009E31DF">
              <w:rPr>
                <w:color w:val="000000"/>
                <w:sz w:val="20"/>
                <w:szCs w:val="20"/>
              </w:rPr>
              <w:t>Advertising vacancies</w:t>
            </w:r>
          </w:p>
        </w:tc>
        <w:tc>
          <w:tcPr>
            <w:tcW w:w="1701" w:type="dxa"/>
            <w:shd w:val="clear" w:color="auto" w:fill="FFFFFF" w:themeFill="background1"/>
            <w:tcMar>
              <w:top w:w="28" w:type="dxa"/>
              <w:bottom w:w="28" w:type="dxa"/>
            </w:tcMar>
            <w:vAlign w:val="bottom"/>
          </w:tcPr>
          <w:p w14:paraId="019263C9"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69.0</w:t>
            </w:r>
          </w:p>
        </w:tc>
        <w:tc>
          <w:tcPr>
            <w:tcW w:w="1701" w:type="dxa"/>
            <w:shd w:val="clear" w:color="auto" w:fill="FFFFFF" w:themeFill="background1"/>
            <w:tcMar>
              <w:top w:w="28" w:type="dxa"/>
              <w:bottom w:w="28" w:type="dxa"/>
            </w:tcMar>
            <w:vAlign w:val="bottom"/>
          </w:tcPr>
          <w:p w14:paraId="680AD03D"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77.0</w:t>
            </w:r>
          </w:p>
        </w:tc>
        <w:tc>
          <w:tcPr>
            <w:tcW w:w="1706" w:type="dxa"/>
            <w:shd w:val="clear" w:color="auto" w:fill="FFFFFF" w:themeFill="background1"/>
            <w:tcMar>
              <w:top w:w="28" w:type="dxa"/>
              <w:bottom w:w="28" w:type="dxa"/>
            </w:tcMar>
            <w:vAlign w:val="bottom"/>
          </w:tcPr>
          <w:p w14:paraId="01E3932D"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-7.9</w:t>
            </w:r>
          </w:p>
        </w:tc>
      </w:tr>
      <w:tr w:rsidR="00C70EF7" w:rsidRPr="00381E3F" w14:paraId="58EF2599"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7E07618B" w14:textId="77777777" w:rsidR="00C70EF7" w:rsidRPr="009E31DF" w:rsidRDefault="00C70EF7" w:rsidP="00F03613">
            <w:pPr>
              <w:keepNext/>
              <w:spacing w:before="40" w:after="40"/>
              <w:rPr>
                <w:sz w:val="20"/>
                <w:szCs w:val="20"/>
              </w:rPr>
            </w:pPr>
            <w:r w:rsidRPr="009E31DF">
              <w:rPr>
                <w:color w:val="000000"/>
                <w:sz w:val="20"/>
                <w:szCs w:val="20"/>
              </w:rPr>
              <w:t>Facilitation of induction programs</w:t>
            </w:r>
          </w:p>
        </w:tc>
        <w:tc>
          <w:tcPr>
            <w:tcW w:w="1701" w:type="dxa"/>
            <w:shd w:val="clear" w:color="auto" w:fill="FFFFFF" w:themeFill="background1"/>
            <w:tcMar>
              <w:top w:w="28" w:type="dxa"/>
              <w:bottom w:w="28" w:type="dxa"/>
            </w:tcMar>
            <w:vAlign w:val="bottom"/>
          </w:tcPr>
          <w:p w14:paraId="7C35FFDD"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54.8</w:t>
            </w:r>
          </w:p>
        </w:tc>
        <w:tc>
          <w:tcPr>
            <w:tcW w:w="1701" w:type="dxa"/>
            <w:shd w:val="clear" w:color="auto" w:fill="FFFFFF" w:themeFill="background1"/>
            <w:tcMar>
              <w:top w:w="28" w:type="dxa"/>
              <w:bottom w:w="28" w:type="dxa"/>
            </w:tcMar>
            <w:vAlign w:val="bottom"/>
          </w:tcPr>
          <w:p w14:paraId="3EA5B08E"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60.6</w:t>
            </w:r>
          </w:p>
        </w:tc>
        <w:tc>
          <w:tcPr>
            <w:tcW w:w="1706" w:type="dxa"/>
            <w:shd w:val="clear" w:color="auto" w:fill="FFFFFF" w:themeFill="background1"/>
            <w:tcMar>
              <w:top w:w="28" w:type="dxa"/>
              <w:bottom w:w="28" w:type="dxa"/>
            </w:tcMar>
            <w:vAlign w:val="bottom"/>
          </w:tcPr>
          <w:p w14:paraId="75730762"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-5.9</w:t>
            </w:r>
          </w:p>
        </w:tc>
      </w:tr>
      <w:tr w:rsidR="00960961" w:rsidRPr="00381E3F" w14:paraId="1EFCB732"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6982471B" w14:textId="77777777" w:rsidR="00C70EF7" w:rsidRPr="009E31DF" w:rsidRDefault="00C70EF7" w:rsidP="00F03613">
            <w:pPr>
              <w:keepNext/>
              <w:spacing w:before="40" w:after="40"/>
              <w:rPr>
                <w:sz w:val="20"/>
                <w:szCs w:val="20"/>
              </w:rPr>
            </w:pPr>
            <w:r w:rsidRPr="009E31DF">
              <w:rPr>
                <w:color w:val="000000"/>
                <w:sz w:val="20"/>
                <w:szCs w:val="20"/>
              </w:rPr>
              <w:t>Access to online recruitment support and resources</w:t>
            </w:r>
          </w:p>
        </w:tc>
        <w:tc>
          <w:tcPr>
            <w:tcW w:w="1701" w:type="dxa"/>
            <w:shd w:val="clear" w:color="auto" w:fill="FFFFFF" w:themeFill="background1"/>
            <w:tcMar>
              <w:top w:w="28" w:type="dxa"/>
              <w:bottom w:w="28" w:type="dxa"/>
            </w:tcMar>
            <w:vAlign w:val="bottom"/>
          </w:tcPr>
          <w:p w14:paraId="45EEBF8F"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54.8</w:t>
            </w:r>
          </w:p>
        </w:tc>
        <w:tc>
          <w:tcPr>
            <w:tcW w:w="1701" w:type="dxa"/>
            <w:shd w:val="clear" w:color="auto" w:fill="FFFFFF" w:themeFill="background1"/>
            <w:tcMar>
              <w:top w:w="28" w:type="dxa"/>
              <w:bottom w:w="28" w:type="dxa"/>
            </w:tcMar>
            <w:vAlign w:val="bottom"/>
          </w:tcPr>
          <w:p w14:paraId="7337A83D"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59.3</w:t>
            </w:r>
          </w:p>
        </w:tc>
        <w:tc>
          <w:tcPr>
            <w:tcW w:w="1706" w:type="dxa"/>
            <w:shd w:val="clear" w:color="auto" w:fill="FFFFFF" w:themeFill="background1"/>
            <w:tcMar>
              <w:top w:w="28" w:type="dxa"/>
              <w:bottom w:w="28" w:type="dxa"/>
            </w:tcMar>
            <w:vAlign w:val="bottom"/>
          </w:tcPr>
          <w:p w14:paraId="393E1D74"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-4.5</w:t>
            </w:r>
          </w:p>
        </w:tc>
      </w:tr>
      <w:tr w:rsidR="00C70EF7" w:rsidRPr="00381E3F" w14:paraId="42208E9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vAlign w:val="bottom"/>
          </w:tcPr>
          <w:p w14:paraId="600CBAA6" w14:textId="77777777" w:rsidR="00C70EF7" w:rsidRPr="009E31DF" w:rsidRDefault="00C70EF7" w:rsidP="00F03613">
            <w:pPr>
              <w:keepNext/>
              <w:spacing w:before="40" w:after="40"/>
              <w:rPr>
                <w:sz w:val="20"/>
                <w:szCs w:val="20"/>
              </w:rPr>
            </w:pPr>
            <w:r w:rsidRPr="009E31DF">
              <w:rPr>
                <w:color w:val="000000"/>
                <w:sz w:val="20"/>
                <w:szCs w:val="20"/>
              </w:rPr>
              <w:t>Other (please specify)</w:t>
            </w:r>
          </w:p>
        </w:tc>
        <w:tc>
          <w:tcPr>
            <w:tcW w:w="1701" w:type="dxa"/>
            <w:shd w:val="clear" w:color="auto" w:fill="FFFFFF" w:themeFill="background1"/>
            <w:tcMar>
              <w:top w:w="28" w:type="dxa"/>
              <w:bottom w:w="28" w:type="dxa"/>
            </w:tcMar>
            <w:vAlign w:val="bottom"/>
          </w:tcPr>
          <w:p w14:paraId="63616910"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11.9</w:t>
            </w:r>
          </w:p>
        </w:tc>
        <w:tc>
          <w:tcPr>
            <w:tcW w:w="1701" w:type="dxa"/>
            <w:shd w:val="clear" w:color="auto" w:fill="FFFFFF" w:themeFill="background1"/>
            <w:tcMar>
              <w:top w:w="28" w:type="dxa"/>
              <w:bottom w:w="28" w:type="dxa"/>
            </w:tcMar>
            <w:vAlign w:val="bottom"/>
          </w:tcPr>
          <w:p w14:paraId="2B088732" w14:textId="77777777" w:rsidR="00C70EF7" w:rsidRPr="00381E3F" w:rsidRDefault="00C70EF7" w:rsidP="00F03613">
            <w:pPr>
              <w:keepNext/>
              <w:tabs>
                <w:tab w:val="left" w:pos="593"/>
              </w:tabs>
              <w:spacing w:before="40" w:after="40"/>
              <w:ind w:right="743"/>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8.2</w:t>
            </w:r>
          </w:p>
        </w:tc>
        <w:tc>
          <w:tcPr>
            <w:tcW w:w="1706" w:type="dxa"/>
            <w:shd w:val="clear" w:color="auto" w:fill="FFFFFF" w:themeFill="background1"/>
            <w:tcMar>
              <w:top w:w="28" w:type="dxa"/>
              <w:bottom w:w="28" w:type="dxa"/>
            </w:tcMar>
            <w:vAlign w:val="bottom"/>
          </w:tcPr>
          <w:p w14:paraId="013750BA" w14:textId="77777777" w:rsidR="00C70EF7" w:rsidRPr="00381E3F" w:rsidRDefault="00C70EF7" w:rsidP="00F03613">
            <w:pPr>
              <w:keepNext/>
              <w:tabs>
                <w:tab w:val="left" w:pos="593"/>
              </w:tabs>
              <w:spacing w:before="40" w:after="40"/>
              <w:ind w:right="707"/>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3.7</w:t>
            </w:r>
          </w:p>
        </w:tc>
      </w:tr>
    </w:tbl>
    <w:p w14:paraId="760B1856" w14:textId="526D9121" w:rsidR="00C70EF7" w:rsidRPr="0037274F" w:rsidRDefault="00C70EF7" w:rsidP="009A29F4">
      <w:pPr>
        <w:pStyle w:val="Sourceandnotetext"/>
        <w:keepNext w:val="0"/>
      </w:pPr>
      <w:r w:rsidRPr="0037274F">
        <w:t>Source:</w:t>
      </w:r>
      <w:r w:rsidR="006C4740" w:rsidRPr="0037274F">
        <w:tab/>
      </w:r>
      <w:r w:rsidRPr="0037274F">
        <w:t>Provider Survey, 2021.</w:t>
      </w:r>
    </w:p>
    <w:p w14:paraId="106C0FC5" w14:textId="6E87BFBB" w:rsidR="00C70EF7" w:rsidRPr="00381E3F" w:rsidRDefault="00C70EF7" w:rsidP="000D593C">
      <w:pPr>
        <w:pStyle w:val="Sourceandnotetext"/>
        <w:keepNext w:val="0"/>
        <w:keepLines w:val="0"/>
      </w:pPr>
      <w:r w:rsidRPr="0037274F">
        <w:t>Notes:</w:t>
      </w:r>
      <w:r w:rsidR="00243526" w:rsidRPr="0037274F">
        <w:tab/>
      </w:r>
      <w:r w:rsidRPr="00381E3F">
        <w:t xml:space="preserve">Q Which of the following services does your site offer to employers BEFORE placing participants? </w:t>
      </w:r>
    </w:p>
    <w:p w14:paraId="1CA5BCE7" w14:textId="45D4CC8E" w:rsidR="00C70EF7" w:rsidRDefault="00C70EF7" w:rsidP="009A29F4">
      <w:pPr>
        <w:pStyle w:val="Sourceandnotetext"/>
        <w:keepNext w:val="0"/>
        <w:ind w:firstLine="0"/>
      </w:pPr>
      <w:r w:rsidRPr="00381E3F">
        <w:lastRenderedPageBreak/>
        <w:t>NEST n=42, jobactive n=742.</w:t>
      </w:r>
      <w:bookmarkStart w:id="856" w:name="_Toc94537442"/>
    </w:p>
    <w:p w14:paraId="1D4CB692" w14:textId="661DE0B6" w:rsidR="00C70EF7" w:rsidRPr="00381E3F" w:rsidRDefault="00C70EF7" w:rsidP="0040560F">
      <w:pPr>
        <w:pStyle w:val="Caption"/>
        <w:spacing w:before="240"/>
      </w:pPr>
      <w:bookmarkStart w:id="857" w:name="_Ref115966298"/>
      <w:bookmarkStart w:id="858" w:name="_Toc110074631"/>
      <w:bookmarkStart w:id="859" w:name="_Toc116314753"/>
      <w:bookmarkStart w:id="860" w:name="_Toc122558592"/>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21</w:t>
      </w:r>
      <w:r w:rsidR="009C2258">
        <w:rPr>
          <w:noProof/>
        </w:rPr>
        <w:fldChar w:fldCharType="end"/>
      </w:r>
      <w:bookmarkEnd w:id="857"/>
      <w:r w:rsidRPr="00381E3F">
        <w:t xml:space="preserve"> Pre-employment activities</w:t>
      </w:r>
      <w:r w:rsidR="00901A3D">
        <w:t>,</w:t>
      </w:r>
      <w:r w:rsidRPr="00381E3F">
        <w:t xml:space="preserve"> NEST and jobactive sites (% and ppt)</w:t>
      </w:r>
      <w:bookmarkEnd w:id="856"/>
      <w:bookmarkEnd w:id="858"/>
      <w:bookmarkEnd w:id="859"/>
      <w:bookmarkEnd w:id="860"/>
    </w:p>
    <w:tbl>
      <w:tblPr>
        <w:tblStyle w:val="DESE"/>
        <w:tblW w:w="9639" w:type="dxa"/>
        <w:tblBorders>
          <w:left w:val="none" w:sz="0" w:space="0" w:color="auto"/>
          <w:right w:val="none" w:sz="0" w:space="0" w:color="auto"/>
        </w:tblBorders>
        <w:tblLook w:val="04A0" w:firstRow="1" w:lastRow="0" w:firstColumn="1" w:lastColumn="0" w:noHBand="0" w:noVBand="1"/>
      </w:tblPr>
      <w:tblGrid>
        <w:gridCol w:w="4531"/>
        <w:gridCol w:w="1701"/>
        <w:gridCol w:w="1701"/>
        <w:gridCol w:w="1706"/>
      </w:tblGrid>
      <w:tr w:rsidR="00C70EF7" w:rsidRPr="00381E3F" w14:paraId="49DE37DA" w14:textId="77777777" w:rsidTr="009A29F4">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2304D1E9" w14:textId="77777777" w:rsidR="00C70EF7" w:rsidRPr="009E31DF" w:rsidRDefault="00C70EF7" w:rsidP="009E31DF">
            <w:pPr>
              <w:spacing w:before="0" w:beforeAutospacing="0" w:after="0" w:afterAutospacing="0"/>
              <w:rPr>
                <w:b/>
                <w:bCs/>
                <w:sz w:val="20"/>
                <w:szCs w:val="20"/>
              </w:rPr>
            </w:pPr>
            <w:r w:rsidRPr="009E31DF">
              <w:rPr>
                <w:b/>
                <w:bCs/>
                <w:noProof/>
                <w:sz w:val="20"/>
                <w:szCs w:val="20"/>
              </w:rPr>
              <w:t>Pre-employment activities</w:t>
            </w:r>
          </w:p>
        </w:tc>
        <w:tc>
          <w:tcPr>
            <w:tcW w:w="0" w:type="dxa"/>
            <w:tcMar>
              <w:top w:w="28" w:type="dxa"/>
              <w:bottom w:w="28" w:type="dxa"/>
            </w:tcMar>
          </w:tcPr>
          <w:p w14:paraId="0E0B7AB5" w14:textId="658C26DE" w:rsidR="00C70EF7" w:rsidRPr="009E31DF" w:rsidRDefault="00C70EF7" w:rsidP="009E31DF">
            <w:pPr>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9E31DF">
              <w:rPr>
                <w:b/>
                <w:bCs/>
                <w:noProof/>
                <w:sz w:val="20"/>
                <w:szCs w:val="20"/>
              </w:rPr>
              <w:t>NEST %</w:t>
            </w:r>
          </w:p>
        </w:tc>
        <w:tc>
          <w:tcPr>
            <w:tcW w:w="0" w:type="dxa"/>
            <w:tcMar>
              <w:top w:w="28" w:type="dxa"/>
              <w:bottom w:w="28" w:type="dxa"/>
            </w:tcMar>
          </w:tcPr>
          <w:p w14:paraId="66BDA812" w14:textId="4CBBFA29" w:rsidR="00C70EF7" w:rsidRPr="009E31DF" w:rsidRDefault="00C70EF7" w:rsidP="009E31DF">
            <w:pPr>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9E31DF">
              <w:rPr>
                <w:b/>
                <w:bCs/>
                <w:sz w:val="20"/>
              </w:rPr>
              <w:t>jobactive</w:t>
            </w:r>
            <w:r w:rsidRPr="009E31DF">
              <w:rPr>
                <w:b/>
                <w:bCs/>
                <w:noProof/>
                <w:sz w:val="20"/>
                <w:szCs w:val="20"/>
              </w:rPr>
              <w:t xml:space="preserve"> %</w:t>
            </w:r>
          </w:p>
        </w:tc>
        <w:tc>
          <w:tcPr>
            <w:tcW w:w="0" w:type="dxa"/>
            <w:tcMar>
              <w:top w:w="28" w:type="dxa"/>
              <w:bottom w:w="28" w:type="dxa"/>
            </w:tcMar>
          </w:tcPr>
          <w:p w14:paraId="14E5AB02" w14:textId="77777777" w:rsidR="00C70EF7" w:rsidRPr="009E31DF" w:rsidRDefault="00C70EF7" w:rsidP="009E31DF">
            <w:pPr>
              <w:spacing w:before="0" w:beforeAutospacing="0" w:after="0" w:afterAutospacing="0"/>
              <w:ind w:right="202"/>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9E31DF">
              <w:rPr>
                <w:b/>
                <w:bCs/>
                <w:noProof/>
                <w:sz w:val="20"/>
                <w:szCs w:val="20"/>
              </w:rPr>
              <w:t>Difference ppt</w:t>
            </w:r>
          </w:p>
        </w:tc>
      </w:tr>
      <w:tr w:rsidR="00C70EF7" w:rsidRPr="00381E3F" w14:paraId="3039D826"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6D119503" w14:textId="77777777" w:rsidR="00C70EF7" w:rsidRPr="005543DA" w:rsidRDefault="00C70EF7" w:rsidP="009E31DF">
            <w:pPr>
              <w:spacing w:before="0" w:beforeAutospacing="0" w:after="40"/>
              <w:rPr>
                <w:sz w:val="20"/>
                <w:szCs w:val="20"/>
              </w:rPr>
            </w:pPr>
            <w:r w:rsidRPr="005543DA">
              <w:rPr>
                <w:color w:val="000000"/>
                <w:sz w:val="20"/>
                <w:szCs w:val="20"/>
              </w:rPr>
              <w:t>Employer/business site visits</w:t>
            </w:r>
          </w:p>
        </w:tc>
        <w:tc>
          <w:tcPr>
            <w:tcW w:w="1701" w:type="dxa"/>
            <w:shd w:val="clear" w:color="auto" w:fill="FFFFFF" w:themeFill="background1"/>
            <w:tcMar>
              <w:top w:w="28" w:type="dxa"/>
              <w:bottom w:w="28" w:type="dxa"/>
            </w:tcMar>
          </w:tcPr>
          <w:p w14:paraId="568E86BB"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76.2</w:t>
            </w:r>
          </w:p>
        </w:tc>
        <w:tc>
          <w:tcPr>
            <w:tcW w:w="1701" w:type="dxa"/>
            <w:shd w:val="clear" w:color="auto" w:fill="FFFFFF" w:themeFill="background1"/>
            <w:tcMar>
              <w:top w:w="28" w:type="dxa"/>
              <w:bottom w:w="28" w:type="dxa"/>
            </w:tcMar>
          </w:tcPr>
          <w:p w14:paraId="34D38A7A"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80.2</w:t>
            </w:r>
          </w:p>
        </w:tc>
        <w:tc>
          <w:tcPr>
            <w:tcW w:w="1706" w:type="dxa"/>
            <w:shd w:val="clear" w:color="auto" w:fill="FFFFFF" w:themeFill="background1"/>
            <w:tcMar>
              <w:top w:w="28" w:type="dxa"/>
              <w:bottom w:w="28" w:type="dxa"/>
            </w:tcMar>
          </w:tcPr>
          <w:p w14:paraId="32743C4B" w14:textId="77777777" w:rsidR="00C70EF7" w:rsidRPr="00381E3F" w:rsidRDefault="00C70EF7" w:rsidP="009E31DF">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-4.0</w:t>
            </w:r>
          </w:p>
        </w:tc>
      </w:tr>
      <w:tr w:rsidR="00C70EF7" w:rsidRPr="00381E3F" w14:paraId="2A59300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3625E78C" w14:textId="77777777" w:rsidR="00C70EF7" w:rsidRPr="005543DA" w:rsidRDefault="00C70EF7" w:rsidP="009E31DF">
            <w:pPr>
              <w:spacing w:before="0" w:beforeAutospacing="0" w:after="40"/>
              <w:rPr>
                <w:sz w:val="20"/>
                <w:szCs w:val="20"/>
              </w:rPr>
            </w:pPr>
            <w:r w:rsidRPr="005543DA">
              <w:rPr>
                <w:color w:val="000000"/>
                <w:sz w:val="20"/>
                <w:szCs w:val="20"/>
              </w:rPr>
              <w:t>Tasters</w:t>
            </w:r>
          </w:p>
        </w:tc>
        <w:tc>
          <w:tcPr>
            <w:tcW w:w="1701" w:type="dxa"/>
            <w:shd w:val="clear" w:color="auto" w:fill="FFFFFF" w:themeFill="background1"/>
            <w:tcMar>
              <w:top w:w="28" w:type="dxa"/>
              <w:bottom w:w="28" w:type="dxa"/>
            </w:tcMar>
          </w:tcPr>
          <w:p w14:paraId="6730B31C"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40.5</w:t>
            </w:r>
          </w:p>
        </w:tc>
        <w:tc>
          <w:tcPr>
            <w:tcW w:w="1701" w:type="dxa"/>
            <w:shd w:val="clear" w:color="auto" w:fill="FFFFFF" w:themeFill="background1"/>
            <w:tcMar>
              <w:top w:w="28" w:type="dxa"/>
              <w:bottom w:w="28" w:type="dxa"/>
            </w:tcMar>
          </w:tcPr>
          <w:p w14:paraId="52541D6D"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34.5</w:t>
            </w:r>
          </w:p>
        </w:tc>
        <w:tc>
          <w:tcPr>
            <w:tcW w:w="1706" w:type="dxa"/>
            <w:shd w:val="clear" w:color="auto" w:fill="FFFFFF" w:themeFill="background1"/>
            <w:tcMar>
              <w:top w:w="28" w:type="dxa"/>
              <w:bottom w:w="28" w:type="dxa"/>
            </w:tcMar>
          </w:tcPr>
          <w:p w14:paraId="7FF9B9C8" w14:textId="77777777" w:rsidR="00C70EF7" w:rsidRPr="00381E3F" w:rsidRDefault="00C70EF7" w:rsidP="009E31DF">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6.0</w:t>
            </w:r>
          </w:p>
        </w:tc>
      </w:tr>
      <w:tr w:rsidR="00C70EF7" w:rsidRPr="00381E3F" w14:paraId="4AB96DD5"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3A947ED8" w14:textId="77777777" w:rsidR="00C70EF7" w:rsidRPr="005543DA" w:rsidRDefault="00C70EF7" w:rsidP="009E31DF">
            <w:pPr>
              <w:spacing w:before="0" w:beforeAutospacing="0" w:after="40"/>
              <w:rPr>
                <w:color w:val="000000"/>
                <w:sz w:val="20"/>
                <w:szCs w:val="20"/>
              </w:rPr>
            </w:pPr>
            <w:r w:rsidRPr="005543DA">
              <w:rPr>
                <w:color w:val="000000"/>
                <w:sz w:val="20"/>
                <w:szCs w:val="20"/>
              </w:rPr>
              <w:t>Other</w:t>
            </w:r>
          </w:p>
        </w:tc>
        <w:tc>
          <w:tcPr>
            <w:tcW w:w="1701" w:type="dxa"/>
            <w:shd w:val="clear" w:color="auto" w:fill="FFFFFF" w:themeFill="background1"/>
            <w:tcMar>
              <w:top w:w="28" w:type="dxa"/>
              <w:bottom w:w="28" w:type="dxa"/>
            </w:tcMar>
          </w:tcPr>
          <w:p w14:paraId="6DD2F96F"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28.6</w:t>
            </w:r>
          </w:p>
        </w:tc>
        <w:tc>
          <w:tcPr>
            <w:tcW w:w="1701" w:type="dxa"/>
            <w:shd w:val="clear" w:color="auto" w:fill="FFFFFF" w:themeFill="background1"/>
            <w:tcMar>
              <w:top w:w="28" w:type="dxa"/>
              <w:bottom w:w="28" w:type="dxa"/>
            </w:tcMar>
          </w:tcPr>
          <w:p w14:paraId="51B816C7"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26.8</w:t>
            </w:r>
          </w:p>
        </w:tc>
        <w:tc>
          <w:tcPr>
            <w:tcW w:w="1706" w:type="dxa"/>
            <w:shd w:val="clear" w:color="auto" w:fill="FFFFFF" w:themeFill="background1"/>
            <w:tcMar>
              <w:top w:w="28" w:type="dxa"/>
              <w:bottom w:w="28" w:type="dxa"/>
            </w:tcMar>
          </w:tcPr>
          <w:p w14:paraId="1E4EA916" w14:textId="77777777" w:rsidR="00C70EF7" w:rsidRPr="00381E3F" w:rsidRDefault="00C70EF7" w:rsidP="009E31DF">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1.8</w:t>
            </w:r>
          </w:p>
        </w:tc>
      </w:tr>
      <w:tr w:rsidR="00C70EF7" w:rsidRPr="00381E3F" w14:paraId="4C44C367"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46B7711A" w14:textId="77777777" w:rsidR="00C70EF7" w:rsidRPr="005543DA" w:rsidRDefault="00C70EF7" w:rsidP="009E31DF">
            <w:pPr>
              <w:spacing w:before="0" w:beforeAutospacing="0" w:after="40"/>
              <w:rPr>
                <w:color w:val="000000"/>
                <w:sz w:val="20"/>
                <w:szCs w:val="20"/>
              </w:rPr>
            </w:pPr>
            <w:r w:rsidRPr="005543DA">
              <w:rPr>
                <w:color w:val="000000"/>
                <w:sz w:val="20"/>
                <w:szCs w:val="20"/>
              </w:rPr>
              <w:t>Not applicable</w:t>
            </w:r>
          </w:p>
        </w:tc>
        <w:tc>
          <w:tcPr>
            <w:tcW w:w="1701" w:type="dxa"/>
            <w:shd w:val="clear" w:color="auto" w:fill="FFFFFF" w:themeFill="background1"/>
            <w:tcMar>
              <w:top w:w="28" w:type="dxa"/>
              <w:bottom w:w="28" w:type="dxa"/>
            </w:tcMar>
          </w:tcPr>
          <w:p w14:paraId="067ABB6E"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11.9</w:t>
            </w:r>
          </w:p>
        </w:tc>
        <w:tc>
          <w:tcPr>
            <w:tcW w:w="1701" w:type="dxa"/>
            <w:shd w:val="clear" w:color="auto" w:fill="FFFFFF" w:themeFill="background1"/>
            <w:tcMar>
              <w:top w:w="28" w:type="dxa"/>
              <w:bottom w:w="28" w:type="dxa"/>
            </w:tcMar>
          </w:tcPr>
          <w:p w14:paraId="2D751B4B"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5.5</w:t>
            </w:r>
          </w:p>
        </w:tc>
        <w:tc>
          <w:tcPr>
            <w:tcW w:w="1706" w:type="dxa"/>
            <w:shd w:val="clear" w:color="auto" w:fill="FFFFFF" w:themeFill="background1"/>
            <w:tcMar>
              <w:top w:w="28" w:type="dxa"/>
              <w:bottom w:w="28" w:type="dxa"/>
            </w:tcMar>
          </w:tcPr>
          <w:p w14:paraId="00A4C5CC" w14:textId="77777777" w:rsidR="00C70EF7" w:rsidRPr="00381E3F" w:rsidRDefault="00C70EF7" w:rsidP="009E31DF">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6.4</w:t>
            </w:r>
          </w:p>
        </w:tc>
      </w:tr>
      <w:tr w:rsidR="00C70EF7" w:rsidRPr="00381E3F" w14:paraId="08F9CCDA"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05092B47" w14:textId="52208E58" w:rsidR="00C70EF7" w:rsidRPr="005543DA" w:rsidRDefault="00C70EF7" w:rsidP="009E31DF">
            <w:pPr>
              <w:spacing w:before="0" w:beforeAutospacing="0" w:after="40"/>
              <w:rPr>
                <w:color w:val="000000"/>
                <w:sz w:val="20"/>
                <w:szCs w:val="20"/>
              </w:rPr>
            </w:pPr>
            <w:r w:rsidRPr="005543DA">
              <w:rPr>
                <w:color w:val="000000"/>
                <w:sz w:val="20"/>
                <w:szCs w:val="20"/>
              </w:rPr>
              <w:t>Don</w:t>
            </w:r>
            <w:r w:rsidR="00F178A9">
              <w:rPr>
                <w:color w:val="000000"/>
                <w:sz w:val="20"/>
                <w:szCs w:val="20"/>
              </w:rPr>
              <w:t>’</w:t>
            </w:r>
            <w:r w:rsidRPr="005543DA">
              <w:rPr>
                <w:color w:val="000000"/>
                <w:sz w:val="20"/>
                <w:szCs w:val="20"/>
              </w:rPr>
              <w:t>t know</w:t>
            </w:r>
          </w:p>
        </w:tc>
        <w:tc>
          <w:tcPr>
            <w:tcW w:w="1701" w:type="dxa"/>
            <w:shd w:val="clear" w:color="auto" w:fill="FFFFFF" w:themeFill="background1"/>
            <w:tcMar>
              <w:top w:w="28" w:type="dxa"/>
              <w:bottom w:w="28" w:type="dxa"/>
            </w:tcMar>
          </w:tcPr>
          <w:p w14:paraId="4BCDEE1A"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701" w:type="dxa"/>
            <w:shd w:val="clear" w:color="auto" w:fill="FFFFFF" w:themeFill="background1"/>
            <w:tcMar>
              <w:top w:w="28" w:type="dxa"/>
              <w:bottom w:w="28" w:type="dxa"/>
            </w:tcMar>
          </w:tcPr>
          <w:p w14:paraId="363434D6" w14:textId="77777777" w:rsidR="00C70EF7" w:rsidRPr="00381E3F" w:rsidRDefault="00C70EF7" w:rsidP="009E31DF">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2.0</w:t>
            </w:r>
          </w:p>
        </w:tc>
        <w:tc>
          <w:tcPr>
            <w:tcW w:w="1706" w:type="dxa"/>
            <w:shd w:val="clear" w:color="auto" w:fill="FFFFFF" w:themeFill="background1"/>
            <w:tcMar>
              <w:top w:w="28" w:type="dxa"/>
              <w:bottom w:w="28" w:type="dxa"/>
            </w:tcMar>
          </w:tcPr>
          <w:p w14:paraId="0BDBC3F9" w14:textId="77777777" w:rsidR="00C70EF7" w:rsidRPr="00381E3F" w:rsidRDefault="00C70EF7" w:rsidP="009E31DF">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2.8</w:t>
            </w:r>
          </w:p>
        </w:tc>
      </w:tr>
    </w:tbl>
    <w:p w14:paraId="72346CCE" w14:textId="6D5B8B2F" w:rsidR="00C70EF7" w:rsidRPr="0037274F" w:rsidRDefault="00C70EF7">
      <w:pPr>
        <w:pStyle w:val="Sourceandnotetext"/>
      </w:pPr>
      <w:r w:rsidRPr="0037274F">
        <w:t>Source:</w:t>
      </w:r>
      <w:r w:rsidR="006C4740" w:rsidRPr="0037274F">
        <w:tab/>
      </w:r>
      <w:r w:rsidRPr="0037274F">
        <w:t>Provider Survey, 2021.</w:t>
      </w:r>
    </w:p>
    <w:p w14:paraId="710B5438" w14:textId="31B1F2CE" w:rsidR="00C70EF7" w:rsidRPr="0037274F" w:rsidRDefault="00C70EF7">
      <w:pPr>
        <w:pStyle w:val="Sourceandnotetext"/>
      </w:pPr>
      <w:r w:rsidRPr="0037274F">
        <w:t>Notes:</w:t>
      </w:r>
      <w:r w:rsidR="006C4740" w:rsidRPr="0037274F">
        <w:tab/>
      </w:r>
      <w:r w:rsidRPr="0037274F">
        <w:t xml:space="preserve">Q What types of pre-employment activities are used by your site? </w:t>
      </w:r>
    </w:p>
    <w:p w14:paraId="5AAAEB51" w14:textId="0FB833B0" w:rsidR="00C70EF7" w:rsidRPr="00381E3F" w:rsidRDefault="00C70EF7" w:rsidP="009D3BA1">
      <w:pPr>
        <w:pStyle w:val="Sourceandnotetext"/>
        <w:ind w:firstLine="0"/>
      </w:pPr>
      <w:r w:rsidRPr="00381E3F">
        <w:t>NEST n=42, jobactive n=74.</w:t>
      </w:r>
    </w:p>
    <w:p w14:paraId="6A126FBE" w14:textId="28A3A115" w:rsidR="00C70EF7" w:rsidRPr="00381E3F" w:rsidRDefault="00C70EF7" w:rsidP="00C70EF7">
      <w:pPr>
        <w:pStyle w:val="Heading5"/>
      </w:pPr>
      <w:r w:rsidRPr="00381E3F">
        <w:t>Referring employers to DS</w:t>
      </w:r>
    </w:p>
    <w:p w14:paraId="6055CCC0" w14:textId="62F22779" w:rsidR="00C70EF7" w:rsidRPr="00381E3F" w:rsidRDefault="00C70EF7" w:rsidP="00C70EF7">
      <w:r w:rsidRPr="00381E3F">
        <w:t xml:space="preserve">Engagement with employers is not likely to extend to providers referring employers to DS where the provider does not have suitable candidates, although jobactive sites (45.7%) </w:t>
      </w:r>
      <w:r>
        <w:t>were</w:t>
      </w:r>
      <w:r w:rsidRPr="00381E3F">
        <w:t xml:space="preserve"> more likely to do this than NEST sites (33.3%)</w:t>
      </w:r>
      <w:r>
        <w:t xml:space="preserve"> (</w:t>
      </w:r>
      <w:r w:rsidR="00155742">
        <w:fldChar w:fldCharType="begin"/>
      </w:r>
      <w:r w:rsidR="00155742">
        <w:instrText xml:space="preserve"> REF _Ref115966370 \h </w:instrText>
      </w:r>
      <w:r w:rsidR="00155742">
        <w:fldChar w:fldCharType="separate"/>
      </w:r>
      <w:r w:rsidR="009C2258" w:rsidRPr="00381E3F">
        <w:t xml:space="preserve">Table </w:t>
      </w:r>
      <w:r w:rsidR="009C2258">
        <w:rPr>
          <w:noProof/>
        </w:rPr>
        <w:t>6</w:t>
      </w:r>
      <w:r w:rsidR="009C2258">
        <w:t>.</w:t>
      </w:r>
      <w:r w:rsidR="009C2258">
        <w:rPr>
          <w:noProof/>
        </w:rPr>
        <w:t>22</w:t>
      </w:r>
      <w:r w:rsidR="00155742">
        <w:fldChar w:fldCharType="end"/>
      </w:r>
      <w:r>
        <w:t>)</w:t>
      </w:r>
      <w:r w:rsidRPr="00381E3F">
        <w:t xml:space="preserve">. </w:t>
      </w:r>
    </w:p>
    <w:p w14:paraId="569CBDD6" w14:textId="53FC5516" w:rsidR="00C70EF7" w:rsidRPr="00381E3F" w:rsidRDefault="00C70EF7" w:rsidP="000810A8">
      <w:pPr>
        <w:pStyle w:val="Caption"/>
        <w:keepNext w:val="0"/>
      </w:pPr>
      <w:bookmarkStart w:id="861" w:name="_Ref115966370"/>
      <w:bookmarkStart w:id="862" w:name="_Toc94537443"/>
      <w:bookmarkStart w:id="863" w:name="_Toc110074632"/>
      <w:bookmarkStart w:id="864" w:name="_Toc116314754"/>
      <w:bookmarkStart w:id="865" w:name="_Toc122558593"/>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22</w:t>
      </w:r>
      <w:r w:rsidR="009C2258">
        <w:rPr>
          <w:noProof/>
        </w:rPr>
        <w:fldChar w:fldCharType="end"/>
      </w:r>
      <w:bookmarkEnd w:id="861"/>
      <w:r w:rsidRPr="00381E3F">
        <w:t xml:space="preserve"> Employer servicing</w:t>
      </w:r>
      <w:r w:rsidR="00CB50BF">
        <w:t xml:space="preserve"> – </w:t>
      </w:r>
      <w:r w:rsidRPr="00381E3F">
        <w:t xml:space="preserve">referral of employers to </w:t>
      </w:r>
      <w:r w:rsidR="00B534FD">
        <w:t>Digital Services</w:t>
      </w:r>
      <w:r w:rsidR="00B534FD" w:rsidRPr="00381E3F">
        <w:t xml:space="preserve"> </w:t>
      </w:r>
      <w:r w:rsidRPr="00381E3F">
        <w:t>to fill vacancies</w:t>
      </w:r>
      <w:r w:rsidR="00A85A87">
        <w:t>,</w:t>
      </w:r>
      <w:r w:rsidRPr="00381E3F">
        <w:t xml:space="preserve"> </w:t>
      </w:r>
      <w:r w:rsidR="009731A6">
        <w:t xml:space="preserve">NEST and jobactive sites </w:t>
      </w:r>
      <w:r w:rsidRPr="00381E3F">
        <w:t>(% and ppt)</w:t>
      </w:r>
      <w:bookmarkEnd w:id="862"/>
      <w:bookmarkEnd w:id="863"/>
      <w:bookmarkEnd w:id="864"/>
      <w:bookmarkEnd w:id="865"/>
    </w:p>
    <w:tbl>
      <w:tblPr>
        <w:tblStyle w:val="DESE"/>
        <w:tblW w:w="9639" w:type="dxa"/>
        <w:tblBorders>
          <w:left w:val="none" w:sz="0" w:space="0" w:color="auto"/>
          <w:right w:val="none" w:sz="0" w:space="0" w:color="auto"/>
        </w:tblBorders>
        <w:tblLook w:val="04A0" w:firstRow="1" w:lastRow="0" w:firstColumn="1" w:lastColumn="0" w:noHBand="0" w:noVBand="1"/>
      </w:tblPr>
      <w:tblGrid>
        <w:gridCol w:w="4678"/>
        <w:gridCol w:w="1418"/>
        <w:gridCol w:w="1701"/>
        <w:gridCol w:w="1842"/>
      </w:tblGrid>
      <w:tr w:rsidR="00C70EF7" w:rsidRPr="00381E3F" w14:paraId="19056D90" w14:textId="77777777" w:rsidTr="009A29F4">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562B9DA6" w14:textId="77777777" w:rsidR="00C70EF7" w:rsidRPr="00461723" w:rsidRDefault="00C70EF7" w:rsidP="000810A8">
            <w:pPr>
              <w:spacing w:before="0" w:beforeAutospacing="0" w:after="0" w:afterAutospacing="0"/>
              <w:rPr>
                <w:b/>
                <w:bCs/>
                <w:sz w:val="20"/>
                <w:szCs w:val="20"/>
              </w:rPr>
            </w:pPr>
            <w:r w:rsidRPr="00461723">
              <w:rPr>
                <w:b/>
                <w:bCs/>
                <w:noProof/>
                <w:sz w:val="20"/>
                <w:szCs w:val="20"/>
              </w:rPr>
              <w:t>Refer employers to DS to fill vacancies</w:t>
            </w:r>
          </w:p>
        </w:tc>
        <w:tc>
          <w:tcPr>
            <w:tcW w:w="0" w:type="dxa"/>
            <w:tcMar>
              <w:top w:w="28" w:type="dxa"/>
              <w:bottom w:w="28" w:type="dxa"/>
            </w:tcMar>
          </w:tcPr>
          <w:p w14:paraId="0E3143A3" w14:textId="684C23CF" w:rsidR="00C70EF7" w:rsidRPr="00461723" w:rsidRDefault="00C70EF7" w:rsidP="000810A8">
            <w:pPr>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461723">
              <w:rPr>
                <w:b/>
                <w:bCs/>
                <w:noProof/>
                <w:sz w:val="20"/>
                <w:szCs w:val="20"/>
              </w:rPr>
              <w:t>NEST %</w:t>
            </w:r>
          </w:p>
        </w:tc>
        <w:tc>
          <w:tcPr>
            <w:tcW w:w="0" w:type="dxa"/>
            <w:tcMar>
              <w:top w:w="28" w:type="dxa"/>
              <w:bottom w:w="28" w:type="dxa"/>
            </w:tcMar>
          </w:tcPr>
          <w:p w14:paraId="79D65AFD" w14:textId="4C06998F" w:rsidR="00C70EF7" w:rsidRPr="00461723" w:rsidRDefault="00C70EF7" w:rsidP="000810A8">
            <w:pPr>
              <w:spacing w:before="0" w:beforeAutospacing="0" w:after="0" w:afterAutospacing="0"/>
              <w:ind w:right="437"/>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61723">
              <w:rPr>
                <w:b/>
                <w:bCs/>
                <w:sz w:val="20"/>
              </w:rPr>
              <w:t>jobactive</w:t>
            </w:r>
            <w:r w:rsidRPr="00461723">
              <w:rPr>
                <w:b/>
                <w:bCs/>
                <w:noProof/>
                <w:sz w:val="20"/>
                <w:szCs w:val="20"/>
              </w:rPr>
              <w:t xml:space="preserve"> %</w:t>
            </w:r>
          </w:p>
        </w:tc>
        <w:tc>
          <w:tcPr>
            <w:tcW w:w="0" w:type="dxa"/>
            <w:tcMar>
              <w:top w:w="28" w:type="dxa"/>
              <w:bottom w:w="28" w:type="dxa"/>
            </w:tcMar>
          </w:tcPr>
          <w:p w14:paraId="2F6D8EA0" w14:textId="77777777" w:rsidR="00C70EF7" w:rsidRPr="00461723" w:rsidRDefault="00C70EF7" w:rsidP="000810A8">
            <w:pPr>
              <w:spacing w:before="0" w:beforeAutospacing="0" w:after="0" w:afterAutospacing="0"/>
              <w:ind w:right="202"/>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461723">
              <w:rPr>
                <w:b/>
                <w:bCs/>
                <w:noProof/>
                <w:sz w:val="20"/>
                <w:szCs w:val="20"/>
              </w:rPr>
              <w:t>Difference ppt</w:t>
            </w:r>
          </w:p>
        </w:tc>
      </w:tr>
      <w:tr w:rsidR="00C70EF7" w:rsidRPr="00381E3F" w14:paraId="5366896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8" w:type="dxa"/>
            <w:shd w:val="clear" w:color="auto" w:fill="FFFFFF" w:themeFill="background1"/>
            <w:tcMar>
              <w:top w:w="28" w:type="dxa"/>
              <w:bottom w:w="28" w:type="dxa"/>
            </w:tcMar>
          </w:tcPr>
          <w:p w14:paraId="0048F433" w14:textId="77777777" w:rsidR="00C70EF7" w:rsidRPr="00461723" w:rsidRDefault="00C70EF7" w:rsidP="000810A8">
            <w:pPr>
              <w:spacing w:before="0" w:beforeAutospacing="0" w:after="40"/>
              <w:rPr>
                <w:sz w:val="20"/>
                <w:szCs w:val="20"/>
              </w:rPr>
            </w:pPr>
            <w:r w:rsidRPr="00461723">
              <w:rPr>
                <w:color w:val="000000"/>
                <w:sz w:val="20"/>
                <w:szCs w:val="20"/>
              </w:rPr>
              <w:t>Yes</w:t>
            </w:r>
          </w:p>
        </w:tc>
        <w:tc>
          <w:tcPr>
            <w:tcW w:w="1418" w:type="dxa"/>
            <w:shd w:val="clear" w:color="auto" w:fill="FFFFFF" w:themeFill="background1"/>
            <w:tcMar>
              <w:top w:w="28" w:type="dxa"/>
              <w:bottom w:w="28" w:type="dxa"/>
            </w:tcMar>
          </w:tcPr>
          <w:p w14:paraId="09CCF590" w14:textId="77777777" w:rsidR="00C70EF7" w:rsidRPr="00381E3F" w:rsidRDefault="00C70EF7" w:rsidP="000810A8">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33.3</w:t>
            </w:r>
          </w:p>
        </w:tc>
        <w:tc>
          <w:tcPr>
            <w:tcW w:w="1701" w:type="dxa"/>
            <w:shd w:val="clear" w:color="auto" w:fill="FFFFFF" w:themeFill="background1"/>
            <w:tcMar>
              <w:top w:w="28" w:type="dxa"/>
              <w:bottom w:w="28" w:type="dxa"/>
            </w:tcMar>
          </w:tcPr>
          <w:p w14:paraId="16F54F29" w14:textId="77777777" w:rsidR="00C70EF7" w:rsidRPr="00381E3F" w:rsidRDefault="00C70EF7" w:rsidP="000810A8">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45.7</w:t>
            </w:r>
          </w:p>
        </w:tc>
        <w:tc>
          <w:tcPr>
            <w:tcW w:w="1842" w:type="dxa"/>
            <w:shd w:val="clear" w:color="auto" w:fill="FFFFFF" w:themeFill="background1"/>
            <w:tcMar>
              <w:top w:w="28" w:type="dxa"/>
              <w:bottom w:w="28" w:type="dxa"/>
            </w:tcMar>
          </w:tcPr>
          <w:p w14:paraId="5BEAA270" w14:textId="77777777" w:rsidR="00C70EF7" w:rsidRPr="00381E3F" w:rsidRDefault="00C70EF7" w:rsidP="000810A8">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-12.4</w:t>
            </w:r>
          </w:p>
        </w:tc>
      </w:tr>
      <w:tr w:rsidR="00C70EF7" w:rsidRPr="00381E3F" w14:paraId="4544A020"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8" w:type="dxa"/>
            <w:shd w:val="clear" w:color="auto" w:fill="FFFFFF" w:themeFill="background1"/>
            <w:tcMar>
              <w:top w:w="28" w:type="dxa"/>
              <w:bottom w:w="28" w:type="dxa"/>
            </w:tcMar>
          </w:tcPr>
          <w:p w14:paraId="1FB11293" w14:textId="77777777" w:rsidR="00C70EF7" w:rsidRPr="00461723" w:rsidRDefault="00C70EF7" w:rsidP="000810A8">
            <w:pPr>
              <w:spacing w:before="0" w:beforeAutospacing="0" w:after="40"/>
              <w:rPr>
                <w:sz w:val="20"/>
                <w:szCs w:val="20"/>
              </w:rPr>
            </w:pPr>
            <w:r w:rsidRPr="00461723">
              <w:rPr>
                <w:color w:val="000000"/>
                <w:sz w:val="20"/>
                <w:szCs w:val="20"/>
              </w:rPr>
              <w:t>No</w:t>
            </w:r>
          </w:p>
        </w:tc>
        <w:tc>
          <w:tcPr>
            <w:tcW w:w="1418" w:type="dxa"/>
            <w:shd w:val="clear" w:color="auto" w:fill="FFFFFF" w:themeFill="background1"/>
            <w:tcMar>
              <w:top w:w="28" w:type="dxa"/>
              <w:bottom w:w="28" w:type="dxa"/>
            </w:tcMar>
          </w:tcPr>
          <w:p w14:paraId="67225E0D" w14:textId="77777777" w:rsidR="00C70EF7" w:rsidRPr="00381E3F" w:rsidRDefault="00C70EF7" w:rsidP="000810A8">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66.7</w:t>
            </w:r>
          </w:p>
        </w:tc>
        <w:tc>
          <w:tcPr>
            <w:tcW w:w="1701" w:type="dxa"/>
            <w:shd w:val="clear" w:color="auto" w:fill="FFFFFF" w:themeFill="background1"/>
            <w:tcMar>
              <w:top w:w="28" w:type="dxa"/>
              <w:bottom w:w="28" w:type="dxa"/>
            </w:tcMar>
          </w:tcPr>
          <w:p w14:paraId="2C7F11F5" w14:textId="77777777" w:rsidR="00C70EF7" w:rsidRPr="00381E3F" w:rsidRDefault="00C70EF7" w:rsidP="000810A8">
            <w:pPr>
              <w:tabs>
                <w:tab w:val="left" w:pos="593"/>
              </w:tabs>
              <w:spacing w:before="0" w:beforeAutospacing="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54.3</w:t>
            </w:r>
          </w:p>
        </w:tc>
        <w:tc>
          <w:tcPr>
            <w:tcW w:w="1842" w:type="dxa"/>
            <w:shd w:val="clear" w:color="auto" w:fill="FFFFFF" w:themeFill="background1"/>
            <w:tcMar>
              <w:top w:w="28" w:type="dxa"/>
              <w:bottom w:w="28" w:type="dxa"/>
            </w:tcMar>
          </w:tcPr>
          <w:p w14:paraId="21E0B9CD" w14:textId="77777777" w:rsidR="00C70EF7" w:rsidRPr="00381E3F" w:rsidRDefault="00C70EF7" w:rsidP="000810A8">
            <w:pPr>
              <w:tabs>
                <w:tab w:val="left" w:pos="593"/>
              </w:tabs>
              <w:spacing w:before="0" w:beforeAutospacing="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12.4</w:t>
            </w:r>
          </w:p>
        </w:tc>
      </w:tr>
    </w:tbl>
    <w:p w14:paraId="74BFBD5E" w14:textId="7EE854A2" w:rsidR="00C70EF7" w:rsidRPr="0037274F" w:rsidRDefault="00C70EF7" w:rsidP="000810A8">
      <w:pPr>
        <w:pStyle w:val="Sourceandnotetext"/>
        <w:keepNext w:val="0"/>
        <w:keepLines w:val="0"/>
      </w:pPr>
      <w:r w:rsidRPr="0037274F">
        <w:t>Source:</w:t>
      </w:r>
      <w:r w:rsidR="00512415" w:rsidRPr="0037274F">
        <w:tab/>
      </w:r>
      <w:r w:rsidRPr="0037274F">
        <w:t>Provider Survey, 2021.</w:t>
      </w:r>
    </w:p>
    <w:p w14:paraId="3643C644" w14:textId="554891CF" w:rsidR="00C70EF7" w:rsidRPr="00381E3F" w:rsidRDefault="00C70EF7" w:rsidP="000810A8">
      <w:pPr>
        <w:pStyle w:val="Sourceandnotetext"/>
        <w:keepNext w:val="0"/>
        <w:keepLines w:val="0"/>
      </w:pPr>
      <w:r w:rsidRPr="0037274F">
        <w:t>Notes:</w:t>
      </w:r>
      <w:r w:rsidR="002D143D" w:rsidRPr="0037274F">
        <w:tab/>
      </w:r>
      <w:r w:rsidRPr="0037274F">
        <w:t>Q If your site does not have suitable candidates, do staff refer employers to the digital service to source employees</w:t>
      </w:r>
      <w:r w:rsidRPr="00381E3F">
        <w:t>?</w:t>
      </w:r>
    </w:p>
    <w:p w14:paraId="6119F8D7" w14:textId="54E7F1B7" w:rsidR="00C70EF7" w:rsidRPr="00381E3F" w:rsidRDefault="00C70EF7" w:rsidP="000810A8">
      <w:pPr>
        <w:pStyle w:val="Sourceandnotetext"/>
        <w:keepNext w:val="0"/>
        <w:keepLines w:val="0"/>
        <w:ind w:firstLine="0"/>
      </w:pPr>
      <w:r w:rsidRPr="00381E3F">
        <w:t>NEST n=42, jobactive n=742.</w:t>
      </w:r>
    </w:p>
    <w:p w14:paraId="3C6C3DA7" w14:textId="77777777" w:rsidR="00C70EF7" w:rsidRDefault="00C70EF7" w:rsidP="00C70EF7">
      <w:pPr>
        <w:pStyle w:val="Heading5"/>
      </w:pPr>
      <w:r w:rsidRPr="00381E3F">
        <w:t>Post-employment support</w:t>
      </w:r>
    </w:p>
    <w:p w14:paraId="1F85F893" w14:textId="7D401B8F" w:rsidR="00C70EF7" w:rsidRPr="000C2579" w:rsidRDefault="00C70EF7" w:rsidP="00C70EF7">
      <w:r>
        <w:t>Post</w:t>
      </w:r>
      <w:r w:rsidR="006668F1">
        <w:t>-</w:t>
      </w:r>
      <w:r>
        <w:t>placement support was broadly similar between jobactive and NEST (</w:t>
      </w:r>
      <w:r w:rsidR="00155742">
        <w:fldChar w:fldCharType="begin"/>
      </w:r>
      <w:r w:rsidR="00155742">
        <w:instrText xml:space="preserve"> REF _Ref88514893 \h </w:instrText>
      </w:r>
      <w:r w:rsidR="00155742">
        <w:fldChar w:fldCharType="separate"/>
      </w:r>
      <w:r w:rsidR="009C2258" w:rsidRPr="00381E3F">
        <w:t xml:space="preserve">Table </w:t>
      </w:r>
      <w:r w:rsidR="009C2258">
        <w:rPr>
          <w:noProof/>
        </w:rPr>
        <w:t>6</w:t>
      </w:r>
      <w:r w:rsidR="009C2258">
        <w:t>.</w:t>
      </w:r>
      <w:r w:rsidR="009C2258">
        <w:rPr>
          <w:noProof/>
        </w:rPr>
        <w:t>23</w:t>
      </w:r>
      <w:r w:rsidR="00155742">
        <w:fldChar w:fldCharType="end"/>
      </w:r>
      <w:r>
        <w:t>).</w:t>
      </w:r>
    </w:p>
    <w:p w14:paraId="719DEF20" w14:textId="02404442" w:rsidR="00C70EF7" w:rsidRPr="00381E3F" w:rsidRDefault="00C70EF7" w:rsidP="00C70EF7">
      <w:pPr>
        <w:pStyle w:val="Caption"/>
      </w:pPr>
      <w:bookmarkStart w:id="866" w:name="_Ref88514893"/>
      <w:bookmarkStart w:id="867" w:name="_Toc94537444"/>
      <w:bookmarkStart w:id="868" w:name="_Toc110074633"/>
      <w:bookmarkStart w:id="869" w:name="_Toc116314755"/>
      <w:bookmarkStart w:id="870" w:name="_Toc122558594"/>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23</w:t>
      </w:r>
      <w:r w:rsidR="009C2258">
        <w:rPr>
          <w:noProof/>
        </w:rPr>
        <w:fldChar w:fldCharType="end"/>
      </w:r>
      <w:bookmarkEnd w:id="866"/>
      <w:r w:rsidRPr="00381E3F">
        <w:t xml:space="preserve"> Employer servicing</w:t>
      </w:r>
      <w:r w:rsidR="00CB50BF">
        <w:t xml:space="preserve"> – </w:t>
      </w:r>
      <w:r w:rsidRPr="00381E3F">
        <w:t>post-employment support</w:t>
      </w:r>
      <w:r w:rsidR="003616B3">
        <w:t>,</w:t>
      </w:r>
      <w:r w:rsidR="009731A6" w:rsidRPr="009731A6">
        <w:t xml:space="preserve"> </w:t>
      </w:r>
      <w:r w:rsidR="009731A6">
        <w:t>NEST and jobactive sites</w:t>
      </w:r>
      <w:r w:rsidRPr="00381E3F">
        <w:t xml:space="preserve"> (% and ppt)</w:t>
      </w:r>
      <w:bookmarkEnd w:id="867"/>
      <w:bookmarkEnd w:id="868"/>
      <w:bookmarkEnd w:id="869"/>
      <w:bookmarkEnd w:id="870"/>
    </w:p>
    <w:tbl>
      <w:tblPr>
        <w:tblStyle w:val="DESE"/>
        <w:tblW w:w="9639" w:type="dxa"/>
        <w:tblBorders>
          <w:left w:val="none" w:sz="0" w:space="0" w:color="auto"/>
          <w:right w:val="none" w:sz="0" w:space="0" w:color="auto"/>
        </w:tblBorders>
        <w:tblLook w:val="04A0" w:firstRow="1" w:lastRow="0" w:firstColumn="1" w:lastColumn="0" w:noHBand="0" w:noVBand="1"/>
      </w:tblPr>
      <w:tblGrid>
        <w:gridCol w:w="4673"/>
        <w:gridCol w:w="1418"/>
        <w:gridCol w:w="1701"/>
        <w:gridCol w:w="1847"/>
      </w:tblGrid>
      <w:tr w:rsidR="00C70EF7" w:rsidRPr="00381E3F" w14:paraId="2BF1D3C8" w14:textId="77777777" w:rsidTr="005543DA">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4673" w:type="dxa"/>
            <w:tcMar>
              <w:top w:w="28" w:type="dxa"/>
              <w:bottom w:w="28" w:type="dxa"/>
            </w:tcMar>
          </w:tcPr>
          <w:p w14:paraId="52EB82A7" w14:textId="77777777" w:rsidR="00C70EF7" w:rsidRPr="00381E3F" w:rsidRDefault="00C70EF7" w:rsidP="00275776">
            <w:pPr>
              <w:keepNext/>
              <w:spacing w:before="0" w:beforeAutospacing="0" w:after="0" w:afterAutospacing="0"/>
              <w:rPr>
                <w:b/>
                <w:bCs/>
                <w:sz w:val="20"/>
                <w:szCs w:val="20"/>
              </w:rPr>
            </w:pPr>
            <w:r w:rsidRPr="00381E3F">
              <w:rPr>
                <w:b/>
                <w:bCs/>
                <w:noProof/>
                <w:sz w:val="20"/>
                <w:szCs w:val="20"/>
              </w:rPr>
              <w:t>Post-employment support</w:t>
            </w:r>
          </w:p>
        </w:tc>
        <w:tc>
          <w:tcPr>
            <w:tcW w:w="1418" w:type="dxa"/>
            <w:tcMar>
              <w:top w:w="28" w:type="dxa"/>
              <w:bottom w:w="28" w:type="dxa"/>
            </w:tcMar>
          </w:tcPr>
          <w:p w14:paraId="11DA1E50" w14:textId="3A5AC023" w:rsidR="00C70EF7" w:rsidRPr="00381E3F" w:rsidRDefault="00C70EF7" w:rsidP="00275776">
            <w:pPr>
              <w:keepNext/>
              <w:spacing w:before="0" w:beforeAutospacing="0" w:after="0" w:afterAutospacing="0"/>
              <w:ind w:right="26"/>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NEST %</w:t>
            </w:r>
          </w:p>
        </w:tc>
        <w:tc>
          <w:tcPr>
            <w:tcW w:w="1701" w:type="dxa"/>
            <w:tcMar>
              <w:top w:w="28" w:type="dxa"/>
              <w:bottom w:w="28" w:type="dxa"/>
            </w:tcMar>
          </w:tcPr>
          <w:p w14:paraId="77C99363" w14:textId="77777777" w:rsidR="00C70EF7" w:rsidRPr="00381E3F" w:rsidRDefault="00C70EF7" w:rsidP="00275776">
            <w:pPr>
              <w:keepNext/>
              <w:spacing w:before="0" w:beforeAutospacing="0" w:after="0" w:afterAutospacing="0"/>
              <w:ind w:right="26"/>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81E3F">
              <w:rPr>
                <w:b/>
                <w:bCs/>
                <w:noProof/>
                <w:sz w:val="20"/>
                <w:szCs w:val="20"/>
              </w:rPr>
              <w:t>jobactive %</w:t>
            </w:r>
          </w:p>
        </w:tc>
        <w:tc>
          <w:tcPr>
            <w:tcW w:w="1847" w:type="dxa"/>
            <w:tcMar>
              <w:top w:w="28" w:type="dxa"/>
              <w:bottom w:w="28" w:type="dxa"/>
            </w:tcMar>
          </w:tcPr>
          <w:p w14:paraId="22A841D2" w14:textId="2E3CF9BC" w:rsidR="00C70EF7" w:rsidRPr="00381E3F" w:rsidRDefault="00C70EF7" w:rsidP="00275776">
            <w:pPr>
              <w:keepNext/>
              <w:spacing w:before="0" w:beforeAutospacing="0" w:after="0" w:afterAutospacing="0"/>
              <w:ind w:right="26"/>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Difference ppt</w:t>
            </w:r>
          </w:p>
        </w:tc>
      </w:tr>
      <w:tr w:rsidR="00C70EF7" w:rsidRPr="00381E3F" w14:paraId="67932DB4"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tcPr>
          <w:p w14:paraId="775665DC" w14:textId="77777777" w:rsidR="00C70EF7" w:rsidRPr="009731A6" w:rsidRDefault="00C70EF7" w:rsidP="00275776">
            <w:pPr>
              <w:keepNext/>
              <w:spacing w:before="0" w:beforeAutospacing="0" w:after="100"/>
              <w:rPr>
                <w:sz w:val="20"/>
                <w:szCs w:val="20"/>
              </w:rPr>
            </w:pPr>
            <w:r w:rsidRPr="009731A6">
              <w:rPr>
                <w:color w:val="000000"/>
                <w:sz w:val="20"/>
                <w:szCs w:val="20"/>
              </w:rPr>
              <w:t xml:space="preserve">Paying for licences, tools, equipment or clothing </w:t>
            </w:r>
          </w:p>
        </w:tc>
        <w:tc>
          <w:tcPr>
            <w:tcW w:w="1418" w:type="dxa"/>
            <w:shd w:val="clear" w:color="auto" w:fill="FFFFFF" w:themeFill="background1"/>
            <w:tcMar>
              <w:top w:w="28" w:type="dxa"/>
              <w:bottom w:w="28" w:type="dxa"/>
            </w:tcMar>
          </w:tcPr>
          <w:p w14:paraId="488EB0B1"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100.0</w:t>
            </w:r>
          </w:p>
        </w:tc>
        <w:tc>
          <w:tcPr>
            <w:tcW w:w="1701" w:type="dxa"/>
            <w:shd w:val="clear" w:color="auto" w:fill="FFFFFF" w:themeFill="background1"/>
            <w:tcMar>
              <w:top w:w="28" w:type="dxa"/>
              <w:bottom w:w="28" w:type="dxa"/>
            </w:tcMar>
          </w:tcPr>
          <w:p w14:paraId="251D553D"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99.1</w:t>
            </w:r>
          </w:p>
        </w:tc>
        <w:tc>
          <w:tcPr>
            <w:tcW w:w="1847" w:type="dxa"/>
            <w:shd w:val="clear" w:color="auto" w:fill="FFFFFF" w:themeFill="background1"/>
            <w:tcMar>
              <w:top w:w="28" w:type="dxa"/>
              <w:bottom w:w="28" w:type="dxa"/>
            </w:tcMar>
          </w:tcPr>
          <w:p w14:paraId="715BBDF4"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0.9</w:t>
            </w:r>
          </w:p>
        </w:tc>
      </w:tr>
      <w:tr w:rsidR="009411AA" w:rsidRPr="00381E3F" w14:paraId="3DE0825F"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tcPr>
          <w:p w14:paraId="144D3A2B" w14:textId="77777777" w:rsidR="00C70EF7" w:rsidRPr="009731A6" w:rsidRDefault="00C70EF7" w:rsidP="00275776">
            <w:pPr>
              <w:keepNext/>
              <w:spacing w:before="0" w:beforeAutospacing="0" w:after="100"/>
              <w:rPr>
                <w:sz w:val="20"/>
                <w:szCs w:val="20"/>
              </w:rPr>
            </w:pPr>
            <w:r w:rsidRPr="009731A6">
              <w:rPr>
                <w:color w:val="000000"/>
                <w:sz w:val="20"/>
                <w:szCs w:val="20"/>
              </w:rPr>
              <w:t>Post-placement support and follow-up</w:t>
            </w:r>
          </w:p>
        </w:tc>
        <w:tc>
          <w:tcPr>
            <w:tcW w:w="1418" w:type="dxa"/>
            <w:shd w:val="clear" w:color="auto" w:fill="FFFFFF" w:themeFill="background1"/>
            <w:tcMar>
              <w:top w:w="28" w:type="dxa"/>
              <w:bottom w:w="28" w:type="dxa"/>
            </w:tcMar>
          </w:tcPr>
          <w:p w14:paraId="71BD4D0C"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97.6</w:t>
            </w:r>
          </w:p>
        </w:tc>
        <w:tc>
          <w:tcPr>
            <w:tcW w:w="1701" w:type="dxa"/>
            <w:shd w:val="clear" w:color="auto" w:fill="FFFFFF" w:themeFill="background1"/>
            <w:tcMar>
              <w:top w:w="28" w:type="dxa"/>
              <w:bottom w:w="28" w:type="dxa"/>
            </w:tcMar>
          </w:tcPr>
          <w:p w14:paraId="0641C5DE"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99.6</w:t>
            </w:r>
          </w:p>
        </w:tc>
        <w:tc>
          <w:tcPr>
            <w:tcW w:w="1847" w:type="dxa"/>
            <w:shd w:val="clear" w:color="auto" w:fill="FFFFFF" w:themeFill="background1"/>
            <w:tcMar>
              <w:top w:w="28" w:type="dxa"/>
              <w:bottom w:w="28" w:type="dxa"/>
            </w:tcMar>
          </w:tcPr>
          <w:p w14:paraId="2450768B"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-2.0</w:t>
            </w:r>
          </w:p>
        </w:tc>
      </w:tr>
      <w:tr w:rsidR="00C70EF7" w:rsidRPr="00381E3F" w14:paraId="28A04638"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tcPr>
          <w:p w14:paraId="68F6421D" w14:textId="77777777" w:rsidR="00C70EF7" w:rsidRPr="009731A6" w:rsidRDefault="00C70EF7" w:rsidP="00275776">
            <w:pPr>
              <w:keepNext/>
              <w:spacing w:before="0" w:beforeAutospacing="0" w:after="100"/>
              <w:rPr>
                <w:sz w:val="20"/>
                <w:szCs w:val="20"/>
              </w:rPr>
            </w:pPr>
            <w:r w:rsidRPr="009731A6">
              <w:rPr>
                <w:color w:val="000000"/>
                <w:sz w:val="20"/>
                <w:szCs w:val="20"/>
              </w:rPr>
              <w:t>Access to wage subsidies</w:t>
            </w:r>
          </w:p>
        </w:tc>
        <w:tc>
          <w:tcPr>
            <w:tcW w:w="1418" w:type="dxa"/>
            <w:shd w:val="clear" w:color="auto" w:fill="FFFFFF" w:themeFill="background1"/>
            <w:tcMar>
              <w:top w:w="28" w:type="dxa"/>
              <w:bottom w:w="28" w:type="dxa"/>
            </w:tcMar>
          </w:tcPr>
          <w:p w14:paraId="4A5336F0"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97.6</w:t>
            </w:r>
          </w:p>
        </w:tc>
        <w:tc>
          <w:tcPr>
            <w:tcW w:w="1701" w:type="dxa"/>
            <w:shd w:val="clear" w:color="auto" w:fill="FFFFFF" w:themeFill="background1"/>
            <w:tcMar>
              <w:top w:w="28" w:type="dxa"/>
              <w:bottom w:w="28" w:type="dxa"/>
            </w:tcMar>
          </w:tcPr>
          <w:p w14:paraId="756F7E4F"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98.0</w:t>
            </w:r>
          </w:p>
        </w:tc>
        <w:tc>
          <w:tcPr>
            <w:tcW w:w="1847" w:type="dxa"/>
            <w:shd w:val="clear" w:color="auto" w:fill="FFFFFF" w:themeFill="background1"/>
            <w:tcMar>
              <w:top w:w="28" w:type="dxa"/>
              <w:bottom w:w="28" w:type="dxa"/>
            </w:tcMar>
          </w:tcPr>
          <w:p w14:paraId="514D96D5"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-0.4</w:t>
            </w:r>
          </w:p>
        </w:tc>
      </w:tr>
      <w:tr w:rsidR="009411AA" w:rsidRPr="00381E3F" w14:paraId="6321C41B"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tcPr>
          <w:p w14:paraId="27B287D8" w14:textId="77777777" w:rsidR="00C70EF7" w:rsidRPr="009731A6" w:rsidRDefault="00C70EF7" w:rsidP="00275776">
            <w:pPr>
              <w:keepNext/>
              <w:spacing w:before="0" w:beforeAutospacing="0" w:after="100"/>
              <w:rPr>
                <w:sz w:val="20"/>
                <w:szCs w:val="20"/>
              </w:rPr>
            </w:pPr>
            <w:r w:rsidRPr="009731A6">
              <w:rPr>
                <w:color w:val="000000"/>
                <w:sz w:val="20"/>
                <w:szCs w:val="20"/>
              </w:rPr>
              <w:t>Participant training</w:t>
            </w:r>
          </w:p>
        </w:tc>
        <w:tc>
          <w:tcPr>
            <w:tcW w:w="1418" w:type="dxa"/>
            <w:shd w:val="clear" w:color="auto" w:fill="FFFFFF" w:themeFill="background1"/>
            <w:tcMar>
              <w:top w:w="28" w:type="dxa"/>
              <w:bottom w:w="28" w:type="dxa"/>
            </w:tcMar>
          </w:tcPr>
          <w:p w14:paraId="07123779"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88.1</w:t>
            </w:r>
          </w:p>
        </w:tc>
        <w:tc>
          <w:tcPr>
            <w:tcW w:w="1701" w:type="dxa"/>
            <w:shd w:val="clear" w:color="auto" w:fill="FFFFFF" w:themeFill="background1"/>
            <w:tcMar>
              <w:top w:w="28" w:type="dxa"/>
              <w:bottom w:w="28" w:type="dxa"/>
            </w:tcMar>
          </w:tcPr>
          <w:p w14:paraId="60E6D3CE"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86.4</w:t>
            </w:r>
          </w:p>
        </w:tc>
        <w:tc>
          <w:tcPr>
            <w:tcW w:w="1847" w:type="dxa"/>
            <w:shd w:val="clear" w:color="auto" w:fill="FFFFFF" w:themeFill="background1"/>
            <w:tcMar>
              <w:top w:w="28" w:type="dxa"/>
              <w:bottom w:w="28" w:type="dxa"/>
            </w:tcMar>
          </w:tcPr>
          <w:p w14:paraId="12585E2E"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1.7</w:t>
            </w:r>
          </w:p>
        </w:tc>
      </w:tr>
      <w:tr w:rsidR="00C70EF7" w:rsidRPr="00381E3F" w14:paraId="3775CCEC" w14:textId="77777777" w:rsidTr="005543DA">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tcPr>
          <w:p w14:paraId="216D1EE5" w14:textId="77777777" w:rsidR="00C70EF7" w:rsidRPr="009731A6" w:rsidRDefault="00C70EF7" w:rsidP="00275776">
            <w:pPr>
              <w:keepNext/>
              <w:spacing w:before="0" w:beforeAutospacing="0" w:after="100"/>
              <w:rPr>
                <w:sz w:val="20"/>
                <w:szCs w:val="20"/>
              </w:rPr>
            </w:pPr>
            <w:r w:rsidRPr="009731A6">
              <w:rPr>
                <w:color w:val="000000"/>
                <w:sz w:val="20"/>
                <w:szCs w:val="20"/>
              </w:rPr>
              <w:t>Other (please specify)</w:t>
            </w:r>
          </w:p>
        </w:tc>
        <w:tc>
          <w:tcPr>
            <w:tcW w:w="1418" w:type="dxa"/>
            <w:shd w:val="clear" w:color="auto" w:fill="FFFFFF" w:themeFill="background1"/>
            <w:tcMar>
              <w:top w:w="28" w:type="dxa"/>
              <w:bottom w:w="28" w:type="dxa"/>
            </w:tcMar>
          </w:tcPr>
          <w:p w14:paraId="7246FDEC"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4.8</w:t>
            </w:r>
          </w:p>
        </w:tc>
        <w:tc>
          <w:tcPr>
            <w:tcW w:w="1701" w:type="dxa"/>
            <w:shd w:val="clear" w:color="auto" w:fill="FFFFFF" w:themeFill="background1"/>
            <w:tcMar>
              <w:top w:w="28" w:type="dxa"/>
              <w:bottom w:w="28" w:type="dxa"/>
            </w:tcMar>
          </w:tcPr>
          <w:p w14:paraId="2888328F"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9.2</w:t>
            </w:r>
          </w:p>
        </w:tc>
        <w:tc>
          <w:tcPr>
            <w:tcW w:w="1847" w:type="dxa"/>
            <w:shd w:val="clear" w:color="auto" w:fill="FFFFFF" w:themeFill="background1"/>
            <w:tcMar>
              <w:top w:w="28" w:type="dxa"/>
              <w:bottom w:w="28" w:type="dxa"/>
            </w:tcMar>
          </w:tcPr>
          <w:p w14:paraId="0C085A1D" w14:textId="77777777" w:rsidR="00C70EF7" w:rsidRPr="00381E3F" w:rsidRDefault="00C70EF7" w:rsidP="00275776">
            <w:pPr>
              <w:keepNext/>
              <w:spacing w:before="0" w:beforeAutospacing="0" w:after="40"/>
              <w:ind w:right="26"/>
              <w:jc w:val="center"/>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color w:val="000000"/>
                <w:sz w:val="20"/>
                <w:szCs w:val="20"/>
              </w:rPr>
              <w:t>-4.4</w:t>
            </w:r>
          </w:p>
        </w:tc>
      </w:tr>
    </w:tbl>
    <w:p w14:paraId="3D435107" w14:textId="264D1983" w:rsidR="00C70EF7" w:rsidRPr="0037274F" w:rsidRDefault="00C70EF7">
      <w:pPr>
        <w:pStyle w:val="Sourceandnotetext"/>
      </w:pPr>
      <w:r w:rsidRPr="0037274F">
        <w:t>Source:</w:t>
      </w:r>
      <w:r w:rsidR="00512415" w:rsidRPr="0037274F">
        <w:tab/>
      </w:r>
      <w:r w:rsidRPr="0037274F">
        <w:t>Provider Survey, 2021.</w:t>
      </w:r>
    </w:p>
    <w:p w14:paraId="38B7A203" w14:textId="7B31F936" w:rsidR="00C70EF7" w:rsidRPr="00381E3F" w:rsidRDefault="00C70EF7" w:rsidP="009A29F4">
      <w:pPr>
        <w:pStyle w:val="Sourceandnotetext"/>
        <w:keepNext w:val="0"/>
      </w:pPr>
      <w:r w:rsidRPr="0037274F">
        <w:t>Notes:</w:t>
      </w:r>
      <w:r w:rsidR="00512415" w:rsidRPr="0037274F">
        <w:tab/>
      </w:r>
      <w:r w:rsidRPr="0037274F">
        <w:t>Q Which of the following services does your site offer to employers A</w:t>
      </w:r>
      <w:r w:rsidR="006E664B" w:rsidRPr="0037274F">
        <w:t>FTE</w:t>
      </w:r>
      <w:r w:rsidRPr="0037274F">
        <w:t>R placing participants? Select all that apply</w:t>
      </w:r>
      <w:r w:rsidRPr="00381E3F">
        <w:t>.</w:t>
      </w:r>
    </w:p>
    <w:p w14:paraId="77CF0E93" w14:textId="2BD103D0" w:rsidR="00C70EF7" w:rsidRPr="00381E3F" w:rsidRDefault="00C70EF7" w:rsidP="009A29F4">
      <w:pPr>
        <w:pStyle w:val="Sourceandnotetext"/>
        <w:keepNext w:val="0"/>
        <w:ind w:firstLine="0"/>
      </w:pPr>
      <w:r w:rsidRPr="00381E3F">
        <w:t>NEST n=42, jobactive n=742.</w:t>
      </w:r>
    </w:p>
    <w:p w14:paraId="5D6F142A" w14:textId="691A2FDC" w:rsidR="00C70EF7" w:rsidRPr="00381E3F" w:rsidRDefault="00C70EF7" w:rsidP="002E04B6">
      <w:pPr>
        <w:pStyle w:val="Heading3"/>
        <w:numPr>
          <w:ilvl w:val="2"/>
          <w:numId w:val="39"/>
        </w:numPr>
      </w:pPr>
      <w:bookmarkStart w:id="871" w:name="_Toc94537301"/>
      <w:bookmarkStart w:id="872" w:name="_Toc110074467"/>
      <w:bookmarkStart w:id="873" w:name="_Toc124867193"/>
      <w:bookmarkEnd w:id="766"/>
      <w:r w:rsidRPr="00381E3F">
        <w:lastRenderedPageBreak/>
        <w:t>Satisfaction with provider</w:t>
      </w:r>
      <w:bookmarkEnd w:id="871"/>
      <w:bookmarkEnd w:id="872"/>
      <w:bookmarkEnd w:id="873"/>
    </w:p>
    <w:p w14:paraId="0965655B" w14:textId="77777777" w:rsidR="00C70EF7" w:rsidRPr="00381E3F" w:rsidRDefault="00C70EF7" w:rsidP="00AA7296">
      <w:pPr>
        <w:pStyle w:val="Heading4"/>
        <w:numPr>
          <w:ilvl w:val="3"/>
          <w:numId w:val="21"/>
        </w:numPr>
        <w:ind w:left="864" w:hanging="864"/>
      </w:pPr>
      <w:r w:rsidRPr="00381E3F">
        <w:t xml:space="preserve">ES participants </w:t>
      </w:r>
      <w:r>
        <w:t>were</w:t>
      </w:r>
      <w:r w:rsidRPr="00381E3F">
        <w:t xml:space="preserve"> more satisfied with their provider than jobactive participants</w:t>
      </w:r>
    </w:p>
    <w:p w14:paraId="11EDFC39" w14:textId="5DF07152" w:rsidR="00C70EF7" w:rsidRPr="00381E3F" w:rsidRDefault="00C70EF7" w:rsidP="00C70EF7">
      <w:r w:rsidRPr="00381E3F">
        <w:t>Data from the PEES Survey shows that ES participants report</w:t>
      </w:r>
      <w:r>
        <w:t>ed</w:t>
      </w:r>
      <w:r w:rsidRPr="00381E3F">
        <w:t xml:space="preserve"> significantly higher satisfaction with their NEST provider than jobactive participants with their jobactive provider (net satisfaction difference of 9.6 ppt). Most of this difference is driven by the propensity of ES participants to report being </w:t>
      </w:r>
      <w:r w:rsidR="00F178A9">
        <w:t>‘</w:t>
      </w:r>
      <w:r w:rsidRPr="00381E3F">
        <w:t>very satisfied</w:t>
      </w:r>
      <w:r w:rsidR="00F178A9">
        <w:t>’</w:t>
      </w:r>
      <w:r w:rsidRPr="00381E3F">
        <w:t xml:space="preserve"> with their provider (28.5% compared with 19.8% for jobactive). There is very little difference in other satisfaction ratings (less than 3 ppt) (</w:t>
      </w:r>
      <w:r w:rsidR="00155742">
        <w:fldChar w:fldCharType="begin"/>
      </w:r>
      <w:r w:rsidR="00155742">
        <w:instrText xml:space="preserve"> REF _Ref86233214 \h </w:instrText>
      </w:r>
      <w:r w:rsidR="00155742">
        <w:fldChar w:fldCharType="separate"/>
      </w:r>
      <w:r w:rsidR="009C2258" w:rsidRPr="00381E3F">
        <w:t xml:space="preserve">Table </w:t>
      </w:r>
      <w:r w:rsidR="009C2258">
        <w:rPr>
          <w:noProof/>
        </w:rPr>
        <w:t>6</w:t>
      </w:r>
      <w:r w:rsidR="009C2258">
        <w:t>.</w:t>
      </w:r>
      <w:r w:rsidR="009C2258">
        <w:rPr>
          <w:noProof/>
        </w:rPr>
        <w:t>24</w:t>
      </w:r>
      <w:r w:rsidR="00155742">
        <w:fldChar w:fldCharType="end"/>
      </w:r>
      <w:r w:rsidRPr="00381E3F">
        <w:t>).</w:t>
      </w:r>
    </w:p>
    <w:p w14:paraId="71F1D7F8" w14:textId="4F2970E1" w:rsidR="00C70EF7" w:rsidRPr="00381E3F" w:rsidRDefault="00C70EF7" w:rsidP="009731A6">
      <w:pPr>
        <w:pStyle w:val="Caption"/>
        <w:keepLines/>
      </w:pPr>
      <w:bookmarkStart w:id="874" w:name="_Ref86233214"/>
      <w:bookmarkStart w:id="875" w:name="_Toc94537445"/>
      <w:bookmarkStart w:id="876" w:name="_Toc110074634"/>
      <w:bookmarkStart w:id="877" w:name="_Toc116314756"/>
      <w:bookmarkStart w:id="878" w:name="_Toc122558595"/>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24</w:t>
      </w:r>
      <w:r w:rsidR="009C2258">
        <w:rPr>
          <w:noProof/>
        </w:rPr>
        <w:fldChar w:fldCharType="end"/>
      </w:r>
      <w:bookmarkEnd w:id="874"/>
      <w:r w:rsidRPr="00381E3F">
        <w:t xml:space="preserve"> Participants</w:t>
      </w:r>
      <w:r w:rsidR="00F178A9">
        <w:t>’</w:t>
      </w:r>
      <w:r w:rsidRPr="00381E3F">
        <w:t xml:space="preserve"> overall satisfaction with provider services – </w:t>
      </w:r>
      <w:r w:rsidR="009731A6">
        <w:t xml:space="preserve">NEST and </w:t>
      </w:r>
      <w:r w:rsidR="009731A6" w:rsidRPr="00381E3F">
        <w:t xml:space="preserve">jobactive comparison regions </w:t>
      </w:r>
      <w:r w:rsidRPr="00381E3F">
        <w:t>(%)</w:t>
      </w:r>
      <w:bookmarkEnd w:id="875"/>
      <w:bookmarkEnd w:id="876"/>
      <w:bookmarkEnd w:id="877"/>
      <w:bookmarkEnd w:id="878"/>
    </w:p>
    <w:tbl>
      <w:tblPr>
        <w:tblStyle w:val="DESE"/>
        <w:tblW w:w="9493" w:type="dxa"/>
        <w:tblBorders>
          <w:top w:val="none" w:sz="0" w:space="0" w:color="auto"/>
          <w:left w:val="none" w:sz="0" w:space="0" w:color="auto"/>
          <w:right w:val="none" w:sz="0" w:space="0" w:color="auto"/>
        </w:tblBorders>
        <w:tblLook w:val="04A0" w:firstRow="1" w:lastRow="0" w:firstColumn="1" w:lastColumn="0" w:noHBand="0" w:noVBand="1"/>
      </w:tblPr>
      <w:tblGrid>
        <w:gridCol w:w="1413"/>
        <w:gridCol w:w="1281"/>
        <w:gridCol w:w="1412"/>
        <w:gridCol w:w="1276"/>
        <w:gridCol w:w="1417"/>
        <w:gridCol w:w="1276"/>
        <w:gridCol w:w="1418"/>
      </w:tblGrid>
      <w:tr w:rsidR="009411AA" w:rsidRPr="009411AA" w14:paraId="0DF83F18" w14:textId="77777777" w:rsidTr="009A29F4">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noWrap/>
            <w:tcMar>
              <w:top w:w="28" w:type="dxa"/>
              <w:bottom w:w="28" w:type="dxa"/>
            </w:tcMar>
            <w:hideMark/>
          </w:tcPr>
          <w:p w14:paraId="65F726F3" w14:textId="77777777" w:rsidR="00C70EF7" w:rsidRPr="009731A6" w:rsidRDefault="00C70EF7" w:rsidP="00A01E6F">
            <w:pPr>
              <w:keepNext/>
              <w:keepLines/>
              <w:spacing w:after="0"/>
              <w:jc w:val="center"/>
              <w:rPr>
                <w:rFonts w:ascii="Times New Roman" w:eastAsia="Times New Roman" w:hAnsi="Times New Roman" w:cs="Times New Roman"/>
                <w:b/>
                <w:bCs/>
                <w:sz w:val="20"/>
                <w:szCs w:val="20"/>
              </w:rPr>
            </w:pPr>
          </w:p>
        </w:tc>
        <w:tc>
          <w:tcPr>
            <w:tcW w:w="0" w:type="dxa"/>
            <w:noWrap/>
            <w:tcMar>
              <w:top w:w="28" w:type="dxa"/>
              <w:bottom w:w="28" w:type="dxa"/>
            </w:tcMar>
            <w:hideMark/>
          </w:tcPr>
          <w:p w14:paraId="559E1ACF"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Very dissatisfied</w:t>
            </w:r>
          </w:p>
        </w:tc>
        <w:tc>
          <w:tcPr>
            <w:tcW w:w="0" w:type="dxa"/>
            <w:noWrap/>
            <w:tcMar>
              <w:top w:w="28" w:type="dxa"/>
              <w:bottom w:w="28" w:type="dxa"/>
            </w:tcMar>
            <w:hideMark/>
          </w:tcPr>
          <w:p w14:paraId="2D774B92"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Dissatisfied</w:t>
            </w:r>
          </w:p>
        </w:tc>
        <w:tc>
          <w:tcPr>
            <w:tcW w:w="0" w:type="dxa"/>
            <w:noWrap/>
            <w:tcMar>
              <w:top w:w="28" w:type="dxa"/>
              <w:bottom w:w="28" w:type="dxa"/>
            </w:tcMar>
            <w:hideMark/>
          </w:tcPr>
          <w:p w14:paraId="549AE7BF"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Neither</w:t>
            </w:r>
          </w:p>
        </w:tc>
        <w:tc>
          <w:tcPr>
            <w:tcW w:w="0" w:type="dxa"/>
            <w:noWrap/>
            <w:tcMar>
              <w:top w:w="28" w:type="dxa"/>
              <w:bottom w:w="28" w:type="dxa"/>
            </w:tcMar>
            <w:hideMark/>
          </w:tcPr>
          <w:p w14:paraId="55B95DB5"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Satisfied</w:t>
            </w:r>
          </w:p>
        </w:tc>
        <w:tc>
          <w:tcPr>
            <w:tcW w:w="0" w:type="dxa"/>
            <w:noWrap/>
            <w:tcMar>
              <w:top w:w="28" w:type="dxa"/>
              <w:bottom w:w="28" w:type="dxa"/>
            </w:tcMar>
            <w:hideMark/>
          </w:tcPr>
          <w:p w14:paraId="434CC1FE"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Very satisfied</w:t>
            </w:r>
          </w:p>
        </w:tc>
        <w:tc>
          <w:tcPr>
            <w:tcW w:w="0" w:type="dxa"/>
            <w:noWrap/>
            <w:tcMar>
              <w:top w:w="28" w:type="dxa"/>
              <w:bottom w:w="28" w:type="dxa"/>
            </w:tcMar>
            <w:hideMark/>
          </w:tcPr>
          <w:p w14:paraId="72BB13EC" w14:textId="77777777" w:rsidR="00C70EF7" w:rsidRPr="009731A6" w:rsidRDefault="00C70EF7"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Net satisfaction</w:t>
            </w:r>
          </w:p>
        </w:tc>
      </w:tr>
      <w:tr w:rsidR="009411AA" w:rsidRPr="00381E3F" w14:paraId="19957085"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noWrap/>
            <w:tcMar>
              <w:top w:w="28" w:type="dxa"/>
              <w:bottom w:w="28" w:type="dxa"/>
            </w:tcMar>
            <w:hideMark/>
          </w:tcPr>
          <w:p w14:paraId="07994707" w14:textId="77777777" w:rsidR="00C70EF7" w:rsidRPr="009411AA" w:rsidRDefault="00C70EF7" w:rsidP="00A01E6F">
            <w:pPr>
              <w:keepNext/>
              <w:keepLines/>
              <w:spacing w:after="0"/>
              <w:rPr>
                <w:rFonts w:eastAsia="Times New Roman"/>
                <w:b/>
                <w:bCs/>
                <w:color w:val="000000"/>
                <w:sz w:val="20"/>
                <w:szCs w:val="20"/>
              </w:rPr>
            </w:pPr>
            <w:r w:rsidRPr="009411AA">
              <w:rPr>
                <w:rFonts w:eastAsia="Times New Roman"/>
                <w:b/>
                <w:bCs/>
                <w:color w:val="000000"/>
                <w:sz w:val="20"/>
                <w:szCs w:val="20"/>
              </w:rPr>
              <w:t>jobactive</w:t>
            </w:r>
          </w:p>
        </w:tc>
        <w:tc>
          <w:tcPr>
            <w:tcW w:w="1281" w:type="dxa"/>
            <w:shd w:val="clear" w:color="auto" w:fill="FFFFFF" w:themeFill="background1"/>
            <w:noWrap/>
            <w:tcMar>
              <w:top w:w="28" w:type="dxa"/>
              <w:bottom w:w="28" w:type="dxa"/>
            </w:tcMar>
            <w:hideMark/>
          </w:tcPr>
          <w:p w14:paraId="1E4679B6"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8.7</w:t>
            </w:r>
          </w:p>
        </w:tc>
        <w:tc>
          <w:tcPr>
            <w:tcW w:w="1412" w:type="dxa"/>
            <w:shd w:val="clear" w:color="auto" w:fill="FFFFFF" w:themeFill="background1"/>
            <w:noWrap/>
            <w:tcMar>
              <w:top w:w="28" w:type="dxa"/>
              <w:bottom w:w="28" w:type="dxa"/>
            </w:tcMar>
            <w:hideMark/>
          </w:tcPr>
          <w:p w14:paraId="10B80E5E"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11.3</w:t>
            </w:r>
          </w:p>
        </w:tc>
        <w:tc>
          <w:tcPr>
            <w:tcW w:w="1276" w:type="dxa"/>
            <w:shd w:val="clear" w:color="auto" w:fill="FFFFFF" w:themeFill="background1"/>
            <w:noWrap/>
            <w:tcMar>
              <w:top w:w="28" w:type="dxa"/>
              <w:bottom w:w="28" w:type="dxa"/>
            </w:tcMar>
            <w:hideMark/>
          </w:tcPr>
          <w:p w14:paraId="000BD810"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20.3</w:t>
            </w:r>
          </w:p>
        </w:tc>
        <w:tc>
          <w:tcPr>
            <w:tcW w:w="1417" w:type="dxa"/>
            <w:shd w:val="clear" w:color="auto" w:fill="FFFFFF" w:themeFill="background1"/>
            <w:noWrap/>
            <w:tcMar>
              <w:top w:w="28" w:type="dxa"/>
              <w:bottom w:w="28" w:type="dxa"/>
            </w:tcMar>
            <w:hideMark/>
          </w:tcPr>
          <w:p w14:paraId="616C7BDB"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36.3</w:t>
            </w:r>
          </w:p>
        </w:tc>
        <w:tc>
          <w:tcPr>
            <w:tcW w:w="1276" w:type="dxa"/>
            <w:shd w:val="clear" w:color="auto" w:fill="FFFFFF" w:themeFill="background1"/>
            <w:noWrap/>
            <w:tcMar>
              <w:top w:w="28" w:type="dxa"/>
              <w:bottom w:w="28" w:type="dxa"/>
            </w:tcMar>
            <w:hideMark/>
          </w:tcPr>
          <w:p w14:paraId="19D87A8C"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19.8</w:t>
            </w:r>
          </w:p>
        </w:tc>
        <w:tc>
          <w:tcPr>
            <w:tcW w:w="1418" w:type="dxa"/>
            <w:shd w:val="clear" w:color="auto" w:fill="FFFFFF" w:themeFill="background1"/>
            <w:noWrap/>
            <w:tcMar>
              <w:top w:w="28" w:type="dxa"/>
              <w:bottom w:w="28" w:type="dxa"/>
            </w:tcMar>
            <w:hideMark/>
          </w:tcPr>
          <w:p w14:paraId="20E202E3"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36.1</w:t>
            </w:r>
          </w:p>
        </w:tc>
      </w:tr>
      <w:tr w:rsidR="009411AA" w:rsidRPr="00381E3F" w14:paraId="085520BA"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noWrap/>
            <w:tcMar>
              <w:top w:w="28" w:type="dxa"/>
              <w:bottom w:w="28" w:type="dxa"/>
            </w:tcMar>
            <w:hideMark/>
          </w:tcPr>
          <w:p w14:paraId="150A5EAF" w14:textId="77777777" w:rsidR="00C70EF7" w:rsidRPr="009411AA" w:rsidRDefault="00C70EF7" w:rsidP="00A01E6F">
            <w:pPr>
              <w:keepNext/>
              <w:keepLines/>
              <w:spacing w:after="0"/>
              <w:rPr>
                <w:rFonts w:eastAsia="Times New Roman"/>
                <w:b/>
                <w:bCs/>
                <w:color w:val="000000"/>
                <w:sz w:val="20"/>
                <w:szCs w:val="20"/>
              </w:rPr>
            </w:pPr>
            <w:r w:rsidRPr="009411AA">
              <w:rPr>
                <w:rFonts w:eastAsia="Times New Roman"/>
                <w:b/>
                <w:bCs/>
                <w:color w:val="000000"/>
                <w:sz w:val="20"/>
                <w:szCs w:val="20"/>
              </w:rPr>
              <w:t>ES</w:t>
            </w:r>
          </w:p>
        </w:tc>
        <w:tc>
          <w:tcPr>
            <w:tcW w:w="1281" w:type="dxa"/>
            <w:shd w:val="clear" w:color="auto" w:fill="FFFFFF" w:themeFill="background1"/>
            <w:noWrap/>
            <w:tcMar>
              <w:top w:w="28" w:type="dxa"/>
              <w:bottom w:w="28" w:type="dxa"/>
            </w:tcMar>
            <w:hideMark/>
          </w:tcPr>
          <w:p w14:paraId="49DF142C"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8.0</w:t>
            </w:r>
          </w:p>
        </w:tc>
        <w:tc>
          <w:tcPr>
            <w:tcW w:w="1412" w:type="dxa"/>
            <w:shd w:val="clear" w:color="auto" w:fill="FFFFFF" w:themeFill="background1"/>
            <w:noWrap/>
            <w:tcMar>
              <w:top w:w="28" w:type="dxa"/>
              <w:bottom w:w="28" w:type="dxa"/>
            </w:tcMar>
            <w:hideMark/>
          </w:tcPr>
          <w:p w14:paraId="0E15C975"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9.2</w:t>
            </w:r>
          </w:p>
        </w:tc>
        <w:tc>
          <w:tcPr>
            <w:tcW w:w="1276" w:type="dxa"/>
            <w:shd w:val="clear" w:color="auto" w:fill="FFFFFF" w:themeFill="background1"/>
            <w:noWrap/>
            <w:tcMar>
              <w:top w:w="28" w:type="dxa"/>
              <w:bottom w:w="28" w:type="dxa"/>
            </w:tcMar>
            <w:hideMark/>
          </w:tcPr>
          <w:p w14:paraId="74DE4F70"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17.7</w:t>
            </w:r>
          </w:p>
        </w:tc>
        <w:tc>
          <w:tcPr>
            <w:tcW w:w="1417" w:type="dxa"/>
            <w:shd w:val="clear" w:color="auto" w:fill="FFFFFF" w:themeFill="background1"/>
            <w:noWrap/>
            <w:tcMar>
              <w:top w:w="28" w:type="dxa"/>
              <w:bottom w:w="28" w:type="dxa"/>
            </w:tcMar>
            <w:hideMark/>
          </w:tcPr>
          <w:p w14:paraId="0F9A75E6"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34.4</w:t>
            </w:r>
          </w:p>
        </w:tc>
        <w:tc>
          <w:tcPr>
            <w:tcW w:w="1276" w:type="dxa"/>
            <w:shd w:val="clear" w:color="auto" w:fill="FFFFFF" w:themeFill="background1"/>
            <w:noWrap/>
            <w:tcMar>
              <w:top w:w="28" w:type="dxa"/>
              <w:bottom w:w="28" w:type="dxa"/>
            </w:tcMar>
            <w:hideMark/>
          </w:tcPr>
          <w:p w14:paraId="33A9B5EC"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28.5</w:t>
            </w:r>
          </w:p>
        </w:tc>
        <w:tc>
          <w:tcPr>
            <w:tcW w:w="1418" w:type="dxa"/>
            <w:shd w:val="clear" w:color="auto" w:fill="FFFFFF" w:themeFill="background1"/>
            <w:noWrap/>
            <w:tcMar>
              <w:top w:w="28" w:type="dxa"/>
              <w:bottom w:w="28" w:type="dxa"/>
            </w:tcMar>
            <w:hideMark/>
          </w:tcPr>
          <w:p w14:paraId="10B4EF83" w14:textId="77777777" w:rsidR="00C70EF7" w:rsidRPr="00381E3F" w:rsidRDefault="00C70EF7"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45.7</w:t>
            </w:r>
          </w:p>
        </w:tc>
      </w:tr>
    </w:tbl>
    <w:p w14:paraId="44D53286" w14:textId="71C00FB5" w:rsidR="00C70EF7" w:rsidRPr="0037274F" w:rsidRDefault="00C70EF7">
      <w:pPr>
        <w:pStyle w:val="Sourceandnotetext"/>
      </w:pPr>
      <w:r w:rsidRPr="0037274F">
        <w:t>Source:</w:t>
      </w:r>
      <w:r w:rsidR="00512415" w:rsidRPr="0037274F">
        <w:tab/>
      </w:r>
      <w:r w:rsidRPr="0037274F">
        <w:t>PEES Survey, 2021.</w:t>
      </w:r>
    </w:p>
    <w:p w14:paraId="68C655E4" w14:textId="77777777" w:rsidR="008A56D2" w:rsidRPr="00381E3F" w:rsidRDefault="00C70EF7" w:rsidP="008A56D2">
      <w:pPr>
        <w:pStyle w:val="Sourceandnotetext"/>
      </w:pPr>
      <w:r w:rsidRPr="0037274F">
        <w:t>Notes:</w:t>
      </w:r>
      <w:r w:rsidR="00512415">
        <w:tab/>
      </w:r>
      <w:r w:rsidR="008A56D2" w:rsidRPr="00381E3F">
        <w:t>Q Overall, how satisfied or dissatisfied are you with the services of &lt;provider name&gt;?</w:t>
      </w:r>
    </w:p>
    <w:p w14:paraId="15F09810" w14:textId="0D623C50" w:rsidR="00C70EF7" w:rsidRPr="00381E3F" w:rsidRDefault="00C70EF7" w:rsidP="009D3BA1">
      <w:pPr>
        <w:pStyle w:val="Sourceandnotetext"/>
        <w:ind w:firstLine="0"/>
      </w:pPr>
      <w:r w:rsidRPr="00381E3F">
        <w:t>Proportions in table use weighted survey data.</w:t>
      </w:r>
    </w:p>
    <w:p w14:paraId="7306EBE9" w14:textId="737A33EC" w:rsidR="00C70EF7" w:rsidRPr="00381E3F" w:rsidRDefault="008A56D2">
      <w:pPr>
        <w:pStyle w:val="Sourceandnotetext"/>
      </w:pPr>
      <w:r>
        <w:tab/>
      </w:r>
      <w:r w:rsidR="00C70EF7" w:rsidRPr="00381E3F">
        <w:t>Net satisfaction is calculated by subtracting those who are dissatisfied or very dissatisfied from those who are satisfied or very satisfied.</w:t>
      </w:r>
    </w:p>
    <w:p w14:paraId="6B9532C4" w14:textId="77777777" w:rsidR="00C70EF7" w:rsidRDefault="00C70EF7" w:rsidP="009D3BA1">
      <w:pPr>
        <w:pStyle w:val="Sourceandnotetext"/>
        <w:ind w:firstLine="0"/>
      </w:pPr>
      <w:r w:rsidRPr="00381E3F">
        <w:t>ES n=974; jobactive n=1,015.</w:t>
      </w:r>
    </w:p>
    <w:p w14:paraId="55C98369" w14:textId="77777777" w:rsidR="00C70EF7" w:rsidRPr="00381E3F" w:rsidRDefault="00C70EF7" w:rsidP="00C70EF7">
      <w:pPr>
        <w:spacing w:before="240"/>
        <w:rPr>
          <w:rFonts w:eastAsia="Times New Roman"/>
          <w:color w:val="000000"/>
        </w:rPr>
      </w:pPr>
      <w:r w:rsidRPr="00381E3F">
        <w:t>This is supported</w:t>
      </w:r>
      <w:r w:rsidRPr="00381E3F">
        <w:rPr>
          <w:rFonts w:eastAsia="Times New Roman"/>
          <w:color w:val="000000"/>
          <w:sz w:val="18"/>
        </w:rPr>
        <w:t xml:space="preserve"> </w:t>
      </w:r>
      <w:r w:rsidRPr="00381E3F">
        <w:rPr>
          <w:rFonts w:eastAsia="Times New Roman"/>
          <w:color w:val="000000"/>
        </w:rPr>
        <w:t xml:space="preserve">by evidence from the NEST LS, which found that participants </w:t>
      </w:r>
      <w:r>
        <w:rPr>
          <w:rFonts w:eastAsia="Times New Roman"/>
          <w:color w:val="000000"/>
        </w:rPr>
        <w:t>were</w:t>
      </w:r>
      <w:r w:rsidRPr="00381E3F">
        <w:rPr>
          <w:rFonts w:eastAsia="Times New Roman"/>
          <w:color w:val="000000"/>
        </w:rPr>
        <w:t xml:space="preserve"> starting to see the difference in the model and appreciate the more personalised service and assistance.</w:t>
      </w:r>
    </w:p>
    <w:p w14:paraId="2EC336E0" w14:textId="1E0A06F3" w:rsidR="00C70EF7" w:rsidRPr="00381E3F" w:rsidRDefault="00C70EF7" w:rsidP="00C70EF7">
      <w:pPr>
        <w:pStyle w:val="Quotationstatement"/>
      </w:pPr>
      <w:r w:rsidRPr="00381E3F">
        <w:t xml:space="preserve">My worker is really compassionate and really supportive and well encouraging. And just keeping in contact with that open communication, like she said, </w:t>
      </w:r>
      <w:r w:rsidR="00F166EE">
        <w:t>Y</w:t>
      </w:r>
      <w:r w:rsidRPr="00381E3F">
        <w:t>ou know, give me a call anytime</w:t>
      </w:r>
      <w:r w:rsidR="00F166EE">
        <w:t>.</w:t>
      </w:r>
      <w:r w:rsidR="00F178A9">
        <w:t>’</w:t>
      </w:r>
    </w:p>
    <w:p w14:paraId="121D0027" w14:textId="17E1EBAE" w:rsidR="00C70EF7" w:rsidRPr="00381E3F" w:rsidRDefault="00C70EF7" w:rsidP="00C70EF7">
      <w:pPr>
        <w:pStyle w:val="Attribution"/>
      </w:pPr>
      <w:r w:rsidRPr="00381E3F">
        <w:t xml:space="preserve"> NEST LS Study Wave 5, Enhanced T2, </w:t>
      </w:r>
      <w:r w:rsidR="00091A5F" w:rsidRPr="002B4B6D">
        <w:rPr>
          <w:iCs w:val="0"/>
        </w:rPr>
        <w:t xml:space="preserve">Interview </w:t>
      </w:r>
      <w:r w:rsidR="00091A5F">
        <w:rPr>
          <w:iCs w:val="0"/>
        </w:rPr>
        <w:t>2</w:t>
      </w:r>
    </w:p>
    <w:p w14:paraId="7D9B844C" w14:textId="5DDE2EC5" w:rsidR="00C70EF7" w:rsidRPr="00381E3F" w:rsidRDefault="00C70EF7" w:rsidP="00C70EF7">
      <w:pPr>
        <w:pStyle w:val="Quotationstatement"/>
      </w:pPr>
      <w:r w:rsidRPr="00381E3F">
        <w:t>Initially we had a difficult start when I joined them [the provider], but I have to say that since August and September and particularly this year, they</w:t>
      </w:r>
      <w:r w:rsidR="00F178A9">
        <w:t>’</w:t>
      </w:r>
      <w:r w:rsidRPr="00381E3F">
        <w:t>ve been so patient and so understanding and that has been a huge emotional value to me because it</w:t>
      </w:r>
      <w:r w:rsidR="00F178A9">
        <w:t>’</w:t>
      </w:r>
      <w:r w:rsidRPr="00381E3F">
        <w:t>s daunting</w:t>
      </w:r>
      <w:r w:rsidR="00FA053C">
        <w:t xml:space="preserve"> </w:t>
      </w:r>
      <w:r w:rsidRPr="00381E3F">
        <w:t>… If it</w:t>
      </w:r>
      <w:r w:rsidR="00F178A9">
        <w:t>’</w:t>
      </w:r>
      <w:r w:rsidRPr="00381E3F">
        <w:t>s about [employment consultant] then I</w:t>
      </w:r>
      <w:r w:rsidR="00F178A9">
        <w:t>’</w:t>
      </w:r>
      <w:r w:rsidRPr="00381E3F">
        <w:t xml:space="preserve">d give it a seven [out of seven]. </w:t>
      </w:r>
    </w:p>
    <w:p w14:paraId="522F5749" w14:textId="557B14FB" w:rsidR="00C70EF7" w:rsidRPr="00381E3F" w:rsidRDefault="00C70EF7" w:rsidP="00275776">
      <w:pPr>
        <w:pStyle w:val="Attribution"/>
      </w:pPr>
      <w:r w:rsidRPr="00381E3F">
        <w:t xml:space="preserve">NEST LS Study Wave 5, Enhanced T2, </w:t>
      </w:r>
      <w:r w:rsidR="00091A5F" w:rsidRPr="002B4B6D">
        <w:rPr>
          <w:iCs w:val="0"/>
        </w:rPr>
        <w:t xml:space="preserve">Interview </w:t>
      </w:r>
      <w:r w:rsidR="00091A5F">
        <w:rPr>
          <w:iCs w:val="0"/>
        </w:rPr>
        <w:t>4</w:t>
      </w:r>
    </w:p>
    <w:p w14:paraId="7D347923" w14:textId="77777777" w:rsidR="00C70EF7" w:rsidRPr="00381E3F" w:rsidRDefault="00C70EF7" w:rsidP="00AA7296">
      <w:pPr>
        <w:pStyle w:val="Heading4"/>
        <w:numPr>
          <w:ilvl w:val="3"/>
          <w:numId w:val="21"/>
        </w:numPr>
        <w:ind w:left="864" w:hanging="864"/>
        <w:rPr>
          <w:rFonts w:eastAsia="Times New Roman"/>
        </w:rPr>
      </w:pPr>
      <w:r w:rsidRPr="00381E3F">
        <w:rPr>
          <w:rFonts w:eastAsia="Times New Roman"/>
        </w:rPr>
        <w:t>Some types of participants are more satisfied with ES</w:t>
      </w:r>
    </w:p>
    <w:p w14:paraId="611829F3" w14:textId="7D88EB32" w:rsidR="00C70EF7" w:rsidRPr="00381E3F" w:rsidRDefault="00C70EF7" w:rsidP="00C70EF7">
      <w:pPr>
        <w:rPr>
          <w:rFonts w:eastAsia="Times New Roman"/>
          <w:color w:val="000000"/>
        </w:rPr>
      </w:pPr>
      <w:r w:rsidRPr="00381E3F">
        <w:t xml:space="preserve">The PEES Survey shows that </w:t>
      </w:r>
      <w:r w:rsidRPr="00381E3F">
        <w:rPr>
          <w:rFonts w:eastAsia="Times New Roman"/>
          <w:color w:val="000000"/>
        </w:rPr>
        <w:t>compared with a net satisfaction</w:t>
      </w:r>
      <w:r w:rsidR="00FA053C">
        <w:rPr>
          <w:rFonts w:eastAsia="Times New Roman"/>
          <w:color w:val="000000"/>
        </w:rPr>
        <w:t xml:space="preserve"> rate</w:t>
      </w:r>
      <w:r w:rsidRPr="00381E3F">
        <w:rPr>
          <w:rFonts w:eastAsia="Times New Roman"/>
          <w:color w:val="000000"/>
        </w:rPr>
        <w:t xml:space="preserve"> of 45.7% for all ES participants, the following groups are more likely to be satisfied (</w:t>
      </w:r>
      <w:r w:rsidR="00155742">
        <w:rPr>
          <w:rFonts w:eastAsia="Times New Roman"/>
          <w:color w:val="000000"/>
        </w:rPr>
        <w:fldChar w:fldCharType="begin"/>
      </w:r>
      <w:r w:rsidR="00155742">
        <w:rPr>
          <w:rFonts w:eastAsia="Times New Roman"/>
          <w:color w:val="000000"/>
        </w:rPr>
        <w:instrText xml:space="preserve"> REF _Ref116026274 \h </w:instrText>
      </w:r>
      <w:r w:rsidR="00155742">
        <w:rPr>
          <w:rFonts w:eastAsia="Times New Roman"/>
          <w:color w:val="000000"/>
        </w:rPr>
      </w:r>
      <w:r w:rsidR="00155742">
        <w:rPr>
          <w:rFonts w:eastAsia="Times New Roman"/>
          <w:color w:val="000000"/>
        </w:rPr>
        <w:fldChar w:fldCharType="separate"/>
      </w:r>
      <w:r w:rsidR="009C2258" w:rsidRPr="00381E3F">
        <w:t xml:space="preserve">Table </w:t>
      </w:r>
      <w:r w:rsidR="009C2258">
        <w:rPr>
          <w:noProof/>
        </w:rPr>
        <w:t>6</w:t>
      </w:r>
      <w:r w:rsidR="009C2258">
        <w:t>.</w:t>
      </w:r>
      <w:r w:rsidR="009C2258">
        <w:rPr>
          <w:noProof/>
        </w:rPr>
        <w:t>25</w:t>
      </w:r>
      <w:r w:rsidR="00155742">
        <w:rPr>
          <w:rFonts w:eastAsia="Times New Roman"/>
          <w:color w:val="000000"/>
        </w:rPr>
        <w:fldChar w:fldCharType="end"/>
      </w:r>
      <w:r w:rsidRPr="00381E3F">
        <w:rPr>
          <w:rFonts w:eastAsia="Times New Roman"/>
          <w:color w:val="000000"/>
        </w:rPr>
        <w:t>):</w:t>
      </w:r>
    </w:p>
    <w:p w14:paraId="770E4164" w14:textId="77777777" w:rsidR="00C70EF7" w:rsidRPr="00381E3F" w:rsidRDefault="00C70EF7" w:rsidP="00C70EF7">
      <w:pPr>
        <w:pStyle w:val="Bullet1"/>
      </w:pPr>
      <w:r w:rsidRPr="00381E3F">
        <w:t>people in outer (64.1%) and inner (52.2%) regional areas</w:t>
      </w:r>
    </w:p>
    <w:p w14:paraId="78EF8BAA" w14:textId="77777777" w:rsidR="00C70EF7" w:rsidRPr="00381E3F" w:rsidRDefault="00C70EF7" w:rsidP="00C70EF7">
      <w:pPr>
        <w:pStyle w:val="Bullet1"/>
      </w:pPr>
      <w:r w:rsidRPr="00381E3F">
        <w:t>Indigenous participants (56.9%) and people with low English proficiency (55.3%)</w:t>
      </w:r>
    </w:p>
    <w:p w14:paraId="18CE0028" w14:textId="77777777" w:rsidR="00C70EF7" w:rsidRPr="00381E3F" w:rsidRDefault="00C70EF7" w:rsidP="00C70EF7">
      <w:pPr>
        <w:pStyle w:val="Bullet1"/>
      </w:pPr>
      <w:r w:rsidRPr="00381E3F">
        <w:t>people with low education levels – less than Year 10 (57.9%) or Year 10 only (51.5%)</w:t>
      </w:r>
    </w:p>
    <w:p w14:paraId="31E8BAB3" w14:textId="77777777" w:rsidR="00C70EF7" w:rsidRPr="00381E3F" w:rsidRDefault="00C70EF7" w:rsidP="00C70EF7">
      <w:pPr>
        <w:pStyle w:val="Bullet1"/>
      </w:pPr>
      <w:r w:rsidRPr="00381E3F">
        <w:t xml:space="preserve">people aged over 45 years (50.7%). </w:t>
      </w:r>
    </w:p>
    <w:p w14:paraId="484F3965" w14:textId="6DE0C403" w:rsidR="00C70EF7" w:rsidRPr="00381E3F" w:rsidRDefault="00C70EF7" w:rsidP="00C70EF7">
      <w:pPr>
        <w:rPr>
          <w:rFonts w:eastAsia="Times New Roman"/>
          <w:color w:val="000000"/>
        </w:rPr>
      </w:pPr>
      <w:r w:rsidRPr="00381E3F">
        <w:rPr>
          <w:rFonts w:eastAsia="Times New Roman"/>
          <w:color w:val="000000"/>
        </w:rPr>
        <w:t xml:space="preserve">Interestingly these are some of the most vulnerable cohorts </w:t>
      </w:r>
      <w:r w:rsidR="00652425">
        <w:rPr>
          <w:rFonts w:eastAsia="Times New Roman"/>
          <w:color w:val="000000"/>
        </w:rPr>
        <w:t>to</w:t>
      </w:r>
      <w:r w:rsidRPr="00381E3F">
        <w:rPr>
          <w:rFonts w:eastAsia="Times New Roman"/>
          <w:color w:val="000000"/>
        </w:rPr>
        <w:t xml:space="preserve"> whom the ES model was targeted.</w:t>
      </w:r>
    </w:p>
    <w:p w14:paraId="7D205D3D" w14:textId="77777777" w:rsidR="009411AA" w:rsidRDefault="00C70EF7" w:rsidP="009411AA">
      <w:r w:rsidRPr="00381E3F">
        <w:t xml:space="preserve">People who lived in main capital cities (33.9%), principal carer parents (35.7%) and university graduates (32.7%) were much less satisfied than the average ES participant (45.7%). </w:t>
      </w:r>
      <w:bookmarkStart w:id="879" w:name="_Ref86233140"/>
      <w:bookmarkStart w:id="880" w:name="_Toc94537446"/>
      <w:bookmarkStart w:id="881" w:name="_Toc110074635"/>
    </w:p>
    <w:p w14:paraId="69049D28" w14:textId="2CEDEEF0" w:rsidR="00C70EF7" w:rsidRPr="00381E3F" w:rsidRDefault="00C70EF7" w:rsidP="009411AA">
      <w:pPr>
        <w:pStyle w:val="Caption"/>
      </w:pPr>
      <w:bookmarkStart w:id="882" w:name="_Ref116026274"/>
      <w:bookmarkStart w:id="883" w:name="_Toc116314757"/>
      <w:bookmarkStart w:id="884" w:name="_Toc122558596"/>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25</w:t>
      </w:r>
      <w:r w:rsidR="009C2258">
        <w:rPr>
          <w:noProof/>
        </w:rPr>
        <w:fldChar w:fldCharType="end"/>
      </w:r>
      <w:bookmarkEnd w:id="879"/>
      <w:bookmarkEnd w:id="882"/>
      <w:r w:rsidRPr="00381E3F">
        <w:t xml:space="preserve"> </w:t>
      </w:r>
      <w:r w:rsidR="009731A6">
        <w:t>NEST</w:t>
      </w:r>
      <w:r w:rsidRPr="00381E3F">
        <w:t xml:space="preserve"> participants</w:t>
      </w:r>
      <w:r w:rsidR="00F178A9">
        <w:t>’</w:t>
      </w:r>
      <w:r w:rsidRPr="00381E3F">
        <w:t xml:space="preserve"> overall satisfaction with provider services (%)</w:t>
      </w:r>
      <w:bookmarkEnd w:id="880"/>
      <w:bookmarkEnd w:id="881"/>
      <w:bookmarkEnd w:id="883"/>
      <w:bookmarkEnd w:id="884"/>
    </w:p>
    <w:tbl>
      <w:tblPr>
        <w:tblStyle w:val="DESE"/>
        <w:tblW w:w="9566" w:type="dxa"/>
        <w:shd w:val="clear" w:color="auto" w:fill="FFFFFF" w:themeFill="background1"/>
        <w:tblLook w:val="04A0" w:firstRow="1" w:lastRow="0" w:firstColumn="1" w:lastColumn="0" w:noHBand="0" w:noVBand="1"/>
      </w:tblPr>
      <w:tblGrid>
        <w:gridCol w:w="2127"/>
        <w:gridCol w:w="1554"/>
        <w:gridCol w:w="1169"/>
        <w:gridCol w:w="1134"/>
        <w:gridCol w:w="1276"/>
        <w:gridCol w:w="1134"/>
        <w:gridCol w:w="1172"/>
      </w:tblGrid>
      <w:tr w:rsidR="006A0453" w:rsidRPr="00381E3F" w14:paraId="2D6192AA" w14:textId="77777777" w:rsidTr="009D7469">
        <w:trPr>
          <w:cnfStyle w:val="100000000000" w:firstRow="1" w:lastRow="0" w:firstColumn="0" w:lastColumn="0" w:oddVBand="0" w:evenVBand="0" w:oddHBand="0" w:evenHBand="0" w:firstRowFirstColumn="0" w:firstRowLastColumn="0" w:lastRowFirstColumn="0" w:lastRowLastColumn="0"/>
          <w:trHeight w:hRule="exact" w:val="628"/>
          <w:tblHeader/>
        </w:trPr>
        <w:tc>
          <w:tcPr>
            <w:cnfStyle w:val="001000000100" w:firstRow="0" w:lastRow="0" w:firstColumn="1" w:lastColumn="0" w:oddVBand="0" w:evenVBand="0" w:oddHBand="0" w:evenHBand="0" w:firstRowFirstColumn="1" w:firstRowLastColumn="0" w:lastRowFirstColumn="0" w:lastRowLastColumn="0"/>
            <w:tcW w:w="0" w:type="dxa"/>
            <w:tcBorders>
              <w:top w:val="nil"/>
              <w:left w:val="nil"/>
              <w:bottom w:val="nil"/>
            </w:tcBorders>
            <w:shd w:val="clear" w:color="auto" w:fill="404040" w:themeFill="text1" w:themeFillTint="BF"/>
            <w:noWrap/>
            <w:tcMar>
              <w:top w:w="28" w:type="dxa"/>
              <w:bottom w:w="28" w:type="dxa"/>
            </w:tcMar>
            <w:hideMark/>
          </w:tcPr>
          <w:p w14:paraId="710E0722" w14:textId="552DB4F4" w:rsidR="00C70EF7" w:rsidRPr="009731A6" w:rsidRDefault="009731A6" w:rsidP="00652425">
            <w:pPr>
              <w:keepLines/>
              <w:spacing w:after="100"/>
              <w:jc w:val="center"/>
              <w:rPr>
                <w:rFonts w:asciiTheme="minorHAnsi" w:eastAsia="Times New Roman" w:hAnsiTheme="minorHAnsi" w:cstheme="minorHAnsi"/>
                <w:b/>
                <w:bCs/>
                <w:sz w:val="20"/>
                <w:szCs w:val="20"/>
              </w:rPr>
            </w:pPr>
            <w:r>
              <w:rPr>
                <w:rFonts w:asciiTheme="minorHAnsi" w:eastAsia="Times New Roman" w:hAnsiTheme="minorHAnsi" w:cstheme="minorHAnsi"/>
                <w:b/>
                <w:bCs/>
                <w:sz w:val="20"/>
                <w:szCs w:val="20"/>
              </w:rPr>
              <w:t>Characteristics</w:t>
            </w:r>
          </w:p>
        </w:tc>
        <w:tc>
          <w:tcPr>
            <w:tcW w:w="0" w:type="dxa"/>
            <w:tcBorders>
              <w:top w:val="nil"/>
              <w:bottom w:val="nil"/>
            </w:tcBorders>
            <w:shd w:val="clear" w:color="auto" w:fill="404040" w:themeFill="text1" w:themeFillTint="BF"/>
            <w:noWrap/>
            <w:tcMar>
              <w:top w:w="28" w:type="dxa"/>
              <w:bottom w:w="28" w:type="dxa"/>
            </w:tcMar>
            <w:hideMark/>
          </w:tcPr>
          <w:p w14:paraId="42348A01" w14:textId="0A148D7A" w:rsidR="00C70EF7" w:rsidRPr="009731A6"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Very dissatisfied</w:t>
            </w:r>
          </w:p>
        </w:tc>
        <w:tc>
          <w:tcPr>
            <w:tcW w:w="0" w:type="dxa"/>
            <w:tcBorders>
              <w:top w:val="nil"/>
              <w:bottom w:val="nil"/>
            </w:tcBorders>
            <w:shd w:val="clear" w:color="auto" w:fill="404040" w:themeFill="text1" w:themeFillTint="BF"/>
            <w:noWrap/>
            <w:tcMar>
              <w:top w:w="28" w:type="dxa"/>
              <w:bottom w:w="28" w:type="dxa"/>
            </w:tcMar>
            <w:hideMark/>
          </w:tcPr>
          <w:p w14:paraId="749F1C81" w14:textId="56E4B38C" w:rsidR="007740FD" w:rsidRPr="009731A6" w:rsidRDefault="00C70EF7" w:rsidP="007740FD">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Dissatisfied</w:t>
            </w:r>
          </w:p>
        </w:tc>
        <w:tc>
          <w:tcPr>
            <w:tcW w:w="0" w:type="dxa"/>
            <w:tcBorders>
              <w:top w:val="nil"/>
              <w:bottom w:val="nil"/>
            </w:tcBorders>
            <w:shd w:val="clear" w:color="auto" w:fill="404040" w:themeFill="text1" w:themeFillTint="BF"/>
            <w:noWrap/>
            <w:tcMar>
              <w:top w:w="28" w:type="dxa"/>
              <w:bottom w:w="28" w:type="dxa"/>
            </w:tcMar>
            <w:hideMark/>
          </w:tcPr>
          <w:p w14:paraId="17158065" w14:textId="77777777" w:rsidR="00C70EF7" w:rsidRPr="009731A6"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Neither</w:t>
            </w:r>
          </w:p>
        </w:tc>
        <w:tc>
          <w:tcPr>
            <w:tcW w:w="0" w:type="dxa"/>
            <w:tcBorders>
              <w:top w:val="nil"/>
              <w:bottom w:val="nil"/>
            </w:tcBorders>
            <w:shd w:val="clear" w:color="auto" w:fill="404040" w:themeFill="text1" w:themeFillTint="BF"/>
            <w:noWrap/>
            <w:tcMar>
              <w:top w:w="28" w:type="dxa"/>
              <w:bottom w:w="28" w:type="dxa"/>
            </w:tcMar>
            <w:hideMark/>
          </w:tcPr>
          <w:p w14:paraId="2EEB5C2A" w14:textId="77777777" w:rsidR="00C70EF7" w:rsidRPr="009731A6"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Satisfied</w:t>
            </w:r>
          </w:p>
        </w:tc>
        <w:tc>
          <w:tcPr>
            <w:tcW w:w="0" w:type="dxa"/>
            <w:tcBorders>
              <w:top w:val="nil"/>
              <w:bottom w:val="nil"/>
            </w:tcBorders>
            <w:shd w:val="clear" w:color="auto" w:fill="404040" w:themeFill="text1" w:themeFillTint="BF"/>
            <w:noWrap/>
            <w:tcMar>
              <w:top w:w="28" w:type="dxa"/>
              <w:bottom w:w="28" w:type="dxa"/>
            </w:tcMar>
            <w:hideMark/>
          </w:tcPr>
          <w:p w14:paraId="163B76F3" w14:textId="77777777" w:rsidR="00C70EF7" w:rsidRPr="009731A6"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Very satisfied</w:t>
            </w:r>
          </w:p>
        </w:tc>
        <w:tc>
          <w:tcPr>
            <w:tcW w:w="0" w:type="dxa"/>
            <w:tcBorders>
              <w:top w:val="nil"/>
              <w:bottom w:val="nil"/>
              <w:right w:val="nil"/>
            </w:tcBorders>
            <w:shd w:val="clear" w:color="auto" w:fill="404040" w:themeFill="text1" w:themeFillTint="BF"/>
            <w:noWrap/>
            <w:tcMar>
              <w:top w:w="28" w:type="dxa"/>
              <w:bottom w:w="28" w:type="dxa"/>
            </w:tcMar>
            <w:hideMark/>
          </w:tcPr>
          <w:p w14:paraId="024F0AE5" w14:textId="77777777" w:rsidR="00C70EF7" w:rsidRPr="009731A6"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9731A6">
              <w:rPr>
                <w:rFonts w:asciiTheme="minorHAnsi" w:eastAsia="Times New Roman" w:hAnsiTheme="minorHAnsi" w:cstheme="minorHAnsi"/>
                <w:b/>
                <w:bCs/>
                <w:sz w:val="20"/>
                <w:szCs w:val="20"/>
              </w:rPr>
              <w:t>Net satisfaction</w:t>
            </w:r>
          </w:p>
        </w:tc>
      </w:tr>
      <w:tr w:rsidR="009411AA" w:rsidRPr="00381E3F" w14:paraId="26195B7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top w:val="nil"/>
              <w:left w:val="nil"/>
            </w:tcBorders>
            <w:shd w:val="clear" w:color="auto" w:fill="FFFFFF" w:themeFill="background1"/>
            <w:noWrap/>
            <w:tcMar>
              <w:top w:w="28" w:type="dxa"/>
              <w:bottom w:w="28" w:type="dxa"/>
            </w:tcMar>
            <w:hideMark/>
          </w:tcPr>
          <w:p w14:paraId="13444254" w14:textId="77777777" w:rsidR="00C70EF7" w:rsidRPr="00381E3F" w:rsidRDefault="00C70EF7" w:rsidP="00652425">
            <w:pPr>
              <w:keepLines/>
              <w:spacing w:after="100"/>
              <w:rPr>
                <w:rFonts w:eastAsia="Times New Roman" w:cstheme="minorHAnsi"/>
                <w:b/>
                <w:bCs/>
                <w:color w:val="000000"/>
                <w:sz w:val="20"/>
                <w:szCs w:val="20"/>
              </w:rPr>
            </w:pPr>
            <w:r w:rsidRPr="00381E3F">
              <w:rPr>
                <w:rFonts w:eastAsia="Times New Roman" w:cstheme="minorHAnsi"/>
                <w:b/>
                <w:bCs/>
                <w:color w:val="000000"/>
                <w:sz w:val="20"/>
                <w:szCs w:val="20"/>
              </w:rPr>
              <w:t>ES overall</w:t>
            </w:r>
          </w:p>
        </w:tc>
        <w:tc>
          <w:tcPr>
            <w:tcW w:w="1554" w:type="dxa"/>
            <w:tcBorders>
              <w:top w:val="nil"/>
            </w:tcBorders>
            <w:shd w:val="clear" w:color="auto" w:fill="FFFFFF" w:themeFill="background1"/>
            <w:noWrap/>
            <w:tcMar>
              <w:top w:w="28" w:type="dxa"/>
              <w:bottom w:w="28" w:type="dxa"/>
            </w:tcMar>
            <w:hideMark/>
          </w:tcPr>
          <w:p w14:paraId="3CB14E5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8.0</w:t>
            </w:r>
          </w:p>
        </w:tc>
        <w:tc>
          <w:tcPr>
            <w:tcW w:w="1169" w:type="dxa"/>
            <w:tcBorders>
              <w:top w:val="nil"/>
            </w:tcBorders>
            <w:shd w:val="clear" w:color="auto" w:fill="FFFFFF" w:themeFill="background1"/>
            <w:noWrap/>
            <w:tcMar>
              <w:top w:w="28" w:type="dxa"/>
              <w:bottom w:w="28" w:type="dxa"/>
            </w:tcMar>
            <w:hideMark/>
          </w:tcPr>
          <w:p w14:paraId="7916E71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9.2</w:t>
            </w:r>
          </w:p>
        </w:tc>
        <w:tc>
          <w:tcPr>
            <w:tcW w:w="1134" w:type="dxa"/>
            <w:tcBorders>
              <w:top w:val="nil"/>
            </w:tcBorders>
            <w:shd w:val="clear" w:color="auto" w:fill="FFFFFF" w:themeFill="background1"/>
            <w:noWrap/>
            <w:tcMar>
              <w:top w:w="28" w:type="dxa"/>
              <w:bottom w:w="28" w:type="dxa"/>
            </w:tcMar>
            <w:hideMark/>
          </w:tcPr>
          <w:p w14:paraId="7EAC8A3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17.7</w:t>
            </w:r>
          </w:p>
        </w:tc>
        <w:tc>
          <w:tcPr>
            <w:tcW w:w="1276" w:type="dxa"/>
            <w:tcBorders>
              <w:top w:val="nil"/>
            </w:tcBorders>
            <w:shd w:val="clear" w:color="auto" w:fill="FFFFFF" w:themeFill="background1"/>
            <w:noWrap/>
            <w:tcMar>
              <w:top w:w="28" w:type="dxa"/>
              <w:bottom w:w="28" w:type="dxa"/>
            </w:tcMar>
            <w:hideMark/>
          </w:tcPr>
          <w:p w14:paraId="3C3F3B9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34.4</w:t>
            </w:r>
          </w:p>
        </w:tc>
        <w:tc>
          <w:tcPr>
            <w:tcW w:w="1134" w:type="dxa"/>
            <w:tcBorders>
              <w:top w:val="nil"/>
            </w:tcBorders>
            <w:shd w:val="clear" w:color="auto" w:fill="FFFFFF" w:themeFill="background1"/>
            <w:noWrap/>
            <w:tcMar>
              <w:top w:w="28" w:type="dxa"/>
              <w:bottom w:w="28" w:type="dxa"/>
            </w:tcMar>
            <w:hideMark/>
          </w:tcPr>
          <w:p w14:paraId="60DEFBE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28.5</w:t>
            </w:r>
          </w:p>
        </w:tc>
        <w:tc>
          <w:tcPr>
            <w:tcW w:w="1172" w:type="dxa"/>
            <w:tcBorders>
              <w:top w:val="nil"/>
              <w:right w:val="nil"/>
            </w:tcBorders>
            <w:shd w:val="clear" w:color="auto" w:fill="FFFFFF" w:themeFill="background1"/>
            <w:noWrap/>
            <w:tcMar>
              <w:top w:w="28" w:type="dxa"/>
              <w:bottom w:w="28" w:type="dxa"/>
            </w:tcMar>
            <w:hideMark/>
          </w:tcPr>
          <w:p w14:paraId="6573CA00"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45.7</w:t>
            </w:r>
          </w:p>
        </w:tc>
      </w:tr>
      <w:tr w:rsidR="009411AA" w:rsidRPr="00381E3F" w14:paraId="79078ADF"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35898D89" w14:textId="152A0C51"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Age group</w:t>
            </w:r>
          </w:p>
        </w:tc>
      </w:tr>
      <w:tr w:rsidR="009411AA" w:rsidRPr="00381E3F" w14:paraId="1E4E1EF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31677F81"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Less than 25 years</w:t>
            </w:r>
          </w:p>
        </w:tc>
        <w:tc>
          <w:tcPr>
            <w:tcW w:w="1554" w:type="dxa"/>
            <w:shd w:val="clear" w:color="auto" w:fill="FFFFFF" w:themeFill="background1"/>
            <w:noWrap/>
            <w:tcMar>
              <w:top w:w="28" w:type="dxa"/>
              <w:bottom w:w="28" w:type="dxa"/>
            </w:tcMar>
            <w:hideMark/>
          </w:tcPr>
          <w:p w14:paraId="6A93405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7.1</w:t>
            </w:r>
          </w:p>
        </w:tc>
        <w:tc>
          <w:tcPr>
            <w:tcW w:w="1169" w:type="dxa"/>
            <w:shd w:val="clear" w:color="auto" w:fill="FFFFFF" w:themeFill="background1"/>
            <w:noWrap/>
            <w:tcMar>
              <w:top w:w="28" w:type="dxa"/>
              <w:bottom w:w="28" w:type="dxa"/>
            </w:tcMar>
            <w:hideMark/>
          </w:tcPr>
          <w:p w14:paraId="2E17561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8.3</w:t>
            </w:r>
          </w:p>
        </w:tc>
        <w:tc>
          <w:tcPr>
            <w:tcW w:w="1134" w:type="dxa"/>
            <w:shd w:val="clear" w:color="auto" w:fill="FFFFFF" w:themeFill="background1"/>
            <w:noWrap/>
            <w:tcMar>
              <w:top w:w="28" w:type="dxa"/>
              <w:bottom w:w="28" w:type="dxa"/>
            </w:tcMar>
            <w:hideMark/>
          </w:tcPr>
          <w:p w14:paraId="504DA09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19.6</w:t>
            </w:r>
          </w:p>
        </w:tc>
        <w:tc>
          <w:tcPr>
            <w:tcW w:w="1276" w:type="dxa"/>
            <w:shd w:val="clear" w:color="auto" w:fill="FFFFFF" w:themeFill="background1"/>
            <w:noWrap/>
            <w:tcMar>
              <w:top w:w="28" w:type="dxa"/>
              <w:bottom w:w="28" w:type="dxa"/>
            </w:tcMar>
            <w:hideMark/>
          </w:tcPr>
          <w:p w14:paraId="4D15C51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39.9</w:t>
            </w:r>
          </w:p>
        </w:tc>
        <w:tc>
          <w:tcPr>
            <w:tcW w:w="1134" w:type="dxa"/>
            <w:shd w:val="clear" w:color="auto" w:fill="FFFFFF" w:themeFill="background1"/>
            <w:noWrap/>
            <w:tcMar>
              <w:top w:w="28" w:type="dxa"/>
              <w:bottom w:w="28" w:type="dxa"/>
            </w:tcMar>
            <w:hideMark/>
          </w:tcPr>
          <w:p w14:paraId="5736410B"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23.3</w:t>
            </w:r>
          </w:p>
        </w:tc>
        <w:tc>
          <w:tcPr>
            <w:tcW w:w="1172" w:type="dxa"/>
            <w:tcBorders>
              <w:right w:val="nil"/>
            </w:tcBorders>
            <w:shd w:val="clear" w:color="auto" w:fill="FFFFFF" w:themeFill="background1"/>
            <w:noWrap/>
            <w:tcMar>
              <w:top w:w="28" w:type="dxa"/>
              <w:bottom w:w="28" w:type="dxa"/>
            </w:tcMar>
            <w:hideMark/>
          </w:tcPr>
          <w:p w14:paraId="576A265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47.8</w:t>
            </w:r>
          </w:p>
        </w:tc>
      </w:tr>
      <w:tr w:rsidR="009411AA" w:rsidRPr="00381E3F" w14:paraId="2BCCC96B"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3607B703"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25 to 44 years</w:t>
            </w:r>
          </w:p>
        </w:tc>
        <w:tc>
          <w:tcPr>
            <w:tcW w:w="1554" w:type="dxa"/>
            <w:shd w:val="clear" w:color="auto" w:fill="FFFFFF" w:themeFill="background1"/>
            <w:noWrap/>
            <w:tcMar>
              <w:top w:w="28" w:type="dxa"/>
              <w:bottom w:w="28" w:type="dxa"/>
            </w:tcMar>
            <w:hideMark/>
          </w:tcPr>
          <w:p w14:paraId="6104C58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8.9</w:t>
            </w:r>
          </w:p>
        </w:tc>
        <w:tc>
          <w:tcPr>
            <w:tcW w:w="1169" w:type="dxa"/>
            <w:shd w:val="clear" w:color="auto" w:fill="FFFFFF" w:themeFill="background1"/>
            <w:noWrap/>
            <w:tcMar>
              <w:top w:w="28" w:type="dxa"/>
              <w:bottom w:w="28" w:type="dxa"/>
            </w:tcMar>
            <w:hideMark/>
          </w:tcPr>
          <w:p w14:paraId="0F1ACB4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10.7</w:t>
            </w:r>
          </w:p>
        </w:tc>
        <w:tc>
          <w:tcPr>
            <w:tcW w:w="1134" w:type="dxa"/>
            <w:shd w:val="clear" w:color="auto" w:fill="FFFFFF" w:themeFill="background1"/>
            <w:noWrap/>
            <w:tcMar>
              <w:top w:w="28" w:type="dxa"/>
              <w:bottom w:w="28" w:type="dxa"/>
            </w:tcMar>
            <w:hideMark/>
          </w:tcPr>
          <w:p w14:paraId="11F5003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17.6</w:t>
            </w:r>
          </w:p>
        </w:tc>
        <w:tc>
          <w:tcPr>
            <w:tcW w:w="1276" w:type="dxa"/>
            <w:shd w:val="clear" w:color="auto" w:fill="FFFFFF" w:themeFill="background1"/>
            <w:noWrap/>
            <w:tcMar>
              <w:top w:w="28" w:type="dxa"/>
              <w:bottom w:w="28" w:type="dxa"/>
            </w:tcMar>
            <w:hideMark/>
          </w:tcPr>
          <w:p w14:paraId="7F170CC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34.2</w:t>
            </w:r>
          </w:p>
        </w:tc>
        <w:tc>
          <w:tcPr>
            <w:tcW w:w="1134" w:type="dxa"/>
            <w:shd w:val="clear" w:color="auto" w:fill="FFFFFF" w:themeFill="background1"/>
            <w:noWrap/>
            <w:tcMar>
              <w:top w:w="28" w:type="dxa"/>
              <w:bottom w:w="28" w:type="dxa"/>
            </w:tcMar>
            <w:hideMark/>
          </w:tcPr>
          <w:p w14:paraId="32515E3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26.4</w:t>
            </w:r>
          </w:p>
        </w:tc>
        <w:tc>
          <w:tcPr>
            <w:tcW w:w="1172" w:type="dxa"/>
            <w:tcBorders>
              <w:right w:val="nil"/>
            </w:tcBorders>
            <w:shd w:val="clear" w:color="auto" w:fill="FFFFFF" w:themeFill="background1"/>
            <w:noWrap/>
            <w:tcMar>
              <w:top w:w="28" w:type="dxa"/>
              <w:bottom w:w="28" w:type="dxa"/>
            </w:tcMar>
            <w:hideMark/>
          </w:tcPr>
          <w:p w14:paraId="7697776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41.0</w:t>
            </w:r>
          </w:p>
        </w:tc>
      </w:tr>
      <w:tr w:rsidR="009411AA" w:rsidRPr="00381E3F" w14:paraId="5D89ED10"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6A57D26E"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45 years and older</w:t>
            </w:r>
          </w:p>
        </w:tc>
        <w:tc>
          <w:tcPr>
            <w:tcW w:w="1554" w:type="dxa"/>
            <w:shd w:val="clear" w:color="auto" w:fill="FFFFFF" w:themeFill="background1"/>
            <w:noWrap/>
            <w:tcMar>
              <w:top w:w="28" w:type="dxa"/>
              <w:bottom w:w="28" w:type="dxa"/>
            </w:tcMar>
            <w:hideMark/>
          </w:tcPr>
          <w:p w14:paraId="4630A78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7.4</w:t>
            </w:r>
          </w:p>
        </w:tc>
        <w:tc>
          <w:tcPr>
            <w:tcW w:w="1169" w:type="dxa"/>
            <w:shd w:val="clear" w:color="auto" w:fill="FFFFFF" w:themeFill="background1"/>
            <w:noWrap/>
            <w:tcMar>
              <w:top w:w="28" w:type="dxa"/>
              <w:bottom w:w="28" w:type="dxa"/>
            </w:tcMar>
            <w:hideMark/>
          </w:tcPr>
          <w:p w14:paraId="53975FD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7.7</w:t>
            </w:r>
          </w:p>
        </w:tc>
        <w:tc>
          <w:tcPr>
            <w:tcW w:w="1134" w:type="dxa"/>
            <w:shd w:val="clear" w:color="auto" w:fill="FFFFFF" w:themeFill="background1"/>
            <w:noWrap/>
            <w:tcMar>
              <w:top w:w="28" w:type="dxa"/>
              <w:bottom w:w="28" w:type="dxa"/>
            </w:tcMar>
            <w:hideMark/>
          </w:tcPr>
          <w:p w14:paraId="7143F89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16.9</w:t>
            </w:r>
          </w:p>
        </w:tc>
        <w:tc>
          <w:tcPr>
            <w:tcW w:w="1276" w:type="dxa"/>
            <w:shd w:val="clear" w:color="auto" w:fill="FFFFFF" w:themeFill="background1"/>
            <w:noWrap/>
            <w:tcMar>
              <w:top w:w="28" w:type="dxa"/>
              <w:bottom w:w="28" w:type="dxa"/>
            </w:tcMar>
            <w:hideMark/>
          </w:tcPr>
          <w:p w14:paraId="57A3C77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31.8</w:t>
            </w:r>
          </w:p>
        </w:tc>
        <w:tc>
          <w:tcPr>
            <w:tcW w:w="1134" w:type="dxa"/>
            <w:shd w:val="clear" w:color="auto" w:fill="FFFFFF" w:themeFill="background1"/>
            <w:noWrap/>
            <w:tcMar>
              <w:top w:w="28" w:type="dxa"/>
              <w:bottom w:w="28" w:type="dxa"/>
            </w:tcMar>
            <w:hideMark/>
          </w:tcPr>
          <w:p w14:paraId="4128E72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34.0</w:t>
            </w:r>
          </w:p>
        </w:tc>
        <w:tc>
          <w:tcPr>
            <w:tcW w:w="1172" w:type="dxa"/>
            <w:tcBorders>
              <w:right w:val="nil"/>
            </w:tcBorders>
            <w:shd w:val="clear" w:color="auto" w:fill="FFFFFF" w:themeFill="background1"/>
            <w:noWrap/>
            <w:tcMar>
              <w:top w:w="28" w:type="dxa"/>
              <w:bottom w:w="28" w:type="dxa"/>
            </w:tcMar>
            <w:hideMark/>
          </w:tcPr>
          <w:p w14:paraId="59383D0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50.7</w:t>
            </w:r>
          </w:p>
        </w:tc>
      </w:tr>
      <w:tr w:rsidR="009411AA" w:rsidRPr="00381E3F" w14:paraId="5D986213"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29207795" w14:textId="59D492B2"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Highest education level</w:t>
            </w:r>
          </w:p>
        </w:tc>
      </w:tr>
      <w:tr w:rsidR="009411AA" w:rsidRPr="00381E3F" w14:paraId="284B72FF"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39F74FAA"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Less than Year 10</w:t>
            </w:r>
          </w:p>
        </w:tc>
        <w:tc>
          <w:tcPr>
            <w:tcW w:w="1554" w:type="dxa"/>
            <w:shd w:val="clear" w:color="auto" w:fill="FFFFFF" w:themeFill="background1"/>
            <w:noWrap/>
            <w:tcMar>
              <w:top w:w="28" w:type="dxa"/>
              <w:bottom w:w="28" w:type="dxa"/>
            </w:tcMar>
            <w:hideMark/>
          </w:tcPr>
          <w:p w14:paraId="5FB801A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1.8</w:t>
            </w:r>
          </w:p>
        </w:tc>
        <w:tc>
          <w:tcPr>
            <w:tcW w:w="1169" w:type="dxa"/>
            <w:shd w:val="clear" w:color="auto" w:fill="FFFFFF" w:themeFill="background1"/>
            <w:noWrap/>
            <w:tcMar>
              <w:top w:w="28" w:type="dxa"/>
              <w:bottom w:w="28" w:type="dxa"/>
            </w:tcMar>
            <w:hideMark/>
          </w:tcPr>
          <w:p w14:paraId="312435C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6.5</w:t>
            </w:r>
          </w:p>
        </w:tc>
        <w:tc>
          <w:tcPr>
            <w:tcW w:w="1134" w:type="dxa"/>
            <w:shd w:val="clear" w:color="auto" w:fill="FFFFFF" w:themeFill="background1"/>
            <w:noWrap/>
            <w:tcMar>
              <w:top w:w="28" w:type="dxa"/>
              <w:bottom w:w="28" w:type="dxa"/>
            </w:tcMar>
            <w:hideMark/>
          </w:tcPr>
          <w:p w14:paraId="5530633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17.2</w:t>
            </w:r>
          </w:p>
        </w:tc>
        <w:tc>
          <w:tcPr>
            <w:tcW w:w="1276" w:type="dxa"/>
            <w:shd w:val="clear" w:color="auto" w:fill="FFFFFF" w:themeFill="background1"/>
            <w:noWrap/>
            <w:tcMar>
              <w:top w:w="28" w:type="dxa"/>
              <w:bottom w:w="28" w:type="dxa"/>
            </w:tcMar>
            <w:hideMark/>
          </w:tcPr>
          <w:p w14:paraId="3C5B373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30.0</w:t>
            </w:r>
          </w:p>
        </w:tc>
        <w:tc>
          <w:tcPr>
            <w:tcW w:w="1134" w:type="dxa"/>
            <w:shd w:val="clear" w:color="auto" w:fill="FFFFFF" w:themeFill="background1"/>
            <w:noWrap/>
            <w:tcMar>
              <w:top w:w="28" w:type="dxa"/>
              <w:bottom w:w="28" w:type="dxa"/>
            </w:tcMar>
            <w:hideMark/>
          </w:tcPr>
          <w:p w14:paraId="1261BA4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36.2</w:t>
            </w:r>
          </w:p>
        </w:tc>
        <w:tc>
          <w:tcPr>
            <w:tcW w:w="1172" w:type="dxa"/>
            <w:tcBorders>
              <w:right w:val="nil"/>
            </w:tcBorders>
            <w:shd w:val="clear" w:color="auto" w:fill="FFFFFF" w:themeFill="background1"/>
            <w:noWrap/>
            <w:tcMar>
              <w:top w:w="28" w:type="dxa"/>
              <w:bottom w:w="28" w:type="dxa"/>
            </w:tcMar>
            <w:hideMark/>
          </w:tcPr>
          <w:p w14:paraId="4A332CD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57.9</w:t>
            </w:r>
          </w:p>
        </w:tc>
      </w:tr>
      <w:tr w:rsidR="009411AA" w:rsidRPr="00381E3F" w14:paraId="195C7DFD"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71875A07"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Year 10 or 11</w:t>
            </w:r>
          </w:p>
        </w:tc>
        <w:tc>
          <w:tcPr>
            <w:tcW w:w="1554" w:type="dxa"/>
            <w:shd w:val="clear" w:color="auto" w:fill="FFFFFF" w:themeFill="background1"/>
            <w:noWrap/>
            <w:tcMar>
              <w:top w:w="28" w:type="dxa"/>
              <w:bottom w:w="28" w:type="dxa"/>
            </w:tcMar>
            <w:hideMark/>
          </w:tcPr>
          <w:p w14:paraId="7095C3F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9.0</w:t>
            </w:r>
          </w:p>
        </w:tc>
        <w:tc>
          <w:tcPr>
            <w:tcW w:w="1169" w:type="dxa"/>
            <w:shd w:val="clear" w:color="auto" w:fill="FFFFFF" w:themeFill="background1"/>
            <w:noWrap/>
            <w:tcMar>
              <w:top w:w="28" w:type="dxa"/>
              <w:bottom w:w="28" w:type="dxa"/>
            </w:tcMar>
            <w:hideMark/>
          </w:tcPr>
          <w:p w14:paraId="3C8CAE1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6.8</w:t>
            </w:r>
          </w:p>
        </w:tc>
        <w:tc>
          <w:tcPr>
            <w:tcW w:w="1134" w:type="dxa"/>
            <w:shd w:val="clear" w:color="auto" w:fill="FFFFFF" w:themeFill="background1"/>
            <w:noWrap/>
            <w:tcMar>
              <w:top w:w="28" w:type="dxa"/>
              <w:bottom w:w="28" w:type="dxa"/>
            </w:tcMar>
            <w:hideMark/>
          </w:tcPr>
          <w:p w14:paraId="7BFF282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15.1</w:t>
            </w:r>
          </w:p>
        </w:tc>
        <w:tc>
          <w:tcPr>
            <w:tcW w:w="1276" w:type="dxa"/>
            <w:shd w:val="clear" w:color="auto" w:fill="FFFFFF" w:themeFill="background1"/>
            <w:noWrap/>
            <w:tcMar>
              <w:top w:w="28" w:type="dxa"/>
              <w:bottom w:w="28" w:type="dxa"/>
            </w:tcMar>
            <w:hideMark/>
          </w:tcPr>
          <w:p w14:paraId="06B3654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39.6</w:t>
            </w:r>
          </w:p>
        </w:tc>
        <w:tc>
          <w:tcPr>
            <w:tcW w:w="1134" w:type="dxa"/>
            <w:shd w:val="clear" w:color="auto" w:fill="FFFFFF" w:themeFill="background1"/>
            <w:noWrap/>
            <w:tcMar>
              <w:top w:w="28" w:type="dxa"/>
              <w:bottom w:w="28" w:type="dxa"/>
            </w:tcMar>
            <w:hideMark/>
          </w:tcPr>
          <w:p w14:paraId="2B417F8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27.7</w:t>
            </w:r>
          </w:p>
        </w:tc>
        <w:tc>
          <w:tcPr>
            <w:tcW w:w="1172" w:type="dxa"/>
            <w:tcBorders>
              <w:right w:val="nil"/>
            </w:tcBorders>
            <w:shd w:val="clear" w:color="auto" w:fill="FFFFFF" w:themeFill="background1"/>
            <w:noWrap/>
            <w:tcMar>
              <w:top w:w="28" w:type="dxa"/>
              <w:bottom w:w="28" w:type="dxa"/>
            </w:tcMar>
            <w:hideMark/>
          </w:tcPr>
          <w:p w14:paraId="0AC742DB"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51.5</w:t>
            </w:r>
          </w:p>
        </w:tc>
      </w:tr>
      <w:tr w:rsidR="009411AA" w:rsidRPr="00381E3F" w14:paraId="4244124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0C5A0FC1"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Year 12</w:t>
            </w:r>
          </w:p>
        </w:tc>
        <w:tc>
          <w:tcPr>
            <w:tcW w:w="1554" w:type="dxa"/>
            <w:shd w:val="clear" w:color="auto" w:fill="FFFFFF" w:themeFill="background1"/>
            <w:noWrap/>
            <w:tcMar>
              <w:top w:w="28" w:type="dxa"/>
              <w:bottom w:w="28" w:type="dxa"/>
            </w:tcMar>
            <w:hideMark/>
          </w:tcPr>
          <w:p w14:paraId="761B257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7.5</w:t>
            </w:r>
          </w:p>
        </w:tc>
        <w:tc>
          <w:tcPr>
            <w:tcW w:w="1169" w:type="dxa"/>
            <w:shd w:val="clear" w:color="auto" w:fill="FFFFFF" w:themeFill="background1"/>
            <w:noWrap/>
            <w:tcMar>
              <w:top w:w="28" w:type="dxa"/>
              <w:bottom w:w="28" w:type="dxa"/>
            </w:tcMar>
            <w:hideMark/>
          </w:tcPr>
          <w:p w14:paraId="0A795BF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14.6</w:t>
            </w:r>
          </w:p>
        </w:tc>
        <w:tc>
          <w:tcPr>
            <w:tcW w:w="1134" w:type="dxa"/>
            <w:shd w:val="clear" w:color="auto" w:fill="FFFFFF" w:themeFill="background1"/>
            <w:noWrap/>
            <w:tcMar>
              <w:top w:w="28" w:type="dxa"/>
              <w:bottom w:w="28" w:type="dxa"/>
            </w:tcMar>
            <w:hideMark/>
          </w:tcPr>
          <w:p w14:paraId="6CC8DD0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19.0</w:t>
            </w:r>
          </w:p>
        </w:tc>
        <w:tc>
          <w:tcPr>
            <w:tcW w:w="1276" w:type="dxa"/>
            <w:shd w:val="clear" w:color="auto" w:fill="FFFFFF" w:themeFill="background1"/>
            <w:noWrap/>
            <w:tcMar>
              <w:top w:w="28" w:type="dxa"/>
              <w:bottom w:w="28" w:type="dxa"/>
            </w:tcMar>
            <w:hideMark/>
          </w:tcPr>
          <w:p w14:paraId="70D4436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31.1</w:t>
            </w:r>
          </w:p>
        </w:tc>
        <w:tc>
          <w:tcPr>
            <w:tcW w:w="1134" w:type="dxa"/>
            <w:shd w:val="clear" w:color="auto" w:fill="FFFFFF" w:themeFill="background1"/>
            <w:noWrap/>
            <w:tcMar>
              <w:top w:w="28" w:type="dxa"/>
              <w:bottom w:w="28" w:type="dxa"/>
            </w:tcMar>
            <w:hideMark/>
          </w:tcPr>
          <w:p w14:paraId="1A2A11E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32.1</w:t>
            </w:r>
          </w:p>
        </w:tc>
        <w:tc>
          <w:tcPr>
            <w:tcW w:w="1172" w:type="dxa"/>
            <w:tcBorders>
              <w:right w:val="nil"/>
            </w:tcBorders>
            <w:shd w:val="clear" w:color="auto" w:fill="FFFFFF" w:themeFill="background1"/>
            <w:noWrap/>
            <w:tcMar>
              <w:top w:w="28" w:type="dxa"/>
              <w:bottom w:w="28" w:type="dxa"/>
            </w:tcMar>
            <w:hideMark/>
          </w:tcPr>
          <w:p w14:paraId="5AFD4B7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41.1</w:t>
            </w:r>
          </w:p>
        </w:tc>
      </w:tr>
      <w:tr w:rsidR="009411AA" w:rsidRPr="00381E3F" w14:paraId="17E8ACE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487F1586"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TAFE</w:t>
            </w:r>
          </w:p>
        </w:tc>
        <w:tc>
          <w:tcPr>
            <w:tcW w:w="1554" w:type="dxa"/>
            <w:shd w:val="clear" w:color="auto" w:fill="FFFFFF" w:themeFill="background1"/>
            <w:noWrap/>
            <w:tcMar>
              <w:top w:w="28" w:type="dxa"/>
              <w:bottom w:w="28" w:type="dxa"/>
            </w:tcMar>
            <w:hideMark/>
          </w:tcPr>
          <w:p w14:paraId="4E6991B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7.7</w:t>
            </w:r>
          </w:p>
        </w:tc>
        <w:tc>
          <w:tcPr>
            <w:tcW w:w="1169" w:type="dxa"/>
            <w:shd w:val="clear" w:color="auto" w:fill="FFFFFF" w:themeFill="background1"/>
            <w:noWrap/>
            <w:tcMar>
              <w:top w:w="28" w:type="dxa"/>
              <w:bottom w:w="28" w:type="dxa"/>
            </w:tcMar>
            <w:hideMark/>
          </w:tcPr>
          <w:p w14:paraId="43070F3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8.5</w:t>
            </w:r>
          </w:p>
        </w:tc>
        <w:tc>
          <w:tcPr>
            <w:tcW w:w="1134" w:type="dxa"/>
            <w:shd w:val="clear" w:color="auto" w:fill="FFFFFF" w:themeFill="background1"/>
            <w:noWrap/>
            <w:tcMar>
              <w:top w:w="28" w:type="dxa"/>
              <w:bottom w:w="28" w:type="dxa"/>
            </w:tcMar>
            <w:hideMark/>
          </w:tcPr>
          <w:p w14:paraId="00E06C2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19.2</w:t>
            </w:r>
          </w:p>
        </w:tc>
        <w:tc>
          <w:tcPr>
            <w:tcW w:w="1276" w:type="dxa"/>
            <w:shd w:val="clear" w:color="auto" w:fill="FFFFFF" w:themeFill="background1"/>
            <w:noWrap/>
            <w:tcMar>
              <w:top w:w="28" w:type="dxa"/>
              <w:bottom w:w="28" w:type="dxa"/>
            </w:tcMar>
            <w:hideMark/>
          </w:tcPr>
          <w:p w14:paraId="3CA1071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31.1</w:t>
            </w:r>
          </w:p>
        </w:tc>
        <w:tc>
          <w:tcPr>
            <w:tcW w:w="1134" w:type="dxa"/>
            <w:shd w:val="clear" w:color="auto" w:fill="FFFFFF" w:themeFill="background1"/>
            <w:noWrap/>
            <w:tcMar>
              <w:top w:w="28" w:type="dxa"/>
              <w:bottom w:w="28" w:type="dxa"/>
            </w:tcMar>
            <w:hideMark/>
          </w:tcPr>
          <w:p w14:paraId="089962FC"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32.1</w:t>
            </w:r>
          </w:p>
        </w:tc>
        <w:tc>
          <w:tcPr>
            <w:tcW w:w="1172" w:type="dxa"/>
            <w:tcBorders>
              <w:right w:val="nil"/>
            </w:tcBorders>
            <w:shd w:val="clear" w:color="auto" w:fill="FFFFFF" w:themeFill="background1"/>
            <w:noWrap/>
            <w:tcMar>
              <w:top w:w="28" w:type="dxa"/>
              <w:bottom w:w="28" w:type="dxa"/>
            </w:tcMar>
            <w:hideMark/>
          </w:tcPr>
          <w:p w14:paraId="7F771EE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47.0</w:t>
            </w:r>
          </w:p>
        </w:tc>
      </w:tr>
      <w:tr w:rsidR="009411AA" w:rsidRPr="00381E3F" w14:paraId="280B6539"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543EDE6E"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University</w:t>
            </w:r>
          </w:p>
        </w:tc>
        <w:tc>
          <w:tcPr>
            <w:tcW w:w="1554" w:type="dxa"/>
            <w:shd w:val="clear" w:color="auto" w:fill="FFFFFF" w:themeFill="background1"/>
            <w:noWrap/>
            <w:tcMar>
              <w:top w:w="28" w:type="dxa"/>
              <w:bottom w:w="28" w:type="dxa"/>
            </w:tcMar>
            <w:hideMark/>
          </w:tcPr>
          <w:p w14:paraId="0AE8161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11.3</w:t>
            </w:r>
          </w:p>
        </w:tc>
        <w:tc>
          <w:tcPr>
            <w:tcW w:w="1169" w:type="dxa"/>
            <w:shd w:val="clear" w:color="auto" w:fill="FFFFFF" w:themeFill="background1"/>
            <w:noWrap/>
            <w:tcMar>
              <w:top w:w="28" w:type="dxa"/>
              <w:bottom w:w="28" w:type="dxa"/>
            </w:tcMar>
            <w:hideMark/>
          </w:tcPr>
          <w:p w14:paraId="04A4ABC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11.9</w:t>
            </w:r>
          </w:p>
        </w:tc>
        <w:tc>
          <w:tcPr>
            <w:tcW w:w="1134" w:type="dxa"/>
            <w:shd w:val="clear" w:color="auto" w:fill="FFFFFF" w:themeFill="background1"/>
            <w:noWrap/>
            <w:tcMar>
              <w:top w:w="28" w:type="dxa"/>
              <w:bottom w:w="28" w:type="dxa"/>
            </w:tcMar>
            <w:hideMark/>
          </w:tcPr>
          <w:p w14:paraId="3C5DC97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19.1</w:t>
            </w:r>
          </w:p>
        </w:tc>
        <w:tc>
          <w:tcPr>
            <w:tcW w:w="1276" w:type="dxa"/>
            <w:shd w:val="clear" w:color="auto" w:fill="FFFFFF" w:themeFill="background1"/>
            <w:noWrap/>
            <w:tcMar>
              <w:top w:w="28" w:type="dxa"/>
              <w:bottom w:w="28" w:type="dxa"/>
            </w:tcMar>
            <w:hideMark/>
          </w:tcPr>
          <w:p w14:paraId="750645C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35.0</w:t>
            </w:r>
          </w:p>
        </w:tc>
        <w:tc>
          <w:tcPr>
            <w:tcW w:w="1134" w:type="dxa"/>
            <w:shd w:val="clear" w:color="auto" w:fill="FFFFFF" w:themeFill="background1"/>
            <w:noWrap/>
            <w:tcMar>
              <w:top w:w="28" w:type="dxa"/>
              <w:bottom w:w="28" w:type="dxa"/>
            </w:tcMar>
            <w:hideMark/>
          </w:tcPr>
          <w:p w14:paraId="0CAFA69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20.9</w:t>
            </w:r>
          </w:p>
        </w:tc>
        <w:tc>
          <w:tcPr>
            <w:tcW w:w="1172" w:type="dxa"/>
            <w:tcBorders>
              <w:right w:val="nil"/>
            </w:tcBorders>
            <w:shd w:val="clear" w:color="auto" w:fill="FFFFFF" w:themeFill="background1"/>
            <w:noWrap/>
            <w:tcMar>
              <w:top w:w="28" w:type="dxa"/>
              <w:bottom w:w="28" w:type="dxa"/>
            </w:tcMar>
            <w:hideMark/>
          </w:tcPr>
          <w:p w14:paraId="49965A1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32.7</w:t>
            </w:r>
          </w:p>
        </w:tc>
      </w:tr>
      <w:tr w:rsidR="009411AA" w:rsidRPr="00381E3F" w14:paraId="57735DA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66B8B7E3" w14:textId="77724CE9"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Length of time in employment services</w:t>
            </w:r>
          </w:p>
        </w:tc>
      </w:tr>
      <w:tr w:rsidR="009411AA" w:rsidRPr="00381E3F" w14:paraId="0C8011AA"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7FDC8F81"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Less than 1 year</w:t>
            </w:r>
          </w:p>
        </w:tc>
        <w:tc>
          <w:tcPr>
            <w:tcW w:w="1554" w:type="dxa"/>
            <w:shd w:val="clear" w:color="auto" w:fill="FFFFFF" w:themeFill="background1"/>
            <w:noWrap/>
            <w:tcMar>
              <w:top w:w="28" w:type="dxa"/>
              <w:bottom w:w="28" w:type="dxa"/>
            </w:tcMar>
            <w:hideMark/>
          </w:tcPr>
          <w:p w14:paraId="4B7A3EC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11.1</w:t>
            </w:r>
          </w:p>
        </w:tc>
        <w:tc>
          <w:tcPr>
            <w:tcW w:w="1169" w:type="dxa"/>
            <w:shd w:val="clear" w:color="auto" w:fill="FFFFFF" w:themeFill="background1"/>
            <w:noWrap/>
            <w:tcMar>
              <w:top w:w="28" w:type="dxa"/>
              <w:bottom w:w="28" w:type="dxa"/>
            </w:tcMar>
            <w:hideMark/>
          </w:tcPr>
          <w:p w14:paraId="2BC715F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7.9</w:t>
            </w:r>
          </w:p>
        </w:tc>
        <w:tc>
          <w:tcPr>
            <w:tcW w:w="1134" w:type="dxa"/>
            <w:shd w:val="clear" w:color="auto" w:fill="FFFFFF" w:themeFill="background1"/>
            <w:noWrap/>
            <w:tcMar>
              <w:top w:w="28" w:type="dxa"/>
              <w:bottom w:w="28" w:type="dxa"/>
            </w:tcMar>
            <w:hideMark/>
          </w:tcPr>
          <w:p w14:paraId="0FA244A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17.0</w:t>
            </w:r>
          </w:p>
        </w:tc>
        <w:tc>
          <w:tcPr>
            <w:tcW w:w="1276" w:type="dxa"/>
            <w:shd w:val="clear" w:color="auto" w:fill="FFFFFF" w:themeFill="background1"/>
            <w:noWrap/>
            <w:tcMar>
              <w:top w:w="28" w:type="dxa"/>
              <w:bottom w:w="28" w:type="dxa"/>
            </w:tcMar>
            <w:hideMark/>
          </w:tcPr>
          <w:p w14:paraId="5F307CA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34.1</w:t>
            </w:r>
          </w:p>
        </w:tc>
        <w:tc>
          <w:tcPr>
            <w:tcW w:w="1134" w:type="dxa"/>
            <w:shd w:val="clear" w:color="auto" w:fill="FFFFFF" w:themeFill="background1"/>
            <w:noWrap/>
            <w:tcMar>
              <w:top w:w="28" w:type="dxa"/>
              <w:bottom w:w="28" w:type="dxa"/>
            </w:tcMar>
            <w:hideMark/>
          </w:tcPr>
          <w:p w14:paraId="622BFA0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27.4</w:t>
            </w:r>
          </w:p>
        </w:tc>
        <w:tc>
          <w:tcPr>
            <w:tcW w:w="1172" w:type="dxa"/>
            <w:tcBorders>
              <w:right w:val="nil"/>
            </w:tcBorders>
            <w:shd w:val="clear" w:color="auto" w:fill="FFFFFF" w:themeFill="background1"/>
            <w:noWrap/>
            <w:tcMar>
              <w:top w:w="28" w:type="dxa"/>
              <w:bottom w:w="28" w:type="dxa"/>
            </w:tcMar>
            <w:hideMark/>
          </w:tcPr>
          <w:p w14:paraId="4C2397B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42.5</w:t>
            </w:r>
          </w:p>
        </w:tc>
      </w:tr>
      <w:tr w:rsidR="009411AA" w:rsidRPr="00381E3F" w14:paraId="74ADB723"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2832537E"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1 to 2 years</w:t>
            </w:r>
          </w:p>
        </w:tc>
        <w:tc>
          <w:tcPr>
            <w:tcW w:w="1554" w:type="dxa"/>
            <w:shd w:val="clear" w:color="auto" w:fill="FFFFFF" w:themeFill="background1"/>
            <w:noWrap/>
            <w:tcMar>
              <w:top w:w="28" w:type="dxa"/>
              <w:bottom w:w="28" w:type="dxa"/>
            </w:tcMar>
            <w:hideMark/>
          </w:tcPr>
          <w:p w14:paraId="2DB9CD1C"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6.6</w:t>
            </w:r>
          </w:p>
        </w:tc>
        <w:tc>
          <w:tcPr>
            <w:tcW w:w="1169" w:type="dxa"/>
            <w:shd w:val="clear" w:color="auto" w:fill="FFFFFF" w:themeFill="background1"/>
            <w:noWrap/>
            <w:tcMar>
              <w:top w:w="28" w:type="dxa"/>
              <w:bottom w:w="28" w:type="dxa"/>
            </w:tcMar>
            <w:hideMark/>
          </w:tcPr>
          <w:p w14:paraId="4BFE77D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7.0</w:t>
            </w:r>
          </w:p>
        </w:tc>
        <w:tc>
          <w:tcPr>
            <w:tcW w:w="1134" w:type="dxa"/>
            <w:shd w:val="clear" w:color="auto" w:fill="FFFFFF" w:themeFill="background1"/>
            <w:noWrap/>
            <w:tcMar>
              <w:top w:w="28" w:type="dxa"/>
              <w:bottom w:w="28" w:type="dxa"/>
            </w:tcMar>
            <w:hideMark/>
          </w:tcPr>
          <w:p w14:paraId="7C47AC8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23.2</w:t>
            </w:r>
          </w:p>
        </w:tc>
        <w:tc>
          <w:tcPr>
            <w:tcW w:w="1276" w:type="dxa"/>
            <w:shd w:val="clear" w:color="auto" w:fill="FFFFFF" w:themeFill="background1"/>
            <w:noWrap/>
            <w:tcMar>
              <w:top w:w="28" w:type="dxa"/>
              <w:bottom w:w="28" w:type="dxa"/>
            </w:tcMar>
            <w:hideMark/>
          </w:tcPr>
          <w:p w14:paraId="64B2667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31.1</w:t>
            </w:r>
          </w:p>
        </w:tc>
        <w:tc>
          <w:tcPr>
            <w:tcW w:w="1134" w:type="dxa"/>
            <w:shd w:val="clear" w:color="auto" w:fill="FFFFFF" w:themeFill="background1"/>
            <w:noWrap/>
            <w:tcMar>
              <w:top w:w="28" w:type="dxa"/>
              <w:bottom w:w="28" w:type="dxa"/>
            </w:tcMar>
            <w:hideMark/>
          </w:tcPr>
          <w:p w14:paraId="2B12090C"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30.8</w:t>
            </w:r>
          </w:p>
        </w:tc>
        <w:tc>
          <w:tcPr>
            <w:tcW w:w="1172" w:type="dxa"/>
            <w:tcBorders>
              <w:right w:val="nil"/>
            </w:tcBorders>
            <w:shd w:val="clear" w:color="auto" w:fill="FFFFFF" w:themeFill="background1"/>
            <w:noWrap/>
            <w:tcMar>
              <w:top w:w="28" w:type="dxa"/>
              <w:bottom w:w="28" w:type="dxa"/>
            </w:tcMar>
            <w:hideMark/>
          </w:tcPr>
          <w:p w14:paraId="6DF1EA1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48.3</w:t>
            </w:r>
          </w:p>
        </w:tc>
      </w:tr>
      <w:tr w:rsidR="009411AA" w:rsidRPr="00381E3F" w14:paraId="0998E687"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4757AAA2"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Longer than 2 years</w:t>
            </w:r>
          </w:p>
        </w:tc>
        <w:tc>
          <w:tcPr>
            <w:tcW w:w="1554" w:type="dxa"/>
            <w:shd w:val="clear" w:color="auto" w:fill="FFFFFF" w:themeFill="background1"/>
            <w:noWrap/>
            <w:tcMar>
              <w:top w:w="28" w:type="dxa"/>
              <w:bottom w:w="28" w:type="dxa"/>
            </w:tcMar>
            <w:hideMark/>
          </w:tcPr>
          <w:p w14:paraId="0939D88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7.1</w:t>
            </w:r>
          </w:p>
        </w:tc>
        <w:tc>
          <w:tcPr>
            <w:tcW w:w="1169" w:type="dxa"/>
            <w:shd w:val="clear" w:color="auto" w:fill="FFFFFF" w:themeFill="background1"/>
            <w:noWrap/>
            <w:tcMar>
              <w:top w:w="28" w:type="dxa"/>
              <w:bottom w:w="28" w:type="dxa"/>
            </w:tcMar>
            <w:hideMark/>
          </w:tcPr>
          <w:p w14:paraId="0B33839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11.2</w:t>
            </w:r>
          </w:p>
        </w:tc>
        <w:tc>
          <w:tcPr>
            <w:tcW w:w="1134" w:type="dxa"/>
            <w:shd w:val="clear" w:color="auto" w:fill="FFFFFF" w:themeFill="background1"/>
            <w:noWrap/>
            <w:tcMar>
              <w:top w:w="28" w:type="dxa"/>
              <w:bottom w:w="28" w:type="dxa"/>
            </w:tcMar>
            <w:hideMark/>
          </w:tcPr>
          <w:p w14:paraId="524AF5B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15.6</w:t>
            </w:r>
          </w:p>
        </w:tc>
        <w:tc>
          <w:tcPr>
            <w:tcW w:w="1276" w:type="dxa"/>
            <w:shd w:val="clear" w:color="auto" w:fill="FFFFFF" w:themeFill="background1"/>
            <w:noWrap/>
            <w:tcMar>
              <w:top w:w="28" w:type="dxa"/>
              <w:bottom w:w="28" w:type="dxa"/>
            </w:tcMar>
            <w:hideMark/>
          </w:tcPr>
          <w:p w14:paraId="20C1557C"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35.9</w:t>
            </w:r>
          </w:p>
        </w:tc>
        <w:tc>
          <w:tcPr>
            <w:tcW w:w="1134" w:type="dxa"/>
            <w:shd w:val="clear" w:color="auto" w:fill="FFFFFF" w:themeFill="background1"/>
            <w:noWrap/>
            <w:tcMar>
              <w:top w:w="28" w:type="dxa"/>
              <w:bottom w:w="28" w:type="dxa"/>
            </w:tcMar>
            <w:hideMark/>
          </w:tcPr>
          <w:p w14:paraId="33F92E0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28.0</w:t>
            </w:r>
          </w:p>
        </w:tc>
        <w:tc>
          <w:tcPr>
            <w:tcW w:w="1172" w:type="dxa"/>
            <w:tcBorders>
              <w:right w:val="nil"/>
            </w:tcBorders>
            <w:shd w:val="clear" w:color="auto" w:fill="FFFFFF" w:themeFill="background1"/>
            <w:noWrap/>
            <w:tcMar>
              <w:top w:w="28" w:type="dxa"/>
              <w:bottom w:w="28" w:type="dxa"/>
            </w:tcMar>
            <w:hideMark/>
          </w:tcPr>
          <w:p w14:paraId="7967439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45.6</w:t>
            </w:r>
          </w:p>
        </w:tc>
      </w:tr>
      <w:tr w:rsidR="009411AA" w:rsidRPr="00381E3F" w14:paraId="1CE80E1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2549D7C9" w14:textId="01776A02"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Gender</w:t>
            </w:r>
          </w:p>
        </w:tc>
      </w:tr>
      <w:tr w:rsidR="009411AA" w:rsidRPr="00381E3F" w14:paraId="69825EBB"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0D71660F"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Female</w:t>
            </w:r>
          </w:p>
        </w:tc>
        <w:tc>
          <w:tcPr>
            <w:tcW w:w="1554" w:type="dxa"/>
            <w:shd w:val="clear" w:color="auto" w:fill="FFFFFF" w:themeFill="background1"/>
            <w:noWrap/>
            <w:tcMar>
              <w:top w:w="28" w:type="dxa"/>
              <w:bottom w:w="28" w:type="dxa"/>
            </w:tcMar>
            <w:hideMark/>
          </w:tcPr>
          <w:p w14:paraId="5264F32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7.6</w:t>
            </w:r>
          </w:p>
        </w:tc>
        <w:tc>
          <w:tcPr>
            <w:tcW w:w="1169" w:type="dxa"/>
            <w:shd w:val="clear" w:color="auto" w:fill="FFFFFF" w:themeFill="background1"/>
            <w:noWrap/>
            <w:tcMar>
              <w:top w:w="28" w:type="dxa"/>
              <w:bottom w:w="28" w:type="dxa"/>
            </w:tcMar>
            <w:hideMark/>
          </w:tcPr>
          <w:p w14:paraId="05D1DD8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10.2</w:t>
            </w:r>
          </w:p>
        </w:tc>
        <w:tc>
          <w:tcPr>
            <w:tcW w:w="1134" w:type="dxa"/>
            <w:shd w:val="clear" w:color="auto" w:fill="FFFFFF" w:themeFill="background1"/>
            <w:noWrap/>
            <w:tcMar>
              <w:top w:w="28" w:type="dxa"/>
              <w:bottom w:w="28" w:type="dxa"/>
            </w:tcMar>
            <w:hideMark/>
          </w:tcPr>
          <w:p w14:paraId="5F2B590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18.9</w:t>
            </w:r>
          </w:p>
        </w:tc>
        <w:tc>
          <w:tcPr>
            <w:tcW w:w="1276" w:type="dxa"/>
            <w:shd w:val="clear" w:color="auto" w:fill="FFFFFF" w:themeFill="background1"/>
            <w:noWrap/>
            <w:tcMar>
              <w:top w:w="28" w:type="dxa"/>
              <w:bottom w:w="28" w:type="dxa"/>
            </w:tcMar>
            <w:hideMark/>
          </w:tcPr>
          <w:p w14:paraId="1D045AF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30.7</w:t>
            </w:r>
          </w:p>
        </w:tc>
        <w:tc>
          <w:tcPr>
            <w:tcW w:w="1134" w:type="dxa"/>
            <w:shd w:val="clear" w:color="auto" w:fill="FFFFFF" w:themeFill="background1"/>
            <w:noWrap/>
            <w:tcMar>
              <w:top w:w="28" w:type="dxa"/>
              <w:bottom w:w="28" w:type="dxa"/>
            </w:tcMar>
            <w:hideMark/>
          </w:tcPr>
          <w:p w14:paraId="4B223FEC"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29.4</w:t>
            </w:r>
          </w:p>
        </w:tc>
        <w:tc>
          <w:tcPr>
            <w:tcW w:w="1172" w:type="dxa"/>
            <w:tcBorders>
              <w:right w:val="nil"/>
            </w:tcBorders>
            <w:shd w:val="clear" w:color="auto" w:fill="FFFFFF" w:themeFill="background1"/>
            <w:noWrap/>
            <w:tcMar>
              <w:top w:w="28" w:type="dxa"/>
              <w:bottom w:w="28" w:type="dxa"/>
            </w:tcMar>
            <w:hideMark/>
          </w:tcPr>
          <w:p w14:paraId="7BFB0F2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42.3</w:t>
            </w:r>
          </w:p>
        </w:tc>
      </w:tr>
      <w:tr w:rsidR="009411AA" w:rsidRPr="00381E3F" w14:paraId="56F6F1ED"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49791210"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Male</w:t>
            </w:r>
          </w:p>
        </w:tc>
        <w:tc>
          <w:tcPr>
            <w:tcW w:w="1554" w:type="dxa"/>
            <w:shd w:val="clear" w:color="auto" w:fill="FFFFFF" w:themeFill="background1"/>
            <w:noWrap/>
            <w:tcMar>
              <w:top w:w="28" w:type="dxa"/>
              <w:bottom w:w="28" w:type="dxa"/>
            </w:tcMar>
            <w:hideMark/>
          </w:tcPr>
          <w:p w14:paraId="44B6B96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8.4</w:t>
            </w:r>
          </w:p>
        </w:tc>
        <w:tc>
          <w:tcPr>
            <w:tcW w:w="1169" w:type="dxa"/>
            <w:shd w:val="clear" w:color="auto" w:fill="FFFFFF" w:themeFill="background1"/>
            <w:noWrap/>
            <w:tcMar>
              <w:top w:w="28" w:type="dxa"/>
              <w:bottom w:w="28" w:type="dxa"/>
            </w:tcMar>
            <w:hideMark/>
          </w:tcPr>
          <w:p w14:paraId="30F3196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8.4</w:t>
            </w:r>
          </w:p>
        </w:tc>
        <w:tc>
          <w:tcPr>
            <w:tcW w:w="1134" w:type="dxa"/>
            <w:shd w:val="clear" w:color="auto" w:fill="FFFFFF" w:themeFill="background1"/>
            <w:noWrap/>
            <w:tcMar>
              <w:top w:w="28" w:type="dxa"/>
              <w:bottom w:w="28" w:type="dxa"/>
            </w:tcMar>
            <w:hideMark/>
          </w:tcPr>
          <w:p w14:paraId="792269B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16.8</w:t>
            </w:r>
          </w:p>
        </w:tc>
        <w:tc>
          <w:tcPr>
            <w:tcW w:w="1276" w:type="dxa"/>
            <w:shd w:val="clear" w:color="auto" w:fill="FFFFFF" w:themeFill="background1"/>
            <w:noWrap/>
            <w:tcMar>
              <w:top w:w="28" w:type="dxa"/>
              <w:bottom w:w="28" w:type="dxa"/>
            </w:tcMar>
            <w:hideMark/>
          </w:tcPr>
          <w:p w14:paraId="383EA7D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37.3</w:t>
            </w:r>
          </w:p>
        </w:tc>
        <w:tc>
          <w:tcPr>
            <w:tcW w:w="1134" w:type="dxa"/>
            <w:shd w:val="clear" w:color="auto" w:fill="FFFFFF" w:themeFill="background1"/>
            <w:noWrap/>
            <w:tcMar>
              <w:top w:w="28" w:type="dxa"/>
              <w:bottom w:w="28" w:type="dxa"/>
            </w:tcMar>
            <w:hideMark/>
          </w:tcPr>
          <w:p w14:paraId="56BA920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27.9</w:t>
            </w:r>
          </w:p>
        </w:tc>
        <w:tc>
          <w:tcPr>
            <w:tcW w:w="1172" w:type="dxa"/>
            <w:tcBorders>
              <w:right w:val="nil"/>
            </w:tcBorders>
            <w:shd w:val="clear" w:color="auto" w:fill="FFFFFF" w:themeFill="background1"/>
            <w:noWrap/>
            <w:tcMar>
              <w:top w:w="28" w:type="dxa"/>
              <w:bottom w:w="28" w:type="dxa"/>
            </w:tcMar>
            <w:hideMark/>
          </w:tcPr>
          <w:p w14:paraId="4E8171C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48.4</w:t>
            </w:r>
          </w:p>
        </w:tc>
      </w:tr>
      <w:tr w:rsidR="009411AA" w:rsidRPr="00381E3F" w14:paraId="62B8DEE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5671B1A5" w14:textId="3B2C6FB3"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Remoteness</w:t>
            </w:r>
          </w:p>
        </w:tc>
      </w:tr>
      <w:tr w:rsidR="009411AA" w:rsidRPr="00381E3F" w14:paraId="7E6E7142"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694C4D8F"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Outer regional areas</w:t>
            </w:r>
          </w:p>
        </w:tc>
        <w:tc>
          <w:tcPr>
            <w:tcW w:w="1554" w:type="dxa"/>
            <w:shd w:val="clear" w:color="auto" w:fill="FFFFFF" w:themeFill="background1"/>
            <w:noWrap/>
            <w:tcMar>
              <w:top w:w="28" w:type="dxa"/>
              <w:bottom w:w="28" w:type="dxa"/>
            </w:tcMar>
            <w:hideMark/>
          </w:tcPr>
          <w:p w14:paraId="2F485AA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4.5</w:t>
            </w:r>
          </w:p>
        </w:tc>
        <w:tc>
          <w:tcPr>
            <w:tcW w:w="1169" w:type="dxa"/>
            <w:shd w:val="clear" w:color="auto" w:fill="FFFFFF" w:themeFill="background1"/>
            <w:noWrap/>
            <w:tcMar>
              <w:top w:w="28" w:type="dxa"/>
              <w:bottom w:w="28" w:type="dxa"/>
            </w:tcMar>
            <w:hideMark/>
          </w:tcPr>
          <w:p w14:paraId="05CA0A7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2.8</w:t>
            </w:r>
          </w:p>
        </w:tc>
        <w:tc>
          <w:tcPr>
            <w:tcW w:w="1134" w:type="dxa"/>
            <w:shd w:val="clear" w:color="auto" w:fill="FFFFFF" w:themeFill="background1"/>
            <w:noWrap/>
            <w:tcMar>
              <w:top w:w="28" w:type="dxa"/>
              <w:bottom w:w="28" w:type="dxa"/>
            </w:tcMar>
            <w:hideMark/>
          </w:tcPr>
          <w:p w14:paraId="32FF41C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19.9</w:t>
            </w:r>
          </w:p>
        </w:tc>
        <w:tc>
          <w:tcPr>
            <w:tcW w:w="1276" w:type="dxa"/>
            <w:shd w:val="clear" w:color="auto" w:fill="FFFFFF" w:themeFill="background1"/>
            <w:noWrap/>
            <w:tcMar>
              <w:top w:w="28" w:type="dxa"/>
              <w:bottom w:w="28" w:type="dxa"/>
            </w:tcMar>
            <w:hideMark/>
          </w:tcPr>
          <w:p w14:paraId="058A658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31.0</w:t>
            </w:r>
          </w:p>
        </w:tc>
        <w:tc>
          <w:tcPr>
            <w:tcW w:w="1134" w:type="dxa"/>
            <w:shd w:val="clear" w:color="auto" w:fill="FFFFFF" w:themeFill="background1"/>
            <w:noWrap/>
            <w:tcMar>
              <w:top w:w="28" w:type="dxa"/>
              <w:bottom w:w="28" w:type="dxa"/>
            </w:tcMar>
            <w:hideMark/>
          </w:tcPr>
          <w:p w14:paraId="2964B7EB"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40.4</w:t>
            </w:r>
          </w:p>
        </w:tc>
        <w:tc>
          <w:tcPr>
            <w:tcW w:w="1172" w:type="dxa"/>
            <w:tcBorders>
              <w:right w:val="nil"/>
            </w:tcBorders>
            <w:shd w:val="clear" w:color="auto" w:fill="FFFFFF" w:themeFill="background1"/>
            <w:noWrap/>
            <w:tcMar>
              <w:top w:w="28" w:type="dxa"/>
              <w:bottom w:w="28" w:type="dxa"/>
            </w:tcMar>
            <w:hideMark/>
          </w:tcPr>
          <w:p w14:paraId="17F072B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64.1</w:t>
            </w:r>
          </w:p>
        </w:tc>
      </w:tr>
      <w:tr w:rsidR="009411AA" w:rsidRPr="00381E3F" w14:paraId="10D523D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6DFBDE72"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Inner regional areas</w:t>
            </w:r>
          </w:p>
        </w:tc>
        <w:tc>
          <w:tcPr>
            <w:tcW w:w="1554" w:type="dxa"/>
            <w:shd w:val="clear" w:color="auto" w:fill="FFFFFF" w:themeFill="background1"/>
            <w:noWrap/>
            <w:tcMar>
              <w:top w:w="28" w:type="dxa"/>
              <w:bottom w:w="28" w:type="dxa"/>
            </w:tcMar>
            <w:hideMark/>
          </w:tcPr>
          <w:p w14:paraId="7291A3C9"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4.9</w:t>
            </w:r>
          </w:p>
        </w:tc>
        <w:tc>
          <w:tcPr>
            <w:tcW w:w="1169" w:type="dxa"/>
            <w:shd w:val="clear" w:color="auto" w:fill="FFFFFF" w:themeFill="background1"/>
            <w:noWrap/>
            <w:tcMar>
              <w:top w:w="28" w:type="dxa"/>
              <w:bottom w:w="28" w:type="dxa"/>
            </w:tcMar>
            <w:hideMark/>
          </w:tcPr>
          <w:p w14:paraId="5845574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9.9</w:t>
            </w:r>
          </w:p>
        </w:tc>
        <w:tc>
          <w:tcPr>
            <w:tcW w:w="1134" w:type="dxa"/>
            <w:shd w:val="clear" w:color="auto" w:fill="FFFFFF" w:themeFill="background1"/>
            <w:noWrap/>
            <w:tcMar>
              <w:top w:w="28" w:type="dxa"/>
              <w:bottom w:w="28" w:type="dxa"/>
            </w:tcMar>
            <w:hideMark/>
          </w:tcPr>
          <w:p w14:paraId="7731D8A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15.9</w:t>
            </w:r>
          </w:p>
        </w:tc>
        <w:tc>
          <w:tcPr>
            <w:tcW w:w="1276" w:type="dxa"/>
            <w:shd w:val="clear" w:color="auto" w:fill="FFFFFF" w:themeFill="background1"/>
            <w:noWrap/>
            <w:tcMar>
              <w:top w:w="28" w:type="dxa"/>
              <w:bottom w:w="28" w:type="dxa"/>
            </w:tcMar>
            <w:hideMark/>
          </w:tcPr>
          <w:p w14:paraId="4E50FEF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31.9</w:t>
            </w:r>
          </w:p>
        </w:tc>
        <w:tc>
          <w:tcPr>
            <w:tcW w:w="1134" w:type="dxa"/>
            <w:shd w:val="clear" w:color="auto" w:fill="FFFFFF" w:themeFill="background1"/>
            <w:noWrap/>
            <w:tcMar>
              <w:top w:w="28" w:type="dxa"/>
              <w:bottom w:w="28" w:type="dxa"/>
            </w:tcMar>
            <w:hideMark/>
          </w:tcPr>
          <w:p w14:paraId="14523F7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35.1</w:t>
            </w:r>
          </w:p>
        </w:tc>
        <w:tc>
          <w:tcPr>
            <w:tcW w:w="1172" w:type="dxa"/>
            <w:tcBorders>
              <w:right w:val="nil"/>
            </w:tcBorders>
            <w:shd w:val="clear" w:color="auto" w:fill="FFFFFF" w:themeFill="background1"/>
            <w:noWrap/>
            <w:tcMar>
              <w:top w:w="28" w:type="dxa"/>
              <w:bottom w:w="28" w:type="dxa"/>
            </w:tcMar>
            <w:hideMark/>
          </w:tcPr>
          <w:p w14:paraId="3258B99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52.2</w:t>
            </w:r>
          </w:p>
        </w:tc>
      </w:tr>
      <w:tr w:rsidR="009411AA" w:rsidRPr="00381E3F" w14:paraId="20B11E49"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5BCC88E1"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Main capital cities</w:t>
            </w:r>
          </w:p>
        </w:tc>
        <w:tc>
          <w:tcPr>
            <w:tcW w:w="1554" w:type="dxa"/>
            <w:shd w:val="clear" w:color="auto" w:fill="FFFFFF" w:themeFill="background1"/>
            <w:noWrap/>
            <w:tcMar>
              <w:top w:w="28" w:type="dxa"/>
              <w:bottom w:w="28" w:type="dxa"/>
            </w:tcMar>
            <w:hideMark/>
          </w:tcPr>
          <w:p w14:paraId="50AC0C29"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11.3</w:t>
            </w:r>
          </w:p>
        </w:tc>
        <w:tc>
          <w:tcPr>
            <w:tcW w:w="1169" w:type="dxa"/>
            <w:shd w:val="clear" w:color="auto" w:fill="FFFFFF" w:themeFill="background1"/>
            <w:noWrap/>
            <w:tcMar>
              <w:top w:w="28" w:type="dxa"/>
              <w:bottom w:w="28" w:type="dxa"/>
            </w:tcMar>
            <w:hideMark/>
          </w:tcPr>
          <w:p w14:paraId="735B545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11.1</w:t>
            </w:r>
          </w:p>
        </w:tc>
        <w:tc>
          <w:tcPr>
            <w:tcW w:w="1134" w:type="dxa"/>
            <w:shd w:val="clear" w:color="auto" w:fill="FFFFFF" w:themeFill="background1"/>
            <w:noWrap/>
            <w:tcMar>
              <w:top w:w="28" w:type="dxa"/>
              <w:bottom w:w="28" w:type="dxa"/>
            </w:tcMar>
            <w:hideMark/>
          </w:tcPr>
          <w:p w14:paraId="11C05AF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19.3</w:t>
            </w:r>
          </w:p>
        </w:tc>
        <w:tc>
          <w:tcPr>
            <w:tcW w:w="1276" w:type="dxa"/>
            <w:shd w:val="clear" w:color="auto" w:fill="FFFFFF" w:themeFill="background1"/>
            <w:noWrap/>
            <w:tcMar>
              <w:top w:w="28" w:type="dxa"/>
              <w:bottom w:w="28" w:type="dxa"/>
            </w:tcMar>
            <w:hideMark/>
          </w:tcPr>
          <w:p w14:paraId="1B6E6DDB"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34.7</w:t>
            </w:r>
          </w:p>
        </w:tc>
        <w:tc>
          <w:tcPr>
            <w:tcW w:w="1134" w:type="dxa"/>
            <w:shd w:val="clear" w:color="auto" w:fill="FFFFFF" w:themeFill="background1"/>
            <w:noWrap/>
            <w:tcMar>
              <w:top w:w="28" w:type="dxa"/>
              <w:bottom w:w="28" w:type="dxa"/>
            </w:tcMar>
            <w:hideMark/>
          </w:tcPr>
          <w:p w14:paraId="76791FE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21.6</w:t>
            </w:r>
          </w:p>
        </w:tc>
        <w:tc>
          <w:tcPr>
            <w:tcW w:w="1172" w:type="dxa"/>
            <w:tcBorders>
              <w:right w:val="nil"/>
            </w:tcBorders>
            <w:shd w:val="clear" w:color="auto" w:fill="FFFFFF" w:themeFill="background1"/>
            <w:noWrap/>
            <w:tcMar>
              <w:top w:w="28" w:type="dxa"/>
              <w:bottom w:w="28" w:type="dxa"/>
            </w:tcMar>
            <w:hideMark/>
          </w:tcPr>
          <w:p w14:paraId="1FC9EDB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33.9</w:t>
            </w:r>
          </w:p>
        </w:tc>
      </w:tr>
      <w:tr w:rsidR="009411AA" w:rsidRPr="00381E3F" w14:paraId="04929122"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9566" w:type="dxa"/>
            <w:gridSpan w:val="7"/>
            <w:tcBorders>
              <w:left w:val="nil"/>
              <w:right w:val="nil"/>
            </w:tcBorders>
            <w:shd w:val="clear" w:color="auto" w:fill="FFFFFF" w:themeFill="background1"/>
            <w:noWrap/>
            <w:tcMar>
              <w:top w:w="28" w:type="dxa"/>
              <w:bottom w:w="28" w:type="dxa"/>
            </w:tcMar>
            <w:hideMark/>
          </w:tcPr>
          <w:p w14:paraId="7862E25A" w14:textId="2BF2F228" w:rsidR="009411AA" w:rsidRPr="00381E3F" w:rsidRDefault="009411AA" w:rsidP="00652425">
            <w:pPr>
              <w:keepLines/>
              <w:spacing w:after="100"/>
              <w:jc w:val="center"/>
              <w:rPr>
                <w:rFonts w:eastAsia="Times New Roman" w:cstheme="minorHAnsi"/>
                <w:color w:val="000000"/>
                <w:sz w:val="20"/>
                <w:szCs w:val="20"/>
              </w:rPr>
            </w:pPr>
            <w:r w:rsidRPr="00381E3F">
              <w:rPr>
                <w:rFonts w:eastAsia="Times New Roman" w:cstheme="minorHAnsi"/>
                <w:b/>
                <w:bCs/>
                <w:color w:val="000000"/>
                <w:sz w:val="20"/>
                <w:szCs w:val="20"/>
              </w:rPr>
              <w:t>Other demographic characteristics</w:t>
            </w:r>
          </w:p>
        </w:tc>
      </w:tr>
      <w:tr w:rsidR="009411AA" w:rsidRPr="00381E3F" w14:paraId="0FB7B64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05D67157"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Indigenous</w:t>
            </w:r>
          </w:p>
        </w:tc>
        <w:tc>
          <w:tcPr>
            <w:tcW w:w="1554" w:type="dxa"/>
            <w:shd w:val="clear" w:color="auto" w:fill="FFFFFF" w:themeFill="background1"/>
            <w:noWrap/>
            <w:tcMar>
              <w:top w:w="28" w:type="dxa"/>
              <w:bottom w:w="28" w:type="dxa"/>
            </w:tcMar>
            <w:hideMark/>
          </w:tcPr>
          <w:p w14:paraId="0EC6BBA0"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3.3</w:t>
            </w:r>
          </w:p>
        </w:tc>
        <w:tc>
          <w:tcPr>
            <w:tcW w:w="1169" w:type="dxa"/>
            <w:shd w:val="clear" w:color="auto" w:fill="FFFFFF" w:themeFill="background1"/>
            <w:noWrap/>
            <w:tcMar>
              <w:top w:w="28" w:type="dxa"/>
              <w:bottom w:w="28" w:type="dxa"/>
            </w:tcMar>
            <w:hideMark/>
          </w:tcPr>
          <w:p w14:paraId="7918924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7.8</w:t>
            </w:r>
          </w:p>
        </w:tc>
        <w:tc>
          <w:tcPr>
            <w:tcW w:w="1134" w:type="dxa"/>
            <w:shd w:val="clear" w:color="auto" w:fill="FFFFFF" w:themeFill="background1"/>
            <w:noWrap/>
            <w:tcMar>
              <w:top w:w="28" w:type="dxa"/>
              <w:bottom w:w="28" w:type="dxa"/>
            </w:tcMar>
            <w:hideMark/>
          </w:tcPr>
          <w:p w14:paraId="3EAFE37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15.1</w:t>
            </w:r>
          </w:p>
        </w:tc>
        <w:tc>
          <w:tcPr>
            <w:tcW w:w="1276" w:type="dxa"/>
            <w:shd w:val="clear" w:color="auto" w:fill="FFFFFF" w:themeFill="background1"/>
            <w:noWrap/>
            <w:tcMar>
              <w:top w:w="28" w:type="dxa"/>
              <w:bottom w:w="28" w:type="dxa"/>
            </w:tcMar>
            <w:hideMark/>
          </w:tcPr>
          <w:p w14:paraId="7CB61EDF"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29.3</w:t>
            </w:r>
          </w:p>
        </w:tc>
        <w:tc>
          <w:tcPr>
            <w:tcW w:w="1134" w:type="dxa"/>
            <w:shd w:val="clear" w:color="auto" w:fill="FFFFFF" w:themeFill="background1"/>
            <w:noWrap/>
            <w:tcMar>
              <w:top w:w="28" w:type="dxa"/>
              <w:bottom w:w="28" w:type="dxa"/>
            </w:tcMar>
            <w:hideMark/>
          </w:tcPr>
          <w:p w14:paraId="71CB5EA0"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38.7</w:t>
            </w:r>
          </w:p>
        </w:tc>
        <w:tc>
          <w:tcPr>
            <w:tcW w:w="1172" w:type="dxa"/>
            <w:tcBorders>
              <w:right w:val="nil"/>
            </w:tcBorders>
            <w:shd w:val="clear" w:color="auto" w:fill="FFFFFF" w:themeFill="background1"/>
            <w:noWrap/>
            <w:tcMar>
              <w:top w:w="28" w:type="dxa"/>
              <w:bottom w:w="28" w:type="dxa"/>
            </w:tcMar>
            <w:hideMark/>
          </w:tcPr>
          <w:p w14:paraId="21FA05A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56.9</w:t>
            </w:r>
          </w:p>
        </w:tc>
      </w:tr>
      <w:tr w:rsidR="009411AA" w:rsidRPr="00381E3F" w14:paraId="59C28A3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15D991A0"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CALD</w:t>
            </w:r>
          </w:p>
        </w:tc>
        <w:tc>
          <w:tcPr>
            <w:tcW w:w="1554" w:type="dxa"/>
            <w:shd w:val="clear" w:color="auto" w:fill="FFFFFF" w:themeFill="background1"/>
            <w:noWrap/>
            <w:tcMar>
              <w:top w:w="28" w:type="dxa"/>
              <w:bottom w:w="28" w:type="dxa"/>
            </w:tcMar>
            <w:hideMark/>
          </w:tcPr>
          <w:p w14:paraId="56B45EF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6.6</w:t>
            </w:r>
          </w:p>
        </w:tc>
        <w:tc>
          <w:tcPr>
            <w:tcW w:w="1169" w:type="dxa"/>
            <w:shd w:val="clear" w:color="auto" w:fill="FFFFFF" w:themeFill="background1"/>
            <w:noWrap/>
            <w:tcMar>
              <w:top w:w="28" w:type="dxa"/>
              <w:bottom w:w="28" w:type="dxa"/>
            </w:tcMar>
            <w:hideMark/>
          </w:tcPr>
          <w:p w14:paraId="60AB501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9.9</w:t>
            </w:r>
          </w:p>
        </w:tc>
        <w:tc>
          <w:tcPr>
            <w:tcW w:w="1134" w:type="dxa"/>
            <w:shd w:val="clear" w:color="auto" w:fill="FFFFFF" w:themeFill="background1"/>
            <w:noWrap/>
            <w:tcMar>
              <w:top w:w="28" w:type="dxa"/>
              <w:bottom w:w="28" w:type="dxa"/>
            </w:tcMar>
            <w:hideMark/>
          </w:tcPr>
          <w:p w14:paraId="272D5F7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21.4</w:t>
            </w:r>
          </w:p>
        </w:tc>
        <w:tc>
          <w:tcPr>
            <w:tcW w:w="1276" w:type="dxa"/>
            <w:shd w:val="clear" w:color="auto" w:fill="FFFFFF" w:themeFill="background1"/>
            <w:noWrap/>
            <w:tcMar>
              <w:top w:w="28" w:type="dxa"/>
              <w:bottom w:w="28" w:type="dxa"/>
            </w:tcMar>
            <w:hideMark/>
          </w:tcPr>
          <w:p w14:paraId="12B37C5F"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35.2</w:t>
            </w:r>
          </w:p>
        </w:tc>
        <w:tc>
          <w:tcPr>
            <w:tcW w:w="1134" w:type="dxa"/>
            <w:shd w:val="clear" w:color="auto" w:fill="FFFFFF" w:themeFill="background1"/>
            <w:noWrap/>
            <w:tcMar>
              <w:top w:w="28" w:type="dxa"/>
              <w:bottom w:w="28" w:type="dxa"/>
            </w:tcMar>
            <w:hideMark/>
          </w:tcPr>
          <w:p w14:paraId="0AB707D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23.2</w:t>
            </w:r>
          </w:p>
        </w:tc>
        <w:tc>
          <w:tcPr>
            <w:tcW w:w="1172" w:type="dxa"/>
            <w:tcBorders>
              <w:right w:val="nil"/>
            </w:tcBorders>
            <w:shd w:val="clear" w:color="auto" w:fill="FFFFFF" w:themeFill="background1"/>
            <w:noWrap/>
            <w:tcMar>
              <w:top w:w="28" w:type="dxa"/>
              <w:bottom w:w="28" w:type="dxa"/>
            </w:tcMar>
            <w:hideMark/>
          </w:tcPr>
          <w:p w14:paraId="2AB41626"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41.9</w:t>
            </w:r>
          </w:p>
        </w:tc>
      </w:tr>
      <w:tr w:rsidR="009411AA" w:rsidRPr="00381E3F" w14:paraId="1DCABB94"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173E4F95"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Disability</w:t>
            </w:r>
          </w:p>
        </w:tc>
        <w:tc>
          <w:tcPr>
            <w:tcW w:w="1554" w:type="dxa"/>
            <w:shd w:val="clear" w:color="auto" w:fill="FFFFFF" w:themeFill="background1"/>
            <w:noWrap/>
            <w:tcMar>
              <w:top w:w="28" w:type="dxa"/>
              <w:bottom w:w="28" w:type="dxa"/>
            </w:tcMar>
            <w:hideMark/>
          </w:tcPr>
          <w:p w14:paraId="4C7FBF8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8.5</w:t>
            </w:r>
          </w:p>
        </w:tc>
        <w:tc>
          <w:tcPr>
            <w:tcW w:w="1169" w:type="dxa"/>
            <w:shd w:val="clear" w:color="auto" w:fill="FFFFFF" w:themeFill="background1"/>
            <w:noWrap/>
            <w:tcMar>
              <w:top w:w="28" w:type="dxa"/>
              <w:bottom w:w="28" w:type="dxa"/>
            </w:tcMar>
            <w:hideMark/>
          </w:tcPr>
          <w:p w14:paraId="5BE4557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9.6</w:t>
            </w:r>
          </w:p>
        </w:tc>
        <w:tc>
          <w:tcPr>
            <w:tcW w:w="1134" w:type="dxa"/>
            <w:shd w:val="clear" w:color="auto" w:fill="FFFFFF" w:themeFill="background1"/>
            <w:noWrap/>
            <w:tcMar>
              <w:top w:w="28" w:type="dxa"/>
              <w:bottom w:w="28" w:type="dxa"/>
            </w:tcMar>
            <w:hideMark/>
          </w:tcPr>
          <w:p w14:paraId="61AECC5B"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17.8</w:t>
            </w:r>
          </w:p>
        </w:tc>
        <w:tc>
          <w:tcPr>
            <w:tcW w:w="1276" w:type="dxa"/>
            <w:shd w:val="clear" w:color="auto" w:fill="FFFFFF" w:themeFill="background1"/>
            <w:noWrap/>
            <w:tcMar>
              <w:top w:w="28" w:type="dxa"/>
              <w:bottom w:w="28" w:type="dxa"/>
            </w:tcMar>
            <w:hideMark/>
          </w:tcPr>
          <w:p w14:paraId="09E2A604"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32.3</w:t>
            </w:r>
          </w:p>
        </w:tc>
        <w:tc>
          <w:tcPr>
            <w:tcW w:w="1134" w:type="dxa"/>
            <w:shd w:val="clear" w:color="auto" w:fill="FFFFFF" w:themeFill="background1"/>
            <w:noWrap/>
            <w:tcMar>
              <w:top w:w="28" w:type="dxa"/>
              <w:bottom w:w="28" w:type="dxa"/>
            </w:tcMar>
            <w:hideMark/>
          </w:tcPr>
          <w:p w14:paraId="57078A98"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29.8</w:t>
            </w:r>
          </w:p>
        </w:tc>
        <w:tc>
          <w:tcPr>
            <w:tcW w:w="1172" w:type="dxa"/>
            <w:tcBorders>
              <w:right w:val="nil"/>
            </w:tcBorders>
            <w:shd w:val="clear" w:color="auto" w:fill="FFFFFF" w:themeFill="background1"/>
            <w:noWrap/>
            <w:tcMar>
              <w:top w:w="28" w:type="dxa"/>
              <w:bottom w:w="28" w:type="dxa"/>
            </w:tcMar>
            <w:hideMark/>
          </w:tcPr>
          <w:p w14:paraId="575CCA53"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44.0</w:t>
            </w:r>
          </w:p>
        </w:tc>
      </w:tr>
      <w:tr w:rsidR="009411AA" w:rsidRPr="00381E3F" w14:paraId="046802C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058AE60D"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Low English proficiency</w:t>
            </w:r>
          </w:p>
        </w:tc>
        <w:tc>
          <w:tcPr>
            <w:tcW w:w="1554" w:type="dxa"/>
            <w:shd w:val="clear" w:color="auto" w:fill="FFFFFF" w:themeFill="background1"/>
            <w:noWrap/>
            <w:tcMar>
              <w:top w:w="28" w:type="dxa"/>
              <w:bottom w:w="28" w:type="dxa"/>
            </w:tcMar>
            <w:hideMark/>
          </w:tcPr>
          <w:p w14:paraId="3CA82690"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2.1</w:t>
            </w:r>
          </w:p>
        </w:tc>
        <w:tc>
          <w:tcPr>
            <w:tcW w:w="1169" w:type="dxa"/>
            <w:shd w:val="clear" w:color="auto" w:fill="FFFFFF" w:themeFill="background1"/>
            <w:noWrap/>
            <w:tcMar>
              <w:top w:w="28" w:type="dxa"/>
              <w:bottom w:w="28" w:type="dxa"/>
            </w:tcMar>
            <w:hideMark/>
          </w:tcPr>
          <w:p w14:paraId="19DC31B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4.4</w:t>
            </w:r>
          </w:p>
        </w:tc>
        <w:tc>
          <w:tcPr>
            <w:tcW w:w="1134" w:type="dxa"/>
            <w:shd w:val="clear" w:color="auto" w:fill="FFFFFF" w:themeFill="background1"/>
            <w:noWrap/>
            <w:tcMar>
              <w:top w:w="28" w:type="dxa"/>
              <w:bottom w:w="28" w:type="dxa"/>
            </w:tcMar>
            <w:hideMark/>
          </w:tcPr>
          <w:p w14:paraId="2F6CE7D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24.9</w:t>
            </w:r>
          </w:p>
        </w:tc>
        <w:tc>
          <w:tcPr>
            <w:tcW w:w="1276" w:type="dxa"/>
            <w:shd w:val="clear" w:color="auto" w:fill="FFFFFF" w:themeFill="background1"/>
            <w:noWrap/>
            <w:tcMar>
              <w:top w:w="28" w:type="dxa"/>
              <w:bottom w:w="28" w:type="dxa"/>
            </w:tcMar>
            <w:hideMark/>
          </w:tcPr>
          <w:p w14:paraId="000613B2"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25.7</w:t>
            </w:r>
          </w:p>
        </w:tc>
        <w:tc>
          <w:tcPr>
            <w:tcW w:w="1134" w:type="dxa"/>
            <w:shd w:val="clear" w:color="auto" w:fill="FFFFFF" w:themeFill="background1"/>
            <w:noWrap/>
            <w:tcMar>
              <w:top w:w="28" w:type="dxa"/>
              <w:bottom w:w="28" w:type="dxa"/>
            </w:tcMar>
            <w:hideMark/>
          </w:tcPr>
          <w:p w14:paraId="042E542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36.1</w:t>
            </w:r>
          </w:p>
        </w:tc>
        <w:tc>
          <w:tcPr>
            <w:tcW w:w="1172" w:type="dxa"/>
            <w:tcBorders>
              <w:right w:val="nil"/>
            </w:tcBorders>
            <w:shd w:val="clear" w:color="auto" w:fill="FFFFFF" w:themeFill="background1"/>
            <w:noWrap/>
            <w:tcMar>
              <w:top w:w="28" w:type="dxa"/>
              <w:bottom w:w="28" w:type="dxa"/>
            </w:tcMar>
            <w:hideMark/>
          </w:tcPr>
          <w:p w14:paraId="00602B41"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55.3</w:t>
            </w:r>
          </w:p>
        </w:tc>
      </w:tr>
      <w:tr w:rsidR="009411AA" w:rsidRPr="00381E3F" w14:paraId="0228107E"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2127" w:type="dxa"/>
            <w:tcBorders>
              <w:left w:val="nil"/>
            </w:tcBorders>
            <w:shd w:val="clear" w:color="auto" w:fill="FFFFFF" w:themeFill="background1"/>
            <w:noWrap/>
            <w:tcMar>
              <w:top w:w="28" w:type="dxa"/>
              <w:bottom w:w="28" w:type="dxa"/>
            </w:tcMar>
            <w:hideMark/>
          </w:tcPr>
          <w:p w14:paraId="253F2305" w14:textId="77777777" w:rsidR="00C70EF7" w:rsidRPr="00381E3F" w:rsidRDefault="00C70EF7" w:rsidP="00652425">
            <w:pPr>
              <w:keepLines/>
              <w:spacing w:after="100"/>
              <w:rPr>
                <w:rFonts w:eastAsia="Times New Roman" w:cstheme="minorHAnsi"/>
                <w:color w:val="000000"/>
                <w:sz w:val="20"/>
                <w:szCs w:val="20"/>
              </w:rPr>
            </w:pPr>
            <w:r w:rsidRPr="00381E3F">
              <w:rPr>
                <w:rFonts w:eastAsia="Times New Roman" w:cstheme="minorHAnsi"/>
                <w:color w:val="000000"/>
                <w:sz w:val="20"/>
                <w:szCs w:val="20"/>
              </w:rPr>
              <w:t>Principal carer parents</w:t>
            </w:r>
          </w:p>
        </w:tc>
        <w:tc>
          <w:tcPr>
            <w:tcW w:w="1554" w:type="dxa"/>
            <w:shd w:val="clear" w:color="auto" w:fill="FFFFFF" w:themeFill="background1"/>
            <w:noWrap/>
            <w:tcMar>
              <w:top w:w="28" w:type="dxa"/>
              <w:bottom w:w="28" w:type="dxa"/>
            </w:tcMar>
            <w:hideMark/>
          </w:tcPr>
          <w:p w14:paraId="022F323E"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7.7</w:t>
            </w:r>
          </w:p>
        </w:tc>
        <w:tc>
          <w:tcPr>
            <w:tcW w:w="1169" w:type="dxa"/>
            <w:shd w:val="clear" w:color="auto" w:fill="FFFFFF" w:themeFill="background1"/>
            <w:noWrap/>
            <w:tcMar>
              <w:top w:w="28" w:type="dxa"/>
              <w:bottom w:w="28" w:type="dxa"/>
            </w:tcMar>
            <w:hideMark/>
          </w:tcPr>
          <w:p w14:paraId="67A7313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13.9</w:t>
            </w:r>
          </w:p>
        </w:tc>
        <w:tc>
          <w:tcPr>
            <w:tcW w:w="1134" w:type="dxa"/>
            <w:shd w:val="clear" w:color="auto" w:fill="FFFFFF" w:themeFill="background1"/>
            <w:noWrap/>
            <w:tcMar>
              <w:top w:w="28" w:type="dxa"/>
              <w:bottom w:w="28" w:type="dxa"/>
            </w:tcMar>
            <w:hideMark/>
          </w:tcPr>
          <w:p w14:paraId="1417E9C5"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18.7</w:t>
            </w:r>
          </w:p>
        </w:tc>
        <w:tc>
          <w:tcPr>
            <w:tcW w:w="1276" w:type="dxa"/>
            <w:shd w:val="clear" w:color="auto" w:fill="FFFFFF" w:themeFill="background1"/>
            <w:noWrap/>
            <w:tcMar>
              <w:top w:w="28" w:type="dxa"/>
              <w:bottom w:w="28" w:type="dxa"/>
            </w:tcMar>
            <w:hideMark/>
          </w:tcPr>
          <w:p w14:paraId="746FEC6D"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37.4</w:t>
            </w:r>
          </w:p>
        </w:tc>
        <w:tc>
          <w:tcPr>
            <w:tcW w:w="1134" w:type="dxa"/>
            <w:shd w:val="clear" w:color="auto" w:fill="FFFFFF" w:themeFill="background1"/>
            <w:noWrap/>
            <w:tcMar>
              <w:top w:w="28" w:type="dxa"/>
              <w:bottom w:w="28" w:type="dxa"/>
            </w:tcMar>
            <w:hideMark/>
          </w:tcPr>
          <w:p w14:paraId="04CE04D7"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19.9</w:t>
            </w:r>
          </w:p>
        </w:tc>
        <w:tc>
          <w:tcPr>
            <w:tcW w:w="1172" w:type="dxa"/>
            <w:tcBorders>
              <w:right w:val="nil"/>
            </w:tcBorders>
            <w:shd w:val="clear" w:color="auto" w:fill="FFFFFF" w:themeFill="background1"/>
            <w:noWrap/>
            <w:tcMar>
              <w:top w:w="28" w:type="dxa"/>
              <w:bottom w:w="28" w:type="dxa"/>
            </w:tcMar>
            <w:hideMark/>
          </w:tcPr>
          <w:p w14:paraId="6E9C6DAA" w14:textId="77777777" w:rsidR="00C70EF7" w:rsidRPr="00381E3F" w:rsidRDefault="00C70EF7" w:rsidP="00652425">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35.7</w:t>
            </w:r>
          </w:p>
        </w:tc>
      </w:tr>
    </w:tbl>
    <w:p w14:paraId="560D5D75" w14:textId="5FEF8996" w:rsidR="00C70EF7" w:rsidRPr="0037274F" w:rsidRDefault="00C70EF7">
      <w:pPr>
        <w:pStyle w:val="Sourceandnotetext"/>
      </w:pPr>
      <w:r w:rsidRPr="0037274F">
        <w:t>Source:</w:t>
      </w:r>
      <w:r w:rsidR="002D143D" w:rsidRPr="0037274F">
        <w:tab/>
      </w:r>
      <w:r w:rsidRPr="0037274F">
        <w:t>PEES Survey, 2021.</w:t>
      </w:r>
    </w:p>
    <w:p w14:paraId="0F82DADF" w14:textId="77777777" w:rsidR="008A56D2" w:rsidRPr="00381E3F" w:rsidRDefault="00C70EF7" w:rsidP="008A56D2">
      <w:pPr>
        <w:pStyle w:val="Sourceandnotetext"/>
      </w:pPr>
      <w:r w:rsidRPr="0037274F">
        <w:t>Notes:</w:t>
      </w:r>
      <w:r w:rsidRPr="00381E3F">
        <w:t xml:space="preserve"> </w:t>
      </w:r>
      <w:r w:rsidR="002D143D">
        <w:tab/>
      </w:r>
      <w:r w:rsidR="008A56D2" w:rsidRPr="00381E3F">
        <w:t>Q Overall, how satisfied or dissatisfied are you with the services of &lt;provider name&gt;?</w:t>
      </w:r>
    </w:p>
    <w:p w14:paraId="483E5E7F" w14:textId="2A134387" w:rsidR="00C70EF7" w:rsidRDefault="00C70EF7" w:rsidP="009D3BA1">
      <w:pPr>
        <w:pStyle w:val="Sourceandnotetext"/>
        <w:ind w:firstLine="0"/>
      </w:pPr>
      <w:r w:rsidRPr="00381E3F">
        <w:t>Proportions in table use weighted survey data.</w:t>
      </w:r>
    </w:p>
    <w:p w14:paraId="1A1A3602" w14:textId="243FB59A" w:rsidR="00C70EF7" w:rsidRPr="00381E3F" w:rsidRDefault="008A56D2">
      <w:pPr>
        <w:pStyle w:val="Sourceandnotetext"/>
      </w:pPr>
      <w:r>
        <w:tab/>
        <w:t>n</w:t>
      </w:r>
      <w:r w:rsidR="00C70EF7" w:rsidRPr="00381E3F">
        <w:t>=1,016 (</w:t>
      </w:r>
      <w:r w:rsidR="00C70EF7" w:rsidRPr="00381E3F">
        <w:rPr>
          <w:rFonts w:eastAsia="Times New Roman"/>
          <w:color w:val="000000"/>
        </w:rPr>
        <w:t xml:space="preserve">ES only). </w:t>
      </w:r>
    </w:p>
    <w:p w14:paraId="7A96B13B" w14:textId="77777777" w:rsidR="00C70EF7" w:rsidRPr="00381E3F" w:rsidRDefault="00C70EF7" w:rsidP="00AA7296">
      <w:pPr>
        <w:pStyle w:val="Heading4"/>
        <w:numPr>
          <w:ilvl w:val="3"/>
          <w:numId w:val="21"/>
        </w:numPr>
        <w:ind w:left="864" w:hanging="864"/>
      </w:pPr>
      <w:r w:rsidRPr="00381E3F">
        <w:t xml:space="preserve">People </w:t>
      </w:r>
      <w:r>
        <w:t>are</w:t>
      </w:r>
      <w:r w:rsidRPr="00381E3F">
        <w:t xml:space="preserve"> dissatisfied for various reasons</w:t>
      </w:r>
    </w:p>
    <w:p w14:paraId="021A21B8" w14:textId="77777777" w:rsidR="00C70EF7" w:rsidRPr="00381E3F" w:rsidRDefault="00C70EF7" w:rsidP="00C70EF7">
      <w:r w:rsidRPr="00381E3F">
        <w:t>For participants who were dissatisfied (or very dissatisfied) with their NEST ES provider, the main reasons (those with more than 8% of responses) were:</w:t>
      </w:r>
    </w:p>
    <w:p w14:paraId="3F8C37EE" w14:textId="0B491A82" w:rsidR="00C70EF7" w:rsidRPr="00381E3F" w:rsidRDefault="00C70EF7" w:rsidP="00C70EF7">
      <w:pPr>
        <w:pStyle w:val="Bullet1"/>
      </w:pPr>
      <w:r w:rsidRPr="00381E3F">
        <w:t>Didn</w:t>
      </w:r>
      <w:r w:rsidR="00F178A9">
        <w:t>’</w:t>
      </w:r>
      <w:r w:rsidRPr="00381E3F">
        <w:t>t get a job (15.1%)</w:t>
      </w:r>
    </w:p>
    <w:p w14:paraId="014A8620" w14:textId="77777777" w:rsidR="00C70EF7" w:rsidRPr="00381E3F" w:rsidRDefault="00C70EF7" w:rsidP="00C70EF7">
      <w:pPr>
        <w:pStyle w:val="Bullet1"/>
      </w:pPr>
      <w:r w:rsidRPr="00381E3F">
        <w:t>No or insufficient contact by provider (9.0%)</w:t>
      </w:r>
    </w:p>
    <w:p w14:paraId="230829E2" w14:textId="77777777" w:rsidR="00C70EF7" w:rsidRPr="00381E3F" w:rsidRDefault="00C70EF7" w:rsidP="00C70EF7">
      <w:pPr>
        <w:pStyle w:val="Bullet1"/>
      </w:pPr>
      <w:r w:rsidRPr="00381E3F">
        <w:t>Poor or inappropriate staff attitudes (16.5%)</w:t>
      </w:r>
    </w:p>
    <w:p w14:paraId="0B3B75AF" w14:textId="77777777" w:rsidR="00C70EF7" w:rsidRPr="00381E3F" w:rsidRDefault="00C70EF7" w:rsidP="00C70EF7">
      <w:pPr>
        <w:pStyle w:val="Bullet1"/>
      </w:pPr>
      <w:r w:rsidRPr="00381E3F">
        <w:t>Agency offers me the wrong sort of work (10.1%).</w:t>
      </w:r>
    </w:p>
    <w:p w14:paraId="031E6A7F" w14:textId="41E63244" w:rsidR="00C70EF7" w:rsidRPr="00381E3F" w:rsidRDefault="00C70EF7" w:rsidP="00C70EF7">
      <w:r w:rsidRPr="00381E3F">
        <w:lastRenderedPageBreak/>
        <w:t>Most other reasons for dissatisfaction were selected by only a few participants. The reasons for dissatisfaction also varied between ES and jobactive participants, though not widely (</w:t>
      </w:r>
      <w:r w:rsidR="00155742">
        <w:fldChar w:fldCharType="begin"/>
      </w:r>
      <w:r w:rsidR="00155742">
        <w:instrText xml:space="preserve"> REF _Ref86226575 \h </w:instrText>
      </w:r>
      <w:r w:rsidR="00155742">
        <w:fldChar w:fldCharType="separate"/>
      </w:r>
      <w:r w:rsidR="009C2258" w:rsidRPr="00381E3F">
        <w:t xml:space="preserve">Table </w:t>
      </w:r>
      <w:r w:rsidR="009C2258">
        <w:rPr>
          <w:noProof/>
        </w:rPr>
        <w:t>6</w:t>
      </w:r>
      <w:r w:rsidR="009C2258">
        <w:t>.</w:t>
      </w:r>
      <w:r w:rsidR="009C2258">
        <w:rPr>
          <w:noProof/>
        </w:rPr>
        <w:t>26</w:t>
      </w:r>
      <w:r w:rsidR="00155742">
        <w:fldChar w:fldCharType="end"/>
      </w:r>
      <w:r w:rsidRPr="00381E3F">
        <w:t xml:space="preserve">). </w:t>
      </w:r>
    </w:p>
    <w:p w14:paraId="40E8308A" w14:textId="1A7F8FBC" w:rsidR="00C70EF7" w:rsidRPr="00381E3F" w:rsidRDefault="00C70EF7" w:rsidP="00C70EF7">
      <w:pPr>
        <w:pStyle w:val="Caption"/>
      </w:pPr>
      <w:bookmarkStart w:id="885" w:name="_Ref86226575"/>
      <w:bookmarkStart w:id="886" w:name="_Toc94537447"/>
      <w:bookmarkStart w:id="887" w:name="_Toc110074636"/>
      <w:bookmarkStart w:id="888" w:name="_Toc116314758"/>
      <w:bookmarkStart w:id="889" w:name="_Toc122558597"/>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26</w:t>
      </w:r>
      <w:r w:rsidR="009C2258">
        <w:rPr>
          <w:noProof/>
        </w:rPr>
        <w:fldChar w:fldCharType="end"/>
      </w:r>
      <w:bookmarkEnd w:id="885"/>
      <w:r w:rsidRPr="00381E3F">
        <w:t xml:space="preserve"> Reasons for dissatisfaction with provider – </w:t>
      </w:r>
      <w:r w:rsidR="009731A6">
        <w:t xml:space="preserve">NEST and </w:t>
      </w:r>
      <w:r w:rsidR="009731A6" w:rsidRPr="00381E3F">
        <w:t xml:space="preserve">jobactive comparison regions </w:t>
      </w:r>
      <w:r w:rsidRPr="00381E3F">
        <w:t>(%)</w:t>
      </w:r>
      <w:bookmarkEnd w:id="886"/>
      <w:bookmarkEnd w:id="887"/>
      <w:bookmarkEnd w:id="888"/>
      <w:bookmarkEnd w:id="889"/>
    </w:p>
    <w:tbl>
      <w:tblPr>
        <w:tblStyle w:val="DESE"/>
        <w:tblW w:w="9634" w:type="dxa"/>
        <w:tblBorders>
          <w:left w:val="none" w:sz="0" w:space="0" w:color="auto"/>
          <w:right w:val="none" w:sz="0" w:space="0" w:color="auto"/>
        </w:tblBorders>
        <w:tblLook w:val="04A0" w:firstRow="1" w:lastRow="0" w:firstColumn="1" w:lastColumn="0" w:noHBand="0" w:noVBand="1"/>
      </w:tblPr>
      <w:tblGrid>
        <w:gridCol w:w="5954"/>
        <w:gridCol w:w="1276"/>
        <w:gridCol w:w="1270"/>
        <w:gridCol w:w="1134"/>
      </w:tblGrid>
      <w:tr w:rsidR="00C70EF7" w:rsidRPr="00381E3F" w14:paraId="187BB654" w14:textId="77777777" w:rsidTr="001A3C7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hideMark/>
          </w:tcPr>
          <w:p w14:paraId="269AE847" w14:textId="4F7DA6DD" w:rsidR="00C70EF7" w:rsidRPr="009731A6" w:rsidRDefault="00A3617A" w:rsidP="00A01E6F">
            <w:pPr>
              <w:spacing w:after="0"/>
              <w:rPr>
                <w:rFonts w:ascii="Times New Roman" w:eastAsia="Times New Roman" w:hAnsi="Times New Roman" w:cs="Times New Roman"/>
                <w:b/>
                <w:bCs/>
                <w:sz w:val="20"/>
                <w:szCs w:val="20"/>
              </w:rPr>
            </w:pPr>
            <w:r w:rsidRPr="009731A6">
              <w:rPr>
                <w:rFonts w:eastAsia="Times New Roman"/>
                <w:b/>
                <w:bCs/>
                <w:sz w:val="20"/>
                <w:szCs w:val="20"/>
              </w:rPr>
              <w:t>Reasons</w:t>
            </w:r>
          </w:p>
        </w:tc>
        <w:tc>
          <w:tcPr>
            <w:tcW w:w="0" w:type="dxa"/>
            <w:noWrap/>
            <w:tcMar>
              <w:top w:w="28" w:type="dxa"/>
              <w:bottom w:w="28" w:type="dxa"/>
            </w:tcMar>
            <w:hideMark/>
          </w:tcPr>
          <w:p w14:paraId="1FCDBF31" w14:textId="1F052123" w:rsidR="00C70EF7" w:rsidRPr="009731A6" w:rsidRDefault="00C70EF7" w:rsidP="00A01E6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NEST ES</w:t>
            </w:r>
            <w:r w:rsidR="007740FD">
              <w:rPr>
                <w:rFonts w:eastAsia="Times New Roman"/>
                <w:b/>
                <w:bCs/>
                <w:sz w:val="20"/>
                <w:szCs w:val="20"/>
              </w:rPr>
              <w:t xml:space="preserve"> %</w:t>
            </w:r>
          </w:p>
        </w:tc>
        <w:tc>
          <w:tcPr>
            <w:tcW w:w="0" w:type="dxa"/>
            <w:noWrap/>
            <w:tcMar>
              <w:top w:w="28" w:type="dxa"/>
              <w:bottom w:w="28" w:type="dxa"/>
            </w:tcMar>
            <w:hideMark/>
          </w:tcPr>
          <w:p w14:paraId="332C74A6" w14:textId="3C559260" w:rsidR="00C70EF7" w:rsidRPr="009731A6" w:rsidRDefault="007740FD" w:rsidP="00A01E6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Pr>
                <w:rFonts w:eastAsia="Times New Roman"/>
                <w:b/>
                <w:bCs/>
                <w:sz w:val="20"/>
                <w:szCs w:val="20"/>
              </w:rPr>
              <w:t>j</w:t>
            </w:r>
            <w:r w:rsidR="00C70EF7" w:rsidRPr="009731A6">
              <w:rPr>
                <w:rFonts w:eastAsia="Times New Roman"/>
                <w:b/>
                <w:bCs/>
                <w:sz w:val="20"/>
                <w:szCs w:val="20"/>
              </w:rPr>
              <w:t>obactive</w:t>
            </w:r>
            <w:r>
              <w:rPr>
                <w:rFonts w:eastAsia="Times New Roman"/>
                <w:b/>
                <w:bCs/>
                <w:sz w:val="20"/>
                <w:szCs w:val="20"/>
              </w:rPr>
              <w:t xml:space="preserve"> %</w:t>
            </w:r>
          </w:p>
        </w:tc>
        <w:tc>
          <w:tcPr>
            <w:tcW w:w="0" w:type="dxa"/>
            <w:noWrap/>
            <w:tcMar>
              <w:top w:w="28" w:type="dxa"/>
              <w:bottom w:w="28" w:type="dxa"/>
            </w:tcMar>
            <w:hideMark/>
          </w:tcPr>
          <w:p w14:paraId="4B83C079" w14:textId="77777777" w:rsidR="00C70EF7" w:rsidRPr="009731A6" w:rsidRDefault="00C70EF7" w:rsidP="00A01E6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9731A6">
              <w:rPr>
                <w:rFonts w:eastAsia="Times New Roman"/>
                <w:b/>
                <w:bCs/>
                <w:sz w:val="20"/>
                <w:szCs w:val="20"/>
              </w:rPr>
              <w:t>All</w:t>
            </w:r>
          </w:p>
        </w:tc>
      </w:tr>
      <w:tr w:rsidR="00C70EF7" w:rsidRPr="00381E3F" w14:paraId="31518CB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5D0E7C38" w14:textId="765835AA"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Didn</w:t>
            </w:r>
            <w:r w:rsidR="00F178A9">
              <w:rPr>
                <w:rFonts w:eastAsia="Times New Roman"/>
                <w:color w:val="000000"/>
                <w:sz w:val="20"/>
                <w:szCs w:val="20"/>
              </w:rPr>
              <w:t>’</w:t>
            </w:r>
            <w:r w:rsidRPr="00381E3F">
              <w:rPr>
                <w:rFonts w:eastAsia="Times New Roman"/>
                <w:color w:val="000000"/>
                <w:sz w:val="20"/>
                <w:szCs w:val="20"/>
              </w:rPr>
              <w:t>t get me a job</w:t>
            </w:r>
          </w:p>
        </w:tc>
        <w:tc>
          <w:tcPr>
            <w:tcW w:w="1276" w:type="dxa"/>
            <w:shd w:val="clear" w:color="auto" w:fill="FFFFFF" w:themeFill="background1"/>
            <w:noWrap/>
            <w:tcMar>
              <w:top w:w="28" w:type="dxa"/>
              <w:bottom w:w="28" w:type="dxa"/>
            </w:tcMar>
            <w:hideMark/>
          </w:tcPr>
          <w:p w14:paraId="0FC06A0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15.1</w:t>
            </w:r>
          </w:p>
        </w:tc>
        <w:tc>
          <w:tcPr>
            <w:tcW w:w="1270" w:type="dxa"/>
            <w:shd w:val="clear" w:color="auto" w:fill="FFFFFF" w:themeFill="background1"/>
            <w:noWrap/>
            <w:tcMar>
              <w:top w:w="28" w:type="dxa"/>
              <w:bottom w:w="28" w:type="dxa"/>
            </w:tcMar>
            <w:hideMark/>
          </w:tcPr>
          <w:p w14:paraId="63B067C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25.2</w:t>
            </w:r>
          </w:p>
        </w:tc>
        <w:tc>
          <w:tcPr>
            <w:tcW w:w="1134" w:type="dxa"/>
            <w:shd w:val="clear" w:color="auto" w:fill="FFFFFF" w:themeFill="background1"/>
            <w:noWrap/>
            <w:tcMar>
              <w:top w:w="28" w:type="dxa"/>
              <w:bottom w:w="28" w:type="dxa"/>
            </w:tcMar>
            <w:hideMark/>
          </w:tcPr>
          <w:p w14:paraId="018A4A5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24.9</w:t>
            </w:r>
          </w:p>
        </w:tc>
      </w:tr>
      <w:tr w:rsidR="00A3617A" w:rsidRPr="00381E3F" w14:paraId="3C623B4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208F53E5"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No or insufficient contact from provider</w:t>
            </w:r>
          </w:p>
        </w:tc>
        <w:tc>
          <w:tcPr>
            <w:tcW w:w="1276" w:type="dxa"/>
            <w:shd w:val="clear" w:color="auto" w:fill="FFFFFF" w:themeFill="background1"/>
            <w:noWrap/>
            <w:tcMar>
              <w:top w:w="28" w:type="dxa"/>
              <w:bottom w:w="28" w:type="dxa"/>
            </w:tcMar>
            <w:hideMark/>
          </w:tcPr>
          <w:p w14:paraId="3592454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9.0</w:t>
            </w:r>
          </w:p>
        </w:tc>
        <w:tc>
          <w:tcPr>
            <w:tcW w:w="1270" w:type="dxa"/>
            <w:shd w:val="clear" w:color="auto" w:fill="FFFFFF" w:themeFill="background1"/>
            <w:noWrap/>
            <w:tcMar>
              <w:top w:w="28" w:type="dxa"/>
              <w:bottom w:w="28" w:type="dxa"/>
            </w:tcMar>
            <w:hideMark/>
          </w:tcPr>
          <w:p w14:paraId="4777B4A1"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11.1</w:t>
            </w:r>
          </w:p>
        </w:tc>
        <w:tc>
          <w:tcPr>
            <w:tcW w:w="1134" w:type="dxa"/>
            <w:shd w:val="clear" w:color="auto" w:fill="FFFFFF" w:themeFill="background1"/>
            <w:noWrap/>
            <w:tcMar>
              <w:top w:w="28" w:type="dxa"/>
              <w:bottom w:w="28" w:type="dxa"/>
            </w:tcMar>
            <w:hideMark/>
          </w:tcPr>
          <w:p w14:paraId="565956C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11.0</w:t>
            </w:r>
          </w:p>
        </w:tc>
      </w:tr>
      <w:tr w:rsidR="00C70EF7" w:rsidRPr="00381E3F" w14:paraId="19A5AEDA"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1F87D9DF"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Poor or inappropriate staff attitude</w:t>
            </w:r>
          </w:p>
        </w:tc>
        <w:tc>
          <w:tcPr>
            <w:tcW w:w="1276" w:type="dxa"/>
            <w:shd w:val="clear" w:color="auto" w:fill="FFFFFF" w:themeFill="background1"/>
            <w:noWrap/>
            <w:tcMar>
              <w:top w:w="28" w:type="dxa"/>
              <w:bottom w:w="28" w:type="dxa"/>
            </w:tcMar>
            <w:hideMark/>
          </w:tcPr>
          <w:p w14:paraId="39BE0EC3"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16.5</w:t>
            </w:r>
          </w:p>
        </w:tc>
        <w:tc>
          <w:tcPr>
            <w:tcW w:w="1270" w:type="dxa"/>
            <w:shd w:val="clear" w:color="auto" w:fill="FFFFFF" w:themeFill="background1"/>
            <w:noWrap/>
            <w:tcMar>
              <w:top w:w="28" w:type="dxa"/>
              <w:bottom w:w="28" w:type="dxa"/>
            </w:tcMar>
            <w:hideMark/>
          </w:tcPr>
          <w:p w14:paraId="4B49250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12.6</w:t>
            </w:r>
          </w:p>
        </w:tc>
        <w:tc>
          <w:tcPr>
            <w:tcW w:w="1134" w:type="dxa"/>
            <w:shd w:val="clear" w:color="auto" w:fill="FFFFFF" w:themeFill="background1"/>
            <w:noWrap/>
            <w:tcMar>
              <w:top w:w="28" w:type="dxa"/>
              <w:bottom w:w="28" w:type="dxa"/>
            </w:tcMar>
            <w:hideMark/>
          </w:tcPr>
          <w:p w14:paraId="501D933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12.8</w:t>
            </w:r>
          </w:p>
        </w:tc>
      </w:tr>
      <w:tr w:rsidR="00A3617A" w:rsidRPr="00381E3F" w14:paraId="7180FC51"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04319D11"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No feedback</w:t>
            </w:r>
          </w:p>
        </w:tc>
        <w:tc>
          <w:tcPr>
            <w:tcW w:w="1276" w:type="dxa"/>
            <w:shd w:val="clear" w:color="auto" w:fill="FFFFFF" w:themeFill="background1"/>
            <w:noWrap/>
            <w:tcMar>
              <w:top w:w="28" w:type="dxa"/>
              <w:bottom w:w="28" w:type="dxa"/>
            </w:tcMar>
            <w:hideMark/>
          </w:tcPr>
          <w:p w14:paraId="7E634DAB"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3.2</w:t>
            </w:r>
          </w:p>
        </w:tc>
        <w:tc>
          <w:tcPr>
            <w:tcW w:w="1270" w:type="dxa"/>
            <w:shd w:val="clear" w:color="auto" w:fill="FFFFFF" w:themeFill="background1"/>
            <w:noWrap/>
            <w:tcMar>
              <w:top w:w="28" w:type="dxa"/>
              <w:bottom w:w="28" w:type="dxa"/>
            </w:tcMar>
            <w:hideMark/>
          </w:tcPr>
          <w:p w14:paraId="42A797AD"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5.4</w:t>
            </w:r>
          </w:p>
        </w:tc>
        <w:tc>
          <w:tcPr>
            <w:tcW w:w="1134" w:type="dxa"/>
            <w:shd w:val="clear" w:color="auto" w:fill="FFFFFF" w:themeFill="background1"/>
            <w:noWrap/>
            <w:tcMar>
              <w:top w:w="28" w:type="dxa"/>
              <w:bottom w:w="28" w:type="dxa"/>
            </w:tcMar>
            <w:hideMark/>
          </w:tcPr>
          <w:p w14:paraId="327299B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5.3</w:t>
            </w:r>
          </w:p>
        </w:tc>
      </w:tr>
      <w:tr w:rsidR="00C70EF7" w:rsidRPr="00381E3F" w14:paraId="77CEFC27"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7C5C97A6"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Agency offers me the wrong sort of work</w:t>
            </w:r>
          </w:p>
        </w:tc>
        <w:tc>
          <w:tcPr>
            <w:tcW w:w="1276" w:type="dxa"/>
            <w:shd w:val="clear" w:color="auto" w:fill="FFFFFF" w:themeFill="background1"/>
            <w:noWrap/>
            <w:tcMar>
              <w:top w:w="28" w:type="dxa"/>
              <w:bottom w:w="28" w:type="dxa"/>
            </w:tcMar>
            <w:hideMark/>
          </w:tcPr>
          <w:p w14:paraId="0732AEA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10.1</w:t>
            </w:r>
          </w:p>
        </w:tc>
        <w:tc>
          <w:tcPr>
            <w:tcW w:w="1270" w:type="dxa"/>
            <w:shd w:val="clear" w:color="auto" w:fill="FFFFFF" w:themeFill="background1"/>
            <w:noWrap/>
            <w:tcMar>
              <w:top w:w="28" w:type="dxa"/>
              <w:bottom w:w="28" w:type="dxa"/>
            </w:tcMar>
            <w:hideMark/>
          </w:tcPr>
          <w:p w14:paraId="3E61D23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8.3</w:t>
            </w:r>
          </w:p>
        </w:tc>
        <w:tc>
          <w:tcPr>
            <w:tcW w:w="1134" w:type="dxa"/>
            <w:shd w:val="clear" w:color="auto" w:fill="FFFFFF" w:themeFill="background1"/>
            <w:noWrap/>
            <w:tcMar>
              <w:top w:w="28" w:type="dxa"/>
              <w:bottom w:w="28" w:type="dxa"/>
            </w:tcMar>
            <w:hideMark/>
          </w:tcPr>
          <w:p w14:paraId="49CA7A9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8.3</w:t>
            </w:r>
          </w:p>
        </w:tc>
      </w:tr>
      <w:tr w:rsidR="00A3617A" w:rsidRPr="00381E3F" w14:paraId="1DFFA8E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5AAC4E91"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Service very limited or inflexible</w:t>
            </w:r>
          </w:p>
        </w:tc>
        <w:tc>
          <w:tcPr>
            <w:tcW w:w="1276" w:type="dxa"/>
            <w:shd w:val="clear" w:color="auto" w:fill="FFFFFF" w:themeFill="background1"/>
            <w:noWrap/>
            <w:tcMar>
              <w:top w:w="28" w:type="dxa"/>
              <w:bottom w:w="28" w:type="dxa"/>
            </w:tcMar>
            <w:hideMark/>
          </w:tcPr>
          <w:p w14:paraId="1F4EE7D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6.3</w:t>
            </w:r>
          </w:p>
        </w:tc>
        <w:tc>
          <w:tcPr>
            <w:tcW w:w="1270" w:type="dxa"/>
            <w:shd w:val="clear" w:color="auto" w:fill="FFFFFF" w:themeFill="background1"/>
            <w:noWrap/>
            <w:tcMar>
              <w:top w:w="28" w:type="dxa"/>
              <w:bottom w:w="28" w:type="dxa"/>
            </w:tcMar>
            <w:hideMark/>
          </w:tcPr>
          <w:p w14:paraId="3120204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5.4</w:t>
            </w:r>
          </w:p>
        </w:tc>
        <w:tc>
          <w:tcPr>
            <w:tcW w:w="1134" w:type="dxa"/>
            <w:shd w:val="clear" w:color="auto" w:fill="FFFFFF" w:themeFill="background1"/>
            <w:noWrap/>
            <w:tcMar>
              <w:top w:w="28" w:type="dxa"/>
              <w:bottom w:w="28" w:type="dxa"/>
            </w:tcMar>
            <w:hideMark/>
          </w:tcPr>
          <w:p w14:paraId="38833E74"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5.4</w:t>
            </w:r>
          </w:p>
        </w:tc>
      </w:tr>
      <w:tr w:rsidR="00C70EF7" w:rsidRPr="00381E3F" w14:paraId="27EC248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73FE972D"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Insufficient experience in assisting people with disability or medical condition</w:t>
            </w:r>
          </w:p>
        </w:tc>
        <w:tc>
          <w:tcPr>
            <w:tcW w:w="1276" w:type="dxa"/>
            <w:shd w:val="clear" w:color="auto" w:fill="FFFFFF" w:themeFill="background1"/>
            <w:noWrap/>
            <w:tcMar>
              <w:top w:w="28" w:type="dxa"/>
              <w:bottom w:w="28" w:type="dxa"/>
            </w:tcMar>
            <w:hideMark/>
          </w:tcPr>
          <w:p w14:paraId="08FA9894"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4.2</w:t>
            </w:r>
          </w:p>
        </w:tc>
        <w:tc>
          <w:tcPr>
            <w:tcW w:w="1270" w:type="dxa"/>
            <w:shd w:val="clear" w:color="auto" w:fill="FFFFFF" w:themeFill="background1"/>
            <w:noWrap/>
            <w:tcMar>
              <w:top w:w="28" w:type="dxa"/>
              <w:bottom w:w="28" w:type="dxa"/>
            </w:tcMar>
            <w:hideMark/>
          </w:tcPr>
          <w:p w14:paraId="10BC29BB"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3.2</w:t>
            </w:r>
          </w:p>
        </w:tc>
        <w:tc>
          <w:tcPr>
            <w:tcW w:w="1134" w:type="dxa"/>
            <w:shd w:val="clear" w:color="auto" w:fill="FFFFFF" w:themeFill="background1"/>
            <w:noWrap/>
            <w:tcMar>
              <w:top w:w="28" w:type="dxa"/>
              <w:bottom w:w="28" w:type="dxa"/>
            </w:tcMar>
            <w:hideMark/>
          </w:tcPr>
          <w:p w14:paraId="1D9994B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3.2</w:t>
            </w:r>
          </w:p>
        </w:tc>
      </w:tr>
      <w:tr w:rsidR="00A3617A" w:rsidRPr="00381E3F" w14:paraId="53A0FC9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2941166C"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Not interested in helping someone with my medical condition</w:t>
            </w:r>
          </w:p>
        </w:tc>
        <w:tc>
          <w:tcPr>
            <w:tcW w:w="1276" w:type="dxa"/>
            <w:shd w:val="clear" w:color="auto" w:fill="FFFFFF" w:themeFill="background1"/>
            <w:noWrap/>
            <w:tcMar>
              <w:top w:w="28" w:type="dxa"/>
              <w:bottom w:w="28" w:type="dxa"/>
            </w:tcMar>
            <w:hideMark/>
          </w:tcPr>
          <w:p w14:paraId="4105F17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4.2</w:t>
            </w:r>
          </w:p>
        </w:tc>
        <w:tc>
          <w:tcPr>
            <w:tcW w:w="1270" w:type="dxa"/>
            <w:shd w:val="clear" w:color="auto" w:fill="FFFFFF" w:themeFill="background1"/>
            <w:noWrap/>
            <w:tcMar>
              <w:top w:w="28" w:type="dxa"/>
              <w:bottom w:w="28" w:type="dxa"/>
            </w:tcMar>
            <w:hideMark/>
          </w:tcPr>
          <w:p w14:paraId="1C0E5AD3"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w:t>
            </w:r>
          </w:p>
        </w:tc>
        <w:tc>
          <w:tcPr>
            <w:tcW w:w="1134" w:type="dxa"/>
            <w:shd w:val="clear" w:color="auto" w:fill="FFFFFF" w:themeFill="background1"/>
            <w:noWrap/>
            <w:tcMar>
              <w:top w:w="28" w:type="dxa"/>
              <w:bottom w:w="28" w:type="dxa"/>
            </w:tcMar>
            <w:hideMark/>
          </w:tcPr>
          <w:p w14:paraId="6DBF0147"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1.7</w:t>
            </w:r>
          </w:p>
        </w:tc>
      </w:tr>
      <w:tr w:rsidR="00C70EF7" w:rsidRPr="00381E3F" w14:paraId="42E5B999"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62066FF0" w14:textId="42594E90"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Didn</w:t>
            </w:r>
            <w:r w:rsidR="00F178A9">
              <w:rPr>
                <w:rFonts w:eastAsia="Times New Roman"/>
                <w:color w:val="000000"/>
                <w:sz w:val="20"/>
                <w:szCs w:val="20"/>
              </w:rPr>
              <w:t>’</w:t>
            </w:r>
            <w:r w:rsidRPr="00381E3F">
              <w:rPr>
                <w:rFonts w:eastAsia="Times New Roman"/>
                <w:color w:val="000000"/>
                <w:sz w:val="20"/>
                <w:szCs w:val="20"/>
              </w:rPr>
              <w:t>t get me training/on course</w:t>
            </w:r>
          </w:p>
        </w:tc>
        <w:tc>
          <w:tcPr>
            <w:tcW w:w="1276" w:type="dxa"/>
            <w:shd w:val="clear" w:color="auto" w:fill="FFFFFF" w:themeFill="background1"/>
            <w:noWrap/>
            <w:tcMar>
              <w:top w:w="28" w:type="dxa"/>
              <w:bottom w:w="28" w:type="dxa"/>
            </w:tcMar>
            <w:hideMark/>
          </w:tcPr>
          <w:p w14:paraId="2C01308B"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3.8</w:t>
            </w:r>
          </w:p>
        </w:tc>
        <w:tc>
          <w:tcPr>
            <w:tcW w:w="1270" w:type="dxa"/>
            <w:shd w:val="clear" w:color="auto" w:fill="FFFFFF" w:themeFill="background1"/>
            <w:noWrap/>
            <w:tcMar>
              <w:top w:w="28" w:type="dxa"/>
              <w:bottom w:w="28" w:type="dxa"/>
            </w:tcMar>
            <w:hideMark/>
          </w:tcPr>
          <w:p w14:paraId="44AFFC9E"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1.4</w:t>
            </w:r>
          </w:p>
        </w:tc>
        <w:tc>
          <w:tcPr>
            <w:tcW w:w="1134" w:type="dxa"/>
            <w:shd w:val="clear" w:color="auto" w:fill="FFFFFF" w:themeFill="background1"/>
            <w:noWrap/>
            <w:tcMar>
              <w:top w:w="28" w:type="dxa"/>
              <w:bottom w:w="28" w:type="dxa"/>
            </w:tcMar>
            <w:hideMark/>
          </w:tcPr>
          <w:p w14:paraId="2E7B151D"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1.4</w:t>
            </w:r>
          </w:p>
        </w:tc>
      </w:tr>
      <w:tr w:rsidR="00A3617A" w:rsidRPr="00381E3F" w14:paraId="58A6954E"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020E080A" w14:textId="4D93E735"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Didn</w:t>
            </w:r>
            <w:r w:rsidR="00F178A9">
              <w:rPr>
                <w:rFonts w:eastAsia="Times New Roman"/>
                <w:color w:val="000000"/>
                <w:sz w:val="20"/>
                <w:szCs w:val="20"/>
              </w:rPr>
              <w:t>’</w:t>
            </w:r>
            <w:r w:rsidRPr="00381E3F">
              <w:rPr>
                <w:rFonts w:eastAsia="Times New Roman"/>
                <w:color w:val="000000"/>
                <w:sz w:val="20"/>
                <w:szCs w:val="20"/>
              </w:rPr>
              <w:t>t fund things I required</w:t>
            </w:r>
          </w:p>
        </w:tc>
        <w:tc>
          <w:tcPr>
            <w:tcW w:w="1276" w:type="dxa"/>
            <w:shd w:val="clear" w:color="auto" w:fill="FFFFFF" w:themeFill="background1"/>
            <w:noWrap/>
            <w:tcMar>
              <w:top w:w="28" w:type="dxa"/>
              <w:bottom w:w="28" w:type="dxa"/>
            </w:tcMar>
            <w:hideMark/>
          </w:tcPr>
          <w:p w14:paraId="6F5718DC"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3.4</w:t>
            </w:r>
          </w:p>
        </w:tc>
        <w:tc>
          <w:tcPr>
            <w:tcW w:w="1270" w:type="dxa"/>
            <w:shd w:val="clear" w:color="auto" w:fill="FFFFFF" w:themeFill="background1"/>
            <w:noWrap/>
            <w:tcMar>
              <w:top w:w="28" w:type="dxa"/>
              <w:bottom w:w="28" w:type="dxa"/>
            </w:tcMar>
            <w:hideMark/>
          </w:tcPr>
          <w:p w14:paraId="7B6196B9"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3.7</w:t>
            </w:r>
          </w:p>
        </w:tc>
        <w:tc>
          <w:tcPr>
            <w:tcW w:w="1134" w:type="dxa"/>
            <w:shd w:val="clear" w:color="auto" w:fill="FFFFFF" w:themeFill="background1"/>
            <w:noWrap/>
            <w:tcMar>
              <w:top w:w="28" w:type="dxa"/>
              <w:bottom w:w="28" w:type="dxa"/>
            </w:tcMar>
            <w:hideMark/>
          </w:tcPr>
          <w:p w14:paraId="69E03037"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3.7</w:t>
            </w:r>
          </w:p>
        </w:tc>
      </w:tr>
      <w:tr w:rsidR="00C70EF7" w:rsidRPr="00381E3F" w14:paraId="45E8F59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09BABDB0" w14:textId="7C853BB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Didn</w:t>
            </w:r>
            <w:r w:rsidR="00F178A9">
              <w:rPr>
                <w:rFonts w:eastAsia="Times New Roman"/>
                <w:color w:val="000000"/>
                <w:sz w:val="20"/>
                <w:szCs w:val="20"/>
              </w:rPr>
              <w:t>’</w:t>
            </w:r>
            <w:r w:rsidRPr="00381E3F">
              <w:rPr>
                <w:rFonts w:eastAsia="Times New Roman"/>
                <w:color w:val="000000"/>
                <w:sz w:val="20"/>
                <w:szCs w:val="20"/>
              </w:rPr>
              <w:t>t have enough time for me</w:t>
            </w:r>
          </w:p>
        </w:tc>
        <w:tc>
          <w:tcPr>
            <w:tcW w:w="1276" w:type="dxa"/>
            <w:shd w:val="clear" w:color="auto" w:fill="FFFFFF" w:themeFill="background1"/>
            <w:noWrap/>
            <w:tcMar>
              <w:top w:w="28" w:type="dxa"/>
              <w:bottom w:w="28" w:type="dxa"/>
            </w:tcMar>
            <w:hideMark/>
          </w:tcPr>
          <w:p w14:paraId="5C0BAF13"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w:t>
            </w:r>
          </w:p>
        </w:tc>
        <w:tc>
          <w:tcPr>
            <w:tcW w:w="1270" w:type="dxa"/>
            <w:shd w:val="clear" w:color="auto" w:fill="FFFFFF" w:themeFill="background1"/>
            <w:noWrap/>
            <w:tcMar>
              <w:top w:w="28" w:type="dxa"/>
              <w:bottom w:w="28" w:type="dxa"/>
            </w:tcMar>
            <w:hideMark/>
          </w:tcPr>
          <w:p w14:paraId="47485733"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w:t>
            </w:r>
          </w:p>
        </w:tc>
        <w:tc>
          <w:tcPr>
            <w:tcW w:w="1134" w:type="dxa"/>
            <w:shd w:val="clear" w:color="auto" w:fill="FFFFFF" w:themeFill="background1"/>
            <w:noWrap/>
            <w:tcMar>
              <w:top w:w="28" w:type="dxa"/>
              <w:bottom w:w="28" w:type="dxa"/>
            </w:tcMar>
            <w:hideMark/>
          </w:tcPr>
          <w:p w14:paraId="3D461D9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1.3</w:t>
            </w:r>
          </w:p>
        </w:tc>
      </w:tr>
      <w:tr w:rsidR="00A3617A" w:rsidRPr="00381E3F" w14:paraId="1EA7EB3A"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1522078F" w14:textId="3B26AD70" w:rsidR="00C70EF7" w:rsidRPr="00381E3F" w:rsidRDefault="00C70EF7" w:rsidP="00A01E6F">
            <w:pPr>
              <w:bidi/>
              <w:spacing w:after="0"/>
              <w:jc w:val="right"/>
              <w:rPr>
                <w:rFonts w:eastAsia="Times New Roman"/>
                <w:color w:val="000000"/>
                <w:sz w:val="20"/>
                <w:szCs w:val="20"/>
              </w:rPr>
            </w:pPr>
            <w:r w:rsidRPr="00381E3F">
              <w:rPr>
                <w:rFonts w:eastAsia="Times New Roman"/>
                <w:color w:val="000000"/>
                <w:sz w:val="20"/>
                <w:szCs w:val="20"/>
              </w:rPr>
              <w:t xml:space="preserve">Poor or insufficient </w:t>
            </w:r>
            <w:r w:rsidR="00F13525">
              <w:rPr>
                <w:rFonts w:eastAsia="Times New Roman"/>
                <w:color w:val="000000"/>
                <w:sz w:val="20"/>
                <w:szCs w:val="20"/>
              </w:rPr>
              <w:t>information</w:t>
            </w:r>
          </w:p>
        </w:tc>
        <w:tc>
          <w:tcPr>
            <w:tcW w:w="1276" w:type="dxa"/>
            <w:shd w:val="clear" w:color="auto" w:fill="FFFFFF" w:themeFill="background1"/>
            <w:noWrap/>
            <w:tcMar>
              <w:top w:w="28" w:type="dxa"/>
              <w:bottom w:w="28" w:type="dxa"/>
            </w:tcMar>
            <w:hideMark/>
          </w:tcPr>
          <w:p w14:paraId="5588B5CA"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tl/>
              </w:rPr>
            </w:pPr>
            <w:r w:rsidRPr="00381E3F">
              <w:rPr>
                <w:rFonts w:eastAsia="Times New Roman"/>
                <w:color w:val="000000"/>
                <w:sz w:val="20"/>
                <w:szCs w:val="20"/>
              </w:rPr>
              <w:t>1.9</w:t>
            </w:r>
          </w:p>
        </w:tc>
        <w:tc>
          <w:tcPr>
            <w:tcW w:w="1270" w:type="dxa"/>
            <w:shd w:val="clear" w:color="auto" w:fill="FFFFFF" w:themeFill="background1"/>
            <w:noWrap/>
            <w:tcMar>
              <w:top w:w="28" w:type="dxa"/>
              <w:bottom w:w="28" w:type="dxa"/>
            </w:tcMar>
            <w:hideMark/>
          </w:tcPr>
          <w:p w14:paraId="78B2F31A"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2.3</w:t>
            </w:r>
          </w:p>
        </w:tc>
        <w:tc>
          <w:tcPr>
            <w:tcW w:w="1134" w:type="dxa"/>
            <w:shd w:val="clear" w:color="auto" w:fill="FFFFFF" w:themeFill="background1"/>
            <w:noWrap/>
            <w:tcMar>
              <w:top w:w="28" w:type="dxa"/>
              <w:bottom w:w="28" w:type="dxa"/>
            </w:tcMar>
            <w:hideMark/>
          </w:tcPr>
          <w:p w14:paraId="04251BCB"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2.3</w:t>
            </w:r>
          </w:p>
        </w:tc>
      </w:tr>
      <w:tr w:rsidR="00C70EF7" w:rsidRPr="00381E3F" w14:paraId="2588F305"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2AF7D78E"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Unreliable or unprofessional</w:t>
            </w:r>
          </w:p>
        </w:tc>
        <w:tc>
          <w:tcPr>
            <w:tcW w:w="1276" w:type="dxa"/>
            <w:shd w:val="clear" w:color="auto" w:fill="FFFFFF" w:themeFill="background1"/>
            <w:noWrap/>
            <w:tcMar>
              <w:top w:w="28" w:type="dxa"/>
              <w:bottom w:w="28" w:type="dxa"/>
            </w:tcMar>
            <w:hideMark/>
          </w:tcPr>
          <w:p w14:paraId="01152101"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6.2</w:t>
            </w:r>
          </w:p>
        </w:tc>
        <w:tc>
          <w:tcPr>
            <w:tcW w:w="1270" w:type="dxa"/>
            <w:shd w:val="clear" w:color="auto" w:fill="FFFFFF" w:themeFill="background1"/>
            <w:noWrap/>
            <w:tcMar>
              <w:top w:w="28" w:type="dxa"/>
              <w:bottom w:w="28" w:type="dxa"/>
            </w:tcMar>
            <w:hideMark/>
          </w:tcPr>
          <w:p w14:paraId="229FE29B"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7.0</w:t>
            </w:r>
          </w:p>
        </w:tc>
        <w:tc>
          <w:tcPr>
            <w:tcW w:w="1134" w:type="dxa"/>
            <w:shd w:val="clear" w:color="auto" w:fill="FFFFFF" w:themeFill="background1"/>
            <w:noWrap/>
            <w:tcMar>
              <w:top w:w="28" w:type="dxa"/>
              <w:bottom w:w="28" w:type="dxa"/>
            </w:tcMar>
            <w:hideMark/>
          </w:tcPr>
          <w:p w14:paraId="6AC51379"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6.9</w:t>
            </w:r>
          </w:p>
        </w:tc>
      </w:tr>
      <w:tr w:rsidR="00A3617A" w:rsidRPr="00381E3F" w14:paraId="5417BCCB"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11DFD1D3" w14:textId="1BEF3E04"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Don</w:t>
            </w:r>
            <w:r w:rsidR="00F178A9">
              <w:rPr>
                <w:rFonts w:eastAsia="Times New Roman"/>
                <w:color w:val="000000"/>
                <w:sz w:val="20"/>
                <w:szCs w:val="20"/>
              </w:rPr>
              <w:t>’</w:t>
            </w:r>
            <w:r w:rsidRPr="00381E3F">
              <w:rPr>
                <w:rFonts w:eastAsia="Times New Roman"/>
                <w:color w:val="000000"/>
                <w:sz w:val="20"/>
                <w:szCs w:val="20"/>
              </w:rPr>
              <w:t>t listen to me</w:t>
            </w:r>
          </w:p>
        </w:tc>
        <w:tc>
          <w:tcPr>
            <w:tcW w:w="1276" w:type="dxa"/>
            <w:shd w:val="clear" w:color="auto" w:fill="FFFFFF" w:themeFill="background1"/>
            <w:noWrap/>
            <w:tcMar>
              <w:top w:w="28" w:type="dxa"/>
              <w:bottom w:w="28" w:type="dxa"/>
            </w:tcMar>
            <w:hideMark/>
          </w:tcPr>
          <w:p w14:paraId="5281384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2.2</w:t>
            </w:r>
          </w:p>
        </w:tc>
        <w:tc>
          <w:tcPr>
            <w:tcW w:w="1270" w:type="dxa"/>
            <w:shd w:val="clear" w:color="auto" w:fill="FFFFFF" w:themeFill="background1"/>
            <w:noWrap/>
            <w:tcMar>
              <w:top w:w="28" w:type="dxa"/>
              <w:bottom w:w="28" w:type="dxa"/>
            </w:tcMar>
            <w:hideMark/>
          </w:tcPr>
          <w:p w14:paraId="425A126E"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1.5</w:t>
            </w:r>
          </w:p>
        </w:tc>
        <w:tc>
          <w:tcPr>
            <w:tcW w:w="1134" w:type="dxa"/>
            <w:shd w:val="clear" w:color="auto" w:fill="FFFFFF" w:themeFill="background1"/>
            <w:noWrap/>
            <w:tcMar>
              <w:top w:w="28" w:type="dxa"/>
              <w:bottom w:w="28" w:type="dxa"/>
            </w:tcMar>
            <w:hideMark/>
          </w:tcPr>
          <w:p w14:paraId="1481D6BD"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1.5</w:t>
            </w:r>
          </w:p>
        </w:tc>
      </w:tr>
      <w:tr w:rsidR="00C70EF7" w:rsidRPr="00381E3F" w14:paraId="270AA09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2DB29110"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Staff turnover</w:t>
            </w:r>
          </w:p>
        </w:tc>
        <w:tc>
          <w:tcPr>
            <w:tcW w:w="1276" w:type="dxa"/>
            <w:shd w:val="clear" w:color="auto" w:fill="FFFFFF" w:themeFill="background1"/>
            <w:noWrap/>
            <w:tcMar>
              <w:top w:w="28" w:type="dxa"/>
              <w:bottom w:w="28" w:type="dxa"/>
            </w:tcMar>
            <w:hideMark/>
          </w:tcPr>
          <w:p w14:paraId="3673DA1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0.2</w:t>
            </w:r>
          </w:p>
        </w:tc>
        <w:tc>
          <w:tcPr>
            <w:tcW w:w="1270" w:type="dxa"/>
            <w:shd w:val="clear" w:color="auto" w:fill="FFFFFF" w:themeFill="background1"/>
            <w:noWrap/>
            <w:tcMar>
              <w:top w:w="28" w:type="dxa"/>
              <w:bottom w:w="28" w:type="dxa"/>
            </w:tcMar>
            <w:hideMark/>
          </w:tcPr>
          <w:p w14:paraId="1581B46A"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w:t>
            </w:r>
          </w:p>
        </w:tc>
        <w:tc>
          <w:tcPr>
            <w:tcW w:w="1134" w:type="dxa"/>
            <w:shd w:val="clear" w:color="auto" w:fill="FFFFFF" w:themeFill="background1"/>
            <w:noWrap/>
            <w:tcMar>
              <w:top w:w="28" w:type="dxa"/>
              <w:bottom w:w="28" w:type="dxa"/>
            </w:tcMar>
            <w:hideMark/>
          </w:tcPr>
          <w:p w14:paraId="2BF3121D"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1.0</w:t>
            </w:r>
          </w:p>
        </w:tc>
      </w:tr>
      <w:tr w:rsidR="00A3617A" w:rsidRPr="00381E3F" w14:paraId="61AFE397"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5DBF1086"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Restricted by government policy or too bureaucratic</w:t>
            </w:r>
          </w:p>
        </w:tc>
        <w:tc>
          <w:tcPr>
            <w:tcW w:w="1276" w:type="dxa"/>
            <w:shd w:val="clear" w:color="auto" w:fill="FFFFFF" w:themeFill="background1"/>
            <w:noWrap/>
            <w:tcMar>
              <w:top w:w="28" w:type="dxa"/>
              <w:bottom w:w="28" w:type="dxa"/>
            </w:tcMar>
            <w:hideMark/>
          </w:tcPr>
          <w:p w14:paraId="05E9DED1"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6.1</w:t>
            </w:r>
          </w:p>
        </w:tc>
        <w:tc>
          <w:tcPr>
            <w:tcW w:w="1270" w:type="dxa"/>
            <w:shd w:val="clear" w:color="auto" w:fill="FFFFFF" w:themeFill="background1"/>
            <w:noWrap/>
            <w:tcMar>
              <w:top w:w="28" w:type="dxa"/>
              <w:bottom w:w="28" w:type="dxa"/>
            </w:tcMar>
            <w:hideMark/>
          </w:tcPr>
          <w:p w14:paraId="7815AE3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2.8</w:t>
            </w:r>
          </w:p>
        </w:tc>
        <w:tc>
          <w:tcPr>
            <w:tcW w:w="1134" w:type="dxa"/>
            <w:shd w:val="clear" w:color="auto" w:fill="FFFFFF" w:themeFill="background1"/>
            <w:noWrap/>
            <w:tcMar>
              <w:top w:w="28" w:type="dxa"/>
              <w:bottom w:w="28" w:type="dxa"/>
            </w:tcMar>
            <w:hideMark/>
          </w:tcPr>
          <w:p w14:paraId="72CA9B2C"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2.9</w:t>
            </w:r>
          </w:p>
        </w:tc>
      </w:tr>
      <w:tr w:rsidR="00C70EF7" w:rsidRPr="00381E3F" w14:paraId="4110884D"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33BAF465"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Many of the above</w:t>
            </w:r>
          </w:p>
        </w:tc>
        <w:tc>
          <w:tcPr>
            <w:tcW w:w="1276" w:type="dxa"/>
            <w:shd w:val="clear" w:color="auto" w:fill="FFFFFF" w:themeFill="background1"/>
            <w:noWrap/>
            <w:tcMar>
              <w:top w:w="28" w:type="dxa"/>
              <w:bottom w:w="28" w:type="dxa"/>
            </w:tcMar>
            <w:hideMark/>
          </w:tcPr>
          <w:p w14:paraId="263E86AF"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3.3</w:t>
            </w:r>
          </w:p>
        </w:tc>
        <w:tc>
          <w:tcPr>
            <w:tcW w:w="1270" w:type="dxa"/>
            <w:shd w:val="clear" w:color="auto" w:fill="FFFFFF" w:themeFill="background1"/>
            <w:noWrap/>
            <w:tcMar>
              <w:top w:w="28" w:type="dxa"/>
              <w:bottom w:w="28" w:type="dxa"/>
            </w:tcMar>
            <w:hideMark/>
          </w:tcPr>
          <w:p w14:paraId="47C19FB2"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3.1</w:t>
            </w:r>
          </w:p>
        </w:tc>
        <w:tc>
          <w:tcPr>
            <w:tcW w:w="1134" w:type="dxa"/>
            <w:shd w:val="clear" w:color="auto" w:fill="FFFFFF" w:themeFill="background1"/>
            <w:noWrap/>
            <w:tcMar>
              <w:top w:w="28" w:type="dxa"/>
              <w:bottom w:w="28" w:type="dxa"/>
            </w:tcMar>
            <w:hideMark/>
          </w:tcPr>
          <w:p w14:paraId="6A184B6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3.1</w:t>
            </w:r>
          </w:p>
        </w:tc>
      </w:tr>
      <w:tr w:rsidR="00A3617A" w:rsidRPr="00381E3F" w14:paraId="44F6C9B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3249D76D" w14:textId="77777777"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Prefer not to say</w:t>
            </w:r>
          </w:p>
        </w:tc>
        <w:tc>
          <w:tcPr>
            <w:tcW w:w="1276" w:type="dxa"/>
            <w:shd w:val="clear" w:color="auto" w:fill="FFFFFF" w:themeFill="background1"/>
            <w:noWrap/>
            <w:tcMar>
              <w:top w:w="28" w:type="dxa"/>
              <w:bottom w:w="28" w:type="dxa"/>
            </w:tcMar>
            <w:hideMark/>
          </w:tcPr>
          <w:p w14:paraId="55DA483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0.5</w:t>
            </w:r>
          </w:p>
        </w:tc>
        <w:tc>
          <w:tcPr>
            <w:tcW w:w="1270" w:type="dxa"/>
            <w:shd w:val="clear" w:color="auto" w:fill="FFFFFF" w:themeFill="background1"/>
            <w:noWrap/>
            <w:tcMar>
              <w:top w:w="28" w:type="dxa"/>
              <w:bottom w:w="28" w:type="dxa"/>
            </w:tcMar>
            <w:hideMark/>
          </w:tcPr>
          <w:p w14:paraId="3210403E"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0.5</w:t>
            </w:r>
          </w:p>
        </w:tc>
        <w:tc>
          <w:tcPr>
            <w:tcW w:w="1134" w:type="dxa"/>
            <w:shd w:val="clear" w:color="auto" w:fill="FFFFFF" w:themeFill="background1"/>
            <w:noWrap/>
            <w:tcMar>
              <w:top w:w="28" w:type="dxa"/>
              <w:bottom w:w="28" w:type="dxa"/>
            </w:tcMar>
            <w:hideMark/>
          </w:tcPr>
          <w:p w14:paraId="347D4618"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0.5</w:t>
            </w:r>
          </w:p>
        </w:tc>
      </w:tr>
      <w:tr w:rsidR="00C70EF7" w:rsidRPr="00381E3F" w14:paraId="312F26EE"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54" w:type="dxa"/>
            <w:shd w:val="clear" w:color="auto" w:fill="FFFFFF" w:themeFill="background1"/>
            <w:tcMar>
              <w:top w:w="28" w:type="dxa"/>
              <w:bottom w:w="28" w:type="dxa"/>
            </w:tcMar>
            <w:hideMark/>
          </w:tcPr>
          <w:p w14:paraId="4AA4E711" w14:textId="3E9F2FF2" w:rsidR="00C70EF7" w:rsidRPr="00381E3F" w:rsidRDefault="00C70EF7" w:rsidP="00A01E6F">
            <w:pPr>
              <w:spacing w:after="0"/>
              <w:rPr>
                <w:rFonts w:eastAsia="Times New Roman"/>
                <w:color w:val="000000"/>
                <w:sz w:val="20"/>
                <w:szCs w:val="20"/>
              </w:rPr>
            </w:pPr>
            <w:r w:rsidRPr="00381E3F">
              <w:rPr>
                <w:rFonts w:eastAsia="Times New Roman"/>
                <w:color w:val="000000"/>
                <w:sz w:val="20"/>
                <w:szCs w:val="20"/>
              </w:rPr>
              <w:t>Don</w:t>
            </w:r>
            <w:r w:rsidR="00F178A9">
              <w:rPr>
                <w:rFonts w:eastAsia="Times New Roman"/>
                <w:color w:val="000000"/>
                <w:sz w:val="20"/>
                <w:szCs w:val="20"/>
              </w:rPr>
              <w:t>’</w:t>
            </w:r>
            <w:r w:rsidRPr="00381E3F">
              <w:rPr>
                <w:rFonts w:eastAsia="Times New Roman"/>
                <w:color w:val="000000"/>
                <w:sz w:val="20"/>
                <w:szCs w:val="20"/>
              </w:rPr>
              <w:t>t know</w:t>
            </w:r>
          </w:p>
        </w:tc>
        <w:tc>
          <w:tcPr>
            <w:tcW w:w="1276" w:type="dxa"/>
            <w:shd w:val="clear" w:color="auto" w:fill="FFFFFF" w:themeFill="background1"/>
            <w:noWrap/>
            <w:tcMar>
              <w:top w:w="28" w:type="dxa"/>
              <w:bottom w:w="28" w:type="dxa"/>
            </w:tcMar>
            <w:hideMark/>
          </w:tcPr>
          <w:p w14:paraId="33414780"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0.7</w:t>
            </w:r>
          </w:p>
        </w:tc>
        <w:tc>
          <w:tcPr>
            <w:tcW w:w="1270" w:type="dxa"/>
            <w:shd w:val="clear" w:color="auto" w:fill="FFFFFF" w:themeFill="background1"/>
            <w:noWrap/>
            <w:tcMar>
              <w:top w:w="28" w:type="dxa"/>
              <w:bottom w:w="28" w:type="dxa"/>
            </w:tcMar>
            <w:hideMark/>
          </w:tcPr>
          <w:p w14:paraId="6A60C88C"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0.2</w:t>
            </w:r>
          </w:p>
        </w:tc>
        <w:tc>
          <w:tcPr>
            <w:tcW w:w="1134" w:type="dxa"/>
            <w:shd w:val="clear" w:color="auto" w:fill="FFFFFF" w:themeFill="background1"/>
            <w:noWrap/>
            <w:tcMar>
              <w:top w:w="28" w:type="dxa"/>
              <w:bottom w:w="28" w:type="dxa"/>
            </w:tcMar>
            <w:hideMark/>
          </w:tcPr>
          <w:p w14:paraId="1DFA94E7" w14:textId="77777777" w:rsidR="00C70EF7" w:rsidRPr="00381E3F" w:rsidRDefault="00C70EF7" w:rsidP="00A01E6F">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0.2</w:t>
            </w:r>
          </w:p>
        </w:tc>
      </w:tr>
    </w:tbl>
    <w:p w14:paraId="78F53719" w14:textId="60A88AD5" w:rsidR="00C70EF7" w:rsidRPr="0037274F" w:rsidRDefault="00C70EF7">
      <w:pPr>
        <w:pStyle w:val="Sourceandnotetext"/>
      </w:pPr>
      <w:r w:rsidRPr="0037274F">
        <w:t>Source:</w:t>
      </w:r>
      <w:r w:rsidR="002D143D" w:rsidRPr="0037274F">
        <w:tab/>
      </w:r>
      <w:r w:rsidRPr="0037274F">
        <w:t>PEES Survey, 2021.</w:t>
      </w:r>
    </w:p>
    <w:p w14:paraId="1DECAB78" w14:textId="77777777" w:rsidR="008A56D2" w:rsidRPr="00381E3F" w:rsidRDefault="00C70EF7" w:rsidP="008A56D2">
      <w:pPr>
        <w:pStyle w:val="Sourceandnotetext"/>
      </w:pPr>
      <w:r w:rsidRPr="0037274F">
        <w:t>Notes:</w:t>
      </w:r>
      <w:r w:rsidR="002D143D" w:rsidRPr="0037274F">
        <w:tab/>
      </w:r>
      <w:r w:rsidR="008A56D2" w:rsidRPr="00381E3F">
        <w:t>Q What is the main reason you are dissatisfied with &lt;provider name&gt;?</w:t>
      </w:r>
    </w:p>
    <w:p w14:paraId="76CFDE18" w14:textId="1B7ACF0C" w:rsidR="00C70EF7" w:rsidRPr="0037274F" w:rsidRDefault="00C70EF7" w:rsidP="009D3BA1">
      <w:pPr>
        <w:pStyle w:val="Sourceandnotetext"/>
        <w:ind w:firstLine="0"/>
      </w:pPr>
      <w:r w:rsidRPr="0037274F">
        <w:t>Proportions in table use weighted survey data.</w:t>
      </w:r>
    </w:p>
    <w:p w14:paraId="45116174" w14:textId="3397C6F7" w:rsidR="00C70EF7" w:rsidRPr="00381E3F" w:rsidRDefault="008A56D2">
      <w:pPr>
        <w:pStyle w:val="Sourceandnotetext"/>
      </w:pPr>
      <w:r>
        <w:tab/>
      </w:r>
      <w:r w:rsidR="00C70EF7" w:rsidRPr="00381E3F">
        <w:t>ES n=185, jobactive n=210. Only asked if dissatisfied.</w:t>
      </w:r>
    </w:p>
    <w:p w14:paraId="46D46D37" w14:textId="5D97DF2C" w:rsidR="00C70EF7" w:rsidRPr="00381E3F" w:rsidRDefault="00C70EF7" w:rsidP="00C70EF7">
      <w:pPr>
        <w:spacing w:before="240"/>
      </w:pPr>
      <w:r w:rsidRPr="00381E3F">
        <w:t>Notably, the most common reason for dissatisfaction given by one</w:t>
      </w:r>
      <w:r>
        <w:t>-</w:t>
      </w:r>
      <w:r w:rsidRPr="00381E3F">
        <w:t xml:space="preserve">quarter of jobactive participants (25.2%), was </w:t>
      </w:r>
      <w:r w:rsidR="00F178A9">
        <w:t>‘</w:t>
      </w:r>
      <w:r w:rsidRPr="00381E3F">
        <w:t>Didn</w:t>
      </w:r>
      <w:r w:rsidR="00F178A9">
        <w:t>’</w:t>
      </w:r>
      <w:r w:rsidRPr="00381E3F">
        <w:t>t get me a job</w:t>
      </w:r>
      <w:r w:rsidR="00F178A9">
        <w:t>’</w:t>
      </w:r>
      <w:r w:rsidRPr="00381E3F">
        <w:t xml:space="preserve">. This is consistent with previous evaluations, where participants have noted that the jobactive model is more focused on compliance than assistance. The lower level of dissatisfaction for this reason among NEST ES participants may be reflective of more effective pathways to employment. This is also supported by the outcomes data (Section </w:t>
      </w:r>
      <w:r w:rsidRPr="00381E3F">
        <w:fldChar w:fldCharType="begin"/>
      </w:r>
      <w:r w:rsidRPr="00381E3F">
        <w:instrText xml:space="preserve"> REF _Ref90798627 \r \h </w:instrText>
      </w:r>
      <w:r>
        <w:instrText xml:space="preserve"> \* MERGEFORMAT </w:instrText>
      </w:r>
      <w:r w:rsidRPr="00381E3F">
        <w:fldChar w:fldCharType="separate"/>
      </w:r>
      <w:r w:rsidR="009C2258">
        <w:t>6.10</w:t>
      </w:r>
      <w:r w:rsidRPr="00381E3F">
        <w:fldChar w:fldCharType="end"/>
      </w:r>
      <w:r w:rsidRPr="00381E3F">
        <w:t xml:space="preserve">). While the strategies employed by NEST providers may be having a positive effect on employment and satisfaction, the dissatisfaction reason </w:t>
      </w:r>
      <w:r w:rsidR="00F178A9">
        <w:t>‘</w:t>
      </w:r>
      <w:r w:rsidRPr="00381E3F">
        <w:t>Agency offers me the wrong sort of work</w:t>
      </w:r>
      <w:r w:rsidR="00F178A9">
        <w:t>’</w:t>
      </w:r>
      <w:r w:rsidRPr="00381E3F">
        <w:t xml:space="preserve"> is higher for NEST participants than jobactive participants. This may indicate that there is still some work to do around job matching. </w:t>
      </w:r>
    </w:p>
    <w:p w14:paraId="5E6EBB28" w14:textId="31A62E09" w:rsidR="00C70EF7" w:rsidRPr="00381E3F" w:rsidRDefault="00C70EF7" w:rsidP="00C70EF7">
      <w:pPr>
        <w:spacing w:before="240"/>
      </w:pPr>
      <w:r w:rsidRPr="00381E3F">
        <w:t>Throughout the trial, some providers have expressed concern about the efficacy of the initial assessment and referral process, pointing out that the beginning of a participant</w:t>
      </w:r>
      <w:r w:rsidR="00F178A9">
        <w:t>’</w:t>
      </w:r>
      <w:r w:rsidRPr="00381E3F">
        <w:t xml:space="preserve">s journey was critical to success and satisfaction. </w:t>
      </w:r>
    </w:p>
    <w:p w14:paraId="590EE81D" w14:textId="463BF045" w:rsidR="00C70EF7" w:rsidRPr="00381E3F" w:rsidRDefault="00C70EF7" w:rsidP="00C70EF7">
      <w:pPr>
        <w:pStyle w:val="Quotationstatement"/>
      </w:pPr>
      <w:r w:rsidRPr="00381E3F">
        <w:lastRenderedPageBreak/>
        <w:t>… as long as those customers are getting assessed properly and not just going straight into digital. Those customers that might be their first time on payment, or they</w:t>
      </w:r>
      <w:r w:rsidR="00F178A9">
        <w:t>’</w:t>
      </w:r>
      <w:r w:rsidRPr="00381E3F">
        <w:t>re older customers that aren</w:t>
      </w:r>
      <w:r w:rsidR="00F178A9">
        <w:t>’</w:t>
      </w:r>
      <w:r w:rsidRPr="00381E3F">
        <w:t>t really digitally savvy</w:t>
      </w:r>
      <w:r w:rsidR="009D7469">
        <w:t xml:space="preserve"> </w:t>
      </w:r>
      <w:r w:rsidR="00DA279A">
        <w:t>…</w:t>
      </w:r>
      <w:r w:rsidRPr="00381E3F">
        <w:t xml:space="preserve"> as long as they</w:t>
      </w:r>
      <w:r w:rsidR="00F178A9">
        <w:t>’</w:t>
      </w:r>
      <w:r w:rsidRPr="00381E3F">
        <w:t xml:space="preserve">re being assessed straight up and coming to us. </w:t>
      </w:r>
    </w:p>
    <w:p w14:paraId="2BEB80AB" w14:textId="77777777" w:rsidR="00C70EF7" w:rsidRPr="00381E3F" w:rsidRDefault="00C70EF7" w:rsidP="00C70EF7">
      <w:pPr>
        <w:pStyle w:val="Attribution"/>
      </w:pPr>
      <w:r w:rsidRPr="00381E3F">
        <w:t xml:space="preserve">Stakeholder </w:t>
      </w:r>
      <w:r>
        <w:t>fieldwork</w:t>
      </w:r>
      <w:r w:rsidRPr="00082738">
        <w:t xml:space="preserve">, </w:t>
      </w:r>
      <w:r>
        <w:t>Provider</w:t>
      </w:r>
      <w:r w:rsidRPr="00381E3F">
        <w:t>, Tranche 4</w:t>
      </w:r>
    </w:p>
    <w:p w14:paraId="04B3FBB0" w14:textId="77777777" w:rsidR="00C70EF7" w:rsidRPr="00381E3F" w:rsidRDefault="00C70EF7" w:rsidP="00C70EF7">
      <w:r w:rsidRPr="00381E3F">
        <w:t>Evidence to date, however, indicates that participants are largely being referred to the most appropriate service.</w:t>
      </w:r>
    </w:p>
    <w:p w14:paraId="07CB4111" w14:textId="60B8CC2B" w:rsidR="00C70EF7" w:rsidRPr="00381E3F" w:rsidRDefault="00C70EF7" w:rsidP="002E04B6">
      <w:pPr>
        <w:pStyle w:val="Heading3"/>
        <w:numPr>
          <w:ilvl w:val="2"/>
          <w:numId w:val="39"/>
        </w:numPr>
      </w:pPr>
      <w:bookmarkStart w:id="890" w:name="_Toc94537302"/>
      <w:bookmarkStart w:id="891" w:name="_Ref103948749"/>
      <w:bookmarkStart w:id="892" w:name="_Toc110074468"/>
      <w:bookmarkStart w:id="893" w:name="_Toc124867194"/>
      <w:r w:rsidRPr="00381E3F">
        <w:t xml:space="preserve">Employer </w:t>
      </w:r>
      <w:bookmarkEnd w:id="890"/>
      <w:r w:rsidRPr="00381E3F">
        <w:t>engagement</w:t>
      </w:r>
      <w:bookmarkEnd w:id="891"/>
      <w:bookmarkEnd w:id="892"/>
      <w:bookmarkEnd w:id="893"/>
    </w:p>
    <w:p w14:paraId="1B8BF083" w14:textId="77777777" w:rsidR="00C70EF7" w:rsidRPr="00381E3F" w:rsidRDefault="00C70EF7" w:rsidP="00C70EF7">
      <w:pPr>
        <w:pStyle w:val="Heading4"/>
      </w:pPr>
      <w:r w:rsidRPr="00381E3F">
        <w:t>Relationship management</w:t>
      </w:r>
    </w:p>
    <w:p w14:paraId="62968211" w14:textId="77777777" w:rsidR="00C70EF7" w:rsidRPr="00381E3F" w:rsidRDefault="00C70EF7" w:rsidP="00C70EF7">
      <w:r w:rsidRPr="00381E3F">
        <w:t xml:space="preserve">Providers in the NEST offer similar services to employers as those offered by jobactive providers. </w:t>
      </w:r>
    </w:p>
    <w:p w14:paraId="4308B405" w14:textId="00F964B7" w:rsidR="00C70EF7" w:rsidRPr="00381E3F" w:rsidRDefault="00C70EF7" w:rsidP="00C70EF7">
      <w:r w:rsidRPr="00381E3F">
        <w:t xml:space="preserve">However, the Stakeholder Research indicates that the more disadvantaged caseload and tailored approach to servicing, coupled with the impact of COVID-19, has encouraged providers to be more creative in their relationship with employers. </w:t>
      </w:r>
    </w:p>
    <w:p w14:paraId="3FEF0898" w14:textId="77777777" w:rsidR="00C70EF7" w:rsidRPr="00381E3F" w:rsidRDefault="00C70EF7" w:rsidP="00AA7296">
      <w:pPr>
        <w:pStyle w:val="Heading5"/>
        <w:numPr>
          <w:ilvl w:val="4"/>
          <w:numId w:val="21"/>
        </w:numPr>
        <w:ind w:left="1008" w:hanging="1008"/>
      </w:pPr>
      <w:r w:rsidRPr="00381E3F">
        <w:t>Providers were concerned that their changing caseload would affect relationships with employers</w:t>
      </w:r>
    </w:p>
    <w:p w14:paraId="502994D2" w14:textId="68FDEC9E" w:rsidR="00C70EF7" w:rsidRPr="00381E3F" w:rsidRDefault="00C70EF7" w:rsidP="00C70EF7">
      <w:r w:rsidRPr="00381E3F">
        <w:t>At the beginning of the trial, providers expressed concern about how they would maintain and manage their relationships with employers in the new model. This stemmed from the fact that they no longer had job</w:t>
      </w:r>
      <w:r w:rsidR="00075FDF">
        <w:t xml:space="preserve"> </w:t>
      </w:r>
      <w:r w:rsidRPr="00381E3F">
        <w:t xml:space="preserve">ready participants, and potentially the </w:t>
      </w:r>
      <w:r w:rsidR="00F178A9">
        <w:t>‘</w:t>
      </w:r>
      <w:r w:rsidRPr="00381E3F">
        <w:t>quick win</w:t>
      </w:r>
      <w:r w:rsidR="00F178A9">
        <w:t>’</w:t>
      </w:r>
      <w:r w:rsidRPr="00381E3F">
        <w:t xml:space="preserve"> participants that helped them maintain positive relationships with employers. Providers acknowledged that their relationship with employers, referral and vacancy filling methods, and post-placement support may need to change. </w:t>
      </w:r>
    </w:p>
    <w:p w14:paraId="663F21D1" w14:textId="2C7D70AE" w:rsidR="00C70EF7" w:rsidRPr="00381E3F" w:rsidRDefault="00C70EF7" w:rsidP="00C70EF7">
      <w:pPr>
        <w:pStyle w:val="Quotationstatement"/>
      </w:pPr>
      <w:r w:rsidRPr="00381E3F">
        <w:t>It</w:t>
      </w:r>
      <w:r w:rsidR="00F178A9">
        <w:t>’</w:t>
      </w:r>
      <w:r w:rsidRPr="00381E3F">
        <w:t>s probably the same to be honest, except for those roles where there are a lot of requirements where previously we might have had a Stream A initial that has just fallen out of work that may not have been outcome eligible but we would still send it to the employer because we would try to keep them happy</w:t>
      </w:r>
      <w:r w:rsidR="00115E5F">
        <w:t>.</w:t>
      </w:r>
    </w:p>
    <w:p w14:paraId="1F012D7D" w14:textId="77777777" w:rsidR="00C70EF7" w:rsidRPr="00381E3F" w:rsidRDefault="00C70EF7" w:rsidP="00C70EF7">
      <w:pPr>
        <w:pStyle w:val="Attribution"/>
      </w:pPr>
      <w:r w:rsidRPr="00381E3F">
        <w:t xml:space="preserve">Stakeholder fieldwork, </w:t>
      </w:r>
      <w:r>
        <w:t>Provider</w:t>
      </w:r>
      <w:r w:rsidRPr="00381E3F">
        <w:t xml:space="preserve">, Tranche 2 </w:t>
      </w:r>
    </w:p>
    <w:p w14:paraId="0B3AD0BB" w14:textId="1160F9D9" w:rsidR="00C70EF7" w:rsidRPr="00381E3F" w:rsidRDefault="00C70EF7" w:rsidP="00C70EF7">
      <w:pPr>
        <w:pStyle w:val="Quotationstatement"/>
      </w:pPr>
      <w:r w:rsidRPr="00381E3F">
        <w:t>We haven</w:t>
      </w:r>
      <w:r w:rsidR="00F178A9">
        <w:t>’</w:t>
      </w:r>
      <w:r w:rsidRPr="00381E3F">
        <w:t>t really told employers there</w:t>
      </w:r>
      <w:r w:rsidR="00F178A9">
        <w:t>’</w:t>
      </w:r>
      <w:r w:rsidRPr="00381E3F">
        <w:t>s much difference because I guess we don</w:t>
      </w:r>
      <w:r w:rsidR="00F178A9">
        <w:t>’</w:t>
      </w:r>
      <w:r w:rsidRPr="00381E3F">
        <w:t>t really want to. You don</w:t>
      </w:r>
      <w:r w:rsidR="00F178A9">
        <w:t>’</w:t>
      </w:r>
      <w:r w:rsidRPr="00381E3F">
        <w:t xml:space="preserve">t really want to say to an employer, </w:t>
      </w:r>
      <w:r w:rsidR="00F178A9">
        <w:t>‘</w:t>
      </w:r>
      <w:r w:rsidRPr="00381E3F">
        <w:t>We</w:t>
      </w:r>
      <w:r w:rsidR="00F178A9">
        <w:t>’</w:t>
      </w:r>
      <w:r w:rsidRPr="00381E3F">
        <w:t>ve got less people to fill your needs now.</w:t>
      </w:r>
      <w:r w:rsidR="00675446">
        <w:t>’</w:t>
      </w:r>
      <w:r w:rsidRPr="00381E3F">
        <w:t xml:space="preserve"> It</w:t>
      </w:r>
      <w:r w:rsidR="00F178A9">
        <w:t>’</w:t>
      </w:r>
      <w:r w:rsidRPr="00381E3F">
        <w:t xml:space="preserve">s probably more of a detriment to us. </w:t>
      </w:r>
    </w:p>
    <w:p w14:paraId="6A6651E0" w14:textId="77777777" w:rsidR="00C70EF7" w:rsidRPr="00381E3F" w:rsidRDefault="00C70EF7" w:rsidP="00C70EF7">
      <w:pPr>
        <w:pStyle w:val="Attribution"/>
      </w:pPr>
      <w:r w:rsidRPr="00381E3F">
        <w:t xml:space="preserve">Stakeholder fieldwork, </w:t>
      </w:r>
      <w:r>
        <w:t>Provider</w:t>
      </w:r>
      <w:r w:rsidRPr="00381E3F">
        <w:t>, Tranche 2</w:t>
      </w:r>
    </w:p>
    <w:p w14:paraId="725FE433" w14:textId="77777777" w:rsidR="00C70EF7" w:rsidRPr="00381E3F" w:rsidRDefault="00C70EF7" w:rsidP="00C70EF7">
      <w:r w:rsidRPr="00381E3F">
        <w:t xml:space="preserve">In addition, providers were not confident about what services would be provided to employers in DS. </w:t>
      </w:r>
    </w:p>
    <w:p w14:paraId="63C272F5" w14:textId="77777777" w:rsidR="00C70EF7" w:rsidRPr="00381E3F" w:rsidRDefault="00C70EF7" w:rsidP="00AA7296">
      <w:pPr>
        <w:pStyle w:val="Heading5"/>
        <w:numPr>
          <w:ilvl w:val="4"/>
          <w:numId w:val="21"/>
        </w:numPr>
        <w:ind w:left="1008" w:hanging="1008"/>
      </w:pPr>
      <w:r w:rsidRPr="00381E3F">
        <w:t xml:space="preserve">Some providers </w:t>
      </w:r>
      <w:r>
        <w:t xml:space="preserve">reported that they are </w:t>
      </w:r>
      <w:r w:rsidRPr="00381E3F">
        <w:t>exploring more innovative ways to connect with employers</w:t>
      </w:r>
    </w:p>
    <w:p w14:paraId="35C119B7" w14:textId="77777777" w:rsidR="00C70EF7" w:rsidRPr="00381E3F" w:rsidRDefault="00C70EF7" w:rsidP="00C70EF7">
      <w:r w:rsidRPr="00381E3F">
        <w:t>Early in the trial, providers trialled activities aimed at building participant and provider relationships with employers and creating a sense of broader community and support for unemployed people.</w:t>
      </w:r>
    </w:p>
    <w:p w14:paraId="4C044CDC" w14:textId="36C58ABD" w:rsidR="00C70EF7" w:rsidRPr="00381E3F" w:rsidRDefault="00C70EF7" w:rsidP="00C70EF7">
      <w:pPr>
        <w:pStyle w:val="Quotationstatement"/>
      </w:pPr>
      <w:r w:rsidRPr="00381E3F">
        <w:t>Every month we have our employer of the month as well. We go out and get a happy snap… You know, takes a photo with employer of the month … that goes on social, so we do a whole range of things where we try to take the putting the employer in the limelight, I suppose, as far as helping to generate and what they</w:t>
      </w:r>
      <w:r w:rsidR="00F178A9">
        <w:t>’</w:t>
      </w:r>
      <w:r w:rsidRPr="00381E3F">
        <w:t>re doing to help the local community and gathering some hopefully business growth. And one local business donated their time to come in on our [group activity] day</w:t>
      </w:r>
      <w:r w:rsidR="00BC7E61">
        <w:t xml:space="preserve"> ... </w:t>
      </w:r>
      <w:r w:rsidRPr="00381E3F">
        <w:t>Now, it</w:t>
      </w:r>
      <w:r w:rsidR="00F178A9">
        <w:t>’</w:t>
      </w:r>
      <w:r w:rsidRPr="00381E3F">
        <w:t>s residual though, it</w:t>
      </w:r>
      <w:r w:rsidR="00F178A9">
        <w:t>’</w:t>
      </w:r>
      <w:r w:rsidRPr="00381E3F">
        <w:t>s going to be reciprocal. So all the clients then turn around and want business cards of these businesses because once they</w:t>
      </w:r>
      <w:r w:rsidR="00F178A9">
        <w:t>’</w:t>
      </w:r>
      <w:r w:rsidRPr="00381E3F">
        <w:t xml:space="preserve">re working </w:t>
      </w:r>
      <w:r w:rsidRPr="00381E3F">
        <w:lastRenderedPageBreak/>
        <w:t>again, they want to go</w:t>
      </w:r>
      <w:r w:rsidR="00CB50BF">
        <w:t xml:space="preserve"> – </w:t>
      </w:r>
      <w:r w:rsidRPr="00381E3F">
        <w:t>that</w:t>
      </w:r>
      <w:r w:rsidR="00F178A9">
        <w:t>’</w:t>
      </w:r>
      <w:r w:rsidRPr="00381E3F">
        <w:t>s the businesses they want to spend their money with. So this is really</w:t>
      </w:r>
      <w:r w:rsidR="00CB50BF">
        <w:t xml:space="preserve"> – </w:t>
      </w:r>
      <w:r w:rsidRPr="00381E3F">
        <w:t xml:space="preserve">yeah, the community piece is really quite powerful. </w:t>
      </w:r>
    </w:p>
    <w:p w14:paraId="5C05636B" w14:textId="77777777" w:rsidR="00C70EF7" w:rsidRPr="00381E3F" w:rsidRDefault="00C70EF7" w:rsidP="00C70EF7">
      <w:pPr>
        <w:pStyle w:val="Attribution"/>
      </w:pPr>
      <w:r w:rsidRPr="00381E3F">
        <w:t xml:space="preserve">Stakeholder fieldwork, </w:t>
      </w:r>
      <w:r>
        <w:t>Provider</w:t>
      </w:r>
      <w:r w:rsidRPr="00381E3F">
        <w:t>, Tranche 2</w:t>
      </w:r>
    </w:p>
    <w:p w14:paraId="55C3F55C" w14:textId="536855C4" w:rsidR="00C70EF7" w:rsidRPr="00381E3F" w:rsidRDefault="00C70EF7" w:rsidP="00AA7296">
      <w:pPr>
        <w:pStyle w:val="Heading5"/>
        <w:numPr>
          <w:ilvl w:val="4"/>
          <w:numId w:val="21"/>
        </w:numPr>
        <w:ind w:left="1008" w:hanging="1008"/>
      </w:pPr>
      <w:r>
        <w:t xml:space="preserve">Some </w:t>
      </w:r>
      <w:r w:rsidR="009D7469">
        <w:t>p</w:t>
      </w:r>
      <w:r w:rsidRPr="00381E3F">
        <w:t>roviders report</w:t>
      </w:r>
      <w:r>
        <w:t>ed that</w:t>
      </w:r>
      <w:r w:rsidRPr="00381E3F">
        <w:t xml:space="preserve"> they have increased reverse marketing and job brokering</w:t>
      </w:r>
    </w:p>
    <w:p w14:paraId="59A89D11" w14:textId="77777777" w:rsidR="00C70EF7" w:rsidRPr="00381E3F" w:rsidRDefault="00C70EF7" w:rsidP="00C70EF7">
      <w:r w:rsidRPr="00381E3F">
        <w:rPr>
          <w:rFonts w:eastAsia="Times New Roman" w:cs="Times New Roman"/>
        </w:rPr>
        <w:t>Several providers mentioned changing their service model to give greater attention to servicing employers and brokering jobs. This reported change was due to the higher needs of the caseload and the evidence that this caseload was going to encounter greater difficulty in finding and sustaining their own employment.</w:t>
      </w:r>
    </w:p>
    <w:p w14:paraId="349E7C6E" w14:textId="4C097E89" w:rsidR="00C70EF7" w:rsidRPr="00381E3F" w:rsidRDefault="00C70EF7" w:rsidP="00C70EF7">
      <w:pPr>
        <w:pStyle w:val="Quotationstatement"/>
      </w:pPr>
      <w:r w:rsidRPr="00381E3F">
        <w:t>… we changed our service model. So [location], for us, has changed from probably brokering less than 10% of our vacancies, to the last couple of months, we</w:t>
      </w:r>
      <w:r w:rsidR="00F178A9">
        <w:t>’</w:t>
      </w:r>
      <w:r w:rsidRPr="00381E3F">
        <w:t>ve brokered probably up to 40%, like 30-40% of our vacancies. So we have taught our teams, and also to individually tailor opportunities for our customers, and trying to source those employers. We</w:t>
      </w:r>
      <w:r w:rsidR="00F178A9">
        <w:t>’</w:t>
      </w:r>
      <w:r w:rsidRPr="00381E3F">
        <w:t>ve actually found it</w:t>
      </w:r>
      <w:r w:rsidR="00F178A9">
        <w:t>’</w:t>
      </w:r>
      <w:r w:rsidRPr="00381E3F">
        <w:t>s improved our brokerage. So a lot of our customers weren</w:t>
      </w:r>
      <w:r w:rsidR="00F178A9">
        <w:t>’</w:t>
      </w:r>
      <w:r w:rsidRPr="00381E3F">
        <w:t>t actually getting their own jobs</w:t>
      </w:r>
      <w:r w:rsidR="00BC7E61">
        <w:t xml:space="preserve"> ... </w:t>
      </w:r>
      <w:r w:rsidRPr="00381E3F">
        <w:t>And we</w:t>
      </w:r>
      <w:r w:rsidR="00F178A9">
        <w:t>’</w:t>
      </w:r>
      <w:r w:rsidRPr="00381E3F">
        <w:t xml:space="preserve">ve actually got some new relationships with some employers. </w:t>
      </w:r>
    </w:p>
    <w:p w14:paraId="3F1846FA" w14:textId="77777777" w:rsidR="00C70EF7" w:rsidRPr="00275776" w:rsidRDefault="00C70EF7" w:rsidP="00275776">
      <w:pPr>
        <w:pStyle w:val="attribution0"/>
        <w:spacing w:before="0"/>
        <w:rPr>
          <w:i w:val="0"/>
          <w:iCs w:val="0"/>
        </w:rPr>
      </w:pPr>
      <w:r w:rsidRPr="00275776">
        <w:rPr>
          <w:i w:val="0"/>
          <w:iCs w:val="0"/>
        </w:rPr>
        <w:t xml:space="preserve">Stakeholder fieldwork, Provider, Tranche 3 </w:t>
      </w:r>
    </w:p>
    <w:p w14:paraId="2167B572" w14:textId="77777777" w:rsidR="00C70EF7" w:rsidRPr="00381E3F" w:rsidRDefault="00C70EF7" w:rsidP="00C70EF7">
      <w:pPr>
        <w:spacing w:after="0" w:line="240" w:lineRule="auto"/>
        <w:rPr>
          <w:rFonts w:eastAsia="Times New Roman" w:cs="Times New Roman"/>
        </w:rPr>
      </w:pPr>
      <w:r w:rsidRPr="00381E3F">
        <w:rPr>
          <w:rFonts w:eastAsia="Times New Roman" w:cs="Times New Roman"/>
        </w:rPr>
        <w:t>Increased brokerage was considered part of providing a tailored service to employers.</w:t>
      </w:r>
    </w:p>
    <w:p w14:paraId="22A89AFA" w14:textId="375E99A5" w:rsidR="00C70EF7" w:rsidRPr="00381E3F" w:rsidRDefault="00C70EF7" w:rsidP="00C70EF7">
      <w:pPr>
        <w:pStyle w:val="Quotationstatement"/>
      </w:pPr>
      <w:r w:rsidRPr="00381E3F">
        <w:t>So we just can</w:t>
      </w:r>
      <w:r w:rsidR="00F178A9">
        <w:t>’</w:t>
      </w:r>
      <w:r w:rsidRPr="00381E3F">
        <w:t>t ring any old employer and get a vacancy, we</w:t>
      </w:r>
      <w:r w:rsidR="00F178A9">
        <w:t>’</w:t>
      </w:r>
      <w:r w:rsidRPr="00381E3F">
        <w:t>ve got to really think about how we</w:t>
      </w:r>
      <w:r w:rsidR="00F178A9">
        <w:t>’</w:t>
      </w:r>
      <w:r w:rsidRPr="00381E3F">
        <w:t>re marketing that person and how we</w:t>
      </w:r>
      <w:r w:rsidR="00F178A9">
        <w:t>’</w:t>
      </w:r>
      <w:r w:rsidRPr="00381E3F">
        <w:t>re getting them ready and what other support we</w:t>
      </w:r>
      <w:r w:rsidR="00F178A9">
        <w:t>’</w:t>
      </w:r>
      <w:r w:rsidRPr="00381E3F">
        <w:t xml:space="preserve">re providing to them. </w:t>
      </w:r>
    </w:p>
    <w:p w14:paraId="394E2404" w14:textId="77777777" w:rsidR="00C70EF7" w:rsidRPr="00381E3F" w:rsidRDefault="00C70EF7" w:rsidP="00C70EF7">
      <w:pPr>
        <w:pStyle w:val="Attribution"/>
      </w:pPr>
      <w:r w:rsidRPr="00381E3F">
        <w:t xml:space="preserve">Stakeholder fieldwork, </w:t>
      </w:r>
      <w:r>
        <w:t>Provider</w:t>
      </w:r>
      <w:r w:rsidRPr="00381E3F">
        <w:t>, Tranche 3</w:t>
      </w:r>
    </w:p>
    <w:p w14:paraId="05C873F7" w14:textId="3F856B0F" w:rsidR="00C70EF7" w:rsidRPr="00381E3F" w:rsidRDefault="00C70EF7" w:rsidP="00C70EF7">
      <w:pPr>
        <w:pStyle w:val="Quotationstatement"/>
      </w:pPr>
      <w:r w:rsidRPr="00381E3F">
        <w:t>… we</w:t>
      </w:r>
      <w:r w:rsidR="00F178A9">
        <w:t>’</w:t>
      </w:r>
      <w:r w:rsidRPr="00381E3F">
        <w:t>ve also had multiple times where we</w:t>
      </w:r>
      <w:r w:rsidR="00F178A9">
        <w:t>’</w:t>
      </w:r>
      <w:r w:rsidRPr="00381E3F">
        <w:t>ve had to say to an employer</w:t>
      </w:r>
      <w:r w:rsidR="00D1349F">
        <w:t xml:space="preserve"> </w:t>
      </w:r>
      <w:r w:rsidRPr="00381E3F">
        <w:t>… we</w:t>
      </w:r>
      <w:r w:rsidR="00F178A9">
        <w:t>’</w:t>
      </w:r>
      <w:r w:rsidRPr="00381E3F">
        <w:t>ve had to encourage considering other options and potentially probably considering applicants that they may not have previously considered</w:t>
      </w:r>
      <w:r w:rsidR="00282C23">
        <w:t xml:space="preserve"> </w:t>
      </w:r>
      <w:r w:rsidRPr="00381E3F">
        <w:t>…</w:t>
      </w:r>
      <w:r w:rsidR="00282C23">
        <w:t xml:space="preserve"> </w:t>
      </w:r>
      <w:r w:rsidRPr="00381E3F">
        <w:t>if you can get down to the nitty gritty of what is important to an employer</w:t>
      </w:r>
      <w:r w:rsidR="00D1349F">
        <w:t xml:space="preserve"> </w:t>
      </w:r>
      <w:r w:rsidRPr="00381E3F">
        <w:t>…</w:t>
      </w:r>
      <w:r w:rsidR="00D1349F">
        <w:t xml:space="preserve"> </w:t>
      </w:r>
      <w:r w:rsidRPr="00381E3F">
        <w:t>What they</w:t>
      </w:r>
      <w:r w:rsidR="00F178A9">
        <w:t>’</w:t>
      </w:r>
      <w:r w:rsidRPr="00381E3F">
        <w:t xml:space="preserve">re really looking for is someone who fits their business and who will show up to work and who really wants the job and will invest in them as much as they invest. </w:t>
      </w:r>
    </w:p>
    <w:p w14:paraId="76157B48" w14:textId="77777777" w:rsidR="00C70EF7" w:rsidRPr="00381E3F" w:rsidRDefault="00C70EF7" w:rsidP="00C70EF7">
      <w:pPr>
        <w:pStyle w:val="Attribution"/>
      </w:pPr>
      <w:r w:rsidRPr="00381E3F">
        <w:rPr>
          <w:lang w:eastAsia="en-AU"/>
        </w:rPr>
        <w:t xml:space="preserve">Stakeholder fieldwork, </w:t>
      </w:r>
      <w:r>
        <w:rPr>
          <w:lang w:eastAsia="en-AU"/>
        </w:rPr>
        <w:t>Provider</w:t>
      </w:r>
      <w:r w:rsidRPr="00381E3F">
        <w:rPr>
          <w:lang w:eastAsia="en-AU"/>
        </w:rPr>
        <w:t xml:space="preserve">, </w:t>
      </w:r>
      <w:r w:rsidRPr="00381E3F">
        <w:t xml:space="preserve">Tranche </w:t>
      </w:r>
      <w:r w:rsidRPr="00381E3F">
        <w:rPr>
          <w:lang w:eastAsia="en-AU"/>
        </w:rPr>
        <w:t>3</w:t>
      </w:r>
      <w:r w:rsidRPr="00381E3F">
        <w:t xml:space="preserve"> </w:t>
      </w:r>
    </w:p>
    <w:p w14:paraId="31276DF8" w14:textId="079C480E" w:rsidR="00C70EF7" w:rsidRPr="00381E3F" w:rsidRDefault="00C70EF7" w:rsidP="00C70EF7">
      <w:r w:rsidRPr="00381E3F">
        <w:t xml:space="preserve">Subsequently some vacancies were difficult to fill. While some of this difficulty was likely due to the loss of job ready participants, providers also reported that they were unable to fill some vacancies as they either could not contact suitable applicants due to </w:t>
      </w:r>
      <w:r w:rsidR="00FC64A0">
        <w:t>the pause of MORs</w:t>
      </w:r>
      <w:r w:rsidRPr="00381E3F">
        <w:t xml:space="preserve"> or</w:t>
      </w:r>
      <w:r w:rsidR="007C3E83">
        <w:t xml:space="preserve"> could not</w:t>
      </w:r>
      <w:r w:rsidRPr="00381E3F">
        <w:t xml:space="preserve"> provide them with the training needed due to COVID-19 restrictions. This was partly a result of strong messaging by the government and the department that MORs were no longer in place, as well as fears among participants around COVID-19 in the community.</w:t>
      </w:r>
    </w:p>
    <w:p w14:paraId="50B2A3D3" w14:textId="598715E4" w:rsidR="00C70EF7" w:rsidRPr="00381E3F" w:rsidRDefault="00C70EF7" w:rsidP="00C70EF7">
      <w:pPr>
        <w:pStyle w:val="Quotationstatement"/>
      </w:pPr>
      <w:r w:rsidRPr="00381E3F">
        <w:t>… participants that we may have previously considered a really good or satisfactory level of engagement just disappear. Just disappear. Stop returning calls, stop returning doing their job search reporting, just disappear. Can</w:t>
      </w:r>
      <w:r w:rsidR="00F178A9">
        <w:t>’</w:t>
      </w:r>
      <w:r w:rsidRPr="00381E3F">
        <w:t>t get them on the phone. Got an employer screaming for people and I can</w:t>
      </w:r>
      <w:r w:rsidR="00F178A9">
        <w:t>’</w:t>
      </w:r>
      <w:r w:rsidRPr="00381E3F">
        <w:t>t find a waitress because nobody will answer the phone</w:t>
      </w:r>
      <w:r w:rsidR="0084790F">
        <w:t>.</w:t>
      </w:r>
    </w:p>
    <w:p w14:paraId="7043C298" w14:textId="77777777" w:rsidR="00C70EF7" w:rsidRPr="00381E3F" w:rsidRDefault="00C70EF7" w:rsidP="00C70EF7">
      <w:pPr>
        <w:pStyle w:val="Attribution"/>
        <w:rPr>
          <w:lang w:eastAsia="en-AU"/>
        </w:rPr>
      </w:pPr>
      <w:r w:rsidRPr="00381E3F">
        <w:rPr>
          <w:lang w:eastAsia="en-AU"/>
        </w:rPr>
        <w:t xml:space="preserve">Stakeholder fieldwork, </w:t>
      </w:r>
      <w:r>
        <w:rPr>
          <w:lang w:eastAsia="en-AU"/>
        </w:rPr>
        <w:t>Provider</w:t>
      </w:r>
      <w:r w:rsidRPr="00082738">
        <w:rPr>
          <w:lang w:eastAsia="en-AU"/>
        </w:rPr>
        <w:t>,</w:t>
      </w:r>
      <w:r w:rsidRPr="00381E3F">
        <w:rPr>
          <w:lang w:eastAsia="en-AU"/>
        </w:rPr>
        <w:t xml:space="preserve"> </w:t>
      </w:r>
      <w:r w:rsidRPr="00381E3F">
        <w:t xml:space="preserve">Tranche </w:t>
      </w:r>
      <w:r w:rsidRPr="00381E3F">
        <w:rPr>
          <w:lang w:eastAsia="en-AU"/>
        </w:rPr>
        <w:t xml:space="preserve">3 </w:t>
      </w:r>
    </w:p>
    <w:p w14:paraId="728D4577" w14:textId="77777777" w:rsidR="00C70EF7" w:rsidRPr="00381E3F" w:rsidRDefault="00C70EF7" w:rsidP="00AA7296">
      <w:pPr>
        <w:pStyle w:val="Heading5"/>
        <w:numPr>
          <w:ilvl w:val="4"/>
          <w:numId w:val="21"/>
        </w:numPr>
        <w:ind w:left="1008" w:hanging="1008"/>
      </w:pPr>
      <w:r>
        <w:t>Some p</w:t>
      </w:r>
      <w:r w:rsidRPr="00381E3F">
        <w:t>roviders report</w:t>
      </w:r>
      <w:r>
        <w:t>ed</w:t>
      </w:r>
      <w:r w:rsidRPr="00381E3F">
        <w:t xml:space="preserve"> that the Career Profile is a useful tool for them</w:t>
      </w:r>
    </w:p>
    <w:p w14:paraId="30AED700" w14:textId="77777777" w:rsidR="00C70EF7" w:rsidRPr="00381E3F" w:rsidRDefault="00C70EF7" w:rsidP="00C70EF7">
      <w:pPr>
        <w:rPr>
          <w:rFonts w:eastAsia="Times New Roman" w:cs="Times New Roman"/>
        </w:rPr>
      </w:pPr>
      <w:r w:rsidRPr="00381E3F">
        <w:t xml:space="preserve">Some providers noted that they have utilised the Career Profile when looking to refer participants to employment, particularly over the COVID-19 period where they have had higher than usual pending caseloads. </w:t>
      </w:r>
    </w:p>
    <w:p w14:paraId="3E7ADCB6" w14:textId="64AF29A0" w:rsidR="00C70EF7" w:rsidRPr="00381E3F" w:rsidRDefault="00C70EF7" w:rsidP="00C70EF7">
      <w:pPr>
        <w:pStyle w:val="Quotationstatement"/>
      </w:pPr>
      <w:r w:rsidRPr="00381E3F">
        <w:lastRenderedPageBreak/>
        <w:t>We certainly have found value in utilising the digital</w:t>
      </w:r>
      <w:r w:rsidR="00CB50BF">
        <w:t xml:space="preserve"> – </w:t>
      </w:r>
      <w:r w:rsidRPr="00381E3F">
        <w:t>so the career summary, for example, available in ESS, and particularly when the period of time where we had a high proportion of pending lists through obviously the new referrals. We were utilising that as a means to screen participants before they commenced with us and promote the opportunities and actually found a great deal of value and opportunity afforded to people who weren</w:t>
      </w:r>
      <w:r w:rsidR="00F178A9">
        <w:t>’</w:t>
      </w:r>
      <w:r w:rsidRPr="00381E3F">
        <w:t>t even connected with us yet and get them connected swiftly and employed swiftly.</w:t>
      </w:r>
    </w:p>
    <w:p w14:paraId="0A72176D" w14:textId="77777777" w:rsidR="00C70EF7" w:rsidRPr="00381E3F" w:rsidRDefault="00C70EF7" w:rsidP="00C70EF7">
      <w:pPr>
        <w:pStyle w:val="Attribution"/>
      </w:pPr>
      <w:r w:rsidRPr="00381E3F">
        <w:t xml:space="preserve">Stakeholder fieldwork, </w:t>
      </w:r>
      <w:r>
        <w:t>Provider</w:t>
      </w:r>
      <w:r w:rsidRPr="00381E3F">
        <w:t>, Tranche 3</w:t>
      </w:r>
    </w:p>
    <w:p w14:paraId="55F953E3" w14:textId="77777777" w:rsidR="00C70EF7" w:rsidRPr="00381E3F" w:rsidRDefault="00C70EF7" w:rsidP="00AA7296">
      <w:pPr>
        <w:pStyle w:val="Heading5"/>
        <w:numPr>
          <w:ilvl w:val="4"/>
          <w:numId w:val="21"/>
        </w:numPr>
        <w:ind w:left="1008" w:hanging="1008"/>
      </w:pPr>
      <w:r w:rsidRPr="00381E3F">
        <w:t xml:space="preserve">Some providers </w:t>
      </w:r>
      <w:r>
        <w:t xml:space="preserve">reported that they </w:t>
      </w:r>
      <w:r w:rsidRPr="00381E3F">
        <w:t>are employing specialist employer relationship staff</w:t>
      </w:r>
    </w:p>
    <w:p w14:paraId="59141A82" w14:textId="7851FB6D" w:rsidR="00C70EF7" w:rsidRDefault="00C70EF7" w:rsidP="00C70EF7">
      <w:r w:rsidRPr="00381E3F">
        <w:t xml:space="preserve">Several providers also stated that they employed specialist staff to develop targeted and structured marketing plans and used their internal relationship databases to engage with local businesses and employers. In addition, some providers noted that their agencies were also </w:t>
      </w:r>
      <w:r w:rsidR="00B46AE9">
        <w:t>r</w:t>
      </w:r>
      <w:r w:rsidRPr="00082738">
        <w:t xml:space="preserve">egistered </w:t>
      </w:r>
      <w:r w:rsidR="00B46AE9">
        <w:t>t</w:t>
      </w:r>
      <w:r w:rsidRPr="00082738">
        <w:t xml:space="preserve">raining </w:t>
      </w:r>
      <w:r w:rsidR="00B46AE9">
        <w:t>o</w:t>
      </w:r>
      <w:r w:rsidRPr="00082738">
        <w:t>rganisations</w:t>
      </w:r>
      <w:r w:rsidRPr="00381E3F">
        <w:t xml:space="preserve"> (RTOs) and</w:t>
      </w:r>
      <w:r w:rsidR="0000442C">
        <w:t xml:space="preserve"> that</w:t>
      </w:r>
      <w:r w:rsidRPr="00381E3F">
        <w:t xml:space="preserve"> they garnered knowledge about industry trends through these sources. However, this is not unique to NEST and these types of specialist roles are also used in jobactive.</w:t>
      </w:r>
    </w:p>
    <w:p w14:paraId="7349CE68" w14:textId="4975185F" w:rsidR="00C70EF7" w:rsidRDefault="00C70EF7" w:rsidP="00C70EF7">
      <w:r>
        <w:t xml:space="preserve">Evidence from the </w:t>
      </w:r>
      <w:r w:rsidR="00A2195E">
        <w:t>P</w:t>
      </w:r>
      <w:r>
        <w:t xml:space="preserve">rovider </w:t>
      </w:r>
      <w:r w:rsidR="00A2195E">
        <w:t>S</w:t>
      </w:r>
      <w:r>
        <w:t>urvey indicates</w:t>
      </w:r>
      <w:r w:rsidR="0028570C">
        <w:t xml:space="preserve"> that</w:t>
      </w:r>
      <w:r>
        <w:t xml:space="preserve"> for most categories examined, the proportion of specialist staff was higher at NEST sites than</w:t>
      </w:r>
      <w:r w:rsidR="00E02A8B">
        <w:t xml:space="preserve"> at</w:t>
      </w:r>
      <w:r>
        <w:t xml:space="preserve"> jobactive sites</w:t>
      </w:r>
      <w:r w:rsidR="00E02A8B">
        <w:t xml:space="preserve"> – f</w:t>
      </w:r>
      <w:r>
        <w:t>or example, training specialists (by 16</w:t>
      </w:r>
      <w:r w:rsidR="0084790F">
        <w:t> </w:t>
      </w:r>
      <w:r>
        <w:t>pp</w:t>
      </w:r>
      <w:r w:rsidR="00421F8E">
        <w:t>t</w:t>
      </w:r>
      <w:r>
        <w:t>), disability specialist</w:t>
      </w:r>
      <w:r w:rsidR="00E02A8B">
        <w:t>s</w:t>
      </w:r>
      <w:r>
        <w:t xml:space="preserve"> (by 6.4 pp</w:t>
      </w:r>
      <w:r w:rsidR="00DD7648">
        <w:t>t</w:t>
      </w:r>
      <w:r>
        <w:t>), business liaison specialist</w:t>
      </w:r>
      <w:r w:rsidR="00E02A8B">
        <w:t>s</w:t>
      </w:r>
      <w:r>
        <w:t xml:space="preserve"> (by 5.5 pp</w:t>
      </w:r>
      <w:r w:rsidR="00DD7648">
        <w:t>t</w:t>
      </w:r>
      <w:r>
        <w:t>) and Indigenous Australian mentors (by 5.2 pp</w:t>
      </w:r>
      <w:r w:rsidR="00DD7648">
        <w:t>t</w:t>
      </w:r>
      <w:r>
        <w:t>) (</w:t>
      </w:r>
      <w:r w:rsidR="009122E2">
        <w:fldChar w:fldCharType="begin"/>
      </w:r>
      <w:r w:rsidR="009122E2">
        <w:instrText xml:space="preserve"> REF _Ref115966878 \h </w:instrText>
      </w:r>
      <w:r w:rsidR="009122E2">
        <w:fldChar w:fldCharType="separate"/>
      </w:r>
      <w:r w:rsidR="009C2258">
        <w:t xml:space="preserve">Table </w:t>
      </w:r>
      <w:r w:rsidR="009C2258">
        <w:rPr>
          <w:noProof/>
        </w:rPr>
        <w:t>6</w:t>
      </w:r>
      <w:r w:rsidR="009C2258">
        <w:t>.</w:t>
      </w:r>
      <w:r w:rsidR="009C2258">
        <w:rPr>
          <w:noProof/>
        </w:rPr>
        <w:t>27</w:t>
      </w:r>
      <w:r w:rsidR="009122E2">
        <w:fldChar w:fldCharType="end"/>
      </w:r>
      <w:r>
        <w:t>).</w:t>
      </w:r>
    </w:p>
    <w:p w14:paraId="71805C2C" w14:textId="0AAA2F91" w:rsidR="00C70EF7" w:rsidRDefault="00C70EF7" w:rsidP="00C70EF7">
      <w:r w:rsidRPr="000C2579">
        <w:t xml:space="preserve">Engagement with local businesses and employers also occurs through site visits. The </w:t>
      </w:r>
      <w:r w:rsidR="00E74B2F">
        <w:t>P</w:t>
      </w:r>
      <w:r w:rsidRPr="000C2579">
        <w:t xml:space="preserve">rovider </w:t>
      </w:r>
      <w:r w:rsidR="00E74B2F">
        <w:t>S</w:t>
      </w:r>
      <w:r w:rsidRPr="000C2579">
        <w:t>urvey indicates that both jobactive (80%) and NEST (76%) use site visits as part of their pre-employment activities (</w:t>
      </w:r>
      <w:r w:rsidR="00155742">
        <w:fldChar w:fldCharType="begin"/>
      </w:r>
      <w:r w:rsidR="00155742">
        <w:instrText xml:space="preserve"> REF _Ref115966298 \h </w:instrText>
      </w:r>
      <w:r w:rsidR="00155742">
        <w:fldChar w:fldCharType="separate"/>
      </w:r>
      <w:r w:rsidR="009C2258" w:rsidRPr="00381E3F">
        <w:t xml:space="preserve">Table </w:t>
      </w:r>
      <w:r w:rsidR="009C2258">
        <w:rPr>
          <w:noProof/>
        </w:rPr>
        <w:t>6</w:t>
      </w:r>
      <w:r w:rsidR="009C2258">
        <w:t>.</w:t>
      </w:r>
      <w:r w:rsidR="009C2258">
        <w:rPr>
          <w:noProof/>
        </w:rPr>
        <w:t>21</w:t>
      </w:r>
      <w:r w:rsidR="00155742">
        <w:fldChar w:fldCharType="end"/>
      </w:r>
      <w:r w:rsidRPr="000C2579">
        <w:t>).</w:t>
      </w:r>
      <w:r>
        <w:t xml:space="preserve"> </w:t>
      </w:r>
    </w:p>
    <w:p w14:paraId="645CEF81" w14:textId="31BECC46" w:rsidR="00C70EF7" w:rsidRDefault="00C70EF7" w:rsidP="00C70EF7">
      <w:pPr>
        <w:pStyle w:val="Caption"/>
      </w:pPr>
      <w:bookmarkStart w:id="894" w:name="_Ref115966878"/>
      <w:bookmarkStart w:id="895" w:name="_Toc110074637"/>
      <w:bookmarkStart w:id="896" w:name="_Toc116314759"/>
      <w:bookmarkStart w:id="897" w:name="_Toc122558598"/>
      <w:r>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27</w:t>
      </w:r>
      <w:r w:rsidR="009C2258">
        <w:rPr>
          <w:noProof/>
        </w:rPr>
        <w:fldChar w:fldCharType="end"/>
      </w:r>
      <w:bookmarkEnd w:id="894"/>
      <w:r>
        <w:t xml:space="preserve"> Specialist roles located at </w:t>
      </w:r>
      <w:r w:rsidR="007740FD">
        <w:t xml:space="preserve">provider NEST and jobactive </w:t>
      </w:r>
      <w:r>
        <w:t>sites (% and ppt)</w:t>
      </w:r>
      <w:bookmarkEnd w:id="895"/>
      <w:bookmarkEnd w:id="896"/>
      <w:bookmarkEnd w:id="897"/>
    </w:p>
    <w:tbl>
      <w:tblPr>
        <w:tblStyle w:val="DESE"/>
        <w:tblW w:w="9493" w:type="dxa"/>
        <w:tblBorders>
          <w:left w:val="none" w:sz="0" w:space="0" w:color="auto"/>
          <w:right w:val="none" w:sz="0" w:space="0" w:color="auto"/>
        </w:tblBorders>
        <w:tblLook w:val="04A0" w:firstRow="1" w:lastRow="0" w:firstColumn="1" w:lastColumn="0" w:noHBand="0" w:noVBand="1"/>
      </w:tblPr>
      <w:tblGrid>
        <w:gridCol w:w="5665"/>
        <w:gridCol w:w="1134"/>
        <w:gridCol w:w="1276"/>
        <w:gridCol w:w="1418"/>
      </w:tblGrid>
      <w:tr w:rsidR="000B6E6F" w:rsidRPr="00381E3F" w14:paraId="178FAA82" w14:textId="77777777" w:rsidTr="001A3C7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hideMark/>
          </w:tcPr>
          <w:p w14:paraId="5C5D1AE0" w14:textId="77777777" w:rsidR="00C70EF7" w:rsidRPr="007740FD" w:rsidRDefault="00C70EF7" w:rsidP="001A3C7B">
            <w:pPr>
              <w:spacing w:before="0" w:beforeAutospacing="0"/>
              <w:rPr>
                <w:b/>
                <w:bCs/>
                <w:sz w:val="20"/>
                <w:szCs w:val="20"/>
              </w:rPr>
            </w:pPr>
            <w:r w:rsidRPr="007740FD">
              <w:rPr>
                <w:b/>
                <w:bCs/>
                <w:sz w:val="20"/>
                <w:szCs w:val="20"/>
              </w:rPr>
              <w:t>Staff site roles</w:t>
            </w:r>
          </w:p>
        </w:tc>
        <w:tc>
          <w:tcPr>
            <w:tcW w:w="0" w:type="dxa"/>
            <w:tcMar>
              <w:top w:w="28" w:type="dxa"/>
              <w:bottom w:w="28" w:type="dxa"/>
            </w:tcMar>
            <w:hideMark/>
          </w:tcPr>
          <w:p w14:paraId="7ADCFC9B" w14:textId="1A734F59" w:rsidR="00C70EF7" w:rsidRPr="007740FD" w:rsidRDefault="00C70EF7" w:rsidP="001A3C7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7740FD">
              <w:rPr>
                <w:b/>
                <w:bCs/>
                <w:sz w:val="20"/>
                <w:szCs w:val="20"/>
              </w:rPr>
              <w:t>NEST</w:t>
            </w:r>
            <w:r w:rsidR="007740FD">
              <w:rPr>
                <w:b/>
                <w:bCs/>
                <w:sz w:val="20"/>
                <w:szCs w:val="20"/>
              </w:rPr>
              <w:t xml:space="preserve"> %</w:t>
            </w:r>
          </w:p>
        </w:tc>
        <w:tc>
          <w:tcPr>
            <w:tcW w:w="0" w:type="dxa"/>
            <w:tcMar>
              <w:top w:w="28" w:type="dxa"/>
              <w:bottom w:w="28" w:type="dxa"/>
            </w:tcMar>
            <w:hideMark/>
          </w:tcPr>
          <w:p w14:paraId="0AD3C278" w14:textId="5EBD8B10" w:rsidR="00C70EF7" w:rsidRPr="007740FD" w:rsidRDefault="007740FD" w:rsidP="001A3C7B">
            <w:pPr>
              <w:spacing w:before="0" w:beforeAutospacing="0"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sz w:val="20"/>
                <w:szCs w:val="20"/>
              </w:rPr>
              <w:t>j</w:t>
            </w:r>
            <w:r w:rsidR="00C70EF7" w:rsidRPr="007740FD">
              <w:rPr>
                <w:b/>
                <w:bCs/>
                <w:sz w:val="20"/>
                <w:szCs w:val="20"/>
              </w:rPr>
              <w:t>obactive</w:t>
            </w:r>
            <w:r>
              <w:rPr>
                <w:b/>
                <w:bCs/>
                <w:sz w:val="20"/>
                <w:szCs w:val="20"/>
              </w:rPr>
              <w:t xml:space="preserve"> %</w:t>
            </w:r>
          </w:p>
        </w:tc>
        <w:tc>
          <w:tcPr>
            <w:tcW w:w="0" w:type="dxa"/>
            <w:tcMar>
              <w:top w:w="28" w:type="dxa"/>
              <w:bottom w:w="28" w:type="dxa"/>
            </w:tcMar>
            <w:hideMark/>
          </w:tcPr>
          <w:p w14:paraId="78D82851" w14:textId="74627028" w:rsidR="00C70EF7" w:rsidRPr="007740FD" w:rsidRDefault="00C70EF7" w:rsidP="001A3C7B">
            <w:pPr>
              <w:spacing w:before="0" w:before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7740FD">
              <w:rPr>
                <w:b/>
                <w:bCs/>
                <w:sz w:val="20"/>
                <w:szCs w:val="20"/>
              </w:rPr>
              <w:t>Difference</w:t>
            </w:r>
            <w:r w:rsidR="007740FD">
              <w:rPr>
                <w:b/>
                <w:bCs/>
                <w:sz w:val="20"/>
                <w:szCs w:val="20"/>
              </w:rPr>
              <w:t xml:space="preserve"> ppt</w:t>
            </w:r>
          </w:p>
        </w:tc>
      </w:tr>
      <w:tr w:rsidR="000B6E6F" w:rsidRPr="00381E3F" w14:paraId="5664FD3D"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7D8CF319" w14:textId="77777777" w:rsidR="00C70EF7" w:rsidRDefault="00C70EF7" w:rsidP="001A3C7B">
            <w:pPr>
              <w:rPr>
                <w:sz w:val="20"/>
                <w:szCs w:val="20"/>
              </w:rPr>
            </w:pPr>
            <w:r>
              <w:rPr>
                <w:sz w:val="20"/>
                <w:szCs w:val="20"/>
              </w:rPr>
              <w:t>Employee engagement/business liaison</w:t>
            </w:r>
          </w:p>
        </w:tc>
        <w:tc>
          <w:tcPr>
            <w:tcW w:w="1134" w:type="dxa"/>
            <w:shd w:val="clear" w:color="auto" w:fill="FFFFFF" w:themeFill="background1"/>
            <w:tcMar>
              <w:top w:w="28" w:type="dxa"/>
              <w:bottom w:w="28" w:type="dxa"/>
            </w:tcMar>
          </w:tcPr>
          <w:p w14:paraId="2356F6ED"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50.0</w:t>
            </w:r>
          </w:p>
        </w:tc>
        <w:tc>
          <w:tcPr>
            <w:tcW w:w="1276" w:type="dxa"/>
            <w:shd w:val="clear" w:color="auto" w:fill="FFFFFF" w:themeFill="background1"/>
            <w:tcMar>
              <w:top w:w="28" w:type="dxa"/>
              <w:bottom w:w="28" w:type="dxa"/>
            </w:tcMar>
          </w:tcPr>
          <w:p w14:paraId="5A4BAADA"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44.5</w:t>
            </w:r>
          </w:p>
        </w:tc>
        <w:tc>
          <w:tcPr>
            <w:tcW w:w="1418" w:type="dxa"/>
            <w:shd w:val="clear" w:color="auto" w:fill="FFFFFF" w:themeFill="background1"/>
            <w:tcMar>
              <w:top w:w="28" w:type="dxa"/>
              <w:bottom w:w="28" w:type="dxa"/>
            </w:tcMar>
          </w:tcPr>
          <w:p w14:paraId="23E65559"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5.5</w:t>
            </w:r>
          </w:p>
        </w:tc>
      </w:tr>
      <w:tr w:rsidR="000B6E6F" w:rsidRPr="00381E3F" w14:paraId="1D760F85"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hideMark/>
          </w:tcPr>
          <w:p w14:paraId="7B53F90E" w14:textId="77777777" w:rsidR="00C70EF7" w:rsidRPr="00381E3F" w:rsidRDefault="00C70EF7" w:rsidP="001A3C7B">
            <w:pPr>
              <w:rPr>
                <w:sz w:val="20"/>
                <w:szCs w:val="20"/>
              </w:rPr>
            </w:pPr>
            <w:r>
              <w:rPr>
                <w:sz w:val="20"/>
                <w:szCs w:val="20"/>
              </w:rPr>
              <w:t>Job seeker placement specialist/job coach</w:t>
            </w:r>
          </w:p>
        </w:tc>
        <w:tc>
          <w:tcPr>
            <w:tcW w:w="1134" w:type="dxa"/>
            <w:shd w:val="clear" w:color="auto" w:fill="FFFFFF" w:themeFill="background1"/>
            <w:tcMar>
              <w:top w:w="28" w:type="dxa"/>
              <w:bottom w:w="28" w:type="dxa"/>
            </w:tcMar>
            <w:hideMark/>
          </w:tcPr>
          <w:p w14:paraId="5F867D81"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47.6</w:t>
            </w:r>
          </w:p>
        </w:tc>
        <w:tc>
          <w:tcPr>
            <w:tcW w:w="1276" w:type="dxa"/>
            <w:shd w:val="clear" w:color="auto" w:fill="FFFFFF" w:themeFill="background1"/>
            <w:tcMar>
              <w:top w:w="28" w:type="dxa"/>
              <w:bottom w:w="28" w:type="dxa"/>
            </w:tcMar>
            <w:hideMark/>
          </w:tcPr>
          <w:p w14:paraId="45899B99"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50.4</w:t>
            </w:r>
          </w:p>
        </w:tc>
        <w:tc>
          <w:tcPr>
            <w:tcW w:w="1418" w:type="dxa"/>
            <w:shd w:val="clear" w:color="auto" w:fill="FFFFFF" w:themeFill="background1"/>
            <w:tcMar>
              <w:top w:w="28" w:type="dxa"/>
              <w:bottom w:w="28" w:type="dxa"/>
            </w:tcMar>
            <w:hideMark/>
          </w:tcPr>
          <w:p w14:paraId="4B231F56"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r>
              <w:rPr>
                <w:sz w:val="20"/>
                <w:szCs w:val="20"/>
              </w:rPr>
              <w:t>2.8</w:t>
            </w:r>
          </w:p>
        </w:tc>
      </w:tr>
      <w:tr w:rsidR="000B6E6F" w:rsidRPr="00381E3F" w14:paraId="71394B2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553E1CA9" w14:textId="7FE719E3" w:rsidR="00C70EF7" w:rsidRDefault="00C70EF7" w:rsidP="001A3C7B">
            <w:pPr>
              <w:rPr>
                <w:sz w:val="20"/>
                <w:szCs w:val="20"/>
              </w:rPr>
            </w:pPr>
            <w:r>
              <w:rPr>
                <w:sz w:val="20"/>
                <w:szCs w:val="20"/>
              </w:rPr>
              <w:t>Post</w:t>
            </w:r>
            <w:r w:rsidR="006668F1">
              <w:rPr>
                <w:sz w:val="20"/>
                <w:szCs w:val="20"/>
              </w:rPr>
              <w:t>-</w:t>
            </w:r>
            <w:r>
              <w:rPr>
                <w:sz w:val="20"/>
                <w:szCs w:val="20"/>
              </w:rPr>
              <w:t>placement support specialist</w:t>
            </w:r>
          </w:p>
        </w:tc>
        <w:tc>
          <w:tcPr>
            <w:tcW w:w="1134" w:type="dxa"/>
            <w:shd w:val="clear" w:color="auto" w:fill="FFFFFF" w:themeFill="background1"/>
            <w:tcMar>
              <w:top w:w="28" w:type="dxa"/>
              <w:bottom w:w="28" w:type="dxa"/>
            </w:tcMar>
          </w:tcPr>
          <w:p w14:paraId="4ADE53D7"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40.6</w:t>
            </w:r>
          </w:p>
        </w:tc>
        <w:tc>
          <w:tcPr>
            <w:tcW w:w="1276" w:type="dxa"/>
            <w:shd w:val="clear" w:color="auto" w:fill="FFFFFF" w:themeFill="background1"/>
            <w:tcMar>
              <w:top w:w="28" w:type="dxa"/>
              <w:bottom w:w="28" w:type="dxa"/>
            </w:tcMar>
          </w:tcPr>
          <w:p w14:paraId="4E432DC8"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46.9</w:t>
            </w:r>
          </w:p>
        </w:tc>
        <w:tc>
          <w:tcPr>
            <w:tcW w:w="1418" w:type="dxa"/>
            <w:shd w:val="clear" w:color="auto" w:fill="FFFFFF" w:themeFill="background1"/>
            <w:tcMar>
              <w:top w:w="28" w:type="dxa"/>
              <w:bottom w:w="28" w:type="dxa"/>
            </w:tcMar>
          </w:tcPr>
          <w:p w14:paraId="024020DC"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-6.4</w:t>
            </w:r>
          </w:p>
        </w:tc>
      </w:tr>
      <w:tr w:rsidR="000B6E6F" w:rsidRPr="00381E3F" w14:paraId="036B0FF8"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3E05BA1E" w14:textId="77777777" w:rsidR="00C70EF7" w:rsidRDefault="00C70EF7" w:rsidP="001A3C7B">
            <w:pPr>
              <w:rPr>
                <w:sz w:val="20"/>
                <w:szCs w:val="20"/>
              </w:rPr>
            </w:pPr>
            <w:r>
              <w:rPr>
                <w:sz w:val="20"/>
                <w:szCs w:val="20"/>
              </w:rPr>
              <w:t>Disability specialist</w:t>
            </w:r>
          </w:p>
        </w:tc>
        <w:tc>
          <w:tcPr>
            <w:tcW w:w="1134" w:type="dxa"/>
            <w:shd w:val="clear" w:color="auto" w:fill="FFFFFF" w:themeFill="background1"/>
            <w:tcMar>
              <w:top w:w="28" w:type="dxa"/>
              <w:bottom w:w="28" w:type="dxa"/>
            </w:tcMar>
          </w:tcPr>
          <w:p w14:paraId="7CC1E74A"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40.5</w:t>
            </w:r>
          </w:p>
        </w:tc>
        <w:tc>
          <w:tcPr>
            <w:tcW w:w="1276" w:type="dxa"/>
            <w:shd w:val="clear" w:color="auto" w:fill="FFFFFF" w:themeFill="background1"/>
            <w:tcMar>
              <w:top w:w="28" w:type="dxa"/>
              <w:bottom w:w="28" w:type="dxa"/>
            </w:tcMar>
          </w:tcPr>
          <w:p w14:paraId="35D2EC48"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34.1</w:t>
            </w:r>
          </w:p>
        </w:tc>
        <w:tc>
          <w:tcPr>
            <w:tcW w:w="1418" w:type="dxa"/>
            <w:shd w:val="clear" w:color="auto" w:fill="FFFFFF" w:themeFill="background1"/>
            <w:tcMar>
              <w:top w:w="28" w:type="dxa"/>
              <w:bottom w:w="28" w:type="dxa"/>
            </w:tcMar>
          </w:tcPr>
          <w:p w14:paraId="77BF5D4B"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6.4</w:t>
            </w:r>
          </w:p>
        </w:tc>
      </w:tr>
      <w:tr w:rsidR="000B6E6F" w:rsidRPr="00381E3F" w14:paraId="2D54415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3D504B2D" w14:textId="77777777" w:rsidR="00C70EF7" w:rsidRDefault="00C70EF7" w:rsidP="001A3C7B">
            <w:pPr>
              <w:rPr>
                <w:sz w:val="20"/>
                <w:szCs w:val="20"/>
              </w:rPr>
            </w:pPr>
            <w:r>
              <w:rPr>
                <w:sz w:val="20"/>
                <w:szCs w:val="20"/>
              </w:rPr>
              <w:t>Training specialist</w:t>
            </w:r>
          </w:p>
        </w:tc>
        <w:tc>
          <w:tcPr>
            <w:tcW w:w="1134" w:type="dxa"/>
            <w:shd w:val="clear" w:color="auto" w:fill="FFFFFF" w:themeFill="background1"/>
            <w:tcMar>
              <w:top w:w="28" w:type="dxa"/>
              <w:bottom w:w="28" w:type="dxa"/>
            </w:tcMar>
          </w:tcPr>
          <w:p w14:paraId="4C60CC06"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31.0</w:t>
            </w:r>
          </w:p>
        </w:tc>
        <w:tc>
          <w:tcPr>
            <w:tcW w:w="1276" w:type="dxa"/>
            <w:shd w:val="clear" w:color="auto" w:fill="FFFFFF" w:themeFill="background1"/>
            <w:tcMar>
              <w:top w:w="28" w:type="dxa"/>
              <w:bottom w:w="28" w:type="dxa"/>
            </w:tcMar>
          </w:tcPr>
          <w:p w14:paraId="387FD161"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15.0</w:t>
            </w:r>
          </w:p>
        </w:tc>
        <w:tc>
          <w:tcPr>
            <w:tcW w:w="1418" w:type="dxa"/>
            <w:shd w:val="clear" w:color="auto" w:fill="FFFFFF" w:themeFill="background1"/>
            <w:tcMar>
              <w:top w:w="28" w:type="dxa"/>
              <w:bottom w:w="28" w:type="dxa"/>
            </w:tcMar>
          </w:tcPr>
          <w:p w14:paraId="1A904FDB"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16.0</w:t>
            </w:r>
          </w:p>
        </w:tc>
      </w:tr>
      <w:tr w:rsidR="000B6E6F" w:rsidRPr="00381E3F" w14:paraId="1E20E82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145AF2E8" w14:textId="0042C13C" w:rsidR="00C70EF7" w:rsidRDefault="00C70EF7" w:rsidP="001A3C7B">
            <w:pPr>
              <w:rPr>
                <w:sz w:val="20"/>
                <w:szCs w:val="20"/>
              </w:rPr>
            </w:pPr>
            <w:r>
              <w:rPr>
                <w:sz w:val="20"/>
                <w:szCs w:val="20"/>
              </w:rPr>
              <w:t>Government program specialist (e.g. ParentsNext, TtW, NEIS, DES)</w:t>
            </w:r>
          </w:p>
        </w:tc>
        <w:tc>
          <w:tcPr>
            <w:tcW w:w="1134" w:type="dxa"/>
            <w:shd w:val="clear" w:color="auto" w:fill="FFFFFF" w:themeFill="background1"/>
            <w:tcMar>
              <w:top w:w="28" w:type="dxa"/>
              <w:bottom w:w="28" w:type="dxa"/>
            </w:tcMar>
          </w:tcPr>
          <w:p w14:paraId="00257B63"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26.2</w:t>
            </w:r>
          </w:p>
        </w:tc>
        <w:tc>
          <w:tcPr>
            <w:tcW w:w="1276" w:type="dxa"/>
            <w:shd w:val="clear" w:color="auto" w:fill="FFFFFF" w:themeFill="background1"/>
            <w:tcMar>
              <w:top w:w="28" w:type="dxa"/>
              <w:bottom w:w="28" w:type="dxa"/>
            </w:tcMar>
          </w:tcPr>
          <w:p w14:paraId="38FB34EB"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24.3</w:t>
            </w:r>
          </w:p>
        </w:tc>
        <w:tc>
          <w:tcPr>
            <w:tcW w:w="1418" w:type="dxa"/>
            <w:shd w:val="clear" w:color="auto" w:fill="FFFFFF" w:themeFill="background1"/>
            <w:tcMar>
              <w:top w:w="28" w:type="dxa"/>
              <w:bottom w:w="28" w:type="dxa"/>
            </w:tcMar>
          </w:tcPr>
          <w:p w14:paraId="1829FECE"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w:t>
            </w:r>
          </w:p>
        </w:tc>
      </w:tr>
      <w:tr w:rsidR="000B6E6F" w:rsidRPr="00381E3F" w14:paraId="63481C5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6F75CB72" w14:textId="1BFBBA92" w:rsidR="00C70EF7" w:rsidRDefault="00C70EF7" w:rsidP="001A3C7B">
            <w:pPr>
              <w:rPr>
                <w:sz w:val="20"/>
                <w:szCs w:val="20"/>
              </w:rPr>
            </w:pPr>
            <w:r>
              <w:rPr>
                <w:sz w:val="20"/>
                <w:szCs w:val="20"/>
              </w:rPr>
              <w:t>Mental health specialist/</w:t>
            </w:r>
            <w:r w:rsidR="00C71DC3">
              <w:rPr>
                <w:sz w:val="20"/>
                <w:szCs w:val="20"/>
              </w:rPr>
              <w:t>a</w:t>
            </w:r>
            <w:r>
              <w:rPr>
                <w:sz w:val="20"/>
                <w:szCs w:val="20"/>
              </w:rPr>
              <w:t>llied health/psychologist</w:t>
            </w:r>
          </w:p>
        </w:tc>
        <w:tc>
          <w:tcPr>
            <w:tcW w:w="1134" w:type="dxa"/>
            <w:shd w:val="clear" w:color="auto" w:fill="FFFFFF" w:themeFill="background1"/>
            <w:tcMar>
              <w:top w:w="28" w:type="dxa"/>
              <w:bottom w:w="28" w:type="dxa"/>
            </w:tcMar>
          </w:tcPr>
          <w:p w14:paraId="150ABA9F"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26.2</w:t>
            </w:r>
          </w:p>
        </w:tc>
        <w:tc>
          <w:tcPr>
            <w:tcW w:w="1276" w:type="dxa"/>
            <w:shd w:val="clear" w:color="auto" w:fill="FFFFFF" w:themeFill="background1"/>
            <w:tcMar>
              <w:top w:w="28" w:type="dxa"/>
              <w:bottom w:w="28" w:type="dxa"/>
            </w:tcMar>
          </w:tcPr>
          <w:p w14:paraId="57A60FF2"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34.5</w:t>
            </w:r>
          </w:p>
        </w:tc>
        <w:tc>
          <w:tcPr>
            <w:tcW w:w="1418" w:type="dxa"/>
            <w:shd w:val="clear" w:color="auto" w:fill="FFFFFF" w:themeFill="background1"/>
            <w:tcMar>
              <w:top w:w="28" w:type="dxa"/>
              <w:bottom w:w="28" w:type="dxa"/>
            </w:tcMar>
          </w:tcPr>
          <w:p w14:paraId="18BE9ADF"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-8.3</w:t>
            </w:r>
          </w:p>
        </w:tc>
      </w:tr>
      <w:tr w:rsidR="000B6E6F" w:rsidRPr="00381E3F" w14:paraId="54424FF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607388A6" w14:textId="3453C894" w:rsidR="00C70EF7" w:rsidRDefault="00C70EF7" w:rsidP="001A3C7B">
            <w:pPr>
              <w:rPr>
                <w:sz w:val="20"/>
                <w:szCs w:val="20"/>
              </w:rPr>
            </w:pPr>
            <w:r>
              <w:rPr>
                <w:sz w:val="20"/>
                <w:szCs w:val="20"/>
              </w:rPr>
              <w:t xml:space="preserve">Specialist in supporting </w:t>
            </w:r>
            <w:r w:rsidR="00CA6D63">
              <w:rPr>
                <w:sz w:val="20"/>
                <w:szCs w:val="20"/>
              </w:rPr>
              <w:t>I</w:t>
            </w:r>
            <w:r>
              <w:rPr>
                <w:sz w:val="20"/>
                <w:szCs w:val="20"/>
              </w:rPr>
              <w:t xml:space="preserve">ndigenous </w:t>
            </w:r>
            <w:r w:rsidR="00CA6D63" w:rsidRPr="00CA6D63">
              <w:rPr>
                <w:sz w:val="20"/>
                <w:szCs w:val="20"/>
              </w:rPr>
              <w:t>participants</w:t>
            </w:r>
          </w:p>
        </w:tc>
        <w:tc>
          <w:tcPr>
            <w:tcW w:w="1134" w:type="dxa"/>
            <w:shd w:val="clear" w:color="auto" w:fill="FFFFFF" w:themeFill="background1"/>
            <w:tcMar>
              <w:top w:w="28" w:type="dxa"/>
              <w:bottom w:w="28" w:type="dxa"/>
            </w:tcMar>
          </w:tcPr>
          <w:p w14:paraId="4B4E22BE"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26.2</w:t>
            </w:r>
          </w:p>
        </w:tc>
        <w:tc>
          <w:tcPr>
            <w:tcW w:w="1276" w:type="dxa"/>
            <w:shd w:val="clear" w:color="auto" w:fill="FFFFFF" w:themeFill="background1"/>
            <w:tcMar>
              <w:top w:w="28" w:type="dxa"/>
              <w:bottom w:w="28" w:type="dxa"/>
            </w:tcMar>
          </w:tcPr>
          <w:p w14:paraId="0F97B615"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23.5</w:t>
            </w:r>
          </w:p>
        </w:tc>
        <w:tc>
          <w:tcPr>
            <w:tcW w:w="1418" w:type="dxa"/>
            <w:shd w:val="clear" w:color="auto" w:fill="FFFFFF" w:themeFill="background1"/>
            <w:tcMar>
              <w:top w:w="28" w:type="dxa"/>
              <w:bottom w:w="28" w:type="dxa"/>
            </w:tcMar>
          </w:tcPr>
          <w:p w14:paraId="4A30FC0D"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2.7</w:t>
            </w:r>
          </w:p>
        </w:tc>
      </w:tr>
      <w:tr w:rsidR="000B6E6F" w:rsidRPr="00381E3F" w14:paraId="53C1A41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0F01CCDC" w14:textId="77777777" w:rsidR="00C70EF7" w:rsidRDefault="00C70EF7" w:rsidP="001A3C7B">
            <w:pPr>
              <w:rPr>
                <w:sz w:val="20"/>
                <w:szCs w:val="20"/>
              </w:rPr>
            </w:pPr>
            <w:r>
              <w:rPr>
                <w:sz w:val="20"/>
                <w:szCs w:val="20"/>
              </w:rPr>
              <w:t>Indigenous Australian mentor</w:t>
            </w:r>
          </w:p>
        </w:tc>
        <w:tc>
          <w:tcPr>
            <w:tcW w:w="1134" w:type="dxa"/>
            <w:shd w:val="clear" w:color="auto" w:fill="FFFFFF" w:themeFill="background1"/>
            <w:tcMar>
              <w:top w:w="28" w:type="dxa"/>
              <w:bottom w:w="28" w:type="dxa"/>
            </w:tcMar>
          </w:tcPr>
          <w:p w14:paraId="531CD482"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23.8</w:t>
            </w:r>
          </w:p>
        </w:tc>
        <w:tc>
          <w:tcPr>
            <w:tcW w:w="1276" w:type="dxa"/>
            <w:shd w:val="clear" w:color="auto" w:fill="FFFFFF" w:themeFill="background1"/>
            <w:tcMar>
              <w:top w:w="28" w:type="dxa"/>
              <w:bottom w:w="28" w:type="dxa"/>
            </w:tcMar>
          </w:tcPr>
          <w:p w14:paraId="14116F19"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18.6</w:t>
            </w:r>
          </w:p>
        </w:tc>
        <w:tc>
          <w:tcPr>
            <w:tcW w:w="1418" w:type="dxa"/>
            <w:shd w:val="clear" w:color="auto" w:fill="FFFFFF" w:themeFill="background1"/>
            <w:tcMar>
              <w:top w:w="28" w:type="dxa"/>
              <w:bottom w:w="28" w:type="dxa"/>
            </w:tcMar>
          </w:tcPr>
          <w:p w14:paraId="7BDFCCD3"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5.2</w:t>
            </w:r>
          </w:p>
        </w:tc>
      </w:tr>
      <w:tr w:rsidR="000B6E6F" w:rsidRPr="00381E3F" w14:paraId="55FA299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46C05C9F" w14:textId="77777777" w:rsidR="00C70EF7" w:rsidRDefault="00C70EF7" w:rsidP="001A3C7B">
            <w:pPr>
              <w:rPr>
                <w:sz w:val="20"/>
                <w:szCs w:val="20"/>
              </w:rPr>
            </w:pPr>
            <w:r>
              <w:rPr>
                <w:sz w:val="20"/>
                <w:szCs w:val="20"/>
              </w:rPr>
              <w:t>Youth specialist</w:t>
            </w:r>
          </w:p>
        </w:tc>
        <w:tc>
          <w:tcPr>
            <w:tcW w:w="1134" w:type="dxa"/>
            <w:shd w:val="clear" w:color="auto" w:fill="FFFFFF" w:themeFill="background1"/>
            <w:tcMar>
              <w:top w:w="28" w:type="dxa"/>
              <w:bottom w:w="28" w:type="dxa"/>
            </w:tcMar>
          </w:tcPr>
          <w:p w14:paraId="5CAE12EE"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23.8</w:t>
            </w:r>
          </w:p>
        </w:tc>
        <w:tc>
          <w:tcPr>
            <w:tcW w:w="1276" w:type="dxa"/>
            <w:shd w:val="clear" w:color="auto" w:fill="FFFFFF" w:themeFill="background1"/>
            <w:tcMar>
              <w:top w:w="28" w:type="dxa"/>
              <w:bottom w:w="28" w:type="dxa"/>
            </w:tcMar>
          </w:tcPr>
          <w:p w14:paraId="1D192621"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21.3</w:t>
            </w:r>
          </w:p>
        </w:tc>
        <w:tc>
          <w:tcPr>
            <w:tcW w:w="1418" w:type="dxa"/>
            <w:shd w:val="clear" w:color="auto" w:fill="FFFFFF" w:themeFill="background1"/>
            <w:tcMar>
              <w:top w:w="28" w:type="dxa"/>
              <w:bottom w:w="28" w:type="dxa"/>
            </w:tcMar>
          </w:tcPr>
          <w:p w14:paraId="68D88884"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2.3</w:t>
            </w:r>
          </w:p>
        </w:tc>
      </w:tr>
      <w:tr w:rsidR="000B6E6F" w:rsidRPr="00381E3F" w14:paraId="1FA75429"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79194B95" w14:textId="2331271E" w:rsidR="00C70EF7" w:rsidRDefault="00C70EF7" w:rsidP="001A3C7B">
            <w:pPr>
              <w:rPr>
                <w:sz w:val="20"/>
                <w:szCs w:val="20"/>
              </w:rPr>
            </w:pPr>
            <w:r>
              <w:rPr>
                <w:sz w:val="20"/>
                <w:szCs w:val="20"/>
              </w:rPr>
              <w:t xml:space="preserve">Work for the </w:t>
            </w:r>
            <w:r w:rsidR="00666B64">
              <w:rPr>
                <w:sz w:val="20"/>
                <w:szCs w:val="20"/>
              </w:rPr>
              <w:t>D</w:t>
            </w:r>
            <w:r>
              <w:rPr>
                <w:sz w:val="20"/>
                <w:szCs w:val="20"/>
              </w:rPr>
              <w:t>ole specialist</w:t>
            </w:r>
          </w:p>
        </w:tc>
        <w:tc>
          <w:tcPr>
            <w:tcW w:w="1134" w:type="dxa"/>
            <w:shd w:val="clear" w:color="auto" w:fill="FFFFFF" w:themeFill="background1"/>
            <w:tcMar>
              <w:top w:w="28" w:type="dxa"/>
              <w:bottom w:w="28" w:type="dxa"/>
            </w:tcMar>
          </w:tcPr>
          <w:p w14:paraId="5A757DE7"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21.4</w:t>
            </w:r>
          </w:p>
        </w:tc>
        <w:tc>
          <w:tcPr>
            <w:tcW w:w="1276" w:type="dxa"/>
            <w:shd w:val="clear" w:color="auto" w:fill="FFFFFF" w:themeFill="background1"/>
            <w:tcMar>
              <w:top w:w="28" w:type="dxa"/>
              <w:bottom w:w="28" w:type="dxa"/>
            </w:tcMar>
          </w:tcPr>
          <w:p w14:paraId="686BDA9C"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44.3</w:t>
            </w:r>
          </w:p>
        </w:tc>
        <w:tc>
          <w:tcPr>
            <w:tcW w:w="1418" w:type="dxa"/>
            <w:shd w:val="clear" w:color="auto" w:fill="FFFFFF" w:themeFill="background1"/>
            <w:tcMar>
              <w:top w:w="28" w:type="dxa"/>
              <w:bottom w:w="28" w:type="dxa"/>
            </w:tcMar>
          </w:tcPr>
          <w:p w14:paraId="0CAE8EC2"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-22.9</w:t>
            </w:r>
          </w:p>
        </w:tc>
      </w:tr>
      <w:tr w:rsidR="000B6E6F" w:rsidRPr="00381E3F" w14:paraId="0B668185"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71547EC2" w14:textId="77777777" w:rsidR="00C70EF7" w:rsidRDefault="00C70EF7" w:rsidP="001A3C7B">
            <w:pPr>
              <w:rPr>
                <w:sz w:val="20"/>
                <w:szCs w:val="20"/>
              </w:rPr>
            </w:pPr>
            <w:r>
              <w:rPr>
                <w:sz w:val="20"/>
                <w:szCs w:val="20"/>
              </w:rPr>
              <w:t>Refugee mentor/migrant specialist</w:t>
            </w:r>
          </w:p>
        </w:tc>
        <w:tc>
          <w:tcPr>
            <w:tcW w:w="1134" w:type="dxa"/>
            <w:shd w:val="clear" w:color="auto" w:fill="FFFFFF" w:themeFill="background1"/>
            <w:tcMar>
              <w:top w:w="28" w:type="dxa"/>
              <w:bottom w:w="28" w:type="dxa"/>
            </w:tcMar>
          </w:tcPr>
          <w:p w14:paraId="518FDED2"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14.3</w:t>
            </w:r>
          </w:p>
        </w:tc>
        <w:tc>
          <w:tcPr>
            <w:tcW w:w="1276" w:type="dxa"/>
            <w:shd w:val="clear" w:color="auto" w:fill="FFFFFF" w:themeFill="background1"/>
            <w:tcMar>
              <w:top w:w="28" w:type="dxa"/>
              <w:bottom w:w="28" w:type="dxa"/>
            </w:tcMar>
          </w:tcPr>
          <w:p w14:paraId="1764125B"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9.7</w:t>
            </w:r>
          </w:p>
        </w:tc>
        <w:tc>
          <w:tcPr>
            <w:tcW w:w="1418" w:type="dxa"/>
            <w:shd w:val="clear" w:color="auto" w:fill="FFFFFF" w:themeFill="background1"/>
            <w:tcMar>
              <w:top w:w="28" w:type="dxa"/>
              <w:bottom w:w="28" w:type="dxa"/>
            </w:tcMar>
          </w:tcPr>
          <w:p w14:paraId="7520EE65"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4.6</w:t>
            </w:r>
          </w:p>
        </w:tc>
      </w:tr>
      <w:tr w:rsidR="000B6E6F" w:rsidRPr="00381E3F" w14:paraId="7AD1CD59"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hideMark/>
          </w:tcPr>
          <w:p w14:paraId="76838349" w14:textId="77777777" w:rsidR="00C70EF7" w:rsidRPr="00381E3F" w:rsidRDefault="00C70EF7" w:rsidP="001A3C7B">
            <w:pPr>
              <w:rPr>
                <w:sz w:val="20"/>
                <w:szCs w:val="20"/>
              </w:rPr>
            </w:pPr>
            <w:r>
              <w:rPr>
                <w:sz w:val="20"/>
                <w:szCs w:val="20"/>
              </w:rPr>
              <w:t>Multilingual staff</w:t>
            </w:r>
          </w:p>
        </w:tc>
        <w:tc>
          <w:tcPr>
            <w:tcW w:w="1134" w:type="dxa"/>
            <w:shd w:val="clear" w:color="auto" w:fill="FFFFFF" w:themeFill="background1"/>
            <w:tcMar>
              <w:top w:w="28" w:type="dxa"/>
              <w:bottom w:w="28" w:type="dxa"/>
            </w:tcMar>
            <w:hideMark/>
          </w:tcPr>
          <w:p w14:paraId="2E507BA9"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11.9</w:t>
            </w:r>
          </w:p>
        </w:tc>
        <w:tc>
          <w:tcPr>
            <w:tcW w:w="1276" w:type="dxa"/>
            <w:shd w:val="clear" w:color="auto" w:fill="FFFFFF" w:themeFill="background1"/>
            <w:tcMar>
              <w:top w:w="28" w:type="dxa"/>
              <w:bottom w:w="28" w:type="dxa"/>
            </w:tcMar>
            <w:hideMark/>
          </w:tcPr>
          <w:p w14:paraId="60A4CAD9"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29.0</w:t>
            </w:r>
          </w:p>
        </w:tc>
        <w:tc>
          <w:tcPr>
            <w:tcW w:w="1418" w:type="dxa"/>
            <w:shd w:val="clear" w:color="auto" w:fill="FFFFFF" w:themeFill="background1"/>
            <w:tcMar>
              <w:top w:w="28" w:type="dxa"/>
              <w:bottom w:w="28" w:type="dxa"/>
            </w:tcMar>
            <w:hideMark/>
          </w:tcPr>
          <w:p w14:paraId="2D06D979"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r>
              <w:rPr>
                <w:sz w:val="20"/>
                <w:szCs w:val="20"/>
              </w:rPr>
              <w:t>17.1</w:t>
            </w:r>
          </w:p>
        </w:tc>
      </w:tr>
      <w:tr w:rsidR="000B6E6F" w:rsidRPr="00381E3F" w14:paraId="5B380C2B"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hideMark/>
          </w:tcPr>
          <w:p w14:paraId="5DBFB9BB" w14:textId="05B274D0" w:rsidR="00C70EF7" w:rsidRPr="00381E3F" w:rsidRDefault="00C70EF7" w:rsidP="001A3C7B">
            <w:pPr>
              <w:rPr>
                <w:sz w:val="20"/>
                <w:szCs w:val="20"/>
              </w:rPr>
            </w:pPr>
            <w:r>
              <w:rPr>
                <w:sz w:val="20"/>
                <w:szCs w:val="20"/>
              </w:rPr>
              <w:t xml:space="preserve">Pre-release or </w:t>
            </w:r>
            <w:r w:rsidR="00666B64">
              <w:rPr>
                <w:sz w:val="20"/>
                <w:szCs w:val="20"/>
              </w:rPr>
              <w:t>e</w:t>
            </w:r>
            <w:r>
              <w:rPr>
                <w:sz w:val="20"/>
                <w:szCs w:val="20"/>
              </w:rPr>
              <w:t>x</w:t>
            </w:r>
            <w:r w:rsidR="00666B64">
              <w:rPr>
                <w:sz w:val="20"/>
                <w:szCs w:val="20"/>
              </w:rPr>
              <w:t>-</w:t>
            </w:r>
            <w:r>
              <w:rPr>
                <w:sz w:val="20"/>
                <w:szCs w:val="20"/>
              </w:rPr>
              <w:t xml:space="preserve">offender support specialist </w:t>
            </w:r>
          </w:p>
        </w:tc>
        <w:tc>
          <w:tcPr>
            <w:tcW w:w="1134" w:type="dxa"/>
            <w:shd w:val="clear" w:color="auto" w:fill="FFFFFF" w:themeFill="background1"/>
            <w:tcMar>
              <w:top w:w="28" w:type="dxa"/>
              <w:bottom w:w="28" w:type="dxa"/>
            </w:tcMar>
            <w:hideMark/>
          </w:tcPr>
          <w:p w14:paraId="1F451214"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9.5</w:t>
            </w:r>
          </w:p>
        </w:tc>
        <w:tc>
          <w:tcPr>
            <w:tcW w:w="1276" w:type="dxa"/>
            <w:shd w:val="clear" w:color="auto" w:fill="FFFFFF" w:themeFill="background1"/>
            <w:tcMar>
              <w:top w:w="28" w:type="dxa"/>
              <w:bottom w:w="28" w:type="dxa"/>
            </w:tcMar>
            <w:hideMark/>
          </w:tcPr>
          <w:p w14:paraId="37D34642"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w:t>
            </w:r>
            <w:r>
              <w:rPr>
                <w:sz w:val="20"/>
                <w:szCs w:val="20"/>
              </w:rPr>
              <w:t>5</w:t>
            </w:r>
          </w:p>
        </w:tc>
        <w:tc>
          <w:tcPr>
            <w:tcW w:w="1418" w:type="dxa"/>
            <w:shd w:val="clear" w:color="auto" w:fill="FFFFFF" w:themeFill="background1"/>
            <w:tcMar>
              <w:top w:w="28" w:type="dxa"/>
              <w:bottom w:w="28" w:type="dxa"/>
            </w:tcMar>
            <w:hideMark/>
          </w:tcPr>
          <w:p w14:paraId="3F3B2645"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381E3F">
              <w:rPr>
                <w:sz w:val="20"/>
                <w:szCs w:val="20"/>
              </w:rPr>
              <w:t>.0</w:t>
            </w:r>
          </w:p>
        </w:tc>
      </w:tr>
      <w:tr w:rsidR="000B6E6F" w:rsidRPr="00381E3F" w14:paraId="27C9943A"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hideMark/>
          </w:tcPr>
          <w:p w14:paraId="1037A511" w14:textId="7F226054" w:rsidR="00C70EF7" w:rsidRPr="00381E3F" w:rsidRDefault="00C70EF7" w:rsidP="001A3C7B">
            <w:pPr>
              <w:rPr>
                <w:sz w:val="20"/>
                <w:szCs w:val="20"/>
              </w:rPr>
            </w:pPr>
            <w:r>
              <w:rPr>
                <w:sz w:val="20"/>
                <w:szCs w:val="20"/>
              </w:rPr>
              <w:t xml:space="preserve">Specialist supporting mature age </w:t>
            </w:r>
            <w:r w:rsidR="00CA6D63">
              <w:rPr>
                <w:sz w:val="20"/>
                <w:szCs w:val="20"/>
              </w:rPr>
              <w:t>participants</w:t>
            </w:r>
          </w:p>
        </w:tc>
        <w:tc>
          <w:tcPr>
            <w:tcW w:w="1134" w:type="dxa"/>
            <w:shd w:val="clear" w:color="auto" w:fill="FFFFFF" w:themeFill="background1"/>
            <w:tcMar>
              <w:top w:w="28" w:type="dxa"/>
              <w:bottom w:w="28" w:type="dxa"/>
            </w:tcMar>
            <w:hideMark/>
          </w:tcPr>
          <w:p w14:paraId="41C42FAD"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w:t>
            </w:r>
          </w:p>
        </w:tc>
        <w:tc>
          <w:tcPr>
            <w:tcW w:w="1276" w:type="dxa"/>
            <w:shd w:val="clear" w:color="auto" w:fill="FFFFFF" w:themeFill="background1"/>
            <w:tcMar>
              <w:top w:w="28" w:type="dxa"/>
              <w:bottom w:w="28" w:type="dxa"/>
            </w:tcMar>
            <w:hideMark/>
          </w:tcPr>
          <w:p w14:paraId="1E65EA06"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13.9</w:t>
            </w:r>
          </w:p>
        </w:tc>
        <w:tc>
          <w:tcPr>
            <w:tcW w:w="1418" w:type="dxa"/>
            <w:shd w:val="clear" w:color="auto" w:fill="FFFFFF" w:themeFill="background1"/>
            <w:tcMar>
              <w:top w:w="28" w:type="dxa"/>
              <w:bottom w:w="28" w:type="dxa"/>
            </w:tcMar>
            <w:hideMark/>
          </w:tcPr>
          <w:p w14:paraId="46CFAA6B"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r>
              <w:rPr>
                <w:sz w:val="20"/>
                <w:szCs w:val="20"/>
              </w:rPr>
              <w:t>6.7</w:t>
            </w:r>
          </w:p>
        </w:tc>
      </w:tr>
      <w:tr w:rsidR="000B6E6F" w:rsidRPr="00381E3F" w14:paraId="281803F9"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7B48483D" w14:textId="2A3808CF" w:rsidR="00C70EF7" w:rsidRDefault="00C70EF7" w:rsidP="001A3C7B">
            <w:pPr>
              <w:rPr>
                <w:sz w:val="20"/>
                <w:szCs w:val="20"/>
              </w:rPr>
            </w:pPr>
            <w:r>
              <w:rPr>
                <w:sz w:val="20"/>
                <w:szCs w:val="20"/>
              </w:rPr>
              <w:t>Industry specialist (e.g. construction/agriculture)</w:t>
            </w:r>
          </w:p>
        </w:tc>
        <w:tc>
          <w:tcPr>
            <w:tcW w:w="1134" w:type="dxa"/>
            <w:shd w:val="clear" w:color="auto" w:fill="FFFFFF" w:themeFill="background1"/>
            <w:tcMar>
              <w:top w:w="28" w:type="dxa"/>
              <w:bottom w:w="28" w:type="dxa"/>
            </w:tcMar>
          </w:tcPr>
          <w:p w14:paraId="1F083DD4"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7.1</w:t>
            </w:r>
          </w:p>
        </w:tc>
        <w:tc>
          <w:tcPr>
            <w:tcW w:w="1276" w:type="dxa"/>
            <w:shd w:val="clear" w:color="auto" w:fill="FFFFFF" w:themeFill="background1"/>
            <w:tcMar>
              <w:top w:w="28" w:type="dxa"/>
              <w:bottom w:w="28" w:type="dxa"/>
            </w:tcMar>
          </w:tcPr>
          <w:p w14:paraId="1A38B6A0"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7.7</w:t>
            </w:r>
          </w:p>
        </w:tc>
        <w:tc>
          <w:tcPr>
            <w:tcW w:w="1418" w:type="dxa"/>
            <w:shd w:val="clear" w:color="auto" w:fill="FFFFFF" w:themeFill="background1"/>
            <w:tcMar>
              <w:top w:w="28" w:type="dxa"/>
              <w:bottom w:w="28" w:type="dxa"/>
            </w:tcMar>
          </w:tcPr>
          <w:p w14:paraId="0CC2CBFB"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w:t>
            </w:r>
          </w:p>
        </w:tc>
      </w:tr>
      <w:tr w:rsidR="000B6E6F" w:rsidRPr="00381E3F" w14:paraId="16AFCB0F"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hideMark/>
          </w:tcPr>
          <w:p w14:paraId="3C5D2C3E" w14:textId="77777777" w:rsidR="00C70EF7" w:rsidRPr="00381E3F" w:rsidRDefault="00C70EF7" w:rsidP="001A3C7B">
            <w:pPr>
              <w:rPr>
                <w:sz w:val="20"/>
                <w:szCs w:val="20"/>
              </w:rPr>
            </w:pPr>
            <w:r w:rsidRPr="00381E3F">
              <w:rPr>
                <w:sz w:val="20"/>
                <w:szCs w:val="20"/>
              </w:rPr>
              <w:lastRenderedPageBreak/>
              <w:t>Other</w:t>
            </w:r>
          </w:p>
        </w:tc>
        <w:tc>
          <w:tcPr>
            <w:tcW w:w="1134" w:type="dxa"/>
            <w:shd w:val="clear" w:color="auto" w:fill="FFFFFF" w:themeFill="background1"/>
            <w:tcMar>
              <w:top w:w="28" w:type="dxa"/>
              <w:bottom w:w="28" w:type="dxa"/>
            </w:tcMar>
            <w:hideMark/>
          </w:tcPr>
          <w:p w14:paraId="5D77169F"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11.9</w:t>
            </w:r>
          </w:p>
        </w:tc>
        <w:tc>
          <w:tcPr>
            <w:tcW w:w="1276" w:type="dxa"/>
            <w:shd w:val="clear" w:color="auto" w:fill="FFFFFF" w:themeFill="background1"/>
            <w:tcMar>
              <w:top w:w="28" w:type="dxa"/>
              <w:bottom w:w="28" w:type="dxa"/>
            </w:tcMar>
            <w:hideMark/>
          </w:tcPr>
          <w:p w14:paraId="3CABB245"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10.8</w:t>
            </w:r>
          </w:p>
        </w:tc>
        <w:tc>
          <w:tcPr>
            <w:tcW w:w="1418" w:type="dxa"/>
            <w:shd w:val="clear" w:color="auto" w:fill="FFFFFF" w:themeFill="background1"/>
            <w:tcMar>
              <w:top w:w="28" w:type="dxa"/>
              <w:bottom w:w="28" w:type="dxa"/>
            </w:tcMar>
            <w:hideMark/>
          </w:tcPr>
          <w:p w14:paraId="21E2D91C"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sidRPr="00381E3F">
              <w:rPr>
                <w:sz w:val="20"/>
                <w:szCs w:val="20"/>
              </w:rPr>
              <w:t>.1</w:t>
            </w:r>
          </w:p>
        </w:tc>
      </w:tr>
      <w:tr w:rsidR="000B6E6F" w:rsidRPr="00381E3F" w14:paraId="5D6CE53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665" w:type="dxa"/>
            <w:shd w:val="clear" w:color="auto" w:fill="FFFFFF" w:themeFill="background1"/>
            <w:tcMar>
              <w:top w:w="28" w:type="dxa"/>
              <w:bottom w:w="28" w:type="dxa"/>
            </w:tcMar>
          </w:tcPr>
          <w:p w14:paraId="710DC7A7" w14:textId="77777777" w:rsidR="00C70EF7" w:rsidRPr="00381E3F" w:rsidRDefault="00C70EF7" w:rsidP="001A3C7B">
            <w:pPr>
              <w:rPr>
                <w:sz w:val="20"/>
                <w:szCs w:val="20"/>
              </w:rPr>
            </w:pPr>
            <w:r>
              <w:rPr>
                <w:sz w:val="20"/>
                <w:szCs w:val="20"/>
              </w:rPr>
              <w:t>No specialist at site</w:t>
            </w:r>
          </w:p>
        </w:tc>
        <w:tc>
          <w:tcPr>
            <w:tcW w:w="1134" w:type="dxa"/>
            <w:shd w:val="clear" w:color="auto" w:fill="FFFFFF" w:themeFill="background1"/>
            <w:tcMar>
              <w:top w:w="28" w:type="dxa"/>
              <w:bottom w:w="28" w:type="dxa"/>
            </w:tcMar>
          </w:tcPr>
          <w:p w14:paraId="38B13D44" w14:textId="77777777" w:rsidR="00C70EF7" w:rsidRPr="00381E3F"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14.3</w:t>
            </w:r>
          </w:p>
        </w:tc>
        <w:tc>
          <w:tcPr>
            <w:tcW w:w="1276" w:type="dxa"/>
            <w:shd w:val="clear" w:color="auto" w:fill="FFFFFF" w:themeFill="background1"/>
            <w:tcMar>
              <w:top w:w="28" w:type="dxa"/>
              <w:bottom w:w="28" w:type="dxa"/>
            </w:tcMar>
          </w:tcPr>
          <w:p w14:paraId="02882D41"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13.1</w:t>
            </w:r>
          </w:p>
        </w:tc>
        <w:tc>
          <w:tcPr>
            <w:tcW w:w="1418" w:type="dxa"/>
            <w:shd w:val="clear" w:color="auto" w:fill="FFFFFF" w:themeFill="background1"/>
            <w:tcMar>
              <w:top w:w="28" w:type="dxa"/>
              <w:bottom w:w="28" w:type="dxa"/>
            </w:tcMar>
          </w:tcPr>
          <w:p w14:paraId="3D3CB808" w14:textId="77777777" w:rsidR="00C70EF7" w:rsidRDefault="00C70EF7" w:rsidP="001A3C7B">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w:t>
            </w:r>
          </w:p>
        </w:tc>
      </w:tr>
    </w:tbl>
    <w:p w14:paraId="35A19B49" w14:textId="49A78A03" w:rsidR="00C70EF7" w:rsidRPr="0037274F" w:rsidRDefault="00C70EF7">
      <w:pPr>
        <w:pStyle w:val="Sourceandnotetext"/>
      </w:pPr>
      <w:r w:rsidRPr="0037274F">
        <w:t>Source:</w:t>
      </w:r>
      <w:r w:rsidR="0048627C" w:rsidRPr="0037274F">
        <w:tab/>
      </w:r>
      <w:r w:rsidRPr="0037274F">
        <w:t>Provider Survey, 2021</w:t>
      </w:r>
      <w:r w:rsidR="008A56D2">
        <w:t>.</w:t>
      </w:r>
    </w:p>
    <w:p w14:paraId="13CF1D7C" w14:textId="42B6BE59" w:rsidR="00C70EF7" w:rsidRPr="00381E3F" w:rsidRDefault="0048627C">
      <w:pPr>
        <w:pStyle w:val="Sourceandnotetext"/>
      </w:pPr>
      <w:r w:rsidRPr="0037274F">
        <w:t>Note:</w:t>
      </w:r>
      <w:r w:rsidRPr="0037274F">
        <w:tab/>
      </w:r>
      <w:r w:rsidR="00C70EF7">
        <w:t>Q Do you have any of the following roles located at your site? Please select all that apply</w:t>
      </w:r>
      <w:r w:rsidR="008A56D2">
        <w:t>.</w:t>
      </w:r>
    </w:p>
    <w:p w14:paraId="0BAAC8FC" w14:textId="77777777" w:rsidR="00C70EF7" w:rsidRPr="00381E3F" w:rsidRDefault="00C70EF7" w:rsidP="00AA7296">
      <w:pPr>
        <w:pStyle w:val="Heading4"/>
        <w:numPr>
          <w:ilvl w:val="3"/>
          <w:numId w:val="21"/>
        </w:numPr>
        <w:ind w:left="864" w:hanging="864"/>
      </w:pPr>
      <w:r w:rsidRPr="00381E3F">
        <w:t>Wage subsidies</w:t>
      </w:r>
    </w:p>
    <w:p w14:paraId="31ED2219" w14:textId="62D73A68" w:rsidR="00C70EF7" w:rsidRPr="00381E3F" w:rsidRDefault="00C70EF7" w:rsidP="00C70EF7">
      <w:r w:rsidRPr="00381E3F">
        <w:t xml:space="preserve">Wage subsidies </w:t>
      </w:r>
      <w:r w:rsidR="0048627C">
        <w:t>were</w:t>
      </w:r>
      <w:r w:rsidRPr="00381E3F">
        <w:t xml:space="preserve"> evaluated in the jobactive evaluation. As </w:t>
      </w:r>
      <w:r w:rsidR="0048627C">
        <w:t>they</w:t>
      </w:r>
      <w:r w:rsidRPr="00381E3F">
        <w:t xml:space="preserve"> remained relatively unchanged in the NEST model, they did not form a substantial part of the discussion with providers. In general, </w:t>
      </w:r>
      <w:r w:rsidR="0048627C">
        <w:t>provider</w:t>
      </w:r>
      <w:r w:rsidRPr="00381E3F">
        <w:t xml:space="preserve"> use of wage subsidies as a business</w:t>
      </w:r>
      <w:r w:rsidR="005E6594">
        <w:t>-</w:t>
      </w:r>
      <w:r w:rsidRPr="00381E3F">
        <w:t>as</w:t>
      </w:r>
      <w:r w:rsidR="005E6594">
        <w:t>-</w:t>
      </w:r>
      <w:r w:rsidRPr="00381E3F">
        <w:t xml:space="preserve">usual </w:t>
      </w:r>
      <w:r w:rsidR="004A65CC">
        <w:t xml:space="preserve">(BAU) </w:t>
      </w:r>
      <w:r w:rsidRPr="00381E3F">
        <w:t xml:space="preserve">practice </w:t>
      </w:r>
      <w:r w:rsidR="0048627C">
        <w:t xml:space="preserve">did not </w:t>
      </w:r>
      <w:r w:rsidRPr="00381E3F">
        <w:t>chang</w:t>
      </w:r>
      <w:r w:rsidR="0048627C">
        <w:t>e</w:t>
      </w:r>
      <w:r w:rsidRPr="00381E3F">
        <w:t xml:space="preserve"> in the NEST</w:t>
      </w:r>
      <w:r w:rsidR="0048627C">
        <w:t>.</w:t>
      </w:r>
    </w:p>
    <w:p w14:paraId="7141D58C" w14:textId="74DB8BA3" w:rsidR="00C70EF7" w:rsidRPr="00381E3F" w:rsidRDefault="00DD7648" w:rsidP="00C70EF7">
      <w:r>
        <w:t>Given</w:t>
      </w:r>
      <w:r w:rsidR="00C70EF7" w:rsidRPr="00381E3F">
        <w:t xml:space="preserve"> that there are greater proportions of LTU and VLTU participants in NEST ES, and therefore more eligible participants (</w:t>
      </w:r>
      <w:r w:rsidR="00C70EF7" w:rsidRPr="00381E3F">
        <w:fldChar w:fldCharType="begin"/>
      </w:r>
      <w:r w:rsidR="00C70EF7" w:rsidRPr="00381E3F">
        <w:instrText xml:space="preserve"> REF _Ref86153064 \h </w:instrText>
      </w:r>
      <w:r w:rsidR="00C70EF7">
        <w:instrText xml:space="preserve"> \* MERGEFORMAT </w:instrText>
      </w:r>
      <w:r w:rsidR="00C70EF7" w:rsidRPr="00381E3F">
        <w:fldChar w:fldCharType="separate"/>
      </w:r>
      <w:r w:rsidR="009C2258" w:rsidRPr="00381E3F">
        <w:t xml:space="preserve">Table </w:t>
      </w:r>
      <w:r w:rsidR="009C2258">
        <w:rPr>
          <w:noProof/>
        </w:rPr>
        <w:t>6.2</w:t>
      </w:r>
      <w:r w:rsidR="00C70EF7" w:rsidRPr="00381E3F">
        <w:fldChar w:fldCharType="end"/>
      </w:r>
      <w:r w:rsidR="00C70EF7" w:rsidRPr="00381E3F">
        <w:t>)</w:t>
      </w:r>
      <w:r>
        <w:t>,</w:t>
      </w:r>
      <w:r w:rsidR="00C70EF7" w:rsidRPr="00381E3F">
        <w:t xml:space="preserve"> higher expenditure on LTU subsidies is expected. There is obviously much less use of the Stream A wage subsidy, as </w:t>
      </w:r>
      <w:r w:rsidR="003F47A3">
        <w:t>S</w:t>
      </w:r>
      <w:r w:rsidR="00C70EF7" w:rsidRPr="00381E3F">
        <w:t xml:space="preserve">tream A equivalent (low </w:t>
      </w:r>
      <w:r w:rsidR="00C70EF7">
        <w:t xml:space="preserve">assessed levels of labour market </w:t>
      </w:r>
      <w:r w:rsidR="00C70EF7" w:rsidRPr="00381E3F">
        <w:t>disadvantage) participants are much less prevalent in the ES caseload (9.9%) than in jobactive provider caseloads (22.0%). Other groups are quite similarly represented, and the use of wage subsidies appears to be consistently higher in ES (</w:t>
      </w:r>
      <w:r w:rsidR="009122E2">
        <w:fldChar w:fldCharType="begin"/>
      </w:r>
      <w:r w:rsidR="009122E2">
        <w:instrText xml:space="preserve"> REF _Ref88239531 \h </w:instrText>
      </w:r>
      <w:r w:rsidR="009122E2">
        <w:fldChar w:fldCharType="separate"/>
      </w:r>
      <w:r w:rsidR="009C2258" w:rsidRPr="00381E3F">
        <w:t xml:space="preserve">Table </w:t>
      </w:r>
      <w:r w:rsidR="009C2258">
        <w:rPr>
          <w:noProof/>
        </w:rPr>
        <w:t>6</w:t>
      </w:r>
      <w:r w:rsidR="009C2258">
        <w:t>.</w:t>
      </w:r>
      <w:r w:rsidR="009C2258">
        <w:rPr>
          <w:noProof/>
        </w:rPr>
        <w:t>28</w:t>
      </w:r>
      <w:r w:rsidR="009122E2">
        <w:fldChar w:fldCharType="end"/>
      </w:r>
      <w:r w:rsidR="00C70EF7" w:rsidRPr="00381E3F">
        <w:t xml:space="preserve">). </w:t>
      </w:r>
    </w:p>
    <w:p w14:paraId="05AA4C1B" w14:textId="4278EC14" w:rsidR="00C70EF7" w:rsidRPr="00381E3F" w:rsidRDefault="00C70EF7" w:rsidP="00DE6FE0">
      <w:pPr>
        <w:pStyle w:val="Caption"/>
        <w:keepNext w:val="0"/>
      </w:pPr>
      <w:bookmarkStart w:id="898" w:name="_Ref88239531"/>
      <w:bookmarkStart w:id="899" w:name="_Toc94537448"/>
      <w:bookmarkStart w:id="900" w:name="_Toc110074638"/>
      <w:bookmarkStart w:id="901" w:name="_Toc116314760"/>
      <w:bookmarkStart w:id="902" w:name="_Toc122558599"/>
      <w:r w:rsidRPr="00381E3F">
        <w:t xml:space="preserve">Table </w:t>
      </w:r>
      <w:bookmarkStart w:id="903" w:name="_Hlk103696907"/>
      <w:r w:rsidR="0099606E">
        <w:fldChar w:fldCharType="begin"/>
      </w:r>
      <w:r w:rsidR="0099606E">
        <w:instrText xml:space="preserve"> STYLEREF 1 \s </w:instrText>
      </w:r>
      <w:r w:rsidR="0099606E">
        <w:fldChar w:fldCharType="separate"/>
      </w:r>
      <w:r w:rsidR="009C2258">
        <w:rPr>
          <w:noProof/>
        </w:rPr>
        <w:t>6</w:t>
      </w:r>
      <w:r w:rsidR="0099606E">
        <w:fldChar w:fldCharType="end"/>
      </w:r>
      <w:r w:rsidR="0099606E">
        <w:t>.</w:t>
      </w:r>
      <w:r w:rsidR="009C2258">
        <w:fldChar w:fldCharType="begin"/>
      </w:r>
      <w:r w:rsidR="009C2258">
        <w:instrText xml:space="preserve"> SEQ Table \* ARABIC \s 1 </w:instrText>
      </w:r>
      <w:r w:rsidR="009C2258">
        <w:fldChar w:fldCharType="separate"/>
      </w:r>
      <w:r w:rsidR="009C2258">
        <w:rPr>
          <w:noProof/>
        </w:rPr>
        <w:t>28</w:t>
      </w:r>
      <w:r w:rsidR="009C2258">
        <w:rPr>
          <w:noProof/>
        </w:rPr>
        <w:fldChar w:fldCharType="end"/>
      </w:r>
      <w:bookmarkEnd w:id="898"/>
      <w:r w:rsidRPr="00381E3F">
        <w:t xml:space="preserve"> Wage subsidies</w:t>
      </w:r>
      <w:r w:rsidR="003F47A3">
        <w:t>,</w:t>
      </w:r>
      <w:r w:rsidRPr="00381E3F">
        <w:t xml:space="preserve"> NEST and jobactive – average expenditure per participant ($)</w:t>
      </w:r>
      <w:bookmarkEnd w:id="899"/>
      <w:bookmarkEnd w:id="900"/>
      <w:bookmarkEnd w:id="901"/>
      <w:bookmarkEnd w:id="902"/>
    </w:p>
    <w:tbl>
      <w:tblPr>
        <w:tblStyle w:val="DESE"/>
        <w:tblW w:w="0" w:type="auto"/>
        <w:tblBorders>
          <w:left w:val="none" w:sz="0" w:space="0" w:color="auto"/>
          <w:right w:val="none" w:sz="0" w:space="0" w:color="auto"/>
        </w:tblBorders>
        <w:tblLook w:val="04A0" w:firstRow="1" w:lastRow="0" w:firstColumn="1" w:lastColumn="0" w:noHBand="0" w:noVBand="1"/>
      </w:tblPr>
      <w:tblGrid>
        <w:gridCol w:w="5949"/>
        <w:gridCol w:w="1559"/>
        <w:gridCol w:w="1508"/>
      </w:tblGrid>
      <w:tr w:rsidR="00C70EF7" w:rsidRPr="00B47342" w14:paraId="583F164F" w14:textId="77777777" w:rsidTr="001A3C7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71365F2E" w14:textId="77777777" w:rsidR="00C70EF7" w:rsidRPr="001A3C7B" w:rsidRDefault="00C70EF7" w:rsidP="00DE6FE0">
            <w:pPr>
              <w:keepLines/>
              <w:spacing w:after="100"/>
              <w:rPr>
                <w:b/>
                <w:bCs/>
                <w:sz w:val="20"/>
                <w:szCs w:val="20"/>
              </w:rPr>
            </w:pPr>
            <w:r w:rsidRPr="001A3C7B">
              <w:rPr>
                <w:b/>
                <w:bCs/>
                <w:sz w:val="20"/>
                <w:szCs w:val="20"/>
              </w:rPr>
              <w:t>Wage subsidy type</w:t>
            </w:r>
          </w:p>
        </w:tc>
        <w:tc>
          <w:tcPr>
            <w:tcW w:w="0" w:type="dxa"/>
            <w:tcMar>
              <w:top w:w="28" w:type="dxa"/>
              <w:bottom w:w="28" w:type="dxa"/>
            </w:tcMar>
          </w:tcPr>
          <w:p w14:paraId="4DEE4A77" w14:textId="77777777" w:rsidR="00C70EF7" w:rsidRPr="001A3C7B" w:rsidRDefault="00C70EF7" w:rsidP="00DE6FE0">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1A3C7B">
              <w:rPr>
                <w:b/>
                <w:bCs/>
                <w:sz w:val="20"/>
                <w:szCs w:val="20"/>
              </w:rPr>
              <w:t>NEST ES ($)</w:t>
            </w:r>
          </w:p>
        </w:tc>
        <w:tc>
          <w:tcPr>
            <w:tcW w:w="0" w:type="dxa"/>
            <w:tcMar>
              <w:top w:w="28" w:type="dxa"/>
              <w:bottom w:w="28" w:type="dxa"/>
            </w:tcMar>
          </w:tcPr>
          <w:p w14:paraId="49ABA0A8" w14:textId="77777777" w:rsidR="00C70EF7" w:rsidRPr="001A3C7B" w:rsidRDefault="00C70EF7" w:rsidP="00DE6FE0">
            <w:pPr>
              <w:keepLines/>
              <w:spacing w:after="10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1A3C7B">
              <w:rPr>
                <w:b/>
                <w:bCs/>
                <w:sz w:val="20"/>
                <w:szCs w:val="20"/>
              </w:rPr>
              <w:t>jobactive ($)</w:t>
            </w:r>
          </w:p>
        </w:tc>
      </w:tr>
      <w:tr w:rsidR="00832557" w:rsidRPr="00381E3F" w14:paraId="0F0CD736"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0747C745" w14:textId="77777777" w:rsidR="00C70EF7" w:rsidRPr="00381E3F" w:rsidRDefault="00C70EF7" w:rsidP="00DE6FE0">
            <w:pPr>
              <w:keepLines/>
              <w:spacing w:after="100"/>
              <w:rPr>
                <w:b/>
                <w:bCs/>
                <w:sz w:val="20"/>
                <w:szCs w:val="20"/>
              </w:rPr>
            </w:pPr>
            <w:r w:rsidRPr="00381E3F">
              <w:rPr>
                <w:b/>
                <w:bCs/>
                <w:sz w:val="20"/>
                <w:szCs w:val="20"/>
              </w:rPr>
              <w:t xml:space="preserve">All wage subsidies </w:t>
            </w:r>
          </w:p>
        </w:tc>
        <w:tc>
          <w:tcPr>
            <w:tcW w:w="1559" w:type="dxa"/>
            <w:shd w:val="clear" w:color="auto" w:fill="FFFFFF" w:themeFill="background1"/>
            <w:tcMar>
              <w:top w:w="28" w:type="dxa"/>
              <w:bottom w:w="28" w:type="dxa"/>
            </w:tcMar>
          </w:tcPr>
          <w:p w14:paraId="67B44B20"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Times New Roman"/>
                <w:b/>
                <w:bCs/>
                <w:color w:val="000000"/>
                <w:sz w:val="20"/>
                <w:szCs w:val="20"/>
                <w:lang w:eastAsia="en-AU"/>
              </w:rPr>
              <w:t>574</w:t>
            </w:r>
          </w:p>
        </w:tc>
        <w:tc>
          <w:tcPr>
            <w:tcW w:w="1508" w:type="dxa"/>
            <w:shd w:val="clear" w:color="auto" w:fill="FFFFFF" w:themeFill="background1"/>
            <w:tcMar>
              <w:top w:w="28" w:type="dxa"/>
              <w:bottom w:w="28" w:type="dxa"/>
            </w:tcMar>
          </w:tcPr>
          <w:p w14:paraId="0AB2F926"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b/>
                <w:bCs/>
                <w:sz w:val="20"/>
                <w:szCs w:val="20"/>
              </w:rPr>
            </w:pPr>
            <w:r>
              <w:rPr>
                <w:rFonts w:eastAsia="Times New Roman"/>
                <w:b/>
                <w:bCs/>
                <w:color w:val="000000"/>
                <w:sz w:val="20"/>
                <w:szCs w:val="20"/>
                <w:lang w:eastAsia="en-AU"/>
              </w:rPr>
              <w:t>426</w:t>
            </w:r>
          </w:p>
        </w:tc>
      </w:tr>
      <w:tr w:rsidR="00C70EF7" w:rsidRPr="00381E3F" w14:paraId="32E2FD5A"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7AA8F321" w14:textId="77777777" w:rsidR="00C70EF7" w:rsidRPr="00381E3F" w:rsidRDefault="00C70EF7" w:rsidP="00DE6FE0">
            <w:pPr>
              <w:keepLines/>
              <w:spacing w:after="100"/>
              <w:rPr>
                <w:sz w:val="20"/>
                <w:szCs w:val="20"/>
              </w:rPr>
            </w:pPr>
            <w:r w:rsidRPr="00381E3F">
              <w:rPr>
                <w:sz w:val="20"/>
                <w:szCs w:val="20"/>
              </w:rPr>
              <w:t>Long-term unemployed wage subsidy</w:t>
            </w:r>
          </w:p>
        </w:tc>
        <w:tc>
          <w:tcPr>
            <w:tcW w:w="1559" w:type="dxa"/>
            <w:shd w:val="clear" w:color="auto" w:fill="FFFFFF" w:themeFill="background1"/>
            <w:tcMar>
              <w:top w:w="28" w:type="dxa"/>
              <w:bottom w:w="28" w:type="dxa"/>
            </w:tcMar>
          </w:tcPr>
          <w:p w14:paraId="3E8421E3"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color w:val="000000"/>
                <w:sz w:val="20"/>
                <w:szCs w:val="20"/>
                <w:lang w:eastAsia="en-AU"/>
              </w:rPr>
              <w:t>167</w:t>
            </w:r>
          </w:p>
        </w:tc>
        <w:tc>
          <w:tcPr>
            <w:tcW w:w="1508" w:type="dxa"/>
            <w:shd w:val="clear" w:color="auto" w:fill="FFFFFF" w:themeFill="background1"/>
            <w:tcMar>
              <w:top w:w="28" w:type="dxa"/>
              <w:bottom w:w="28" w:type="dxa"/>
            </w:tcMar>
          </w:tcPr>
          <w:p w14:paraId="6E14E6B1"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rFonts w:eastAsia="Times New Roman"/>
                <w:color w:val="000000"/>
                <w:sz w:val="20"/>
                <w:szCs w:val="20"/>
                <w:lang w:eastAsia="en-AU"/>
              </w:rPr>
              <w:t>121</w:t>
            </w:r>
          </w:p>
        </w:tc>
      </w:tr>
      <w:tr w:rsidR="00832557" w:rsidRPr="00381E3F" w14:paraId="780C9E66"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491E32A5" w14:textId="77777777" w:rsidR="00C70EF7" w:rsidRPr="00381E3F" w:rsidRDefault="00C70EF7" w:rsidP="00DE6FE0">
            <w:pPr>
              <w:keepLines/>
              <w:spacing w:after="100"/>
              <w:rPr>
                <w:sz w:val="20"/>
                <w:szCs w:val="20"/>
              </w:rPr>
            </w:pPr>
            <w:r w:rsidRPr="00381E3F">
              <w:rPr>
                <w:sz w:val="20"/>
                <w:szCs w:val="20"/>
              </w:rPr>
              <w:t>Parents wage subsidy</w:t>
            </w:r>
          </w:p>
        </w:tc>
        <w:tc>
          <w:tcPr>
            <w:tcW w:w="1559" w:type="dxa"/>
            <w:shd w:val="clear" w:color="auto" w:fill="FFFFFF" w:themeFill="background1"/>
            <w:tcMar>
              <w:top w:w="28" w:type="dxa"/>
              <w:bottom w:w="28" w:type="dxa"/>
            </w:tcMar>
          </w:tcPr>
          <w:p w14:paraId="2689D2B0"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48</w:t>
            </w:r>
          </w:p>
        </w:tc>
        <w:tc>
          <w:tcPr>
            <w:tcW w:w="1508" w:type="dxa"/>
            <w:shd w:val="clear" w:color="auto" w:fill="FFFFFF" w:themeFill="background1"/>
            <w:tcMar>
              <w:top w:w="28" w:type="dxa"/>
              <w:bottom w:w="28" w:type="dxa"/>
            </w:tcMar>
          </w:tcPr>
          <w:p w14:paraId="10646F40"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33</w:t>
            </w:r>
          </w:p>
        </w:tc>
      </w:tr>
      <w:tr w:rsidR="00C70EF7" w:rsidRPr="00381E3F" w14:paraId="6444E5C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17259915" w14:textId="77777777" w:rsidR="00C70EF7" w:rsidRPr="00381E3F" w:rsidRDefault="00C70EF7" w:rsidP="00DE6FE0">
            <w:pPr>
              <w:keepLines/>
              <w:spacing w:after="100"/>
              <w:rPr>
                <w:sz w:val="20"/>
                <w:szCs w:val="20"/>
              </w:rPr>
            </w:pPr>
            <w:r w:rsidRPr="00381E3F">
              <w:rPr>
                <w:sz w:val="20"/>
                <w:szCs w:val="20"/>
              </w:rPr>
              <w:t>Restart wage subsidy</w:t>
            </w:r>
          </w:p>
        </w:tc>
        <w:tc>
          <w:tcPr>
            <w:tcW w:w="1559" w:type="dxa"/>
            <w:shd w:val="clear" w:color="auto" w:fill="FFFFFF" w:themeFill="background1"/>
            <w:tcMar>
              <w:top w:w="28" w:type="dxa"/>
              <w:bottom w:w="28" w:type="dxa"/>
            </w:tcMar>
          </w:tcPr>
          <w:p w14:paraId="186E6F02"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143</w:t>
            </w:r>
          </w:p>
        </w:tc>
        <w:tc>
          <w:tcPr>
            <w:tcW w:w="1508" w:type="dxa"/>
            <w:shd w:val="clear" w:color="auto" w:fill="FFFFFF" w:themeFill="background1"/>
            <w:tcMar>
              <w:top w:w="28" w:type="dxa"/>
              <w:bottom w:w="28" w:type="dxa"/>
            </w:tcMar>
          </w:tcPr>
          <w:p w14:paraId="5FA551ED"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78</w:t>
            </w:r>
          </w:p>
        </w:tc>
      </w:tr>
      <w:tr w:rsidR="00832557" w:rsidRPr="00381E3F" w14:paraId="4511BAB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422F3C90" w14:textId="77777777" w:rsidR="00C70EF7" w:rsidRPr="00381E3F" w:rsidRDefault="00C70EF7" w:rsidP="00DE6FE0">
            <w:pPr>
              <w:keepLines/>
              <w:spacing w:after="100"/>
              <w:rPr>
                <w:sz w:val="20"/>
                <w:szCs w:val="20"/>
              </w:rPr>
            </w:pPr>
            <w:r w:rsidRPr="00381E3F">
              <w:rPr>
                <w:sz w:val="20"/>
                <w:szCs w:val="20"/>
              </w:rPr>
              <w:t>Stream A youth bonus wage subsidy</w:t>
            </w:r>
          </w:p>
        </w:tc>
        <w:tc>
          <w:tcPr>
            <w:tcW w:w="1559" w:type="dxa"/>
            <w:shd w:val="clear" w:color="auto" w:fill="FFFFFF" w:themeFill="background1"/>
            <w:tcMar>
              <w:top w:w="28" w:type="dxa"/>
              <w:bottom w:w="28" w:type="dxa"/>
            </w:tcMar>
          </w:tcPr>
          <w:p w14:paraId="2933282C"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w:t>
            </w:r>
          </w:p>
        </w:tc>
        <w:tc>
          <w:tcPr>
            <w:tcW w:w="1508" w:type="dxa"/>
            <w:shd w:val="clear" w:color="auto" w:fill="FFFFFF" w:themeFill="background1"/>
            <w:tcMar>
              <w:top w:w="28" w:type="dxa"/>
              <w:bottom w:w="28" w:type="dxa"/>
            </w:tcMar>
          </w:tcPr>
          <w:p w14:paraId="2A98DAE1"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13</w:t>
            </w:r>
          </w:p>
        </w:tc>
      </w:tr>
      <w:tr w:rsidR="00C70EF7" w:rsidRPr="00381E3F" w14:paraId="37E240F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5435A5B2" w14:textId="77777777" w:rsidR="00C70EF7" w:rsidRPr="00381E3F" w:rsidRDefault="00C70EF7" w:rsidP="00DE6FE0">
            <w:pPr>
              <w:keepLines/>
              <w:spacing w:after="100"/>
              <w:rPr>
                <w:sz w:val="20"/>
                <w:szCs w:val="20"/>
              </w:rPr>
            </w:pPr>
            <w:r w:rsidRPr="00381E3F">
              <w:rPr>
                <w:sz w:val="20"/>
                <w:szCs w:val="20"/>
              </w:rPr>
              <w:t>Stream B and C youth bonus wage subsidy</w:t>
            </w:r>
          </w:p>
        </w:tc>
        <w:tc>
          <w:tcPr>
            <w:tcW w:w="1559" w:type="dxa"/>
            <w:shd w:val="clear" w:color="auto" w:fill="FFFFFF" w:themeFill="background1"/>
            <w:tcMar>
              <w:top w:w="28" w:type="dxa"/>
              <w:bottom w:w="28" w:type="dxa"/>
            </w:tcMar>
          </w:tcPr>
          <w:p w14:paraId="292290FB"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147</w:t>
            </w:r>
          </w:p>
        </w:tc>
        <w:tc>
          <w:tcPr>
            <w:tcW w:w="1508" w:type="dxa"/>
            <w:shd w:val="clear" w:color="auto" w:fill="FFFFFF" w:themeFill="background1"/>
            <w:tcMar>
              <w:top w:w="28" w:type="dxa"/>
              <w:bottom w:w="28" w:type="dxa"/>
            </w:tcMar>
          </w:tcPr>
          <w:p w14:paraId="2E20B591"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151</w:t>
            </w:r>
          </w:p>
        </w:tc>
      </w:tr>
      <w:tr w:rsidR="00832557" w:rsidRPr="00381E3F" w14:paraId="0AE0983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5949" w:type="dxa"/>
            <w:shd w:val="clear" w:color="auto" w:fill="FFFFFF" w:themeFill="background1"/>
            <w:tcMar>
              <w:top w:w="28" w:type="dxa"/>
              <w:bottom w:w="28" w:type="dxa"/>
            </w:tcMar>
          </w:tcPr>
          <w:p w14:paraId="7DE3DE0F" w14:textId="77777777" w:rsidR="00C70EF7" w:rsidRPr="00381E3F" w:rsidRDefault="00C70EF7" w:rsidP="00DE6FE0">
            <w:pPr>
              <w:keepLines/>
              <w:spacing w:after="100"/>
              <w:rPr>
                <w:sz w:val="20"/>
                <w:szCs w:val="20"/>
              </w:rPr>
            </w:pPr>
            <w:r w:rsidRPr="00381E3F">
              <w:rPr>
                <w:sz w:val="20"/>
                <w:szCs w:val="20"/>
              </w:rPr>
              <w:t>Youth wage subsidy (over 25 years)</w:t>
            </w:r>
          </w:p>
        </w:tc>
        <w:tc>
          <w:tcPr>
            <w:tcW w:w="1559" w:type="dxa"/>
            <w:shd w:val="clear" w:color="auto" w:fill="FFFFFF" w:themeFill="background1"/>
            <w:tcMar>
              <w:top w:w="28" w:type="dxa"/>
              <w:bottom w:w="28" w:type="dxa"/>
            </w:tcMar>
          </w:tcPr>
          <w:p w14:paraId="29CACF79"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59</w:t>
            </w:r>
          </w:p>
        </w:tc>
        <w:tc>
          <w:tcPr>
            <w:tcW w:w="1508" w:type="dxa"/>
            <w:shd w:val="clear" w:color="auto" w:fill="FFFFFF" w:themeFill="background1"/>
            <w:tcMar>
              <w:top w:w="28" w:type="dxa"/>
              <w:bottom w:w="28" w:type="dxa"/>
            </w:tcMar>
          </w:tcPr>
          <w:p w14:paraId="64862FB1" w14:textId="77777777" w:rsidR="00C70EF7" w:rsidRPr="00381E3F" w:rsidRDefault="00C70EF7" w:rsidP="00DE6FE0">
            <w:pPr>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w:t>
            </w:r>
          </w:p>
        </w:tc>
      </w:tr>
    </w:tbl>
    <w:bookmarkEnd w:id="903"/>
    <w:p w14:paraId="653CDDBB" w14:textId="4F92E370" w:rsidR="00C70EF7" w:rsidRPr="0037274F" w:rsidRDefault="00C70EF7" w:rsidP="00DE6FE0">
      <w:pPr>
        <w:pStyle w:val="Sourceandnotetext"/>
        <w:keepNext w:val="0"/>
      </w:pPr>
      <w:r w:rsidRPr="0037274F">
        <w:t>Source:</w:t>
      </w:r>
      <w:r w:rsidR="0048627C" w:rsidRPr="0037274F">
        <w:tab/>
      </w:r>
      <w:r w:rsidRPr="0037274F">
        <w:t>Departmental administrative data.</w:t>
      </w:r>
    </w:p>
    <w:p w14:paraId="1A774E36" w14:textId="421EADD7" w:rsidR="00047F52" w:rsidRDefault="00C70EF7" w:rsidP="00DE6FE0">
      <w:pPr>
        <w:pStyle w:val="Sourceandnotetext"/>
        <w:keepNext w:val="0"/>
      </w:pPr>
      <w:r w:rsidRPr="0037274F">
        <w:t>Note</w:t>
      </w:r>
      <w:r w:rsidR="0040560F" w:rsidRPr="0037274F">
        <w:t>s</w:t>
      </w:r>
      <w:r w:rsidRPr="0037274F">
        <w:t>:</w:t>
      </w:r>
      <w:r w:rsidR="0048627C">
        <w:tab/>
      </w:r>
      <w:r>
        <w:t>Subsidised jobs between</w:t>
      </w:r>
      <w:r w:rsidRPr="00381E3F">
        <w:t xml:space="preserve"> November 2019 </w:t>
      </w:r>
      <w:r w:rsidR="008F3C2A">
        <w:t>and</w:t>
      </w:r>
      <w:r w:rsidRPr="00381E3F">
        <w:t xml:space="preserve"> June 2021.</w:t>
      </w:r>
      <w:r>
        <w:t xml:space="preserve"> </w:t>
      </w:r>
      <w:r w:rsidRPr="00381E3F">
        <w:t xml:space="preserve">The denominator is participants </w:t>
      </w:r>
      <w:r>
        <w:t xml:space="preserve">who were/would have been eligible for ES at some stage during their </w:t>
      </w:r>
      <w:r w:rsidR="008F3C2A" w:rsidRPr="006C5580">
        <w:t>p</w:t>
      </w:r>
      <w:r w:rsidRPr="006C5580">
        <w:t xml:space="preserve">eriod of </w:t>
      </w:r>
      <w:r w:rsidR="008F3C2A" w:rsidRPr="006C5580">
        <w:t>a</w:t>
      </w:r>
      <w:r w:rsidRPr="006C5580">
        <w:t>ssistance</w:t>
      </w:r>
      <w:r>
        <w:t xml:space="preserve"> </w:t>
      </w:r>
      <w:r w:rsidR="001A3C7B">
        <w:t>(PoA)</w:t>
      </w:r>
      <w:r>
        <w:t xml:space="preserve">based on JSCI and transition rules. </w:t>
      </w:r>
    </w:p>
    <w:p w14:paraId="5DBEAFAC" w14:textId="46EA02B9" w:rsidR="00C70EF7" w:rsidRDefault="00C70EF7" w:rsidP="00DE6FE0">
      <w:pPr>
        <w:pStyle w:val="Sourceandnotetext"/>
        <w:keepNext w:val="0"/>
        <w:ind w:firstLine="0"/>
      </w:pPr>
      <w:r>
        <w:t>Excludes volunteers</w:t>
      </w:r>
      <w:r w:rsidRPr="00381E3F">
        <w:t xml:space="preserve">. </w:t>
      </w:r>
    </w:p>
    <w:p w14:paraId="77663AD0" w14:textId="03D84E8E" w:rsidR="00C70EF7" w:rsidRDefault="00C70EF7" w:rsidP="00DE6FE0">
      <w:pPr>
        <w:pStyle w:val="Sourceandnotetext"/>
        <w:keepNext w:val="0"/>
        <w:ind w:firstLine="0"/>
      </w:pPr>
      <w:r w:rsidRPr="00381E3F">
        <w:t>This is regardless of whether they are eligible for any particular type of wage subsidy.</w:t>
      </w:r>
      <w:r w:rsidR="008E43B4">
        <w:t xml:space="preserve"> </w:t>
      </w:r>
    </w:p>
    <w:p w14:paraId="27EB3BE5" w14:textId="06DC0643" w:rsidR="00C70EF7" w:rsidRPr="00381E3F" w:rsidRDefault="00C70EF7" w:rsidP="00DE6FE0">
      <w:pPr>
        <w:pStyle w:val="Sourceandnotetext"/>
        <w:keepNext w:val="0"/>
        <w:ind w:firstLine="0"/>
      </w:pPr>
      <w:r>
        <w:t>Participants may have received more than one wage subsidy</w:t>
      </w:r>
      <w:r w:rsidR="00EE710D">
        <w:t>.</w:t>
      </w:r>
    </w:p>
    <w:p w14:paraId="06657D43" w14:textId="3F5CBAF2" w:rsidR="00C70EF7" w:rsidRPr="00381E3F" w:rsidRDefault="00C70EF7" w:rsidP="00C70EF7">
      <w:pPr>
        <w:spacing w:before="240"/>
      </w:pPr>
      <w:r w:rsidRPr="00381E3F">
        <w:t xml:space="preserve">This is supported by other measures of wage subsidy use, including the </w:t>
      </w:r>
      <w:r>
        <w:t>ratio of subsidised participants per thousand serviced</w:t>
      </w:r>
      <w:r w:rsidRPr="00381E3F">
        <w:t xml:space="preserve">, which indicates that the NEST </w:t>
      </w:r>
      <w:r>
        <w:t>providers subsidised around one-third more participants than jobactive providers in comparison regions</w:t>
      </w:r>
      <w:r w:rsidRPr="00381E3F">
        <w:t xml:space="preserve"> (</w:t>
      </w:r>
      <w:r w:rsidR="009122E2">
        <w:fldChar w:fldCharType="begin"/>
      </w:r>
      <w:r w:rsidR="009122E2">
        <w:instrText xml:space="preserve"> REF _Ref88239575 \h </w:instrText>
      </w:r>
      <w:r w:rsidR="009122E2">
        <w:fldChar w:fldCharType="separate"/>
      </w:r>
      <w:r w:rsidR="009C2258" w:rsidRPr="00381E3F">
        <w:t xml:space="preserve">Table </w:t>
      </w:r>
      <w:r w:rsidR="009C2258">
        <w:rPr>
          <w:noProof/>
        </w:rPr>
        <w:t>6</w:t>
      </w:r>
      <w:r w:rsidR="009C2258">
        <w:t>.</w:t>
      </w:r>
      <w:r w:rsidR="009C2258">
        <w:rPr>
          <w:noProof/>
        </w:rPr>
        <w:t>29</w:t>
      </w:r>
      <w:r w:rsidR="009122E2">
        <w:fldChar w:fldCharType="end"/>
      </w:r>
      <w:r w:rsidRPr="00381E3F">
        <w:t>).</w:t>
      </w:r>
    </w:p>
    <w:p w14:paraId="7E83283C" w14:textId="4B8A4B4A" w:rsidR="00C70EF7" w:rsidRPr="00381E3F" w:rsidRDefault="00C70EF7" w:rsidP="001A3C7B">
      <w:pPr>
        <w:pStyle w:val="Caption"/>
        <w:keepNext w:val="0"/>
      </w:pPr>
      <w:bookmarkStart w:id="904" w:name="_Ref88239575"/>
      <w:bookmarkStart w:id="905" w:name="_Toc94537449"/>
      <w:bookmarkStart w:id="906" w:name="_Toc110074639"/>
      <w:bookmarkStart w:id="907" w:name="_Toc116314761"/>
      <w:bookmarkStart w:id="908" w:name="_Toc122558600"/>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29</w:t>
      </w:r>
      <w:r w:rsidR="009C2258">
        <w:rPr>
          <w:noProof/>
        </w:rPr>
        <w:fldChar w:fldCharType="end"/>
      </w:r>
      <w:bookmarkEnd w:id="904"/>
      <w:r w:rsidRPr="00381E3F">
        <w:t xml:space="preserve"> Number of wage</w:t>
      </w:r>
      <w:r w:rsidR="003F47A3">
        <w:t>-</w:t>
      </w:r>
      <w:r w:rsidRPr="00381E3F">
        <w:t>subsid</w:t>
      </w:r>
      <w:r>
        <w:t>ised participants</w:t>
      </w:r>
      <w:r w:rsidRPr="00381E3F">
        <w:t xml:space="preserve"> per thousand participants (</w:t>
      </w:r>
      <w:r w:rsidR="0048627C">
        <w:t>number</w:t>
      </w:r>
      <w:r w:rsidRPr="00381E3F">
        <w:t>)</w:t>
      </w:r>
      <w:bookmarkEnd w:id="905"/>
      <w:bookmarkEnd w:id="906"/>
      <w:bookmarkEnd w:id="907"/>
      <w:bookmarkEnd w:id="908"/>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4815"/>
        <w:gridCol w:w="1843"/>
        <w:gridCol w:w="2158"/>
      </w:tblGrid>
      <w:tr w:rsidR="00C70EF7" w:rsidRPr="00381E3F" w14:paraId="75EBBD1B" w14:textId="77777777" w:rsidTr="00134373">
        <w:trPr>
          <w:trHeight w:val="312"/>
        </w:trPr>
        <w:tc>
          <w:tcPr>
            <w:tcW w:w="4815" w:type="dxa"/>
            <w:shd w:val="clear" w:color="auto" w:fill="404040" w:themeFill="text1" w:themeFillTint="BF"/>
            <w:tcMar>
              <w:top w:w="28" w:type="dxa"/>
              <w:bottom w:w="28" w:type="dxa"/>
            </w:tcMar>
            <w:vAlign w:val="center"/>
          </w:tcPr>
          <w:p w14:paraId="08AB8F25" w14:textId="77777777" w:rsidR="00C70EF7" w:rsidRPr="007740FD" w:rsidRDefault="00C70EF7" w:rsidP="001A3C7B">
            <w:pPr>
              <w:keepLines/>
              <w:spacing w:after="0"/>
              <w:rPr>
                <w:b/>
                <w:bCs/>
                <w:color w:val="FFFFFF" w:themeColor="background1"/>
                <w:sz w:val="20"/>
                <w:szCs w:val="20"/>
              </w:rPr>
            </w:pPr>
          </w:p>
        </w:tc>
        <w:tc>
          <w:tcPr>
            <w:tcW w:w="1843" w:type="dxa"/>
            <w:shd w:val="clear" w:color="auto" w:fill="404040" w:themeFill="text1" w:themeFillTint="BF"/>
            <w:tcMar>
              <w:top w:w="28" w:type="dxa"/>
              <w:bottom w:w="28" w:type="dxa"/>
            </w:tcMar>
            <w:vAlign w:val="center"/>
          </w:tcPr>
          <w:p w14:paraId="4E001968" w14:textId="58BCE767" w:rsidR="00C70EF7" w:rsidRPr="007740FD" w:rsidRDefault="00C70EF7" w:rsidP="007740FD">
            <w:pPr>
              <w:keepNext/>
              <w:keepLines/>
              <w:spacing w:after="0"/>
              <w:jc w:val="center"/>
              <w:rPr>
                <w:b/>
                <w:bCs/>
                <w:color w:val="FFFFFF" w:themeColor="background1"/>
                <w:sz w:val="20"/>
                <w:szCs w:val="20"/>
              </w:rPr>
            </w:pPr>
            <w:r w:rsidRPr="007740FD">
              <w:rPr>
                <w:b/>
                <w:bCs/>
                <w:color w:val="FFFFFF" w:themeColor="background1"/>
                <w:sz w:val="20"/>
                <w:szCs w:val="20"/>
              </w:rPr>
              <w:t>NEST ES (</w:t>
            </w:r>
            <w:r w:rsidR="0048627C" w:rsidRPr="007740FD">
              <w:rPr>
                <w:b/>
                <w:bCs/>
                <w:color w:val="FFFFFF" w:themeColor="background1"/>
                <w:sz w:val="20"/>
                <w:szCs w:val="20"/>
              </w:rPr>
              <w:t>number</w:t>
            </w:r>
            <w:r w:rsidRPr="007740FD">
              <w:rPr>
                <w:b/>
                <w:bCs/>
                <w:color w:val="FFFFFF" w:themeColor="background1"/>
                <w:sz w:val="20"/>
                <w:szCs w:val="20"/>
              </w:rPr>
              <w:t>)</w:t>
            </w:r>
          </w:p>
        </w:tc>
        <w:tc>
          <w:tcPr>
            <w:tcW w:w="2158" w:type="dxa"/>
            <w:shd w:val="clear" w:color="auto" w:fill="404040" w:themeFill="text1" w:themeFillTint="BF"/>
            <w:tcMar>
              <w:top w:w="28" w:type="dxa"/>
              <w:bottom w:w="28" w:type="dxa"/>
            </w:tcMar>
            <w:vAlign w:val="center"/>
          </w:tcPr>
          <w:p w14:paraId="2339A7EC" w14:textId="513D04FB" w:rsidR="00C70EF7" w:rsidRPr="007740FD" w:rsidRDefault="00C70EF7" w:rsidP="007740FD">
            <w:pPr>
              <w:keepNext/>
              <w:keepLines/>
              <w:spacing w:after="0"/>
              <w:jc w:val="center"/>
              <w:rPr>
                <w:b/>
                <w:bCs/>
                <w:color w:val="FFFFFF" w:themeColor="background1"/>
                <w:sz w:val="20"/>
                <w:szCs w:val="20"/>
              </w:rPr>
            </w:pPr>
            <w:r w:rsidRPr="007740FD">
              <w:rPr>
                <w:b/>
                <w:bCs/>
                <w:color w:val="FFFFFF" w:themeColor="background1"/>
                <w:sz w:val="20"/>
                <w:szCs w:val="20"/>
              </w:rPr>
              <w:t>jobactive (</w:t>
            </w:r>
            <w:r w:rsidR="0048627C" w:rsidRPr="007740FD">
              <w:rPr>
                <w:b/>
                <w:bCs/>
                <w:color w:val="FFFFFF" w:themeColor="background1"/>
                <w:sz w:val="20"/>
                <w:szCs w:val="20"/>
              </w:rPr>
              <w:t>number</w:t>
            </w:r>
            <w:r w:rsidRPr="007740FD">
              <w:rPr>
                <w:b/>
                <w:bCs/>
                <w:color w:val="FFFFFF" w:themeColor="background1"/>
                <w:sz w:val="20"/>
                <w:szCs w:val="20"/>
              </w:rPr>
              <w:t>)</w:t>
            </w:r>
          </w:p>
        </w:tc>
      </w:tr>
      <w:tr w:rsidR="00C70EF7" w:rsidRPr="00381E3F" w14:paraId="1C5C7CDE" w14:textId="77777777" w:rsidTr="00134373">
        <w:trPr>
          <w:trHeight w:val="312"/>
        </w:trPr>
        <w:tc>
          <w:tcPr>
            <w:tcW w:w="4815" w:type="dxa"/>
            <w:shd w:val="clear" w:color="auto" w:fill="FFFFFF" w:themeFill="background1"/>
            <w:tcMar>
              <w:top w:w="28" w:type="dxa"/>
              <w:bottom w:w="28" w:type="dxa"/>
            </w:tcMar>
            <w:vAlign w:val="center"/>
          </w:tcPr>
          <w:p w14:paraId="6FC2B3BC" w14:textId="2DCAB076" w:rsidR="00C70EF7" w:rsidRPr="007740FD" w:rsidRDefault="00C70EF7" w:rsidP="001A3C7B">
            <w:pPr>
              <w:keepLines/>
              <w:spacing w:after="0"/>
              <w:rPr>
                <w:sz w:val="20"/>
                <w:szCs w:val="20"/>
              </w:rPr>
            </w:pPr>
            <w:r w:rsidRPr="007740FD">
              <w:rPr>
                <w:sz w:val="20"/>
                <w:szCs w:val="20"/>
              </w:rPr>
              <w:t>Wage</w:t>
            </w:r>
            <w:r w:rsidR="002057DC">
              <w:rPr>
                <w:sz w:val="20"/>
                <w:szCs w:val="20"/>
              </w:rPr>
              <w:t>-</w:t>
            </w:r>
            <w:r w:rsidRPr="007740FD">
              <w:rPr>
                <w:sz w:val="20"/>
                <w:szCs w:val="20"/>
              </w:rPr>
              <w:t>subsidised participants per thousand participants</w:t>
            </w:r>
          </w:p>
        </w:tc>
        <w:tc>
          <w:tcPr>
            <w:tcW w:w="1843" w:type="dxa"/>
            <w:shd w:val="clear" w:color="auto" w:fill="FFFFFF" w:themeFill="background1"/>
            <w:tcMar>
              <w:top w:w="28" w:type="dxa"/>
              <w:bottom w:w="28" w:type="dxa"/>
            </w:tcMar>
            <w:vAlign w:val="center"/>
          </w:tcPr>
          <w:p w14:paraId="1B76281D" w14:textId="77777777" w:rsidR="00C70EF7" w:rsidRPr="00381E3F" w:rsidRDefault="00C70EF7" w:rsidP="00BF5407">
            <w:pPr>
              <w:keepNext/>
              <w:keepLines/>
              <w:spacing w:after="0"/>
              <w:jc w:val="center"/>
              <w:rPr>
                <w:sz w:val="20"/>
                <w:szCs w:val="20"/>
              </w:rPr>
            </w:pPr>
            <w:r>
              <w:rPr>
                <w:rFonts w:eastAsia="Times New Roman"/>
                <w:color w:val="000000"/>
                <w:sz w:val="20"/>
                <w:szCs w:val="20"/>
                <w:lang w:eastAsia="en-AU"/>
              </w:rPr>
              <w:t>79.5</w:t>
            </w:r>
          </w:p>
        </w:tc>
        <w:tc>
          <w:tcPr>
            <w:tcW w:w="2158" w:type="dxa"/>
            <w:shd w:val="clear" w:color="auto" w:fill="FFFFFF" w:themeFill="background1"/>
            <w:tcMar>
              <w:top w:w="28" w:type="dxa"/>
              <w:bottom w:w="28" w:type="dxa"/>
            </w:tcMar>
            <w:vAlign w:val="center"/>
          </w:tcPr>
          <w:p w14:paraId="1EED9AE8" w14:textId="77777777" w:rsidR="00C70EF7" w:rsidRPr="00381E3F" w:rsidRDefault="00C70EF7" w:rsidP="00BF5407">
            <w:pPr>
              <w:keepNext/>
              <w:keepLines/>
              <w:spacing w:after="0"/>
              <w:jc w:val="center"/>
              <w:rPr>
                <w:sz w:val="20"/>
                <w:szCs w:val="20"/>
              </w:rPr>
            </w:pPr>
            <w:r>
              <w:rPr>
                <w:rFonts w:eastAsia="Times New Roman"/>
                <w:color w:val="000000"/>
                <w:sz w:val="20"/>
                <w:szCs w:val="20"/>
                <w:lang w:eastAsia="en-AU"/>
              </w:rPr>
              <w:t>62.3</w:t>
            </w:r>
          </w:p>
        </w:tc>
      </w:tr>
    </w:tbl>
    <w:p w14:paraId="232F082C" w14:textId="41E8E43F" w:rsidR="00C70EF7" w:rsidRPr="003834BB" w:rsidRDefault="00C70EF7" w:rsidP="001A3C7B">
      <w:pPr>
        <w:pStyle w:val="Sourceandnotetext"/>
        <w:keepNext w:val="0"/>
      </w:pPr>
      <w:r w:rsidRPr="003834BB">
        <w:t>Source:</w:t>
      </w:r>
      <w:r w:rsidR="0048627C" w:rsidRPr="003834BB">
        <w:tab/>
      </w:r>
      <w:r w:rsidRPr="003834BB">
        <w:t>Departmental administrative data</w:t>
      </w:r>
      <w:r w:rsidR="00EE710D">
        <w:t>.</w:t>
      </w:r>
    </w:p>
    <w:p w14:paraId="2284C019" w14:textId="47A94C0A" w:rsidR="00C70EF7" w:rsidRDefault="00C70EF7" w:rsidP="001A3C7B">
      <w:pPr>
        <w:pStyle w:val="Sourceandnotetext"/>
        <w:keepNext w:val="0"/>
      </w:pPr>
      <w:r w:rsidRPr="003834BB">
        <w:t>Note</w:t>
      </w:r>
      <w:r w:rsidR="0048627C" w:rsidRPr="003834BB">
        <w:t>s</w:t>
      </w:r>
      <w:r w:rsidRPr="003834BB">
        <w:t>:</w:t>
      </w:r>
      <w:r w:rsidR="0048627C">
        <w:tab/>
      </w:r>
      <w:r>
        <w:t xml:space="preserve">Subsidised jobs between November 2019 and June 2021. </w:t>
      </w:r>
      <w:r w:rsidRPr="00381E3F">
        <w:t>The denominator is</w:t>
      </w:r>
      <w:r>
        <w:t xml:space="preserve"> </w:t>
      </w:r>
      <w:r w:rsidRPr="00381E3F">
        <w:t xml:space="preserve">participants </w:t>
      </w:r>
      <w:r>
        <w:t xml:space="preserve">who were/would have been eligible for ES at some stage during their </w:t>
      </w:r>
      <w:r w:rsidR="00462CE6">
        <w:t>p</w:t>
      </w:r>
      <w:r>
        <w:t xml:space="preserve">eriod of </w:t>
      </w:r>
      <w:r w:rsidR="00462CE6">
        <w:t>a</w:t>
      </w:r>
      <w:r>
        <w:t>ssistance</w:t>
      </w:r>
      <w:r w:rsidR="001A3C7B">
        <w:t xml:space="preserve"> (PoA)</w:t>
      </w:r>
      <w:r>
        <w:t xml:space="preserve"> based on JSCI and transition rules. </w:t>
      </w:r>
    </w:p>
    <w:p w14:paraId="59CA3B2C" w14:textId="16ACABF1" w:rsidR="00C70EF7" w:rsidRDefault="00C70EF7" w:rsidP="009D3BA1">
      <w:pPr>
        <w:pStyle w:val="Sourceandnotetext"/>
        <w:ind w:firstLine="0"/>
      </w:pPr>
      <w:r>
        <w:t>Excludes volunteers</w:t>
      </w:r>
      <w:r w:rsidRPr="00381E3F">
        <w:t>.</w:t>
      </w:r>
    </w:p>
    <w:p w14:paraId="640B2522" w14:textId="77777777" w:rsidR="008E43B4" w:rsidRDefault="00C70EF7" w:rsidP="001A3C7B">
      <w:pPr>
        <w:pStyle w:val="Sourceandnotetext"/>
        <w:keepNext w:val="0"/>
        <w:ind w:firstLine="0"/>
      </w:pPr>
      <w:r w:rsidRPr="00381E3F">
        <w:t xml:space="preserve">This is regardless of whether they are eligible for any particular type of wage subsidy. </w:t>
      </w:r>
    </w:p>
    <w:p w14:paraId="3E4CFAC0" w14:textId="1F037E25" w:rsidR="00C70EF7" w:rsidRPr="00381E3F" w:rsidRDefault="00C70EF7" w:rsidP="001A3C7B">
      <w:pPr>
        <w:pStyle w:val="Sourceandnotetext"/>
        <w:keepNext w:val="0"/>
        <w:ind w:firstLine="0"/>
      </w:pPr>
      <w:r>
        <w:t>Participants may have received more than one wage subsidy.</w:t>
      </w:r>
    </w:p>
    <w:p w14:paraId="2A3C6394" w14:textId="40B830D2" w:rsidR="00C70EF7" w:rsidRPr="00381E3F" w:rsidRDefault="00C70EF7" w:rsidP="00C70EF7">
      <w:pPr>
        <w:spacing w:before="240"/>
      </w:pPr>
      <w:r w:rsidRPr="00381E3F">
        <w:lastRenderedPageBreak/>
        <w:t>Data from the Provider Survey also indicates a higher use of wage subsidies in the NEST, as a form of pre-employment support, compared with jobactive (</w:t>
      </w:r>
      <w:r>
        <w:fldChar w:fldCharType="begin"/>
      </w:r>
      <w:r>
        <w:instrText xml:space="preserve"> REF _Ref107335730 \h </w:instrText>
      </w:r>
      <w:r>
        <w:fldChar w:fldCharType="separate"/>
      </w:r>
      <w:r w:rsidR="009C2258" w:rsidRPr="00381E3F">
        <w:t xml:space="preserve">Table </w:t>
      </w:r>
      <w:r w:rsidR="009C2258">
        <w:rPr>
          <w:noProof/>
        </w:rPr>
        <w:t>6</w:t>
      </w:r>
      <w:r w:rsidR="009C2258">
        <w:t>.</w:t>
      </w:r>
      <w:r w:rsidR="009C2258">
        <w:rPr>
          <w:noProof/>
        </w:rPr>
        <w:t>20</w:t>
      </w:r>
      <w:r>
        <w:fldChar w:fldCharType="end"/>
      </w:r>
      <w:r w:rsidRPr="00381E3F">
        <w:t>).</w:t>
      </w:r>
    </w:p>
    <w:p w14:paraId="69C4F7B6" w14:textId="051F7398" w:rsidR="00C70EF7" w:rsidRPr="00381E3F" w:rsidRDefault="00C70EF7" w:rsidP="00C70EF7">
      <w:r w:rsidRPr="00381E3F">
        <w:t xml:space="preserve">Provider feedback from the Stakeholder Research also noted that providers were </w:t>
      </w:r>
      <w:r w:rsidR="00F178A9">
        <w:t>‘</w:t>
      </w:r>
      <w:r w:rsidRPr="00381E3F">
        <w:t>spending a bit more on wage subsidies</w:t>
      </w:r>
      <w:r w:rsidR="00F178A9">
        <w:t>’</w:t>
      </w:r>
      <w:r w:rsidRPr="00381E3F">
        <w:t xml:space="preserve"> </w:t>
      </w:r>
      <w:r w:rsidRPr="008E43B4">
        <w:t>(</w:t>
      </w:r>
      <w:r w:rsidRPr="001A3C7B">
        <w:t>Stakeholder fieldwork, Provider, T2</w:t>
      </w:r>
      <w:r w:rsidRPr="008E43B4">
        <w:t>).</w:t>
      </w:r>
      <w:r w:rsidRPr="00381E3F">
        <w:t xml:space="preserve"> </w:t>
      </w:r>
    </w:p>
    <w:p w14:paraId="445FDDE1" w14:textId="26FAD756" w:rsidR="00C70EF7" w:rsidRPr="00381E3F" w:rsidRDefault="00C70EF7" w:rsidP="00C70EF7">
      <w:r w:rsidRPr="00381E3F">
        <w:t xml:space="preserve">Some of the findings about wage subsidies in the jobactive and previous evaluations were also noted in the Stakeholder Research, including that allowing wage subsidies to be paid for only 20 hours per week </w:t>
      </w:r>
      <w:r>
        <w:t>is</w:t>
      </w:r>
      <w:r w:rsidRPr="00381E3F">
        <w:t xml:space="preserve"> inconsistent with</w:t>
      </w:r>
      <w:r w:rsidR="00A07688">
        <w:t xml:space="preserve"> the</w:t>
      </w:r>
      <w:r w:rsidRPr="00381E3F">
        <w:t xml:space="preserve"> policy intent to move participants off income support and in some cases denied providers an outcome.</w:t>
      </w:r>
      <w:r>
        <w:rPr>
          <w:rStyle w:val="FootnoteReference"/>
        </w:rPr>
        <w:footnoteReference w:id="61"/>
      </w:r>
      <w:r w:rsidRPr="00381E3F">
        <w:t xml:space="preserve"> This further introduced an employer servicing dilemma, as the participant was still expected to look for other work.</w:t>
      </w:r>
    </w:p>
    <w:p w14:paraId="2CCFD5A2" w14:textId="77777777" w:rsidR="00C70EF7" w:rsidRPr="00381E3F" w:rsidRDefault="00C70EF7" w:rsidP="00C70EF7">
      <w:r w:rsidRPr="00381E3F">
        <w:t xml:space="preserve">Consistent with findings in previous evaluations, employers in the Stakeholder Research characterised wage subsidies as nice to have but not a strong determinant of whether they employed someone, and in general did not consider the administration associated with wage subsidies to be burdensome, noting that the employment services providers usually attended to the administration. </w:t>
      </w:r>
    </w:p>
    <w:p w14:paraId="3C4379F9" w14:textId="77777777" w:rsidR="00C70EF7" w:rsidRPr="00381E3F" w:rsidRDefault="00C70EF7" w:rsidP="002E04B6">
      <w:pPr>
        <w:pStyle w:val="Heading2"/>
        <w:numPr>
          <w:ilvl w:val="1"/>
          <w:numId w:val="39"/>
        </w:numPr>
        <w:ind w:left="576" w:hanging="576"/>
      </w:pPr>
      <w:bookmarkStart w:id="909" w:name="_Toc94537303"/>
      <w:bookmarkStart w:id="910" w:name="_Ref103949528"/>
      <w:bookmarkStart w:id="911" w:name="_Toc110074469"/>
      <w:bookmarkStart w:id="912" w:name="_Toc124867195"/>
      <w:r w:rsidRPr="00381E3F">
        <w:t>Providers in the NEST</w:t>
      </w:r>
      <w:bookmarkEnd w:id="909"/>
      <w:bookmarkEnd w:id="910"/>
      <w:bookmarkEnd w:id="911"/>
      <w:bookmarkEnd w:id="912"/>
      <w:r w:rsidRPr="00381E3F">
        <w:t xml:space="preserve"> </w:t>
      </w:r>
    </w:p>
    <w:p w14:paraId="03AB224C" w14:textId="77777777" w:rsidR="00C70EF7" w:rsidRPr="00381E3F" w:rsidRDefault="00C70EF7" w:rsidP="00C70EF7">
      <w:r w:rsidRPr="00381E3F">
        <w:t>This section covers the policy context around the new model, and provider responses, attitudes and behaviour as part of the trial. It includes sections on staffing, the NEST payment model, IT and quality assurance.</w:t>
      </w:r>
    </w:p>
    <w:p w14:paraId="574F731B" w14:textId="44D6FBC4" w:rsidR="00C70EF7" w:rsidRPr="00381E3F" w:rsidRDefault="00C70EF7" w:rsidP="002E04B6">
      <w:pPr>
        <w:pStyle w:val="Heading3"/>
        <w:numPr>
          <w:ilvl w:val="2"/>
          <w:numId w:val="39"/>
        </w:numPr>
      </w:pPr>
      <w:bookmarkStart w:id="913" w:name="_Toc94537304"/>
      <w:bookmarkStart w:id="914" w:name="_Toc110074470"/>
      <w:bookmarkStart w:id="915" w:name="_Toc124867196"/>
      <w:r w:rsidRPr="00381E3F">
        <w:t>Service model</w:t>
      </w:r>
      <w:bookmarkEnd w:id="913"/>
      <w:bookmarkEnd w:id="914"/>
      <w:bookmarkEnd w:id="915"/>
      <w:r w:rsidRPr="00381E3F">
        <w:t xml:space="preserve"> </w:t>
      </w:r>
    </w:p>
    <w:p w14:paraId="1DFFC72D" w14:textId="75555414" w:rsidR="00C70EF7" w:rsidRPr="00381E3F" w:rsidRDefault="00C70EF7" w:rsidP="00C70EF7">
      <w:pPr>
        <w:pStyle w:val="Heading4"/>
      </w:pPr>
      <w:r w:rsidRPr="00381E3F">
        <w:t>NEST providers are experimenting with their business model</w:t>
      </w:r>
      <w:r w:rsidR="00584B2C">
        <w:t>s</w:t>
      </w:r>
    </w:p>
    <w:p w14:paraId="7888C031" w14:textId="77777777" w:rsidR="00C70EF7" w:rsidRPr="00381E3F" w:rsidRDefault="00C70EF7" w:rsidP="00C70EF7">
      <w:r w:rsidRPr="00381E3F">
        <w:t>In the Stakeholder Research, providers report</w:t>
      </w:r>
      <w:r>
        <w:t>ed that</w:t>
      </w:r>
      <w:r w:rsidRPr="00381E3F">
        <w:t xml:space="preserve"> they are experimenting with different business models – for example, testing staffing levels and expertise with the envisaged reduced caseload numbers. They are also trying new workflow models, such as using end-to-end servicing. Others are experimenting more with different staff specialisations such as dedicated employer engagement officers, job brokers, post-placement support staff and dedicated administrative staff. They also report</w:t>
      </w:r>
      <w:r>
        <w:t>ed</w:t>
      </w:r>
      <w:r w:rsidRPr="00381E3F">
        <w:t xml:space="preserve"> looking to new ways of engaging with other services.</w:t>
      </w:r>
    </w:p>
    <w:p w14:paraId="31421681" w14:textId="77777777" w:rsidR="00C70EF7" w:rsidRPr="00381E3F" w:rsidRDefault="00C70EF7" w:rsidP="00C70EF7">
      <w:r w:rsidRPr="00381E3F">
        <w:t>Some providers adapted their service model and staff skills mix and number for the trial. In many cases, providers reported that their staffing profiles changed due to:</w:t>
      </w:r>
    </w:p>
    <w:p w14:paraId="4F6632B2" w14:textId="77777777" w:rsidR="00C70EF7" w:rsidRPr="00381E3F" w:rsidRDefault="00C70EF7" w:rsidP="00C70EF7">
      <w:pPr>
        <w:pStyle w:val="Bullet1"/>
      </w:pPr>
      <w:r w:rsidRPr="00381E3F">
        <w:t>the distribution of cohorts across sites – for example, some sites had caseloads with higher levels of disadvantage</w:t>
      </w:r>
    </w:p>
    <w:p w14:paraId="1EB3BCB8" w14:textId="77777777" w:rsidR="00C70EF7" w:rsidRPr="00381E3F" w:rsidRDefault="00C70EF7" w:rsidP="00C70EF7">
      <w:pPr>
        <w:pStyle w:val="Bullet1"/>
      </w:pPr>
      <w:r w:rsidRPr="00381E3F">
        <w:t>the focus of their service model shifting – for example, to a greater emphasis on brokering jobs and/or facilitating training and workshops</w:t>
      </w:r>
    </w:p>
    <w:p w14:paraId="705BA174" w14:textId="77777777" w:rsidR="00C70EF7" w:rsidRPr="00381E3F" w:rsidRDefault="00C70EF7" w:rsidP="00C70EF7">
      <w:pPr>
        <w:pStyle w:val="Bullet1"/>
      </w:pPr>
      <w:r w:rsidRPr="00381E3F">
        <w:t xml:space="preserve">the skill sets required of consultants changing to focus on more intensive case management </w:t>
      </w:r>
    </w:p>
    <w:p w14:paraId="064DCB57" w14:textId="14FA7993" w:rsidR="00C70EF7" w:rsidRPr="00381E3F" w:rsidRDefault="0081297D" w:rsidP="00C70EF7">
      <w:pPr>
        <w:pStyle w:val="Bullet1"/>
      </w:pPr>
      <w:r>
        <w:t>the pause of MORs,</w:t>
      </w:r>
      <w:r w:rsidR="00C70EF7" w:rsidRPr="00381E3F">
        <w:t xml:space="preserve"> requiring staff to develop greater skills in engaging and communicating online and by phone.</w:t>
      </w:r>
    </w:p>
    <w:p w14:paraId="717E872B" w14:textId="53E30955" w:rsidR="00C70EF7" w:rsidRPr="00381E3F" w:rsidRDefault="00C70EF7" w:rsidP="00C70EF7">
      <w:pPr>
        <w:pStyle w:val="Quotationstatement"/>
      </w:pPr>
      <w:r w:rsidRPr="00381E3F">
        <w:lastRenderedPageBreak/>
        <w:t>… we changed the model. So now we have employment coaches. So in their role it</w:t>
      </w:r>
      <w:r w:rsidR="00F178A9">
        <w:t>’</w:t>
      </w:r>
      <w:r w:rsidRPr="00381E3F">
        <w:t>s about brokering, and it</w:t>
      </w:r>
      <w:r w:rsidR="00F178A9">
        <w:t>’</w:t>
      </w:r>
      <w:r w:rsidRPr="00381E3F">
        <w:t>s also about case management as well</w:t>
      </w:r>
      <w:r w:rsidR="00D03541">
        <w:t xml:space="preserve"> </w:t>
      </w:r>
      <w:r w:rsidRPr="00381E3F">
        <w:t>… We</w:t>
      </w:r>
      <w:r w:rsidR="00F178A9">
        <w:t>’</w:t>
      </w:r>
      <w:r w:rsidRPr="00381E3F">
        <w:t>ve probably also changed our recruitment</w:t>
      </w:r>
      <w:r w:rsidR="00BC7E61">
        <w:t xml:space="preserve"> ... </w:t>
      </w:r>
      <w:r w:rsidRPr="00381E3F">
        <w:t>So what we</w:t>
      </w:r>
      <w:r w:rsidR="00F178A9">
        <w:t>’</w:t>
      </w:r>
      <w:r w:rsidRPr="00381E3F">
        <w:t>ve done is we</w:t>
      </w:r>
      <w:r w:rsidR="00F178A9">
        <w:t>’</w:t>
      </w:r>
      <w:r w:rsidRPr="00381E3F">
        <w:t>ve been looking for highly skilled team members</w:t>
      </w:r>
      <w:r w:rsidR="00D03541">
        <w:t xml:space="preserve"> </w:t>
      </w:r>
      <w:r w:rsidRPr="00381E3F">
        <w:t>… that have a minimum of a Cert 4, but we</w:t>
      </w:r>
      <w:r w:rsidR="00F178A9">
        <w:t>’</w:t>
      </w:r>
      <w:r w:rsidRPr="00381E3F">
        <w:t xml:space="preserve">ve also looked at graduate opportunities. </w:t>
      </w:r>
    </w:p>
    <w:p w14:paraId="1E14702A" w14:textId="77777777" w:rsidR="00C70EF7" w:rsidRPr="00381E3F" w:rsidRDefault="00C70EF7" w:rsidP="00C70EF7">
      <w:pPr>
        <w:pStyle w:val="Attribution"/>
        <w:rPr>
          <w:lang w:eastAsia="en-AU"/>
        </w:rPr>
      </w:pPr>
      <w:r w:rsidRPr="00381E3F">
        <w:t>Stakeholder fieldwork, Provider,</w:t>
      </w:r>
      <w:r w:rsidRPr="00381E3F">
        <w:rPr>
          <w:lang w:eastAsia="en-AU"/>
        </w:rPr>
        <w:t xml:space="preserve"> </w:t>
      </w:r>
      <w:r w:rsidRPr="00381E3F">
        <w:t>Tranche 3</w:t>
      </w:r>
    </w:p>
    <w:p w14:paraId="111FB255" w14:textId="7C8183F1" w:rsidR="00C70EF7" w:rsidRPr="00381E3F" w:rsidRDefault="00C70EF7" w:rsidP="00C70EF7">
      <w:r>
        <w:t xml:space="preserve">Providers expressed an </w:t>
      </w:r>
      <w:r w:rsidRPr="00381E3F">
        <w:t xml:space="preserve">understanding that staff will have to </w:t>
      </w:r>
      <w:r w:rsidR="00F178A9">
        <w:t>‘</w:t>
      </w:r>
      <w:r w:rsidRPr="00381E3F">
        <w:t>flip that mindset from maybe a police officer to a more social worker background</w:t>
      </w:r>
      <w:r w:rsidR="00F178A9">
        <w:t>’</w:t>
      </w:r>
      <w:r w:rsidRPr="00381E3F">
        <w:t xml:space="preserve"> (</w:t>
      </w:r>
      <w:r w:rsidRPr="001A3C7B">
        <w:t>Stakeholder fieldwork, Provider, Tranche 2</w:t>
      </w:r>
      <w:r w:rsidRPr="00381E3F">
        <w:t xml:space="preserve">). It was also felt that longer and more frequent appointment times, flexibility in assessment and appointment processes, and departmental recognition of the time needed to progress participants and address their non-vocational barriers will facilitate this changed perspective. </w:t>
      </w:r>
    </w:p>
    <w:p w14:paraId="08092DC4" w14:textId="068569C5" w:rsidR="00C70EF7" w:rsidRPr="00381E3F" w:rsidRDefault="00C70EF7" w:rsidP="002E04B6">
      <w:pPr>
        <w:pStyle w:val="Heading3"/>
        <w:numPr>
          <w:ilvl w:val="2"/>
          <w:numId w:val="39"/>
        </w:numPr>
      </w:pPr>
      <w:bookmarkStart w:id="916" w:name="_Toc94537305"/>
      <w:bookmarkStart w:id="917" w:name="_Ref103948513"/>
      <w:bookmarkStart w:id="918" w:name="_Ref103949508"/>
      <w:bookmarkStart w:id="919" w:name="_Toc110074471"/>
      <w:bookmarkStart w:id="920" w:name="_Toc124867197"/>
      <w:r w:rsidRPr="00381E3F">
        <w:t>Staffing</w:t>
      </w:r>
      <w:bookmarkEnd w:id="916"/>
      <w:bookmarkEnd w:id="917"/>
      <w:bookmarkEnd w:id="918"/>
      <w:bookmarkEnd w:id="919"/>
      <w:bookmarkEnd w:id="920"/>
    </w:p>
    <w:p w14:paraId="632D653C" w14:textId="77777777" w:rsidR="00C70EF7" w:rsidRPr="00381E3F" w:rsidRDefault="00C70EF7" w:rsidP="00C70EF7">
      <w:pPr>
        <w:pStyle w:val="Heading4"/>
      </w:pPr>
      <w:r w:rsidRPr="00381E3F">
        <w:t>Staffing numbers at NEST and jobactive sites</w:t>
      </w:r>
    </w:p>
    <w:p w14:paraId="5F918F01" w14:textId="77777777" w:rsidR="00C70EF7" w:rsidRPr="00381E3F" w:rsidRDefault="00C70EF7" w:rsidP="00C70EF7">
      <w:pPr>
        <w:pStyle w:val="Heading5"/>
      </w:pPr>
      <w:r w:rsidRPr="00381E3F">
        <w:t>Full-time equivalent staff</w:t>
      </w:r>
    </w:p>
    <w:p w14:paraId="6E27FBE4" w14:textId="75281669" w:rsidR="00C70EF7" w:rsidRPr="00381E3F" w:rsidRDefault="00C70EF7" w:rsidP="00C70EF7">
      <w:r w:rsidRPr="00381E3F">
        <w:t>While the range of full-time equivalent (FTE) staff numbers is greater for jobactive (between 0.5 and 34.5) compared to NEST sites (between 1.5 and 18), the average number of FTE staff is similar for both (6.6 for NEST sites and 6.3 for jobactive sites) (</w:t>
      </w:r>
      <w:r w:rsidR="009122E2">
        <w:fldChar w:fldCharType="begin"/>
      </w:r>
      <w:r w:rsidR="009122E2">
        <w:instrText xml:space="preserve"> REF _Ref90980547 \h </w:instrText>
      </w:r>
      <w:r w:rsidR="009122E2">
        <w:fldChar w:fldCharType="separate"/>
      </w:r>
      <w:r w:rsidR="009C2258" w:rsidRPr="00381E3F">
        <w:t xml:space="preserve">Table </w:t>
      </w:r>
      <w:r w:rsidR="009C2258">
        <w:rPr>
          <w:noProof/>
        </w:rPr>
        <w:t>6</w:t>
      </w:r>
      <w:r w:rsidR="009C2258">
        <w:t>.</w:t>
      </w:r>
      <w:r w:rsidR="009C2258">
        <w:rPr>
          <w:noProof/>
        </w:rPr>
        <w:t>30</w:t>
      </w:r>
      <w:r w:rsidR="009122E2">
        <w:fldChar w:fldCharType="end"/>
      </w:r>
      <w:r w:rsidRPr="00381E3F">
        <w:t>).</w:t>
      </w:r>
    </w:p>
    <w:p w14:paraId="0EF75490" w14:textId="0565CCD8" w:rsidR="00C70EF7" w:rsidRPr="00381E3F" w:rsidRDefault="00C70EF7" w:rsidP="00C70EF7">
      <w:pPr>
        <w:pStyle w:val="Caption"/>
      </w:pPr>
      <w:bookmarkStart w:id="921" w:name="_Ref90980547"/>
      <w:bookmarkStart w:id="922" w:name="_Ref90980465"/>
      <w:bookmarkStart w:id="923" w:name="_Toc94537450"/>
      <w:bookmarkStart w:id="924" w:name="_Toc110074640"/>
      <w:bookmarkStart w:id="925" w:name="_Toc116314762"/>
      <w:bookmarkStart w:id="926" w:name="_Toc122558601"/>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30</w:t>
      </w:r>
      <w:r w:rsidR="009C2258">
        <w:rPr>
          <w:noProof/>
        </w:rPr>
        <w:fldChar w:fldCharType="end"/>
      </w:r>
      <w:bookmarkEnd w:id="921"/>
      <w:r w:rsidRPr="00381E3F">
        <w:t xml:space="preserve"> Number of </w:t>
      </w:r>
      <w:r w:rsidR="00B534FD">
        <w:t>full-time equivalent</w:t>
      </w:r>
      <w:r w:rsidR="00B534FD" w:rsidRPr="00381E3F">
        <w:t xml:space="preserve"> </w:t>
      </w:r>
      <w:r w:rsidRPr="00381E3F">
        <w:t>staff</w:t>
      </w:r>
      <w:r w:rsidR="003A4AA2">
        <w:t>,</w:t>
      </w:r>
      <w:r w:rsidRPr="00381E3F">
        <w:t xml:space="preserve"> NEST and jobactive sites</w:t>
      </w:r>
      <w:bookmarkEnd w:id="922"/>
      <w:r w:rsidRPr="00381E3F">
        <w:t xml:space="preserve"> (</w:t>
      </w:r>
      <w:r w:rsidR="00A07688">
        <w:t>number</w:t>
      </w:r>
      <w:r w:rsidRPr="00381E3F">
        <w:t>)</w:t>
      </w:r>
      <w:bookmarkEnd w:id="923"/>
      <w:bookmarkEnd w:id="924"/>
      <w:bookmarkEnd w:id="925"/>
      <w:bookmarkEnd w:id="926"/>
    </w:p>
    <w:tbl>
      <w:tblPr>
        <w:tblStyle w:val="TableGrid"/>
        <w:tblW w:w="0" w:type="auto"/>
        <w:tblBorders>
          <w:left w:val="none" w:sz="0" w:space="0" w:color="auto"/>
          <w:right w:val="none" w:sz="0" w:space="0" w:color="auto"/>
        </w:tblBorders>
        <w:tblLook w:val="04A0" w:firstRow="1" w:lastRow="0" w:firstColumn="1" w:lastColumn="0" w:noHBand="0" w:noVBand="1"/>
      </w:tblPr>
      <w:tblGrid>
        <w:gridCol w:w="4390"/>
        <w:gridCol w:w="1417"/>
        <w:gridCol w:w="1559"/>
        <w:gridCol w:w="1418"/>
      </w:tblGrid>
      <w:tr w:rsidR="001F2F83" w:rsidRPr="00381E3F" w14:paraId="73FB03D8" w14:textId="77777777" w:rsidTr="0098077F">
        <w:trPr>
          <w:trHeight w:hRule="exact" w:val="617"/>
        </w:trPr>
        <w:tc>
          <w:tcPr>
            <w:tcW w:w="4390" w:type="dxa"/>
            <w:shd w:val="clear" w:color="auto" w:fill="404040" w:themeFill="text1" w:themeFillTint="BF"/>
            <w:tcMar>
              <w:top w:w="28" w:type="dxa"/>
              <w:bottom w:w="28" w:type="dxa"/>
            </w:tcMar>
          </w:tcPr>
          <w:p w14:paraId="4173E02B" w14:textId="77777777" w:rsidR="00C70EF7" w:rsidRPr="00047F52" w:rsidRDefault="00C70EF7" w:rsidP="00BF5407">
            <w:pPr>
              <w:spacing w:after="0"/>
              <w:rPr>
                <w:b/>
                <w:bCs/>
                <w:color w:val="FFFFFF" w:themeColor="background1"/>
                <w:sz w:val="20"/>
                <w:szCs w:val="20"/>
              </w:rPr>
            </w:pPr>
            <w:r w:rsidRPr="00047F52">
              <w:rPr>
                <w:b/>
                <w:bCs/>
                <w:color w:val="FFFFFF" w:themeColor="background1"/>
                <w:sz w:val="20"/>
                <w:szCs w:val="20"/>
              </w:rPr>
              <w:t>Number of FTE</w:t>
            </w:r>
          </w:p>
        </w:tc>
        <w:tc>
          <w:tcPr>
            <w:tcW w:w="1417" w:type="dxa"/>
            <w:shd w:val="clear" w:color="auto" w:fill="404040" w:themeFill="text1" w:themeFillTint="BF"/>
            <w:tcMar>
              <w:top w:w="28" w:type="dxa"/>
              <w:bottom w:w="28" w:type="dxa"/>
            </w:tcMar>
          </w:tcPr>
          <w:p w14:paraId="5AFEEC06" w14:textId="77777777" w:rsidR="00C70EF7" w:rsidRPr="00047F52" w:rsidRDefault="00C70EF7" w:rsidP="00BF5407">
            <w:pPr>
              <w:spacing w:after="0"/>
              <w:jc w:val="center"/>
              <w:rPr>
                <w:b/>
                <w:bCs/>
                <w:color w:val="FFFFFF" w:themeColor="background1"/>
                <w:sz w:val="20"/>
                <w:szCs w:val="20"/>
              </w:rPr>
            </w:pPr>
            <w:r w:rsidRPr="00047F52">
              <w:rPr>
                <w:b/>
                <w:bCs/>
                <w:color w:val="FFFFFF" w:themeColor="background1"/>
                <w:sz w:val="20"/>
                <w:szCs w:val="20"/>
              </w:rPr>
              <w:t>Minimu</w:t>
            </w:r>
            <w:r w:rsidR="00BF5407" w:rsidRPr="00047F52">
              <w:rPr>
                <w:b/>
                <w:bCs/>
                <w:color w:val="FFFFFF" w:themeColor="background1"/>
                <w:sz w:val="20"/>
                <w:szCs w:val="20"/>
              </w:rPr>
              <w:t>m</w:t>
            </w:r>
          </w:p>
          <w:p w14:paraId="5FBA32BC" w14:textId="6AE7F0D0" w:rsidR="00A07688" w:rsidRPr="00047F52" w:rsidRDefault="00A07688" w:rsidP="00BF5407">
            <w:pPr>
              <w:spacing w:after="0"/>
              <w:jc w:val="center"/>
              <w:rPr>
                <w:b/>
                <w:bCs/>
                <w:color w:val="FFFFFF" w:themeColor="background1"/>
                <w:sz w:val="20"/>
                <w:szCs w:val="20"/>
              </w:rPr>
            </w:pPr>
            <w:r w:rsidRPr="00047F52">
              <w:rPr>
                <w:b/>
                <w:bCs/>
                <w:color w:val="FFFFFF" w:themeColor="background1"/>
                <w:sz w:val="20"/>
                <w:szCs w:val="20"/>
              </w:rPr>
              <w:t>(number)</w:t>
            </w:r>
          </w:p>
        </w:tc>
        <w:tc>
          <w:tcPr>
            <w:tcW w:w="1559" w:type="dxa"/>
            <w:shd w:val="clear" w:color="auto" w:fill="404040" w:themeFill="text1" w:themeFillTint="BF"/>
            <w:tcMar>
              <w:top w:w="28" w:type="dxa"/>
              <w:bottom w:w="28" w:type="dxa"/>
            </w:tcMar>
          </w:tcPr>
          <w:p w14:paraId="69D9CBA4" w14:textId="77777777" w:rsidR="00C70EF7" w:rsidRPr="00047F52" w:rsidRDefault="00C70EF7" w:rsidP="00BF5407">
            <w:pPr>
              <w:spacing w:after="0"/>
              <w:jc w:val="center"/>
              <w:rPr>
                <w:b/>
                <w:bCs/>
                <w:color w:val="FFFFFF" w:themeColor="background1"/>
                <w:sz w:val="20"/>
                <w:szCs w:val="20"/>
              </w:rPr>
            </w:pPr>
            <w:r w:rsidRPr="00047F52">
              <w:rPr>
                <w:b/>
                <w:bCs/>
                <w:color w:val="FFFFFF" w:themeColor="background1"/>
                <w:sz w:val="20"/>
                <w:szCs w:val="20"/>
              </w:rPr>
              <w:t>Maximum</w:t>
            </w:r>
          </w:p>
          <w:p w14:paraId="0000C8FC" w14:textId="3A8B8450" w:rsidR="00A07688" w:rsidRPr="00047F52" w:rsidRDefault="00A07688" w:rsidP="00BF5407">
            <w:pPr>
              <w:spacing w:after="0"/>
              <w:jc w:val="center"/>
              <w:rPr>
                <w:b/>
                <w:bCs/>
                <w:color w:val="FFFFFF" w:themeColor="background1"/>
                <w:sz w:val="20"/>
                <w:szCs w:val="20"/>
              </w:rPr>
            </w:pPr>
            <w:r w:rsidRPr="00047F52">
              <w:rPr>
                <w:b/>
                <w:bCs/>
                <w:color w:val="FFFFFF" w:themeColor="background1"/>
                <w:sz w:val="20"/>
                <w:szCs w:val="20"/>
              </w:rPr>
              <w:t>(number)</w:t>
            </w:r>
          </w:p>
        </w:tc>
        <w:tc>
          <w:tcPr>
            <w:tcW w:w="1418" w:type="dxa"/>
            <w:shd w:val="clear" w:color="auto" w:fill="404040" w:themeFill="text1" w:themeFillTint="BF"/>
            <w:tcMar>
              <w:top w:w="28" w:type="dxa"/>
              <w:bottom w:w="28" w:type="dxa"/>
            </w:tcMar>
          </w:tcPr>
          <w:p w14:paraId="166AF7EE" w14:textId="77777777" w:rsidR="00C70EF7" w:rsidRPr="00047F52" w:rsidRDefault="00C70EF7" w:rsidP="00BF5407">
            <w:pPr>
              <w:spacing w:after="0"/>
              <w:jc w:val="center"/>
              <w:rPr>
                <w:b/>
                <w:bCs/>
                <w:color w:val="FFFFFF" w:themeColor="background1"/>
                <w:sz w:val="20"/>
                <w:szCs w:val="20"/>
              </w:rPr>
            </w:pPr>
            <w:r w:rsidRPr="00047F52">
              <w:rPr>
                <w:b/>
                <w:bCs/>
                <w:color w:val="FFFFFF" w:themeColor="background1"/>
                <w:sz w:val="20"/>
                <w:szCs w:val="20"/>
              </w:rPr>
              <w:t>Average</w:t>
            </w:r>
          </w:p>
          <w:p w14:paraId="43B438FC" w14:textId="75786C2C" w:rsidR="00A07688" w:rsidRPr="00047F52" w:rsidRDefault="00A07688" w:rsidP="00BF5407">
            <w:pPr>
              <w:spacing w:after="0"/>
              <w:jc w:val="center"/>
              <w:rPr>
                <w:b/>
                <w:bCs/>
                <w:color w:val="FFFFFF" w:themeColor="background1"/>
                <w:sz w:val="20"/>
                <w:szCs w:val="20"/>
              </w:rPr>
            </w:pPr>
            <w:r w:rsidRPr="00047F52">
              <w:rPr>
                <w:b/>
                <w:bCs/>
                <w:color w:val="FFFFFF" w:themeColor="background1"/>
                <w:sz w:val="20"/>
                <w:szCs w:val="20"/>
              </w:rPr>
              <w:t>(number)</w:t>
            </w:r>
          </w:p>
        </w:tc>
      </w:tr>
      <w:tr w:rsidR="00C70EF7" w:rsidRPr="00381E3F" w14:paraId="7BDB00B1" w14:textId="77777777" w:rsidTr="0098077F">
        <w:trPr>
          <w:trHeight w:hRule="exact" w:val="312"/>
        </w:trPr>
        <w:tc>
          <w:tcPr>
            <w:tcW w:w="4390" w:type="dxa"/>
            <w:shd w:val="clear" w:color="auto" w:fill="FFFFFF" w:themeFill="background1"/>
            <w:tcMar>
              <w:top w:w="28" w:type="dxa"/>
              <w:bottom w:w="28" w:type="dxa"/>
            </w:tcMar>
          </w:tcPr>
          <w:p w14:paraId="7FCF6FAC" w14:textId="77777777" w:rsidR="00C70EF7" w:rsidRPr="00381E3F" w:rsidRDefault="00C70EF7" w:rsidP="00BF5407">
            <w:pPr>
              <w:spacing w:after="0"/>
              <w:rPr>
                <w:sz w:val="20"/>
                <w:szCs w:val="20"/>
              </w:rPr>
            </w:pPr>
            <w:r w:rsidRPr="00381E3F">
              <w:rPr>
                <w:sz w:val="20"/>
                <w:szCs w:val="20"/>
              </w:rPr>
              <w:t>NEST sites</w:t>
            </w:r>
          </w:p>
        </w:tc>
        <w:tc>
          <w:tcPr>
            <w:tcW w:w="1417" w:type="dxa"/>
            <w:shd w:val="clear" w:color="auto" w:fill="FFFFFF" w:themeFill="background1"/>
            <w:tcMar>
              <w:top w:w="28" w:type="dxa"/>
              <w:bottom w:w="28" w:type="dxa"/>
            </w:tcMar>
          </w:tcPr>
          <w:p w14:paraId="53FC2394" w14:textId="77777777" w:rsidR="00C70EF7" w:rsidRPr="00381E3F" w:rsidRDefault="00C70EF7" w:rsidP="00BF5407">
            <w:pPr>
              <w:spacing w:after="0"/>
              <w:jc w:val="center"/>
              <w:rPr>
                <w:sz w:val="20"/>
                <w:szCs w:val="20"/>
              </w:rPr>
            </w:pPr>
            <w:r w:rsidRPr="00381E3F">
              <w:rPr>
                <w:sz w:val="20"/>
                <w:szCs w:val="20"/>
              </w:rPr>
              <w:t>1.5</w:t>
            </w:r>
          </w:p>
        </w:tc>
        <w:tc>
          <w:tcPr>
            <w:tcW w:w="1559" w:type="dxa"/>
            <w:shd w:val="clear" w:color="auto" w:fill="FFFFFF" w:themeFill="background1"/>
            <w:tcMar>
              <w:top w:w="28" w:type="dxa"/>
              <w:bottom w:w="28" w:type="dxa"/>
            </w:tcMar>
          </w:tcPr>
          <w:p w14:paraId="0AEDB59E" w14:textId="77777777" w:rsidR="00C70EF7" w:rsidRPr="00381E3F" w:rsidRDefault="00C70EF7" w:rsidP="00BF5407">
            <w:pPr>
              <w:spacing w:after="0"/>
              <w:jc w:val="center"/>
              <w:rPr>
                <w:sz w:val="20"/>
                <w:szCs w:val="20"/>
              </w:rPr>
            </w:pPr>
            <w:r w:rsidRPr="00381E3F">
              <w:rPr>
                <w:sz w:val="20"/>
                <w:szCs w:val="20"/>
              </w:rPr>
              <w:t>18</w:t>
            </w:r>
          </w:p>
        </w:tc>
        <w:tc>
          <w:tcPr>
            <w:tcW w:w="1418" w:type="dxa"/>
            <w:shd w:val="clear" w:color="auto" w:fill="FFFFFF" w:themeFill="background1"/>
            <w:tcMar>
              <w:top w:w="28" w:type="dxa"/>
              <w:bottom w:w="28" w:type="dxa"/>
            </w:tcMar>
          </w:tcPr>
          <w:p w14:paraId="5C5D2180" w14:textId="77777777" w:rsidR="00C70EF7" w:rsidRPr="00381E3F" w:rsidRDefault="00C70EF7" w:rsidP="00BF5407">
            <w:pPr>
              <w:spacing w:after="0"/>
              <w:jc w:val="center"/>
              <w:rPr>
                <w:sz w:val="20"/>
                <w:szCs w:val="20"/>
              </w:rPr>
            </w:pPr>
            <w:r w:rsidRPr="00381E3F">
              <w:rPr>
                <w:sz w:val="20"/>
                <w:szCs w:val="20"/>
              </w:rPr>
              <w:t>6.6</w:t>
            </w:r>
          </w:p>
        </w:tc>
      </w:tr>
      <w:tr w:rsidR="00C70EF7" w:rsidRPr="00381E3F" w14:paraId="0E69965A" w14:textId="77777777" w:rsidTr="0098077F">
        <w:trPr>
          <w:trHeight w:hRule="exact" w:val="312"/>
        </w:trPr>
        <w:tc>
          <w:tcPr>
            <w:tcW w:w="4390" w:type="dxa"/>
            <w:shd w:val="clear" w:color="auto" w:fill="FFFFFF" w:themeFill="background1"/>
            <w:tcMar>
              <w:top w:w="28" w:type="dxa"/>
              <w:bottom w:w="28" w:type="dxa"/>
            </w:tcMar>
          </w:tcPr>
          <w:p w14:paraId="1BB6744C" w14:textId="77777777" w:rsidR="00C70EF7" w:rsidRPr="00381E3F" w:rsidRDefault="00C70EF7" w:rsidP="00BF5407">
            <w:pPr>
              <w:spacing w:after="0"/>
              <w:rPr>
                <w:sz w:val="20"/>
                <w:szCs w:val="20"/>
              </w:rPr>
            </w:pPr>
            <w:r w:rsidRPr="00381E3F">
              <w:rPr>
                <w:sz w:val="20"/>
                <w:szCs w:val="20"/>
              </w:rPr>
              <w:t>jobactive sites</w:t>
            </w:r>
          </w:p>
        </w:tc>
        <w:tc>
          <w:tcPr>
            <w:tcW w:w="1417" w:type="dxa"/>
            <w:shd w:val="clear" w:color="auto" w:fill="FFFFFF" w:themeFill="background1"/>
            <w:tcMar>
              <w:top w:w="28" w:type="dxa"/>
              <w:bottom w:w="28" w:type="dxa"/>
            </w:tcMar>
          </w:tcPr>
          <w:p w14:paraId="419853F6" w14:textId="77777777" w:rsidR="00C70EF7" w:rsidRPr="00381E3F" w:rsidRDefault="00C70EF7" w:rsidP="00BF5407">
            <w:pPr>
              <w:spacing w:after="0"/>
              <w:jc w:val="center"/>
              <w:rPr>
                <w:sz w:val="20"/>
                <w:szCs w:val="20"/>
              </w:rPr>
            </w:pPr>
            <w:r w:rsidRPr="00381E3F">
              <w:rPr>
                <w:sz w:val="20"/>
                <w:szCs w:val="20"/>
              </w:rPr>
              <w:t>0.5</w:t>
            </w:r>
          </w:p>
        </w:tc>
        <w:tc>
          <w:tcPr>
            <w:tcW w:w="1559" w:type="dxa"/>
            <w:shd w:val="clear" w:color="auto" w:fill="FFFFFF" w:themeFill="background1"/>
            <w:tcMar>
              <w:top w:w="28" w:type="dxa"/>
              <w:bottom w:w="28" w:type="dxa"/>
            </w:tcMar>
          </w:tcPr>
          <w:p w14:paraId="0BD9E1BB" w14:textId="77777777" w:rsidR="00C70EF7" w:rsidRPr="00381E3F" w:rsidRDefault="00C70EF7" w:rsidP="00BF5407">
            <w:pPr>
              <w:spacing w:after="0"/>
              <w:jc w:val="center"/>
              <w:rPr>
                <w:sz w:val="20"/>
                <w:szCs w:val="20"/>
              </w:rPr>
            </w:pPr>
            <w:r w:rsidRPr="00381E3F">
              <w:rPr>
                <w:sz w:val="20"/>
                <w:szCs w:val="20"/>
              </w:rPr>
              <w:t>34.5</w:t>
            </w:r>
          </w:p>
        </w:tc>
        <w:tc>
          <w:tcPr>
            <w:tcW w:w="1418" w:type="dxa"/>
            <w:shd w:val="clear" w:color="auto" w:fill="FFFFFF" w:themeFill="background1"/>
            <w:tcMar>
              <w:top w:w="28" w:type="dxa"/>
              <w:bottom w:w="28" w:type="dxa"/>
            </w:tcMar>
          </w:tcPr>
          <w:p w14:paraId="40B582D9" w14:textId="77777777" w:rsidR="00C70EF7" w:rsidRPr="00381E3F" w:rsidRDefault="00C70EF7" w:rsidP="00BF5407">
            <w:pPr>
              <w:spacing w:after="0"/>
              <w:jc w:val="center"/>
              <w:rPr>
                <w:sz w:val="20"/>
                <w:szCs w:val="20"/>
              </w:rPr>
            </w:pPr>
            <w:r w:rsidRPr="00381E3F">
              <w:rPr>
                <w:sz w:val="20"/>
                <w:szCs w:val="20"/>
              </w:rPr>
              <w:t>6.3</w:t>
            </w:r>
          </w:p>
        </w:tc>
      </w:tr>
    </w:tbl>
    <w:p w14:paraId="03B9B42B" w14:textId="67A453E0" w:rsidR="00C70EF7" w:rsidRPr="003834BB" w:rsidRDefault="00C70EF7">
      <w:pPr>
        <w:pStyle w:val="Sourceandnotetext"/>
      </w:pPr>
      <w:r w:rsidRPr="003834BB">
        <w:t>Source:</w:t>
      </w:r>
      <w:r w:rsidR="00A07688" w:rsidRPr="003834BB">
        <w:tab/>
      </w:r>
      <w:r w:rsidRPr="003834BB">
        <w:t>Provider Survey, 2021.</w:t>
      </w:r>
    </w:p>
    <w:p w14:paraId="1EFD12AF" w14:textId="12890C3E" w:rsidR="00C70EF7" w:rsidRPr="00381E3F" w:rsidRDefault="00C70EF7">
      <w:pPr>
        <w:pStyle w:val="Sourceandnotetext"/>
      </w:pPr>
      <w:r w:rsidRPr="003834BB">
        <w:t>Note:</w:t>
      </w:r>
      <w:r>
        <w:t xml:space="preserve"> </w:t>
      </w:r>
      <w:r w:rsidR="00A07688">
        <w:tab/>
      </w:r>
      <w:r>
        <w:t xml:space="preserve">Q How many full-time equivalent (FTE) staff work at the </w:t>
      </w:r>
      <w:r w:rsidR="000C218A" w:rsidRPr="00C42BD9">
        <w:t>&lt;provider name&gt;</w:t>
      </w:r>
      <w:r>
        <w:t xml:space="preserve"> site? </w:t>
      </w:r>
    </w:p>
    <w:p w14:paraId="6DC28223" w14:textId="77777777" w:rsidR="00C70EF7" w:rsidRPr="00381E3F" w:rsidRDefault="00C70EF7" w:rsidP="00C70EF7">
      <w:pPr>
        <w:pStyle w:val="Heading5"/>
      </w:pPr>
      <w:r w:rsidRPr="00381E3F">
        <w:t>Staff employed at the site for 12 months or more</w:t>
      </w:r>
    </w:p>
    <w:p w14:paraId="5A076C41" w14:textId="77777777" w:rsidR="00C70EF7" w:rsidRPr="00082738" w:rsidRDefault="00C70EF7" w:rsidP="00C70EF7">
      <w:r w:rsidRPr="00381E3F">
        <w:t>The average number of staff who have worked at the site for 12 months or more is similar for both NEST (4.1) and jobactive (4.0) sites</w:t>
      </w:r>
      <w:r>
        <w:t xml:space="preserve">. </w:t>
      </w:r>
    </w:p>
    <w:p w14:paraId="69D0D70C" w14:textId="77777777" w:rsidR="00C70EF7" w:rsidRPr="00381E3F" w:rsidRDefault="00C70EF7" w:rsidP="00C70EF7">
      <w:pPr>
        <w:pStyle w:val="Heading5"/>
      </w:pPr>
      <w:bookmarkStart w:id="927" w:name="_Ref89271662"/>
      <w:r>
        <w:t>Aboriginal and/or Torres Strait Islander</w:t>
      </w:r>
      <w:r w:rsidRPr="00381E3F">
        <w:t xml:space="preserve"> staff</w:t>
      </w:r>
    </w:p>
    <w:p w14:paraId="0BD6D49C" w14:textId="49E205C1" w:rsidR="00C70EF7" w:rsidRDefault="00C70EF7" w:rsidP="00C70EF7">
      <w:r w:rsidRPr="00381E3F">
        <w:t>Most sites (70%)</w:t>
      </w:r>
      <w:r w:rsidRPr="00381E3F">
        <w:rPr>
          <w:rStyle w:val="FootnoteReference"/>
        </w:rPr>
        <w:footnoteReference w:id="62"/>
      </w:r>
      <w:r w:rsidRPr="00381E3F">
        <w:t xml:space="preserve"> do not have any Aboriginal or Torres Strait Islander staff, although NEST sites have more on average (0.6) compared to jobactive sites (0.4)</w:t>
      </w:r>
      <w:r>
        <w:t xml:space="preserve"> (</w:t>
      </w:r>
      <w:r w:rsidR="009122E2">
        <w:fldChar w:fldCharType="begin"/>
      </w:r>
      <w:r w:rsidR="009122E2">
        <w:instrText xml:space="preserve"> REF _Ref94704701 \h </w:instrText>
      </w:r>
      <w:r w:rsidR="009122E2">
        <w:fldChar w:fldCharType="separate"/>
      </w:r>
      <w:r w:rsidR="009C2258" w:rsidRPr="00381E3F">
        <w:t xml:space="preserve">Table </w:t>
      </w:r>
      <w:r w:rsidR="009C2258">
        <w:rPr>
          <w:noProof/>
        </w:rPr>
        <w:t>6</w:t>
      </w:r>
      <w:r w:rsidR="009C2258">
        <w:t>.</w:t>
      </w:r>
      <w:r w:rsidR="009C2258">
        <w:rPr>
          <w:noProof/>
        </w:rPr>
        <w:t>31</w:t>
      </w:r>
      <w:r w:rsidR="009122E2">
        <w:fldChar w:fldCharType="end"/>
      </w:r>
      <w:r>
        <w:rPr>
          <w:noProof/>
        </w:rPr>
        <w:t>)</w:t>
      </w:r>
      <w:r w:rsidRPr="00381E3F">
        <w:t>.</w:t>
      </w:r>
    </w:p>
    <w:p w14:paraId="4BA711B4" w14:textId="6F34ED18" w:rsidR="00C70EF7" w:rsidRPr="00381E3F" w:rsidRDefault="00C70EF7" w:rsidP="001A3C7B">
      <w:pPr>
        <w:pStyle w:val="Caption"/>
        <w:keepLines/>
        <w:widowControl/>
      </w:pPr>
      <w:bookmarkStart w:id="928" w:name="_Ref94704701"/>
      <w:bookmarkStart w:id="929" w:name="_Toc94537451"/>
      <w:bookmarkStart w:id="930" w:name="_Toc110074641"/>
      <w:bookmarkStart w:id="931" w:name="_Toc116314763"/>
      <w:bookmarkStart w:id="932" w:name="_Toc122558602"/>
      <w:r w:rsidRPr="00381E3F">
        <w:t xml:space="preserve">Table </w:t>
      </w:r>
      <w:r w:rsidR="009C2258">
        <w:fldChar w:fldCharType="begin"/>
      </w:r>
      <w:r w:rsidR="009C2258">
        <w:instrText xml:space="preserve"> STY</w:instrText>
      </w:r>
      <w:r w:rsidR="009C2258">
        <w:instrText xml:space="preserve">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31</w:t>
      </w:r>
      <w:r w:rsidR="009C2258">
        <w:rPr>
          <w:noProof/>
        </w:rPr>
        <w:fldChar w:fldCharType="end"/>
      </w:r>
      <w:bookmarkEnd w:id="927"/>
      <w:bookmarkEnd w:id="928"/>
      <w:r w:rsidRPr="00381E3F">
        <w:t xml:space="preserve"> Prevalence of selected staff characteristics – experience and Indigeneity</w:t>
      </w:r>
      <w:r w:rsidR="00023789">
        <w:t>,</w:t>
      </w:r>
      <w:r w:rsidR="00047F52">
        <w:t xml:space="preserve"> NEST and jobactive sites</w:t>
      </w:r>
      <w:r w:rsidRPr="00381E3F">
        <w:t xml:space="preserve"> (</w:t>
      </w:r>
      <w:r w:rsidR="00A07688">
        <w:t>number</w:t>
      </w:r>
      <w:r w:rsidRPr="00381E3F">
        <w:t>)</w:t>
      </w:r>
      <w:bookmarkEnd w:id="929"/>
      <w:bookmarkEnd w:id="930"/>
      <w:bookmarkEnd w:id="931"/>
      <w:bookmarkEnd w:id="932"/>
    </w:p>
    <w:tbl>
      <w:tblPr>
        <w:tblStyle w:val="DESE"/>
        <w:tblW w:w="0" w:type="auto"/>
        <w:tblBorders>
          <w:top w:val="none" w:sz="0" w:space="0" w:color="auto"/>
          <w:left w:val="none" w:sz="0" w:space="0" w:color="auto"/>
          <w:right w:val="none" w:sz="0" w:space="0" w:color="auto"/>
        </w:tblBorders>
        <w:tblLook w:val="04A0" w:firstRow="1" w:lastRow="0" w:firstColumn="1" w:lastColumn="0" w:noHBand="0" w:noVBand="1"/>
      </w:tblPr>
      <w:tblGrid>
        <w:gridCol w:w="4536"/>
        <w:gridCol w:w="1134"/>
        <w:gridCol w:w="1134"/>
        <w:gridCol w:w="1276"/>
      </w:tblGrid>
      <w:tr w:rsidR="001F2F83" w:rsidRPr="00381E3F" w14:paraId="51CE21E9" w14:textId="77777777" w:rsidTr="0098077F">
        <w:trPr>
          <w:cnfStyle w:val="100000000000" w:firstRow="1" w:lastRow="0" w:firstColumn="0" w:lastColumn="0" w:oddVBand="0" w:evenVBand="0" w:oddHBand="0" w:evenHBand="0" w:firstRowFirstColumn="0" w:firstRowLastColumn="0" w:lastRowFirstColumn="0" w:lastRowLastColumn="0"/>
          <w:trHeight w:hRule="exact" w:val="521"/>
          <w:tblHeader/>
        </w:trPr>
        <w:tc>
          <w:tcPr>
            <w:cnfStyle w:val="001000000100" w:firstRow="0" w:lastRow="0" w:firstColumn="1" w:lastColumn="0" w:oddVBand="0" w:evenVBand="0" w:oddHBand="0" w:evenHBand="0" w:firstRowFirstColumn="1" w:firstRowLastColumn="0" w:lastRowFirstColumn="0" w:lastRowLastColumn="0"/>
            <w:tcW w:w="0" w:type="dxa"/>
            <w:tcBorders>
              <w:top w:val="nil"/>
              <w:bottom w:val="nil"/>
              <w:right w:val="nil"/>
            </w:tcBorders>
            <w:shd w:val="clear" w:color="auto" w:fill="404040" w:themeFill="text1" w:themeFillTint="BF"/>
            <w:tcMar>
              <w:top w:w="28" w:type="dxa"/>
              <w:bottom w:w="28" w:type="dxa"/>
            </w:tcMar>
          </w:tcPr>
          <w:p w14:paraId="635F0699" w14:textId="77777777" w:rsidR="00C70EF7" w:rsidRPr="00381E3F" w:rsidRDefault="00C70EF7" w:rsidP="00047F52">
            <w:pPr>
              <w:spacing w:before="0" w:beforeAutospacing="0" w:after="0" w:afterAutospacing="0"/>
              <w:rPr>
                <w:b/>
                <w:bCs/>
                <w:sz w:val="20"/>
                <w:szCs w:val="20"/>
              </w:rPr>
            </w:pPr>
            <w:r w:rsidRPr="00381E3F">
              <w:rPr>
                <w:b/>
                <w:bCs/>
                <w:sz w:val="20"/>
                <w:szCs w:val="20"/>
              </w:rPr>
              <w:t>Staffing profile</w:t>
            </w:r>
          </w:p>
        </w:tc>
        <w:tc>
          <w:tcPr>
            <w:tcW w:w="0" w:type="dxa"/>
            <w:tcBorders>
              <w:top w:val="nil"/>
              <w:left w:val="nil"/>
              <w:bottom w:val="nil"/>
              <w:right w:val="nil"/>
            </w:tcBorders>
            <w:shd w:val="clear" w:color="auto" w:fill="404040" w:themeFill="text1" w:themeFillTint="BF"/>
            <w:tcMar>
              <w:top w:w="28" w:type="dxa"/>
              <w:bottom w:w="28" w:type="dxa"/>
            </w:tcMar>
          </w:tcPr>
          <w:p w14:paraId="4F8CFE1D" w14:textId="77777777" w:rsidR="00C70EF7" w:rsidRPr="00381E3F" w:rsidRDefault="00C70EF7"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NEST</w:t>
            </w:r>
          </w:p>
          <w:p w14:paraId="6EFD72E7" w14:textId="0371C456" w:rsidR="00C70EF7" w:rsidRPr="00381E3F" w:rsidRDefault="00A07688"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sz w:val="20"/>
                <w:szCs w:val="20"/>
              </w:rPr>
              <w:t>(number)</w:t>
            </w:r>
          </w:p>
        </w:tc>
        <w:tc>
          <w:tcPr>
            <w:tcW w:w="0" w:type="dxa"/>
            <w:tcBorders>
              <w:top w:val="nil"/>
              <w:left w:val="nil"/>
              <w:bottom w:val="nil"/>
              <w:right w:val="nil"/>
            </w:tcBorders>
            <w:shd w:val="clear" w:color="auto" w:fill="404040" w:themeFill="text1" w:themeFillTint="BF"/>
            <w:tcMar>
              <w:top w:w="28" w:type="dxa"/>
              <w:bottom w:w="28" w:type="dxa"/>
            </w:tcMar>
          </w:tcPr>
          <w:p w14:paraId="0C2DF5FE" w14:textId="300665E0" w:rsidR="00C70EF7" w:rsidRPr="00381E3F" w:rsidRDefault="00047F52"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C70EF7" w:rsidRPr="00381E3F">
              <w:rPr>
                <w:b/>
                <w:bCs/>
                <w:noProof/>
                <w:sz w:val="20"/>
                <w:szCs w:val="20"/>
              </w:rPr>
              <w:t>obactive</w:t>
            </w:r>
          </w:p>
          <w:p w14:paraId="5A42BE4E" w14:textId="47175C96" w:rsidR="00C70EF7" w:rsidRPr="00381E3F" w:rsidRDefault="00A07688"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(number)</w:t>
            </w:r>
          </w:p>
        </w:tc>
        <w:tc>
          <w:tcPr>
            <w:tcW w:w="0" w:type="dxa"/>
            <w:tcBorders>
              <w:left w:val="nil"/>
            </w:tcBorders>
            <w:shd w:val="clear" w:color="auto" w:fill="404040" w:themeFill="text1" w:themeFillTint="BF"/>
            <w:tcMar>
              <w:top w:w="28" w:type="dxa"/>
              <w:bottom w:w="28" w:type="dxa"/>
            </w:tcMar>
          </w:tcPr>
          <w:p w14:paraId="4D8B968B" w14:textId="77777777" w:rsidR="00C70EF7" w:rsidRPr="00381E3F" w:rsidRDefault="00C70EF7"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E3F">
              <w:rPr>
                <w:b/>
                <w:bCs/>
                <w:noProof/>
                <w:sz w:val="20"/>
                <w:szCs w:val="20"/>
              </w:rPr>
              <w:t>Difference</w:t>
            </w:r>
          </w:p>
          <w:p w14:paraId="7F1B3506" w14:textId="2AF9BEBD" w:rsidR="00C70EF7" w:rsidRPr="00381E3F" w:rsidRDefault="00A07688" w:rsidP="00047F52">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(number)</w:t>
            </w:r>
          </w:p>
        </w:tc>
      </w:tr>
      <w:tr w:rsidR="001F2F83" w:rsidRPr="00381E3F" w14:paraId="6963D13A" w14:textId="77777777" w:rsidTr="0098077F">
        <w:trPr>
          <w:trHeight w:hRule="exact" w:val="312"/>
        </w:trPr>
        <w:tc>
          <w:tcPr>
            <w:cnfStyle w:val="001000000000" w:firstRow="0" w:lastRow="0" w:firstColumn="1" w:lastColumn="0" w:oddVBand="0" w:evenVBand="0" w:oddHBand="0" w:evenHBand="0" w:firstRowFirstColumn="0" w:firstRowLastColumn="0" w:lastRowFirstColumn="0" w:lastRowLastColumn="0"/>
            <w:tcW w:w="4536" w:type="dxa"/>
            <w:tcBorders>
              <w:top w:val="nil"/>
            </w:tcBorders>
            <w:shd w:val="clear" w:color="auto" w:fill="FFFFFF" w:themeFill="background1"/>
            <w:tcMar>
              <w:top w:w="28" w:type="dxa"/>
              <w:bottom w:w="28" w:type="dxa"/>
            </w:tcMar>
          </w:tcPr>
          <w:p w14:paraId="6BF7D5DD" w14:textId="77777777" w:rsidR="00C70EF7" w:rsidRPr="00381E3F" w:rsidRDefault="00C70EF7" w:rsidP="00047F52">
            <w:pPr>
              <w:spacing w:before="0" w:beforeAutospacing="0" w:after="0" w:afterAutospacing="0"/>
              <w:rPr>
                <w:sz w:val="20"/>
                <w:szCs w:val="20"/>
              </w:rPr>
            </w:pPr>
            <w:r w:rsidRPr="00381E3F">
              <w:rPr>
                <w:noProof/>
                <w:sz w:val="20"/>
                <w:szCs w:val="20"/>
              </w:rPr>
              <w:t>Mean number employed at site 12 months or more</w:t>
            </w:r>
          </w:p>
        </w:tc>
        <w:tc>
          <w:tcPr>
            <w:tcW w:w="1134" w:type="dxa"/>
            <w:tcBorders>
              <w:top w:val="nil"/>
            </w:tcBorders>
            <w:shd w:val="clear" w:color="auto" w:fill="FFFFFF" w:themeFill="background1"/>
            <w:tcMar>
              <w:top w:w="28" w:type="dxa"/>
              <w:bottom w:w="28" w:type="dxa"/>
            </w:tcMar>
          </w:tcPr>
          <w:p w14:paraId="1DD4608B" w14:textId="77777777"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4.1</w:t>
            </w:r>
          </w:p>
        </w:tc>
        <w:tc>
          <w:tcPr>
            <w:tcW w:w="1134" w:type="dxa"/>
            <w:tcBorders>
              <w:top w:val="nil"/>
            </w:tcBorders>
            <w:shd w:val="clear" w:color="auto" w:fill="FFFFFF" w:themeFill="background1"/>
            <w:tcMar>
              <w:top w:w="28" w:type="dxa"/>
              <w:bottom w:w="28" w:type="dxa"/>
            </w:tcMar>
          </w:tcPr>
          <w:p w14:paraId="778885A4" w14:textId="77777777"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w:t>
            </w:r>
          </w:p>
        </w:tc>
        <w:tc>
          <w:tcPr>
            <w:tcW w:w="1276" w:type="dxa"/>
            <w:shd w:val="clear" w:color="auto" w:fill="FFFFFF" w:themeFill="background1"/>
            <w:tcMar>
              <w:top w:w="28" w:type="dxa"/>
              <w:bottom w:w="28" w:type="dxa"/>
            </w:tcMar>
          </w:tcPr>
          <w:p w14:paraId="4B7BD9EA" w14:textId="77777777"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r>
      <w:tr w:rsidR="00C70EF7" w:rsidRPr="00381E3F" w14:paraId="4AC28F31" w14:textId="77777777" w:rsidTr="0098077F">
        <w:trPr>
          <w:trHeight w:hRule="exact" w:val="312"/>
        </w:trPr>
        <w:tc>
          <w:tcPr>
            <w:cnfStyle w:val="001000000000" w:firstRow="0" w:lastRow="0" w:firstColumn="1" w:lastColumn="0" w:oddVBand="0" w:evenVBand="0" w:oddHBand="0" w:evenHBand="0" w:firstRowFirstColumn="0" w:firstRowLastColumn="0" w:lastRowFirstColumn="0" w:lastRowLastColumn="0"/>
            <w:tcW w:w="4536" w:type="dxa"/>
            <w:shd w:val="clear" w:color="auto" w:fill="FFFFFF" w:themeFill="background1"/>
            <w:tcMar>
              <w:top w:w="28" w:type="dxa"/>
              <w:bottom w:w="28" w:type="dxa"/>
            </w:tcMar>
          </w:tcPr>
          <w:p w14:paraId="355E9B80" w14:textId="77777777" w:rsidR="00C70EF7" w:rsidRPr="00381E3F" w:rsidRDefault="00C70EF7" w:rsidP="00047F52">
            <w:pPr>
              <w:spacing w:before="0" w:beforeAutospacing="0" w:after="0" w:afterAutospacing="0"/>
              <w:rPr>
                <w:noProof/>
                <w:sz w:val="20"/>
                <w:szCs w:val="20"/>
              </w:rPr>
            </w:pPr>
            <w:r w:rsidRPr="00381E3F">
              <w:rPr>
                <w:noProof/>
                <w:sz w:val="20"/>
                <w:szCs w:val="20"/>
              </w:rPr>
              <w:t>Mean number of Indigenous staff</w:t>
            </w:r>
          </w:p>
        </w:tc>
        <w:tc>
          <w:tcPr>
            <w:tcW w:w="1134" w:type="dxa"/>
            <w:shd w:val="clear" w:color="auto" w:fill="FFFFFF" w:themeFill="background1"/>
            <w:tcMar>
              <w:top w:w="28" w:type="dxa"/>
              <w:bottom w:w="28" w:type="dxa"/>
            </w:tcMar>
          </w:tcPr>
          <w:p w14:paraId="098059E4" w14:textId="77777777"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0.6</w:t>
            </w:r>
          </w:p>
        </w:tc>
        <w:tc>
          <w:tcPr>
            <w:tcW w:w="1134" w:type="dxa"/>
            <w:shd w:val="clear" w:color="auto" w:fill="FFFFFF" w:themeFill="background1"/>
            <w:tcMar>
              <w:top w:w="28" w:type="dxa"/>
              <w:bottom w:w="28" w:type="dxa"/>
            </w:tcMar>
          </w:tcPr>
          <w:p w14:paraId="1C0531E2" w14:textId="77777777"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0.4</w:t>
            </w:r>
          </w:p>
        </w:tc>
        <w:tc>
          <w:tcPr>
            <w:tcW w:w="1276" w:type="dxa"/>
            <w:shd w:val="clear" w:color="auto" w:fill="FFFFFF" w:themeFill="background1"/>
            <w:tcMar>
              <w:top w:w="28" w:type="dxa"/>
              <w:bottom w:w="28" w:type="dxa"/>
            </w:tcMar>
          </w:tcPr>
          <w:p w14:paraId="0E576B78" w14:textId="2030CEEF" w:rsidR="00C70EF7" w:rsidRPr="00381E3F" w:rsidRDefault="00C70EF7" w:rsidP="00047F52">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0.2</w:t>
            </w:r>
            <w:r w:rsidR="00A07688" w:rsidRPr="00A07688">
              <w:rPr>
                <w:sz w:val="20"/>
                <w:szCs w:val="20"/>
                <w:vertAlign w:val="superscript"/>
              </w:rPr>
              <w:t>1</w:t>
            </w:r>
          </w:p>
        </w:tc>
      </w:tr>
    </w:tbl>
    <w:p w14:paraId="24FC3846" w14:textId="77777777" w:rsidR="00C70EF7" w:rsidRPr="003834BB" w:rsidRDefault="00C70EF7" w:rsidP="001A3C7B">
      <w:pPr>
        <w:pStyle w:val="Sourceandnotetext"/>
        <w:keepNext w:val="0"/>
      </w:pPr>
      <w:r w:rsidRPr="003834BB">
        <w:t>Source: Provider Survey, 2021.</w:t>
      </w:r>
    </w:p>
    <w:p w14:paraId="4F002801" w14:textId="59A30714" w:rsidR="00C70EF7" w:rsidRDefault="00C70EF7" w:rsidP="001A3C7B">
      <w:pPr>
        <w:pStyle w:val="Sourceandnotetext"/>
        <w:keepNext w:val="0"/>
      </w:pPr>
      <w:r w:rsidRPr="003834BB">
        <w:t>Notes:</w:t>
      </w:r>
      <w:r w:rsidRPr="00381E3F">
        <w:t xml:space="preserve"> </w:t>
      </w:r>
      <w:r w:rsidR="00A07688">
        <w:tab/>
      </w:r>
      <w:r w:rsidRPr="00D176EE">
        <w:t xml:space="preserve">Q How many of the staff have worked at your site for 12 months or more? </w:t>
      </w:r>
    </w:p>
    <w:p w14:paraId="4409C505" w14:textId="77777777" w:rsidR="007A36A8" w:rsidRDefault="00C70EF7" w:rsidP="001A3C7B">
      <w:pPr>
        <w:pStyle w:val="Sourceandnotetext"/>
        <w:keepNext w:val="0"/>
        <w:ind w:firstLine="0"/>
      </w:pPr>
      <w:r>
        <w:t xml:space="preserve">Q </w:t>
      </w:r>
      <w:r w:rsidRPr="00D176EE">
        <w:t>How many of the staff at your site identify as Indigenous or Torres Strait Islander?</w:t>
      </w:r>
    </w:p>
    <w:p w14:paraId="2B8322AD" w14:textId="05895CE5" w:rsidR="000C218A" w:rsidRPr="00381E3F" w:rsidRDefault="007A36A8" w:rsidP="001A3C7B">
      <w:pPr>
        <w:pStyle w:val="Sourceandnotetext"/>
        <w:keepNext w:val="0"/>
        <w:ind w:firstLine="0"/>
      </w:pPr>
      <w:r w:rsidDel="000C218A">
        <w:t xml:space="preserve">1. </w:t>
      </w:r>
      <w:r w:rsidRPr="00381E3F" w:rsidDel="000C218A">
        <w:t>p=</w:t>
      </w:r>
      <w:r w:rsidR="00DD47CC">
        <w:t>0</w:t>
      </w:r>
      <w:r w:rsidRPr="00381E3F" w:rsidDel="000C218A">
        <w:t>.04.</w:t>
      </w:r>
      <w:r w:rsidR="00C70EF7" w:rsidRPr="00D176EE">
        <w:t xml:space="preserve"> </w:t>
      </w:r>
    </w:p>
    <w:p w14:paraId="581C1415" w14:textId="6DDF513F" w:rsidR="00C70EF7" w:rsidRPr="00381E3F" w:rsidRDefault="00C70EF7" w:rsidP="001A3C7B">
      <w:pPr>
        <w:pStyle w:val="Heading4"/>
        <w:keepNext w:val="0"/>
      </w:pPr>
      <w:r w:rsidRPr="00381E3F">
        <w:lastRenderedPageBreak/>
        <w:t>Staff skill</w:t>
      </w:r>
      <w:r w:rsidR="00617576">
        <w:t xml:space="preserve"> </w:t>
      </w:r>
      <w:r w:rsidRPr="00381E3F">
        <w:t>sets</w:t>
      </w:r>
    </w:p>
    <w:p w14:paraId="483B3ED2" w14:textId="77777777" w:rsidR="00C70EF7" w:rsidRPr="00381E3F" w:rsidRDefault="00C70EF7" w:rsidP="00C70EF7">
      <w:pPr>
        <w:spacing w:after="0"/>
      </w:pPr>
      <w:r w:rsidRPr="00381E3F">
        <w:t>NEST providers had mixed views about the extent to which staff skills needed to change. This was largely contingent on the structure of the organisation. Broadly, providers agreed that the move toward a focus on engagement would have implications for how some staff did their job. Providers who had thought about the types of skill sets that would be beneficial for employment consultants stated that consultants would need to:</w:t>
      </w:r>
    </w:p>
    <w:p w14:paraId="23E5EC49" w14:textId="77777777" w:rsidR="00C70EF7" w:rsidRPr="00381E3F" w:rsidRDefault="00C70EF7" w:rsidP="00C70EF7">
      <w:pPr>
        <w:pStyle w:val="Bullet1"/>
      </w:pPr>
      <w:r w:rsidRPr="00381E3F">
        <w:t>engage and motivate participants</w:t>
      </w:r>
    </w:p>
    <w:p w14:paraId="46A678DF" w14:textId="77777777" w:rsidR="00C70EF7" w:rsidRPr="00381E3F" w:rsidRDefault="00C70EF7" w:rsidP="00C70EF7">
      <w:pPr>
        <w:pStyle w:val="Bullet1"/>
      </w:pPr>
      <w:r w:rsidRPr="00381E3F">
        <w:t>display empathy</w:t>
      </w:r>
    </w:p>
    <w:p w14:paraId="7B77E05E" w14:textId="60933304" w:rsidR="00C70EF7" w:rsidRPr="00381E3F" w:rsidRDefault="00C70EF7" w:rsidP="00C70EF7">
      <w:pPr>
        <w:pStyle w:val="Bullet1"/>
      </w:pPr>
      <w:r w:rsidRPr="00381E3F">
        <w:t xml:space="preserve">have </w:t>
      </w:r>
      <w:r w:rsidR="00F178A9">
        <w:t>‘</w:t>
      </w:r>
      <w:r w:rsidRPr="00381E3F">
        <w:t>deeper</w:t>
      </w:r>
      <w:r w:rsidR="00F178A9">
        <w:t>’</w:t>
      </w:r>
      <w:r w:rsidRPr="00381E3F">
        <w:t xml:space="preserve"> conversations and build rapport</w:t>
      </w:r>
    </w:p>
    <w:p w14:paraId="40E782CA" w14:textId="77777777" w:rsidR="00C70EF7" w:rsidRPr="00381E3F" w:rsidRDefault="00C70EF7" w:rsidP="00C70EF7">
      <w:pPr>
        <w:pStyle w:val="Bullet1"/>
      </w:pPr>
      <w:r w:rsidRPr="00381E3F">
        <w:t>identify non-vocational barriers and plan activities that address these barriers</w:t>
      </w:r>
    </w:p>
    <w:p w14:paraId="0C9156FA" w14:textId="77777777" w:rsidR="00C70EF7" w:rsidRPr="00381E3F" w:rsidRDefault="00C70EF7" w:rsidP="00C70EF7">
      <w:pPr>
        <w:pStyle w:val="Bullet1"/>
      </w:pPr>
      <w:r w:rsidRPr="00381E3F">
        <w:t>case manage participants</w:t>
      </w:r>
    </w:p>
    <w:p w14:paraId="3EC27542" w14:textId="77777777" w:rsidR="00C70EF7" w:rsidRPr="00381E3F" w:rsidRDefault="00C70EF7" w:rsidP="00C70EF7">
      <w:pPr>
        <w:pStyle w:val="Bullet1"/>
      </w:pPr>
      <w:r w:rsidRPr="00381E3F">
        <w:t>adapt to the new service models and activities being developed.</w:t>
      </w:r>
    </w:p>
    <w:p w14:paraId="451946E8" w14:textId="77777777" w:rsidR="00C70EF7" w:rsidRPr="00381E3F" w:rsidRDefault="00C70EF7" w:rsidP="00C70EF7">
      <w:pPr>
        <w:contextualSpacing/>
      </w:pPr>
      <w:r w:rsidRPr="00381E3F">
        <w:t xml:space="preserve">Providers had differing approaches including: </w:t>
      </w:r>
    </w:p>
    <w:p w14:paraId="75C21BA1" w14:textId="0074054E" w:rsidR="00C70EF7" w:rsidRPr="00381E3F" w:rsidRDefault="00C70EF7" w:rsidP="00C70EF7">
      <w:pPr>
        <w:pStyle w:val="Bullet1"/>
      </w:pPr>
      <w:r w:rsidRPr="00381E3F">
        <w:t>end-to-end management of a person</w:t>
      </w:r>
      <w:r w:rsidR="00F178A9">
        <w:t>’</w:t>
      </w:r>
      <w:r w:rsidRPr="00381E3F">
        <w:t>s pathway to employment by a single person</w:t>
      </w:r>
    </w:p>
    <w:p w14:paraId="32AAD82A" w14:textId="77777777" w:rsidR="00C70EF7" w:rsidRPr="00381E3F" w:rsidRDefault="00C70EF7" w:rsidP="00C70EF7">
      <w:pPr>
        <w:pStyle w:val="Bullet1"/>
      </w:pPr>
      <w:r w:rsidRPr="00381E3F">
        <w:t>highly specialised roles for, among other things:</w:t>
      </w:r>
    </w:p>
    <w:p w14:paraId="5F3393A7" w14:textId="77777777" w:rsidR="00C70EF7" w:rsidRPr="00381E3F" w:rsidRDefault="00C70EF7" w:rsidP="00AA7296">
      <w:pPr>
        <w:pStyle w:val="Bullet1"/>
        <w:numPr>
          <w:ilvl w:val="1"/>
          <w:numId w:val="6"/>
        </w:numPr>
      </w:pPr>
      <w:r w:rsidRPr="00381E3F">
        <w:t>case management</w:t>
      </w:r>
    </w:p>
    <w:p w14:paraId="58B46A0C" w14:textId="77777777" w:rsidR="00C70EF7" w:rsidRPr="00381E3F" w:rsidRDefault="00C70EF7" w:rsidP="00AA7296">
      <w:pPr>
        <w:pStyle w:val="Bullet1"/>
        <w:numPr>
          <w:ilvl w:val="1"/>
          <w:numId w:val="6"/>
        </w:numPr>
      </w:pPr>
      <w:r w:rsidRPr="00381E3F">
        <w:t>allied health</w:t>
      </w:r>
    </w:p>
    <w:p w14:paraId="1C553C48" w14:textId="77777777" w:rsidR="00C70EF7" w:rsidRPr="00381E3F" w:rsidRDefault="00C70EF7" w:rsidP="00AA7296">
      <w:pPr>
        <w:pStyle w:val="Bullet1"/>
        <w:numPr>
          <w:ilvl w:val="1"/>
          <w:numId w:val="6"/>
        </w:numPr>
      </w:pPr>
      <w:r w:rsidRPr="00381E3F">
        <w:t>employment engagement</w:t>
      </w:r>
    </w:p>
    <w:p w14:paraId="0CF65B8B" w14:textId="77777777" w:rsidR="00C70EF7" w:rsidRPr="00381E3F" w:rsidRDefault="00C70EF7" w:rsidP="00AA7296">
      <w:pPr>
        <w:pStyle w:val="Bullet1"/>
        <w:numPr>
          <w:ilvl w:val="1"/>
          <w:numId w:val="6"/>
        </w:numPr>
      </w:pPr>
      <w:r w:rsidRPr="00381E3F">
        <w:t>activities</w:t>
      </w:r>
    </w:p>
    <w:p w14:paraId="62229E9D" w14:textId="77777777" w:rsidR="00C70EF7" w:rsidRPr="00381E3F" w:rsidRDefault="00C70EF7" w:rsidP="00C70EF7">
      <w:pPr>
        <w:pStyle w:val="Bullet1"/>
      </w:pPr>
      <w:r w:rsidRPr="00381E3F">
        <w:t xml:space="preserve">specialist staffing roles for groups such as youth and CALD </w:t>
      </w:r>
    </w:p>
    <w:p w14:paraId="652BD2F0" w14:textId="77777777" w:rsidR="00C70EF7" w:rsidRPr="00381E3F" w:rsidRDefault="00C70EF7" w:rsidP="00C70EF7">
      <w:pPr>
        <w:pStyle w:val="Bullet1"/>
      </w:pPr>
      <w:r w:rsidRPr="00381E3F">
        <w:t>specialist employer areas (e.g. small business).</w:t>
      </w:r>
    </w:p>
    <w:p w14:paraId="5D481C39" w14:textId="77777777" w:rsidR="00C70EF7" w:rsidRPr="00381E3F" w:rsidRDefault="00C70EF7" w:rsidP="00AA7296">
      <w:pPr>
        <w:pStyle w:val="Heading5"/>
        <w:numPr>
          <w:ilvl w:val="4"/>
          <w:numId w:val="21"/>
        </w:numPr>
        <w:ind w:left="1008" w:hanging="1008"/>
      </w:pPr>
      <w:r w:rsidRPr="00381E3F">
        <w:t>NEST providers are reconsidering staff skill sets</w:t>
      </w:r>
    </w:p>
    <w:p w14:paraId="326FAB26" w14:textId="66FA38CD" w:rsidR="00C70EF7" w:rsidRPr="00381E3F" w:rsidRDefault="00C70EF7" w:rsidP="00C70EF7">
      <w:pPr>
        <w:contextualSpacing/>
      </w:pPr>
      <w:r w:rsidRPr="00381E3F">
        <w:t>There was a broad range of views on the types of skills and qualifications that providers were looking for in the hiring process. The skills and qualifications providers mentioned included university qualifications; allied health professional qualifications; sales or service industry expertise; and community support, human resources or well-developed administrative skills. Some providers were deliberately looking for staff who did not have experience in the employment services industry.</w:t>
      </w:r>
    </w:p>
    <w:p w14:paraId="01058EA0" w14:textId="4497F859" w:rsidR="00C70EF7" w:rsidRPr="00381E3F" w:rsidRDefault="00C70EF7" w:rsidP="00C70EF7">
      <w:pPr>
        <w:pStyle w:val="Quotationstatement"/>
      </w:pPr>
      <w:r w:rsidRPr="00381E3F">
        <w:t>So, we</w:t>
      </w:r>
      <w:r w:rsidR="00F178A9">
        <w:t>’</w:t>
      </w:r>
      <w:r w:rsidRPr="00381E3F">
        <w:t>ve just done a big drive in [suburb] and we ended up with</w:t>
      </w:r>
      <w:r w:rsidR="00F02FF9">
        <w:t xml:space="preserve"> </w:t>
      </w:r>
      <w:r w:rsidRPr="00381E3F">
        <w:t>…</w:t>
      </w:r>
      <w:r w:rsidR="00F02FF9">
        <w:t xml:space="preserve"> </w:t>
      </w:r>
      <w:r w:rsidRPr="00381E3F">
        <w:t>psych graduates, so they</w:t>
      </w:r>
      <w:r w:rsidR="00F178A9">
        <w:t>’</w:t>
      </w:r>
      <w:r w:rsidRPr="00381E3F">
        <w:t>ve started and they</w:t>
      </w:r>
      <w:r w:rsidR="00F178A9">
        <w:t>’</w:t>
      </w:r>
      <w:r w:rsidRPr="00381E3F">
        <w:t>re going really, really well, so that</w:t>
      </w:r>
      <w:r w:rsidR="00F178A9">
        <w:t>’</w:t>
      </w:r>
      <w:r w:rsidRPr="00381E3F">
        <w:t>s what we</w:t>
      </w:r>
      <w:r w:rsidR="00F178A9">
        <w:t>’</w:t>
      </w:r>
      <w:r w:rsidRPr="00381E3F">
        <w:t>re looking for. We</w:t>
      </w:r>
      <w:r w:rsidR="00F178A9">
        <w:t>’</w:t>
      </w:r>
      <w:r w:rsidRPr="00381E3F">
        <w:t>re looking for potential staff that have got certificate IV or above, that</w:t>
      </w:r>
      <w:r w:rsidR="00F178A9">
        <w:t>’</w:t>
      </w:r>
      <w:r w:rsidRPr="00381E3F">
        <w:t>ll be the right fit.</w:t>
      </w:r>
    </w:p>
    <w:p w14:paraId="4D3D3DFB" w14:textId="77777777" w:rsidR="00C70EF7" w:rsidRPr="00381E3F" w:rsidRDefault="00C70EF7" w:rsidP="00C70EF7">
      <w:pPr>
        <w:pStyle w:val="Attribution"/>
      </w:pPr>
      <w:r w:rsidRPr="00381E3F">
        <w:t xml:space="preserve">Stakeholder fieldwork, Provider, </w:t>
      </w:r>
      <w:r>
        <w:t>Tranche 2</w:t>
      </w:r>
    </w:p>
    <w:p w14:paraId="417FA651" w14:textId="2861EC1D" w:rsidR="00C70EF7" w:rsidRPr="00381E3F" w:rsidRDefault="00C70EF7" w:rsidP="00C70EF7">
      <w:pPr>
        <w:pStyle w:val="Quotationstatement"/>
      </w:pPr>
      <w:r w:rsidRPr="00381E3F">
        <w:t>I wouldn</w:t>
      </w:r>
      <w:r w:rsidR="00F178A9">
        <w:t>’</w:t>
      </w:r>
      <w:r w:rsidRPr="00381E3F">
        <w:t>t say NEST heavily influenced how we recruited …</w:t>
      </w:r>
      <w:r w:rsidR="00F02FF9">
        <w:t xml:space="preserve"> </w:t>
      </w:r>
      <w:r w:rsidRPr="00381E3F">
        <w:t>right now I</w:t>
      </w:r>
      <w:r w:rsidR="00F178A9">
        <w:t>’</w:t>
      </w:r>
      <w:r w:rsidRPr="00381E3F">
        <w:t>ve got three different people that can bring three different ideas</w:t>
      </w:r>
      <w:r w:rsidR="00F02FF9">
        <w:t xml:space="preserve"> </w:t>
      </w:r>
      <w:r w:rsidRPr="00381E3F">
        <w:t>… and they</w:t>
      </w:r>
      <w:r w:rsidR="00F178A9">
        <w:t>’</w:t>
      </w:r>
      <w:r w:rsidRPr="00381E3F">
        <w:t>re going to ask different questions. And that</w:t>
      </w:r>
      <w:r w:rsidR="00F178A9">
        <w:t>’</w:t>
      </w:r>
      <w:r w:rsidRPr="00381E3F">
        <w:t xml:space="preserve">s what we need. </w:t>
      </w:r>
    </w:p>
    <w:p w14:paraId="591C5873" w14:textId="77777777" w:rsidR="00C70EF7" w:rsidRPr="00381E3F" w:rsidRDefault="00C70EF7" w:rsidP="00C70EF7">
      <w:pPr>
        <w:pStyle w:val="Attribution"/>
      </w:pPr>
      <w:r w:rsidRPr="00381E3F">
        <w:t>Stakeholder fieldwork, Provider, Tranche 2</w:t>
      </w:r>
    </w:p>
    <w:p w14:paraId="2F7A2A9D" w14:textId="77777777" w:rsidR="00C70EF7" w:rsidRPr="00381E3F" w:rsidRDefault="00C70EF7" w:rsidP="00C70EF7">
      <w:pPr>
        <w:pStyle w:val="Heading4"/>
      </w:pPr>
      <w:r w:rsidRPr="00381E3F">
        <w:t xml:space="preserve">Staff recruitment and turnover </w:t>
      </w:r>
    </w:p>
    <w:p w14:paraId="7CC1A605" w14:textId="77777777" w:rsidR="00C70EF7" w:rsidRPr="00381E3F" w:rsidRDefault="00C70EF7" w:rsidP="00C70EF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pPr>
      <w:r w:rsidRPr="00381E3F">
        <w:t xml:space="preserve">Most providers in the Stakeholder Research indicated that the increased caseloads due to COVID-19 drove recruitment. Others recruited to replace staff lost due to the pandemic or leaving the industry to pursue other opportunities. In general, providers reported that it had been difficult to recruit people with the right skill sets, particularly in regional areas. </w:t>
      </w:r>
    </w:p>
    <w:p w14:paraId="2C0AF79E" w14:textId="67706212" w:rsidR="00C70EF7" w:rsidRPr="00381E3F" w:rsidRDefault="00C70EF7" w:rsidP="00047F52">
      <w:pPr>
        <w:pStyle w:val="Quotationstatement"/>
      </w:pPr>
      <w:r w:rsidRPr="00381E3F">
        <w:lastRenderedPageBreak/>
        <w:t>… we are recruiting at the moment in our NEST team, but that</w:t>
      </w:r>
      <w:r w:rsidR="00F178A9">
        <w:t>’</w:t>
      </w:r>
      <w:r w:rsidRPr="00381E3F">
        <w:t>s due to growth and we are genuinely struggling and I know our DES colleagues have struggled to one, retain, but they</w:t>
      </w:r>
      <w:r w:rsidR="00F178A9">
        <w:t>’</w:t>
      </w:r>
      <w:r w:rsidRPr="00381E3F">
        <w:t>re also struggling to recruit people with the right skill</w:t>
      </w:r>
      <w:r>
        <w:t xml:space="preserve"> </w:t>
      </w:r>
      <w:r w:rsidRPr="00381E3F">
        <w:t>sets or even familiarity or even garner the interest that we would want in traditional advertisement means.</w:t>
      </w:r>
    </w:p>
    <w:p w14:paraId="3BCA2E28" w14:textId="77777777" w:rsidR="00C70EF7" w:rsidRPr="00381E3F" w:rsidRDefault="00C70EF7" w:rsidP="00C70EF7">
      <w:pPr>
        <w:pStyle w:val="Attribution"/>
      </w:pPr>
      <w:r w:rsidRPr="00381E3F">
        <w:t>Stakeholder fieldwork, Provider, Tranche 3</w:t>
      </w:r>
    </w:p>
    <w:p w14:paraId="5659927E" w14:textId="106A3783" w:rsidR="00C70EF7" w:rsidRPr="00381E3F" w:rsidRDefault="00C70EF7" w:rsidP="00C70EF7">
      <w:r w:rsidRPr="00381E3F">
        <w:t>One provider stated that they were building an industry pathway to increase people</w:t>
      </w:r>
      <w:r w:rsidR="00F178A9">
        <w:t>’</w:t>
      </w:r>
      <w:r w:rsidRPr="00381E3F">
        <w:t xml:space="preserve">s understanding of the employment services industry and skills required to work and establish a career. </w:t>
      </w:r>
    </w:p>
    <w:p w14:paraId="4555BD12" w14:textId="756EE764" w:rsidR="00C70EF7" w:rsidRPr="00381E3F" w:rsidRDefault="00C70EF7" w:rsidP="00C70EF7">
      <w:pPr>
        <w:pStyle w:val="Quotationstatement"/>
      </w:pPr>
      <w:r w:rsidRPr="00381E3F">
        <w:t>… it</w:t>
      </w:r>
      <w:r w:rsidR="00F178A9">
        <w:t>’</w:t>
      </w:r>
      <w:r w:rsidRPr="00381E3F">
        <w:t>s difficult to get skillsets in our industry</w:t>
      </w:r>
      <w:r w:rsidR="00617576">
        <w:t xml:space="preserve"> </w:t>
      </w:r>
      <w:r w:rsidRPr="00381E3F">
        <w:t>… So, the ability to do some pre-employment stuff in that space, get them on ESS training database, so that they understand the requirements in that space, get them in and do case management 101. Get them in and do group facilitation, and some of the other things. So, that you</w:t>
      </w:r>
      <w:r w:rsidR="00F178A9">
        <w:t>’</w:t>
      </w:r>
      <w:r w:rsidRPr="00381E3F">
        <w:t>ve got a contact centre that</w:t>
      </w:r>
      <w:r w:rsidR="00F178A9">
        <w:t>’</w:t>
      </w:r>
      <w:r w:rsidRPr="00381E3F">
        <w:t>s going to require staff, you</w:t>
      </w:r>
      <w:r w:rsidR="00F178A9">
        <w:t>’</w:t>
      </w:r>
      <w:r w:rsidRPr="00381E3F">
        <w:t>ve got jobactive and DES that are going to require staff. You</w:t>
      </w:r>
      <w:r w:rsidR="00F178A9">
        <w:t>’</w:t>
      </w:r>
      <w:r w:rsidRPr="00381E3F">
        <w:t>ve got T</w:t>
      </w:r>
      <w:r w:rsidR="006E664B">
        <w:t>t</w:t>
      </w:r>
      <w:r w:rsidRPr="00381E3F">
        <w:t>W, CTA, all of these, and understanding government contracts and deeds</w:t>
      </w:r>
      <w:r w:rsidR="00617576">
        <w:t xml:space="preserve"> </w:t>
      </w:r>
      <w:r w:rsidR="00E5727D">
        <w:t>…</w:t>
      </w:r>
      <w:r w:rsidRPr="00381E3F">
        <w:t xml:space="preserve"> it</w:t>
      </w:r>
      <w:r w:rsidR="00F178A9">
        <w:t>’</w:t>
      </w:r>
      <w:r w:rsidRPr="00381E3F">
        <w:t>s a skillset</w:t>
      </w:r>
      <w:r w:rsidR="00617576">
        <w:t xml:space="preserve"> </w:t>
      </w:r>
      <w:r w:rsidRPr="00381E3F">
        <w:t xml:space="preserve">… </w:t>
      </w:r>
    </w:p>
    <w:p w14:paraId="05433874" w14:textId="77777777" w:rsidR="00C70EF7" w:rsidRPr="00381E3F" w:rsidRDefault="00C70EF7" w:rsidP="00C70EF7">
      <w:pPr>
        <w:pStyle w:val="Attribution"/>
      </w:pPr>
      <w:r w:rsidRPr="00381E3F">
        <w:t>Stakeholder fieldwork, Provider, Tranche 3</w:t>
      </w:r>
    </w:p>
    <w:p w14:paraId="7ED9769B" w14:textId="1F840111" w:rsidR="00C70EF7" w:rsidRPr="00381E3F" w:rsidRDefault="00C70EF7" w:rsidP="00C70EF7">
      <w:r w:rsidRPr="00381E3F">
        <w:t xml:space="preserve">In general, while most providers trained staff in the operational and compliance changes for </w:t>
      </w:r>
      <w:r w:rsidR="006A721E">
        <w:t xml:space="preserve">the </w:t>
      </w:r>
      <w:r w:rsidRPr="00381E3F">
        <w:t>NEST, they did not think that specialist skills</w:t>
      </w:r>
      <w:r>
        <w:t xml:space="preserve">, </w:t>
      </w:r>
      <w:r w:rsidRPr="00381E3F">
        <w:t xml:space="preserve">knowledge </w:t>
      </w:r>
      <w:r>
        <w:t xml:space="preserve">or </w:t>
      </w:r>
      <w:r w:rsidRPr="00381E3F">
        <w:t xml:space="preserve">training was necessary, </w:t>
      </w:r>
      <w:r w:rsidR="006A721E">
        <w:t>noting</w:t>
      </w:r>
      <w:r w:rsidRPr="00381E3F">
        <w:t xml:space="preserve"> that staff already had the required skill set. However, they were taking advantage of the flexibility in the NEST. </w:t>
      </w:r>
    </w:p>
    <w:p w14:paraId="77A8088C" w14:textId="47A76B18" w:rsidR="00C70EF7" w:rsidRPr="00381E3F" w:rsidRDefault="00C70EF7" w:rsidP="00C70EF7">
      <w:pPr>
        <w:pStyle w:val="Quotationstatement"/>
      </w:pPr>
      <w:r w:rsidRPr="00381E3F">
        <w:t xml:space="preserve">I actually think that people have the skillset that they need. </w:t>
      </w:r>
      <w:r w:rsidR="006A721E">
        <w:t>W</w:t>
      </w:r>
      <w:r w:rsidRPr="00381E3F">
        <w:t>e</w:t>
      </w:r>
      <w:r w:rsidR="00CB50BF">
        <w:t xml:space="preserve"> </w:t>
      </w:r>
      <w:r w:rsidRPr="00381E3F">
        <w:t>… have people on the ground that definitely do see the person in front of them</w:t>
      </w:r>
      <w:r w:rsidR="00BC7E61">
        <w:t xml:space="preserve"> ... </w:t>
      </w:r>
      <w:r w:rsidRPr="00381E3F">
        <w:t>they</w:t>
      </w:r>
      <w:r w:rsidR="00F178A9">
        <w:t>’</w:t>
      </w:r>
      <w:r w:rsidRPr="00381E3F">
        <w:t>ve struggled before because they</w:t>
      </w:r>
      <w:r w:rsidR="00F178A9">
        <w:t>’</w:t>
      </w:r>
      <w:r w:rsidRPr="00381E3F">
        <w:t>ve always talked about not having enough time</w:t>
      </w:r>
      <w:r w:rsidR="00BC7E61">
        <w:t xml:space="preserve"> ... </w:t>
      </w:r>
      <w:r w:rsidRPr="00381E3F">
        <w:t>to actually do with the job seeker what they want to do, the things that they need, and really if I want to make a person feel empowered, I have to give them time. I have to actually be able to sit down and keep eye contact and I can</w:t>
      </w:r>
      <w:r w:rsidR="00F178A9">
        <w:t>’</w:t>
      </w:r>
      <w:r w:rsidRPr="00381E3F">
        <w:t xml:space="preserve">t just go like, </w:t>
      </w:r>
      <w:r w:rsidR="00F178A9">
        <w:t>‘</w:t>
      </w:r>
      <w:r w:rsidR="00E5727D">
        <w:t>S</w:t>
      </w:r>
      <w:r w:rsidRPr="00381E3F">
        <w:t>orry mate I really have to get my comments in.</w:t>
      </w:r>
      <w:r w:rsidR="00F178A9">
        <w:t>’</w:t>
      </w:r>
      <w:r w:rsidRPr="00381E3F">
        <w:t xml:space="preserve"> </w:t>
      </w:r>
    </w:p>
    <w:p w14:paraId="045CE6F6" w14:textId="77777777" w:rsidR="00C70EF7" w:rsidRPr="00381E3F" w:rsidRDefault="00C70EF7" w:rsidP="00C70EF7">
      <w:pPr>
        <w:pStyle w:val="Attribution"/>
      </w:pPr>
      <w:r w:rsidRPr="00381E3F">
        <w:t>Stakeholder fieldwork, Provider, Tranche 2</w:t>
      </w:r>
    </w:p>
    <w:p w14:paraId="7B1527D5" w14:textId="35254B19" w:rsidR="00C70EF7" w:rsidRPr="00381E3F" w:rsidRDefault="00C70EF7" w:rsidP="00C70EF7">
      <w:r w:rsidRPr="00381E3F">
        <w:t>The Provider Survey indicates that an average 1.6 staff left NEST sites and 1.4 staff left jobactive sites over the previous 6-month period as reported in August 2021 (</w:t>
      </w:r>
      <w:r w:rsidR="009122E2">
        <w:fldChar w:fldCharType="begin"/>
      </w:r>
      <w:r w:rsidR="009122E2">
        <w:instrText xml:space="preserve"> REF _Ref88514400 \h </w:instrText>
      </w:r>
      <w:r w:rsidR="009122E2">
        <w:fldChar w:fldCharType="separate"/>
      </w:r>
      <w:r w:rsidR="009C2258" w:rsidRPr="00381E3F">
        <w:t xml:space="preserve">Table </w:t>
      </w:r>
      <w:r w:rsidR="009C2258">
        <w:rPr>
          <w:noProof/>
        </w:rPr>
        <w:t>6</w:t>
      </w:r>
      <w:r w:rsidR="009C2258">
        <w:t>.</w:t>
      </w:r>
      <w:r w:rsidR="009C2258">
        <w:rPr>
          <w:noProof/>
        </w:rPr>
        <w:t>32</w:t>
      </w:r>
      <w:r w:rsidR="009122E2">
        <w:fldChar w:fldCharType="end"/>
      </w:r>
      <w:r w:rsidRPr="00381E3F">
        <w:t>). One</w:t>
      </w:r>
      <w:r>
        <w:t>-</w:t>
      </w:r>
      <w:r w:rsidRPr="00381E3F">
        <w:t>third of all sites had zero staff leave, another third had one staff member leave</w:t>
      </w:r>
      <w:r w:rsidR="00E050BE">
        <w:t>,</w:t>
      </w:r>
      <w:r w:rsidRPr="00381E3F">
        <w:t xml:space="preserve"> and approximately 20% had </w:t>
      </w:r>
      <w:r w:rsidR="0062741B">
        <w:t>2</w:t>
      </w:r>
      <w:r w:rsidR="0062741B" w:rsidRPr="00381E3F">
        <w:t xml:space="preserve"> </w:t>
      </w:r>
      <w:r w:rsidRPr="00381E3F">
        <w:t>staff members leave</w:t>
      </w:r>
      <w:r w:rsidRPr="00381E3F" w:rsidDel="00216C0A">
        <w:t xml:space="preserve"> </w:t>
      </w:r>
      <w:r w:rsidRPr="00381E3F">
        <w:t>(</w:t>
      </w:r>
      <w:r w:rsidR="009122E2">
        <w:fldChar w:fldCharType="begin"/>
      </w:r>
      <w:r w:rsidR="009122E2">
        <w:instrText xml:space="preserve"> REF _Ref88514338 \h </w:instrText>
      </w:r>
      <w:r w:rsidR="009122E2">
        <w:fldChar w:fldCharType="separate"/>
      </w:r>
      <w:r w:rsidR="009C2258" w:rsidRPr="00381E3F">
        <w:t xml:space="preserve">Figure </w:t>
      </w:r>
      <w:r w:rsidR="009C2258">
        <w:rPr>
          <w:noProof/>
        </w:rPr>
        <w:t>6</w:t>
      </w:r>
      <w:r w:rsidR="009C2258">
        <w:t>.</w:t>
      </w:r>
      <w:r w:rsidR="009C2258">
        <w:rPr>
          <w:noProof/>
        </w:rPr>
        <w:t>1</w:t>
      </w:r>
      <w:r w:rsidR="009122E2">
        <w:fldChar w:fldCharType="end"/>
      </w:r>
      <w:r w:rsidRPr="00381E3F">
        <w:t xml:space="preserve">). </w:t>
      </w:r>
      <w:r w:rsidR="006A721E">
        <w:t>T</w:t>
      </w:r>
      <w:r w:rsidRPr="00381E3F">
        <w:t xml:space="preserve">he main reason for </w:t>
      </w:r>
      <w:r w:rsidR="006A721E">
        <w:t xml:space="preserve">staff </w:t>
      </w:r>
      <w:r w:rsidRPr="00381E3F">
        <w:t xml:space="preserve">leaving was generally to pursue career opportunities or, for NEST sites, because of changed roles within the organisation. This indicates that </w:t>
      </w:r>
      <w:r>
        <w:t xml:space="preserve">providers in the </w:t>
      </w:r>
      <w:r w:rsidRPr="00381E3F">
        <w:t>NEST may be better at retaining staff within organisations.</w:t>
      </w:r>
    </w:p>
    <w:p w14:paraId="75A6069E" w14:textId="3971621B" w:rsidR="00C70EF7" w:rsidRPr="00381E3F" w:rsidRDefault="00C70EF7" w:rsidP="00C70EF7">
      <w:pPr>
        <w:pStyle w:val="Caption"/>
      </w:pPr>
      <w:bookmarkStart w:id="933" w:name="_Ref88514338"/>
      <w:bookmarkStart w:id="934" w:name="_Toc94537541"/>
      <w:bookmarkStart w:id="935" w:name="_Toc110074731"/>
      <w:bookmarkStart w:id="936" w:name="_Toc122545132"/>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933"/>
      <w:r w:rsidRPr="00381E3F">
        <w:t xml:space="preserve"> Provider sites that lost staff within the </w:t>
      </w:r>
      <w:r w:rsidR="00047F52">
        <w:t>previous</w:t>
      </w:r>
      <w:r w:rsidRPr="00381E3F">
        <w:t xml:space="preserve"> 6 months</w:t>
      </w:r>
      <w:r w:rsidR="00B02D18">
        <w:t>,</w:t>
      </w:r>
      <w:r w:rsidRPr="00381E3F">
        <w:t xml:space="preserve"> </w:t>
      </w:r>
      <w:r w:rsidR="00047F52">
        <w:t xml:space="preserve">NEST and jobactive sites </w:t>
      </w:r>
      <w:r w:rsidRPr="00381E3F">
        <w:t>(%)</w:t>
      </w:r>
      <w:bookmarkEnd w:id="934"/>
      <w:bookmarkEnd w:id="935"/>
      <w:bookmarkEnd w:id="936"/>
    </w:p>
    <w:p w14:paraId="7D58DF7E" w14:textId="77777777" w:rsidR="00C70EF7" w:rsidRPr="00381E3F" w:rsidRDefault="00C70EF7" w:rsidP="00C70EF7">
      <w:r w:rsidRPr="00381E3F">
        <w:rPr>
          <w:noProof/>
        </w:rPr>
        <w:drawing>
          <wp:inline distT="0" distB="0" distL="0" distR="0" wp14:anchorId="011A5C03" wp14:editId="71647675">
            <wp:extent cx="4905375" cy="2752725"/>
            <wp:effectExtent l="0" t="0" r="9525" b="9525"/>
            <wp:docPr id="33" name="Picture 33" descr="Graph shows about 32% lost no staff, about 27% lost 1 staff member, progressively fewer lost larger numbers. NEST providers were more likely to have lost 2, 3 or 4 staff in the previous 6 months that jobactiv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 shows about 32% lost no staff, about 27% lost 1 staff member, progressively fewer lost larger numbers. NEST providers were more likely to have lost 2, 3 or 4 staff in the previous 6 months that jobactive provide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7446" cy="2787557"/>
                    </a:xfrm>
                    <a:prstGeom prst="rect">
                      <a:avLst/>
                    </a:prstGeom>
                    <a:noFill/>
                  </pic:spPr>
                </pic:pic>
              </a:graphicData>
            </a:graphic>
          </wp:inline>
        </w:drawing>
      </w:r>
    </w:p>
    <w:p w14:paraId="5582EDF7" w14:textId="20C4C923" w:rsidR="00C70EF7" w:rsidRPr="003834BB" w:rsidRDefault="00C70EF7" w:rsidP="00966EFB">
      <w:pPr>
        <w:pStyle w:val="Sourceandnotetext"/>
        <w:keepNext w:val="0"/>
      </w:pPr>
      <w:r w:rsidRPr="003834BB">
        <w:t>Source:</w:t>
      </w:r>
      <w:r w:rsidR="006A721E" w:rsidRPr="003834BB">
        <w:tab/>
      </w:r>
      <w:r w:rsidRPr="003834BB">
        <w:t>Provider Survey, 2021.</w:t>
      </w:r>
    </w:p>
    <w:p w14:paraId="1AF00D0D" w14:textId="42C8B8D5" w:rsidR="00C70EF7" w:rsidRPr="00381E3F" w:rsidRDefault="00C70EF7">
      <w:pPr>
        <w:pStyle w:val="Sourceandnotetext"/>
      </w:pPr>
      <w:r w:rsidRPr="003834BB">
        <w:t>Note</w:t>
      </w:r>
      <w:r w:rsidRPr="00FB35A5">
        <w:t>:</w:t>
      </w:r>
      <w:r w:rsidR="006A721E">
        <w:tab/>
      </w:r>
      <w:r w:rsidRPr="00707289">
        <w:t>Q How many staff have left your site over the last six months? Enter a whole number only.</w:t>
      </w:r>
    </w:p>
    <w:p w14:paraId="063169EB" w14:textId="384A52FE" w:rsidR="00C70EF7" w:rsidRPr="00381E3F" w:rsidRDefault="00C70EF7" w:rsidP="0040560F">
      <w:pPr>
        <w:pStyle w:val="Caption"/>
        <w:spacing w:before="240"/>
      </w:pPr>
      <w:bookmarkStart w:id="937" w:name="_Ref88514400"/>
      <w:bookmarkStart w:id="938" w:name="_Toc94537452"/>
      <w:bookmarkStart w:id="939" w:name="_Toc110074642"/>
      <w:bookmarkStart w:id="940" w:name="_Toc116314764"/>
      <w:bookmarkStart w:id="941" w:name="_Toc122558603"/>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32</w:t>
      </w:r>
      <w:r w:rsidR="009C2258">
        <w:rPr>
          <w:noProof/>
        </w:rPr>
        <w:fldChar w:fldCharType="end"/>
      </w:r>
      <w:bookmarkEnd w:id="937"/>
      <w:r w:rsidRPr="00381E3F">
        <w:t xml:space="preserve"> Reasons for staff leaving </w:t>
      </w:r>
      <w:r w:rsidR="00047F52">
        <w:t xml:space="preserve">NEST and jobactive sites </w:t>
      </w:r>
      <w:r w:rsidRPr="00381E3F">
        <w:t>(</w:t>
      </w:r>
      <w:r w:rsidR="006A721E">
        <w:t>number</w:t>
      </w:r>
      <w:r w:rsidRPr="00381E3F">
        <w:t xml:space="preserve"> and %)</w:t>
      </w:r>
      <w:bookmarkEnd w:id="938"/>
      <w:bookmarkEnd w:id="939"/>
      <w:bookmarkEnd w:id="940"/>
      <w:bookmarkEnd w:id="941"/>
    </w:p>
    <w:tbl>
      <w:tblPr>
        <w:tblStyle w:val="DESE"/>
        <w:tblW w:w="8364" w:type="dxa"/>
        <w:tblBorders>
          <w:left w:val="none" w:sz="0" w:space="0" w:color="auto"/>
          <w:right w:val="none" w:sz="0" w:space="0" w:color="auto"/>
        </w:tblBorders>
        <w:tblLook w:val="04A0" w:firstRow="1" w:lastRow="0" w:firstColumn="1" w:lastColumn="0" w:noHBand="0" w:noVBand="1"/>
      </w:tblPr>
      <w:tblGrid>
        <w:gridCol w:w="5245"/>
        <w:gridCol w:w="1701"/>
        <w:gridCol w:w="1418"/>
      </w:tblGrid>
      <w:tr w:rsidR="00C70EF7" w:rsidRPr="00381E3F" w14:paraId="07A8DA1B" w14:textId="77777777" w:rsidTr="007522AD">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5245" w:type="dxa"/>
            <w:shd w:val="clear" w:color="auto" w:fill="404040" w:themeFill="text1" w:themeFillTint="BF"/>
            <w:tcMar>
              <w:top w:w="28" w:type="dxa"/>
              <w:bottom w:w="28" w:type="dxa"/>
            </w:tcMar>
          </w:tcPr>
          <w:p w14:paraId="30B906B5" w14:textId="77777777" w:rsidR="00C70EF7" w:rsidRPr="00047F52" w:rsidRDefault="00C70EF7" w:rsidP="00652425">
            <w:pPr>
              <w:keepLines/>
              <w:spacing w:after="100"/>
              <w:rPr>
                <w:rFonts w:asciiTheme="minorHAnsi" w:hAnsiTheme="minorHAnsi" w:cstheme="minorHAnsi"/>
                <w:b/>
                <w:bCs/>
                <w:sz w:val="20"/>
                <w:szCs w:val="20"/>
              </w:rPr>
            </w:pPr>
            <w:r w:rsidRPr="00047F52">
              <w:rPr>
                <w:rFonts w:asciiTheme="minorHAnsi" w:hAnsiTheme="minorHAnsi" w:cstheme="minorHAnsi"/>
                <w:b/>
                <w:bCs/>
                <w:sz w:val="20"/>
                <w:szCs w:val="20"/>
              </w:rPr>
              <w:t>Staffing</w:t>
            </w:r>
          </w:p>
        </w:tc>
        <w:tc>
          <w:tcPr>
            <w:tcW w:w="1701" w:type="dxa"/>
            <w:shd w:val="clear" w:color="auto" w:fill="404040" w:themeFill="text1" w:themeFillTint="BF"/>
            <w:tcMar>
              <w:top w:w="28" w:type="dxa"/>
              <w:bottom w:w="28" w:type="dxa"/>
            </w:tcMar>
          </w:tcPr>
          <w:p w14:paraId="45431948" w14:textId="376B6F77" w:rsidR="00C70EF7" w:rsidRPr="00047F52"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047F52">
              <w:rPr>
                <w:rFonts w:asciiTheme="minorHAnsi" w:hAnsiTheme="minorHAnsi" w:cstheme="minorHAnsi"/>
                <w:b/>
                <w:bCs/>
                <w:noProof/>
                <w:sz w:val="20"/>
                <w:szCs w:val="20"/>
              </w:rPr>
              <w:t>NEST</w:t>
            </w:r>
          </w:p>
        </w:tc>
        <w:tc>
          <w:tcPr>
            <w:tcW w:w="1418" w:type="dxa"/>
            <w:shd w:val="clear" w:color="auto" w:fill="404040" w:themeFill="text1" w:themeFillTint="BF"/>
            <w:tcMar>
              <w:top w:w="28" w:type="dxa"/>
              <w:bottom w:w="28" w:type="dxa"/>
            </w:tcMar>
          </w:tcPr>
          <w:p w14:paraId="3A2DBC98" w14:textId="2F9FFF26" w:rsidR="00C70EF7" w:rsidRPr="00047F52" w:rsidRDefault="00C70EF7" w:rsidP="00652425">
            <w:pPr>
              <w:keepLines/>
              <w:spacing w:after="10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047F52">
              <w:rPr>
                <w:rFonts w:asciiTheme="minorHAnsi" w:hAnsiTheme="minorHAnsi" w:cstheme="minorHAnsi"/>
                <w:b/>
                <w:bCs/>
                <w:noProof/>
                <w:sz w:val="20"/>
                <w:szCs w:val="20"/>
              </w:rPr>
              <w:t xml:space="preserve">jobactive </w:t>
            </w:r>
          </w:p>
        </w:tc>
      </w:tr>
      <w:tr w:rsidR="00C70EF7" w:rsidRPr="00381E3F" w14:paraId="5D0A0896"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73C3EAD6" w14:textId="219CDF16" w:rsidR="00C70EF7" w:rsidRPr="00381E3F" w:rsidRDefault="00C70EF7" w:rsidP="00652425">
            <w:pPr>
              <w:keepLines/>
              <w:spacing w:after="100"/>
              <w:rPr>
                <w:rFonts w:cstheme="minorHAnsi"/>
                <w:b/>
                <w:bCs/>
                <w:noProof/>
                <w:sz w:val="20"/>
                <w:szCs w:val="20"/>
              </w:rPr>
            </w:pPr>
            <w:r>
              <w:rPr>
                <w:rFonts w:cstheme="minorHAnsi"/>
                <w:b/>
                <w:bCs/>
                <w:noProof/>
                <w:sz w:val="20"/>
                <w:szCs w:val="20"/>
              </w:rPr>
              <w:t>Average</w:t>
            </w:r>
            <w:r w:rsidRPr="00381E3F">
              <w:rPr>
                <w:rFonts w:cstheme="minorHAnsi"/>
                <w:b/>
                <w:bCs/>
                <w:noProof/>
                <w:sz w:val="20"/>
                <w:szCs w:val="20"/>
              </w:rPr>
              <w:t xml:space="preserve"> number of staff leaving (</w:t>
            </w:r>
            <w:r w:rsidR="006A721E">
              <w:rPr>
                <w:rFonts w:cstheme="minorHAnsi"/>
                <w:b/>
                <w:bCs/>
                <w:noProof/>
                <w:sz w:val="20"/>
                <w:szCs w:val="20"/>
              </w:rPr>
              <w:t>number</w:t>
            </w:r>
            <w:r w:rsidRPr="00381E3F">
              <w:rPr>
                <w:rFonts w:cstheme="minorHAnsi"/>
                <w:b/>
                <w:bCs/>
                <w:noProof/>
                <w:sz w:val="20"/>
                <w:szCs w:val="20"/>
              </w:rPr>
              <w:t>)</w:t>
            </w:r>
          </w:p>
        </w:tc>
        <w:tc>
          <w:tcPr>
            <w:tcW w:w="1701" w:type="dxa"/>
            <w:shd w:val="clear" w:color="auto" w:fill="FFFFFF" w:themeFill="background1"/>
            <w:tcMar>
              <w:top w:w="28" w:type="dxa"/>
              <w:bottom w:w="28" w:type="dxa"/>
            </w:tcMar>
          </w:tcPr>
          <w:p w14:paraId="3E151A50"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rFonts w:cstheme="minorHAnsi"/>
                <w:b/>
                <w:bCs/>
                <w:sz w:val="20"/>
                <w:szCs w:val="20"/>
              </w:rPr>
              <w:t>1.6</w:t>
            </w:r>
          </w:p>
        </w:tc>
        <w:tc>
          <w:tcPr>
            <w:tcW w:w="1418" w:type="dxa"/>
            <w:shd w:val="clear" w:color="auto" w:fill="FFFFFF" w:themeFill="background1"/>
            <w:tcMar>
              <w:top w:w="28" w:type="dxa"/>
              <w:bottom w:w="28" w:type="dxa"/>
            </w:tcMar>
          </w:tcPr>
          <w:p w14:paraId="4A9F5198"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rFonts w:cstheme="minorHAnsi"/>
                <w:b/>
                <w:bCs/>
                <w:sz w:val="20"/>
                <w:szCs w:val="20"/>
              </w:rPr>
              <w:t>1.4</w:t>
            </w:r>
          </w:p>
        </w:tc>
      </w:tr>
      <w:tr w:rsidR="00C70EF7" w:rsidRPr="00381E3F" w14:paraId="6EB46801"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64F8508F" w14:textId="77777777" w:rsidR="00C70EF7" w:rsidRPr="00381E3F" w:rsidRDefault="00C70EF7" w:rsidP="00652425">
            <w:pPr>
              <w:keepLines/>
              <w:spacing w:after="100"/>
              <w:rPr>
                <w:rFonts w:cstheme="minorHAnsi"/>
                <w:b/>
                <w:bCs/>
                <w:noProof/>
                <w:sz w:val="20"/>
                <w:szCs w:val="20"/>
              </w:rPr>
            </w:pPr>
            <w:r w:rsidRPr="00381E3F">
              <w:rPr>
                <w:rFonts w:eastAsia="Times New Roman" w:cstheme="minorHAnsi"/>
                <w:b/>
                <w:bCs/>
                <w:sz w:val="20"/>
                <w:szCs w:val="20"/>
                <w:lang w:eastAsia="en-AU"/>
              </w:rPr>
              <w:t>Main reason for leaving (%)</w:t>
            </w:r>
          </w:p>
        </w:tc>
        <w:tc>
          <w:tcPr>
            <w:tcW w:w="1701" w:type="dxa"/>
            <w:shd w:val="clear" w:color="auto" w:fill="FFFFFF" w:themeFill="background1"/>
            <w:tcMar>
              <w:top w:w="28" w:type="dxa"/>
              <w:bottom w:w="28" w:type="dxa"/>
            </w:tcMar>
          </w:tcPr>
          <w:p w14:paraId="253777A2"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418" w:type="dxa"/>
            <w:shd w:val="clear" w:color="auto" w:fill="FFFFFF" w:themeFill="background1"/>
            <w:tcMar>
              <w:top w:w="28" w:type="dxa"/>
              <w:bottom w:w="28" w:type="dxa"/>
            </w:tcMar>
          </w:tcPr>
          <w:p w14:paraId="5BF55B17"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r>
      <w:tr w:rsidR="00C70EF7" w:rsidRPr="00381E3F" w14:paraId="1D3A2682"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1A06E8B9"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Remuneration</w:t>
            </w:r>
          </w:p>
        </w:tc>
        <w:tc>
          <w:tcPr>
            <w:tcW w:w="1701" w:type="dxa"/>
            <w:shd w:val="clear" w:color="auto" w:fill="FFFFFF" w:themeFill="background1"/>
            <w:noWrap/>
            <w:tcMar>
              <w:top w:w="28" w:type="dxa"/>
              <w:bottom w:w="28" w:type="dxa"/>
            </w:tcMar>
            <w:hideMark/>
          </w:tcPr>
          <w:p w14:paraId="161ACC83"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1D24861F"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7.4</w:t>
            </w:r>
          </w:p>
        </w:tc>
      </w:tr>
      <w:tr w:rsidR="00C70EF7" w:rsidRPr="00381E3F" w14:paraId="3DEE8E74"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5AE41B7F"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Location</w:t>
            </w:r>
          </w:p>
        </w:tc>
        <w:tc>
          <w:tcPr>
            <w:tcW w:w="1701" w:type="dxa"/>
            <w:shd w:val="clear" w:color="auto" w:fill="FFFFFF" w:themeFill="background1"/>
            <w:noWrap/>
            <w:tcMar>
              <w:top w:w="28" w:type="dxa"/>
              <w:bottom w:w="28" w:type="dxa"/>
            </w:tcMar>
            <w:hideMark/>
          </w:tcPr>
          <w:p w14:paraId="7BFFC1E8"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1DBEDB44"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2.8</w:t>
            </w:r>
          </w:p>
        </w:tc>
      </w:tr>
      <w:tr w:rsidR="00C70EF7" w:rsidRPr="00381E3F" w14:paraId="59CA1391"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03DBCE50"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Industry stigma/conflict</w:t>
            </w:r>
          </w:p>
        </w:tc>
        <w:tc>
          <w:tcPr>
            <w:tcW w:w="1701" w:type="dxa"/>
            <w:shd w:val="clear" w:color="auto" w:fill="FFFFFF" w:themeFill="background1"/>
            <w:noWrap/>
            <w:tcMar>
              <w:top w:w="28" w:type="dxa"/>
              <w:bottom w:w="28" w:type="dxa"/>
            </w:tcMar>
            <w:hideMark/>
          </w:tcPr>
          <w:p w14:paraId="22868232"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1D3D754F"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0.9</w:t>
            </w:r>
          </w:p>
        </w:tc>
      </w:tr>
      <w:tr w:rsidR="00C70EF7" w:rsidRPr="00381E3F" w14:paraId="5344C2C3"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385D8089"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Lack of career pathways</w:t>
            </w:r>
          </w:p>
        </w:tc>
        <w:tc>
          <w:tcPr>
            <w:tcW w:w="1701" w:type="dxa"/>
            <w:shd w:val="clear" w:color="auto" w:fill="FFFFFF" w:themeFill="background1"/>
            <w:noWrap/>
            <w:tcMar>
              <w:top w:w="28" w:type="dxa"/>
              <w:bottom w:w="28" w:type="dxa"/>
            </w:tcMar>
            <w:hideMark/>
          </w:tcPr>
          <w:p w14:paraId="7618DFF5"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3354B231"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0.5</w:t>
            </w:r>
          </w:p>
        </w:tc>
      </w:tr>
      <w:tr w:rsidR="00C70EF7" w:rsidRPr="00381E3F" w14:paraId="5DD34D15"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0FF09F30"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Lack of career opportunities</w:t>
            </w:r>
          </w:p>
        </w:tc>
        <w:tc>
          <w:tcPr>
            <w:tcW w:w="1701" w:type="dxa"/>
            <w:shd w:val="clear" w:color="auto" w:fill="FFFFFF" w:themeFill="background1"/>
            <w:noWrap/>
            <w:tcMar>
              <w:top w:w="28" w:type="dxa"/>
              <w:bottom w:w="28" w:type="dxa"/>
            </w:tcMar>
            <w:hideMark/>
          </w:tcPr>
          <w:p w14:paraId="1D17C0F1"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3351A27C"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0.9</w:t>
            </w:r>
          </w:p>
        </w:tc>
      </w:tr>
      <w:tr w:rsidR="00C70EF7" w:rsidRPr="00381E3F" w14:paraId="053541B1"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0E40F6E6"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Pursue career opportunities – same industry</w:t>
            </w:r>
          </w:p>
        </w:tc>
        <w:tc>
          <w:tcPr>
            <w:tcW w:w="1701" w:type="dxa"/>
            <w:shd w:val="clear" w:color="auto" w:fill="FFFFFF" w:themeFill="background1"/>
            <w:noWrap/>
            <w:tcMar>
              <w:top w:w="28" w:type="dxa"/>
              <w:bottom w:w="28" w:type="dxa"/>
            </w:tcMar>
            <w:hideMark/>
          </w:tcPr>
          <w:p w14:paraId="6D4C87FB"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2C098B64"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2.3</w:t>
            </w:r>
          </w:p>
        </w:tc>
      </w:tr>
      <w:tr w:rsidR="00C70EF7" w:rsidRPr="00381E3F" w14:paraId="5DA867DD"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6725C5EA"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Pursue career opportunities – different industry</w:t>
            </w:r>
          </w:p>
        </w:tc>
        <w:tc>
          <w:tcPr>
            <w:tcW w:w="1701" w:type="dxa"/>
            <w:shd w:val="clear" w:color="auto" w:fill="FFFFFF" w:themeFill="background1"/>
            <w:noWrap/>
            <w:tcMar>
              <w:top w:w="28" w:type="dxa"/>
              <w:bottom w:w="28" w:type="dxa"/>
            </w:tcMar>
            <w:hideMark/>
          </w:tcPr>
          <w:p w14:paraId="2F269F11"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30.0</w:t>
            </w:r>
          </w:p>
        </w:tc>
        <w:tc>
          <w:tcPr>
            <w:tcW w:w="1418" w:type="dxa"/>
            <w:shd w:val="clear" w:color="auto" w:fill="FFFFFF" w:themeFill="background1"/>
            <w:noWrap/>
            <w:tcMar>
              <w:top w:w="28" w:type="dxa"/>
              <w:bottom w:w="28" w:type="dxa"/>
            </w:tcMar>
            <w:hideMark/>
          </w:tcPr>
          <w:p w14:paraId="77B108B8"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35.6</w:t>
            </w:r>
          </w:p>
        </w:tc>
      </w:tr>
      <w:tr w:rsidR="00C70EF7" w:rsidRPr="00381E3F" w14:paraId="4A57893C"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20A56E37"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Contract conditions changed</w:t>
            </w:r>
          </w:p>
        </w:tc>
        <w:tc>
          <w:tcPr>
            <w:tcW w:w="1701" w:type="dxa"/>
            <w:shd w:val="clear" w:color="auto" w:fill="FFFFFF" w:themeFill="background1"/>
            <w:noWrap/>
            <w:tcMar>
              <w:top w:w="28" w:type="dxa"/>
              <w:bottom w:w="28" w:type="dxa"/>
            </w:tcMar>
            <w:hideMark/>
          </w:tcPr>
          <w:p w14:paraId="05820129"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10.0</w:t>
            </w:r>
          </w:p>
        </w:tc>
        <w:tc>
          <w:tcPr>
            <w:tcW w:w="1418" w:type="dxa"/>
            <w:shd w:val="clear" w:color="auto" w:fill="FFFFFF" w:themeFill="background1"/>
            <w:noWrap/>
            <w:tcMar>
              <w:top w:w="28" w:type="dxa"/>
              <w:bottom w:w="28" w:type="dxa"/>
            </w:tcMar>
            <w:hideMark/>
          </w:tcPr>
          <w:p w14:paraId="677338D1"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1.4</w:t>
            </w:r>
          </w:p>
        </w:tc>
      </w:tr>
      <w:tr w:rsidR="00C70EF7" w:rsidRPr="00381E3F" w14:paraId="262827A7"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1B389E70"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Inflexible working conditions</w:t>
            </w:r>
          </w:p>
        </w:tc>
        <w:tc>
          <w:tcPr>
            <w:tcW w:w="1701" w:type="dxa"/>
            <w:shd w:val="clear" w:color="auto" w:fill="FFFFFF" w:themeFill="background1"/>
            <w:noWrap/>
            <w:tcMar>
              <w:top w:w="28" w:type="dxa"/>
              <w:bottom w:w="28" w:type="dxa"/>
            </w:tcMar>
            <w:hideMark/>
          </w:tcPr>
          <w:p w14:paraId="6622E7C8"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6422CD3A"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0.5</w:t>
            </w:r>
          </w:p>
        </w:tc>
      </w:tr>
      <w:tr w:rsidR="00C70EF7" w:rsidRPr="00381E3F" w14:paraId="03E949AD"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6D85F5A0"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High workloads</w:t>
            </w:r>
          </w:p>
        </w:tc>
        <w:tc>
          <w:tcPr>
            <w:tcW w:w="1701" w:type="dxa"/>
            <w:shd w:val="clear" w:color="auto" w:fill="FFFFFF" w:themeFill="background1"/>
            <w:noWrap/>
            <w:tcMar>
              <w:top w:w="28" w:type="dxa"/>
              <w:bottom w:w="28" w:type="dxa"/>
            </w:tcMar>
            <w:hideMark/>
          </w:tcPr>
          <w:p w14:paraId="472CF1A9"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10.0</w:t>
            </w:r>
          </w:p>
        </w:tc>
        <w:tc>
          <w:tcPr>
            <w:tcW w:w="1418" w:type="dxa"/>
            <w:shd w:val="clear" w:color="auto" w:fill="FFFFFF" w:themeFill="background1"/>
            <w:noWrap/>
            <w:tcMar>
              <w:top w:w="28" w:type="dxa"/>
              <w:bottom w:w="28" w:type="dxa"/>
            </w:tcMar>
            <w:hideMark/>
          </w:tcPr>
          <w:p w14:paraId="223FC806"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7.4</w:t>
            </w:r>
          </w:p>
        </w:tc>
      </w:tr>
      <w:tr w:rsidR="00C70EF7" w:rsidRPr="00381E3F" w14:paraId="3967856A"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27BC2DDE"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Lack of motivation towards work</w:t>
            </w:r>
          </w:p>
        </w:tc>
        <w:tc>
          <w:tcPr>
            <w:tcW w:w="1701" w:type="dxa"/>
            <w:shd w:val="clear" w:color="auto" w:fill="FFFFFF" w:themeFill="background1"/>
            <w:noWrap/>
            <w:tcMar>
              <w:top w:w="28" w:type="dxa"/>
              <w:bottom w:w="28" w:type="dxa"/>
            </w:tcMar>
            <w:hideMark/>
          </w:tcPr>
          <w:p w14:paraId="79386414"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03644995"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3.2</w:t>
            </w:r>
          </w:p>
        </w:tc>
      </w:tr>
      <w:tr w:rsidR="00C70EF7" w:rsidRPr="00381E3F" w14:paraId="13FFB2D2"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5375F465"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Personal reasons</w:t>
            </w:r>
          </w:p>
        </w:tc>
        <w:tc>
          <w:tcPr>
            <w:tcW w:w="1701" w:type="dxa"/>
            <w:shd w:val="clear" w:color="auto" w:fill="FFFFFF" w:themeFill="background1"/>
            <w:noWrap/>
            <w:tcMar>
              <w:top w:w="28" w:type="dxa"/>
              <w:bottom w:w="28" w:type="dxa"/>
            </w:tcMar>
            <w:hideMark/>
          </w:tcPr>
          <w:p w14:paraId="6F2DAC11"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10.0</w:t>
            </w:r>
          </w:p>
        </w:tc>
        <w:tc>
          <w:tcPr>
            <w:tcW w:w="1418" w:type="dxa"/>
            <w:shd w:val="clear" w:color="auto" w:fill="FFFFFF" w:themeFill="background1"/>
            <w:noWrap/>
            <w:tcMar>
              <w:top w:w="28" w:type="dxa"/>
              <w:bottom w:w="28" w:type="dxa"/>
            </w:tcMar>
            <w:hideMark/>
          </w:tcPr>
          <w:p w14:paraId="462EFF29"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19.9</w:t>
            </w:r>
          </w:p>
        </w:tc>
      </w:tr>
      <w:tr w:rsidR="00C70EF7" w:rsidRPr="00381E3F" w14:paraId="6AD9CD50"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537BDD7B"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Changed service delivery model</w:t>
            </w:r>
          </w:p>
        </w:tc>
        <w:tc>
          <w:tcPr>
            <w:tcW w:w="1701" w:type="dxa"/>
            <w:shd w:val="clear" w:color="auto" w:fill="FFFFFF" w:themeFill="background1"/>
            <w:noWrap/>
            <w:tcMar>
              <w:top w:w="28" w:type="dxa"/>
              <w:bottom w:w="28" w:type="dxa"/>
            </w:tcMar>
            <w:hideMark/>
          </w:tcPr>
          <w:p w14:paraId="51ECA48E"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7E71B280"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1.4</w:t>
            </w:r>
          </w:p>
        </w:tc>
      </w:tr>
      <w:tr w:rsidR="00C70EF7" w:rsidRPr="00381E3F" w14:paraId="54F17FA8"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40A656CC"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Changed roles within your organisation</w:t>
            </w:r>
          </w:p>
        </w:tc>
        <w:tc>
          <w:tcPr>
            <w:tcW w:w="1701" w:type="dxa"/>
            <w:shd w:val="clear" w:color="auto" w:fill="FFFFFF" w:themeFill="background1"/>
            <w:noWrap/>
            <w:tcMar>
              <w:top w:w="28" w:type="dxa"/>
              <w:bottom w:w="28" w:type="dxa"/>
            </w:tcMar>
            <w:hideMark/>
          </w:tcPr>
          <w:p w14:paraId="485C96C4"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40.0</w:t>
            </w:r>
          </w:p>
        </w:tc>
        <w:tc>
          <w:tcPr>
            <w:tcW w:w="1418" w:type="dxa"/>
            <w:shd w:val="clear" w:color="auto" w:fill="FFFFFF" w:themeFill="background1"/>
            <w:noWrap/>
            <w:tcMar>
              <w:top w:w="28" w:type="dxa"/>
              <w:bottom w:w="28" w:type="dxa"/>
            </w:tcMar>
            <w:hideMark/>
          </w:tcPr>
          <w:p w14:paraId="2310C20F"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10.6</w:t>
            </w:r>
          </w:p>
        </w:tc>
      </w:tr>
      <w:tr w:rsidR="00C70EF7" w:rsidRPr="00381E3F" w14:paraId="6173E96F" w14:textId="77777777" w:rsidTr="007522AD">
        <w:trPr>
          <w:trHeight w:hRule="exact" w:val="312"/>
        </w:trPr>
        <w:tc>
          <w:tcPr>
            <w:cnfStyle w:val="001000000000" w:firstRow="0" w:lastRow="0" w:firstColumn="1" w:lastColumn="0" w:oddVBand="0" w:evenVBand="0" w:oddHBand="0" w:evenHBand="0" w:firstRowFirstColumn="0" w:firstRowLastColumn="0" w:lastRowFirstColumn="0" w:lastRowLastColumn="0"/>
            <w:tcW w:w="5245" w:type="dxa"/>
            <w:shd w:val="clear" w:color="auto" w:fill="FFFFFF" w:themeFill="background1"/>
            <w:tcMar>
              <w:top w:w="28" w:type="dxa"/>
              <w:bottom w:w="28" w:type="dxa"/>
            </w:tcMar>
          </w:tcPr>
          <w:p w14:paraId="4FBB3170" w14:textId="77777777" w:rsidR="00C70EF7" w:rsidRPr="00381E3F" w:rsidRDefault="00C70EF7" w:rsidP="00652425">
            <w:pPr>
              <w:keepLines/>
              <w:spacing w:after="100"/>
              <w:rPr>
                <w:rFonts w:eastAsia="Times New Roman" w:cstheme="minorHAnsi"/>
                <w:color w:val="000000"/>
                <w:sz w:val="20"/>
                <w:szCs w:val="20"/>
                <w:lang w:eastAsia="en-AU"/>
              </w:rPr>
            </w:pPr>
            <w:r w:rsidRPr="00381E3F">
              <w:rPr>
                <w:rFonts w:eastAsia="Times New Roman" w:cstheme="minorHAnsi"/>
                <w:color w:val="000000"/>
                <w:sz w:val="20"/>
                <w:szCs w:val="20"/>
                <w:lang w:eastAsia="en-AU"/>
              </w:rPr>
              <w:t>Other (please specify)</w:t>
            </w:r>
          </w:p>
        </w:tc>
        <w:tc>
          <w:tcPr>
            <w:tcW w:w="1701" w:type="dxa"/>
            <w:shd w:val="clear" w:color="auto" w:fill="FFFFFF" w:themeFill="background1"/>
            <w:noWrap/>
            <w:tcMar>
              <w:top w:w="28" w:type="dxa"/>
              <w:bottom w:w="28" w:type="dxa"/>
            </w:tcMar>
            <w:hideMark/>
          </w:tcPr>
          <w:p w14:paraId="5B64749F"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w:t>
            </w:r>
          </w:p>
        </w:tc>
        <w:tc>
          <w:tcPr>
            <w:tcW w:w="1418" w:type="dxa"/>
            <w:shd w:val="clear" w:color="auto" w:fill="FFFFFF" w:themeFill="background1"/>
            <w:noWrap/>
            <w:tcMar>
              <w:top w:w="28" w:type="dxa"/>
              <w:bottom w:w="28" w:type="dxa"/>
            </w:tcMar>
            <w:hideMark/>
          </w:tcPr>
          <w:p w14:paraId="37DAD6EC" w14:textId="77777777" w:rsidR="00C70EF7" w:rsidRPr="00381E3F" w:rsidRDefault="00C70EF7" w:rsidP="00652425">
            <w:pPr>
              <w:keepLines/>
              <w:spacing w:after="100"/>
              <w:ind w:right="261"/>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5.1</w:t>
            </w:r>
          </w:p>
        </w:tc>
      </w:tr>
    </w:tbl>
    <w:p w14:paraId="36CF2F07" w14:textId="68AFE392" w:rsidR="00C70EF7" w:rsidRPr="003834BB" w:rsidRDefault="00C70EF7">
      <w:pPr>
        <w:pStyle w:val="Sourceandnotetext"/>
      </w:pPr>
      <w:r w:rsidRPr="003834BB">
        <w:t>Source:</w:t>
      </w:r>
      <w:r w:rsidR="006A721E" w:rsidRPr="003834BB">
        <w:tab/>
      </w:r>
      <w:r w:rsidRPr="003834BB">
        <w:t>Provider Survey, 2021.</w:t>
      </w:r>
    </w:p>
    <w:p w14:paraId="0B2A1EA0" w14:textId="74D05B78" w:rsidR="00C70EF7" w:rsidRDefault="00C70EF7">
      <w:pPr>
        <w:pStyle w:val="Sourceandnotetext"/>
      </w:pPr>
      <w:r w:rsidRPr="003834BB">
        <w:t>Notes:</w:t>
      </w:r>
      <w:r w:rsidR="006A721E">
        <w:tab/>
      </w:r>
      <w:r w:rsidRPr="00707289">
        <w:t>Q How many staff have left your site over the last six months? Enter a whole number only</w:t>
      </w:r>
      <w:r w:rsidR="006329DB">
        <w:t>.</w:t>
      </w:r>
      <w:r>
        <w:t xml:space="preserve"> </w:t>
      </w:r>
    </w:p>
    <w:p w14:paraId="69E5A6EE" w14:textId="35BE86DC" w:rsidR="00C70EF7" w:rsidRPr="00381E3F" w:rsidRDefault="00C70EF7" w:rsidP="009D3BA1">
      <w:pPr>
        <w:pStyle w:val="Sourceandnotetext"/>
        <w:ind w:firstLine="0"/>
      </w:pPr>
      <w:r>
        <w:t>Q What was the MAIN reason for staff leaving your site?</w:t>
      </w:r>
    </w:p>
    <w:p w14:paraId="2A41EB41" w14:textId="77777777" w:rsidR="00C70EF7" w:rsidRPr="00381E3F" w:rsidRDefault="00C70EF7" w:rsidP="00C70EF7">
      <w:pPr>
        <w:pStyle w:val="Heading5"/>
      </w:pPr>
      <w:r w:rsidRPr="00381E3F">
        <w:t>Staff satisfaction</w:t>
      </w:r>
    </w:p>
    <w:p w14:paraId="3DEADA94" w14:textId="1A5755CA" w:rsidR="00C70EF7" w:rsidRPr="00381E3F" w:rsidRDefault="00C70EF7" w:rsidP="00C70EF7">
      <w:r w:rsidRPr="00381E3F">
        <w:t xml:space="preserve">Similar to earlier findings, there is broad agreement among providers that the NEST environment has facilitated increased staff satisfaction, a more collaborative team culture, and organisational </w:t>
      </w:r>
      <w:r w:rsidRPr="00381E3F">
        <w:lastRenderedPageBreak/>
        <w:t>innovation, creativity and flexibility. One provider thought that this had contributed to higher retention rates among NEST staff compared to jobactive.</w:t>
      </w:r>
      <w:r w:rsidR="001002F2">
        <w:t xml:space="preserve"> </w:t>
      </w:r>
    </w:p>
    <w:p w14:paraId="75D041EB" w14:textId="65008193" w:rsidR="00C70EF7" w:rsidRPr="00381E3F" w:rsidRDefault="00C70EF7" w:rsidP="00C70EF7">
      <w:pPr>
        <w:pStyle w:val="Quotationstatement"/>
      </w:pPr>
      <w:r w:rsidRPr="00381E3F">
        <w:t>… it is certainly a whole different way for the team to feel engaged, again going back to the fact that we</w:t>
      </w:r>
      <w:r w:rsidR="00F178A9">
        <w:t>’</w:t>
      </w:r>
      <w:r w:rsidRPr="00381E3F">
        <w:t>re attracting people to an industry who like to work with people and want to be able to help people achieve their goals. So the fact that they generally have the freedom to be able to do that</w:t>
      </w:r>
      <w:r w:rsidR="001626D9">
        <w:t xml:space="preserve"> </w:t>
      </w:r>
      <w:r w:rsidR="00E5727D">
        <w:t>…</w:t>
      </w:r>
      <w:r w:rsidRPr="00381E3F">
        <w:t xml:space="preserve"> it</w:t>
      </w:r>
      <w:r w:rsidR="00F178A9">
        <w:t>’</w:t>
      </w:r>
      <w:r w:rsidRPr="00381E3F">
        <w:t>s the flexible approach in that</w:t>
      </w:r>
      <w:r w:rsidR="00E5727D">
        <w:t>,</w:t>
      </w:r>
      <w:r w:rsidRPr="00381E3F">
        <w:t xml:space="preserve"> and that focus on progress is key</w:t>
      </w:r>
      <w:r w:rsidR="00BC7E61">
        <w:t xml:space="preserve"> ... </w:t>
      </w:r>
    </w:p>
    <w:p w14:paraId="517DD2A0" w14:textId="77777777" w:rsidR="00C70EF7" w:rsidRPr="00381E3F" w:rsidRDefault="00C70EF7" w:rsidP="00C70EF7">
      <w:pPr>
        <w:pStyle w:val="Attribution"/>
      </w:pPr>
      <w:r w:rsidRPr="00381E3F">
        <w:t>Stakeholder fieldwork, Provider, Tranche 3</w:t>
      </w:r>
    </w:p>
    <w:p w14:paraId="63062083" w14:textId="48EA8F95" w:rsidR="00C70EF7" w:rsidRPr="00381E3F" w:rsidRDefault="00C70EF7" w:rsidP="00C70EF7">
      <w:r w:rsidRPr="00381E3F">
        <w:t xml:space="preserve">However, data from the Provider Survey shows little difference in length of employment </w:t>
      </w:r>
      <w:r>
        <w:t>or</w:t>
      </w:r>
      <w:r w:rsidRPr="00381E3F">
        <w:t xml:space="preserve"> staff turnover (</w:t>
      </w:r>
      <w:r>
        <w:fldChar w:fldCharType="begin"/>
      </w:r>
      <w:r>
        <w:instrText xml:space="preserve"> REF _Ref94704701 \h </w:instrText>
      </w:r>
      <w:r>
        <w:fldChar w:fldCharType="separate"/>
      </w:r>
      <w:r w:rsidR="009C2258" w:rsidRPr="00381E3F">
        <w:t xml:space="preserve">Table </w:t>
      </w:r>
      <w:r w:rsidR="009C2258">
        <w:rPr>
          <w:noProof/>
        </w:rPr>
        <w:t>6</w:t>
      </w:r>
      <w:r w:rsidR="009C2258">
        <w:t>.</w:t>
      </w:r>
      <w:r w:rsidR="009C2258">
        <w:rPr>
          <w:noProof/>
        </w:rPr>
        <w:t>31</w:t>
      </w:r>
      <w:r>
        <w:fldChar w:fldCharType="end"/>
      </w:r>
      <w:r>
        <w:t xml:space="preserve"> and </w:t>
      </w:r>
      <w:r>
        <w:fldChar w:fldCharType="begin"/>
      </w:r>
      <w:r>
        <w:instrText xml:space="preserve"> REF _Ref88514400 \h </w:instrText>
      </w:r>
      <w:r>
        <w:fldChar w:fldCharType="separate"/>
      </w:r>
      <w:r w:rsidR="009C2258" w:rsidRPr="00381E3F">
        <w:t xml:space="preserve">Table </w:t>
      </w:r>
      <w:r w:rsidR="009C2258">
        <w:rPr>
          <w:noProof/>
        </w:rPr>
        <w:t>6</w:t>
      </w:r>
      <w:r w:rsidR="009C2258">
        <w:t>.</w:t>
      </w:r>
      <w:r w:rsidR="009C2258">
        <w:rPr>
          <w:noProof/>
        </w:rPr>
        <w:t>32</w:t>
      </w:r>
      <w:r>
        <w:fldChar w:fldCharType="end"/>
      </w:r>
      <w:r w:rsidRPr="00381E3F">
        <w:t xml:space="preserve">). </w:t>
      </w:r>
      <w:r>
        <w:t>In the Stakeholder Research s</w:t>
      </w:r>
      <w:r w:rsidRPr="00381E3F">
        <w:t xml:space="preserve">ome </w:t>
      </w:r>
      <w:r>
        <w:t xml:space="preserve">NEST </w:t>
      </w:r>
      <w:r w:rsidRPr="00381E3F">
        <w:t>providers note</w:t>
      </w:r>
      <w:r>
        <w:t>d</w:t>
      </w:r>
      <w:r w:rsidRPr="00381E3F">
        <w:t xml:space="preserve"> that a more disadvantaged caseload does lead to more stress for some staff</w:t>
      </w:r>
      <w:r>
        <w:t>.</w:t>
      </w:r>
    </w:p>
    <w:p w14:paraId="7D1A1A00" w14:textId="1A56025D" w:rsidR="00C70EF7" w:rsidRPr="00381E3F" w:rsidRDefault="00C70EF7" w:rsidP="00C70EF7">
      <w:pPr>
        <w:pStyle w:val="Quotationstatement"/>
      </w:pPr>
      <w:r w:rsidRPr="00381E3F">
        <w:t>I don</w:t>
      </w:r>
      <w:r w:rsidR="00F178A9">
        <w:t>’</w:t>
      </w:r>
      <w:r w:rsidRPr="00381E3F">
        <w:t>t even know if job satisfaction is so much the reason for the staff turnover. I actually think it</w:t>
      </w:r>
      <w:r w:rsidR="00F178A9">
        <w:t>’</w:t>
      </w:r>
      <w:r w:rsidRPr="00381E3F">
        <w:t>s the stress now</w:t>
      </w:r>
      <w:r w:rsidR="00CA0C45">
        <w:t xml:space="preserve"> </w:t>
      </w:r>
      <w:r w:rsidRPr="00381E3F">
        <w:t>…</w:t>
      </w:r>
      <w:r w:rsidR="00CA0C45">
        <w:t xml:space="preserve"> </w:t>
      </w:r>
      <w:r w:rsidRPr="00381E3F">
        <w:t>seeing people highly disadvantaged, really see a lot of angry people and we get the brunt of their anger</w:t>
      </w:r>
      <w:r w:rsidR="00CA0C45">
        <w:t xml:space="preserve"> </w:t>
      </w:r>
      <w:r w:rsidRPr="00381E3F">
        <w:t>… people [staff] go somewhere where they</w:t>
      </w:r>
      <w:r w:rsidR="00F178A9">
        <w:t>’</w:t>
      </w:r>
      <w:r w:rsidRPr="00381E3F">
        <w:t xml:space="preserve">re treated nicer. </w:t>
      </w:r>
    </w:p>
    <w:p w14:paraId="6D647F16" w14:textId="77777777" w:rsidR="00C70EF7" w:rsidRPr="00381E3F" w:rsidRDefault="00C70EF7" w:rsidP="00C70EF7">
      <w:pPr>
        <w:pStyle w:val="Attribution"/>
      </w:pPr>
      <w:r w:rsidRPr="00381E3F">
        <w:t>Stakeholder fieldwork, Provider, Tranche 2</w:t>
      </w:r>
    </w:p>
    <w:p w14:paraId="436C7065" w14:textId="2382D55D" w:rsidR="00C70EF7" w:rsidRPr="00381E3F" w:rsidRDefault="00C70EF7" w:rsidP="002E04B6">
      <w:pPr>
        <w:pStyle w:val="Heading3"/>
        <w:numPr>
          <w:ilvl w:val="2"/>
          <w:numId w:val="39"/>
        </w:numPr>
      </w:pPr>
      <w:bookmarkStart w:id="942" w:name="_Toc94537306"/>
      <w:bookmarkStart w:id="943" w:name="_Toc110074472"/>
      <w:bookmarkStart w:id="944" w:name="_Toc124867198"/>
      <w:r w:rsidRPr="00381E3F">
        <w:t>Targets, metrics and staff incentives</w:t>
      </w:r>
      <w:bookmarkEnd w:id="942"/>
      <w:bookmarkEnd w:id="943"/>
      <w:bookmarkEnd w:id="944"/>
    </w:p>
    <w:p w14:paraId="3220A0D8" w14:textId="77777777" w:rsidR="00C70EF7" w:rsidRPr="00381E3F" w:rsidRDefault="00C70EF7" w:rsidP="00C70EF7">
      <w:pPr>
        <w:pStyle w:val="Heading5"/>
        <w:tabs>
          <w:tab w:val="left" w:pos="7701"/>
        </w:tabs>
      </w:pPr>
      <w:r w:rsidRPr="00381E3F">
        <w:t>Financial incentives</w:t>
      </w:r>
    </w:p>
    <w:p w14:paraId="28C74341" w14:textId="46ADCC7E" w:rsidR="00C70EF7" w:rsidRPr="00381E3F" w:rsidRDefault="00C70EF7" w:rsidP="00C70EF7">
      <w:r w:rsidRPr="00381E3F">
        <w:t>Almost half of jobactive sites provide financial incentives to their staff for achieving outcomes</w:t>
      </w:r>
      <w:r w:rsidR="00EC153E">
        <w:t>,</w:t>
      </w:r>
      <w:r w:rsidRPr="00381E3F">
        <w:t xml:space="preserve"> compared with 42% of NEST sites (</w:t>
      </w:r>
      <w:r w:rsidR="009122E2">
        <w:fldChar w:fldCharType="begin"/>
      </w:r>
      <w:r w:rsidR="009122E2">
        <w:instrText xml:space="preserve"> REF _Ref93587267 \h </w:instrText>
      </w:r>
      <w:r w:rsidR="009122E2">
        <w:fldChar w:fldCharType="separate"/>
      </w:r>
      <w:r w:rsidR="009C2258" w:rsidRPr="00381E3F">
        <w:t xml:space="preserve">Table </w:t>
      </w:r>
      <w:r w:rsidR="009C2258">
        <w:rPr>
          <w:noProof/>
        </w:rPr>
        <w:t>6</w:t>
      </w:r>
      <w:r w:rsidR="009C2258">
        <w:t>.</w:t>
      </w:r>
      <w:r w:rsidR="009C2258">
        <w:rPr>
          <w:noProof/>
        </w:rPr>
        <w:t>33</w:t>
      </w:r>
      <w:r w:rsidR="009122E2">
        <w:fldChar w:fldCharType="end"/>
      </w:r>
      <w:r w:rsidRPr="00381E3F">
        <w:t xml:space="preserve">). </w:t>
      </w:r>
    </w:p>
    <w:p w14:paraId="7F6BE4B5" w14:textId="75CF3232" w:rsidR="00C70EF7" w:rsidRPr="00381E3F" w:rsidRDefault="00C70EF7" w:rsidP="00C70EF7">
      <w:pPr>
        <w:pStyle w:val="Caption"/>
      </w:pPr>
      <w:bookmarkStart w:id="945" w:name="_Ref93587267"/>
      <w:bookmarkStart w:id="946" w:name="_Ref94537551"/>
      <w:bookmarkStart w:id="947" w:name="_Toc94537453"/>
      <w:bookmarkStart w:id="948" w:name="_Toc110074643"/>
      <w:bookmarkStart w:id="949" w:name="_Toc116314765"/>
      <w:bookmarkStart w:id="950" w:name="_Toc122558604"/>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33</w:t>
      </w:r>
      <w:r w:rsidR="009C2258">
        <w:rPr>
          <w:noProof/>
        </w:rPr>
        <w:fldChar w:fldCharType="end"/>
      </w:r>
      <w:bookmarkEnd w:id="945"/>
      <w:bookmarkEnd w:id="946"/>
      <w:r w:rsidRPr="00381E3F">
        <w:t xml:space="preserve"> Sites offering financial incentives to staff</w:t>
      </w:r>
      <w:r w:rsidR="00B534FD">
        <w:t>,</w:t>
      </w:r>
      <w:r w:rsidR="004A6923">
        <w:t xml:space="preserve"> NEST and jobactive sites</w:t>
      </w:r>
      <w:r w:rsidRPr="00381E3F">
        <w:t xml:space="preserve"> (% and ppt)</w:t>
      </w:r>
      <w:bookmarkEnd w:id="947"/>
      <w:bookmarkEnd w:id="948"/>
      <w:bookmarkEnd w:id="949"/>
      <w:bookmarkEnd w:id="950"/>
    </w:p>
    <w:tbl>
      <w:tblPr>
        <w:tblStyle w:val="DESE"/>
        <w:tblW w:w="0" w:type="auto"/>
        <w:tblBorders>
          <w:top w:val="none" w:sz="0" w:space="0" w:color="auto"/>
          <w:left w:val="none" w:sz="0" w:space="0" w:color="auto"/>
          <w:right w:val="none" w:sz="0" w:space="0" w:color="auto"/>
          <w:insideH w:val="none" w:sz="0" w:space="0" w:color="auto"/>
        </w:tblBorders>
        <w:tblLook w:val="04A0" w:firstRow="1" w:lastRow="0" w:firstColumn="1" w:lastColumn="0" w:noHBand="0" w:noVBand="1"/>
      </w:tblPr>
      <w:tblGrid>
        <w:gridCol w:w="3397"/>
        <w:gridCol w:w="1706"/>
        <w:gridCol w:w="1701"/>
        <w:gridCol w:w="1696"/>
      </w:tblGrid>
      <w:tr w:rsidR="00C70EF7" w:rsidRPr="00381E3F" w14:paraId="389139DD" w14:textId="77777777" w:rsidTr="00966EFB">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hideMark/>
          </w:tcPr>
          <w:p w14:paraId="6931FA9F" w14:textId="77777777" w:rsidR="00C70EF7" w:rsidRPr="00381E3F" w:rsidRDefault="00C70EF7" w:rsidP="00A01E6F">
            <w:pPr>
              <w:rPr>
                <w:sz w:val="20"/>
                <w:szCs w:val="20"/>
              </w:rPr>
            </w:pPr>
          </w:p>
        </w:tc>
        <w:tc>
          <w:tcPr>
            <w:tcW w:w="0" w:type="dxa"/>
            <w:tcMar>
              <w:top w:w="28" w:type="dxa"/>
              <w:bottom w:w="28" w:type="dxa"/>
            </w:tcMar>
            <w:hideMark/>
          </w:tcPr>
          <w:p w14:paraId="726EC981" w14:textId="056F990B" w:rsidR="00C70EF7" w:rsidRPr="00381E3F" w:rsidRDefault="00C70EF7" w:rsidP="006A721E">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81E3F">
              <w:rPr>
                <w:b/>
                <w:bCs/>
                <w:sz w:val="20"/>
                <w:szCs w:val="20"/>
              </w:rPr>
              <w:t>NEST</w:t>
            </w:r>
            <w:r w:rsidR="006A721E">
              <w:rPr>
                <w:b/>
                <w:bCs/>
                <w:sz w:val="20"/>
                <w:szCs w:val="20"/>
              </w:rPr>
              <w:t xml:space="preserve"> </w:t>
            </w:r>
            <w:r w:rsidRPr="00381E3F">
              <w:rPr>
                <w:b/>
                <w:bCs/>
                <w:sz w:val="20"/>
                <w:szCs w:val="20"/>
              </w:rPr>
              <w:t>(%)</w:t>
            </w:r>
          </w:p>
        </w:tc>
        <w:tc>
          <w:tcPr>
            <w:tcW w:w="0" w:type="dxa"/>
            <w:tcMar>
              <w:top w:w="28" w:type="dxa"/>
              <w:bottom w:w="28" w:type="dxa"/>
            </w:tcMar>
            <w:hideMark/>
          </w:tcPr>
          <w:p w14:paraId="5A4EECA2" w14:textId="6F49AE8F" w:rsidR="00C70EF7" w:rsidRPr="00381E3F" w:rsidRDefault="006A721E" w:rsidP="006A721E">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sz w:val="20"/>
              </w:rPr>
              <w:t>j</w:t>
            </w:r>
            <w:r w:rsidR="00C70EF7" w:rsidRPr="00FE02E2">
              <w:rPr>
                <w:b/>
                <w:sz w:val="20"/>
              </w:rPr>
              <w:t>obactive</w:t>
            </w:r>
            <w:r>
              <w:rPr>
                <w:b/>
                <w:sz w:val="20"/>
              </w:rPr>
              <w:t xml:space="preserve"> </w:t>
            </w:r>
            <w:r w:rsidR="00C70EF7" w:rsidRPr="00381E3F">
              <w:rPr>
                <w:b/>
                <w:bCs/>
                <w:sz w:val="20"/>
                <w:szCs w:val="20"/>
              </w:rPr>
              <w:t>(%)</w:t>
            </w:r>
          </w:p>
        </w:tc>
        <w:tc>
          <w:tcPr>
            <w:tcW w:w="0" w:type="dxa"/>
            <w:tcMar>
              <w:top w:w="28" w:type="dxa"/>
              <w:bottom w:w="28" w:type="dxa"/>
            </w:tcMar>
            <w:hideMark/>
          </w:tcPr>
          <w:p w14:paraId="3AB122CF" w14:textId="29A2F03A" w:rsidR="00C70EF7" w:rsidRPr="00381E3F" w:rsidRDefault="00C70EF7" w:rsidP="006A721E">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81E3F">
              <w:rPr>
                <w:b/>
                <w:bCs/>
                <w:sz w:val="20"/>
                <w:szCs w:val="20"/>
              </w:rPr>
              <w:t>Difference</w:t>
            </w:r>
            <w:r w:rsidR="006A721E">
              <w:rPr>
                <w:b/>
                <w:bCs/>
                <w:sz w:val="20"/>
                <w:szCs w:val="20"/>
              </w:rPr>
              <w:t xml:space="preserve"> </w:t>
            </w:r>
            <w:r w:rsidRPr="00381E3F">
              <w:rPr>
                <w:b/>
                <w:bCs/>
                <w:sz w:val="20"/>
                <w:szCs w:val="20"/>
              </w:rPr>
              <w:t>(ppt)</w:t>
            </w:r>
          </w:p>
        </w:tc>
      </w:tr>
      <w:tr w:rsidR="00C70EF7" w:rsidRPr="00381E3F" w14:paraId="4CE4DB1A" w14:textId="77777777" w:rsidTr="0098077F">
        <w:trPr>
          <w:trHeight w:hRule="exact" w:val="312"/>
        </w:trPr>
        <w:tc>
          <w:tcPr>
            <w:cnfStyle w:val="001000000000" w:firstRow="0" w:lastRow="0" w:firstColumn="1" w:lastColumn="0" w:oddVBand="0" w:evenVBand="0" w:oddHBand="0" w:evenHBand="0" w:firstRowFirstColumn="0" w:firstRowLastColumn="0" w:lastRowFirstColumn="0" w:lastRowLastColumn="0"/>
            <w:tcW w:w="3397" w:type="dxa"/>
            <w:tcMar>
              <w:top w:w="28" w:type="dxa"/>
              <w:bottom w:w="28" w:type="dxa"/>
            </w:tcMar>
            <w:hideMark/>
          </w:tcPr>
          <w:p w14:paraId="3665A4E2" w14:textId="42824100" w:rsidR="00C70EF7" w:rsidRPr="00047F52" w:rsidRDefault="004A6923" w:rsidP="00A01E6F">
            <w:pPr>
              <w:rPr>
                <w:sz w:val="20"/>
                <w:szCs w:val="20"/>
              </w:rPr>
            </w:pPr>
            <w:r>
              <w:rPr>
                <w:sz w:val="20"/>
                <w:szCs w:val="20"/>
              </w:rPr>
              <w:t>S</w:t>
            </w:r>
            <w:r w:rsidR="00C70EF7" w:rsidRPr="00047F52">
              <w:rPr>
                <w:sz w:val="20"/>
                <w:szCs w:val="20"/>
              </w:rPr>
              <w:t>ites offering incentives</w:t>
            </w:r>
          </w:p>
        </w:tc>
        <w:tc>
          <w:tcPr>
            <w:tcW w:w="1706" w:type="dxa"/>
            <w:tcMar>
              <w:top w:w="28" w:type="dxa"/>
              <w:bottom w:w="28" w:type="dxa"/>
            </w:tcMar>
            <w:hideMark/>
          </w:tcPr>
          <w:p w14:paraId="74734485" w14:textId="77777777" w:rsidR="00C70EF7" w:rsidRPr="00381E3F" w:rsidRDefault="00C70EF7" w:rsidP="00A01E6F">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42.1</w:t>
            </w:r>
          </w:p>
        </w:tc>
        <w:tc>
          <w:tcPr>
            <w:tcW w:w="1701" w:type="dxa"/>
            <w:tcMar>
              <w:top w:w="28" w:type="dxa"/>
              <w:bottom w:w="28" w:type="dxa"/>
            </w:tcMar>
            <w:hideMark/>
          </w:tcPr>
          <w:p w14:paraId="05189B08" w14:textId="77777777" w:rsidR="00C70EF7" w:rsidRPr="00381E3F" w:rsidRDefault="00C70EF7" w:rsidP="00A01E6F">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49.1</w:t>
            </w:r>
          </w:p>
        </w:tc>
        <w:tc>
          <w:tcPr>
            <w:tcW w:w="1696" w:type="dxa"/>
            <w:tcMar>
              <w:top w:w="28" w:type="dxa"/>
              <w:bottom w:w="28" w:type="dxa"/>
            </w:tcMar>
            <w:hideMark/>
          </w:tcPr>
          <w:p w14:paraId="1C002700" w14:textId="77777777" w:rsidR="00C70EF7" w:rsidRPr="00381E3F" w:rsidRDefault="00C70EF7" w:rsidP="00A01E6F">
            <w:pPr>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-7.0</w:t>
            </w:r>
          </w:p>
        </w:tc>
      </w:tr>
    </w:tbl>
    <w:p w14:paraId="02B665D1" w14:textId="06EE04FE" w:rsidR="00C70EF7" w:rsidRPr="003834BB" w:rsidRDefault="00C70EF7">
      <w:pPr>
        <w:pStyle w:val="Sourceandnotetext"/>
      </w:pPr>
      <w:r w:rsidRPr="003834BB">
        <w:t>Source:</w:t>
      </w:r>
      <w:r w:rsidR="006A721E" w:rsidRPr="003834BB">
        <w:tab/>
      </w:r>
      <w:r w:rsidRPr="003834BB">
        <w:t>Provider Survey, 2021</w:t>
      </w:r>
    </w:p>
    <w:p w14:paraId="2698CADD" w14:textId="35C308B0" w:rsidR="00C70EF7" w:rsidRPr="00381E3F" w:rsidRDefault="00C70EF7">
      <w:pPr>
        <w:pStyle w:val="Sourceandnotetext"/>
      </w:pPr>
      <w:r w:rsidRPr="003834BB">
        <w:t>Notes:</w:t>
      </w:r>
      <w:r w:rsidR="006A721E">
        <w:tab/>
      </w:r>
      <w:r w:rsidRPr="00381E3F">
        <w:t>Q Are staff at your site provided with financial incentives for achieving outcomes?</w:t>
      </w:r>
    </w:p>
    <w:p w14:paraId="4EAB41B2" w14:textId="6E2ADCE2" w:rsidR="00C70EF7" w:rsidRPr="00381E3F" w:rsidRDefault="00C70EF7" w:rsidP="009D3BA1">
      <w:pPr>
        <w:pStyle w:val="Sourceandnotetext"/>
        <w:ind w:firstLine="0"/>
      </w:pPr>
      <w:r w:rsidRPr="00381E3F">
        <w:t>NEST n=42, jobactive n=741.</w:t>
      </w:r>
    </w:p>
    <w:p w14:paraId="1B043976" w14:textId="77777777" w:rsidR="00C70EF7" w:rsidRPr="00381E3F" w:rsidRDefault="00C70EF7" w:rsidP="00C70EF7">
      <w:pPr>
        <w:pStyle w:val="Heading5"/>
      </w:pPr>
      <w:r w:rsidRPr="00381E3F">
        <w:t>Targets and metrics</w:t>
      </w:r>
    </w:p>
    <w:p w14:paraId="0C1D17A5" w14:textId="1B743798" w:rsidR="00C70EF7" w:rsidRPr="00381E3F" w:rsidRDefault="00C70EF7" w:rsidP="00C70EF7">
      <w:r w:rsidRPr="00381E3F">
        <w:t xml:space="preserve">Most sites set targets or specific metrics (such as </w:t>
      </w:r>
      <w:r w:rsidR="00D978BD">
        <w:t>key performance indicators (</w:t>
      </w:r>
      <w:r w:rsidRPr="00381E3F">
        <w:t>KPIs</w:t>
      </w:r>
      <w:r w:rsidR="00D978BD">
        <w:t>)</w:t>
      </w:r>
      <w:r w:rsidRPr="00381E3F">
        <w:t>) for performance relating to job placements and outcomes. Proportionately more jobactive sites (94%) set targets for these activities compared to NEST sites (approximately 90%). Lower proportions of sites (less than one</w:t>
      </w:r>
      <w:r>
        <w:t>-</w:t>
      </w:r>
      <w:r w:rsidRPr="00381E3F">
        <w:t xml:space="preserve">fifth) set targets or metrics for referrals to education services and EF expenditure or </w:t>
      </w:r>
      <w:r w:rsidRPr="00381E3F">
        <w:rPr>
          <w:rStyle w:val="QuoteChar"/>
          <w:color w:val="auto"/>
        </w:rPr>
        <w:t>targets for compliance overall (</w:t>
      </w:r>
      <w:r w:rsidR="009122E2">
        <w:rPr>
          <w:rStyle w:val="QuoteChar"/>
          <w:color w:val="auto"/>
        </w:rPr>
        <w:fldChar w:fldCharType="begin"/>
      </w:r>
      <w:r w:rsidR="009122E2">
        <w:rPr>
          <w:rStyle w:val="QuoteChar"/>
          <w:color w:val="auto"/>
        </w:rPr>
        <w:instrText xml:space="preserve"> REF _Ref90995572 \h </w:instrText>
      </w:r>
      <w:r w:rsidR="009122E2">
        <w:rPr>
          <w:rStyle w:val="QuoteChar"/>
          <w:color w:val="auto"/>
        </w:rPr>
      </w:r>
      <w:r w:rsidR="009122E2">
        <w:rPr>
          <w:rStyle w:val="QuoteChar"/>
          <w:color w:val="auto"/>
        </w:rPr>
        <w:fldChar w:fldCharType="separate"/>
      </w:r>
      <w:r w:rsidR="009C2258" w:rsidRPr="00381E3F">
        <w:t xml:space="preserve">Table </w:t>
      </w:r>
      <w:r w:rsidR="009C2258">
        <w:rPr>
          <w:noProof/>
        </w:rPr>
        <w:t>6</w:t>
      </w:r>
      <w:r w:rsidR="009C2258">
        <w:t>.</w:t>
      </w:r>
      <w:r w:rsidR="009C2258">
        <w:rPr>
          <w:noProof/>
        </w:rPr>
        <w:t>34</w:t>
      </w:r>
      <w:r w:rsidR="009122E2">
        <w:rPr>
          <w:rStyle w:val="QuoteChar"/>
          <w:color w:val="auto"/>
        </w:rPr>
        <w:fldChar w:fldCharType="end"/>
      </w:r>
      <w:r w:rsidRPr="00381E3F">
        <w:rPr>
          <w:rStyle w:val="QuoteChar"/>
          <w:color w:val="auto"/>
        </w:rPr>
        <w:t>)</w:t>
      </w:r>
      <w:r w:rsidRPr="00381E3F">
        <w:t xml:space="preserve">. </w:t>
      </w:r>
    </w:p>
    <w:p w14:paraId="5320DC1F" w14:textId="3C4A9170" w:rsidR="00C70EF7" w:rsidRPr="00381E3F" w:rsidRDefault="00C70EF7" w:rsidP="00C70EF7">
      <w:pPr>
        <w:pStyle w:val="Caption"/>
      </w:pPr>
      <w:bookmarkStart w:id="951" w:name="_Ref90995572"/>
      <w:bookmarkStart w:id="952" w:name="_Toc94537454"/>
      <w:bookmarkStart w:id="953" w:name="_Toc110074644"/>
      <w:bookmarkStart w:id="954" w:name="_Toc116314766"/>
      <w:bookmarkStart w:id="955" w:name="_Toc122558605"/>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34</w:t>
      </w:r>
      <w:r w:rsidR="009C2258">
        <w:rPr>
          <w:noProof/>
        </w:rPr>
        <w:fldChar w:fldCharType="end"/>
      </w:r>
      <w:bookmarkEnd w:id="951"/>
      <w:r w:rsidRPr="00381E3F">
        <w:t xml:space="preserve"> </w:t>
      </w:r>
      <w:r w:rsidR="004A6923">
        <w:t>S</w:t>
      </w:r>
      <w:r w:rsidRPr="00381E3F">
        <w:t>et targets or metrics for staff</w:t>
      </w:r>
      <w:r w:rsidR="00B534FD">
        <w:t>,</w:t>
      </w:r>
      <w:r w:rsidRPr="00381E3F">
        <w:t xml:space="preserve"> </w:t>
      </w:r>
      <w:r w:rsidR="004A6923">
        <w:t xml:space="preserve">NEST and jobactive sites </w:t>
      </w:r>
      <w:r w:rsidRPr="00381E3F">
        <w:t>(% and ppt)</w:t>
      </w:r>
      <w:bookmarkEnd w:id="952"/>
      <w:bookmarkEnd w:id="953"/>
      <w:bookmarkEnd w:id="954"/>
      <w:bookmarkEnd w:id="955"/>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4673"/>
        <w:gridCol w:w="1418"/>
        <w:gridCol w:w="1417"/>
        <w:gridCol w:w="1418"/>
      </w:tblGrid>
      <w:tr w:rsidR="001F2F83" w:rsidRPr="00381E3F" w14:paraId="2AACD075" w14:textId="77777777" w:rsidTr="00966EF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Borders>
              <w:top w:val="nil"/>
              <w:bottom w:val="nil"/>
              <w:right w:val="nil"/>
            </w:tcBorders>
            <w:shd w:val="clear" w:color="auto" w:fill="404040" w:themeFill="text1" w:themeFillTint="BF"/>
            <w:tcMar>
              <w:top w:w="28" w:type="dxa"/>
              <w:bottom w:w="28" w:type="dxa"/>
            </w:tcMar>
            <w:hideMark/>
          </w:tcPr>
          <w:p w14:paraId="2EA98088" w14:textId="62DC925A" w:rsidR="00C70EF7" w:rsidRPr="004A6923" w:rsidRDefault="00C70EF7" w:rsidP="00A01E6F">
            <w:pPr>
              <w:keepNext/>
              <w:keepLines/>
              <w:rPr>
                <w:b/>
                <w:bCs/>
                <w:sz w:val="20"/>
                <w:szCs w:val="20"/>
              </w:rPr>
            </w:pPr>
            <w:r w:rsidRPr="004A6923">
              <w:rPr>
                <w:b/>
                <w:bCs/>
                <w:sz w:val="20"/>
                <w:szCs w:val="20"/>
              </w:rPr>
              <w:t>Targets and metrics set for</w:t>
            </w:r>
            <w:r w:rsidR="000F27A0">
              <w:rPr>
                <w:b/>
                <w:bCs/>
                <w:sz w:val="20"/>
                <w:szCs w:val="20"/>
              </w:rPr>
              <w:t xml:space="preserve"> </w:t>
            </w:r>
            <w:r w:rsidRPr="004A6923">
              <w:rPr>
                <w:b/>
                <w:bCs/>
                <w:sz w:val="20"/>
                <w:szCs w:val="20"/>
              </w:rPr>
              <w:t>…</w:t>
            </w:r>
          </w:p>
        </w:tc>
        <w:tc>
          <w:tcPr>
            <w:tcW w:w="0" w:type="dxa"/>
            <w:tcBorders>
              <w:top w:val="nil"/>
              <w:left w:val="nil"/>
            </w:tcBorders>
            <w:shd w:val="clear" w:color="auto" w:fill="404040" w:themeFill="text1" w:themeFillTint="BF"/>
            <w:tcMar>
              <w:top w:w="28" w:type="dxa"/>
              <w:bottom w:w="28" w:type="dxa"/>
            </w:tcMar>
            <w:hideMark/>
          </w:tcPr>
          <w:p w14:paraId="37B4B121" w14:textId="77777777" w:rsidR="00C70EF7" w:rsidRPr="004A6923" w:rsidRDefault="00C70EF7" w:rsidP="00966EFB">
            <w:pPr>
              <w:keepNext/>
              <w:keepLines/>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6923">
              <w:rPr>
                <w:b/>
                <w:bCs/>
                <w:sz w:val="20"/>
                <w:szCs w:val="20"/>
              </w:rPr>
              <w:t>NEST</w:t>
            </w:r>
          </w:p>
        </w:tc>
        <w:tc>
          <w:tcPr>
            <w:tcW w:w="0" w:type="dxa"/>
            <w:tcBorders>
              <w:top w:val="nil"/>
            </w:tcBorders>
            <w:shd w:val="clear" w:color="auto" w:fill="404040" w:themeFill="text1" w:themeFillTint="BF"/>
            <w:tcMar>
              <w:top w:w="28" w:type="dxa"/>
              <w:bottom w:w="28" w:type="dxa"/>
            </w:tcMar>
            <w:hideMark/>
          </w:tcPr>
          <w:p w14:paraId="29FC2305" w14:textId="2EAD4B86" w:rsidR="00C70EF7" w:rsidRPr="004A6923" w:rsidRDefault="00C70EF7" w:rsidP="005146B1">
            <w:pPr>
              <w:keepNext/>
              <w:keepLines/>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6923">
              <w:rPr>
                <w:b/>
                <w:bCs/>
                <w:sz w:val="20"/>
                <w:szCs w:val="20"/>
              </w:rPr>
              <w:t>jobactive</w:t>
            </w:r>
          </w:p>
        </w:tc>
        <w:tc>
          <w:tcPr>
            <w:tcW w:w="0" w:type="dxa"/>
            <w:tcBorders>
              <w:top w:val="nil"/>
            </w:tcBorders>
            <w:shd w:val="clear" w:color="auto" w:fill="404040" w:themeFill="text1" w:themeFillTint="BF"/>
            <w:tcMar>
              <w:top w:w="28" w:type="dxa"/>
              <w:bottom w:w="28" w:type="dxa"/>
            </w:tcMar>
            <w:hideMark/>
          </w:tcPr>
          <w:p w14:paraId="48D83D19" w14:textId="49373250" w:rsidR="00C70EF7" w:rsidRPr="004A6923" w:rsidRDefault="00C70EF7" w:rsidP="00C868ED">
            <w:pPr>
              <w:keepNext/>
              <w:keepLines/>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4A6923">
              <w:rPr>
                <w:b/>
                <w:bCs/>
                <w:sz w:val="20"/>
                <w:szCs w:val="20"/>
              </w:rPr>
              <w:t>Difference</w:t>
            </w:r>
          </w:p>
        </w:tc>
      </w:tr>
      <w:tr w:rsidR="00C70EF7" w:rsidRPr="00381E3F" w14:paraId="559B8056" w14:textId="77777777" w:rsidTr="00966EFB">
        <w:trPr>
          <w:trHeight w:val="312"/>
        </w:trPr>
        <w:tc>
          <w:tcPr>
            <w:cnfStyle w:val="001000000000" w:firstRow="0" w:lastRow="0" w:firstColumn="1" w:lastColumn="0" w:oddVBand="0" w:evenVBand="0" w:oddHBand="0" w:evenHBand="0" w:firstRowFirstColumn="0" w:firstRowLastColumn="0" w:lastRowFirstColumn="0" w:lastRowLastColumn="0"/>
            <w:tcW w:w="0" w:type="dxa"/>
            <w:tcBorders>
              <w:top w:val="nil"/>
            </w:tcBorders>
            <w:shd w:val="clear" w:color="auto" w:fill="FFFFFF" w:themeFill="background1"/>
            <w:tcMar>
              <w:top w:w="28" w:type="dxa"/>
              <w:bottom w:w="28" w:type="dxa"/>
            </w:tcMar>
            <w:hideMark/>
          </w:tcPr>
          <w:p w14:paraId="42C5F351" w14:textId="77777777" w:rsidR="00C70EF7" w:rsidRPr="004A6923" w:rsidRDefault="00C70EF7" w:rsidP="00A01E6F">
            <w:pPr>
              <w:keepNext/>
              <w:keepLines/>
              <w:rPr>
                <w:sz w:val="20"/>
                <w:szCs w:val="20"/>
              </w:rPr>
            </w:pPr>
            <w:r w:rsidRPr="004A6923">
              <w:rPr>
                <w:sz w:val="20"/>
                <w:szCs w:val="20"/>
              </w:rPr>
              <w:t>Outcomes</w:t>
            </w:r>
          </w:p>
        </w:tc>
        <w:tc>
          <w:tcPr>
            <w:tcW w:w="0" w:type="dxa"/>
            <w:shd w:val="clear" w:color="auto" w:fill="FFFFFF" w:themeFill="background1"/>
            <w:tcMar>
              <w:top w:w="28" w:type="dxa"/>
              <w:bottom w:w="28" w:type="dxa"/>
            </w:tcMar>
            <w:hideMark/>
          </w:tcPr>
          <w:p w14:paraId="3F1449F6"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88.1</w:t>
            </w:r>
          </w:p>
        </w:tc>
        <w:tc>
          <w:tcPr>
            <w:tcW w:w="0" w:type="dxa"/>
            <w:shd w:val="clear" w:color="auto" w:fill="FFFFFF" w:themeFill="background1"/>
            <w:tcMar>
              <w:top w:w="28" w:type="dxa"/>
              <w:bottom w:w="28" w:type="dxa"/>
            </w:tcMar>
            <w:hideMark/>
          </w:tcPr>
          <w:p w14:paraId="08662C8D"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93.5</w:t>
            </w:r>
          </w:p>
        </w:tc>
        <w:tc>
          <w:tcPr>
            <w:tcW w:w="0" w:type="dxa"/>
            <w:shd w:val="clear" w:color="auto" w:fill="FFFFFF" w:themeFill="background1"/>
            <w:tcMar>
              <w:top w:w="28" w:type="dxa"/>
              <w:bottom w:w="28" w:type="dxa"/>
            </w:tcMar>
            <w:hideMark/>
          </w:tcPr>
          <w:p w14:paraId="52C7C9F4"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-5.4</w:t>
            </w:r>
          </w:p>
        </w:tc>
      </w:tr>
      <w:tr w:rsidR="00884168" w:rsidRPr="00381E3F" w14:paraId="669B4BD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hideMark/>
          </w:tcPr>
          <w:p w14:paraId="49975642" w14:textId="77777777" w:rsidR="00C70EF7" w:rsidRPr="004A6923" w:rsidRDefault="00C70EF7" w:rsidP="00A01E6F">
            <w:pPr>
              <w:keepNext/>
              <w:keepLines/>
              <w:rPr>
                <w:sz w:val="20"/>
                <w:szCs w:val="20"/>
              </w:rPr>
            </w:pPr>
            <w:r w:rsidRPr="004A6923">
              <w:rPr>
                <w:sz w:val="20"/>
                <w:szCs w:val="20"/>
              </w:rPr>
              <w:t>Job placements</w:t>
            </w:r>
          </w:p>
        </w:tc>
        <w:tc>
          <w:tcPr>
            <w:tcW w:w="1418" w:type="dxa"/>
            <w:shd w:val="clear" w:color="auto" w:fill="FFFFFF" w:themeFill="background1"/>
            <w:tcMar>
              <w:top w:w="28" w:type="dxa"/>
              <w:bottom w:w="28" w:type="dxa"/>
            </w:tcMar>
            <w:hideMark/>
          </w:tcPr>
          <w:p w14:paraId="4DD4F4D9"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90.5</w:t>
            </w:r>
          </w:p>
        </w:tc>
        <w:tc>
          <w:tcPr>
            <w:tcW w:w="1417" w:type="dxa"/>
            <w:shd w:val="clear" w:color="auto" w:fill="FFFFFF" w:themeFill="background1"/>
            <w:tcMar>
              <w:top w:w="28" w:type="dxa"/>
              <w:bottom w:w="28" w:type="dxa"/>
            </w:tcMar>
            <w:hideMark/>
          </w:tcPr>
          <w:p w14:paraId="7DC1FE9F"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93.8</w:t>
            </w:r>
          </w:p>
        </w:tc>
        <w:tc>
          <w:tcPr>
            <w:tcW w:w="1418" w:type="dxa"/>
            <w:shd w:val="clear" w:color="auto" w:fill="FFFFFF" w:themeFill="background1"/>
            <w:tcMar>
              <w:top w:w="28" w:type="dxa"/>
              <w:bottom w:w="28" w:type="dxa"/>
            </w:tcMar>
            <w:hideMark/>
          </w:tcPr>
          <w:p w14:paraId="16521925"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w:t>
            </w:r>
          </w:p>
        </w:tc>
      </w:tr>
      <w:tr w:rsidR="00C70EF7" w:rsidRPr="00381E3F" w14:paraId="04A5699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4673" w:type="dxa"/>
            <w:shd w:val="clear" w:color="auto" w:fill="FFFFFF" w:themeFill="background1"/>
            <w:tcMar>
              <w:top w:w="28" w:type="dxa"/>
              <w:bottom w:w="28" w:type="dxa"/>
            </w:tcMar>
            <w:hideMark/>
          </w:tcPr>
          <w:p w14:paraId="6EB8BE02" w14:textId="77777777" w:rsidR="00C70EF7" w:rsidRPr="004A6923" w:rsidRDefault="00C70EF7" w:rsidP="00A01E6F">
            <w:pPr>
              <w:keepNext/>
              <w:keepLines/>
              <w:rPr>
                <w:sz w:val="20"/>
                <w:szCs w:val="20"/>
              </w:rPr>
            </w:pPr>
            <w:r w:rsidRPr="004A6923">
              <w:rPr>
                <w:sz w:val="20"/>
                <w:szCs w:val="20"/>
              </w:rPr>
              <w:t>Employment Fund expenditure</w:t>
            </w:r>
          </w:p>
        </w:tc>
        <w:tc>
          <w:tcPr>
            <w:tcW w:w="1418" w:type="dxa"/>
            <w:shd w:val="clear" w:color="auto" w:fill="FFFFFF" w:themeFill="background1"/>
            <w:tcMar>
              <w:top w:w="28" w:type="dxa"/>
              <w:bottom w:w="28" w:type="dxa"/>
            </w:tcMar>
            <w:hideMark/>
          </w:tcPr>
          <w:p w14:paraId="405E4332"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4.8</w:t>
            </w:r>
          </w:p>
        </w:tc>
        <w:tc>
          <w:tcPr>
            <w:tcW w:w="1417" w:type="dxa"/>
            <w:shd w:val="clear" w:color="auto" w:fill="FFFFFF" w:themeFill="background1"/>
            <w:tcMar>
              <w:top w:w="28" w:type="dxa"/>
              <w:bottom w:w="28" w:type="dxa"/>
            </w:tcMar>
            <w:hideMark/>
          </w:tcPr>
          <w:p w14:paraId="7B44A15D"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8.8</w:t>
            </w:r>
          </w:p>
        </w:tc>
        <w:tc>
          <w:tcPr>
            <w:tcW w:w="1418" w:type="dxa"/>
            <w:shd w:val="clear" w:color="auto" w:fill="FFFFFF" w:themeFill="background1"/>
            <w:tcMar>
              <w:top w:w="28" w:type="dxa"/>
              <w:bottom w:w="28" w:type="dxa"/>
            </w:tcMar>
            <w:hideMark/>
          </w:tcPr>
          <w:p w14:paraId="12EF6293"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w:t>
            </w:r>
          </w:p>
        </w:tc>
      </w:tr>
      <w:tr w:rsidR="00884168" w:rsidRPr="00381E3F" w14:paraId="74EEE77B" w14:textId="77777777" w:rsidTr="00966EFB">
        <w:trPr>
          <w:trHeight w:val="312"/>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tcBorders>
            <w:shd w:val="clear" w:color="auto" w:fill="FFFFFF" w:themeFill="background1"/>
            <w:tcMar>
              <w:top w:w="28" w:type="dxa"/>
              <w:bottom w:w="28" w:type="dxa"/>
            </w:tcMar>
            <w:hideMark/>
          </w:tcPr>
          <w:p w14:paraId="58CF69B7" w14:textId="77777777" w:rsidR="00C70EF7" w:rsidRPr="004A6923" w:rsidRDefault="00C70EF7" w:rsidP="00A01E6F">
            <w:pPr>
              <w:keepNext/>
              <w:keepLines/>
              <w:rPr>
                <w:sz w:val="20"/>
                <w:szCs w:val="20"/>
              </w:rPr>
            </w:pPr>
            <w:r w:rsidRPr="004A6923">
              <w:rPr>
                <w:sz w:val="20"/>
                <w:szCs w:val="20"/>
              </w:rPr>
              <w:t>Referral to education service</w:t>
            </w:r>
          </w:p>
        </w:tc>
        <w:tc>
          <w:tcPr>
            <w:tcW w:w="0" w:type="dxa"/>
            <w:tcBorders>
              <w:bottom w:val="single" w:sz="4" w:space="0" w:color="auto"/>
            </w:tcBorders>
            <w:shd w:val="clear" w:color="auto" w:fill="FFFFFF" w:themeFill="background1"/>
            <w:tcMar>
              <w:top w:w="28" w:type="dxa"/>
              <w:bottom w:w="28" w:type="dxa"/>
            </w:tcMar>
            <w:hideMark/>
          </w:tcPr>
          <w:p w14:paraId="2817785C"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19.0</w:t>
            </w:r>
          </w:p>
        </w:tc>
        <w:tc>
          <w:tcPr>
            <w:tcW w:w="0" w:type="dxa"/>
            <w:tcBorders>
              <w:bottom w:val="single" w:sz="4" w:space="0" w:color="auto"/>
            </w:tcBorders>
            <w:shd w:val="clear" w:color="auto" w:fill="FFFFFF" w:themeFill="background1"/>
            <w:tcMar>
              <w:top w:w="28" w:type="dxa"/>
              <w:bottom w:w="28" w:type="dxa"/>
            </w:tcMar>
            <w:hideMark/>
          </w:tcPr>
          <w:p w14:paraId="277123F6"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19.5</w:t>
            </w:r>
          </w:p>
        </w:tc>
        <w:tc>
          <w:tcPr>
            <w:tcW w:w="0" w:type="dxa"/>
            <w:tcBorders>
              <w:bottom w:val="single" w:sz="4" w:space="0" w:color="auto"/>
            </w:tcBorders>
            <w:shd w:val="clear" w:color="auto" w:fill="FFFFFF" w:themeFill="background1"/>
            <w:tcMar>
              <w:top w:w="28" w:type="dxa"/>
              <w:bottom w:w="28" w:type="dxa"/>
            </w:tcMar>
            <w:hideMark/>
          </w:tcPr>
          <w:p w14:paraId="3A7D533C"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-0.5</w:t>
            </w:r>
          </w:p>
        </w:tc>
      </w:tr>
      <w:tr w:rsidR="00C70EF7" w:rsidRPr="00381E3F" w14:paraId="3744F405" w14:textId="77777777" w:rsidTr="00966EFB">
        <w:trPr>
          <w:trHeight w:val="312"/>
        </w:trPr>
        <w:tc>
          <w:tcPr>
            <w:cnfStyle w:val="001000000000" w:firstRow="0" w:lastRow="0" w:firstColumn="1" w:lastColumn="0" w:oddVBand="0" w:evenVBand="0" w:oddHBand="0" w:evenHBand="0" w:firstRowFirstColumn="0" w:firstRowLastColumn="0" w:lastRowFirstColumn="0" w:lastRowLastColumn="0"/>
            <w:tcW w:w="0" w:type="dxa"/>
            <w:tcBorders>
              <w:bottom w:val="single" w:sz="4" w:space="0" w:color="auto"/>
            </w:tcBorders>
            <w:shd w:val="clear" w:color="auto" w:fill="FFFFFF" w:themeFill="background1"/>
            <w:tcMar>
              <w:top w:w="28" w:type="dxa"/>
              <w:bottom w:w="28" w:type="dxa"/>
            </w:tcMar>
            <w:hideMark/>
          </w:tcPr>
          <w:p w14:paraId="0C334CDA" w14:textId="77777777" w:rsidR="00C70EF7" w:rsidRPr="004A6923" w:rsidRDefault="00C70EF7" w:rsidP="00A01E6F">
            <w:pPr>
              <w:keepNext/>
              <w:keepLines/>
              <w:rPr>
                <w:sz w:val="20"/>
                <w:szCs w:val="20"/>
              </w:rPr>
            </w:pPr>
            <w:r w:rsidRPr="004A6923">
              <w:rPr>
                <w:sz w:val="20"/>
                <w:szCs w:val="20"/>
              </w:rPr>
              <w:t>Other</w:t>
            </w:r>
          </w:p>
        </w:tc>
        <w:tc>
          <w:tcPr>
            <w:tcW w:w="0" w:type="dxa"/>
            <w:tcBorders>
              <w:bottom w:val="single" w:sz="4" w:space="0" w:color="auto"/>
            </w:tcBorders>
            <w:shd w:val="clear" w:color="auto" w:fill="FFFFFF" w:themeFill="background1"/>
            <w:tcMar>
              <w:top w:w="28" w:type="dxa"/>
              <w:bottom w:w="28" w:type="dxa"/>
            </w:tcMar>
            <w:hideMark/>
          </w:tcPr>
          <w:p w14:paraId="271801B7"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11.9</w:t>
            </w:r>
          </w:p>
        </w:tc>
        <w:tc>
          <w:tcPr>
            <w:tcW w:w="0" w:type="dxa"/>
            <w:tcBorders>
              <w:bottom w:val="single" w:sz="4" w:space="0" w:color="auto"/>
            </w:tcBorders>
            <w:shd w:val="clear" w:color="auto" w:fill="FFFFFF" w:themeFill="background1"/>
            <w:tcMar>
              <w:top w:w="28" w:type="dxa"/>
              <w:bottom w:w="28" w:type="dxa"/>
            </w:tcMar>
            <w:hideMark/>
          </w:tcPr>
          <w:p w14:paraId="5F069DFF"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12.0</w:t>
            </w:r>
          </w:p>
        </w:tc>
        <w:tc>
          <w:tcPr>
            <w:tcW w:w="0" w:type="dxa"/>
            <w:tcBorders>
              <w:bottom w:val="single" w:sz="4" w:space="0" w:color="auto"/>
            </w:tcBorders>
            <w:shd w:val="clear" w:color="auto" w:fill="FFFFFF" w:themeFill="background1"/>
            <w:tcMar>
              <w:top w:w="28" w:type="dxa"/>
              <w:bottom w:w="28" w:type="dxa"/>
            </w:tcMar>
            <w:hideMark/>
          </w:tcPr>
          <w:p w14:paraId="1BE83BA5" w14:textId="77777777" w:rsidR="00C70EF7" w:rsidRPr="00381E3F" w:rsidRDefault="00C70EF7" w:rsidP="00966EFB">
            <w:pPr>
              <w:keepNext/>
              <w:keepLines/>
              <w:spacing w:after="10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-0.1</w:t>
            </w:r>
          </w:p>
        </w:tc>
      </w:tr>
    </w:tbl>
    <w:p w14:paraId="6B523DCE" w14:textId="00A7FB50" w:rsidR="00C70EF7" w:rsidRPr="003834BB" w:rsidRDefault="00C70EF7" w:rsidP="000D593C">
      <w:pPr>
        <w:pStyle w:val="Sourceandnotetext"/>
        <w:keepNext w:val="0"/>
        <w:keepLines w:val="0"/>
      </w:pPr>
      <w:r w:rsidRPr="003834BB">
        <w:t>Source:</w:t>
      </w:r>
      <w:r w:rsidR="00342EBB" w:rsidRPr="003834BB">
        <w:tab/>
      </w:r>
      <w:r w:rsidRPr="003834BB">
        <w:t>Provider Survey, 2021.</w:t>
      </w:r>
    </w:p>
    <w:p w14:paraId="75D0D18F" w14:textId="10301F13" w:rsidR="00C70EF7" w:rsidRPr="00381E3F" w:rsidRDefault="00C70EF7">
      <w:pPr>
        <w:pStyle w:val="Sourceandnotetext"/>
      </w:pPr>
      <w:r w:rsidRPr="003834BB">
        <w:lastRenderedPageBreak/>
        <w:t>Notes:</w:t>
      </w:r>
      <w:r w:rsidR="00342EBB">
        <w:tab/>
      </w:r>
      <w:r w:rsidRPr="00381E3F">
        <w:t>Q Does your site set targets or specific metrics for performance relating to any of the following? Select all that apply.</w:t>
      </w:r>
    </w:p>
    <w:p w14:paraId="67045049" w14:textId="16CCF3C1" w:rsidR="00C70EF7" w:rsidRPr="00381E3F" w:rsidRDefault="00C70EF7" w:rsidP="000D593C">
      <w:pPr>
        <w:pStyle w:val="Sourceandnotetext"/>
        <w:keepNext w:val="0"/>
        <w:keepLines w:val="0"/>
        <w:ind w:firstLine="0"/>
      </w:pPr>
      <w:r w:rsidRPr="00381E3F">
        <w:t>NEST n=42, jobactive n=741.</w:t>
      </w:r>
    </w:p>
    <w:p w14:paraId="2B88EBBE" w14:textId="7FA01509" w:rsidR="00C70EF7" w:rsidRPr="00381E3F" w:rsidRDefault="00C70EF7" w:rsidP="00C70EF7">
      <w:pPr>
        <w:spacing w:before="240"/>
      </w:pPr>
      <w:r w:rsidRPr="00381E3F">
        <w:t>However, some sites report</w:t>
      </w:r>
      <w:r>
        <w:t>ed</w:t>
      </w:r>
      <w:r w:rsidRPr="00381E3F">
        <w:t xml:space="preserve"> that they do not set any targets/KPIs as these are built into the bonus system generally set by their national office </w:t>
      </w:r>
      <w:r>
        <w:t>(</w:t>
      </w:r>
      <w:r w:rsidRPr="00082738">
        <w:t>e.g.</w:t>
      </w:r>
      <w:r>
        <w:t xml:space="preserve"> </w:t>
      </w:r>
      <w:r w:rsidR="00F178A9">
        <w:t>‘</w:t>
      </w:r>
      <w:r w:rsidRPr="00381E3F">
        <w:t>Self-</w:t>
      </w:r>
      <w:r w:rsidRPr="00FE02E2">
        <w:t xml:space="preserve">targeted via bonus </w:t>
      </w:r>
      <w:r w:rsidRPr="00381E3F">
        <w:t>structure</w:t>
      </w:r>
      <w:r w:rsidR="00F178A9">
        <w:t>’</w:t>
      </w:r>
      <w:r w:rsidRPr="00FE02E2">
        <w:t xml:space="preserve"> </w:t>
      </w:r>
      <w:r w:rsidRPr="00381E3F">
        <w:t>or</w:t>
      </w:r>
      <w:r w:rsidRPr="00FE02E2">
        <w:t xml:space="preserve"> </w:t>
      </w:r>
      <w:r w:rsidR="00F178A9">
        <w:t>‘</w:t>
      </w:r>
      <w:r w:rsidRPr="00FE02E2">
        <w:t xml:space="preserve">No, but </w:t>
      </w:r>
      <w:r w:rsidRPr="00381E3F">
        <w:t>outcomes</w:t>
      </w:r>
      <w:r w:rsidRPr="00FE02E2">
        <w:t xml:space="preserve"> are rewarded through a bonus</w:t>
      </w:r>
      <w:r>
        <w:t xml:space="preserve"> </w:t>
      </w:r>
      <w:r w:rsidRPr="00381E3F">
        <w:t>system</w:t>
      </w:r>
      <w:r w:rsidR="00F178A9">
        <w:t>’</w:t>
      </w:r>
      <w:r>
        <w:t>)</w:t>
      </w:r>
      <w:r w:rsidRPr="00381E3F">
        <w:t xml:space="preserve">. </w:t>
      </w:r>
    </w:p>
    <w:p w14:paraId="3EC8AF17" w14:textId="07A2A481" w:rsidR="00C70EF7" w:rsidRPr="00381E3F" w:rsidRDefault="00C70EF7" w:rsidP="00C70EF7">
      <w:r w:rsidRPr="00381E3F">
        <w:t>The types of other targets and metrics that sites reported can be built on internal expectations and be part of ongoing monitoring within the organisation – for example, n</w:t>
      </w:r>
      <w:r w:rsidRPr="00FE02E2">
        <w:t xml:space="preserve">o targets are specified </w:t>
      </w:r>
      <w:r w:rsidRPr="00381E3F">
        <w:t>but</w:t>
      </w:r>
      <w:r w:rsidRPr="00FE02E2">
        <w:t xml:space="preserve"> performance is monitored across all areas</w:t>
      </w:r>
      <w:r w:rsidRPr="00381E3F">
        <w:t xml:space="preserve">, linked to overall organisation performance and based on </w:t>
      </w:r>
      <w:r w:rsidRPr="00707705">
        <w:t>department compliance parameters</w:t>
      </w:r>
      <w:r w:rsidRPr="00381E3F">
        <w:t>. Performance metrics linked to overall performance of the organisation include outcomes, referral to internal programs such as S</w:t>
      </w:r>
      <w:r w:rsidR="00342EBB">
        <w:t>kills for Education and Employment (S</w:t>
      </w:r>
      <w:r w:rsidRPr="00381E3F">
        <w:t>EE</w:t>
      </w:r>
      <w:r w:rsidR="00342EBB">
        <w:t>)</w:t>
      </w:r>
      <w:r w:rsidRPr="00381E3F">
        <w:t>, and internal return on investment.</w:t>
      </w:r>
    </w:p>
    <w:p w14:paraId="4F6AC762" w14:textId="4B7395FD" w:rsidR="000E5EC8" w:rsidRDefault="00C70EF7" w:rsidP="00C70EF7">
      <w:r w:rsidRPr="00381E3F">
        <w:t xml:space="preserve">Targets or metrics not canvassed in the Provider Survey but reported in qualitative work indicate that some sites value the use of internal services rather than external </w:t>
      </w:r>
      <w:r w:rsidR="00B032A8">
        <w:t>ones.</w:t>
      </w:r>
    </w:p>
    <w:p w14:paraId="33F1E1BE" w14:textId="73C6955F" w:rsidR="00C70EF7" w:rsidRDefault="00C70EF7" w:rsidP="00966EFB">
      <w:pPr>
        <w:pStyle w:val="Quotationstatement"/>
        <w:keepNext w:val="0"/>
        <w:rPr>
          <w:iCs w:val="0"/>
        </w:rPr>
      </w:pPr>
      <w:r w:rsidRPr="000E5EC8">
        <w:rPr>
          <w:iCs w:val="0"/>
        </w:rPr>
        <w:t xml:space="preserve">Expectations </w:t>
      </w:r>
      <w:r w:rsidRPr="00381E3F">
        <w:t xml:space="preserve">– for example, </w:t>
      </w:r>
      <w:r w:rsidRPr="00FE02E2">
        <w:t xml:space="preserve">to refer to </w:t>
      </w:r>
      <w:r w:rsidRPr="00381E3F">
        <w:t xml:space="preserve">an </w:t>
      </w:r>
      <w:r w:rsidRPr="00FE02E2">
        <w:t>internal CTA program</w:t>
      </w:r>
      <w:r w:rsidRPr="00381E3F">
        <w:t xml:space="preserve"> and</w:t>
      </w:r>
      <w:r w:rsidRPr="00FE02E2">
        <w:t xml:space="preserve"> expectations that internal mental health professionals be used over external </w:t>
      </w:r>
      <w:r w:rsidRPr="00381E3F">
        <w:t xml:space="preserve">ones </w:t>
      </w:r>
      <w:r w:rsidRPr="00FE02E2">
        <w:t>where possible</w:t>
      </w:r>
      <w:r w:rsidRPr="000E5EC8">
        <w:rPr>
          <w:iCs w:val="0"/>
        </w:rPr>
        <w:t>.</w:t>
      </w:r>
    </w:p>
    <w:p w14:paraId="2D654148" w14:textId="78C6AFE5" w:rsidR="000E5EC8" w:rsidRPr="00381E3F" w:rsidRDefault="000E5EC8" w:rsidP="000E5EC8">
      <w:pPr>
        <w:pStyle w:val="Attribution"/>
      </w:pPr>
      <w:r>
        <w:t>Provider Survey, 2021</w:t>
      </w:r>
    </w:p>
    <w:p w14:paraId="616E0E70" w14:textId="77777777" w:rsidR="00C70EF7" w:rsidRPr="00381E3F" w:rsidRDefault="00C70EF7" w:rsidP="00C70EF7">
      <w:r w:rsidRPr="00381E3F">
        <w:t>In addition, some providers reported administrative</w:t>
      </w:r>
      <w:r w:rsidRPr="00FE02E2">
        <w:t xml:space="preserve"> metrics such as commencement rates, caseload engagement (</w:t>
      </w:r>
      <w:r w:rsidRPr="00381E3F">
        <w:t>r</w:t>
      </w:r>
      <w:r w:rsidRPr="00381E3F">
        <w:rPr>
          <w:rFonts w:cstheme="minorHAnsi"/>
        </w:rPr>
        <w:t>é</w:t>
      </w:r>
      <w:r w:rsidRPr="00381E3F">
        <w:t>sum</w:t>
      </w:r>
      <w:r w:rsidRPr="00381E3F">
        <w:rPr>
          <w:rFonts w:cstheme="minorHAnsi"/>
        </w:rPr>
        <w:t>é</w:t>
      </w:r>
      <w:r w:rsidRPr="00381E3F">
        <w:t>s/Job Plans</w:t>
      </w:r>
      <w:r w:rsidRPr="00FE02E2">
        <w:t xml:space="preserve"> updated), EST performance, </w:t>
      </w:r>
      <w:r w:rsidRPr="00381E3F">
        <w:t xml:space="preserve">and engagement of </w:t>
      </w:r>
      <w:r w:rsidRPr="00FE02E2">
        <w:t xml:space="preserve">WfD customers in appropriate activities. </w:t>
      </w:r>
      <w:r w:rsidRPr="00381E3F">
        <w:t>Administrative metrics</w:t>
      </w:r>
      <w:r w:rsidRPr="00FE02E2">
        <w:t xml:space="preserve"> c</w:t>
      </w:r>
      <w:r w:rsidRPr="00381E3F">
        <w:t>an also include:</w:t>
      </w:r>
    </w:p>
    <w:p w14:paraId="562CC56A" w14:textId="77777777" w:rsidR="00C70EF7" w:rsidRPr="00381E3F" w:rsidRDefault="00C70EF7" w:rsidP="00C70EF7">
      <w:pPr>
        <w:pStyle w:val="Bullet1"/>
      </w:pPr>
      <w:r w:rsidRPr="00381E3F">
        <w:t>claim and client integrity accuracy</w:t>
      </w:r>
    </w:p>
    <w:p w14:paraId="0E9E4E79" w14:textId="77777777" w:rsidR="00C70EF7" w:rsidRPr="00381E3F" w:rsidRDefault="00C70EF7" w:rsidP="00C70EF7">
      <w:pPr>
        <w:pStyle w:val="Bullet1"/>
      </w:pPr>
      <w:r w:rsidRPr="00381E3F">
        <w:t>Indigenous outcomes</w:t>
      </w:r>
    </w:p>
    <w:p w14:paraId="6A353F10" w14:textId="77777777" w:rsidR="00C70EF7" w:rsidRPr="00381E3F" w:rsidRDefault="00C70EF7" w:rsidP="00C70EF7">
      <w:pPr>
        <w:pStyle w:val="Bullet1"/>
      </w:pPr>
      <w:r w:rsidRPr="00381E3F">
        <w:t xml:space="preserve">customer service experience – employment focus/upskill to career pathway </w:t>
      </w:r>
    </w:p>
    <w:p w14:paraId="17C1311E" w14:textId="77777777" w:rsidR="00C70EF7" w:rsidRPr="00381E3F" w:rsidRDefault="00C70EF7" w:rsidP="00C70EF7">
      <w:pPr>
        <w:pStyle w:val="Bullet1"/>
        <w:rPr>
          <w:rFonts w:eastAsia="Times New Roman"/>
        </w:rPr>
      </w:pPr>
      <w:r w:rsidRPr="00381E3F">
        <w:t>referral to other individual programs/health and wellbeing</w:t>
      </w:r>
    </w:p>
    <w:p w14:paraId="6985F961" w14:textId="77777777" w:rsidR="00C70EF7" w:rsidRPr="00FE02E2" w:rsidRDefault="00C70EF7" w:rsidP="00C70EF7">
      <w:pPr>
        <w:pStyle w:val="Bullet1"/>
        <w:rPr>
          <w:rStyle w:val="QuoteChar"/>
        </w:rPr>
      </w:pPr>
      <w:r w:rsidRPr="00381E3F">
        <w:t xml:space="preserve">referrals to employment/vacancies/reverse </w:t>
      </w:r>
      <w:r w:rsidRPr="00707705">
        <w:t>marketers</w:t>
      </w:r>
    </w:p>
    <w:p w14:paraId="53BCE1E4" w14:textId="77777777" w:rsidR="00C70EF7" w:rsidRPr="00381E3F" w:rsidRDefault="00C70EF7" w:rsidP="00C70EF7">
      <w:pPr>
        <w:pStyle w:val="Bullet1"/>
        <w:rPr>
          <w:rFonts w:eastAsia="Times New Roman"/>
        </w:rPr>
      </w:pPr>
      <w:r w:rsidRPr="00381E3F">
        <w:t>vacancies gained</w:t>
      </w:r>
    </w:p>
    <w:p w14:paraId="1032D800" w14:textId="4899B70B" w:rsidR="00C70EF7" w:rsidRPr="00381E3F" w:rsidRDefault="00C70EF7" w:rsidP="00C70EF7">
      <w:pPr>
        <w:pStyle w:val="Bullet1"/>
      </w:pPr>
      <w:r w:rsidRPr="00381E3F">
        <w:t xml:space="preserve">employer activation/engagement/satisfaction, such as </w:t>
      </w:r>
      <w:r w:rsidRPr="00FE02E2">
        <w:t xml:space="preserve">how many employers they contact on a weekly basis for individual </w:t>
      </w:r>
      <w:r w:rsidR="00CA6D63">
        <w:t>participants</w:t>
      </w:r>
      <w:r w:rsidRPr="00381E3F">
        <w:t>,</w:t>
      </w:r>
      <w:r w:rsidRPr="00FE02E2">
        <w:t xml:space="preserve"> </w:t>
      </w:r>
      <w:r w:rsidRPr="00381E3F">
        <w:t>or</w:t>
      </w:r>
      <w:r w:rsidRPr="00FE02E2">
        <w:t xml:space="preserve"> daily marketing </w:t>
      </w:r>
      <w:r w:rsidRPr="00381E3F">
        <w:t>KPIs</w:t>
      </w:r>
    </w:p>
    <w:p w14:paraId="09952842" w14:textId="77777777" w:rsidR="00C70EF7" w:rsidRPr="00381E3F" w:rsidRDefault="00C70EF7" w:rsidP="00C70EF7">
      <w:pPr>
        <w:pStyle w:val="Bullet1"/>
        <w:rPr>
          <w:rStyle w:val="QuoteChar"/>
          <w:color w:val="auto"/>
        </w:rPr>
      </w:pPr>
      <w:r w:rsidRPr="00381E3F">
        <w:t>post-placement support and w</w:t>
      </w:r>
      <w:r w:rsidRPr="00FE02E2">
        <w:t>age subsidy utilisation</w:t>
      </w:r>
      <w:r w:rsidRPr="00381E3F">
        <w:rPr>
          <w:rStyle w:val="QuoteChar"/>
          <w:color w:val="auto"/>
        </w:rPr>
        <w:t>.</w:t>
      </w:r>
    </w:p>
    <w:p w14:paraId="3A361E8E" w14:textId="77777777" w:rsidR="00C70EF7" w:rsidRPr="00381E3F" w:rsidRDefault="00C70EF7" w:rsidP="002E04B6">
      <w:pPr>
        <w:pStyle w:val="Heading2"/>
        <w:numPr>
          <w:ilvl w:val="1"/>
          <w:numId w:val="39"/>
        </w:numPr>
        <w:ind w:left="576" w:hanging="576"/>
      </w:pPr>
      <w:bookmarkStart w:id="956" w:name="_Toc94537307"/>
      <w:bookmarkStart w:id="957" w:name="_Ref103949700"/>
      <w:bookmarkStart w:id="958" w:name="_Toc110074473"/>
      <w:bookmarkStart w:id="959" w:name="_Ref115937980"/>
      <w:bookmarkStart w:id="960" w:name="_Toc124867199"/>
      <w:bookmarkStart w:id="961" w:name="_Hlk89433628"/>
      <w:r w:rsidRPr="00381E3F">
        <w:t>Payment model and claims data</w:t>
      </w:r>
      <w:bookmarkEnd w:id="956"/>
      <w:bookmarkEnd w:id="957"/>
      <w:bookmarkEnd w:id="958"/>
      <w:bookmarkEnd w:id="959"/>
      <w:bookmarkEnd w:id="960"/>
    </w:p>
    <w:p w14:paraId="493EF85D" w14:textId="58041ED7" w:rsidR="00C70EF7" w:rsidRPr="00381E3F" w:rsidRDefault="00C70EF7" w:rsidP="00C70EF7">
      <w:r w:rsidRPr="00381E3F">
        <w:t xml:space="preserve">This section presents the findings from analysis of claims data </w:t>
      </w:r>
      <w:r>
        <w:t>from</w:t>
      </w:r>
      <w:r w:rsidRPr="00381E3F">
        <w:t xml:space="preserve"> the department</w:t>
      </w:r>
      <w:r w:rsidR="00F178A9">
        <w:t>’</w:t>
      </w:r>
      <w:r w:rsidRPr="00381E3F">
        <w:t>s administrative data for participants in NEST</w:t>
      </w:r>
      <w:r w:rsidR="00F62F82">
        <w:t xml:space="preserve"> </w:t>
      </w:r>
      <w:r w:rsidRPr="00381E3F">
        <w:t>and comparison regions</w:t>
      </w:r>
      <w:r w:rsidR="00F62F82">
        <w:t>, both inflow and continuing participants,</w:t>
      </w:r>
      <w:r w:rsidRPr="00381E3F">
        <w:t xml:space="preserve"> who met the eligibility criteria for NEST ES and were not serviced in any other region</w:t>
      </w:r>
      <w:r w:rsidR="00F62F82">
        <w:t xml:space="preserve"> during the study period</w:t>
      </w:r>
      <w:r w:rsidRPr="00381E3F">
        <w:t xml:space="preserve">. It also explores provider attitudes to the payment model and, to the extent possible, whether and how it is driving provider behaviour. </w:t>
      </w:r>
    </w:p>
    <w:p w14:paraId="0FCAEC44" w14:textId="77777777" w:rsidR="00C70EF7" w:rsidRPr="00381E3F" w:rsidRDefault="00C70EF7" w:rsidP="00C70EF7">
      <w:r w:rsidRPr="00381E3F">
        <w:t>The payment model in the NEST includes:</w:t>
      </w:r>
    </w:p>
    <w:p w14:paraId="76D6B66E" w14:textId="7AF8C17B" w:rsidR="00C70EF7" w:rsidRPr="00381E3F" w:rsidRDefault="00C70EF7" w:rsidP="00C70EF7">
      <w:pPr>
        <w:pStyle w:val="Bullet1"/>
      </w:pPr>
      <w:r w:rsidRPr="00381E3F">
        <w:t>an upfront engagement fee</w:t>
      </w:r>
    </w:p>
    <w:p w14:paraId="26218FFA" w14:textId="04DB43FF" w:rsidR="00C70EF7" w:rsidRPr="00381E3F" w:rsidRDefault="00C70EF7" w:rsidP="00C70EF7">
      <w:pPr>
        <w:pStyle w:val="Bullet1"/>
      </w:pPr>
      <w:r>
        <w:t xml:space="preserve">employment </w:t>
      </w:r>
      <w:r w:rsidRPr="00381E3F">
        <w:t xml:space="preserve">outcome </w:t>
      </w:r>
      <w:r>
        <w:t>payments</w:t>
      </w:r>
      <w:r w:rsidRPr="00381E3F">
        <w:t xml:space="preserve">, including a </w:t>
      </w:r>
      <w:r>
        <w:t xml:space="preserve">VLTU </w:t>
      </w:r>
      <w:r w:rsidRPr="00381E3F">
        <w:t>bonus</w:t>
      </w:r>
    </w:p>
    <w:p w14:paraId="709D2097" w14:textId="77777777" w:rsidR="00C70EF7" w:rsidRPr="00381E3F" w:rsidRDefault="00C70EF7" w:rsidP="00C70EF7">
      <w:pPr>
        <w:pStyle w:val="Bullet1"/>
      </w:pPr>
      <w:r w:rsidRPr="00381E3F">
        <w:t xml:space="preserve">progress fees – in recognition of the ongoing support required for a more disadvantaged caseload </w:t>
      </w:r>
      <w:r>
        <w:t xml:space="preserve">to </w:t>
      </w:r>
      <w:r w:rsidRPr="00871370">
        <w:t xml:space="preserve">progress towards </w:t>
      </w:r>
      <w:r>
        <w:t>e</w:t>
      </w:r>
      <w:r w:rsidRPr="00871370">
        <w:t>mployment</w:t>
      </w:r>
    </w:p>
    <w:p w14:paraId="56F83897" w14:textId="6ACC3A37" w:rsidR="00C70EF7" w:rsidRPr="00381E3F" w:rsidRDefault="00C70EF7" w:rsidP="00C70EF7">
      <w:pPr>
        <w:pStyle w:val="Bullet1"/>
      </w:pPr>
      <w:r w:rsidRPr="00381E3F">
        <w:lastRenderedPageBreak/>
        <w:t>a progress in service bonus (PiSB – to acknowledge progress in a participant</w:t>
      </w:r>
      <w:r w:rsidR="00F178A9">
        <w:t>’</w:t>
      </w:r>
      <w:r w:rsidRPr="00381E3F">
        <w:t xml:space="preserve">s pathway to employment. </w:t>
      </w:r>
    </w:p>
    <w:p w14:paraId="0B9FDCE3" w14:textId="244E3187" w:rsidR="00C70EF7" w:rsidRPr="00381E3F" w:rsidRDefault="00C70EF7" w:rsidP="00C70EF7">
      <w:r w:rsidRPr="00381E3F">
        <w:t>More detail on the NEST payment model and how it differs from jobactive</w:t>
      </w:r>
      <w:r w:rsidR="00F178A9">
        <w:t>’</w:t>
      </w:r>
      <w:r w:rsidRPr="00381E3F">
        <w:t xml:space="preserve">s model is at </w:t>
      </w:r>
      <w:hyperlink w:anchor="A2" w:history="1">
        <w:r w:rsidRPr="00966EFB">
          <w:rPr>
            <w:rStyle w:val="Hyperlink"/>
            <w:u w:val="none"/>
          </w:rPr>
          <w:t>Appendix</w:t>
        </w:r>
        <w:r w:rsidR="006849CB" w:rsidRPr="00966EFB">
          <w:rPr>
            <w:rStyle w:val="Hyperlink"/>
            <w:u w:val="none"/>
          </w:rPr>
          <w:t> </w:t>
        </w:r>
        <w:r w:rsidRPr="00966EFB">
          <w:rPr>
            <w:rStyle w:val="Hyperlink"/>
            <w:u w:val="none"/>
          </w:rPr>
          <w:t>A</w:t>
        </w:r>
        <w:r w:rsidR="006849CB" w:rsidRPr="00966EFB">
          <w:rPr>
            <w:rStyle w:val="Hyperlink"/>
            <w:u w:val="none"/>
          </w:rPr>
          <w:t>.2</w:t>
        </w:r>
      </w:hyperlink>
      <w:r w:rsidRPr="00381E3F">
        <w:t>,</w:t>
      </w:r>
      <w:r w:rsidR="006849CB">
        <w:t xml:space="preserve"> </w:t>
      </w:r>
      <w:r w:rsidR="006849CB">
        <w:fldChar w:fldCharType="begin"/>
      </w:r>
      <w:r w:rsidR="006849CB">
        <w:instrText xml:space="preserve"> REF _Ref116379828 \h </w:instrText>
      </w:r>
      <w:r w:rsidR="006849CB">
        <w:fldChar w:fldCharType="separate"/>
      </w:r>
      <w:r w:rsidR="009C2258">
        <w:t>Table A.</w:t>
      </w:r>
      <w:r w:rsidR="009C2258">
        <w:rPr>
          <w:noProof/>
        </w:rPr>
        <w:t>2</w:t>
      </w:r>
      <w:r w:rsidR="006849CB">
        <w:fldChar w:fldCharType="end"/>
      </w:r>
      <w:r w:rsidRPr="00381E3F">
        <w:t>.</w:t>
      </w:r>
    </w:p>
    <w:p w14:paraId="0EE9B6C0" w14:textId="77777777" w:rsidR="00C70EF7" w:rsidRPr="00381E3F" w:rsidRDefault="00C70EF7" w:rsidP="00C70EF7">
      <w:r w:rsidRPr="00381E3F">
        <w:t>Broadly, providers welcome</w:t>
      </w:r>
      <w:r>
        <w:t>d</w:t>
      </w:r>
      <w:r w:rsidRPr="00381E3F">
        <w:t xml:space="preserve"> the recognition of</w:t>
      </w:r>
      <w:r>
        <w:t xml:space="preserve"> servicing</w:t>
      </w:r>
      <w:r w:rsidRPr="00381E3F">
        <w:t xml:space="preserve"> </w:t>
      </w:r>
      <w:r>
        <w:t>the</w:t>
      </w:r>
      <w:r w:rsidRPr="00381E3F">
        <w:t xml:space="preserve"> more disadvantaged caseload in the payment structure. However, there was a feeling among some providers that the payment structure still did not adequately compensate providers for the time spent servicing participants. </w:t>
      </w:r>
    </w:p>
    <w:p w14:paraId="3714A5C3" w14:textId="7CF69A31" w:rsidR="00C70EF7" w:rsidRPr="00381E3F" w:rsidRDefault="00C70EF7" w:rsidP="00C70EF7">
      <w:r w:rsidRPr="00381E3F">
        <w:t xml:space="preserve">In addition, while providers support the concept of progress fees, the tracking process has been operationally challenging due to the </w:t>
      </w:r>
      <w:r>
        <w:t xml:space="preserve">restrictions of ESSWeb, given there is no equivalent payment in jobactive </w:t>
      </w:r>
      <w:r w:rsidRPr="00381E3F">
        <w:t xml:space="preserve">(Section </w:t>
      </w:r>
      <w:r w:rsidRPr="00381E3F">
        <w:fldChar w:fldCharType="begin"/>
      </w:r>
      <w:r w:rsidRPr="00381E3F">
        <w:instrText xml:space="preserve"> REF _Ref88635250 \n \h </w:instrText>
      </w:r>
      <w:r>
        <w:instrText xml:space="preserve"> \* MERGEFORMAT </w:instrText>
      </w:r>
      <w:r w:rsidRPr="00381E3F">
        <w:fldChar w:fldCharType="separate"/>
      </w:r>
      <w:r w:rsidR="009C2258">
        <w:t>3.2</w:t>
      </w:r>
      <w:r w:rsidRPr="00381E3F">
        <w:fldChar w:fldCharType="end"/>
      </w:r>
      <w:r w:rsidRPr="00381E3F">
        <w:t xml:space="preserve"> and Section </w:t>
      </w:r>
      <w:r w:rsidRPr="00381E3F">
        <w:fldChar w:fldCharType="begin"/>
      </w:r>
      <w:r w:rsidRPr="00381E3F">
        <w:instrText xml:space="preserve"> REF _Ref88635309 \n \h </w:instrText>
      </w:r>
      <w:r>
        <w:instrText xml:space="preserve"> \* MERGEFORMAT </w:instrText>
      </w:r>
      <w:r w:rsidRPr="00381E3F">
        <w:fldChar w:fldCharType="separate"/>
      </w:r>
      <w:r w:rsidR="009C2258">
        <w:t>6.3.2</w:t>
      </w:r>
      <w:r w:rsidRPr="00381E3F">
        <w:fldChar w:fldCharType="end"/>
      </w:r>
      <w:r w:rsidRPr="00381E3F">
        <w:t xml:space="preserve">). </w:t>
      </w:r>
      <w:r w:rsidR="000E5EC8">
        <w:t xml:space="preserve">Also, because </w:t>
      </w:r>
      <w:r>
        <w:t>COVID-19 made it much harder to get participants into activities</w:t>
      </w:r>
      <w:r w:rsidR="000E5EC8">
        <w:t>, it</w:t>
      </w:r>
      <w:r w:rsidRPr="00381E3F">
        <w:t xml:space="preserve"> has been difficult to assess some components of the payment model.</w:t>
      </w:r>
    </w:p>
    <w:p w14:paraId="2E2804A8" w14:textId="56891641" w:rsidR="00C70EF7" w:rsidRPr="00381E3F" w:rsidRDefault="00C70EF7" w:rsidP="002E04B6">
      <w:pPr>
        <w:pStyle w:val="Heading3"/>
        <w:numPr>
          <w:ilvl w:val="2"/>
          <w:numId w:val="39"/>
        </w:numPr>
      </w:pPr>
      <w:bookmarkStart w:id="962" w:name="_Toc94537308"/>
      <w:bookmarkStart w:id="963" w:name="_Toc110074474"/>
      <w:bookmarkStart w:id="964" w:name="_Toc124867200"/>
      <w:r w:rsidRPr="00381E3F">
        <w:t xml:space="preserve">Overall </w:t>
      </w:r>
      <w:bookmarkEnd w:id="962"/>
      <w:r w:rsidRPr="00381E3F">
        <w:t>claims</w:t>
      </w:r>
      <w:bookmarkEnd w:id="963"/>
      <w:bookmarkEnd w:id="964"/>
    </w:p>
    <w:p w14:paraId="50475A33" w14:textId="4AF1BBA9" w:rsidR="00C70EF7" w:rsidRPr="00381E3F" w:rsidRDefault="00C70EF7" w:rsidP="00C70EF7">
      <w:r w:rsidRPr="00381E3F">
        <w:t xml:space="preserve">The data shows that </w:t>
      </w:r>
      <w:r>
        <w:t xml:space="preserve">NEST ES providers were reimbursed more in claims than </w:t>
      </w:r>
      <w:r w:rsidRPr="00381E3F">
        <w:t xml:space="preserve">jobactive providers servicing </w:t>
      </w:r>
      <w:r>
        <w:t xml:space="preserve">like </w:t>
      </w:r>
      <w:r w:rsidRPr="00381E3F">
        <w:t>participants in the comparison regions</w:t>
      </w:r>
      <w:r w:rsidR="0009742D">
        <w:t xml:space="preserve"> </w:t>
      </w:r>
      <w:r>
        <w:t>($3,300 compared with $2,841), which is in line with the intention of the NEST payment model to encourage more intensive and holistic support for more disadvantaged participants</w:t>
      </w:r>
      <w:r w:rsidRPr="00381E3F">
        <w:t xml:space="preserve"> (</w:t>
      </w:r>
      <w:r w:rsidR="009122E2">
        <w:fldChar w:fldCharType="begin"/>
      </w:r>
      <w:r w:rsidR="009122E2">
        <w:instrText xml:space="preserve"> REF _Ref90996780 \h </w:instrText>
      </w:r>
      <w:r w:rsidR="009122E2">
        <w:fldChar w:fldCharType="separate"/>
      </w:r>
      <w:r w:rsidR="009C2258" w:rsidRPr="00381E3F">
        <w:t xml:space="preserve">Table </w:t>
      </w:r>
      <w:r w:rsidR="009C2258">
        <w:rPr>
          <w:noProof/>
        </w:rPr>
        <w:t>6</w:t>
      </w:r>
      <w:r w:rsidR="009C2258">
        <w:t>.</w:t>
      </w:r>
      <w:r w:rsidR="009C2258">
        <w:rPr>
          <w:noProof/>
        </w:rPr>
        <w:t>35</w:t>
      </w:r>
      <w:r w:rsidR="009122E2">
        <w:fldChar w:fldCharType="end"/>
      </w:r>
      <w:r w:rsidRPr="00381E3F">
        <w:t>).</w:t>
      </w:r>
    </w:p>
    <w:p w14:paraId="5C5C4711" w14:textId="04E6C358" w:rsidR="00C70EF7" w:rsidRPr="00381E3F" w:rsidRDefault="00C70EF7" w:rsidP="00884168">
      <w:pPr>
        <w:pStyle w:val="Caption"/>
      </w:pPr>
      <w:bookmarkStart w:id="965" w:name="_Ref90996780"/>
      <w:bookmarkStart w:id="966" w:name="_Toc94537455"/>
      <w:bookmarkStart w:id="967" w:name="_Toc110074645"/>
      <w:bookmarkStart w:id="968" w:name="_Toc116314767"/>
      <w:bookmarkStart w:id="969" w:name="_Toc122558606"/>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35</w:t>
      </w:r>
      <w:r w:rsidR="009C2258">
        <w:rPr>
          <w:noProof/>
        </w:rPr>
        <w:fldChar w:fldCharType="end"/>
      </w:r>
      <w:bookmarkEnd w:id="965"/>
      <w:r w:rsidRPr="00381E3F">
        <w:t xml:space="preserve"> Claims in NEST and comparison regions (</w:t>
      </w:r>
      <w:r w:rsidR="00BB0B09">
        <w:t xml:space="preserve">number </w:t>
      </w:r>
      <w:r>
        <w:t>a</w:t>
      </w:r>
      <w:r w:rsidRPr="00381E3F">
        <w:t>nd $)</w:t>
      </w:r>
      <w:bookmarkEnd w:id="966"/>
      <w:bookmarkEnd w:id="967"/>
      <w:bookmarkEnd w:id="968"/>
      <w:bookmarkEnd w:id="969"/>
    </w:p>
    <w:tbl>
      <w:tblPr>
        <w:tblStyle w:val="DESE"/>
        <w:tblW w:w="0" w:type="auto"/>
        <w:tblBorders>
          <w:left w:val="none" w:sz="0" w:space="0" w:color="auto"/>
          <w:right w:val="none" w:sz="0" w:space="0" w:color="auto"/>
        </w:tblBorders>
        <w:tblLayout w:type="fixed"/>
        <w:tblLook w:val="04A0" w:firstRow="1" w:lastRow="0" w:firstColumn="1" w:lastColumn="0" w:noHBand="0" w:noVBand="1"/>
      </w:tblPr>
      <w:tblGrid>
        <w:gridCol w:w="4531"/>
        <w:gridCol w:w="1990"/>
        <w:gridCol w:w="2121"/>
      </w:tblGrid>
      <w:tr w:rsidR="00884168" w:rsidRPr="00381E3F" w14:paraId="0126F4AF" w14:textId="77777777" w:rsidTr="00966EFB">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5B1F50A2" w14:textId="77777777" w:rsidR="00C70EF7" w:rsidRPr="00BB0B09" w:rsidRDefault="00C70EF7" w:rsidP="00BB0B09">
            <w:pPr>
              <w:keepLines/>
              <w:spacing w:before="0" w:beforeAutospacing="0" w:after="0" w:afterAutospacing="0"/>
              <w:rPr>
                <w:b/>
                <w:bCs/>
                <w:sz w:val="20"/>
                <w:szCs w:val="20"/>
              </w:rPr>
            </w:pPr>
            <w:r w:rsidRPr="00BB0B09">
              <w:rPr>
                <w:b/>
                <w:bCs/>
                <w:sz w:val="20"/>
                <w:szCs w:val="20"/>
              </w:rPr>
              <w:t>Service type</w:t>
            </w:r>
          </w:p>
        </w:tc>
        <w:tc>
          <w:tcPr>
            <w:tcW w:w="0" w:type="dxa"/>
            <w:shd w:val="clear" w:color="auto" w:fill="404040" w:themeFill="text1" w:themeFillTint="BF"/>
            <w:tcMar>
              <w:top w:w="28" w:type="dxa"/>
              <w:bottom w:w="28" w:type="dxa"/>
            </w:tcMar>
          </w:tcPr>
          <w:p w14:paraId="5B65418C" w14:textId="4FD45272" w:rsidR="00C70EF7" w:rsidRPr="00BB0B09" w:rsidRDefault="00C70EF7" w:rsidP="00BB0B09">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BB0B09">
              <w:rPr>
                <w:b/>
                <w:bCs/>
                <w:sz w:val="20"/>
                <w:szCs w:val="20"/>
              </w:rPr>
              <w:t>Total population serviced</w:t>
            </w:r>
            <w:r w:rsidR="00BB0B09" w:rsidRPr="00BB0B09">
              <w:rPr>
                <w:b/>
                <w:bCs/>
                <w:sz w:val="20"/>
                <w:szCs w:val="20"/>
              </w:rPr>
              <w:t xml:space="preserve"> </w:t>
            </w:r>
            <w:r w:rsidR="001F221D">
              <w:rPr>
                <w:b/>
                <w:bCs/>
                <w:sz w:val="20"/>
                <w:szCs w:val="20"/>
              </w:rPr>
              <w:t>(n</w:t>
            </w:r>
            <w:r w:rsidR="00BB0B09" w:rsidRPr="00BB0B09">
              <w:rPr>
                <w:b/>
                <w:bCs/>
                <w:sz w:val="20"/>
                <w:szCs w:val="20"/>
              </w:rPr>
              <w:t>umber)</w:t>
            </w:r>
          </w:p>
        </w:tc>
        <w:tc>
          <w:tcPr>
            <w:tcW w:w="0" w:type="dxa"/>
            <w:shd w:val="clear" w:color="auto" w:fill="404040" w:themeFill="text1" w:themeFillTint="BF"/>
            <w:tcMar>
              <w:top w:w="28" w:type="dxa"/>
              <w:bottom w:w="28" w:type="dxa"/>
            </w:tcMar>
          </w:tcPr>
          <w:p w14:paraId="022C8640" w14:textId="6416AC29" w:rsidR="00C70EF7" w:rsidRPr="00BB0B09" w:rsidRDefault="00C70EF7" w:rsidP="00BB0B09">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BB0B09">
              <w:rPr>
                <w:b/>
                <w:bCs/>
                <w:sz w:val="20"/>
                <w:szCs w:val="20"/>
              </w:rPr>
              <w:t>Average claim value per participant ($)</w:t>
            </w:r>
          </w:p>
        </w:tc>
      </w:tr>
      <w:tr w:rsidR="00C70EF7" w:rsidRPr="00381E3F" w14:paraId="735F0666"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4531" w:type="dxa"/>
            <w:tcMar>
              <w:top w:w="28" w:type="dxa"/>
              <w:bottom w:w="28" w:type="dxa"/>
            </w:tcMar>
          </w:tcPr>
          <w:p w14:paraId="4E85903A" w14:textId="77777777" w:rsidR="00C70EF7" w:rsidRPr="00BB0B09" w:rsidRDefault="00C70EF7" w:rsidP="00BB0B09">
            <w:pPr>
              <w:keepLines/>
              <w:rPr>
                <w:sz w:val="20"/>
                <w:szCs w:val="20"/>
              </w:rPr>
            </w:pPr>
            <w:r w:rsidRPr="00BB0B09">
              <w:rPr>
                <w:sz w:val="20"/>
                <w:szCs w:val="20"/>
              </w:rPr>
              <w:t>NEST ES</w:t>
            </w:r>
          </w:p>
        </w:tc>
        <w:tc>
          <w:tcPr>
            <w:tcW w:w="1990" w:type="dxa"/>
            <w:tcMar>
              <w:top w:w="28" w:type="dxa"/>
              <w:bottom w:w="28" w:type="dxa"/>
            </w:tcMar>
          </w:tcPr>
          <w:p w14:paraId="74FAE9D0" w14:textId="77777777" w:rsidR="00C70EF7" w:rsidRPr="00381E3F" w:rsidRDefault="00C70EF7" w:rsidP="00BB0B09">
            <w:pPr>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27,</w:t>
            </w:r>
            <w:r>
              <w:rPr>
                <w:sz w:val="20"/>
                <w:szCs w:val="20"/>
              </w:rPr>
              <w:t>800</w:t>
            </w:r>
          </w:p>
        </w:tc>
        <w:tc>
          <w:tcPr>
            <w:tcW w:w="2121" w:type="dxa"/>
            <w:tcMar>
              <w:top w:w="28" w:type="dxa"/>
              <w:bottom w:w="28" w:type="dxa"/>
            </w:tcMar>
          </w:tcPr>
          <w:p w14:paraId="58E8BB1C" w14:textId="77777777" w:rsidR="00C70EF7" w:rsidRPr="00381E3F" w:rsidRDefault="00C70EF7" w:rsidP="00BB0B09">
            <w:pPr>
              <w:keepLine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3,300</w:t>
            </w:r>
          </w:p>
        </w:tc>
      </w:tr>
      <w:tr w:rsidR="00884168" w:rsidRPr="00381E3F" w14:paraId="7DCA250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tcMar>
              <w:top w:w="28" w:type="dxa"/>
              <w:bottom w:w="28" w:type="dxa"/>
            </w:tcMar>
          </w:tcPr>
          <w:p w14:paraId="1F85601B" w14:textId="77777777" w:rsidR="00C70EF7" w:rsidRPr="00BB0B09" w:rsidRDefault="00C70EF7" w:rsidP="00BB0B09">
            <w:pPr>
              <w:keepLines/>
              <w:rPr>
                <w:sz w:val="20"/>
                <w:szCs w:val="20"/>
              </w:rPr>
            </w:pPr>
            <w:r w:rsidRPr="00BB0B09">
              <w:rPr>
                <w:sz w:val="20"/>
                <w:szCs w:val="20"/>
              </w:rPr>
              <w:t xml:space="preserve">jobactive </w:t>
            </w:r>
          </w:p>
        </w:tc>
        <w:tc>
          <w:tcPr>
            <w:tcW w:w="1990" w:type="dxa"/>
            <w:shd w:val="clear" w:color="auto" w:fill="FFFFFF" w:themeFill="background1"/>
            <w:tcMar>
              <w:top w:w="28" w:type="dxa"/>
              <w:bottom w:w="28" w:type="dxa"/>
            </w:tcMar>
          </w:tcPr>
          <w:p w14:paraId="5AC4B8C2" w14:textId="77777777" w:rsidR="00C70EF7" w:rsidRPr="00381E3F" w:rsidRDefault="00C70EF7" w:rsidP="00BB0B09">
            <w:pPr>
              <w:keepLines/>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37,</w:t>
            </w:r>
            <w:r>
              <w:rPr>
                <w:sz w:val="20"/>
                <w:szCs w:val="20"/>
              </w:rPr>
              <w:t>626</w:t>
            </w:r>
          </w:p>
        </w:tc>
        <w:tc>
          <w:tcPr>
            <w:tcW w:w="2121" w:type="dxa"/>
            <w:shd w:val="clear" w:color="auto" w:fill="FFFFFF" w:themeFill="background1"/>
            <w:tcMar>
              <w:top w:w="28" w:type="dxa"/>
              <w:bottom w:w="28" w:type="dxa"/>
            </w:tcMar>
          </w:tcPr>
          <w:p w14:paraId="47F0D938" w14:textId="77777777" w:rsidR="00C70EF7" w:rsidRPr="00381E3F" w:rsidRDefault="00C70EF7" w:rsidP="00BB0B09">
            <w:pPr>
              <w:keepLines/>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2,841</w:t>
            </w:r>
          </w:p>
        </w:tc>
      </w:tr>
    </w:tbl>
    <w:p w14:paraId="4EFAE4F7" w14:textId="6680EE1C" w:rsidR="00C70EF7" w:rsidRPr="003834BB" w:rsidRDefault="00C70EF7" w:rsidP="000810A8">
      <w:pPr>
        <w:pStyle w:val="Sourceandnotetext"/>
        <w:keepNext w:val="0"/>
        <w:keepLines w:val="0"/>
      </w:pPr>
      <w:r w:rsidRPr="003834BB">
        <w:t>Source:</w:t>
      </w:r>
      <w:r w:rsidR="008035EB" w:rsidRPr="003834BB">
        <w:tab/>
      </w:r>
      <w:r w:rsidRPr="003834BB">
        <w:t>Departmental administrative data.</w:t>
      </w:r>
    </w:p>
    <w:p w14:paraId="3ECBE3C7" w14:textId="26112403" w:rsidR="00C70EF7" w:rsidRDefault="00C70EF7" w:rsidP="000810A8">
      <w:pPr>
        <w:pStyle w:val="Sourceandnotetext"/>
        <w:keepNext w:val="0"/>
        <w:keepLines w:val="0"/>
      </w:pPr>
      <w:r w:rsidRPr="003834BB">
        <w:t>Notes:</w:t>
      </w:r>
      <w:r w:rsidR="008035EB">
        <w:tab/>
      </w:r>
      <w:r w:rsidRPr="00BB0B09">
        <w:rPr>
          <w:lang w:eastAsia="en-AU"/>
        </w:rPr>
        <w:t xml:space="preserve">Estimate of claims made November 2019 to June 2021. The denominator is all participants who were/would have been eligible for </w:t>
      </w:r>
      <w:r w:rsidR="009D4885">
        <w:rPr>
          <w:lang w:eastAsia="en-AU"/>
        </w:rPr>
        <w:t>ES</w:t>
      </w:r>
      <w:r w:rsidRPr="00BB0B09">
        <w:rPr>
          <w:lang w:eastAsia="en-AU"/>
        </w:rPr>
        <w:t xml:space="preserve"> at some stage during their </w:t>
      </w:r>
      <w:r w:rsidR="00966EFB">
        <w:rPr>
          <w:lang w:eastAsia="en-AU"/>
        </w:rPr>
        <w:t>p</w:t>
      </w:r>
      <w:r w:rsidRPr="00BB0B09">
        <w:rPr>
          <w:lang w:eastAsia="en-AU"/>
        </w:rPr>
        <w:t xml:space="preserve">eriod of </w:t>
      </w:r>
      <w:r w:rsidR="00966EFB">
        <w:rPr>
          <w:lang w:eastAsia="en-AU"/>
        </w:rPr>
        <w:t>a</w:t>
      </w:r>
      <w:r w:rsidRPr="00BB0B09">
        <w:rPr>
          <w:lang w:eastAsia="en-AU"/>
        </w:rPr>
        <w:t>ssistance</w:t>
      </w:r>
      <w:r w:rsidR="00966EFB">
        <w:rPr>
          <w:lang w:eastAsia="en-AU"/>
        </w:rPr>
        <w:t xml:space="preserve"> (</w:t>
      </w:r>
      <w:r w:rsidR="009D4885">
        <w:rPr>
          <w:lang w:eastAsia="en-AU"/>
        </w:rPr>
        <w:t>P</w:t>
      </w:r>
      <w:r w:rsidR="00966EFB">
        <w:rPr>
          <w:lang w:eastAsia="en-AU"/>
        </w:rPr>
        <w:t>o</w:t>
      </w:r>
      <w:r w:rsidR="009D4885">
        <w:rPr>
          <w:lang w:eastAsia="en-AU"/>
        </w:rPr>
        <w:t>A</w:t>
      </w:r>
      <w:r w:rsidR="00966EFB">
        <w:rPr>
          <w:lang w:eastAsia="en-AU"/>
        </w:rPr>
        <w:t>)</w:t>
      </w:r>
      <w:r w:rsidRPr="00BB0B09">
        <w:rPr>
          <w:lang w:eastAsia="en-AU"/>
        </w:rPr>
        <w:t xml:space="preserve"> based on JSCI and transition rules. Excludes volunteers</w:t>
      </w:r>
      <w:r w:rsidRPr="00884168">
        <w:t>.</w:t>
      </w:r>
    </w:p>
    <w:p w14:paraId="7BB7F0F5" w14:textId="4B8A4151" w:rsidR="00BB0B09" w:rsidRPr="00742194" w:rsidRDefault="00BB0B09" w:rsidP="000810A8">
      <w:pPr>
        <w:pStyle w:val="Sourceandnotetext"/>
        <w:keepNext w:val="0"/>
        <w:keepLines w:val="0"/>
        <w:spacing w:after="240"/>
      </w:pPr>
      <w:r>
        <w:tab/>
      </w:r>
      <w:r w:rsidRPr="00BB0B09">
        <w:rPr>
          <w:rStyle w:val="SourceandnotetextChar"/>
        </w:rPr>
        <w:t xml:space="preserve">Claims are included based on their creation date in administrative data being within the analysis period and within a relevant </w:t>
      </w:r>
      <w:r w:rsidR="00966EFB">
        <w:rPr>
          <w:rStyle w:val="SourceandnotetextChar"/>
        </w:rPr>
        <w:t>p</w:t>
      </w:r>
      <w:r w:rsidRPr="00BB0B09">
        <w:rPr>
          <w:rStyle w:val="SourceandnotetextChar"/>
        </w:rPr>
        <w:t xml:space="preserve">eriod of </w:t>
      </w:r>
      <w:r w:rsidR="00966EFB">
        <w:rPr>
          <w:rStyle w:val="SourceandnotetextChar"/>
        </w:rPr>
        <w:t>a</w:t>
      </w:r>
      <w:r w:rsidRPr="00BB0B09">
        <w:rPr>
          <w:rStyle w:val="SourceandnotetextChar"/>
        </w:rPr>
        <w:t>ssistance</w:t>
      </w:r>
      <w:r w:rsidR="00966EFB">
        <w:rPr>
          <w:rStyle w:val="SourceandnotetextChar"/>
        </w:rPr>
        <w:t xml:space="preserve"> (</w:t>
      </w:r>
      <w:r w:rsidR="009D4885">
        <w:rPr>
          <w:rStyle w:val="SourceandnotetextChar"/>
        </w:rPr>
        <w:t>P</w:t>
      </w:r>
      <w:r w:rsidR="00966EFB">
        <w:rPr>
          <w:rStyle w:val="SourceandnotetextChar"/>
        </w:rPr>
        <w:t>o</w:t>
      </w:r>
      <w:r w:rsidR="009D4885">
        <w:rPr>
          <w:rStyle w:val="SourceandnotetextChar"/>
        </w:rPr>
        <w:t>A</w:t>
      </w:r>
      <w:r w:rsidR="00966EFB">
        <w:rPr>
          <w:rStyle w:val="SourceandnotetextChar"/>
        </w:rPr>
        <w:t>)</w:t>
      </w:r>
      <w:r w:rsidRPr="00BB0B09">
        <w:rPr>
          <w:rStyle w:val="SourceandnotetextChar"/>
        </w:rPr>
        <w:t xml:space="preserve">. A small number of claims which would have been mainly accrued prior to the introduction of NEST ES are included in this analysis, both for NEST ES providers and </w:t>
      </w:r>
      <w:r w:rsidR="009D4885">
        <w:rPr>
          <w:rStyle w:val="SourceandnotetextChar"/>
        </w:rPr>
        <w:t xml:space="preserve">for </w:t>
      </w:r>
      <w:r w:rsidRPr="00BB0B09">
        <w:rPr>
          <w:rStyle w:val="SourceandnotetextChar"/>
        </w:rPr>
        <w:t>jobactive providers, most notably admin</w:t>
      </w:r>
      <w:r w:rsidR="009D4885">
        <w:rPr>
          <w:rStyle w:val="SourceandnotetextChar"/>
        </w:rPr>
        <w:t>istration</w:t>
      </w:r>
      <w:r w:rsidRPr="00BB0B09">
        <w:rPr>
          <w:rStyle w:val="SourceandnotetextChar"/>
        </w:rPr>
        <w:t xml:space="preserve"> fees. These claims were retained because in comparison regions, it is not possible to tell if they should be attributed to the analysis period or prior to the analysis period</w:t>
      </w:r>
      <w:r w:rsidR="005B26D7">
        <w:rPr>
          <w:rStyle w:val="SourceandnotetextChar"/>
        </w:rPr>
        <w:t>,</w:t>
      </w:r>
      <w:r w:rsidRPr="00BB0B09">
        <w:rPr>
          <w:rStyle w:val="SourceandnotetextChar"/>
        </w:rPr>
        <w:t xml:space="preserve"> and</w:t>
      </w:r>
      <w:r w:rsidR="005B26D7">
        <w:rPr>
          <w:rStyle w:val="SourceandnotetextChar"/>
        </w:rPr>
        <w:t xml:space="preserve"> they</w:t>
      </w:r>
      <w:r w:rsidRPr="00BB0B09">
        <w:rPr>
          <w:rStyle w:val="SourceandnotetextChar"/>
        </w:rPr>
        <w:t xml:space="preserve"> have also been retained in NEST ES regions in the interests of ensuring comparability</w:t>
      </w:r>
      <w:r w:rsidRPr="00742194">
        <w:t>.</w:t>
      </w:r>
    </w:p>
    <w:p w14:paraId="2EEE1AE4" w14:textId="3F802E83" w:rsidR="00C70EF7" w:rsidRPr="00381E3F" w:rsidRDefault="00C70EF7" w:rsidP="002E04B6">
      <w:pPr>
        <w:pStyle w:val="Heading3"/>
        <w:numPr>
          <w:ilvl w:val="2"/>
          <w:numId w:val="39"/>
        </w:numPr>
      </w:pPr>
      <w:bookmarkStart w:id="970" w:name="_Toc94537309"/>
      <w:bookmarkStart w:id="971" w:name="_Ref103950000"/>
      <w:bookmarkStart w:id="972" w:name="_Toc110074475"/>
      <w:bookmarkStart w:id="973" w:name="_Toc124867201"/>
      <w:bookmarkStart w:id="974" w:name="_Hlk118122439"/>
      <w:r w:rsidRPr="00381E3F">
        <w:t>Administration and engagement fees</w:t>
      </w:r>
      <w:bookmarkEnd w:id="970"/>
      <w:bookmarkEnd w:id="971"/>
      <w:bookmarkEnd w:id="972"/>
      <w:bookmarkEnd w:id="973"/>
    </w:p>
    <w:p w14:paraId="7CDABC98" w14:textId="4839E9E3" w:rsidR="00C70EF7" w:rsidRPr="00381E3F" w:rsidRDefault="00C70EF7" w:rsidP="00C70EF7">
      <w:r w:rsidRPr="00381E3F">
        <w:t>An engagement fee of $1,000 is paid once during a participant</w:t>
      </w:r>
      <w:r w:rsidR="00F178A9">
        <w:t>’</w:t>
      </w:r>
      <w:r w:rsidRPr="00381E3F">
        <w:t>s period of service, following their commencement in ES.</w:t>
      </w:r>
      <w:r w:rsidR="00235FEE">
        <w:t xml:space="preserve"> For participants who transitioned into </w:t>
      </w:r>
      <w:r w:rsidR="001F221D">
        <w:t>ES</w:t>
      </w:r>
      <w:r w:rsidR="00235FEE">
        <w:t xml:space="preserve"> from their jobactive provider when NEST ES started, providers received a one</w:t>
      </w:r>
      <w:r w:rsidR="001F221D">
        <w:t>-</w:t>
      </w:r>
      <w:r w:rsidR="00235FEE">
        <w:t>off $500 engagement fee instead of the $1</w:t>
      </w:r>
      <w:r w:rsidR="00774F8D">
        <w:t>,</w:t>
      </w:r>
      <w:r w:rsidR="00235FEE">
        <w:t xml:space="preserve">000 fee described above. </w:t>
      </w:r>
      <w:r w:rsidRPr="00381E3F">
        <w:t xml:space="preserve">Providers </w:t>
      </w:r>
      <w:r w:rsidR="00235FEE">
        <w:t xml:space="preserve">are </w:t>
      </w:r>
      <w:r w:rsidRPr="00381E3F">
        <w:t xml:space="preserve">not required to submit a claim for </w:t>
      </w:r>
      <w:r w:rsidR="00235FEE">
        <w:t xml:space="preserve">either of these </w:t>
      </w:r>
      <w:r w:rsidRPr="00381E3F">
        <w:t>payment</w:t>
      </w:r>
      <w:r w:rsidR="00235FEE">
        <w:t>s</w:t>
      </w:r>
      <w:r w:rsidRPr="00381E3F">
        <w:t>.</w:t>
      </w:r>
      <w:r w:rsidRPr="00381E3F">
        <w:rPr>
          <w:rStyle w:val="FootnoteReference"/>
        </w:rPr>
        <w:footnoteReference w:id="63"/>
      </w:r>
      <w:r w:rsidR="008035EB">
        <w:t xml:space="preserve"> </w:t>
      </w:r>
      <w:r w:rsidRPr="00381E3F">
        <w:t>One of the major differences between</w:t>
      </w:r>
      <w:r>
        <w:t xml:space="preserve"> the</w:t>
      </w:r>
      <w:r w:rsidRPr="00381E3F">
        <w:t xml:space="preserve"> </w:t>
      </w:r>
      <w:r>
        <w:t>jobactive payment model and</w:t>
      </w:r>
      <w:r w:rsidR="00DA0612">
        <w:t xml:space="preserve"> the</w:t>
      </w:r>
      <w:r>
        <w:t xml:space="preserve"> NEST payment model</w:t>
      </w:r>
      <w:r w:rsidRPr="00381E3F" w:rsidDel="00D52658">
        <w:t xml:space="preserve"> </w:t>
      </w:r>
      <w:r w:rsidRPr="00381E3F">
        <w:t xml:space="preserve">in terms of expenditure is in administrative and engagement fees. Overall, </w:t>
      </w:r>
      <w:r w:rsidR="00235FEE">
        <w:t>including the one</w:t>
      </w:r>
      <w:r w:rsidR="00DA0612">
        <w:t>-</w:t>
      </w:r>
      <w:r w:rsidR="00235FEE">
        <w:t xml:space="preserve">off transition engagement fees, </w:t>
      </w:r>
      <w:r w:rsidRPr="00381E3F">
        <w:t xml:space="preserve">the value of reimbursements relating to administration and engagement fees for jobactive providers per participant serviced was </w:t>
      </w:r>
      <w:r>
        <w:t>similar to</w:t>
      </w:r>
      <w:r w:rsidR="00FB3A9F">
        <w:t xml:space="preserve"> that for</w:t>
      </w:r>
      <w:r>
        <w:t xml:space="preserve"> </w:t>
      </w:r>
      <w:r w:rsidRPr="00381E3F">
        <w:t>NEST ES providers ($</w:t>
      </w:r>
      <w:r>
        <w:t>922</w:t>
      </w:r>
      <w:r w:rsidRPr="00381E3F">
        <w:t xml:space="preserve"> compared with $</w:t>
      </w:r>
      <w:r>
        <w:t>906</w:t>
      </w:r>
      <w:r w:rsidRPr="00381E3F">
        <w:t>)</w:t>
      </w:r>
      <w:r w:rsidR="00235FEE">
        <w:t xml:space="preserve"> </w:t>
      </w:r>
      <w:r w:rsidR="00235FEE" w:rsidRPr="00381E3F">
        <w:t>(</w:t>
      </w:r>
      <w:r w:rsidR="00235FEE">
        <w:fldChar w:fldCharType="begin"/>
      </w:r>
      <w:r w:rsidR="00235FEE">
        <w:instrText xml:space="preserve"> REF _Ref107335809 \h </w:instrText>
      </w:r>
      <w:r w:rsidR="00235FEE">
        <w:fldChar w:fldCharType="separate"/>
      </w:r>
      <w:r w:rsidR="009C2258" w:rsidRPr="00381E3F">
        <w:t xml:space="preserve">Table </w:t>
      </w:r>
      <w:r w:rsidR="009C2258">
        <w:rPr>
          <w:noProof/>
        </w:rPr>
        <w:t>6</w:t>
      </w:r>
      <w:r w:rsidR="009C2258">
        <w:t>.</w:t>
      </w:r>
      <w:r w:rsidR="009C2258">
        <w:rPr>
          <w:noProof/>
        </w:rPr>
        <w:t>37</w:t>
      </w:r>
      <w:r w:rsidR="00235FEE">
        <w:fldChar w:fldCharType="end"/>
      </w:r>
      <w:r w:rsidR="00235FEE" w:rsidRPr="00381E3F">
        <w:t>)</w:t>
      </w:r>
      <w:r w:rsidR="00235FEE">
        <w:t>. The different payment structures of these fees, however</w:t>
      </w:r>
      <w:r w:rsidR="00FB3A9F">
        <w:t xml:space="preserve"> –</w:t>
      </w:r>
      <w:r w:rsidR="00235FEE">
        <w:t xml:space="preserve"> with </w:t>
      </w:r>
      <w:r w:rsidR="00235FEE">
        <w:lastRenderedPageBreak/>
        <w:t>NEST ES providers receiving one engagement fee paid up front and jobactive providers generally receiving admin</w:t>
      </w:r>
      <w:r w:rsidR="003004D4">
        <w:t>istration</w:t>
      </w:r>
      <w:r w:rsidR="00235FEE">
        <w:t xml:space="preserve"> fees every </w:t>
      </w:r>
      <w:r w:rsidR="00A46C18">
        <w:t>6</w:t>
      </w:r>
      <w:r w:rsidR="00235FEE">
        <w:t xml:space="preserve"> months a participant is in service</w:t>
      </w:r>
      <w:r w:rsidR="002F04CD">
        <w:t xml:space="preserve"> –</w:t>
      </w:r>
      <w:r w:rsidR="00235FEE">
        <w:t xml:space="preserve"> coupled with the fact that the smaller transition engagement fees were one-off payment</w:t>
      </w:r>
      <w:r w:rsidR="002F04CD">
        <w:t>s</w:t>
      </w:r>
      <w:r w:rsidR="00235FEE">
        <w:t xml:space="preserve"> and were not repeated later in the NEST program, means that this relationship is likely to change over time</w:t>
      </w:r>
      <w:r w:rsidRPr="00381E3F">
        <w:t xml:space="preserve">. </w:t>
      </w:r>
    </w:p>
    <w:bookmarkEnd w:id="974"/>
    <w:p w14:paraId="6E820508" w14:textId="41478EF4" w:rsidR="00C70EF7" w:rsidRPr="00381E3F" w:rsidRDefault="00C70EF7" w:rsidP="00C70EF7">
      <w:r w:rsidRPr="00381E3F">
        <w:t xml:space="preserve">Over the first </w:t>
      </w:r>
      <w:r w:rsidR="0062741B">
        <w:t>2</w:t>
      </w:r>
      <w:r w:rsidR="0062741B" w:rsidRPr="00381E3F">
        <w:t xml:space="preserve"> </w:t>
      </w:r>
      <w:r w:rsidRPr="00381E3F">
        <w:t xml:space="preserve">financial years of the trial, to the end of June 2021, $33.216 million was spent on engagement fees. As part of the trial design, providers were paid </w:t>
      </w:r>
      <w:r>
        <w:t>10</w:t>
      </w:r>
      <w:r w:rsidRPr="00381E3F">
        <w:t xml:space="preserve">0% of their forecast engagement fees </w:t>
      </w:r>
      <w:r w:rsidR="00A46C18">
        <w:t>6</w:t>
      </w:r>
      <w:r w:rsidR="00BB3BA5">
        <w:t> </w:t>
      </w:r>
      <w:r w:rsidRPr="00381E3F">
        <w:t>monthly in advance. The bulk of the engagement fees were paid in the December 2019 quarter as the jobactive caseload transitioned to NEST ($10.4 million). In the March 2020 period, which was not hugely impacted by COVID-19, engagement fees totalled $3.5 million, and they rose again in the June 2020 quarter (to $4.9 million) as the impact of COVID-19 affected caseloads (</w:t>
      </w:r>
      <w:r w:rsidR="00344961">
        <w:fldChar w:fldCharType="begin"/>
      </w:r>
      <w:r w:rsidR="00344961">
        <w:instrText xml:space="preserve"> REF _Ref89409106 \h </w:instrText>
      </w:r>
      <w:r w:rsidR="00344961">
        <w:fldChar w:fldCharType="separate"/>
      </w:r>
      <w:r w:rsidR="009C2258" w:rsidRPr="00381E3F">
        <w:t xml:space="preserve">Figure </w:t>
      </w:r>
      <w:r w:rsidR="009C2258">
        <w:rPr>
          <w:noProof/>
        </w:rPr>
        <w:t>6</w:t>
      </w:r>
      <w:r w:rsidR="009C2258">
        <w:t>.</w:t>
      </w:r>
      <w:r w:rsidR="009C2258">
        <w:rPr>
          <w:noProof/>
        </w:rPr>
        <w:t>2</w:t>
      </w:r>
      <w:r w:rsidR="00344961">
        <w:fldChar w:fldCharType="end"/>
      </w:r>
      <w:r w:rsidRPr="00381E3F">
        <w:t xml:space="preserve">). </w:t>
      </w:r>
    </w:p>
    <w:p w14:paraId="0D0800D1" w14:textId="48C3017F" w:rsidR="00C70EF7" w:rsidRPr="00381E3F" w:rsidRDefault="00C70EF7" w:rsidP="00C70EF7">
      <w:pPr>
        <w:pStyle w:val="Caption"/>
      </w:pPr>
      <w:bookmarkStart w:id="975" w:name="_Ref89409106"/>
      <w:bookmarkStart w:id="976" w:name="_Ref89409095"/>
      <w:bookmarkStart w:id="977" w:name="_Toc94537542"/>
      <w:bookmarkStart w:id="978" w:name="_Toc110074732"/>
      <w:bookmarkStart w:id="979" w:name="_Toc122545133"/>
      <w:r w:rsidRPr="00381E3F">
        <w:t xml:space="preserve">Figure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975"/>
      <w:r w:rsidRPr="00381E3F">
        <w:t xml:space="preserve"> Quarterly NEST Enhanced Services engagement fees </w:t>
      </w:r>
      <w:r w:rsidRPr="002D5C94">
        <w:t>($</w:t>
      </w:r>
      <w:r w:rsidR="00F178A9" w:rsidRPr="00B74B37">
        <w:t>’</w:t>
      </w:r>
      <w:r w:rsidRPr="006D7FC4">
        <w:t>000</w:t>
      </w:r>
      <w:bookmarkEnd w:id="976"/>
      <w:r w:rsidRPr="00381E3F">
        <w:t>)</w:t>
      </w:r>
      <w:bookmarkEnd w:id="977"/>
      <w:bookmarkEnd w:id="978"/>
      <w:bookmarkEnd w:id="979"/>
    </w:p>
    <w:p w14:paraId="0713FD9D" w14:textId="77777777" w:rsidR="00C70EF7" w:rsidRPr="00381E3F" w:rsidRDefault="00C70EF7" w:rsidP="00C70EF7">
      <w:r w:rsidRPr="00381E3F">
        <w:rPr>
          <w:noProof/>
        </w:rPr>
        <w:drawing>
          <wp:inline distT="0" distB="0" distL="0" distR="0" wp14:anchorId="5B5968C5" wp14:editId="12FB5D4E">
            <wp:extent cx="4572000" cy="2743200"/>
            <wp:effectExtent l="0" t="0" r="0" b="0"/>
            <wp:docPr id="29" name="Chart 29" descr="Graphs shows that engagement fees varied widely between months, with the highest month being December, 2019 at over $10,000">
              <a:extLst xmlns:a="http://schemas.openxmlformats.org/drawingml/2006/main">
                <a:ext uri="{FF2B5EF4-FFF2-40B4-BE49-F238E27FC236}">
                  <a16:creationId xmlns:a16="http://schemas.microsoft.com/office/drawing/2014/main" id="{BA002869-DB1F-4634-8E3C-6B09D546A0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4F51F8B" w14:textId="69A3D23E" w:rsidR="00C70EF7" w:rsidRPr="003834BB" w:rsidRDefault="00C70EF7">
      <w:pPr>
        <w:pStyle w:val="Sourceandnotetext"/>
      </w:pPr>
      <w:r w:rsidRPr="003834BB">
        <w:t>Source:</w:t>
      </w:r>
      <w:r w:rsidR="00B35488" w:rsidRPr="003834BB">
        <w:tab/>
      </w:r>
      <w:r w:rsidRPr="003834BB">
        <w:t>NEST program financial data</w:t>
      </w:r>
      <w:r w:rsidR="005B26D7">
        <w:t>.</w:t>
      </w:r>
    </w:p>
    <w:p w14:paraId="6AC7D11D" w14:textId="4CC57FF9" w:rsidR="00C70EF7" w:rsidRPr="00381E3F" w:rsidRDefault="00C70EF7">
      <w:pPr>
        <w:pStyle w:val="Sourceandnotetext"/>
      </w:pPr>
      <w:r w:rsidRPr="003834BB">
        <w:t>Note:</w:t>
      </w:r>
      <w:r w:rsidR="00B35488">
        <w:tab/>
      </w:r>
      <w:r w:rsidRPr="00E11308">
        <w:t>For the purpose of the trial some payments were made in advance</w:t>
      </w:r>
      <w:r w:rsidR="005B26D7">
        <w:t>,</w:t>
      </w:r>
      <w:r>
        <w:t xml:space="preserve"> which is reflected in the spikes in December and June</w:t>
      </w:r>
      <w:r w:rsidRPr="00E11308">
        <w:t>.</w:t>
      </w:r>
    </w:p>
    <w:p w14:paraId="0EAE3987" w14:textId="41BBCEFB" w:rsidR="00C70EF7" w:rsidRPr="00381E3F" w:rsidRDefault="00C70EF7" w:rsidP="0040560F">
      <w:pPr>
        <w:spacing w:before="240"/>
      </w:pPr>
      <w:r w:rsidRPr="00381E3F">
        <w:t xml:space="preserve">In the Stakeholder Research, there was little discussion at the site level about the engagement fee. Comment was made that </w:t>
      </w:r>
      <w:r w:rsidR="00E97873">
        <w:t xml:space="preserve">the </w:t>
      </w:r>
      <w:r w:rsidRPr="00381E3F">
        <w:t xml:space="preserve">engagement fee rewards commencement only and, </w:t>
      </w:r>
      <w:r w:rsidR="000B693F">
        <w:t>therefore</w:t>
      </w:r>
      <w:r w:rsidRPr="00381E3F">
        <w:t>, operate</w:t>
      </w:r>
      <w:r w:rsidR="00E97873">
        <w:t>s</w:t>
      </w:r>
      <w:r w:rsidRPr="00381E3F">
        <w:t xml:space="preserve"> as an incentive to encourage participants through the door in the first instance (i.e. sales focus). It was also noted that it could be open to </w:t>
      </w:r>
      <w:r w:rsidR="00F178A9">
        <w:t>‘</w:t>
      </w:r>
      <w:r w:rsidRPr="00381E3F">
        <w:t>manipulation</w:t>
      </w:r>
      <w:r w:rsidR="00F178A9">
        <w:t>’</w:t>
      </w:r>
      <w:r w:rsidRPr="00381E3F">
        <w:t xml:space="preserve">. </w:t>
      </w:r>
    </w:p>
    <w:p w14:paraId="4CE1AA69" w14:textId="6E27C167" w:rsidR="00C70EF7" w:rsidRPr="00381E3F" w:rsidRDefault="00C70EF7" w:rsidP="003A06F4">
      <w:pPr>
        <w:pStyle w:val="Quotationstatement"/>
      </w:pPr>
      <w:r w:rsidRPr="00381E3F">
        <w:t>I think the engagement fee should probably be looked at</w:t>
      </w:r>
      <w:r w:rsidR="00E97873">
        <w:t xml:space="preserve"> </w:t>
      </w:r>
      <w:r w:rsidRPr="00381E3F">
        <w:t>…</w:t>
      </w:r>
      <w:r w:rsidR="001002F2">
        <w:t xml:space="preserve"> </w:t>
      </w:r>
      <w:r w:rsidRPr="00381E3F">
        <w:t>I think there is a lot of room for</w:t>
      </w:r>
      <w:r w:rsidR="00CB50BF">
        <w:t xml:space="preserve"> – </w:t>
      </w:r>
      <w:r w:rsidRPr="00381E3F">
        <w:t>I don</w:t>
      </w:r>
      <w:r w:rsidR="00F178A9">
        <w:t>’</w:t>
      </w:r>
      <w:r w:rsidRPr="00381E3F">
        <w:t xml:space="preserve">t want to say the word </w:t>
      </w:r>
      <w:r w:rsidR="00F178A9">
        <w:t>‘</w:t>
      </w:r>
      <w:r w:rsidRPr="00381E3F">
        <w:t>manipulation</w:t>
      </w:r>
      <w:r w:rsidR="00F178A9">
        <w:t>’</w:t>
      </w:r>
      <w:r w:rsidRPr="00381E3F">
        <w:t>, but just of using that to advantage</w:t>
      </w:r>
      <w:r w:rsidR="00BC7E61">
        <w:t xml:space="preserve"> ... </w:t>
      </w:r>
    </w:p>
    <w:p w14:paraId="08536B18" w14:textId="77777777" w:rsidR="00C70EF7" w:rsidRPr="00082738" w:rsidRDefault="00C70EF7" w:rsidP="00C70EF7">
      <w:pPr>
        <w:pStyle w:val="Attribution"/>
      </w:pPr>
      <w:r w:rsidRPr="00082738">
        <w:t>Stakeholder fieldwork, Provider,</w:t>
      </w:r>
      <w:r>
        <w:t xml:space="preserve"> Tranche 3</w:t>
      </w:r>
    </w:p>
    <w:p w14:paraId="03402F3F" w14:textId="0869D2DF" w:rsidR="00C70EF7" w:rsidRPr="00381E3F" w:rsidRDefault="00C70EF7" w:rsidP="00C70EF7">
      <w:pPr>
        <w:pStyle w:val="Quotationstatement"/>
      </w:pPr>
      <w:r w:rsidRPr="00381E3F">
        <w:t>[We] have had participants registered and commenced with a provider for less than an hour before transferring to us and that</w:t>
      </w:r>
      <w:r w:rsidR="00F178A9">
        <w:t>’</w:t>
      </w:r>
      <w:r w:rsidRPr="00381E3F">
        <w:t>s not cricket</w:t>
      </w:r>
      <w:r w:rsidR="00E97873">
        <w:t>.</w:t>
      </w:r>
    </w:p>
    <w:p w14:paraId="506127DA" w14:textId="77777777" w:rsidR="00C70EF7" w:rsidRPr="00381E3F" w:rsidRDefault="00C70EF7" w:rsidP="00C70EF7">
      <w:pPr>
        <w:pStyle w:val="Attribution"/>
      </w:pPr>
      <w:bookmarkStart w:id="980" w:name="_Hlk94605818"/>
      <w:r w:rsidRPr="00381E3F">
        <w:t>Stakeholder fieldwork, Provider, Tranche 3</w:t>
      </w:r>
      <w:bookmarkEnd w:id="980"/>
    </w:p>
    <w:p w14:paraId="3A42B73B" w14:textId="4A3F90AF" w:rsidR="00C70EF7" w:rsidRPr="00381E3F" w:rsidRDefault="00C70EF7" w:rsidP="00C70EF7">
      <w:r w:rsidRPr="00381E3F">
        <w:t xml:space="preserve">It was noted that the one-off engagement fee could act as a disincentive for commencing participants who transferred between providers, as there was no pro rata payment for the transferee provider. Providers thought that the pro rata payment in jobactive was fairer and also </w:t>
      </w:r>
      <w:r w:rsidRPr="00381E3F">
        <w:lastRenderedPageBreak/>
        <w:t>reflected the fluidity of some participants</w:t>
      </w:r>
      <w:r w:rsidR="00F178A9">
        <w:t>’</w:t>
      </w:r>
      <w:r w:rsidRPr="00381E3F">
        <w:t xml:space="preserve"> lives and the demands of the labour force, and better supported participant choice. </w:t>
      </w:r>
    </w:p>
    <w:p w14:paraId="2C7C2588" w14:textId="06338295" w:rsidR="00C70EF7" w:rsidRPr="00381E3F" w:rsidRDefault="00C70EF7" w:rsidP="00C70EF7">
      <w:pPr>
        <w:pStyle w:val="Quotationstatement"/>
      </w:pPr>
      <w:r w:rsidRPr="00381E3F">
        <w:t>If we commenced a job seeker and we had the thousand dollar engagement fee, and then a week later they transferred to a different suburb or went to another provider, that means that the other provider would have no money coming for the engagement fee, whereas in the present [jobactive] system it</w:t>
      </w:r>
      <w:r w:rsidR="00F178A9">
        <w:t>’</w:t>
      </w:r>
      <w:r w:rsidRPr="00381E3F">
        <w:t>s pro rata</w:t>
      </w:r>
      <w:r w:rsidR="00820DE7">
        <w:t xml:space="preserve"> </w:t>
      </w:r>
      <w:r w:rsidRPr="00381E3F">
        <w:t>…</w:t>
      </w:r>
    </w:p>
    <w:p w14:paraId="31B896BE" w14:textId="77777777" w:rsidR="00C70EF7" w:rsidRPr="00381E3F" w:rsidRDefault="00C70EF7" w:rsidP="00C70EF7">
      <w:pPr>
        <w:pStyle w:val="Attribution"/>
      </w:pPr>
      <w:r w:rsidRPr="00381E3F">
        <w:t xml:space="preserve">Stakeholder fieldwork, Provider, Tranche 3 </w:t>
      </w:r>
    </w:p>
    <w:p w14:paraId="117BC3AE" w14:textId="012552D8" w:rsidR="00C70EF7" w:rsidRPr="00381E3F" w:rsidRDefault="00C70EF7" w:rsidP="002E04B6">
      <w:pPr>
        <w:pStyle w:val="Heading3"/>
        <w:numPr>
          <w:ilvl w:val="2"/>
          <w:numId w:val="39"/>
        </w:numPr>
      </w:pPr>
      <w:bookmarkStart w:id="981" w:name="_Toc62034110"/>
      <w:bookmarkStart w:id="982" w:name="_Toc62729704"/>
      <w:bookmarkStart w:id="983" w:name="_Toc64375244"/>
      <w:bookmarkStart w:id="984" w:name="_Toc94537310"/>
      <w:bookmarkStart w:id="985" w:name="_Ref103949961"/>
      <w:bookmarkStart w:id="986" w:name="_Toc110074476"/>
      <w:bookmarkStart w:id="987" w:name="_Ref115938061"/>
      <w:bookmarkStart w:id="988" w:name="_Toc124867202"/>
      <w:r w:rsidRPr="00381E3F">
        <w:t>Progress fees</w:t>
      </w:r>
      <w:bookmarkEnd w:id="981"/>
      <w:bookmarkEnd w:id="982"/>
      <w:bookmarkEnd w:id="983"/>
      <w:bookmarkEnd w:id="984"/>
      <w:bookmarkEnd w:id="985"/>
      <w:bookmarkEnd w:id="986"/>
      <w:bookmarkEnd w:id="987"/>
      <w:bookmarkEnd w:id="988"/>
    </w:p>
    <w:p w14:paraId="540E96B8" w14:textId="0FE7CB3D" w:rsidR="00C70EF7" w:rsidRPr="00381E3F" w:rsidRDefault="00C70EF7" w:rsidP="00C70EF7">
      <w:r w:rsidRPr="00381E3F">
        <w:t xml:space="preserve">Progress fees are intended to recognise the investment made by </w:t>
      </w:r>
      <w:r w:rsidR="00B35488">
        <w:t>NEST</w:t>
      </w:r>
      <w:r w:rsidRPr="00381E3F">
        <w:t xml:space="preserve"> providers in supporting participants to progress towards employment. </w:t>
      </w:r>
      <w:r w:rsidR="00A33257">
        <w:t xml:space="preserve">Progress fees are automatically triggered where participants </w:t>
      </w:r>
      <w:r w:rsidR="0066470F">
        <w:t xml:space="preserve">attain </w:t>
      </w:r>
      <w:r w:rsidR="00A33257">
        <w:t>an eligible 4</w:t>
      </w:r>
      <w:r w:rsidR="0066470F">
        <w:t>-</w:t>
      </w:r>
      <w:r w:rsidR="00A33257">
        <w:t xml:space="preserve">week employment outcome. </w:t>
      </w:r>
      <w:r w:rsidR="00B35488">
        <w:t>NEST</w:t>
      </w:r>
      <w:r w:rsidRPr="00381E3F">
        <w:t xml:space="preserve"> providers can </w:t>
      </w:r>
      <w:r w:rsidR="00A33257">
        <w:t xml:space="preserve">also </w:t>
      </w:r>
      <w:r w:rsidRPr="00381E3F">
        <w:t>claim a progress fee where a participant</w:t>
      </w:r>
      <w:r w:rsidR="00F178A9">
        <w:t>’</w:t>
      </w:r>
      <w:r w:rsidRPr="00381E3F">
        <w:t xml:space="preserve">s job readiness has improved due to their participation in approved activities or through paid work, including part-time or casual work or self-employment. </w:t>
      </w:r>
    </w:p>
    <w:p w14:paraId="4EB8E6A3" w14:textId="77777777" w:rsidR="00C70EF7" w:rsidRPr="00381E3F" w:rsidRDefault="00C70EF7" w:rsidP="00C70EF7">
      <w:r w:rsidRPr="00381E3F">
        <w:t>Progress fees can only be claimed once per trial period of service for Tier 1 participants, and once every 24 months for Tier 2 participants. The progress fee is $500 for Tier 1 and $750 for Tier 2.</w:t>
      </w:r>
      <w:r w:rsidRPr="00381E3F">
        <w:rPr>
          <w:rStyle w:val="FootnoteReference"/>
        </w:rPr>
        <w:footnoteReference w:id="64"/>
      </w:r>
      <w:r w:rsidRPr="00381E3F">
        <w:t xml:space="preserve"> </w:t>
      </w:r>
    </w:p>
    <w:p w14:paraId="2674D43B" w14:textId="285CBE66" w:rsidR="00C70EF7" w:rsidRPr="00381E3F" w:rsidRDefault="00C70EF7" w:rsidP="00C70EF7">
      <w:r w:rsidRPr="00381E3F">
        <w:t xml:space="preserve">In the first </w:t>
      </w:r>
      <w:r w:rsidR="0062741B">
        <w:t>2</w:t>
      </w:r>
      <w:r w:rsidR="0062741B" w:rsidRPr="00381E3F">
        <w:t xml:space="preserve"> </w:t>
      </w:r>
      <w:r w:rsidRPr="00381E3F">
        <w:t>financial years of the program, to June 2021, $2.0 million of a forecast $4.3 million was spent on progress fees (</w:t>
      </w:r>
      <w:r w:rsidR="00344961">
        <w:fldChar w:fldCharType="begin"/>
      </w:r>
      <w:r w:rsidR="00344961">
        <w:instrText xml:space="preserve"> REF _Ref86225298 \h </w:instrText>
      </w:r>
      <w:r w:rsidR="00344961">
        <w:fldChar w:fldCharType="separate"/>
      </w:r>
      <w:r w:rsidR="009C2258" w:rsidRPr="00381E3F">
        <w:t xml:space="preserve">Figure </w:t>
      </w:r>
      <w:r w:rsidR="009C2258">
        <w:rPr>
          <w:noProof/>
        </w:rPr>
        <w:t>6</w:t>
      </w:r>
      <w:r w:rsidR="009C2258">
        <w:t>.</w:t>
      </w:r>
      <w:r w:rsidR="009C2258">
        <w:rPr>
          <w:noProof/>
        </w:rPr>
        <w:t>3</w:t>
      </w:r>
      <w:r w:rsidR="00344961">
        <w:fldChar w:fldCharType="end"/>
      </w:r>
      <w:r w:rsidRPr="00381E3F">
        <w:t xml:space="preserve">). While </w:t>
      </w:r>
      <w:r w:rsidR="00A33257">
        <w:t xml:space="preserve">progress fee payments </w:t>
      </w:r>
      <w:r w:rsidRPr="00381E3F">
        <w:t xml:space="preserve">early in the program were well below forecasts, </w:t>
      </w:r>
      <w:r w:rsidR="00595A53">
        <w:t xml:space="preserve">payments increased </w:t>
      </w:r>
      <w:r w:rsidRPr="00381E3F">
        <w:t xml:space="preserve">from </w:t>
      </w:r>
      <w:r w:rsidR="00A33257">
        <w:t>October</w:t>
      </w:r>
      <w:r w:rsidRPr="00381E3F">
        <w:t xml:space="preserve"> 2020</w:t>
      </w:r>
      <w:r w:rsidR="00A33257">
        <w:t xml:space="preserve"> </w:t>
      </w:r>
      <w:r w:rsidRPr="00381E3F">
        <w:t xml:space="preserve">and by May 2021 they </w:t>
      </w:r>
      <w:r w:rsidR="00A33257">
        <w:t xml:space="preserve">rose to </w:t>
      </w:r>
      <w:r w:rsidRPr="00381E3F">
        <w:t>projected levels.</w:t>
      </w:r>
    </w:p>
    <w:p w14:paraId="6AFEAD2E" w14:textId="5651C803" w:rsidR="00C70EF7" w:rsidRPr="00381E3F" w:rsidRDefault="00C70EF7" w:rsidP="00C70EF7">
      <w:pPr>
        <w:pStyle w:val="Caption"/>
      </w:pPr>
      <w:bookmarkStart w:id="989" w:name="_Ref86225298"/>
      <w:bookmarkStart w:id="990" w:name="_Toc94537543"/>
      <w:bookmarkStart w:id="991" w:name="_Toc110074733"/>
      <w:bookmarkStart w:id="992" w:name="_Toc122545134"/>
      <w:r w:rsidRPr="00381E3F">
        <w:t xml:space="preserve">Figure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3</w:t>
      </w:r>
      <w:r w:rsidR="009C2258">
        <w:rPr>
          <w:noProof/>
        </w:rPr>
        <w:fldChar w:fldCharType="end"/>
      </w:r>
      <w:bookmarkEnd w:id="989"/>
      <w:r w:rsidRPr="00381E3F">
        <w:t xml:space="preserve"> Quarterly NEST Enhanced Services progress fees, actual and forecast ($</w:t>
      </w:r>
      <w:r w:rsidR="00F178A9">
        <w:t>’</w:t>
      </w:r>
      <w:r w:rsidRPr="00381E3F">
        <w:t>000)</w:t>
      </w:r>
      <w:bookmarkEnd w:id="990"/>
      <w:bookmarkEnd w:id="991"/>
      <w:bookmarkEnd w:id="992"/>
    </w:p>
    <w:p w14:paraId="47469E12" w14:textId="77777777" w:rsidR="00C70EF7" w:rsidRPr="00381E3F" w:rsidRDefault="00C70EF7" w:rsidP="00C70EF7">
      <w:r w:rsidRPr="00381E3F">
        <w:rPr>
          <w:noProof/>
        </w:rPr>
        <w:drawing>
          <wp:inline distT="0" distB="0" distL="0" distR="0" wp14:anchorId="16A6D1AE" wp14:editId="2FC94523">
            <wp:extent cx="4572000" cy="2743200"/>
            <wp:effectExtent l="0" t="0" r="0" b="0"/>
            <wp:docPr id="27" name="Chart 27" descr="Graph shows that actual progress fees were far lower than projected from June 2020 to March 2021, and a bit higher than projected in June 2021">
              <a:extLst xmlns:a="http://schemas.openxmlformats.org/drawingml/2006/main">
                <a:ext uri="{FF2B5EF4-FFF2-40B4-BE49-F238E27FC236}">
                  <a16:creationId xmlns:a16="http://schemas.microsoft.com/office/drawing/2014/main" id="{2717A889-1E46-4F43-9B60-65E8DB1577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B2AE2CA" w14:textId="4CFF7DCF" w:rsidR="00C70EF7" w:rsidRPr="00381E3F" w:rsidRDefault="00C70EF7">
      <w:pPr>
        <w:pStyle w:val="Sourceandnotetext"/>
      </w:pPr>
      <w:r w:rsidRPr="003834BB">
        <w:t>Source</w:t>
      </w:r>
      <w:r w:rsidRPr="00381E3F">
        <w:t>:</w:t>
      </w:r>
      <w:r w:rsidR="00B35488">
        <w:tab/>
      </w:r>
      <w:r w:rsidRPr="00381E3F">
        <w:t xml:space="preserve">NEST </w:t>
      </w:r>
      <w:r>
        <w:t xml:space="preserve">program </w:t>
      </w:r>
      <w:r w:rsidRPr="00381E3F">
        <w:t>financial data.</w:t>
      </w:r>
    </w:p>
    <w:p w14:paraId="374B5FD0" w14:textId="732DF6DB" w:rsidR="00C70EF7" w:rsidRPr="00381E3F" w:rsidRDefault="00C70EF7" w:rsidP="0040560F">
      <w:pPr>
        <w:spacing w:before="240"/>
      </w:pPr>
      <w:r w:rsidRPr="00381E3F">
        <w:t xml:space="preserve">Providers are broadly supportive of the concept of a progress fee as recognition of progress towards employment. However, progress fees have been problematic early in the NEST, primarily for </w:t>
      </w:r>
      <w:r w:rsidR="0062741B">
        <w:t>2</w:t>
      </w:r>
      <w:r w:rsidR="0062741B" w:rsidRPr="00381E3F">
        <w:t xml:space="preserve"> </w:t>
      </w:r>
      <w:r w:rsidRPr="00381E3F">
        <w:t xml:space="preserve">reasons: </w:t>
      </w:r>
    </w:p>
    <w:p w14:paraId="61A76EED" w14:textId="77777777" w:rsidR="00C70EF7" w:rsidRPr="00381E3F" w:rsidRDefault="00C70EF7" w:rsidP="00C70EF7">
      <w:pPr>
        <w:pStyle w:val="Bullet1"/>
      </w:pPr>
      <w:r>
        <w:lastRenderedPageBreak/>
        <w:t>p</w:t>
      </w:r>
      <w:r w:rsidRPr="00381E3F">
        <w:t>roviders were unsure about what type of activity qualified as progress</w:t>
      </w:r>
    </w:p>
    <w:p w14:paraId="6F57550F" w14:textId="77777777" w:rsidR="00C70EF7" w:rsidRPr="00381E3F" w:rsidRDefault="00C70EF7" w:rsidP="00C70EF7">
      <w:pPr>
        <w:pStyle w:val="Bullet1"/>
      </w:pPr>
      <w:r>
        <w:t>t</w:t>
      </w:r>
      <w:r w:rsidRPr="00381E3F">
        <w:t>he administrative burden around tracking and claiming the fee is very high.</w:t>
      </w:r>
    </w:p>
    <w:p w14:paraId="04670DEC" w14:textId="5A0B4B9D" w:rsidR="00C70EF7" w:rsidRPr="00381E3F" w:rsidRDefault="00C70EF7" w:rsidP="00C70EF7">
      <w:r w:rsidRPr="00381E3F">
        <w:t xml:space="preserve">Some of the administrative burden is directly related to using ESSWeb, which is designed to track activities associated with MORs, not necessarily progress to employment. Firmer guidance from the department about what constitutes </w:t>
      </w:r>
      <w:r w:rsidR="00F178A9">
        <w:t>‘</w:t>
      </w:r>
      <w:r w:rsidRPr="00381E3F">
        <w:t>progress</w:t>
      </w:r>
      <w:r w:rsidR="00F178A9">
        <w:t>’</w:t>
      </w:r>
      <w:r w:rsidRPr="00381E3F">
        <w:t xml:space="preserve"> has reduced confusion. </w:t>
      </w:r>
    </w:p>
    <w:p w14:paraId="008DD8C0" w14:textId="2FB71B85" w:rsidR="00C70EF7" w:rsidRPr="00381E3F" w:rsidRDefault="00C70EF7" w:rsidP="00C70EF7">
      <w:r w:rsidRPr="00381E3F">
        <w:t>Providers also stated that it was difficult to update Job Plans throughout the period</w:t>
      </w:r>
      <w:r w:rsidR="0081297D">
        <w:t xml:space="preserve"> </w:t>
      </w:r>
      <w:r w:rsidR="00B51DF0">
        <w:t>when</w:t>
      </w:r>
      <w:r w:rsidR="0081297D">
        <w:t xml:space="preserve"> MORs were paused</w:t>
      </w:r>
      <w:r w:rsidRPr="00381E3F">
        <w:t>. Although activities were not enforceable throughout this period, some participants did start or complete activities, and providers had difficulty recording these achievements and claiming progress payments aligned with the</w:t>
      </w:r>
      <w:r w:rsidR="00B51DF0">
        <w:t>m</w:t>
      </w:r>
      <w:r w:rsidRPr="00381E3F">
        <w:t>.</w:t>
      </w:r>
      <w:r w:rsidR="001002F2">
        <w:t xml:space="preserve"> </w:t>
      </w:r>
    </w:p>
    <w:p w14:paraId="5CC0F233" w14:textId="77777777" w:rsidR="00C70EF7" w:rsidRPr="00381E3F" w:rsidRDefault="00C70EF7" w:rsidP="00AA7296">
      <w:pPr>
        <w:pStyle w:val="Heading4"/>
        <w:numPr>
          <w:ilvl w:val="3"/>
          <w:numId w:val="21"/>
        </w:numPr>
        <w:ind w:left="864" w:hanging="864"/>
      </w:pPr>
      <w:r w:rsidRPr="00381E3F">
        <w:t>Administrative requirements are difficult</w:t>
      </w:r>
    </w:p>
    <w:p w14:paraId="71186E0F" w14:textId="01807694" w:rsidR="00C70EF7" w:rsidRPr="00381E3F" w:rsidRDefault="00C70EF7" w:rsidP="00C70EF7">
      <w:r w:rsidRPr="00381E3F">
        <w:t>Providers in jobactive have continually noted that claims processes and evidentiary requirements in general are administratively burdensome. This is even more</w:t>
      </w:r>
      <w:r w:rsidR="00B35488">
        <w:t xml:space="preserve"> so</w:t>
      </w:r>
      <w:r w:rsidRPr="00381E3F">
        <w:t xml:space="preserve"> for ES providers and progress fees, particularly early in the trial. Providers </w:t>
      </w:r>
      <w:r w:rsidR="00B35488">
        <w:t>note</w:t>
      </w:r>
      <w:r w:rsidR="00092713">
        <w:t xml:space="preserve"> that</w:t>
      </w:r>
      <w:r w:rsidRPr="00381E3F">
        <w:t xml:space="preserve"> using the Job Plan to record voluntary activities is burdensome as any changes made need to be agreed in writing by the participant re-signing</w:t>
      </w:r>
      <w:r w:rsidR="00B35488">
        <w:t xml:space="preserve">, making the </w:t>
      </w:r>
      <w:r w:rsidRPr="00381E3F">
        <w:t xml:space="preserve">use of the Job Plan for evidence to claim progress fees even more burdensome. </w:t>
      </w:r>
    </w:p>
    <w:p w14:paraId="51433174" w14:textId="3F3CD866" w:rsidR="00C70EF7" w:rsidRPr="00381E3F" w:rsidRDefault="00C70EF7" w:rsidP="00C70EF7">
      <w:pPr>
        <w:pStyle w:val="Quotationstatement"/>
      </w:pPr>
      <w:r w:rsidRPr="00381E3F">
        <w:t>Yeah. It</w:t>
      </w:r>
      <w:r w:rsidR="00F178A9">
        <w:t>’</w:t>
      </w:r>
      <w:r w:rsidRPr="00381E3F">
        <w:t>s the evidence. You need evidence for everything. To take a claim, you need evidence. To monitor a progress fee. It</w:t>
      </w:r>
      <w:r w:rsidR="00F178A9">
        <w:t>’</w:t>
      </w:r>
      <w:r w:rsidRPr="00381E3F">
        <w:t>s all very administrative heavy</w:t>
      </w:r>
      <w:r w:rsidR="00814C42">
        <w:t xml:space="preserve"> </w:t>
      </w:r>
      <w:r w:rsidRPr="00381E3F">
        <w:t xml:space="preserve">… </w:t>
      </w:r>
    </w:p>
    <w:p w14:paraId="19CD20A9" w14:textId="77777777" w:rsidR="00C70EF7" w:rsidRPr="00381E3F" w:rsidRDefault="00C70EF7" w:rsidP="00C70EF7">
      <w:pPr>
        <w:pStyle w:val="Attribution"/>
      </w:pPr>
      <w:r w:rsidRPr="00381E3F">
        <w:t>Stakeholder fieldwork, Provider, Tranche 3</w:t>
      </w:r>
    </w:p>
    <w:p w14:paraId="6D6AADFC" w14:textId="4414E930" w:rsidR="00C70EF7" w:rsidRPr="00381E3F" w:rsidRDefault="00C70EF7" w:rsidP="00C70EF7">
      <w:r>
        <w:t>Particularly early in the trial,</w:t>
      </w:r>
      <w:r w:rsidRPr="00381E3F">
        <w:t xml:space="preserve"> ESSWeb </w:t>
      </w:r>
      <w:r>
        <w:t>wa</w:t>
      </w:r>
      <w:r w:rsidRPr="00381E3F">
        <w:t>s not designed to track progress,</w:t>
      </w:r>
      <w:r w:rsidR="00B35488">
        <w:t xml:space="preserve"> and</w:t>
      </w:r>
      <w:r w:rsidRPr="00381E3F">
        <w:t xml:space="preserve"> providers </w:t>
      </w:r>
      <w:r>
        <w:t>we</w:t>
      </w:r>
      <w:r w:rsidRPr="00381E3F">
        <w:t xml:space="preserve">re tracking activities, completions and progress manually. </w:t>
      </w:r>
    </w:p>
    <w:p w14:paraId="30A19E66" w14:textId="1EA7821A" w:rsidR="00C70EF7" w:rsidRPr="00381E3F" w:rsidRDefault="00C70EF7" w:rsidP="00C70EF7">
      <w:pPr>
        <w:pStyle w:val="Quotationstatement"/>
      </w:pPr>
      <w:r w:rsidRPr="00381E3F">
        <w:t>Yeah, so not having that structure I guess of the documentary requirements was making it a little bit grey as far as those progress fees go</w:t>
      </w:r>
      <w:r w:rsidR="00814C42">
        <w:t xml:space="preserve"> </w:t>
      </w:r>
      <w:r w:rsidRPr="00381E3F">
        <w:t>… can I just say operationally on the ground for me it</w:t>
      </w:r>
      <w:r w:rsidR="00F178A9">
        <w:t>’</w:t>
      </w:r>
      <w:r w:rsidRPr="00381E3F">
        <w:t>s a little bit death</w:t>
      </w:r>
      <w:r w:rsidR="003F2BBF">
        <w:t xml:space="preserve"> </w:t>
      </w:r>
      <w:r w:rsidRPr="00381E3F">
        <w:t>by</w:t>
      </w:r>
      <w:r w:rsidR="003F2BBF">
        <w:t xml:space="preserve"> </w:t>
      </w:r>
      <w:r w:rsidRPr="00381E3F">
        <w:t>spreadsheet when it comes to this concept of progress fees</w:t>
      </w:r>
      <w:r w:rsidR="00814C42">
        <w:t xml:space="preserve"> </w:t>
      </w:r>
      <w:r w:rsidRPr="00381E3F">
        <w:t>…</w:t>
      </w:r>
    </w:p>
    <w:p w14:paraId="434680A7" w14:textId="77777777" w:rsidR="00C70EF7" w:rsidRPr="00381E3F" w:rsidRDefault="00C70EF7" w:rsidP="00C70EF7">
      <w:pPr>
        <w:pStyle w:val="Attribution"/>
      </w:pPr>
      <w:r w:rsidRPr="00381E3F">
        <w:t>Stakeholder fieldwork, Provider, Tranche 3</w:t>
      </w:r>
    </w:p>
    <w:p w14:paraId="02C25918" w14:textId="1EDE7A84" w:rsidR="00C70EF7" w:rsidRPr="00381E3F" w:rsidRDefault="00C70EF7" w:rsidP="00C70EF7">
      <w:r w:rsidRPr="00381E3F">
        <w:t xml:space="preserve">In response to the administrative burden of measuring progress, one provider had created a new role and hired an employee to map non-vocational and vocational activities and participant progress. Some providers noted that they had concluded that the fee was not worth the administrative </w:t>
      </w:r>
      <w:r>
        <w:t xml:space="preserve">effort </w:t>
      </w:r>
      <w:r w:rsidRPr="00381E3F">
        <w:t xml:space="preserve">and had missed or foregone opportunities to claim progress fees. </w:t>
      </w:r>
    </w:p>
    <w:p w14:paraId="74E099B3" w14:textId="46DC7BA2" w:rsidR="00C70EF7" w:rsidRPr="00381E3F" w:rsidRDefault="00C70EF7" w:rsidP="00C70EF7">
      <w:pPr>
        <w:pStyle w:val="Quotationstatement"/>
      </w:pPr>
      <w:r w:rsidRPr="00381E3F">
        <w:t>… we</w:t>
      </w:r>
      <w:r w:rsidR="00F178A9">
        <w:t>’</w:t>
      </w:r>
      <w:r w:rsidRPr="00381E3F">
        <w:t>re finding it difficult to track the progress</w:t>
      </w:r>
      <w:r w:rsidR="00814C42">
        <w:t xml:space="preserve"> </w:t>
      </w:r>
      <w:r w:rsidRPr="00381E3F">
        <w:t>… even when you put the activities in, and it</w:t>
      </w:r>
      <w:r w:rsidR="00F178A9">
        <w:t>’</w:t>
      </w:r>
      <w:r w:rsidRPr="00381E3F">
        <w:t>s in their Job Plan, and the customer completes the activity, we</w:t>
      </w:r>
      <w:r w:rsidR="00F178A9">
        <w:t>’</w:t>
      </w:r>
      <w:r w:rsidRPr="00381E3F">
        <w:t xml:space="preserve">ve just found it difficult to track. </w:t>
      </w:r>
    </w:p>
    <w:p w14:paraId="677559C5" w14:textId="77777777" w:rsidR="00C70EF7" w:rsidRPr="00381E3F" w:rsidRDefault="00C70EF7" w:rsidP="00C70EF7">
      <w:pPr>
        <w:pStyle w:val="Attribution"/>
      </w:pPr>
      <w:r w:rsidRPr="00381E3F">
        <w:t>Stakeholder fieldwork, Provider, Tranche 3</w:t>
      </w:r>
    </w:p>
    <w:p w14:paraId="1C01C125" w14:textId="77777777" w:rsidR="00C70EF7" w:rsidRPr="00381E3F" w:rsidRDefault="00C70EF7" w:rsidP="00AA7296">
      <w:pPr>
        <w:pStyle w:val="Heading5"/>
        <w:numPr>
          <w:ilvl w:val="4"/>
          <w:numId w:val="21"/>
        </w:numPr>
        <w:ind w:left="1008" w:hanging="1008"/>
      </w:pPr>
      <w:r w:rsidRPr="00381E3F">
        <w:t xml:space="preserve">Progress fees </w:t>
      </w:r>
      <w:r>
        <w:t>will be better</w:t>
      </w:r>
      <w:r w:rsidRPr="00381E3F">
        <w:t xml:space="preserve"> tested when better infrastructure is in place</w:t>
      </w:r>
    </w:p>
    <w:p w14:paraId="0A5B7579" w14:textId="5BF03A27" w:rsidR="00C70EF7" w:rsidRPr="00381E3F" w:rsidRDefault="00C70EF7" w:rsidP="00C70EF7">
      <w:r w:rsidRPr="00381E3F">
        <w:t>Although progress fees did not meet expected expenditure (</w:t>
      </w:r>
      <w:r w:rsidR="003E2CC8">
        <w:fldChar w:fldCharType="begin"/>
      </w:r>
      <w:r w:rsidR="003E2CC8">
        <w:instrText xml:space="preserve"> REF _Ref86225298 \h </w:instrText>
      </w:r>
      <w:r w:rsidR="003E2CC8">
        <w:fldChar w:fldCharType="separate"/>
      </w:r>
      <w:r w:rsidR="009C2258" w:rsidRPr="00381E3F">
        <w:t xml:space="preserve">Figure </w:t>
      </w:r>
      <w:r w:rsidR="009C2258">
        <w:rPr>
          <w:noProof/>
        </w:rPr>
        <w:t>6</w:t>
      </w:r>
      <w:r w:rsidR="009C2258">
        <w:t>.</w:t>
      </w:r>
      <w:r w:rsidR="009C2258">
        <w:rPr>
          <w:noProof/>
        </w:rPr>
        <w:t>3</w:t>
      </w:r>
      <w:r w:rsidR="003E2CC8">
        <w:fldChar w:fldCharType="end"/>
      </w:r>
      <w:r w:rsidRPr="00381E3F">
        <w:t>), several providers were reluctant to have them dropped from the trial until the administrative burden and required IT infrastructure had been addressed. Several providers noted that progress could be tracked through participant Job Plans and by ticking off when they had achieved their short-</w:t>
      </w:r>
      <w:r w:rsidR="00351CA2">
        <w:t xml:space="preserve"> </w:t>
      </w:r>
      <w:r w:rsidRPr="00381E3F">
        <w:t xml:space="preserve">and long-term goals. </w:t>
      </w:r>
    </w:p>
    <w:p w14:paraId="71B64BF1" w14:textId="598E0DD4" w:rsidR="00C70EF7" w:rsidRPr="00381E3F" w:rsidRDefault="00C70EF7" w:rsidP="00C70EF7">
      <w:pPr>
        <w:pStyle w:val="Quotationstatement"/>
      </w:pPr>
      <w:r w:rsidRPr="00381E3F">
        <w:t xml:space="preserve">I think if there was something auto in the system that picked up the activity results that said, </w:t>
      </w:r>
      <w:r w:rsidR="00F178A9">
        <w:t>‘</w:t>
      </w:r>
      <w:r w:rsidRPr="00381E3F">
        <w:t>right, you</w:t>
      </w:r>
      <w:r w:rsidR="00F178A9">
        <w:t>’</w:t>
      </w:r>
      <w:r w:rsidRPr="00381E3F">
        <w:t>ve got two. Congratulations; here</w:t>
      </w:r>
      <w:r w:rsidR="00F178A9">
        <w:t>’</w:t>
      </w:r>
      <w:r w:rsidRPr="00381E3F">
        <w:t>s your progress fee</w:t>
      </w:r>
      <w:r w:rsidR="00F178A9">
        <w:t>’</w:t>
      </w:r>
      <w:r w:rsidRPr="00381E3F">
        <w:t>. That might be a better way of doing it, if it was automated, the same as it is for your four-week auto</w:t>
      </w:r>
      <w:r w:rsidR="006E664B">
        <w:t>-</w:t>
      </w:r>
      <w:r w:rsidRPr="00381E3F">
        <w:t xml:space="preserve">claims. </w:t>
      </w:r>
    </w:p>
    <w:p w14:paraId="798C4419" w14:textId="77777777" w:rsidR="00C70EF7" w:rsidRPr="00381E3F" w:rsidRDefault="00C70EF7" w:rsidP="00C70EF7">
      <w:pPr>
        <w:pStyle w:val="Attribution"/>
      </w:pPr>
      <w:r w:rsidRPr="00381E3F">
        <w:t>Stakeholder fieldwork, Provider, Tranche 3</w:t>
      </w:r>
    </w:p>
    <w:p w14:paraId="151D747C" w14:textId="1B36EF8C" w:rsidR="00C70EF7" w:rsidRPr="00381E3F" w:rsidRDefault="00C70EF7" w:rsidP="002E04B6">
      <w:pPr>
        <w:pStyle w:val="Heading3"/>
        <w:numPr>
          <w:ilvl w:val="2"/>
          <w:numId w:val="39"/>
        </w:numPr>
      </w:pPr>
      <w:bookmarkStart w:id="993" w:name="_Toc94537311"/>
      <w:bookmarkStart w:id="994" w:name="_Ref103949884"/>
      <w:bookmarkStart w:id="995" w:name="_Toc110074477"/>
      <w:bookmarkStart w:id="996" w:name="_Ref115938088"/>
      <w:bookmarkStart w:id="997" w:name="_Toc124867203"/>
      <w:r w:rsidRPr="00381E3F">
        <w:lastRenderedPageBreak/>
        <w:t>Progress in Service Bonus</w:t>
      </w:r>
      <w:bookmarkEnd w:id="993"/>
      <w:bookmarkEnd w:id="994"/>
      <w:bookmarkEnd w:id="995"/>
      <w:bookmarkEnd w:id="996"/>
      <w:bookmarkEnd w:id="997"/>
    </w:p>
    <w:p w14:paraId="260A8733" w14:textId="68224DD8" w:rsidR="00C70EF7" w:rsidRPr="00381E3F" w:rsidRDefault="00C70EF7" w:rsidP="00C70EF7">
      <w:r w:rsidRPr="00381E3F">
        <w:t xml:space="preserve">A </w:t>
      </w:r>
      <w:r>
        <w:t>PiSB</w:t>
      </w:r>
      <w:r w:rsidRPr="00381E3F">
        <w:t xml:space="preserve"> i</w:t>
      </w:r>
      <w:r w:rsidRPr="00C61578">
        <w:t xml:space="preserve">s </w:t>
      </w:r>
      <w:r w:rsidR="00C61578" w:rsidRPr="00C61578">
        <w:t xml:space="preserve">automatically paid </w:t>
      </w:r>
      <w:r w:rsidRPr="00381E3F">
        <w:t xml:space="preserve">where a participant: </w:t>
      </w:r>
    </w:p>
    <w:p w14:paraId="7CF1744F" w14:textId="77777777" w:rsidR="00C70EF7" w:rsidRPr="00381E3F" w:rsidRDefault="00C70EF7" w:rsidP="00C70EF7">
      <w:pPr>
        <w:pStyle w:val="Bullet1"/>
      </w:pPr>
      <w:r w:rsidRPr="00381E3F">
        <w:t xml:space="preserve">progresses from Tier 1 Enhanced Services to Digital Plus Services ($400) </w:t>
      </w:r>
    </w:p>
    <w:p w14:paraId="5607F129" w14:textId="77777777" w:rsidR="00C70EF7" w:rsidRPr="00381E3F" w:rsidRDefault="00C70EF7" w:rsidP="00C70EF7">
      <w:pPr>
        <w:pStyle w:val="Bullet1"/>
      </w:pPr>
      <w:r w:rsidRPr="00381E3F">
        <w:t xml:space="preserve">progresses from Tier 2 to Tier 1 Enhanced Services ($500). </w:t>
      </w:r>
    </w:p>
    <w:p w14:paraId="58091F07" w14:textId="73BFEF93" w:rsidR="003E2CC8" w:rsidRPr="00C61578" w:rsidRDefault="00C70EF7" w:rsidP="003E2CC8">
      <w:r w:rsidRPr="00381E3F">
        <w:t xml:space="preserve">PiSBs are payable at the time the participant changes tier or </w:t>
      </w:r>
      <w:r w:rsidR="00C61578">
        <w:t xml:space="preserve">commences in </w:t>
      </w:r>
      <w:r w:rsidRPr="00381E3F">
        <w:t>service.</w:t>
      </w:r>
      <w:r w:rsidRPr="00381E3F">
        <w:rPr>
          <w:rStyle w:val="FootnoteReference"/>
        </w:rPr>
        <w:footnoteReference w:id="65"/>
      </w:r>
      <w:r w:rsidRPr="00381E3F" w:rsidDel="00322A26">
        <w:t xml:space="preserve"> </w:t>
      </w:r>
      <w:r w:rsidRPr="00381E3F">
        <w:t>In the first 2</w:t>
      </w:r>
      <w:r w:rsidR="00351CA2">
        <w:t> </w:t>
      </w:r>
      <w:r w:rsidRPr="00381E3F">
        <w:t xml:space="preserve">years of the trial, to the end of June 2021, $190,273 has been spent on PiSBs. </w:t>
      </w:r>
      <w:r w:rsidR="003E2CC8">
        <w:t>As with some of the other NEST policy settings, early guidelines were less prescriptive than jobactive providers were used to</w:t>
      </w:r>
      <w:r w:rsidR="00EA6D3D">
        <w:t xml:space="preserve">, which led to some uncertainty around aspects like changing a </w:t>
      </w:r>
      <w:r w:rsidR="009B7BEC">
        <w:t>participant</w:t>
      </w:r>
      <w:r w:rsidR="00F178A9">
        <w:t>’</w:t>
      </w:r>
      <w:r w:rsidR="009B7BEC">
        <w:t>s</w:t>
      </w:r>
      <w:r w:rsidR="00EA6D3D">
        <w:t xml:space="preserve"> </w:t>
      </w:r>
      <w:r w:rsidR="00C73647">
        <w:t>t</w:t>
      </w:r>
      <w:r w:rsidR="00EA6D3D">
        <w:t>ier</w:t>
      </w:r>
      <w:r w:rsidR="003E2CC8">
        <w:t xml:space="preserve">. As shown </w:t>
      </w:r>
      <w:r w:rsidR="00C73647">
        <w:t xml:space="preserve">in </w:t>
      </w:r>
      <w:r w:rsidR="00344961">
        <w:fldChar w:fldCharType="begin"/>
      </w:r>
      <w:r w:rsidR="00344961">
        <w:instrText xml:space="preserve"> REF _Ref86224743 \h </w:instrText>
      </w:r>
      <w:r w:rsidR="00344961">
        <w:fldChar w:fldCharType="separate"/>
      </w:r>
      <w:r w:rsidR="009C2258" w:rsidRPr="00381E3F">
        <w:t xml:space="preserve">Figure </w:t>
      </w:r>
      <w:r w:rsidR="009C2258">
        <w:rPr>
          <w:noProof/>
        </w:rPr>
        <w:t>6</w:t>
      </w:r>
      <w:r w:rsidR="009C2258">
        <w:t>.</w:t>
      </w:r>
      <w:r w:rsidR="009C2258">
        <w:rPr>
          <w:noProof/>
        </w:rPr>
        <w:t>4</w:t>
      </w:r>
      <w:r w:rsidR="00344961">
        <w:fldChar w:fldCharType="end"/>
      </w:r>
      <w:r w:rsidR="003E2CC8">
        <w:t xml:space="preserve">, however, as providers have become more confident about the intent of the </w:t>
      </w:r>
      <w:r w:rsidR="003E2CC8" w:rsidRPr="00C61578">
        <w:t xml:space="preserve">policy, </w:t>
      </w:r>
      <w:r w:rsidR="00C61578" w:rsidRPr="00C61578">
        <w:t xml:space="preserve">they have started moving participants between </w:t>
      </w:r>
      <w:r w:rsidR="008447F1">
        <w:t>t</w:t>
      </w:r>
      <w:r w:rsidR="00C61578" w:rsidRPr="00C61578">
        <w:t xml:space="preserve">iers and to Digital Plus </w:t>
      </w:r>
      <w:r w:rsidR="00C73647">
        <w:t>s</w:t>
      </w:r>
      <w:r w:rsidR="00C61578" w:rsidRPr="00C61578">
        <w:t>ervices</w:t>
      </w:r>
      <w:r w:rsidR="003E2CC8" w:rsidRPr="00C61578">
        <w:t xml:space="preserve">. </w:t>
      </w:r>
    </w:p>
    <w:p w14:paraId="70F83452" w14:textId="7542A374" w:rsidR="003E2CC8" w:rsidRPr="00381E3F" w:rsidRDefault="003E2CC8" w:rsidP="003E2CC8">
      <w:r>
        <w:t>This, coupled with provider uncertainty around the value of tiers, makes the value of PiSB</w:t>
      </w:r>
      <w:r w:rsidR="00C73647">
        <w:t>s</w:t>
      </w:r>
      <w:r>
        <w:t xml:space="preserve"> difficult to assess. Providers also noted that the PiSB does not reflect the non-linear nature of participant progress. Providers suggested that progress linked to JSCI may be a better measure, noting that JSCI scores can go up and down. </w:t>
      </w:r>
    </w:p>
    <w:p w14:paraId="7BEF3153" w14:textId="43FF7A39" w:rsidR="00C70EF7" w:rsidRPr="00381E3F" w:rsidRDefault="00C70EF7" w:rsidP="00C70EF7">
      <w:pPr>
        <w:pStyle w:val="Caption"/>
      </w:pPr>
      <w:bookmarkStart w:id="998" w:name="_Ref86224743"/>
      <w:bookmarkStart w:id="999" w:name="_Toc94537544"/>
      <w:bookmarkStart w:id="1000" w:name="_Toc110074734"/>
      <w:bookmarkStart w:id="1001" w:name="_Toc122545135"/>
      <w:r w:rsidRPr="00381E3F">
        <w:t xml:space="preserve">Figure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4</w:t>
      </w:r>
      <w:r w:rsidR="009C2258">
        <w:rPr>
          <w:noProof/>
        </w:rPr>
        <w:fldChar w:fldCharType="end"/>
      </w:r>
      <w:bookmarkEnd w:id="998"/>
      <w:r w:rsidRPr="00381E3F">
        <w:t xml:space="preserve"> Quarterly NEST Enhanced Services </w:t>
      </w:r>
      <w:r w:rsidR="008F4CA5">
        <w:t>P</w:t>
      </w:r>
      <w:r w:rsidRPr="00381E3F">
        <w:t xml:space="preserve">rogress in </w:t>
      </w:r>
      <w:r w:rsidR="008F4CA5">
        <w:t>S</w:t>
      </w:r>
      <w:r w:rsidRPr="00381E3F">
        <w:t xml:space="preserve">ervice </w:t>
      </w:r>
      <w:r w:rsidR="008F4CA5">
        <w:t>B</w:t>
      </w:r>
      <w:r w:rsidRPr="00381E3F">
        <w:t>onus</w:t>
      </w:r>
      <w:r>
        <w:t xml:space="preserve"> (PiSB)</w:t>
      </w:r>
      <w:r w:rsidRPr="00381E3F">
        <w:t xml:space="preserve"> fees ($</w:t>
      </w:r>
      <w:r w:rsidR="00F178A9">
        <w:t>’</w:t>
      </w:r>
      <w:r w:rsidRPr="00381E3F">
        <w:t>000)</w:t>
      </w:r>
      <w:bookmarkEnd w:id="999"/>
      <w:bookmarkEnd w:id="1000"/>
      <w:bookmarkEnd w:id="1001"/>
    </w:p>
    <w:p w14:paraId="224449A5" w14:textId="77777777" w:rsidR="00C70EF7" w:rsidRPr="00381E3F" w:rsidRDefault="00C70EF7" w:rsidP="00C70EF7">
      <w:r w:rsidRPr="00381E3F">
        <w:rPr>
          <w:noProof/>
        </w:rPr>
        <w:drawing>
          <wp:inline distT="0" distB="0" distL="0" distR="0" wp14:anchorId="1BE221DA" wp14:editId="3677EEF2">
            <wp:extent cx="4572000" cy="2743200"/>
            <wp:effectExtent l="0" t="0" r="0" b="0"/>
            <wp:docPr id="37" name="Chart 37" descr="Graph shows that PiSB fees were high in December 2020 and June 2021, and near zero in other months">
              <a:extLst xmlns:a="http://schemas.openxmlformats.org/drawingml/2006/main">
                <a:ext uri="{FF2B5EF4-FFF2-40B4-BE49-F238E27FC236}">
                  <a16:creationId xmlns:a16="http://schemas.microsoft.com/office/drawing/2014/main" id="{7B12C5AD-EF56-4BE8-B040-CB6BBEE1DB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CA0899" w14:textId="7BFEC253" w:rsidR="00C70EF7" w:rsidRPr="00381E3F" w:rsidRDefault="00C70EF7">
      <w:pPr>
        <w:pStyle w:val="Sourceandnotetext"/>
      </w:pPr>
      <w:r w:rsidRPr="003834BB">
        <w:t>Source</w:t>
      </w:r>
      <w:r w:rsidRPr="00381E3F">
        <w:t>:</w:t>
      </w:r>
      <w:r w:rsidR="00FD199E">
        <w:tab/>
      </w:r>
      <w:r>
        <w:t>NEST</w:t>
      </w:r>
      <w:r w:rsidRPr="00381E3F">
        <w:t xml:space="preserve"> program financial data.</w:t>
      </w:r>
    </w:p>
    <w:p w14:paraId="31F04BB6" w14:textId="0B1FA4FC" w:rsidR="00C70EF7" w:rsidRPr="00381E3F" w:rsidRDefault="00C70EF7" w:rsidP="002E04B6">
      <w:pPr>
        <w:pStyle w:val="Heading3"/>
        <w:numPr>
          <w:ilvl w:val="2"/>
          <w:numId w:val="39"/>
        </w:numPr>
      </w:pPr>
      <w:bookmarkStart w:id="1002" w:name="_Toc94537312"/>
      <w:bookmarkStart w:id="1003" w:name="_Ref103949905"/>
      <w:bookmarkStart w:id="1004" w:name="_Toc110074478"/>
      <w:bookmarkStart w:id="1005" w:name="_Ref115938147"/>
      <w:bookmarkStart w:id="1006" w:name="_Toc124867204"/>
      <w:r w:rsidRPr="00381E3F">
        <w:t>Outcome payments</w:t>
      </w:r>
      <w:bookmarkEnd w:id="1002"/>
      <w:bookmarkEnd w:id="1003"/>
      <w:bookmarkEnd w:id="1004"/>
      <w:bookmarkEnd w:id="1005"/>
      <w:bookmarkEnd w:id="1006"/>
    </w:p>
    <w:p w14:paraId="6A954A46" w14:textId="73B1B48E" w:rsidR="00C70EF7" w:rsidRPr="00381E3F" w:rsidRDefault="00C70EF7" w:rsidP="00C70EF7">
      <w:r w:rsidRPr="00381E3F">
        <w:t>Providers can claim an employment outcome when a participant achieves sustainable employment, unsubsidised self-employment, or an apprenticeship or traineeship. The amount that is paid reflects the participant</w:t>
      </w:r>
      <w:r w:rsidR="00F178A9">
        <w:t>’</w:t>
      </w:r>
      <w:r w:rsidRPr="00381E3F">
        <w:t>s JSCI score. The outcome periods are 4, 12 and 26 weeks from the participant</w:t>
      </w:r>
      <w:r w:rsidR="00F178A9">
        <w:t>’</w:t>
      </w:r>
      <w:r w:rsidRPr="00381E3F">
        <w:t xml:space="preserve">s </w:t>
      </w:r>
      <w:r>
        <w:t xml:space="preserve">job placement </w:t>
      </w:r>
      <w:r w:rsidRPr="00381E3F">
        <w:t>start date.</w:t>
      </w:r>
    </w:p>
    <w:p w14:paraId="7C4F525E" w14:textId="0402BC7B" w:rsidR="00C70EF7" w:rsidRPr="00381E3F" w:rsidRDefault="00C70EF7" w:rsidP="00C70EF7">
      <w:r>
        <w:t xml:space="preserve">Over the first </w:t>
      </w:r>
      <w:r w:rsidR="00FB5A51">
        <w:t xml:space="preserve">2 </w:t>
      </w:r>
      <w:r>
        <w:t xml:space="preserve">financial years of the trial, to the end of June 2021, $34.2 million was spent on outcome fees (including advanced funding). </w:t>
      </w:r>
      <w:r w:rsidR="00B54D66">
        <w:t>Ninety per cent</w:t>
      </w:r>
      <w:r>
        <w:t xml:space="preserve"> of the forecast outcome fees are paid in advance every 6 months, and claims are offset from the advance payment. This payment pattern is </w:t>
      </w:r>
      <w:r>
        <w:lastRenderedPageBreak/>
        <w:t xml:space="preserve">discernible in </w:t>
      </w:r>
      <w:r w:rsidR="00F05896">
        <w:fldChar w:fldCharType="begin"/>
      </w:r>
      <w:r w:rsidR="00F05896">
        <w:instrText xml:space="preserve"> REF _Ref93589109 \h </w:instrText>
      </w:r>
      <w:r w:rsidR="00F05896">
        <w:fldChar w:fldCharType="separate"/>
      </w:r>
      <w:r w:rsidR="009C2258" w:rsidRPr="00381E3F">
        <w:t xml:space="preserve">Figure </w:t>
      </w:r>
      <w:r w:rsidR="009C2258">
        <w:rPr>
          <w:noProof/>
        </w:rPr>
        <w:t>6</w:t>
      </w:r>
      <w:r w:rsidR="009C2258">
        <w:t>.</w:t>
      </w:r>
      <w:r w:rsidR="009C2258">
        <w:rPr>
          <w:noProof/>
        </w:rPr>
        <w:t>5</w:t>
      </w:r>
      <w:r w:rsidR="00F05896">
        <w:fldChar w:fldCharType="end"/>
      </w:r>
      <w:r>
        <w:t xml:space="preserve">. Overall, however, it can also be seen that outcome payments increased over time as caseloads increased, and eventually as the country emerged from lockdowns. </w:t>
      </w:r>
    </w:p>
    <w:p w14:paraId="0A17D26B" w14:textId="526E7121" w:rsidR="00C70EF7" w:rsidRPr="00381E3F" w:rsidRDefault="00C70EF7" w:rsidP="00C70EF7">
      <w:pPr>
        <w:pStyle w:val="Caption"/>
      </w:pPr>
      <w:bookmarkStart w:id="1007" w:name="_Ref93589109"/>
      <w:bookmarkStart w:id="1008" w:name="_Ref94537552"/>
      <w:bookmarkStart w:id="1009" w:name="_Toc94537545"/>
      <w:bookmarkStart w:id="1010" w:name="_Toc110074735"/>
      <w:bookmarkStart w:id="1011" w:name="_Toc122545136"/>
      <w:r w:rsidRPr="00381E3F">
        <w:t xml:space="preserve">Figure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5</w:t>
      </w:r>
      <w:r w:rsidR="009C2258">
        <w:rPr>
          <w:noProof/>
        </w:rPr>
        <w:fldChar w:fldCharType="end"/>
      </w:r>
      <w:bookmarkEnd w:id="1007"/>
      <w:bookmarkEnd w:id="1008"/>
      <w:r w:rsidRPr="00381E3F">
        <w:t xml:space="preserve"> </w:t>
      </w:r>
      <w:bookmarkStart w:id="1012" w:name="_Ref93589096"/>
      <w:r w:rsidRPr="00381E3F">
        <w:t>Quarterly NEST Enhanced Services outcome payments ($</w:t>
      </w:r>
      <w:r w:rsidR="00F178A9">
        <w:t>’</w:t>
      </w:r>
      <w:r w:rsidRPr="00381E3F">
        <w:t>000)</w:t>
      </w:r>
      <w:bookmarkEnd w:id="1009"/>
      <w:bookmarkEnd w:id="1010"/>
      <w:bookmarkEnd w:id="1012"/>
      <w:bookmarkEnd w:id="1011"/>
    </w:p>
    <w:p w14:paraId="4EF0067F" w14:textId="77777777" w:rsidR="00C70EF7" w:rsidRPr="00381E3F" w:rsidRDefault="00C70EF7" w:rsidP="00C70EF7">
      <w:pPr>
        <w:pStyle w:val="ListParagraph"/>
        <w:ind w:left="0"/>
      </w:pPr>
      <w:r w:rsidRPr="00381E3F">
        <w:rPr>
          <w:noProof/>
        </w:rPr>
        <w:drawing>
          <wp:inline distT="0" distB="0" distL="0" distR="0" wp14:anchorId="2CF761BA" wp14:editId="6A1DC602">
            <wp:extent cx="4572000" cy="2743200"/>
            <wp:effectExtent l="0" t="0" r="0" b="0"/>
            <wp:docPr id="26" name="Chart 26" descr="Graph shows outcome payments trending up but varying greatly between months">
              <a:extLst xmlns:a="http://schemas.openxmlformats.org/drawingml/2006/main">
                <a:ext uri="{FF2B5EF4-FFF2-40B4-BE49-F238E27FC236}">
                  <a16:creationId xmlns:a16="http://schemas.microsoft.com/office/drawing/2014/main" id="{7A84B92F-8656-4007-AEF7-804F15D525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93615BE" w14:textId="035B6779" w:rsidR="00C70EF7" w:rsidRPr="003834BB" w:rsidRDefault="00C70EF7">
      <w:pPr>
        <w:pStyle w:val="Sourceandnotetext"/>
      </w:pPr>
      <w:r w:rsidRPr="003834BB">
        <w:t>Source:</w:t>
      </w:r>
      <w:r w:rsidR="00E81E9D" w:rsidRPr="003834BB">
        <w:tab/>
      </w:r>
      <w:r w:rsidRPr="003834BB">
        <w:t>NEST program financial data.</w:t>
      </w:r>
    </w:p>
    <w:p w14:paraId="5AED1188" w14:textId="6E063342" w:rsidR="00C70EF7" w:rsidRPr="00530C41" w:rsidRDefault="00C70EF7" w:rsidP="00CB7783">
      <w:pPr>
        <w:pStyle w:val="Sourceandnotetext"/>
        <w:spacing w:after="240"/>
      </w:pPr>
      <w:r w:rsidRPr="003834BB">
        <w:t>Note:</w:t>
      </w:r>
      <w:r w:rsidR="00E81E9D">
        <w:tab/>
      </w:r>
      <w:r w:rsidR="00E81E9D" w:rsidRPr="00E81E9D">
        <w:t>I</w:t>
      </w:r>
      <w:r>
        <w:t xml:space="preserve">ncludes funding advanced in the quarter minus </w:t>
      </w:r>
      <w:r w:rsidR="00965BF9">
        <w:t xml:space="preserve">amounts </w:t>
      </w:r>
      <w:r>
        <w:t>offset.</w:t>
      </w:r>
    </w:p>
    <w:p w14:paraId="53C683BE" w14:textId="7EE96FBF" w:rsidR="00C70EF7" w:rsidRPr="00381E3F" w:rsidRDefault="00C70EF7" w:rsidP="002E04B6">
      <w:pPr>
        <w:pStyle w:val="Heading3"/>
        <w:numPr>
          <w:ilvl w:val="2"/>
          <w:numId w:val="39"/>
        </w:numPr>
      </w:pPr>
      <w:bookmarkStart w:id="1013" w:name="_Ref103949912"/>
      <w:bookmarkStart w:id="1014" w:name="_Toc110074479"/>
      <w:bookmarkStart w:id="1015" w:name="_Toc124867205"/>
      <w:bookmarkStart w:id="1016" w:name="_Hlk100151066"/>
      <w:r w:rsidRPr="00381E3F">
        <w:t>Very long-term unemploy</w:t>
      </w:r>
      <w:r>
        <w:t>ment</w:t>
      </w:r>
      <w:r w:rsidRPr="00381E3F">
        <w:t xml:space="preserve"> bonus</w:t>
      </w:r>
      <w:bookmarkEnd w:id="1013"/>
      <w:bookmarkEnd w:id="1014"/>
      <w:bookmarkEnd w:id="1015"/>
    </w:p>
    <w:p w14:paraId="01B8FB1A" w14:textId="734E2883" w:rsidR="00C70EF7" w:rsidRPr="00381E3F" w:rsidRDefault="00C70EF7" w:rsidP="00C70EF7">
      <w:r>
        <w:t xml:space="preserve">Data timing constraints due to COVID-19 led to small numbers of outcomes in both NEST and comparable regions. This precluded a comparison of VLTU outcomes between NEST ES and jobactive for this </w:t>
      </w:r>
      <w:r w:rsidR="0023373C">
        <w:t>Phase 1</w:t>
      </w:r>
      <w:r>
        <w:t xml:space="preserve"> report. The final evaluation report should be able to address this comparison as more, and more stable, data becomes available. It appears, however, that NEST ES providers are generally achieving strong results for VLTU participants, with over half (57%) of all participants who achieved an outcome type that can attract a bonus doing so (</w:t>
      </w:r>
      <w:r w:rsidR="00344961">
        <w:fldChar w:fldCharType="begin"/>
      </w:r>
      <w:r w:rsidR="00344961">
        <w:instrText xml:space="preserve"> REF _Ref90312648 \h </w:instrText>
      </w:r>
      <w:r w:rsidR="00344961">
        <w:fldChar w:fldCharType="separate"/>
      </w:r>
      <w:r w:rsidR="009C2258" w:rsidRPr="00381E3F">
        <w:t xml:space="preserve">Table </w:t>
      </w:r>
      <w:r w:rsidR="009C2258">
        <w:rPr>
          <w:noProof/>
        </w:rPr>
        <w:t>6</w:t>
      </w:r>
      <w:r w:rsidR="009C2258">
        <w:t>.</w:t>
      </w:r>
      <w:r w:rsidR="009C2258">
        <w:rPr>
          <w:noProof/>
        </w:rPr>
        <w:t>36</w:t>
      </w:r>
      <w:r w:rsidR="00344961">
        <w:fldChar w:fldCharType="end"/>
      </w:r>
      <w:r>
        <w:t xml:space="preserve">). </w:t>
      </w:r>
    </w:p>
    <w:p w14:paraId="3085B737" w14:textId="26A426A8" w:rsidR="00C70EF7" w:rsidRPr="00381E3F" w:rsidRDefault="00C70EF7" w:rsidP="00C70EF7">
      <w:pPr>
        <w:pStyle w:val="Caption"/>
      </w:pPr>
      <w:bookmarkStart w:id="1017" w:name="_Ref90312648"/>
      <w:bookmarkStart w:id="1018" w:name="_Toc94537456"/>
      <w:bookmarkStart w:id="1019" w:name="_Toc110074646"/>
      <w:bookmarkStart w:id="1020" w:name="_Toc116314768"/>
      <w:bookmarkStart w:id="1021" w:name="_Toc122558607"/>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36</w:t>
      </w:r>
      <w:r w:rsidR="009C2258">
        <w:rPr>
          <w:noProof/>
        </w:rPr>
        <w:fldChar w:fldCharType="end"/>
      </w:r>
      <w:bookmarkEnd w:id="1017"/>
      <w:r w:rsidRPr="00381E3F">
        <w:t xml:space="preserve"> VLTU bonuses paid for NEST outcomes, by outcome type (</w:t>
      </w:r>
      <w:r w:rsidR="00E81E9D">
        <w:t>number</w:t>
      </w:r>
      <w:r w:rsidRPr="00381E3F">
        <w:t>, $ and %)</w:t>
      </w:r>
      <w:bookmarkEnd w:id="1018"/>
      <w:bookmarkEnd w:id="1019"/>
      <w:bookmarkEnd w:id="1020"/>
      <w:bookmarkEnd w:id="1021"/>
    </w:p>
    <w:tbl>
      <w:tblPr>
        <w:tblW w:w="9332"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3969"/>
        <w:gridCol w:w="2405"/>
        <w:gridCol w:w="1559"/>
        <w:gridCol w:w="1399"/>
      </w:tblGrid>
      <w:tr w:rsidR="00C70EF7" w:rsidRPr="00381E3F" w14:paraId="39DF409A" w14:textId="77777777" w:rsidTr="00CB7783">
        <w:trPr>
          <w:trHeight w:val="312"/>
          <w:tblHeader/>
        </w:trPr>
        <w:tc>
          <w:tcPr>
            <w:tcW w:w="3969" w:type="dxa"/>
            <w:shd w:val="clear" w:color="auto" w:fill="404040" w:themeFill="text1" w:themeFillTint="BF"/>
            <w:tcMar>
              <w:top w:w="28" w:type="dxa"/>
              <w:bottom w:w="28" w:type="dxa"/>
            </w:tcMar>
            <w:vAlign w:val="center"/>
          </w:tcPr>
          <w:p w14:paraId="14D27740" w14:textId="77777777" w:rsidR="00C70EF7" w:rsidRPr="00381E3F" w:rsidRDefault="00C70EF7" w:rsidP="00A01E6F">
            <w:pPr>
              <w:keepNext/>
              <w:keepLines/>
              <w:spacing w:after="0" w:line="240" w:lineRule="auto"/>
              <w:rPr>
                <w:rFonts w:eastAsia="Times New Roman" w:cstheme="minorHAnsi"/>
                <w:b/>
                <w:bCs/>
                <w:color w:val="FFFFFF" w:themeColor="background1"/>
                <w:sz w:val="20"/>
                <w:szCs w:val="20"/>
                <w:lang w:eastAsia="en-AU"/>
              </w:rPr>
            </w:pPr>
            <w:r w:rsidRPr="00381E3F">
              <w:rPr>
                <w:rFonts w:eastAsia="Times New Roman" w:cstheme="minorHAnsi"/>
                <w:b/>
                <w:bCs/>
                <w:color w:val="FFFFFF" w:themeColor="background1"/>
                <w:sz w:val="20"/>
                <w:szCs w:val="20"/>
                <w:lang w:eastAsia="en-AU"/>
              </w:rPr>
              <w:t xml:space="preserve">Outcome payment </w:t>
            </w:r>
          </w:p>
        </w:tc>
        <w:tc>
          <w:tcPr>
            <w:tcW w:w="2405" w:type="dxa"/>
            <w:shd w:val="clear" w:color="auto" w:fill="404040" w:themeFill="text1" w:themeFillTint="BF"/>
            <w:noWrap/>
            <w:tcMar>
              <w:top w:w="28" w:type="dxa"/>
              <w:bottom w:w="28" w:type="dxa"/>
            </w:tcMar>
            <w:vAlign w:val="center"/>
          </w:tcPr>
          <w:p w14:paraId="69359A8E" w14:textId="5C70ED7E" w:rsidR="00C70EF7" w:rsidRPr="00381E3F" w:rsidRDefault="00F342C0" w:rsidP="00A01E6F">
            <w:pPr>
              <w:keepNext/>
              <w:keepLines/>
              <w:spacing w:after="0" w:line="240" w:lineRule="auto"/>
              <w:jc w:val="center"/>
              <w:rPr>
                <w:rFonts w:eastAsia="Times New Roman" w:cstheme="minorHAnsi"/>
                <w:b/>
                <w:bCs/>
                <w:color w:val="FFFFFF" w:themeColor="background1"/>
                <w:sz w:val="20"/>
                <w:szCs w:val="20"/>
                <w:lang w:eastAsia="en-AU"/>
              </w:rPr>
            </w:pPr>
            <w:r>
              <w:rPr>
                <w:rFonts w:eastAsia="Times New Roman" w:cstheme="minorHAnsi"/>
                <w:b/>
                <w:bCs/>
                <w:color w:val="FFFFFF" w:themeColor="background1"/>
                <w:sz w:val="20"/>
                <w:szCs w:val="20"/>
                <w:lang w:eastAsia="en-AU"/>
              </w:rPr>
              <w:t>P</w:t>
            </w:r>
            <w:r w:rsidR="00C70EF7">
              <w:rPr>
                <w:rFonts w:eastAsia="Times New Roman" w:cstheme="minorHAnsi"/>
                <w:b/>
                <w:bCs/>
                <w:color w:val="FFFFFF" w:themeColor="background1"/>
                <w:sz w:val="20"/>
                <w:szCs w:val="20"/>
                <w:lang w:eastAsia="en-AU"/>
              </w:rPr>
              <w:t>articipants who achieved outcome</w:t>
            </w:r>
            <w:r w:rsidR="003A06F4">
              <w:rPr>
                <w:rFonts w:eastAsia="Times New Roman" w:cstheme="minorHAnsi"/>
                <w:b/>
                <w:bCs/>
                <w:color w:val="FFFFFF" w:themeColor="background1"/>
                <w:sz w:val="20"/>
                <w:szCs w:val="20"/>
                <w:lang w:eastAsia="en-AU"/>
              </w:rPr>
              <w:t xml:space="preserve"> (number)</w:t>
            </w:r>
          </w:p>
        </w:tc>
        <w:tc>
          <w:tcPr>
            <w:tcW w:w="1559" w:type="dxa"/>
            <w:shd w:val="clear" w:color="auto" w:fill="404040" w:themeFill="text1" w:themeFillTint="BF"/>
            <w:noWrap/>
            <w:tcMar>
              <w:top w:w="28" w:type="dxa"/>
              <w:bottom w:w="28" w:type="dxa"/>
            </w:tcMar>
            <w:vAlign w:val="center"/>
          </w:tcPr>
          <w:p w14:paraId="48771E4A" w14:textId="77777777" w:rsidR="00C70EF7" w:rsidRPr="00381E3F" w:rsidRDefault="00C70EF7" w:rsidP="00A01E6F">
            <w:pPr>
              <w:keepNext/>
              <w:keepLines/>
              <w:spacing w:after="0" w:line="240" w:lineRule="auto"/>
              <w:jc w:val="center"/>
              <w:rPr>
                <w:rFonts w:eastAsia="Times New Roman" w:cstheme="minorHAnsi"/>
                <w:b/>
                <w:bCs/>
                <w:color w:val="FFFFFF" w:themeColor="background1"/>
                <w:sz w:val="20"/>
                <w:szCs w:val="20"/>
                <w:lang w:eastAsia="en-AU"/>
              </w:rPr>
            </w:pPr>
            <w:r w:rsidRPr="00381E3F">
              <w:rPr>
                <w:rFonts w:eastAsia="Times New Roman" w:cstheme="minorHAnsi"/>
                <w:b/>
                <w:bCs/>
                <w:color w:val="FFFFFF" w:themeColor="background1"/>
                <w:sz w:val="20"/>
                <w:szCs w:val="20"/>
                <w:lang w:eastAsia="en-AU"/>
              </w:rPr>
              <w:t>Sum of payments</w:t>
            </w:r>
            <w:r>
              <w:rPr>
                <w:rFonts w:eastAsia="Times New Roman" w:cstheme="minorHAnsi"/>
                <w:b/>
                <w:bCs/>
                <w:color w:val="FFFFFF" w:themeColor="background1"/>
                <w:sz w:val="20"/>
                <w:szCs w:val="20"/>
                <w:lang w:eastAsia="en-AU"/>
              </w:rPr>
              <w:t xml:space="preserve"> </w:t>
            </w:r>
            <w:r w:rsidRPr="00381E3F">
              <w:rPr>
                <w:rFonts w:eastAsia="Times New Roman" w:cstheme="minorHAnsi"/>
                <w:b/>
                <w:bCs/>
                <w:color w:val="FFFFFF" w:themeColor="background1"/>
                <w:sz w:val="20"/>
                <w:szCs w:val="20"/>
                <w:lang w:eastAsia="en-AU"/>
              </w:rPr>
              <w:t>($)</w:t>
            </w:r>
          </w:p>
        </w:tc>
        <w:tc>
          <w:tcPr>
            <w:tcW w:w="1399" w:type="dxa"/>
            <w:shd w:val="clear" w:color="auto" w:fill="404040" w:themeFill="text1" w:themeFillTint="BF"/>
            <w:tcMar>
              <w:top w:w="28" w:type="dxa"/>
              <w:bottom w:w="28" w:type="dxa"/>
            </w:tcMar>
            <w:vAlign w:val="center"/>
          </w:tcPr>
          <w:p w14:paraId="1CD1DB85" w14:textId="77777777" w:rsidR="00C70EF7" w:rsidRPr="00381E3F" w:rsidRDefault="00C70EF7" w:rsidP="00A01E6F">
            <w:pPr>
              <w:keepNext/>
              <w:keepLines/>
              <w:spacing w:after="0" w:line="240" w:lineRule="auto"/>
              <w:jc w:val="center"/>
              <w:rPr>
                <w:rFonts w:eastAsia="Times New Roman" w:cstheme="minorHAnsi"/>
                <w:b/>
                <w:bCs/>
                <w:color w:val="FFFFFF" w:themeColor="background1"/>
                <w:sz w:val="20"/>
                <w:szCs w:val="20"/>
                <w:lang w:eastAsia="en-AU"/>
              </w:rPr>
            </w:pPr>
            <w:r w:rsidRPr="00381E3F">
              <w:rPr>
                <w:rFonts w:eastAsia="Times New Roman" w:cstheme="minorHAnsi"/>
                <w:b/>
                <w:bCs/>
                <w:color w:val="FFFFFF" w:themeColor="background1"/>
                <w:sz w:val="20"/>
                <w:szCs w:val="20"/>
                <w:lang w:eastAsia="en-AU"/>
              </w:rPr>
              <w:t>% of outcomes</w:t>
            </w:r>
          </w:p>
        </w:tc>
      </w:tr>
      <w:tr w:rsidR="00C70EF7" w:rsidRPr="00381E3F" w14:paraId="3A145A33" w14:textId="77777777" w:rsidTr="00134373">
        <w:trPr>
          <w:trHeight w:val="312"/>
        </w:trPr>
        <w:tc>
          <w:tcPr>
            <w:tcW w:w="3969" w:type="dxa"/>
            <w:shd w:val="clear" w:color="auto" w:fill="FFFFFF" w:themeFill="background1"/>
            <w:tcMar>
              <w:top w:w="28" w:type="dxa"/>
              <w:bottom w:w="28" w:type="dxa"/>
            </w:tcMar>
            <w:vAlign w:val="center"/>
            <w:hideMark/>
          </w:tcPr>
          <w:p w14:paraId="44BE3221" w14:textId="77777777" w:rsidR="00C70EF7" w:rsidRPr="00381E3F" w:rsidRDefault="00C70EF7" w:rsidP="00A01E6F">
            <w:pPr>
              <w:keepNext/>
              <w:keepLines/>
              <w:spacing w:after="0" w:line="240" w:lineRule="auto"/>
              <w:rPr>
                <w:rFonts w:eastAsia="Times New Roman" w:cstheme="minorHAnsi"/>
                <w:sz w:val="20"/>
                <w:szCs w:val="20"/>
                <w:lang w:eastAsia="en-AU"/>
              </w:rPr>
            </w:pPr>
            <w:r w:rsidRPr="00FE02E2">
              <w:rPr>
                <w:sz w:val="20"/>
              </w:rPr>
              <w:t xml:space="preserve">NEST </w:t>
            </w:r>
            <w:r w:rsidRPr="00381E3F">
              <w:rPr>
                <w:rFonts w:eastAsia="Times New Roman" w:cstheme="minorHAnsi"/>
                <w:sz w:val="20"/>
                <w:szCs w:val="20"/>
              </w:rPr>
              <w:t>12-week full outcome –</w:t>
            </w:r>
            <w:r w:rsidRPr="00FE02E2">
              <w:rPr>
                <w:sz w:val="20"/>
              </w:rPr>
              <w:t xml:space="preserve"> VLTU </w:t>
            </w:r>
            <w:r w:rsidRPr="00381E3F">
              <w:rPr>
                <w:rFonts w:eastAsia="Times New Roman" w:cstheme="minorHAnsi"/>
                <w:sz w:val="20"/>
                <w:szCs w:val="20"/>
              </w:rPr>
              <w:t>bonus</w:t>
            </w:r>
          </w:p>
        </w:tc>
        <w:tc>
          <w:tcPr>
            <w:tcW w:w="2405" w:type="dxa"/>
            <w:shd w:val="clear" w:color="auto" w:fill="FFFFFF" w:themeFill="background1"/>
            <w:noWrap/>
            <w:tcMar>
              <w:top w:w="28" w:type="dxa"/>
              <w:bottom w:w="28" w:type="dxa"/>
            </w:tcMar>
            <w:vAlign w:val="center"/>
            <w:hideMark/>
          </w:tcPr>
          <w:p w14:paraId="4F960231"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1,631</w:t>
            </w:r>
          </w:p>
        </w:tc>
        <w:tc>
          <w:tcPr>
            <w:tcW w:w="1559" w:type="dxa"/>
            <w:shd w:val="clear" w:color="auto" w:fill="FFFFFF" w:themeFill="background1"/>
            <w:noWrap/>
            <w:tcMar>
              <w:top w:w="28" w:type="dxa"/>
              <w:bottom w:w="28" w:type="dxa"/>
            </w:tcMar>
            <w:vAlign w:val="center"/>
            <w:hideMark/>
          </w:tcPr>
          <w:p w14:paraId="48DEE259"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w:t>
            </w:r>
            <w:r>
              <w:rPr>
                <w:rFonts w:eastAsia="Times New Roman" w:cstheme="minorHAnsi"/>
                <w:color w:val="000000"/>
                <w:sz w:val="20"/>
                <w:szCs w:val="20"/>
                <w:lang w:eastAsia="en-AU"/>
              </w:rPr>
              <w:t>3,356,453</w:t>
            </w:r>
          </w:p>
        </w:tc>
        <w:tc>
          <w:tcPr>
            <w:tcW w:w="1399" w:type="dxa"/>
            <w:shd w:val="clear" w:color="auto" w:fill="FFFFFF" w:themeFill="background1"/>
            <w:tcMar>
              <w:top w:w="28" w:type="dxa"/>
              <w:bottom w:w="28" w:type="dxa"/>
            </w:tcMar>
            <w:vAlign w:val="center"/>
          </w:tcPr>
          <w:p w14:paraId="299E544A"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44.7</w:t>
            </w:r>
          </w:p>
        </w:tc>
      </w:tr>
      <w:tr w:rsidR="00C70EF7" w:rsidRPr="00381E3F" w14:paraId="59595B65" w14:textId="77777777" w:rsidTr="00134373">
        <w:trPr>
          <w:trHeight w:val="312"/>
        </w:trPr>
        <w:tc>
          <w:tcPr>
            <w:tcW w:w="3969" w:type="dxa"/>
            <w:shd w:val="clear" w:color="auto" w:fill="FFFFFF" w:themeFill="background1"/>
            <w:tcMar>
              <w:top w:w="28" w:type="dxa"/>
              <w:bottom w:w="28" w:type="dxa"/>
            </w:tcMar>
            <w:vAlign w:val="center"/>
            <w:hideMark/>
          </w:tcPr>
          <w:p w14:paraId="39D51CA9" w14:textId="77777777" w:rsidR="00C70EF7" w:rsidRPr="00381E3F" w:rsidRDefault="00C70EF7" w:rsidP="00A01E6F">
            <w:pPr>
              <w:keepNext/>
              <w:keepLines/>
              <w:spacing w:after="0" w:line="240" w:lineRule="auto"/>
              <w:rPr>
                <w:rFonts w:eastAsia="Times New Roman" w:cstheme="minorHAnsi"/>
                <w:sz w:val="20"/>
                <w:szCs w:val="20"/>
                <w:lang w:eastAsia="en-AU"/>
              </w:rPr>
            </w:pPr>
            <w:r w:rsidRPr="00FE02E2">
              <w:rPr>
                <w:sz w:val="20"/>
              </w:rPr>
              <w:t xml:space="preserve">NEST </w:t>
            </w:r>
            <w:r w:rsidRPr="00381E3F">
              <w:rPr>
                <w:rFonts w:eastAsia="Times New Roman" w:cstheme="minorHAnsi"/>
                <w:sz w:val="20"/>
                <w:szCs w:val="20"/>
              </w:rPr>
              <w:t>12-week partial outcome –</w:t>
            </w:r>
            <w:r w:rsidRPr="00FE02E2">
              <w:rPr>
                <w:sz w:val="20"/>
              </w:rPr>
              <w:t xml:space="preserve"> VLTU </w:t>
            </w:r>
            <w:r w:rsidRPr="00381E3F">
              <w:rPr>
                <w:rFonts w:eastAsia="Times New Roman" w:cstheme="minorHAnsi"/>
                <w:sz w:val="20"/>
                <w:szCs w:val="20"/>
              </w:rPr>
              <w:t>bonus</w:t>
            </w:r>
          </w:p>
        </w:tc>
        <w:tc>
          <w:tcPr>
            <w:tcW w:w="2405" w:type="dxa"/>
            <w:shd w:val="clear" w:color="auto" w:fill="FFFFFF" w:themeFill="background1"/>
            <w:noWrap/>
            <w:tcMar>
              <w:top w:w="28" w:type="dxa"/>
              <w:bottom w:w="28" w:type="dxa"/>
            </w:tcMar>
            <w:vAlign w:val="center"/>
            <w:hideMark/>
          </w:tcPr>
          <w:p w14:paraId="3FB959D5"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1,401</w:t>
            </w:r>
          </w:p>
        </w:tc>
        <w:tc>
          <w:tcPr>
            <w:tcW w:w="1559" w:type="dxa"/>
            <w:shd w:val="clear" w:color="auto" w:fill="FFFFFF" w:themeFill="background1"/>
            <w:noWrap/>
            <w:tcMar>
              <w:top w:w="28" w:type="dxa"/>
              <w:bottom w:w="28" w:type="dxa"/>
            </w:tcMar>
            <w:vAlign w:val="center"/>
            <w:hideMark/>
          </w:tcPr>
          <w:p w14:paraId="44B8236F"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w:t>
            </w:r>
            <w:r>
              <w:rPr>
                <w:rFonts w:eastAsia="Times New Roman" w:cstheme="minorHAnsi"/>
                <w:color w:val="000000"/>
                <w:sz w:val="20"/>
                <w:szCs w:val="20"/>
                <w:lang w:eastAsia="en-AU"/>
              </w:rPr>
              <w:t>1,484,711</w:t>
            </w:r>
          </w:p>
        </w:tc>
        <w:tc>
          <w:tcPr>
            <w:tcW w:w="1399" w:type="dxa"/>
            <w:shd w:val="clear" w:color="auto" w:fill="FFFFFF" w:themeFill="background1"/>
            <w:tcMar>
              <w:top w:w="28" w:type="dxa"/>
              <w:bottom w:w="28" w:type="dxa"/>
            </w:tcMar>
            <w:vAlign w:val="center"/>
          </w:tcPr>
          <w:p w14:paraId="6734381B"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52.3</w:t>
            </w:r>
          </w:p>
        </w:tc>
      </w:tr>
      <w:tr w:rsidR="00C70EF7" w:rsidRPr="00381E3F" w14:paraId="71A9B18A" w14:textId="77777777" w:rsidTr="00134373">
        <w:trPr>
          <w:trHeight w:val="312"/>
        </w:trPr>
        <w:tc>
          <w:tcPr>
            <w:tcW w:w="3969" w:type="dxa"/>
            <w:shd w:val="clear" w:color="auto" w:fill="FFFFFF" w:themeFill="background1"/>
            <w:tcMar>
              <w:top w:w="28" w:type="dxa"/>
              <w:bottom w:w="28" w:type="dxa"/>
            </w:tcMar>
            <w:vAlign w:val="center"/>
            <w:hideMark/>
          </w:tcPr>
          <w:p w14:paraId="541407A2" w14:textId="77777777" w:rsidR="00C70EF7" w:rsidRPr="00381E3F" w:rsidRDefault="00C70EF7" w:rsidP="00A01E6F">
            <w:pPr>
              <w:keepNext/>
              <w:keepLines/>
              <w:spacing w:after="0" w:line="240" w:lineRule="auto"/>
              <w:rPr>
                <w:rFonts w:eastAsia="Times New Roman" w:cstheme="minorHAnsi"/>
                <w:sz w:val="20"/>
                <w:szCs w:val="20"/>
                <w:lang w:eastAsia="en-AU"/>
              </w:rPr>
            </w:pPr>
            <w:r w:rsidRPr="00FE02E2">
              <w:rPr>
                <w:sz w:val="20"/>
              </w:rPr>
              <w:t xml:space="preserve">NEST </w:t>
            </w:r>
            <w:r w:rsidRPr="00381E3F">
              <w:rPr>
                <w:rFonts w:eastAsia="Times New Roman" w:cstheme="minorHAnsi"/>
                <w:sz w:val="20"/>
                <w:szCs w:val="20"/>
              </w:rPr>
              <w:t>26-week full outcome –</w:t>
            </w:r>
            <w:r w:rsidRPr="00FE02E2">
              <w:rPr>
                <w:sz w:val="20"/>
              </w:rPr>
              <w:t xml:space="preserve"> VLTU </w:t>
            </w:r>
            <w:r w:rsidRPr="00381E3F">
              <w:rPr>
                <w:rFonts w:eastAsia="Times New Roman" w:cstheme="minorHAnsi"/>
                <w:sz w:val="20"/>
                <w:szCs w:val="20"/>
              </w:rPr>
              <w:t>bonus</w:t>
            </w:r>
          </w:p>
        </w:tc>
        <w:tc>
          <w:tcPr>
            <w:tcW w:w="2405" w:type="dxa"/>
            <w:shd w:val="clear" w:color="auto" w:fill="FFFFFF" w:themeFill="background1"/>
            <w:noWrap/>
            <w:tcMar>
              <w:top w:w="28" w:type="dxa"/>
              <w:bottom w:w="28" w:type="dxa"/>
            </w:tcMar>
            <w:vAlign w:val="center"/>
            <w:hideMark/>
          </w:tcPr>
          <w:p w14:paraId="1F75B8CE"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2,487</w:t>
            </w:r>
          </w:p>
        </w:tc>
        <w:tc>
          <w:tcPr>
            <w:tcW w:w="1559" w:type="dxa"/>
            <w:shd w:val="clear" w:color="auto" w:fill="FFFFFF" w:themeFill="background1"/>
            <w:noWrap/>
            <w:tcMar>
              <w:top w:w="28" w:type="dxa"/>
              <w:bottom w:w="28" w:type="dxa"/>
            </w:tcMar>
            <w:vAlign w:val="center"/>
            <w:hideMark/>
          </w:tcPr>
          <w:p w14:paraId="023F8058"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w:t>
            </w:r>
            <w:r>
              <w:rPr>
                <w:rFonts w:eastAsia="Times New Roman" w:cstheme="minorHAnsi"/>
                <w:color w:val="000000"/>
                <w:sz w:val="20"/>
                <w:szCs w:val="20"/>
                <w:lang w:eastAsia="en-AU"/>
              </w:rPr>
              <w:t>10,138,587</w:t>
            </w:r>
          </w:p>
        </w:tc>
        <w:tc>
          <w:tcPr>
            <w:tcW w:w="1399" w:type="dxa"/>
            <w:shd w:val="clear" w:color="auto" w:fill="FFFFFF" w:themeFill="background1"/>
            <w:tcMar>
              <w:top w:w="28" w:type="dxa"/>
              <w:bottom w:w="28" w:type="dxa"/>
            </w:tcMar>
            <w:vAlign w:val="center"/>
          </w:tcPr>
          <w:p w14:paraId="592B6AB6" w14:textId="77777777" w:rsidR="00C70EF7" w:rsidRPr="00381E3F" w:rsidRDefault="00C70EF7" w:rsidP="00A01E6F">
            <w:pPr>
              <w:keepNext/>
              <w:keepLines/>
              <w:spacing w:after="0" w:line="240" w:lineRule="auto"/>
              <w:jc w:val="center"/>
              <w:rPr>
                <w:rFonts w:eastAsia="Times New Roman" w:cstheme="minorHAnsi"/>
                <w:color w:val="000000"/>
                <w:sz w:val="20"/>
                <w:szCs w:val="20"/>
                <w:lang w:eastAsia="en-AU"/>
              </w:rPr>
            </w:pPr>
            <w:r>
              <w:rPr>
                <w:rFonts w:eastAsia="Times New Roman" w:cstheme="minorHAnsi"/>
                <w:color w:val="000000"/>
                <w:sz w:val="20"/>
                <w:szCs w:val="20"/>
                <w:lang w:eastAsia="en-AU"/>
              </w:rPr>
              <w:t>59.4</w:t>
            </w:r>
          </w:p>
        </w:tc>
      </w:tr>
    </w:tbl>
    <w:p w14:paraId="160D01C8" w14:textId="7D998EEC" w:rsidR="00C70EF7" w:rsidRPr="00381E3F" w:rsidRDefault="00C70EF7">
      <w:pPr>
        <w:pStyle w:val="Sourceandnotetext"/>
      </w:pPr>
      <w:r w:rsidRPr="00381E3F">
        <w:t>Source:</w:t>
      </w:r>
      <w:r w:rsidR="00E81E9D">
        <w:tab/>
      </w:r>
      <w:r w:rsidRPr="00381E3F">
        <w:t>Departmental administrative data.</w:t>
      </w:r>
    </w:p>
    <w:p w14:paraId="35CC7358" w14:textId="111DF7E8" w:rsidR="00884168" w:rsidRPr="00884168" w:rsidRDefault="00C70EF7">
      <w:pPr>
        <w:pStyle w:val="Sourceandnotetext"/>
      </w:pPr>
      <w:r w:rsidRPr="00381E3F">
        <w:t>Notes:</w:t>
      </w:r>
      <w:r w:rsidR="00E81E9D">
        <w:tab/>
      </w:r>
      <w:r w:rsidR="00F342C0">
        <w:t>P</w:t>
      </w:r>
      <w:r w:rsidR="00884168" w:rsidRPr="00884168">
        <w:t>ercentage of outcomes is the percentage of a particular outcome type that attracted a VLTU bonus. For example, 44.7% of NEST 12-week full outcomes also attracted a bonus.</w:t>
      </w:r>
    </w:p>
    <w:p w14:paraId="2294AF9C" w14:textId="45BC3441" w:rsidR="00C70EF7" w:rsidRPr="00381E3F" w:rsidRDefault="00884168" w:rsidP="009D3BA1">
      <w:pPr>
        <w:pStyle w:val="Sourceandnotetext"/>
        <w:ind w:firstLine="0"/>
      </w:pPr>
      <w:r w:rsidRPr="00E81E9D">
        <w:t xml:space="preserve">Claims </w:t>
      </w:r>
      <w:r w:rsidR="00C70EF7" w:rsidRPr="00E81E9D">
        <w:t xml:space="preserve">commenced between November 2019 </w:t>
      </w:r>
      <w:r w:rsidR="00F342C0">
        <w:t>and</w:t>
      </w:r>
      <w:r w:rsidR="00C70EF7" w:rsidRPr="00E81E9D">
        <w:t xml:space="preserve"> June 2021.</w:t>
      </w:r>
    </w:p>
    <w:p w14:paraId="3D21C3EC" w14:textId="602D8B8F" w:rsidR="00C70EF7" w:rsidRPr="00381E3F" w:rsidRDefault="00C70EF7" w:rsidP="002E04B6">
      <w:pPr>
        <w:pStyle w:val="Heading3"/>
        <w:numPr>
          <w:ilvl w:val="2"/>
          <w:numId w:val="39"/>
        </w:numPr>
      </w:pPr>
      <w:bookmarkStart w:id="1022" w:name="_Toc94537314"/>
      <w:bookmarkStart w:id="1023" w:name="_Ref103949935"/>
      <w:bookmarkStart w:id="1024" w:name="_Toc110074480"/>
      <w:bookmarkStart w:id="1025" w:name="_Ref115938303"/>
      <w:bookmarkStart w:id="1026" w:name="_Toc124867206"/>
      <w:bookmarkStart w:id="1027" w:name="_Hlk89431638"/>
      <w:bookmarkEnd w:id="1016"/>
      <w:r w:rsidRPr="00381E3F">
        <w:t>Other claims</w:t>
      </w:r>
      <w:bookmarkEnd w:id="1022"/>
      <w:bookmarkEnd w:id="1023"/>
      <w:bookmarkEnd w:id="1024"/>
      <w:bookmarkEnd w:id="1025"/>
      <w:bookmarkEnd w:id="1026"/>
      <w:r w:rsidRPr="00381E3F">
        <w:t xml:space="preserve"> </w:t>
      </w:r>
    </w:p>
    <w:p w14:paraId="5365FCD1" w14:textId="1950B3F1" w:rsidR="00C70EF7" w:rsidRPr="00381E3F" w:rsidRDefault="00C70EF7" w:rsidP="00C70EF7">
      <w:r w:rsidRPr="00381E3F">
        <w:t xml:space="preserve">NEST providers were reimbursed less for activities and </w:t>
      </w:r>
      <w:r w:rsidR="00E81E9D">
        <w:t>WfD</w:t>
      </w:r>
      <w:r w:rsidRPr="00381E3F">
        <w:t xml:space="preserve"> claims than jobactive providers, both overall and on a per</w:t>
      </w:r>
      <w:r w:rsidR="00075FDF">
        <w:t xml:space="preserve"> </w:t>
      </w:r>
      <w:r w:rsidRPr="00381E3F">
        <w:t>participant basis ($</w:t>
      </w:r>
      <w:r>
        <w:t>11</w:t>
      </w:r>
      <w:r w:rsidRPr="00381E3F">
        <w:t xml:space="preserve"> compared with $</w:t>
      </w:r>
      <w:r>
        <w:t>46</w:t>
      </w:r>
      <w:r w:rsidRPr="00381E3F">
        <w:t xml:space="preserve">), which likely reflects differences in policy settings, in that there is no AAR in </w:t>
      </w:r>
      <w:r w:rsidR="003A18C6">
        <w:t xml:space="preserve">the </w:t>
      </w:r>
      <w:r w:rsidRPr="00381E3F">
        <w:t>NEST</w:t>
      </w:r>
      <w:r>
        <w:t xml:space="preserve"> and providers are using WfD less as an activity</w:t>
      </w:r>
      <w:r w:rsidRPr="00381E3F">
        <w:t xml:space="preserve">. </w:t>
      </w:r>
    </w:p>
    <w:p w14:paraId="0AA0ADBA" w14:textId="77777777" w:rsidR="00C70EF7" w:rsidRPr="00381E3F" w:rsidRDefault="00C70EF7" w:rsidP="00C70EF7">
      <w:pPr>
        <w:pStyle w:val="Heading4"/>
      </w:pPr>
      <w:r w:rsidRPr="00381E3F">
        <w:lastRenderedPageBreak/>
        <w:t>Employment Fund and wage subsidies</w:t>
      </w:r>
    </w:p>
    <w:p w14:paraId="51357D34" w14:textId="580418CB" w:rsidR="00C70EF7" w:rsidRPr="00381E3F" w:rsidRDefault="00C70EF7" w:rsidP="00C70EF7">
      <w:r w:rsidRPr="00381E3F">
        <w:t>NEST providers were reimbursed more, both overall and on a per</w:t>
      </w:r>
      <w:r w:rsidR="00075FDF">
        <w:t xml:space="preserve"> </w:t>
      </w:r>
      <w:r w:rsidRPr="00381E3F">
        <w:t>participant basis, for EF and wage subsidy</w:t>
      </w:r>
      <w:r w:rsidR="006668F1">
        <w:t xml:space="preserve"> </w:t>
      </w:r>
      <w:r w:rsidRPr="00381E3F">
        <w:t>related claims ($</w:t>
      </w:r>
      <w:r>
        <w:t>331</w:t>
      </w:r>
      <w:r w:rsidRPr="00381E3F">
        <w:t xml:space="preserve"> compared with $</w:t>
      </w:r>
      <w:r>
        <w:t>308</w:t>
      </w:r>
      <w:r w:rsidRPr="00381E3F">
        <w:t xml:space="preserve"> for EF, and $</w:t>
      </w:r>
      <w:r>
        <w:t>574</w:t>
      </w:r>
      <w:r w:rsidRPr="00381E3F">
        <w:t xml:space="preserve"> compared with $</w:t>
      </w:r>
      <w:r>
        <w:t>426</w:t>
      </w:r>
      <w:r w:rsidRPr="00381E3F">
        <w:t xml:space="preserve"> for wage subsidies) (</w:t>
      </w:r>
      <w:r w:rsidR="00344961">
        <w:fldChar w:fldCharType="begin"/>
      </w:r>
      <w:r w:rsidR="00344961">
        <w:instrText xml:space="preserve"> REF _Ref107335809 \h </w:instrText>
      </w:r>
      <w:r w:rsidR="00344961">
        <w:fldChar w:fldCharType="separate"/>
      </w:r>
      <w:r w:rsidR="009C2258" w:rsidRPr="00381E3F">
        <w:t xml:space="preserve">Table </w:t>
      </w:r>
      <w:r w:rsidR="009C2258">
        <w:rPr>
          <w:noProof/>
        </w:rPr>
        <w:t>6</w:t>
      </w:r>
      <w:r w:rsidR="009C2258">
        <w:t>.</w:t>
      </w:r>
      <w:r w:rsidR="009C2258">
        <w:rPr>
          <w:noProof/>
        </w:rPr>
        <w:t>37</w:t>
      </w:r>
      <w:r w:rsidR="00344961">
        <w:fldChar w:fldCharType="end"/>
      </w:r>
      <w:r w:rsidRPr="00381E3F">
        <w:t xml:space="preserve">). </w:t>
      </w:r>
      <w:r>
        <w:t xml:space="preserve">This evidence is supported by data in </w:t>
      </w:r>
      <w:r>
        <w:fldChar w:fldCharType="begin"/>
      </w:r>
      <w:r>
        <w:instrText xml:space="preserve"> REF _Ref86158913 \h </w:instrText>
      </w:r>
      <w:r>
        <w:fldChar w:fldCharType="separate"/>
      </w:r>
      <w:r w:rsidR="009C2258" w:rsidRPr="00B10AD4">
        <w:t xml:space="preserve">Table </w:t>
      </w:r>
      <w:r w:rsidR="009C2258">
        <w:rPr>
          <w:noProof/>
        </w:rPr>
        <w:t>6</w:t>
      </w:r>
      <w:r w:rsidR="009C2258" w:rsidRPr="00B10AD4">
        <w:t>.</w:t>
      </w:r>
      <w:r w:rsidR="009C2258">
        <w:rPr>
          <w:noProof/>
        </w:rPr>
        <w:t>13</w:t>
      </w:r>
      <w:r>
        <w:fldChar w:fldCharType="end"/>
      </w:r>
      <w:r>
        <w:t xml:space="preserve"> which indicates that NEST participants are more likely to report undertaking at least one activity, but much less likely to report WfD</w:t>
      </w:r>
      <w:r w:rsidR="00CD41AA">
        <w:t>.</w:t>
      </w:r>
    </w:p>
    <w:p w14:paraId="0C111C6B" w14:textId="12B2562D" w:rsidR="00C70EF7" w:rsidRPr="00381E3F" w:rsidRDefault="00C70EF7" w:rsidP="00526D16">
      <w:pPr>
        <w:pStyle w:val="Caption"/>
        <w:keepNext w:val="0"/>
      </w:pPr>
      <w:bookmarkStart w:id="1028" w:name="_Ref107335809"/>
      <w:bookmarkStart w:id="1029" w:name="_Toc110074647"/>
      <w:bookmarkStart w:id="1030" w:name="_Toc116314769"/>
      <w:bookmarkStart w:id="1031" w:name="_Toc122558608"/>
      <w:bookmarkStart w:id="1032" w:name="_Hlk118122474"/>
      <w:bookmarkStart w:id="1033" w:name="_Toc94537315"/>
      <w:bookmarkStart w:id="1034" w:name="_Ref103949375"/>
      <w:bookmarkEnd w:id="961"/>
      <w:bookmarkEnd w:id="1027"/>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37</w:t>
      </w:r>
      <w:r w:rsidR="009C2258">
        <w:rPr>
          <w:noProof/>
        </w:rPr>
        <w:fldChar w:fldCharType="end"/>
      </w:r>
      <w:bookmarkEnd w:id="1028"/>
      <w:r w:rsidRPr="00381E3F">
        <w:t xml:space="preserve"> Claims by claim type – NEST and jobactive providers ($)</w:t>
      </w:r>
      <w:bookmarkEnd w:id="1029"/>
      <w:bookmarkEnd w:id="1030"/>
      <w:bookmarkEnd w:id="1031"/>
    </w:p>
    <w:tbl>
      <w:tblPr>
        <w:tblStyle w:val="DESE"/>
        <w:tblW w:w="9072"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3964"/>
        <w:gridCol w:w="2552"/>
        <w:gridCol w:w="2556"/>
      </w:tblGrid>
      <w:tr w:rsidR="00832557" w:rsidRPr="00381E3F" w14:paraId="16AF7949" w14:textId="77777777" w:rsidTr="00CB7783">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077BF743" w14:textId="77777777" w:rsidR="00C70EF7" w:rsidRPr="003A06F4" w:rsidRDefault="00C70EF7" w:rsidP="00526D16">
            <w:pPr>
              <w:spacing w:before="0" w:beforeAutospacing="0" w:after="0" w:afterAutospacing="0"/>
              <w:rPr>
                <w:rFonts w:cstheme="minorHAnsi"/>
                <w:b/>
                <w:bCs/>
                <w:sz w:val="20"/>
                <w:szCs w:val="20"/>
              </w:rPr>
            </w:pPr>
            <w:r w:rsidRPr="003A06F4">
              <w:rPr>
                <w:rFonts w:cstheme="minorHAnsi"/>
                <w:b/>
                <w:bCs/>
                <w:sz w:val="20"/>
                <w:szCs w:val="20"/>
              </w:rPr>
              <w:t> </w:t>
            </w:r>
          </w:p>
        </w:tc>
        <w:tc>
          <w:tcPr>
            <w:tcW w:w="0" w:type="dxa"/>
            <w:shd w:val="clear" w:color="auto" w:fill="404040" w:themeFill="text1" w:themeFillTint="BF"/>
            <w:tcMar>
              <w:top w:w="28" w:type="dxa"/>
              <w:bottom w:w="28" w:type="dxa"/>
            </w:tcMar>
          </w:tcPr>
          <w:p w14:paraId="00CB0000" w14:textId="1B0598C5" w:rsidR="00C70EF7" w:rsidRPr="003A06F4" w:rsidRDefault="00C70EF7" w:rsidP="00526D1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3A06F4">
              <w:rPr>
                <w:rFonts w:cstheme="minorHAnsi"/>
                <w:b/>
                <w:bCs/>
                <w:sz w:val="20"/>
                <w:szCs w:val="20"/>
              </w:rPr>
              <w:t>NEST average value per participant ($)</w:t>
            </w:r>
          </w:p>
        </w:tc>
        <w:tc>
          <w:tcPr>
            <w:tcW w:w="0" w:type="dxa"/>
            <w:shd w:val="clear" w:color="auto" w:fill="404040" w:themeFill="text1" w:themeFillTint="BF"/>
            <w:tcMar>
              <w:top w:w="28" w:type="dxa"/>
              <w:bottom w:w="28" w:type="dxa"/>
            </w:tcMar>
          </w:tcPr>
          <w:p w14:paraId="4DA038CA" w14:textId="40C26F05" w:rsidR="00C70EF7" w:rsidRPr="003A06F4" w:rsidRDefault="00C70EF7" w:rsidP="00526D1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3A06F4">
              <w:rPr>
                <w:rFonts w:cstheme="minorHAnsi"/>
                <w:b/>
                <w:bCs/>
                <w:sz w:val="20"/>
                <w:szCs w:val="20"/>
              </w:rPr>
              <w:t>jobactive average value per participant ($)</w:t>
            </w:r>
          </w:p>
        </w:tc>
      </w:tr>
      <w:tr w:rsidR="00C70EF7" w:rsidRPr="00381E3F" w14:paraId="1219DDF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64CCA3DC" w14:textId="77777777" w:rsidR="00C70EF7" w:rsidRPr="00381E3F" w:rsidRDefault="00C70EF7" w:rsidP="00526D16">
            <w:pPr>
              <w:spacing w:before="0" w:beforeAutospacing="0"/>
              <w:rPr>
                <w:rFonts w:cstheme="minorHAnsi"/>
                <w:b/>
                <w:bCs/>
                <w:sz w:val="20"/>
                <w:szCs w:val="20"/>
              </w:rPr>
            </w:pPr>
            <w:r w:rsidRPr="00381E3F">
              <w:rPr>
                <w:rFonts w:cstheme="minorHAnsi"/>
                <w:b/>
                <w:bCs/>
                <w:sz w:val="20"/>
                <w:szCs w:val="20"/>
              </w:rPr>
              <w:t>Total</w:t>
            </w:r>
          </w:p>
        </w:tc>
        <w:tc>
          <w:tcPr>
            <w:tcW w:w="2552" w:type="dxa"/>
            <w:shd w:val="clear" w:color="auto" w:fill="FFFFFF" w:themeFill="background1"/>
            <w:tcMar>
              <w:top w:w="28" w:type="dxa"/>
              <w:bottom w:w="28" w:type="dxa"/>
            </w:tcMar>
          </w:tcPr>
          <w:p w14:paraId="19B70D8F"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3,300</w:t>
            </w:r>
          </w:p>
        </w:tc>
        <w:tc>
          <w:tcPr>
            <w:tcW w:w="2556" w:type="dxa"/>
            <w:shd w:val="clear" w:color="auto" w:fill="FFFFFF" w:themeFill="background1"/>
            <w:tcMar>
              <w:top w:w="28" w:type="dxa"/>
              <w:bottom w:w="28" w:type="dxa"/>
            </w:tcMar>
          </w:tcPr>
          <w:p w14:paraId="1E8FEA3D"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2,841</w:t>
            </w:r>
          </w:p>
        </w:tc>
      </w:tr>
      <w:tr w:rsidR="00C70EF7" w:rsidRPr="00381E3F" w14:paraId="1C505D2D"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0565CC64"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Activity/WfD</w:t>
            </w:r>
          </w:p>
        </w:tc>
        <w:tc>
          <w:tcPr>
            <w:tcW w:w="2552" w:type="dxa"/>
            <w:shd w:val="clear" w:color="auto" w:fill="FFFFFF" w:themeFill="background1"/>
            <w:tcMar>
              <w:top w:w="28" w:type="dxa"/>
              <w:bottom w:w="28" w:type="dxa"/>
            </w:tcMar>
          </w:tcPr>
          <w:p w14:paraId="2D5EC284"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11</w:t>
            </w:r>
          </w:p>
        </w:tc>
        <w:tc>
          <w:tcPr>
            <w:tcW w:w="2556" w:type="dxa"/>
            <w:shd w:val="clear" w:color="auto" w:fill="FFFFFF" w:themeFill="background1"/>
            <w:tcMar>
              <w:top w:w="28" w:type="dxa"/>
              <w:bottom w:w="28" w:type="dxa"/>
            </w:tcMar>
          </w:tcPr>
          <w:p w14:paraId="2758FF8C"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46</w:t>
            </w:r>
          </w:p>
        </w:tc>
      </w:tr>
      <w:tr w:rsidR="00C70EF7" w:rsidRPr="00381E3F" w14:paraId="0BA53C37"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52134D7B"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Administration and engagement</w:t>
            </w:r>
          </w:p>
        </w:tc>
        <w:tc>
          <w:tcPr>
            <w:tcW w:w="2552" w:type="dxa"/>
            <w:shd w:val="clear" w:color="auto" w:fill="FFFFFF" w:themeFill="background1"/>
            <w:tcMar>
              <w:top w:w="28" w:type="dxa"/>
              <w:bottom w:w="28" w:type="dxa"/>
            </w:tcMar>
          </w:tcPr>
          <w:p w14:paraId="4990421F" w14:textId="2BD25A5B" w:rsidR="00C70EF7" w:rsidRPr="00235FEE"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vertAlign w:val="superscript"/>
              </w:rPr>
            </w:pPr>
            <w:r>
              <w:rPr>
                <w:rFonts w:cstheme="minorHAnsi"/>
                <w:sz w:val="20"/>
                <w:szCs w:val="20"/>
              </w:rPr>
              <w:t>906</w:t>
            </w:r>
            <w:r w:rsidR="00235FEE">
              <w:rPr>
                <w:rFonts w:cstheme="minorHAnsi"/>
                <w:sz w:val="20"/>
                <w:szCs w:val="20"/>
                <w:vertAlign w:val="superscript"/>
              </w:rPr>
              <w:t>1</w:t>
            </w:r>
          </w:p>
        </w:tc>
        <w:tc>
          <w:tcPr>
            <w:tcW w:w="2556" w:type="dxa"/>
            <w:shd w:val="clear" w:color="auto" w:fill="FFFFFF" w:themeFill="background1"/>
            <w:tcMar>
              <w:top w:w="28" w:type="dxa"/>
              <w:bottom w:w="28" w:type="dxa"/>
            </w:tcMar>
          </w:tcPr>
          <w:p w14:paraId="3E458251"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922</w:t>
            </w:r>
          </w:p>
        </w:tc>
      </w:tr>
      <w:tr w:rsidR="00C70EF7" w:rsidRPr="00381E3F" w14:paraId="3B6A4FB8"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5D03B4D7"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Employment Fund</w:t>
            </w:r>
          </w:p>
        </w:tc>
        <w:tc>
          <w:tcPr>
            <w:tcW w:w="2552" w:type="dxa"/>
            <w:shd w:val="clear" w:color="auto" w:fill="FFFFFF" w:themeFill="background1"/>
            <w:tcMar>
              <w:top w:w="28" w:type="dxa"/>
              <w:bottom w:w="28" w:type="dxa"/>
            </w:tcMar>
          </w:tcPr>
          <w:p w14:paraId="723D720C"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331</w:t>
            </w:r>
          </w:p>
        </w:tc>
        <w:tc>
          <w:tcPr>
            <w:tcW w:w="2556" w:type="dxa"/>
            <w:shd w:val="clear" w:color="auto" w:fill="FFFFFF" w:themeFill="background1"/>
            <w:tcMar>
              <w:top w:w="28" w:type="dxa"/>
              <w:bottom w:w="28" w:type="dxa"/>
            </w:tcMar>
          </w:tcPr>
          <w:p w14:paraId="3A4D1D50"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308</w:t>
            </w:r>
          </w:p>
        </w:tc>
      </w:tr>
      <w:tr w:rsidR="00C70EF7" w:rsidRPr="00381E3F" w14:paraId="6F6FB37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78810E85"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Outcome</w:t>
            </w:r>
          </w:p>
        </w:tc>
        <w:tc>
          <w:tcPr>
            <w:tcW w:w="2552" w:type="dxa"/>
            <w:shd w:val="clear" w:color="auto" w:fill="FFFFFF" w:themeFill="background1"/>
            <w:tcMar>
              <w:top w:w="28" w:type="dxa"/>
              <w:bottom w:w="28" w:type="dxa"/>
            </w:tcMar>
          </w:tcPr>
          <w:p w14:paraId="0A170BDE"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1,310</w:t>
            </w:r>
          </w:p>
        </w:tc>
        <w:tc>
          <w:tcPr>
            <w:tcW w:w="2556" w:type="dxa"/>
            <w:shd w:val="clear" w:color="auto" w:fill="FFFFFF" w:themeFill="background1"/>
            <w:tcMar>
              <w:top w:w="28" w:type="dxa"/>
              <w:bottom w:w="28" w:type="dxa"/>
            </w:tcMar>
          </w:tcPr>
          <w:p w14:paraId="312EE764"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1,134</w:t>
            </w:r>
          </w:p>
        </w:tc>
      </w:tr>
      <w:tr w:rsidR="00C70EF7" w:rsidRPr="00381E3F" w14:paraId="0575C55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2B4457F6"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Progress</w:t>
            </w:r>
          </w:p>
        </w:tc>
        <w:tc>
          <w:tcPr>
            <w:tcW w:w="2552" w:type="dxa"/>
            <w:shd w:val="clear" w:color="auto" w:fill="FFFFFF" w:themeFill="background1"/>
            <w:tcMar>
              <w:top w:w="28" w:type="dxa"/>
              <w:bottom w:w="28" w:type="dxa"/>
            </w:tcMar>
          </w:tcPr>
          <w:p w14:paraId="77EF44B7"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163</w:t>
            </w:r>
          </w:p>
        </w:tc>
        <w:tc>
          <w:tcPr>
            <w:tcW w:w="2556" w:type="dxa"/>
            <w:shd w:val="clear" w:color="auto" w:fill="FFFFFF" w:themeFill="background1"/>
            <w:tcMar>
              <w:top w:w="28" w:type="dxa"/>
              <w:bottom w:w="28" w:type="dxa"/>
            </w:tcMar>
          </w:tcPr>
          <w:p w14:paraId="312C2435"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n/a</w:t>
            </w:r>
          </w:p>
        </w:tc>
      </w:tr>
      <w:tr w:rsidR="00C70EF7" w:rsidRPr="00381E3F" w14:paraId="4930B25B"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121F99E2"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Relocation</w:t>
            </w:r>
          </w:p>
        </w:tc>
        <w:tc>
          <w:tcPr>
            <w:tcW w:w="2552" w:type="dxa"/>
            <w:shd w:val="clear" w:color="auto" w:fill="FFFFFF" w:themeFill="background1"/>
            <w:tcMar>
              <w:top w:w="28" w:type="dxa"/>
              <w:bottom w:w="28" w:type="dxa"/>
            </w:tcMar>
          </w:tcPr>
          <w:p w14:paraId="615F2454"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5</w:t>
            </w:r>
          </w:p>
        </w:tc>
        <w:tc>
          <w:tcPr>
            <w:tcW w:w="2556" w:type="dxa"/>
            <w:shd w:val="clear" w:color="auto" w:fill="FFFFFF" w:themeFill="background1"/>
            <w:tcMar>
              <w:top w:w="28" w:type="dxa"/>
              <w:bottom w:w="28" w:type="dxa"/>
            </w:tcMar>
          </w:tcPr>
          <w:p w14:paraId="1A019152"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5</w:t>
            </w:r>
          </w:p>
        </w:tc>
      </w:tr>
      <w:tr w:rsidR="00C70EF7" w:rsidRPr="00381E3F" w14:paraId="0BEE67F0"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3964" w:type="dxa"/>
            <w:shd w:val="clear" w:color="auto" w:fill="FFFFFF" w:themeFill="background1"/>
            <w:tcMar>
              <w:top w:w="28" w:type="dxa"/>
              <w:bottom w:w="28" w:type="dxa"/>
            </w:tcMar>
          </w:tcPr>
          <w:p w14:paraId="6C373668" w14:textId="77777777" w:rsidR="00C70EF7" w:rsidRPr="00381E3F" w:rsidRDefault="00C70EF7" w:rsidP="00526D16">
            <w:pPr>
              <w:spacing w:before="0" w:beforeAutospacing="0"/>
              <w:rPr>
                <w:rFonts w:cstheme="minorHAnsi"/>
                <w:sz w:val="20"/>
                <w:szCs w:val="20"/>
              </w:rPr>
            </w:pPr>
            <w:r w:rsidRPr="00381E3F">
              <w:rPr>
                <w:rFonts w:cstheme="minorHAnsi"/>
                <w:sz w:val="20"/>
                <w:szCs w:val="20"/>
              </w:rPr>
              <w:t>Wage subsidies</w:t>
            </w:r>
          </w:p>
        </w:tc>
        <w:tc>
          <w:tcPr>
            <w:tcW w:w="2552" w:type="dxa"/>
            <w:shd w:val="clear" w:color="auto" w:fill="FFFFFF" w:themeFill="background1"/>
            <w:tcMar>
              <w:top w:w="28" w:type="dxa"/>
              <w:bottom w:w="28" w:type="dxa"/>
            </w:tcMar>
          </w:tcPr>
          <w:p w14:paraId="1D2F1C75"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574</w:t>
            </w:r>
          </w:p>
        </w:tc>
        <w:tc>
          <w:tcPr>
            <w:tcW w:w="2556" w:type="dxa"/>
            <w:shd w:val="clear" w:color="auto" w:fill="FFFFFF" w:themeFill="background1"/>
            <w:tcMar>
              <w:top w:w="28" w:type="dxa"/>
              <w:bottom w:w="28" w:type="dxa"/>
            </w:tcMar>
          </w:tcPr>
          <w:p w14:paraId="336384E7" w14:textId="77777777" w:rsidR="00C70EF7" w:rsidRPr="00381E3F" w:rsidRDefault="00C70EF7" w:rsidP="00526D16">
            <w:pPr>
              <w:spacing w:before="0" w:before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426</w:t>
            </w:r>
          </w:p>
        </w:tc>
      </w:tr>
    </w:tbl>
    <w:p w14:paraId="541629BE" w14:textId="5BEAD4ED" w:rsidR="00C70EF7" w:rsidRPr="003834BB" w:rsidRDefault="00C70EF7" w:rsidP="00526D16">
      <w:pPr>
        <w:pStyle w:val="Sourceandnotetext"/>
        <w:keepNext w:val="0"/>
        <w:keepLines w:val="0"/>
      </w:pPr>
      <w:r w:rsidRPr="003834BB">
        <w:t>Source:</w:t>
      </w:r>
      <w:r w:rsidR="00E81E9D" w:rsidRPr="003834BB">
        <w:tab/>
      </w:r>
      <w:r w:rsidRPr="003834BB">
        <w:t>Departmental administrative data.</w:t>
      </w:r>
    </w:p>
    <w:p w14:paraId="6882FE90" w14:textId="18C1F32B" w:rsidR="00E5727D" w:rsidRDefault="00C70EF7" w:rsidP="00526D16">
      <w:pPr>
        <w:pStyle w:val="Sourceandnotetext"/>
        <w:keepNext w:val="0"/>
        <w:keepLines w:val="0"/>
      </w:pPr>
      <w:r w:rsidRPr="003834BB">
        <w:t>Notes:</w:t>
      </w:r>
      <w:r w:rsidR="00E81E9D">
        <w:tab/>
      </w:r>
      <w:r w:rsidR="002B37E3" w:rsidRPr="00BB0B09">
        <w:rPr>
          <w:lang w:eastAsia="en-AU"/>
        </w:rPr>
        <w:t xml:space="preserve">Estimate of claims made November 2019 to June 2021. The denominator is all participants who were/would have been eligible for </w:t>
      </w:r>
      <w:r w:rsidR="00C8130A">
        <w:rPr>
          <w:lang w:eastAsia="en-AU"/>
        </w:rPr>
        <w:t>ES</w:t>
      </w:r>
      <w:r w:rsidR="002B37E3" w:rsidRPr="00BB0B09">
        <w:rPr>
          <w:lang w:eastAsia="en-AU"/>
        </w:rPr>
        <w:t xml:space="preserve"> at some stage during their </w:t>
      </w:r>
      <w:r w:rsidR="00CB7783">
        <w:rPr>
          <w:lang w:eastAsia="en-AU"/>
        </w:rPr>
        <w:t>p</w:t>
      </w:r>
      <w:r w:rsidR="002B37E3" w:rsidRPr="00BB0B09">
        <w:rPr>
          <w:lang w:eastAsia="en-AU"/>
        </w:rPr>
        <w:t xml:space="preserve">eriod of </w:t>
      </w:r>
      <w:r w:rsidR="00CB7783">
        <w:rPr>
          <w:lang w:eastAsia="en-AU"/>
        </w:rPr>
        <w:t>a</w:t>
      </w:r>
      <w:r w:rsidR="002B37E3" w:rsidRPr="00BB0B09">
        <w:rPr>
          <w:lang w:eastAsia="en-AU"/>
        </w:rPr>
        <w:t>ssistance</w:t>
      </w:r>
      <w:r w:rsidR="00CB7783">
        <w:rPr>
          <w:lang w:eastAsia="en-AU"/>
        </w:rPr>
        <w:t xml:space="preserve"> (</w:t>
      </w:r>
      <w:r w:rsidR="00C8130A">
        <w:rPr>
          <w:lang w:eastAsia="en-AU"/>
        </w:rPr>
        <w:t>P</w:t>
      </w:r>
      <w:r w:rsidR="00CB7783">
        <w:rPr>
          <w:lang w:eastAsia="en-AU"/>
        </w:rPr>
        <w:t>o</w:t>
      </w:r>
      <w:r w:rsidR="00C8130A">
        <w:rPr>
          <w:lang w:eastAsia="en-AU"/>
        </w:rPr>
        <w:t>A</w:t>
      </w:r>
      <w:r w:rsidR="00CB7783">
        <w:rPr>
          <w:lang w:eastAsia="en-AU"/>
        </w:rPr>
        <w:t>)</w:t>
      </w:r>
      <w:r w:rsidR="002B37E3" w:rsidRPr="00BB0B09">
        <w:rPr>
          <w:lang w:eastAsia="en-AU"/>
        </w:rPr>
        <w:t xml:space="preserve"> based on JSCI and transition rules. Excludes volunteers</w:t>
      </w:r>
      <w:r w:rsidR="002B37E3" w:rsidRPr="00884168">
        <w:t>.</w:t>
      </w:r>
      <w:r w:rsidR="002B37E3">
        <w:t xml:space="preserve"> </w:t>
      </w:r>
      <w:r w:rsidR="00E5727D" w:rsidRPr="00381E3F">
        <w:t xml:space="preserve">Further detail on the calculations </w:t>
      </w:r>
      <w:r w:rsidR="00C8130A">
        <w:t>i</w:t>
      </w:r>
      <w:r w:rsidR="00C868ED">
        <w:t>s</w:t>
      </w:r>
      <w:r w:rsidR="00C8130A" w:rsidRPr="00381E3F">
        <w:t xml:space="preserve"> </w:t>
      </w:r>
      <w:r w:rsidR="00E5727D" w:rsidRPr="00381E3F">
        <w:t xml:space="preserve">at </w:t>
      </w:r>
      <w:hyperlink w:anchor="AppendixD" w:history="1">
        <w:r w:rsidR="00EB2BBC" w:rsidRPr="00C76A38">
          <w:rPr>
            <w:rStyle w:val="Hyperlink"/>
            <w:u w:val="none"/>
          </w:rPr>
          <w:t>Appendix D</w:t>
        </w:r>
      </w:hyperlink>
      <w:r w:rsidR="006849CB">
        <w:t xml:space="preserve">, </w:t>
      </w:r>
      <w:r w:rsidR="006849CB">
        <w:fldChar w:fldCharType="begin"/>
      </w:r>
      <w:r w:rsidR="006849CB">
        <w:instrText xml:space="preserve"> REF _Ref89269361 \h </w:instrText>
      </w:r>
      <w:r w:rsidR="006849CB">
        <w:fldChar w:fldCharType="separate"/>
      </w:r>
      <w:r w:rsidR="009C2258">
        <w:t>Table D.</w:t>
      </w:r>
      <w:r w:rsidR="009C2258">
        <w:rPr>
          <w:noProof/>
        </w:rPr>
        <w:t>17</w:t>
      </w:r>
      <w:r w:rsidR="006849CB">
        <w:fldChar w:fldCharType="end"/>
      </w:r>
      <w:r w:rsidR="00E5727D" w:rsidRPr="00381E3F">
        <w:t>.</w:t>
      </w:r>
    </w:p>
    <w:p w14:paraId="3A9D9893" w14:textId="081C49FD" w:rsidR="00235FEE" w:rsidRPr="00381E3F" w:rsidRDefault="00235FEE" w:rsidP="00526D16">
      <w:pPr>
        <w:pStyle w:val="Sourceandnotetext"/>
        <w:keepNext w:val="0"/>
        <w:keepLines w:val="0"/>
        <w:spacing w:after="240"/>
        <w:ind w:firstLine="0"/>
      </w:pPr>
      <w:r w:rsidRPr="00CB7783">
        <w:t>1</w:t>
      </w:r>
      <w:r w:rsidR="00026568">
        <w:t>.</w:t>
      </w:r>
      <w:r w:rsidR="001002F2" w:rsidRPr="00CB7783">
        <w:t xml:space="preserve"> </w:t>
      </w:r>
      <w:r w:rsidR="005D0BA4">
        <w:t xml:space="preserve">NEST </w:t>
      </w:r>
      <w:r w:rsidR="00026568">
        <w:t>e</w:t>
      </w:r>
      <w:r w:rsidR="005D0BA4">
        <w:t>ngagement fee</w:t>
      </w:r>
      <w:r w:rsidR="00220971">
        <w:t xml:space="preserve"> calculations</w:t>
      </w:r>
      <w:r w:rsidR="005D0BA4">
        <w:t xml:space="preserve"> include one-off transition engagement fees valued at $500 for participants who transitioned to a NEST </w:t>
      </w:r>
      <w:r w:rsidR="00026568">
        <w:t>ES</w:t>
      </w:r>
      <w:r w:rsidR="005D0BA4">
        <w:t xml:space="preserve"> provider from an existing jobactive </w:t>
      </w:r>
      <w:r w:rsidR="00CB7783">
        <w:t>p</w:t>
      </w:r>
      <w:r w:rsidR="005D0BA4">
        <w:t xml:space="preserve">eriod of </w:t>
      </w:r>
      <w:r w:rsidR="00CB7783">
        <w:t>a</w:t>
      </w:r>
      <w:r w:rsidR="005D0BA4">
        <w:t>ssistance</w:t>
      </w:r>
      <w:r w:rsidR="00CB7783">
        <w:t xml:space="preserve"> (</w:t>
      </w:r>
      <w:r w:rsidR="00026568">
        <w:t>POA</w:t>
      </w:r>
      <w:r w:rsidR="00CB7783">
        <w:t>)</w:t>
      </w:r>
      <w:r w:rsidR="005D0BA4">
        <w:t>, as well as the $1,000 engagement fees which those providers receive for a new participant.</w:t>
      </w:r>
      <w:bookmarkEnd w:id="1032"/>
    </w:p>
    <w:p w14:paraId="13B7BB40" w14:textId="5F4B9330" w:rsidR="00C70EF7" w:rsidRPr="00381E3F" w:rsidRDefault="00C70EF7" w:rsidP="002E04B6">
      <w:pPr>
        <w:pStyle w:val="Heading2"/>
        <w:numPr>
          <w:ilvl w:val="1"/>
          <w:numId w:val="39"/>
        </w:numPr>
        <w:ind w:left="576" w:hanging="576"/>
      </w:pPr>
      <w:bookmarkStart w:id="1035" w:name="_Toc110074481"/>
      <w:bookmarkStart w:id="1036" w:name="_Ref122546881"/>
      <w:bookmarkStart w:id="1037" w:name="_Toc124867207"/>
      <w:r w:rsidRPr="00381E3F">
        <w:t>Relationship with the department</w:t>
      </w:r>
      <w:bookmarkEnd w:id="1033"/>
      <w:bookmarkEnd w:id="1034"/>
      <w:bookmarkEnd w:id="1035"/>
      <w:bookmarkEnd w:id="1036"/>
      <w:bookmarkEnd w:id="1037"/>
    </w:p>
    <w:p w14:paraId="0A975036" w14:textId="77777777" w:rsidR="00C70EF7" w:rsidRPr="00381E3F" w:rsidRDefault="00C70EF7" w:rsidP="00AA7296">
      <w:pPr>
        <w:pStyle w:val="Heading5"/>
        <w:numPr>
          <w:ilvl w:val="4"/>
          <w:numId w:val="21"/>
        </w:numPr>
        <w:ind w:left="1008" w:hanging="1008"/>
      </w:pPr>
      <w:bookmarkStart w:id="1038" w:name="_Toc62034102"/>
      <w:bookmarkStart w:id="1039" w:name="_Toc62729697"/>
      <w:bookmarkStart w:id="1040" w:name="_Ref63337498"/>
      <w:bookmarkStart w:id="1041" w:name="_Toc64375236"/>
      <w:r w:rsidRPr="00381E3F">
        <w:t>Open and engaging dialogue with the department is appreciated</w:t>
      </w:r>
    </w:p>
    <w:p w14:paraId="69ECD672" w14:textId="4F37B773" w:rsidR="00C70EF7" w:rsidRPr="00381E3F" w:rsidRDefault="00C70EF7" w:rsidP="00C70EF7">
      <w:r w:rsidRPr="00381E3F">
        <w:t>Providers appreciated the department</w:t>
      </w:r>
      <w:r w:rsidR="00F178A9">
        <w:t>’</w:t>
      </w:r>
      <w:r w:rsidRPr="00381E3F">
        <w:t xml:space="preserve">s willingness to engage in dialogue about different ways of servicing participants. This collaborative environment gave providers the confidence and support needed to test innovative ways of working. </w:t>
      </w:r>
    </w:p>
    <w:p w14:paraId="3DEBC169" w14:textId="16805E9F" w:rsidR="00C70EF7" w:rsidRPr="00381E3F" w:rsidRDefault="00C70EF7" w:rsidP="00C70EF7">
      <w:r w:rsidRPr="00381E3F">
        <w:t>Early in the trial, most providers reported that they felt supported by the department</w:t>
      </w:r>
      <w:r w:rsidR="00F178A9">
        <w:t>’</w:t>
      </w:r>
      <w:r w:rsidRPr="00381E3F">
        <w:t xml:space="preserve">s goodwill and commitment to </w:t>
      </w:r>
      <w:r w:rsidR="00F178A9">
        <w:t>‘</w:t>
      </w:r>
      <w:r w:rsidRPr="00381E3F">
        <w:t>learning together</w:t>
      </w:r>
      <w:r w:rsidR="00F178A9">
        <w:t>’</w:t>
      </w:r>
      <w:r w:rsidRPr="00381E3F">
        <w:t xml:space="preserve"> and</w:t>
      </w:r>
      <w:r w:rsidR="007F456C">
        <w:t xml:space="preserve"> that</w:t>
      </w:r>
      <w:r w:rsidRPr="00381E3F">
        <w:t xml:space="preserve"> this support facilitated their trying new initiatives even if they </w:t>
      </w:r>
      <w:r w:rsidR="00BA34EA">
        <w:t xml:space="preserve">were slowed </w:t>
      </w:r>
      <w:r w:rsidRPr="00381E3F">
        <w:t>t</w:t>
      </w:r>
      <w:r w:rsidR="00BA34EA">
        <w:t>o</w:t>
      </w:r>
      <w:r w:rsidRPr="00381E3F">
        <w:t xml:space="preserve"> generate employment outcomes. Some providers noted that the department</w:t>
      </w:r>
      <w:r w:rsidR="00F178A9">
        <w:t>’</w:t>
      </w:r>
      <w:r w:rsidRPr="00381E3F">
        <w:t xml:space="preserve">s consultative approach also influenced their organisational change processes and increased staff enthusiasm. </w:t>
      </w:r>
    </w:p>
    <w:p w14:paraId="1867A580" w14:textId="0233A8C2" w:rsidR="00C70EF7" w:rsidRPr="00381E3F" w:rsidRDefault="00C70EF7" w:rsidP="00C70EF7">
      <w:pPr>
        <w:pStyle w:val="Quotationstatement"/>
      </w:pPr>
      <w:r w:rsidRPr="00381E3F">
        <w:t>…</w:t>
      </w:r>
      <w:r w:rsidR="00CD41AA">
        <w:t xml:space="preserve"> </w:t>
      </w:r>
      <w:r w:rsidRPr="00381E3F">
        <w:t>there</w:t>
      </w:r>
      <w:r w:rsidR="00F178A9">
        <w:t>’</w:t>
      </w:r>
      <w:r w:rsidRPr="00381E3F">
        <w:t xml:space="preserve">s a real eagerness there to go </w:t>
      </w:r>
      <w:r w:rsidR="00F178A9">
        <w:t>‘</w:t>
      </w:r>
      <w:r w:rsidRPr="00381E3F">
        <w:t>We get it, you</w:t>
      </w:r>
      <w:r w:rsidR="00F178A9">
        <w:t>’</w:t>
      </w:r>
      <w:r w:rsidRPr="00381E3F">
        <w:t>re going to need to try things, you</w:t>
      </w:r>
      <w:r w:rsidR="00F178A9">
        <w:t>’</w:t>
      </w:r>
      <w:r w:rsidRPr="00381E3F">
        <w:t>re going to need to fail.</w:t>
      </w:r>
      <w:r w:rsidR="00F178A9">
        <w:t>’</w:t>
      </w:r>
      <w:r w:rsidRPr="00381E3F">
        <w:t xml:space="preserve"> To hear the department say to you </w:t>
      </w:r>
      <w:r w:rsidR="00F178A9">
        <w:t>‘</w:t>
      </w:r>
      <w:r w:rsidRPr="00381E3F">
        <w:t>Some things are not going to work</w:t>
      </w:r>
      <w:r w:rsidR="00F166EE">
        <w:t>.</w:t>
      </w:r>
      <w:r w:rsidR="00F178A9">
        <w:t>’</w:t>
      </w:r>
      <w:r w:rsidRPr="00381E3F">
        <w:t xml:space="preserve"> that gives providers a bit more confidence to go </w:t>
      </w:r>
      <w:r w:rsidR="00F178A9">
        <w:t>‘</w:t>
      </w:r>
      <w:r w:rsidRPr="00381E3F">
        <w:t>Okay, let</w:t>
      </w:r>
      <w:r w:rsidR="00F178A9">
        <w:t>’</w:t>
      </w:r>
      <w:r w:rsidRPr="00381E3F">
        <w:t>s take the opportunity to do things differently</w:t>
      </w:r>
      <w:r w:rsidR="00F166EE">
        <w:t>,</w:t>
      </w:r>
      <w:r w:rsidR="00F178A9">
        <w:t>’</w:t>
      </w:r>
      <w:r w:rsidRPr="00381E3F">
        <w:t xml:space="preserve"> and that voices are heard amongst employers, hosts and otherwise and everyone</w:t>
      </w:r>
      <w:r w:rsidR="00F178A9">
        <w:t>’</w:t>
      </w:r>
      <w:r w:rsidRPr="00381E3F">
        <w:t>s quite excited to do things differently, yeah.</w:t>
      </w:r>
    </w:p>
    <w:p w14:paraId="5B44D67F" w14:textId="77777777" w:rsidR="00C70EF7" w:rsidRPr="00381E3F" w:rsidRDefault="00C70EF7" w:rsidP="00C70EF7">
      <w:pPr>
        <w:pStyle w:val="Attribution"/>
      </w:pPr>
      <w:r w:rsidRPr="00381E3F">
        <w:t>Stakeholder fieldwork, Provider, Tranche 2</w:t>
      </w:r>
    </w:p>
    <w:p w14:paraId="7AE5AC69" w14:textId="77777777" w:rsidR="00C70EF7" w:rsidRPr="00381E3F" w:rsidRDefault="00C70EF7" w:rsidP="00C70EF7">
      <w:r w:rsidRPr="00381E3F">
        <w:t>This sentiment was reinforced by departmental staff.</w:t>
      </w:r>
    </w:p>
    <w:p w14:paraId="58143606" w14:textId="730B5309" w:rsidR="00C70EF7" w:rsidRPr="00381E3F" w:rsidRDefault="00C70EF7" w:rsidP="00C70EF7">
      <w:pPr>
        <w:pStyle w:val="Quotationstatement"/>
      </w:pPr>
      <w:r w:rsidRPr="00381E3F">
        <w:lastRenderedPageBreak/>
        <w:t>…</w:t>
      </w:r>
      <w:r w:rsidR="00CD41AA">
        <w:t xml:space="preserve"> </w:t>
      </w:r>
      <w:r w:rsidRPr="00381E3F">
        <w:t>there</w:t>
      </w:r>
      <w:r w:rsidR="00F178A9">
        <w:t>’</w:t>
      </w:r>
      <w:r w:rsidRPr="00381E3F">
        <w:t>s two-way conversations, they</w:t>
      </w:r>
      <w:r w:rsidR="00F178A9">
        <w:t>’</w:t>
      </w:r>
      <w:r w:rsidRPr="00381E3F">
        <w:t>re not concerned that if they try something different, that they</w:t>
      </w:r>
      <w:r w:rsidR="00F178A9">
        <w:t>’</w:t>
      </w:r>
      <w:r w:rsidRPr="00381E3F">
        <w:t>re not going to be beaten over the head, there</w:t>
      </w:r>
      <w:r w:rsidR="00F178A9">
        <w:t>’</w:t>
      </w:r>
      <w:r w:rsidRPr="00381E3F">
        <w:t xml:space="preserve">s more flexibility. I think one provider said to me that, </w:t>
      </w:r>
      <w:r w:rsidR="00F178A9">
        <w:t>‘</w:t>
      </w:r>
      <w:r w:rsidRPr="00381E3F">
        <w:t>We can go looking for solutions now rather than relying on the department to provide them.</w:t>
      </w:r>
      <w:r w:rsidR="00CD41AA">
        <w:t>’</w:t>
      </w:r>
    </w:p>
    <w:p w14:paraId="1A696404" w14:textId="77777777" w:rsidR="00C70EF7" w:rsidRPr="00381E3F" w:rsidRDefault="00C70EF7" w:rsidP="00C70EF7">
      <w:pPr>
        <w:pStyle w:val="Attribution"/>
      </w:pPr>
      <w:r>
        <w:t xml:space="preserve">Stakeholder fieldwork, </w:t>
      </w:r>
      <w:r w:rsidRPr="00381E3F">
        <w:t>Departmental staff</w:t>
      </w:r>
      <w:r>
        <w:t>, Tranche 2</w:t>
      </w:r>
    </w:p>
    <w:p w14:paraId="582EAD24" w14:textId="3149E36A" w:rsidR="00C70EF7" w:rsidRPr="00381E3F" w:rsidRDefault="00C70EF7" w:rsidP="00C70EF7">
      <w:r w:rsidRPr="00381E3F">
        <w:t xml:space="preserve">Similarly, the responsiveness of departmental staff, particularly account and contract managers, is highly valued. Notably, providers felt that this responsiveness and willingness to engage has improved their confidence in what they are doing, allowed them more freedom and reduced their fear of </w:t>
      </w:r>
      <w:r w:rsidR="00F178A9">
        <w:t>‘</w:t>
      </w:r>
      <w:r w:rsidRPr="00381E3F">
        <w:t>getting it wrong</w:t>
      </w:r>
      <w:r w:rsidR="00F178A9">
        <w:t>’</w:t>
      </w:r>
      <w:r w:rsidRPr="00381E3F">
        <w:t xml:space="preserve">. </w:t>
      </w:r>
    </w:p>
    <w:p w14:paraId="11B5270E" w14:textId="797CEA76" w:rsidR="00C70EF7" w:rsidRPr="00381E3F" w:rsidRDefault="00C70EF7" w:rsidP="00C70EF7">
      <w:pPr>
        <w:pStyle w:val="Quotationstatement"/>
      </w:pPr>
      <w:r w:rsidRPr="00381E3F">
        <w:t>… there</w:t>
      </w:r>
      <w:r w:rsidR="00F178A9">
        <w:t>’</w:t>
      </w:r>
      <w:r w:rsidRPr="00381E3F">
        <w:t>s a genuine collaborative feel where we often will seek out guidance and input from our local contract managers and welcome the opportunity to be able to share and have department representatives be a part of the organisation somewhat</w:t>
      </w:r>
      <w:r w:rsidR="00BC7E61">
        <w:t xml:space="preserve"> ... </w:t>
      </w:r>
    </w:p>
    <w:p w14:paraId="6DA809EB" w14:textId="77777777" w:rsidR="00C70EF7" w:rsidRPr="00381E3F" w:rsidRDefault="00C70EF7" w:rsidP="00C70EF7">
      <w:pPr>
        <w:pStyle w:val="Attribution"/>
      </w:pPr>
      <w:bookmarkStart w:id="1042" w:name="_Toc62729698"/>
      <w:bookmarkStart w:id="1043" w:name="_Toc64375237"/>
      <w:r w:rsidRPr="00381E3F">
        <w:t>Stakeholder fieldwork, Provider, Tranche 3</w:t>
      </w:r>
    </w:p>
    <w:p w14:paraId="6291614C" w14:textId="77777777" w:rsidR="00C70EF7" w:rsidRPr="00381E3F" w:rsidRDefault="00C70EF7" w:rsidP="00AA7296">
      <w:pPr>
        <w:pStyle w:val="Heading5"/>
        <w:numPr>
          <w:ilvl w:val="4"/>
          <w:numId w:val="21"/>
        </w:numPr>
        <w:ind w:left="1008" w:hanging="1008"/>
      </w:pPr>
      <w:r w:rsidRPr="00381E3F">
        <w:t xml:space="preserve">More </w:t>
      </w:r>
      <w:bookmarkEnd w:id="1042"/>
      <w:bookmarkEnd w:id="1043"/>
      <w:r w:rsidRPr="00381E3F">
        <w:t>reciprocity and information would be valued</w:t>
      </w:r>
    </w:p>
    <w:p w14:paraId="7E4E9438" w14:textId="2B2FB0E1" w:rsidR="00C70EF7" w:rsidRPr="00381E3F" w:rsidRDefault="00C70EF7" w:rsidP="00C70EF7">
      <w:r w:rsidRPr="00381E3F">
        <w:t xml:space="preserve">As the trial progressed, several providers noted that communication with the department can be one-sided. They reported a sense of response burden, indicating that they were giving a lot of information to the department and </w:t>
      </w:r>
      <w:r w:rsidR="0061794E">
        <w:t xml:space="preserve">that </w:t>
      </w:r>
      <w:r w:rsidRPr="00381E3F">
        <w:t xml:space="preserve">the department was not giving information back or letting providers know how they </w:t>
      </w:r>
      <w:r w:rsidR="00EB42A3">
        <w:t>were</w:t>
      </w:r>
      <w:r w:rsidR="00EB42A3" w:rsidRPr="00381E3F">
        <w:t xml:space="preserve"> </w:t>
      </w:r>
      <w:r w:rsidRPr="00381E3F">
        <w:t xml:space="preserve">using the information. </w:t>
      </w:r>
    </w:p>
    <w:p w14:paraId="279932F7" w14:textId="0CCF0561" w:rsidR="00C70EF7" w:rsidRPr="00082738" w:rsidRDefault="00C70EF7" w:rsidP="00C70EF7">
      <w:pPr>
        <w:pStyle w:val="Quotationstatement"/>
      </w:pPr>
      <w:r w:rsidRPr="00381E3F">
        <w:t>…</w:t>
      </w:r>
      <w:r w:rsidR="0063325E">
        <w:t xml:space="preserve"> </w:t>
      </w:r>
      <w:r w:rsidRPr="00381E3F">
        <w:t>we kept on sending stacks of information, and I</w:t>
      </w:r>
      <w:r w:rsidR="00F178A9">
        <w:t>’</w:t>
      </w:r>
      <w:r w:rsidRPr="00381E3F">
        <w:t>m sure that they do something with it, we</w:t>
      </w:r>
      <w:r w:rsidR="00F178A9">
        <w:t>’</w:t>
      </w:r>
      <w:r w:rsidRPr="00381E3F">
        <w:t>re not sure where it goes after that</w:t>
      </w:r>
      <w:r w:rsidR="0063325E">
        <w:t xml:space="preserve"> </w:t>
      </w:r>
      <w:r w:rsidRPr="00381E3F">
        <w:t>…</w:t>
      </w:r>
      <w:r w:rsidR="001002F2">
        <w:t xml:space="preserve"> </w:t>
      </w:r>
    </w:p>
    <w:p w14:paraId="3B44E2B5" w14:textId="77777777" w:rsidR="00C70EF7" w:rsidRPr="00082738" w:rsidRDefault="00C70EF7" w:rsidP="00C70EF7">
      <w:pPr>
        <w:pStyle w:val="Attribution"/>
      </w:pPr>
      <w:r w:rsidRPr="00082738">
        <w:t xml:space="preserve">Stakeholder fieldwork, Provider, </w:t>
      </w:r>
      <w:r>
        <w:t>Tranche 3</w:t>
      </w:r>
    </w:p>
    <w:p w14:paraId="5CB9FD56" w14:textId="1FAF7177" w:rsidR="00C70EF7" w:rsidRPr="00381E3F" w:rsidRDefault="00C70EF7" w:rsidP="00C70EF7">
      <w:pPr>
        <w:pStyle w:val="Quotationstatement"/>
      </w:pPr>
      <w:r w:rsidRPr="00381E3F">
        <w:t>The other thing is they ask the same question – we get lots of questions from Canberra, lots of questions from the state office, lots of questions from the contract manager, but they</w:t>
      </w:r>
      <w:r w:rsidR="00F178A9">
        <w:t>’</w:t>
      </w:r>
      <w:r w:rsidRPr="00381E3F">
        <w:t>re all the same questions, and they ask the same questions every week</w:t>
      </w:r>
      <w:r w:rsidR="0063325E">
        <w:t xml:space="preserve"> </w:t>
      </w:r>
      <w:r w:rsidRPr="00381E3F">
        <w:t>… There</w:t>
      </w:r>
      <w:r w:rsidR="00F178A9">
        <w:t>’</w:t>
      </w:r>
      <w:r w:rsidRPr="00381E3F">
        <w:t>s been a lot of requirement on feedback and meetings. It</w:t>
      </w:r>
      <w:r w:rsidR="00F178A9">
        <w:t>’</w:t>
      </w:r>
      <w:r w:rsidRPr="00381E3F">
        <w:t>s very, very time consuming. We love the fact that we</w:t>
      </w:r>
      <w:r w:rsidR="00F178A9">
        <w:t>’</w:t>
      </w:r>
      <w:r w:rsidRPr="00381E3F">
        <w:t>re part of the trial, we love to give feedback and really want to do well but I feel like there</w:t>
      </w:r>
      <w:r w:rsidR="00F178A9">
        <w:t>’</w:t>
      </w:r>
      <w:r w:rsidRPr="00381E3F">
        <w:t>s so much being asked that you don</w:t>
      </w:r>
      <w:r w:rsidR="00F178A9">
        <w:t>’</w:t>
      </w:r>
      <w:r w:rsidRPr="00381E3F">
        <w:t>t want it to feel like we</w:t>
      </w:r>
      <w:r w:rsidR="00F178A9">
        <w:t>’</w:t>
      </w:r>
      <w:r w:rsidRPr="00381E3F">
        <w:t>re not investing enough time into it. So that</w:t>
      </w:r>
      <w:r w:rsidR="00F178A9">
        <w:t>’</w:t>
      </w:r>
      <w:r w:rsidRPr="00381E3F">
        <w:t>s definitely been a bit of a challenge</w:t>
      </w:r>
      <w:r w:rsidR="0063325E">
        <w:t>.</w:t>
      </w:r>
    </w:p>
    <w:p w14:paraId="6638C64C" w14:textId="77777777" w:rsidR="00C70EF7" w:rsidRPr="00381E3F" w:rsidRDefault="00C70EF7" w:rsidP="00C70EF7">
      <w:pPr>
        <w:pStyle w:val="Attribution"/>
      </w:pPr>
      <w:r w:rsidRPr="00381E3F">
        <w:t>Stakeholder fieldwork, Provider, Tranche 3</w:t>
      </w:r>
    </w:p>
    <w:p w14:paraId="2B1C4DB1" w14:textId="32E38720" w:rsidR="00C70EF7" w:rsidRPr="00381E3F" w:rsidRDefault="00C70EF7" w:rsidP="00C70EF7">
      <w:r w:rsidRPr="00381E3F">
        <w:t>In addition, by Tranche 4 of the Stakeholder Research there was a perception that the flexible, collaborative and engagement</w:t>
      </w:r>
      <w:r w:rsidR="00EB42A3">
        <w:t>-</w:t>
      </w:r>
      <w:r w:rsidRPr="00381E3F">
        <w:t>driven relationship fostered in the NEST was weakening as performance expectations were implemented and compliance</w:t>
      </w:r>
      <w:r w:rsidR="003F2BBF">
        <w:t>-</w:t>
      </w:r>
      <w:r w:rsidRPr="00381E3F">
        <w:t>based communication</w:t>
      </w:r>
      <w:r w:rsidR="007A2DDF">
        <w:t xml:space="preserve"> was</w:t>
      </w:r>
      <w:r w:rsidRPr="00381E3F">
        <w:t xml:space="preserve"> issued. As </w:t>
      </w:r>
      <w:r w:rsidR="007A2DDF">
        <w:t>a result,</w:t>
      </w:r>
      <w:r w:rsidR="007A2DDF" w:rsidRPr="00381E3F">
        <w:t xml:space="preserve"> </w:t>
      </w:r>
      <w:r w:rsidRPr="00381E3F">
        <w:t xml:space="preserve">some providers thought that the engagement strategies they had fostered with participants, their ability to innovate, and the success they had in getting participants jobs in </w:t>
      </w:r>
      <w:r w:rsidR="003A18C6">
        <w:t xml:space="preserve">the </w:t>
      </w:r>
      <w:r w:rsidRPr="00381E3F">
        <w:t>NEST would be compromised by the department</w:t>
      </w:r>
      <w:r w:rsidR="00F178A9">
        <w:t>’</w:t>
      </w:r>
      <w:r w:rsidRPr="00381E3F">
        <w:t>s compliance expectations and an increasing administrative burden.</w:t>
      </w:r>
      <w:r w:rsidR="001002F2">
        <w:t xml:space="preserve"> </w:t>
      </w:r>
    </w:p>
    <w:p w14:paraId="77DD5158" w14:textId="77777777" w:rsidR="00C70EF7" w:rsidRPr="00381E3F" w:rsidRDefault="00C70EF7" w:rsidP="00AA7296">
      <w:pPr>
        <w:pStyle w:val="Heading5"/>
        <w:numPr>
          <w:ilvl w:val="4"/>
          <w:numId w:val="21"/>
        </w:numPr>
        <w:ind w:left="1008" w:hanging="1008"/>
      </w:pPr>
      <w:bookmarkStart w:id="1044" w:name="_Toc46844582"/>
      <w:r w:rsidRPr="00381E3F">
        <w:t>Guidelines</w:t>
      </w:r>
      <w:bookmarkEnd w:id="1044"/>
      <w:r w:rsidRPr="00381E3F">
        <w:t xml:space="preserve"> need to strike a balance</w:t>
      </w:r>
    </w:p>
    <w:p w14:paraId="00869934" w14:textId="5DC39317" w:rsidR="00C70EF7" w:rsidRPr="00381E3F" w:rsidRDefault="00C70EF7" w:rsidP="00C70EF7">
      <w:pPr>
        <w:spacing w:after="0"/>
      </w:pPr>
      <w:r w:rsidRPr="00381E3F">
        <w:t xml:space="preserve">Providers overwhelmingly highlighted the need for guidelines to be released </w:t>
      </w:r>
      <w:r w:rsidR="00BA34EA">
        <w:t>well in advance</w:t>
      </w:r>
      <w:r w:rsidRPr="00381E3F">
        <w:t xml:space="preserve"> so they could plan programs, develop compliant service models and staff KPIs, adapt record keeping and administrative systems, train staff, and explain service provision to participants in accordance with departmental policies and processes. Providers therefore stated that they needed information about:</w:t>
      </w:r>
    </w:p>
    <w:p w14:paraId="46B019A9" w14:textId="0EC6D3E6" w:rsidR="00C70EF7" w:rsidRPr="00381E3F" w:rsidRDefault="00C70EF7" w:rsidP="00C70EF7">
      <w:pPr>
        <w:pStyle w:val="Bullet1"/>
        <w:ind w:left="709"/>
      </w:pPr>
      <w:r w:rsidRPr="00381E3F">
        <w:lastRenderedPageBreak/>
        <w:t>the department</w:t>
      </w:r>
      <w:r w:rsidR="00F178A9">
        <w:t>’</w:t>
      </w:r>
      <w:r w:rsidRPr="00381E3F">
        <w:t>s performance expectations, especially around engaging and servicing Indigenous participants, developing WfD activities, and the use of the EF for non-accredited training and voluntary activities</w:t>
      </w:r>
    </w:p>
    <w:p w14:paraId="6CD543F5" w14:textId="77777777" w:rsidR="00C70EF7" w:rsidRPr="00381E3F" w:rsidRDefault="00C70EF7" w:rsidP="00C70EF7">
      <w:pPr>
        <w:pStyle w:val="Bullet1"/>
        <w:ind w:left="709"/>
      </w:pPr>
      <w:r w:rsidRPr="00381E3F">
        <w:t>the evidence required to claim progress and bonus fees</w:t>
      </w:r>
    </w:p>
    <w:p w14:paraId="4C9CF1F5" w14:textId="77777777" w:rsidR="00C70EF7" w:rsidRPr="00381E3F" w:rsidRDefault="00C70EF7" w:rsidP="00C70EF7">
      <w:pPr>
        <w:pStyle w:val="Bullet1"/>
        <w:ind w:left="709"/>
      </w:pPr>
      <w:r w:rsidRPr="00381E3F">
        <w:t>how progress will be measured, services monitored and compliance checked</w:t>
      </w:r>
    </w:p>
    <w:p w14:paraId="3BFB29D5" w14:textId="32EEC999" w:rsidR="00C70EF7" w:rsidRPr="00381E3F" w:rsidRDefault="00C70EF7" w:rsidP="00C70EF7">
      <w:pPr>
        <w:pStyle w:val="Bullet1"/>
        <w:ind w:left="709"/>
      </w:pPr>
      <w:r w:rsidRPr="00381E3F">
        <w:t xml:space="preserve">the distinctions between tier classifications to inform assessments, allocations and progress indicators. </w:t>
      </w:r>
    </w:p>
    <w:p w14:paraId="2D80A473" w14:textId="0DB8D02C" w:rsidR="00C70EF7" w:rsidRPr="00381E3F" w:rsidRDefault="00C70EF7" w:rsidP="00C70EF7">
      <w:pPr>
        <w:spacing w:before="240"/>
      </w:pPr>
      <w:r w:rsidRPr="00381E3F">
        <w:t xml:space="preserve">Initially guidelines were deliberately less prescriptive than providers were used to in order to empower them to try new things. However, a few providers felt that the guidelines were ambiguous and </w:t>
      </w:r>
      <w:r w:rsidR="002024E4">
        <w:t xml:space="preserve">that </w:t>
      </w:r>
      <w:r>
        <w:t xml:space="preserve">this </w:t>
      </w:r>
      <w:r w:rsidRPr="00381E3F">
        <w:t>hindered their confidence in developing and trialling initiatives. There is an inherent tension between the freedom to innovate and the direction needed to ensure compliance</w:t>
      </w:r>
      <w:r>
        <w:t xml:space="preserve"> and accountability</w:t>
      </w:r>
      <w:r w:rsidRPr="00381E3F">
        <w:t xml:space="preserve">. Although they liked the reduction of red tape, they also found it challenging to move from a highly prescribed environment to a far less prescribed environment. The move away from a prescribed environment was described as a </w:t>
      </w:r>
      <w:r w:rsidR="00F178A9">
        <w:t>‘</w:t>
      </w:r>
      <w:r w:rsidRPr="00381E3F">
        <w:t>double</w:t>
      </w:r>
      <w:r w:rsidR="003F2BBF">
        <w:t xml:space="preserve"> </w:t>
      </w:r>
      <w:r w:rsidRPr="00381E3F">
        <w:t>edged sword</w:t>
      </w:r>
      <w:r w:rsidR="00F178A9">
        <w:t>’</w:t>
      </w:r>
      <w:r w:rsidR="00271960">
        <w:t>:</w:t>
      </w:r>
      <w:r w:rsidRPr="00381E3F">
        <w:t xml:space="preserve"> it brings creativity and innovation but also </w:t>
      </w:r>
      <w:r>
        <w:t xml:space="preserve">some </w:t>
      </w:r>
      <w:r w:rsidRPr="00381E3F">
        <w:t xml:space="preserve">doubt and ambiguity. </w:t>
      </w:r>
    </w:p>
    <w:p w14:paraId="3B31A1F9" w14:textId="2C6943D9" w:rsidR="00C70EF7" w:rsidRPr="00381E3F" w:rsidRDefault="00C70EF7" w:rsidP="00C70EF7">
      <w:pPr>
        <w:pStyle w:val="Quotationstatement"/>
      </w:pPr>
      <w:r w:rsidRPr="00381E3F">
        <w:t>…</w:t>
      </w:r>
      <w:r w:rsidR="0063325E">
        <w:t xml:space="preserve"> </w:t>
      </w:r>
      <w:r w:rsidRPr="00381E3F">
        <w:t xml:space="preserve">whereas our instinct has been to ask for guidelines and then remind ourselves, </w:t>
      </w:r>
      <w:r w:rsidR="00F178A9">
        <w:t>‘</w:t>
      </w:r>
      <w:r w:rsidRPr="00381E3F">
        <w:t>Hang on a second, that</w:t>
      </w:r>
      <w:r w:rsidR="00F178A9">
        <w:t>’</w:t>
      </w:r>
      <w:r w:rsidRPr="00381E3F">
        <w:t>s what we</w:t>
      </w:r>
      <w:r w:rsidR="00F178A9">
        <w:t>’</w:t>
      </w:r>
      <w:r w:rsidRPr="00381E3F">
        <w:t>re trying to move away from.</w:t>
      </w:r>
      <w:r w:rsidR="00271960">
        <w:t>’</w:t>
      </w:r>
      <w:r w:rsidRPr="00381E3F">
        <w:t xml:space="preserve"> So I think it</w:t>
      </w:r>
      <w:r w:rsidR="00F178A9">
        <w:t>’</w:t>
      </w:r>
      <w:r w:rsidRPr="00381E3F">
        <w:t xml:space="preserve">s a bit of a double edged sword in the sense that there were some pieces that I think we could certainly have done better but I appreciate that the department was learning at the same time. </w:t>
      </w:r>
    </w:p>
    <w:p w14:paraId="7A1FB142" w14:textId="77777777" w:rsidR="00C70EF7" w:rsidRPr="00381E3F" w:rsidRDefault="00C70EF7" w:rsidP="00C70EF7">
      <w:pPr>
        <w:pStyle w:val="Attribution"/>
      </w:pPr>
      <w:r w:rsidRPr="00381E3F">
        <w:t>Stakeholder fieldwork, Provider, Tranche 2</w:t>
      </w:r>
    </w:p>
    <w:p w14:paraId="2CE02F15" w14:textId="48F19650" w:rsidR="00C70EF7" w:rsidRPr="00381E3F" w:rsidRDefault="00C70EF7" w:rsidP="00C70EF7">
      <w:r w:rsidRPr="00381E3F">
        <w:t xml:space="preserve">Most organisations had business support units and/or compliance teams who played an integral role in liaising with contract managers about new guidelines and </w:t>
      </w:r>
      <w:r>
        <w:t>update</w:t>
      </w:r>
      <w:r w:rsidRPr="00381E3F">
        <w:t xml:space="preserve">s </w:t>
      </w:r>
      <w:r>
        <w:t>to</w:t>
      </w:r>
      <w:r w:rsidRPr="00381E3F">
        <w:t xml:space="preserve"> existing guidelines, interpreting guideline changes, and informing teams how to implement the changes. Several organisations stated that these teams synthesised the guidelines into easy</w:t>
      </w:r>
      <w:r w:rsidR="00142CB7">
        <w:t>-</w:t>
      </w:r>
      <w:r w:rsidRPr="00381E3F">
        <w:t>to</w:t>
      </w:r>
      <w:r w:rsidR="00142CB7">
        <w:t>-</w:t>
      </w:r>
      <w:r w:rsidRPr="00381E3F">
        <w:t xml:space="preserve">use resources so that changes could be adopted quickly on the ground. </w:t>
      </w:r>
    </w:p>
    <w:p w14:paraId="2F7B0715" w14:textId="77777777" w:rsidR="00C70EF7" w:rsidRPr="00381E3F" w:rsidRDefault="00C70EF7" w:rsidP="00AA7296">
      <w:pPr>
        <w:pStyle w:val="Heading5"/>
        <w:numPr>
          <w:ilvl w:val="4"/>
          <w:numId w:val="21"/>
        </w:numPr>
        <w:ind w:left="1008" w:hanging="1008"/>
      </w:pPr>
      <w:r w:rsidRPr="00381E3F">
        <w:t>When developing new IT systems it is critical to engage end users</w:t>
      </w:r>
    </w:p>
    <w:p w14:paraId="1DCB6AED" w14:textId="71E059C8" w:rsidR="00C70EF7" w:rsidRPr="00381E3F" w:rsidRDefault="00C70EF7" w:rsidP="00C70EF7">
      <w:r w:rsidRPr="00381E3F">
        <w:t>The department has done considerable user design work for the new ESSWeb</w:t>
      </w:r>
      <w:r w:rsidR="00142CB7">
        <w:t>,</w:t>
      </w:r>
      <w:r w:rsidRPr="00381E3F">
        <w:t xml:space="preserve"> and there was mention that the department</w:t>
      </w:r>
      <w:r w:rsidR="00F178A9">
        <w:t>’</w:t>
      </w:r>
      <w:r w:rsidRPr="00381E3F">
        <w:t xml:space="preserve">s IT team had come to speak with frontline provider staff about their user needs and how they use ESS in their roles. It was highlighted that a fit-for-purpose system needs to be designed and built from the bottom up, not the top down. </w:t>
      </w:r>
    </w:p>
    <w:p w14:paraId="1FD1C5B7" w14:textId="77204683" w:rsidR="00C70EF7" w:rsidRPr="00381E3F" w:rsidRDefault="00C70EF7" w:rsidP="00C70EF7">
      <w:pPr>
        <w:pStyle w:val="Quotationstatement"/>
      </w:pPr>
      <w:r w:rsidRPr="00381E3F">
        <w:t xml:space="preserve">Sometimes, I feel like the point in the </w:t>
      </w:r>
      <w:r w:rsidR="00BA34EA">
        <w:t>d</w:t>
      </w:r>
      <w:r w:rsidRPr="00381E3F">
        <w:t>epartment isn</w:t>
      </w:r>
      <w:r w:rsidR="00F178A9">
        <w:t>’</w:t>
      </w:r>
      <w:r w:rsidRPr="00381E3F">
        <w:t>t necessarily speaking to the right point with providers. So, for example, if an IT person is talking to me, I</w:t>
      </w:r>
      <w:r w:rsidR="00F178A9">
        <w:t>’</w:t>
      </w:r>
      <w:r w:rsidRPr="00381E3F">
        <w:t>m going to give you a high</w:t>
      </w:r>
      <w:r w:rsidR="00075FDF">
        <w:t xml:space="preserve"> </w:t>
      </w:r>
      <w:r w:rsidRPr="00381E3F">
        <w:t>level stuff, and I</w:t>
      </w:r>
      <w:r w:rsidR="00F178A9">
        <w:t>’</w:t>
      </w:r>
      <w:r w:rsidRPr="00381E3F">
        <w:t>m not going to give you the little itty-bitty ESS bits that relate to</w:t>
      </w:r>
      <w:r w:rsidR="00CB50BF">
        <w:t xml:space="preserve"> – </w:t>
      </w:r>
      <w:r w:rsidRPr="00381E3F">
        <w:t xml:space="preserve">I just feel like making sure we get the right people at the table to be able for the frontline users to be able to give good, direct feedback. </w:t>
      </w:r>
    </w:p>
    <w:p w14:paraId="4D9AB91F" w14:textId="77777777" w:rsidR="00C70EF7" w:rsidRPr="00381E3F" w:rsidRDefault="00C70EF7" w:rsidP="00C70EF7">
      <w:pPr>
        <w:pStyle w:val="Attribution"/>
      </w:pPr>
      <w:r w:rsidRPr="00381E3F">
        <w:t>Stakeholder fieldwork, Provider, Tranche 3</w:t>
      </w:r>
    </w:p>
    <w:p w14:paraId="43BCCA94" w14:textId="77777777" w:rsidR="00C70EF7" w:rsidRPr="00381E3F" w:rsidRDefault="00C70EF7" w:rsidP="002E04B6">
      <w:pPr>
        <w:pStyle w:val="Heading2"/>
        <w:numPr>
          <w:ilvl w:val="1"/>
          <w:numId w:val="39"/>
        </w:numPr>
        <w:ind w:left="576" w:hanging="576"/>
      </w:pPr>
      <w:bookmarkStart w:id="1045" w:name="_Toc62729699"/>
      <w:bookmarkStart w:id="1046" w:name="_Toc64375238"/>
      <w:bookmarkStart w:id="1047" w:name="_Toc94537316"/>
      <w:bookmarkStart w:id="1048" w:name="_Ref103949425"/>
      <w:bookmarkStart w:id="1049" w:name="_Toc110074482"/>
      <w:bookmarkStart w:id="1050" w:name="_Toc124867208"/>
      <w:r w:rsidRPr="00381E3F">
        <w:t xml:space="preserve">Performance </w:t>
      </w:r>
      <w:bookmarkEnd w:id="1045"/>
      <w:bookmarkEnd w:id="1046"/>
      <w:bookmarkEnd w:id="1047"/>
      <w:r w:rsidRPr="00381E3F">
        <w:t>framework</w:t>
      </w:r>
      <w:bookmarkEnd w:id="1048"/>
      <w:bookmarkEnd w:id="1049"/>
      <w:bookmarkEnd w:id="1050"/>
    </w:p>
    <w:p w14:paraId="3CB47452" w14:textId="636F5663" w:rsidR="00C70EF7" w:rsidRPr="00381E3F" w:rsidRDefault="00BA34EA" w:rsidP="00C70EF7">
      <w:r>
        <w:t xml:space="preserve">This section examines provider attitudes to a </w:t>
      </w:r>
      <w:r w:rsidR="009B650D">
        <w:t>p</w:t>
      </w:r>
      <w:r>
        <w:t xml:space="preserve">erformance </w:t>
      </w:r>
      <w:r w:rsidR="009B650D">
        <w:t>f</w:t>
      </w:r>
      <w:r>
        <w:t xml:space="preserve">ramework. </w:t>
      </w:r>
      <w:r w:rsidR="00C70EF7" w:rsidRPr="00381E3F">
        <w:t xml:space="preserve">To facilitate an environment that supports innovation and learning through the trial, the department suspended a range of performance assessment </w:t>
      </w:r>
      <w:r w:rsidR="00C70EF7">
        <w:t xml:space="preserve">and other </w:t>
      </w:r>
      <w:r w:rsidR="00C70EF7" w:rsidRPr="00381E3F">
        <w:t>measures in the NEST. These included the Quality Assurance Framework, Rolling Random Sample</w:t>
      </w:r>
      <w:r w:rsidR="00DF4A05">
        <w:t xml:space="preserve"> audits</w:t>
      </w:r>
      <w:r w:rsidR="00C70EF7" w:rsidRPr="00381E3F">
        <w:t xml:space="preserve"> and Star Ratings. </w:t>
      </w:r>
    </w:p>
    <w:p w14:paraId="71DF3E7C" w14:textId="4151F4EC" w:rsidR="00C70EF7" w:rsidRPr="00381E3F" w:rsidRDefault="00C70EF7" w:rsidP="00C70EF7">
      <w:pPr>
        <w:spacing w:after="0"/>
      </w:pPr>
      <w:r w:rsidRPr="00381E3F">
        <w:lastRenderedPageBreak/>
        <w:t>The Stakeholder Research explored with providers the types of things that they felt were important in measuring the performance of their service. NEST providers agreed that these measures need</w:t>
      </w:r>
      <w:r>
        <w:t>ed</w:t>
      </w:r>
      <w:r w:rsidRPr="00381E3F">
        <w:t xml:space="preserve"> to be streamlined and goal</w:t>
      </w:r>
      <w:r w:rsidR="00B95F80">
        <w:t xml:space="preserve"> </w:t>
      </w:r>
      <w:r w:rsidRPr="00381E3F">
        <w:t>orientated and should address providers</w:t>
      </w:r>
      <w:r w:rsidR="00F178A9">
        <w:t>’</w:t>
      </w:r>
      <w:r w:rsidRPr="00381E3F">
        <w:t xml:space="preserve"> core roles of:</w:t>
      </w:r>
    </w:p>
    <w:p w14:paraId="1C6D0CF1" w14:textId="77777777" w:rsidR="00C70EF7" w:rsidRPr="00381E3F" w:rsidRDefault="00C70EF7" w:rsidP="00C70EF7">
      <w:pPr>
        <w:pStyle w:val="Bullet1"/>
      </w:pPr>
      <w:r w:rsidRPr="00381E3F">
        <w:t>helping participants into employment by measuring sustainable and temporary employment and placement outcomes</w:t>
      </w:r>
    </w:p>
    <w:p w14:paraId="1E9630A0" w14:textId="77777777" w:rsidR="00C70EF7" w:rsidRPr="00381E3F" w:rsidRDefault="00C70EF7" w:rsidP="00C70EF7">
      <w:pPr>
        <w:pStyle w:val="Bullet1"/>
      </w:pPr>
      <w:r w:rsidRPr="00381E3F">
        <w:t>improving employability skills by measuring progress fees resulting from appropriate referrals to education and training opportunities and non-vocational support services</w:t>
      </w:r>
    </w:p>
    <w:p w14:paraId="02D43103" w14:textId="77777777" w:rsidR="00C70EF7" w:rsidRPr="00381E3F" w:rsidRDefault="00C70EF7" w:rsidP="00C70EF7">
      <w:pPr>
        <w:pStyle w:val="Bullet1"/>
      </w:pPr>
      <w:r w:rsidRPr="00381E3F">
        <w:t xml:space="preserve">providing quality services by measuring engagement and attendance, participant and employer satisfaction, and staff satisfaction. </w:t>
      </w:r>
    </w:p>
    <w:p w14:paraId="2168ED20" w14:textId="2567B653" w:rsidR="00C70EF7" w:rsidRPr="00381E3F" w:rsidRDefault="00C70EF7" w:rsidP="00C70EF7">
      <w:pPr>
        <w:pStyle w:val="Quotationstatement"/>
      </w:pPr>
      <w:r w:rsidRPr="00381E3F">
        <w:t>… whatever you</w:t>
      </w:r>
      <w:r w:rsidR="00F178A9">
        <w:t>’</w:t>
      </w:r>
      <w:r w:rsidRPr="00381E3F">
        <w:t>re aiming to get out of the actual structure itself is what the Performance Framework should be.</w:t>
      </w:r>
    </w:p>
    <w:p w14:paraId="515D9E79" w14:textId="77777777" w:rsidR="00C70EF7" w:rsidRPr="00381E3F" w:rsidRDefault="00C70EF7" w:rsidP="00C70EF7">
      <w:pPr>
        <w:pStyle w:val="Attribution"/>
      </w:pPr>
      <w:r w:rsidRPr="00381E3F">
        <w:t>Stakeholder fieldwork, Provider, Tranche 3</w:t>
      </w:r>
    </w:p>
    <w:p w14:paraId="0F955B21" w14:textId="002DDD3A" w:rsidR="00C70EF7" w:rsidRPr="00381E3F" w:rsidRDefault="00C70EF7" w:rsidP="002E04B6">
      <w:pPr>
        <w:pStyle w:val="Heading3"/>
        <w:numPr>
          <w:ilvl w:val="2"/>
          <w:numId w:val="39"/>
        </w:numPr>
      </w:pPr>
      <w:bookmarkStart w:id="1051" w:name="_Toc62034107"/>
      <w:bookmarkStart w:id="1052" w:name="_Toc62729701"/>
      <w:bookmarkStart w:id="1053" w:name="_Toc64375241"/>
      <w:bookmarkStart w:id="1054" w:name="_Toc94537317"/>
      <w:bookmarkStart w:id="1055" w:name="_Toc110074483"/>
      <w:bookmarkStart w:id="1056" w:name="_Toc124867209"/>
      <w:r w:rsidRPr="00381E3F">
        <w:t>Quality service measure</w:t>
      </w:r>
      <w:bookmarkEnd w:id="1051"/>
      <w:bookmarkEnd w:id="1052"/>
      <w:bookmarkEnd w:id="1053"/>
      <w:r w:rsidRPr="00381E3F">
        <w:t>s</w:t>
      </w:r>
      <w:bookmarkEnd w:id="1054"/>
      <w:bookmarkEnd w:id="1055"/>
      <w:bookmarkEnd w:id="1056"/>
    </w:p>
    <w:p w14:paraId="6FD5CC4A" w14:textId="77777777" w:rsidR="00C70EF7" w:rsidRPr="00381E3F" w:rsidRDefault="00C70EF7" w:rsidP="00C70EF7">
      <w:r w:rsidRPr="00381E3F">
        <w:t xml:space="preserve">Providers generally agreed that there was no simple method of measuring quality, and that both subjective and objective measures had weaknesses. However, participant, employer and staff satisfaction were all indicated as potential measures and drivers of quality, with results being made available through comparative data. </w:t>
      </w:r>
    </w:p>
    <w:p w14:paraId="780B21C6" w14:textId="77777777" w:rsidR="00C70EF7" w:rsidRPr="00381E3F" w:rsidRDefault="00C70EF7" w:rsidP="00AA7296">
      <w:pPr>
        <w:pStyle w:val="Heading5"/>
        <w:numPr>
          <w:ilvl w:val="4"/>
          <w:numId w:val="21"/>
        </w:numPr>
        <w:ind w:left="1008" w:hanging="1008"/>
      </w:pPr>
      <w:r w:rsidRPr="00381E3F">
        <w:t>Providers fel</w:t>
      </w:r>
      <w:r>
        <w:t>t</w:t>
      </w:r>
      <w:r w:rsidRPr="00381E3F">
        <w:t xml:space="preserve"> that comparative data helps drive performance</w:t>
      </w:r>
    </w:p>
    <w:p w14:paraId="5E1BA289" w14:textId="77777777" w:rsidR="00C70EF7" w:rsidRPr="00381E3F" w:rsidRDefault="00C70EF7" w:rsidP="00C70EF7">
      <w:r w:rsidRPr="00381E3F">
        <w:t xml:space="preserve">Both providers and departmental staff felt that the department had been slow to give providers comparative data on things like outcomes. Comprehensive comparative reports were not available until November 2020. </w:t>
      </w:r>
    </w:p>
    <w:p w14:paraId="65375A7A" w14:textId="77777777" w:rsidR="00C70EF7" w:rsidRPr="00381E3F" w:rsidRDefault="00C70EF7" w:rsidP="00C70EF7">
      <w:r w:rsidRPr="00381E3F">
        <w:t>It was noted that comparative data drives organisational and staff performance and continuous improvement. Providers want to know how they are performing comparative to other providers in their region, to better understand whether the activities and strategies they are implementing are working. Providers previously had to create their own reports to try to understand their performance outcomes.</w:t>
      </w:r>
    </w:p>
    <w:p w14:paraId="1796EC10" w14:textId="5F251CCA" w:rsidR="00C70EF7" w:rsidRPr="00381E3F" w:rsidRDefault="00C70EF7" w:rsidP="00C70EF7">
      <w:pPr>
        <w:pStyle w:val="Quotationstatement"/>
      </w:pPr>
      <w:r w:rsidRPr="00381E3F">
        <w:t>There</w:t>
      </w:r>
      <w:r w:rsidR="00F178A9">
        <w:t>’</w:t>
      </w:r>
      <w:r w:rsidRPr="00381E3F">
        <w:t>s no real – there</w:t>
      </w:r>
      <w:r w:rsidR="00F178A9">
        <w:t>’</w:t>
      </w:r>
      <w:r w:rsidRPr="00381E3F">
        <w:t>s no reporting from the department. We</w:t>
      </w:r>
      <w:r w:rsidR="00F178A9">
        <w:t>’</w:t>
      </w:r>
      <w:r w:rsidRPr="00381E3F">
        <w:t>ve got to create all that ourselves</w:t>
      </w:r>
      <w:r w:rsidR="00FF4C75">
        <w:t xml:space="preserve"> </w:t>
      </w:r>
      <w:r>
        <w:t>…</w:t>
      </w:r>
      <w:r w:rsidR="00FF4C75">
        <w:t xml:space="preserve"> </w:t>
      </w:r>
      <w:r w:rsidRPr="00381E3F">
        <w:t>it</w:t>
      </w:r>
      <w:r w:rsidR="00F178A9">
        <w:t>’</w:t>
      </w:r>
      <w:r w:rsidRPr="00381E3F">
        <w:t>s been quite difficult … it</w:t>
      </w:r>
      <w:r w:rsidR="00F178A9">
        <w:t>’</w:t>
      </w:r>
      <w:r w:rsidRPr="00381E3F">
        <w:t>s taking us a long while to be able to get our data on our performance, and seeing where we</w:t>
      </w:r>
      <w:r w:rsidR="00F178A9">
        <w:t>’</w:t>
      </w:r>
      <w:r w:rsidRPr="00381E3F">
        <w:t>re sitting. And I do understand it</w:t>
      </w:r>
      <w:r w:rsidR="00F178A9">
        <w:t>’</w:t>
      </w:r>
      <w:r w:rsidRPr="00381E3F">
        <w:t>s a pilot, but we</w:t>
      </w:r>
      <w:r w:rsidR="00F178A9">
        <w:t>’</w:t>
      </w:r>
      <w:r w:rsidRPr="00381E3F">
        <w:t>re a business, and we need to make money. And the department needs to see that we</w:t>
      </w:r>
      <w:r w:rsidR="00F178A9">
        <w:t>’</w:t>
      </w:r>
      <w:r w:rsidRPr="00381E3F">
        <w:t>re performance driven.</w:t>
      </w:r>
    </w:p>
    <w:p w14:paraId="13EAF150" w14:textId="77777777" w:rsidR="00C70EF7" w:rsidRPr="00381E3F" w:rsidRDefault="00C70EF7" w:rsidP="00C70EF7">
      <w:pPr>
        <w:pStyle w:val="Attribution"/>
      </w:pPr>
      <w:r w:rsidRPr="00381E3F">
        <w:t>Stakeholder fieldwork, Provider, Tranche 3</w:t>
      </w:r>
    </w:p>
    <w:p w14:paraId="37385930" w14:textId="795E3D39" w:rsidR="00C70EF7" w:rsidRPr="00381E3F" w:rsidRDefault="00C70EF7" w:rsidP="00C70EF7">
      <w:pPr>
        <w:pStyle w:val="Quotationstatement"/>
      </w:pPr>
      <w:r w:rsidRPr="00381E3F">
        <w:t>I think it</w:t>
      </w:r>
      <w:r w:rsidR="00F178A9">
        <w:t>’</w:t>
      </w:r>
      <w:r w:rsidRPr="00381E3F">
        <w:t>s still important to have comparative performance data because if we are innovating a training strategy we need to show whether they</w:t>
      </w:r>
      <w:r w:rsidR="00F178A9">
        <w:t>’</w:t>
      </w:r>
      <w:r w:rsidRPr="00381E3F">
        <w:t>re working or not and it</w:t>
      </w:r>
      <w:r w:rsidR="00F178A9">
        <w:t>’</w:t>
      </w:r>
      <w:r w:rsidRPr="00381E3F">
        <w:t>s very hard to do that if you don</w:t>
      </w:r>
      <w:r w:rsidR="00F178A9">
        <w:t>’</w:t>
      </w:r>
      <w:r w:rsidRPr="00381E3F">
        <w:t>t know where you</w:t>
      </w:r>
      <w:r w:rsidR="00F178A9">
        <w:t>’</w:t>
      </w:r>
      <w:r w:rsidRPr="00381E3F">
        <w:t>re sitting compared to other providers.</w:t>
      </w:r>
    </w:p>
    <w:p w14:paraId="07C25916" w14:textId="77777777" w:rsidR="00C70EF7" w:rsidRPr="00381E3F" w:rsidRDefault="00C70EF7" w:rsidP="00C70EF7">
      <w:pPr>
        <w:pStyle w:val="Attribution"/>
      </w:pPr>
      <w:r w:rsidRPr="00381E3F">
        <w:t>Stakeholder fieldwork, Provider, Tranche 3</w:t>
      </w:r>
    </w:p>
    <w:p w14:paraId="45E061E1" w14:textId="71C26727" w:rsidR="00C70EF7" w:rsidRPr="00381E3F" w:rsidRDefault="00C70EF7" w:rsidP="00AA7296">
      <w:pPr>
        <w:pStyle w:val="Heading5"/>
        <w:numPr>
          <w:ilvl w:val="4"/>
          <w:numId w:val="21"/>
        </w:numPr>
        <w:ind w:left="1008" w:hanging="1008"/>
      </w:pPr>
      <w:r w:rsidRPr="00381E3F">
        <w:t>However, they find the Star Ratings</w:t>
      </w:r>
      <w:r w:rsidR="003E2CC8">
        <w:t xml:space="preserve"> as they are used in jobactive</w:t>
      </w:r>
      <w:r w:rsidRPr="00381E3F">
        <w:t xml:space="preserve"> complex</w:t>
      </w:r>
    </w:p>
    <w:p w14:paraId="4C17DA1E" w14:textId="00AB93E4" w:rsidR="00C70EF7" w:rsidRPr="00381E3F" w:rsidRDefault="00C70EF7" w:rsidP="00C70EF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pPr>
      <w:r>
        <w:t>Although the Star Ratings did not apply in the NEST, NEST providers</w:t>
      </w:r>
      <w:r w:rsidR="00B21253">
        <w:t xml:space="preserve"> –</w:t>
      </w:r>
      <w:r>
        <w:t xml:space="preserve"> who all had experience of Star Ratings in the jobactive model</w:t>
      </w:r>
      <w:r w:rsidR="00B21253">
        <w:t xml:space="preserve"> –</w:t>
      </w:r>
      <w:r>
        <w:t xml:space="preserve"> felt Star Ratings were</w:t>
      </w:r>
      <w:r w:rsidRPr="00381E3F">
        <w:t xml:space="preserve"> complex and </w:t>
      </w:r>
      <w:r>
        <w:t>took the</w:t>
      </w:r>
      <w:r w:rsidRPr="00381E3F">
        <w:t xml:space="preserve"> focus away from the core activity of employment services</w:t>
      </w:r>
      <w:r w:rsidR="00B21253">
        <w:t>:</w:t>
      </w:r>
      <w:r w:rsidRPr="00381E3F">
        <w:t xml:space="preserve"> to help people find work. There was a view that the performance framework should be simpler and try to capture the basics of what providers do.</w:t>
      </w:r>
    </w:p>
    <w:p w14:paraId="4A178185" w14:textId="21D9D066" w:rsidR="00C70EF7" w:rsidRPr="00381E3F" w:rsidRDefault="00C70EF7" w:rsidP="00C70EF7">
      <w:pPr>
        <w:pStyle w:val="Quotationstatement"/>
      </w:pPr>
      <w:r w:rsidRPr="00381E3F">
        <w:lastRenderedPageBreak/>
        <w:t>I guess the thing that is always a puzzle is that when they add the regression formulas and all that sort of thing it does bamboozle a bit, so we</w:t>
      </w:r>
      <w:r w:rsidR="00F178A9">
        <w:t>’</w:t>
      </w:r>
      <w:r w:rsidRPr="00381E3F">
        <w:t xml:space="preserve">ve always said to staff, </w:t>
      </w:r>
      <w:r w:rsidR="00F178A9">
        <w:t>‘</w:t>
      </w:r>
      <w:r w:rsidRPr="00381E3F">
        <w:t>Look, we can</w:t>
      </w:r>
      <w:r w:rsidR="00F178A9">
        <w:t>’</w:t>
      </w:r>
      <w:r w:rsidRPr="00381E3F">
        <w:t>t control that part of it. All we can control is we</w:t>
      </w:r>
      <w:r w:rsidR="00F178A9">
        <w:t>’</w:t>
      </w:r>
      <w:r w:rsidRPr="00381E3F">
        <w:t>ve got X amount of job seekers, we</w:t>
      </w:r>
      <w:r w:rsidR="00F178A9">
        <w:t>’</w:t>
      </w:r>
      <w:r w:rsidRPr="00381E3F">
        <w:t>ve placed X amount and this is how many have stayed in work,</w:t>
      </w:r>
      <w:r w:rsidR="00C44301">
        <w:t>’</w:t>
      </w:r>
      <w:r w:rsidRPr="00381E3F">
        <w:t xml:space="preserve"> and that</w:t>
      </w:r>
      <w:r w:rsidR="00F178A9">
        <w:t>’</w:t>
      </w:r>
      <w:r w:rsidRPr="00381E3F">
        <w:t>s pretty basic stuff but it works</w:t>
      </w:r>
      <w:r w:rsidR="00FF4C75">
        <w:t xml:space="preserve"> </w:t>
      </w:r>
      <w:r w:rsidRPr="00381E3F">
        <w:t>…</w:t>
      </w:r>
    </w:p>
    <w:p w14:paraId="02D0B63E" w14:textId="77777777" w:rsidR="00C70EF7" w:rsidRPr="00381E3F" w:rsidRDefault="00C70EF7" w:rsidP="00C70EF7">
      <w:pPr>
        <w:pStyle w:val="Attribution"/>
      </w:pPr>
      <w:r w:rsidRPr="00381E3F">
        <w:t>Stakeholder fieldwork, Provider, Tranche 3</w:t>
      </w:r>
    </w:p>
    <w:p w14:paraId="1BEC23B8" w14:textId="77777777" w:rsidR="00C70EF7" w:rsidRPr="00381E3F" w:rsidRDefault="00C70EF7" w:rsidP="00C70EF7">
      <w:r w:rsidRPr="00381E3F">
        <w:t>It should be noted, however, that simple data can sometimes produce perverse outcomes if they do not account for variations in conditions.</w:t>
      </w:r>
    </w:p>
    <w:p w14:paraId="4D23105A" w14:textId="77777777" w:rsidR="00C70EF7" w:rsidRPr="00381E3F" w:rsidRDefault="00C70EF7" w:rsidP="00AA7296">
      <w:pPr>
        <w:pStyle w:val="Heading5"/>
        <w:numPr>
          <w:ilvl w:val="4"/>
          <w:numId w:val="21"/>
        </w:numPr>
        <w:ind w:left="1008" w:hanging="1008"/>
      </w:pPr>
      <w:r w:rsidRPr="00381E3F">
        <w:t>Engagement</w:t>
      </w:r>
      <w:r>
        <w:t>,</w:t>
      </w:r>
      <w:r w:rsidRPr="00381E3F">
        <w:t xml:space="preserve"> attendance and progress can be a useful measure</w:t>
      </w:r>
    </w:p>
    <w:p w14:paraId="55373A9D" w14:textId="3C1CB059" w:rsidR="00C70EF7" w:rsidRPr="00381E3F" w:rsidRDefault="00C70EF7" w:rsidP="00C70EF7">
      <w:r w:rsidRPr="00381E3F">
        <w:t>Several providers stated that the appropriateness of activit</w:t>
      </w:r>
      <w:r w:rsidR="0081697D">
        <w:t>ies</w:t>
      </w:r>
      <w:r w:rsidRPr="00381E3F">
        <w:t xml:space="preserve">, education and training, and work referrals could be measured by looking at engagement, attendance and completion rates. </w:t>
      </w:r>
    </w:p>
    <w:p w14:paraId="42D084C8" w14:textId="33A61143" w:rsidR="00C70EF7" w:rsidRPr="00381E3F" w:rsidRDefault="00C70EF7" w:rsidP="00C70EF7">
      <w:r w:rsidRPr="00381E3F">
        <w:t xml:space="preserve">It was noted that </w:t>
      </w:r>
      <w:r w:rsidRPr="00707705">
        <w:t>speed to referral</w:t>
      </w:r>
      <w:r w:rsidRPr="00381E3F">
        <w:t xml:space="preserve"> KPIs can distract consultants from making </w:t>
      </w:r>
      <w:r>
        <w:t>the better long</w:t>
      </w:r>
      <w:r w:rsidR="00085642">
        <w:t>-</w:t>
      </w:r>
      <w:r>
        <w:t>term</w:t>
      </w:r>
      <w:r w:rsidRPr="00381E3F">
        <w:t xml:space="preserve"> referrals. </w:t>
      </w:r>
      <w:r>
        <w:t>They do not encourage l</w:t>
      </w:r>
      <w:r w:rsidRPr="00381E3F">
        <w:t>istening to the participant</w:t>
      </w:r>
      <w:r w:rsidR="00F178A9">
        <w:t>’</w:t>
      </w:r>
      <w:r w:rsidRPr="00381E3F">
        <w:t>s goals and finding activities that suit these goals. KPIs based solely on the time to referral can encourage consultants to refer participants to activities that are suboptimal. Inappropriate referrals and activities contribute to attrition, disengagement, and negative provider</w:t>
      </w:r>
      <w:r w:rsidR="005B3991">
        <w:t>–</w:t>
      </w:r>
      <w:r w:rsidRPr="00381E3F">
        <w:t xml:space="preserve">participant interactions. </w:t>
      </w:r>
    </w:p>
    <w:p w14:paraId="5482CE23" w14:textId="04F10365" w:rsidR="00C70EF7" w:rsidRPr="00381E3F" w:rsidRDefault="00C70EF7" w:rsidP="00C70EF7">
      <w:pPr>
        <w:pStyle w:val="Quotationstatement"/>
      </w:pPr>
      <w:r w:rsidRPr="00381E3F">
        <w:t>… we have an overlay that we</w:t>
      </w:r>
      <w:r w:rsidR="00F178A9">
        <w:t>’</w:t>
      </w:r>
      <w:r w:rsidRPr="00381E3F">
        <w:t>ve applied in our NEST, which is basically EF spend and activities, reports across the caseload … you find consultants [in jobactive] doing that referral for the sake of the performance, and not because it</w:t>
      </w:r>
      <w:r w:rsidR="00F178A9">
        <w:t>’</w:t>
      </w:r>
      <w:r w:rsidRPr="00381E3F">
        <w:t>s progressing the participant. Other activities could better progress the individual</w:t>
      </w:r>
      <w:r w:rsidR="00FF4C75">
        <w:t xml:space="preserve"> </w:t>
      </w:r>
      <w:r w:rsidRPr="00381E3F">
        <w:t xml:space="preserve">… </w:t>
      </w:r>
    </w:p>
    <w:p w14:paraId="392AFA9E" w14:textId="77777777" w:rsidR="00C70EF7" w:rsidRPr="00381E3F" w:rsidRDefault="00C70EF7" w:rsidP="00C70EF7">
      <w:pPr>
        <w:pStyle w:val="Attribution"/>
      </w:pPr>
      <w:r w:rsidRPr="00381E3F">
        <w:t>Stakeholder fieldwork, Provider, Tranche 3</w:t>
      </w:r>
    </w:p>
    <w:p w14:paraId="40DD5A70" w14:textId="2D1BFB2E" w:rsidR="00C70EF7" w:rsidRPr="00381E3F" w:rsidRDefault="00C70EF7" w:rsidP="00C70EF7">
      <w:r w:rsidRPr="00381E3F">
        <w:t>It was also noted that with many providers diversifying their delivery approaches, it may be important to measure different engagement methods. For example, some providers highlighted that they interacted with participants via social media sites and gave participants options to attend training and courses delivered at other sites. Engagement and attendance w</w:t>
      </w:r>
      <w:r>
        <w:t>ere</w:t>
      </w:r>
      <w:r w:rsidRPr="00381E3F">
        <w:t xml:space="preserve"> no longer just about face-to-face servicing; </w:t>
      </w:r>
      <w:r w:rsidR="005B3991">
        <w:t>they were</w:t>
      </w:r>
      <w:r w:rsidRPr="00381E3F">
        <w:t xml:space="preserve"> about offering participants choice and increasing service reach and accessibility across sites and geographic boundaries. Therefore, measuring digital engagement and accessibility may also be an important component of </w:t>
      </w:r>
      <w:r>
        <w:t>Workforce Australia Services</w:t>
      </w:r>
      <w:r w:rsidRPr="00381E3F">
        <w:t>.</w:t>
      </w:r>
    </w:p>
    <w:p w14:paraId="06E348C4" w14:textId="3802E75E" w:rsidR="00C70EF7" w:rsidRPr="00381E3F" w:rsidRDefault="00C70EF7" w:rsidP="00C70EF7">
      <w:r w:rsidRPr="00381E3F">
        <w:t>Several providers and departmental staff discussed the possibility of measuring participant progress. A couple of providers thought that the progress payment could be an indicator of performance; however, it was thought this would be a more reliable indicator once the supporting infrastructure had been built. Addressing barriers and decreasing a participant</w:t>
      </w:r>
      <w:r w:rsidR="00F178A9">
        <w:t>’</w:t>
      </w:r>
      <w:r w:rsidRPr="00381E3F">
        <w:t>s JSCI score was also posited as a way of measuring progress.</w:t>
      </w:r>
      <w:r w:rsidR="001002F2">
        <w:t xml:space="preserve"> </w:t>
      </w:r>
    </w:p>
    <w:p w14:paraId="586B4505" w14:textId="257FE41C" w:rsidR="00C70EF7" w:rsidRPr="00381E3F" w:rsidRDefault="00C70EF7" w:rsidP="003A06F4">
      <w:pPr>
        <w:pStyle w:val="Quotationstatement"/>
      </w:pPr>
      <w:r w:rsidRPr="00381E3F">
        <w:t>I also think we need to take into consideration how we</w:t>
      </w:r>
      <w:r w:rsidR="00F178A9">
        <w:t>’</w:t>
      </w:r>
      <w:r w:rsidRPr="00381E3F">
        <w:t>re progressing</w:t>
      </w:r>
      <w:r w:rsidR="003A51DE">
        <w:t xml:space="preserve"> </w:t>
      </w:r>
      <w:r w:rsidR="003A06F4">
        <w:t>…</w:t>
      </w:r>
      <w:r w:rsidRPr="00381E3F">
        <w:t xml:space="preserve"> whether it</w:t>
      </w:r>
      <w:r w:rsidR="00F178A9">
        <w:t>’</w:t>
      </w:r>
      <w:r w:rsidRPr="00381E3F">
        <w:t>s the progress fees or whether it</w:t>
      </w:r>
      <w:r w:rsidR="00F178A9">
        <w:t>’</w:t>
      </w:r>
      <w:r w:rsidRPr="00381E3F">
        <w:t>s via the J</w:t>
      </w:r>
      <w:r w:rsidR="00685D54">
        <w:t>SC</w:t>
      </w:r>
      <w:r w:rsidRPr="00381E3F">
        <w:t>I, or maybe a capability management tool</w:t>
      </w:r>
      <w:r w:rsidR="003A06F4">
        <w:t xml:space="preserve"> …</w:t>
      </w:r>
      <w:r w:rsidRPr="00381E3F">
        <w:t xml:space="preserve"> I think maybe there needs to be some measurement against the progress that people are making as well. Because you know, we</w:t>
      </w:r>
      <w:r w:rsidR="00F178A9">
        <w:t>’</w:t>
      </w:r>
      <w:r w:rsidRPr="00381E3F">
        <w:t>re working with enhanced services who are our most disadvantaged and long-term unemployed job seekers. So it</w:t>
      </w:r>
      <w:r w:rsidR="00F178A9">
        <w:t>’</w:t>
      </w:r>
      <w:r w:rsidRPr="00381E3F">
        <w:t xml:space="preserve">s going to take a little bit of time sometimes to get these people – to get them into employment or addressing those barriers. </w:t>
      </w:r>
    </w:p>
    <w:p w14:paraId="2643A50A" w14:textId="77777777" w:rsidR="00C70EF7" w:rsidRPr="00381E3F" w:rsidRDefault="00C70EF7" w:rsidP="00C70EF7">
      <w:pPr>
        <w:pStyle w:val="Attribution"/>
      </w:pPr>
      <w:r w:rsidRPr="00381E3F">
        <w:t>Stakeholder fieldwork, Provider, Tranche 3</w:t>
      </w:r>
    </w:p>
    <w:p w14:paraId="0C1F2A68" w14:textId="77777777" w:rsidR="00C70EF7" w:rsidRPr="00381E3F" w:rsidRDefault="00C70EF7" w:rsidP="00AA7296">
      <w:pPr>
        <w:pStyle w:val="Heading5"/>
        <w:numPr>
          <w:ilvl w:val="4"/>
          <w:numId w:val="21"/>
        </w:numPr>
        <w:ind w:left="1008" w:hanging="1008"/>
      </w:pPr>
      <w:r w:rsidRPr="00381E3F">
        <w:lastRenderedPageBreak/>
        <w:t>Participant and employer satisfaction can also be a good measure</w:t>
      </w:r>
    </w:p>
    <w:p w14:paraId="22AA8CFC" w14:textId="382B24A4" w:rsidR="00C70EF7" w:rsidRPr="00381E3F" w:rsidRDefault="00C70EF7" w:rsidP="00C70EF7">
      <w:r w:rsidRPr="00381E3F">
        <w:t>Several providers noted that they regularly surveyed both participants and employers to obtain feedback about customer satisfaction and service quality, and that these stakeholders</w:t>
      </w:r>
      <w:r w:rsidR="00F178A9">
        <w:t>’</w:t>
      </w:r>
      <w:r w:rsidRPr="00381E3F">
        <w:t xml:space="preserve"> needs were the key drivers of quality. Questions asked by providers are knowledge and service based. </w:t>
      </w:r>
    </w:p>
    <w:p w14:paraId="03EF51AE" w14:textId="1351A17A" w:rsidR="00C70EF7" w:rsidRPr="00381E3F" w:rsidRDefault="00C70EF7" w:rsidP="00C70EF7">
      <w:pPr>
        <w:pStyle w:val="Quotationstatement"/>
      </w:pPr>
      <w:r w:rsidRPr="00381E3F">
        <w:t>We ask some questions like do you feel like the service has been explained to you? Do you know what to do if you want to lodge a complaint, has that been explained to you? We ask questions like has your consultant made</w:t>
      </w:r>
      <w:r w:rsidR="003A51DE">
        <w:t xml:space="preserve"> </w:t>
      </w:r>
      <w:r w:rsidRPr="00381E3F">
        <w:t>… employer calls during your appointments to make sure that we</w:t>
      </w:r>
      <w:r w:rsidR="00F178A9">
        <w:t>’</w:t>
      </w:r>
      <w:r w:rsidRPr="00381E3F">
        <w:t>re creating those employment opportunities for our job seekers and that they can see that.</w:t>
      </w:r>
      <w:r w:rsidR="001002F2">
        <w:t xml:space="preserve"> </w:t>
      </w:r>
    </w:p>
    <w:p w14:paraId="0F1D212F" w14:textId="77777777" w:rsidR="00C70EF7" w:rsidRPr="00381E3F" w:rsidRDefault="00C70EF7" w:rsidP="00C70EF7">
      <w:pPr>
        <w:pStyle w:val="Attribution"/>
      </w:pPr>
      <w:r w:rsidRPr="00381E3F">
        <w:t>Stakeholder fieldwork, Provider, Tranche 3</w:t>
      </w:r>
    </w:p>
    <w:p w14:paraId="6B8EB88D" w14:textId="77777777" w:rsidR="00C70EF7" w:rsidRPr="00381E3F" w:rsidRDefault="00C70EF7" w:rsidP="00AA7296">
      <w:pPr>
        <w:pStyle w:val="Heading5"/>
        <w:numPr>
          <w:ilvl w:val="4"/>
          <w:numId w:val="21"/>
        </w:numPr>
        <w:ind w:left="1008" w:hanging="1008"/>
      </w:pPr>
      <w:r w:rsidRPr="00381E3F">
        <w:t>Staff satisfaction could also be used as a measure</w:t>
      </w:r>
    </w:p>
    <w:p w14:paraId="5D4AE711" w14:textId="77777777" w:rsidR="00C70EF7" w:rsidRPr="00381E3F" w:rsidRDefault="00C70EF7" w:rsidP="00C70EF7">
      <w:r w:rsidRPr="00381E3F">
        <w:t xml:space="preserve">Another measure of quality mentioned by providers was staff satisfaction and organisational turnover and retention rates. Several providers reported that staff are happier and performing better within the NEST environment due to their increased autonomy and flexibility in servicing participants. It was noted that high rates of staff turnover can negatively impact participant and employer relationships and outcomes. Therefore, a performance measure that influences organisational recruitment and retention behaviours may be beneficial. </w:t>
      </w:r>
    </w:p>
    <w:p w14:paraId="1D8F5C1B" w14:textId="598874F1" w:rsidR="00C70EF7" w:rsidRPr="00381E3F" w:rsidRDefault="00C70EF7" w:rsidP="00C70EF7">
      <w:pPr>
        <w:pStyle w:val="Quotationstatement"/>
      </w:pPr>
      <w:r w:rsidRPr="00381E3F">
        <w:t>… when staff are unhappy it shows in our performance results</w:t>
      </w:r>
      <w:r w:rsidR="003A18C6">
        <w:t xml:space="preserve"> </w:t>
      </w:r>
      <w:r w:rsidRPr="00381E3F">
        <w:t>… within NEST with the ability to have that flexibility with job seeker servicing and COVID</w:t>
      </w:r>
      <w:r w:rsidR="00085642">
        <w:t>-</w:t>
      </w:r>
      <w:r w:rsidRPr="00381E3F">
        <w:t>related contingencies and all of that sort of stuff we</w:t>
      </w:r>
      <w:r w:rsidR="00F178A9">
        <w:t>’</w:t>
      </w:r>
      <w:r w:rsidRPr="00381E3F">
        <w:t>ve seen better performance from staff because they</w:t>
      </w:r>
      <w:r w:rsidR="00F178A9">
        <w:t>’</w:t>
      </w:r>
      <w:r w:rsidRPr="00381E3F">
        <w:t>ve had a bit more flexibility and freedom, which is interesting.</w:t>
      </w:r>
    </w:p>
    <w:p w14:paraId="1FCD44FD" w14:textId="77777777" w:rsidR="00C70EF7" w:rsidRPr="00381E3F" w:rsidRDefault="00C70EF7" w:rsidP="00C70EF7">
      <w:pPr>
        <w:pStyle w:val="Attribution"/>
      </w:pPr>
      <w:r w:rsidRPr="00381E3F">
        <w:t>Stakeholder fieldwork, Provider, Tranche 3</w:t>
      </w:r>
    </w:p>
    <w:p w14:paraId="20DC54D6" w14:textId="365EDC31" w:rsidR="00C70EF7" w:rsidRPr="00381E3F" w:rsidRDefault="00C70EF7" w:rsidP="002E04B6">
      <w:pPr>
        <w:pStyle w:val="Heading3"/>
        <w:numPr>
          <w:ilvl w:val="2"/>
          <w:numId w:val="39"/>
        </w:numPr>
      </w:pPr>
      <w:bookmarkStart w:id="1057" w:name="_Toc62034106"/>
      <w:bookmarkStart w:id="1058" w:name="_Toc62729700"/>
      <w:bookmarkStart w:id="1059" w:name="_Toc64375240"/>
      <w:bookmarkStart w:id="1060" w:name="_Toc94537318"/>
      <w:bookmarkStart w:id="1061" w:name="_Toc110074484"/>
      <w:bookmarkStart w:id="1062" w:name="_Toc124867210"/>
      <w:r w:rsidRPr="00381E3F">
        <w:t>Measuring outcomes</w:t>
      </w:r>
      <w:bookmarkEnd w:id="1057"/>
      <w:bookmarkEnd w:id="1058"/>
      <w:bookmarkEnd w:id="1059"/>
      <w:r w:rsidRPr="00381E3F">
        <w:t xml:space="preserve"> in the labour market</w:t>
      </w:r>
      <w:bookmarkEnd w:id="1060"/>
      <w:bookmarkEnd w:id="1061"/>
      <w:bookmarkEnd w:id="1062"/>
      <w:r w:rsidRPr="00381E3F">
        <w:t xml:space="preserve"> </w:t>
      </w:r>
    </w:p>
    <w:p w14:paraId="3FAF4EB0" w14:textId="77777777" w:rsidR="00C70EF7" w:rsidRPr="00381E3F" w:rsidRDefault="00C70EF7" w:rsidP="00C70EF7">
      <w:r w:rsidRPr="00381E3F">
        <w:t xml:space="preserve">Department staff and most providers also agreed that greater flexibility was required when measuring employment outcomes to reflect economic and labour conditions such as increased workforce casualisation and increased use of contract workforces, underemployment, low wage growth, and individual work readiness differences. </w:t>
      </w:r>
    </w:p>
    <w:p w14:paraId="436A9193" w14:textId="1B38CC14" w:rsidR="00C70EF7" w:rsidRPr="00381E3F" w:rsidRDefault="00C70EF7" w:rsidP="00C70EF7">
      <w:pPr>
        <w:pStyle w:val="Quotationstatement"/>
      </w:pPr>
      <w:r w:rsidRPr="00381E3F">
        <w:t xml:space="preserve">I think maybe consider a bit more or weighing on people that are partially employed instead of just, </w:t>
      </w:r>
      <w:r w:rsidR="00F178A9">
        <w:t>‘</w:t>
      </w:r>
      <w:r w:rsidRPr="00381E3F">
        <w:t>No, they</w:t>
      </w:r>
      <w:r w:rsidR="00F178A9">
        <w:t>’</w:t>
      </w:r>
      <w:r w:rsidRPr="00381E3F">
        <w:t>ve got to be completely off their benefits</w:t>
      </w:r>
      <w:r w:rsidR="00F166EE">
        <w:t>,</w:t>
      </w:r>
      <w:r w:rsidR="00F178A9">
        <w:t>’</w:t>
      </w:r>
      <w:r w:rsidRPr="00381E3F">
        <w:t xml:space="preserve"> that full outcome</w:t>
      </w:r>
      <w:r w:rsidR="003A51DE">
        <w:t xml:space="preserve"> </w:t>
      </w:r>
      <w:r w:rsidRPr="00381E3F">
        <w:t>… Yeah, especially with casual employment. A bit more flexibility in getting outcomes for people that don</w:t>
      </w:r>
      <w:r w:rsidR="00F178A9">
        <w:t>’</w:t>
      </w:r>
      <w:r w:rsidRPr="00381E3F">
        <w:t>t come off their payments for the whole period. If you think about they change the rate of income testing and that keeps going up but people</w:t>
      </w:r>
      <w:r w:rsidR="00F178A9">
        <w:t>’</w:t>
      </w:r>
      <w:r w:rsidRPr="00381E3F">
        <w:t>s wages aren</w:t>
      </w:r>
      <w:r w:rsidR="00F178A9">
        <w:t>’</w:t>
      </w:r>
      <w:r w:rsidRPr="00381E3F">
        <w:t>t going up that much, and that is actually really, really challenging to get someone completely off their payments for the whole way through</w:t>
      </w:r>
      <w:r w:rsidR="003A51DE">
        <w:t xml:space="preserve"> </w:t>
      </w:r>
      <w:r w:rsidRPr="00381E3F">
        <w:t>… or not having any breaks in their employment with their employer particularly when they</w:t>
      </w:r>
      <w:r w:rsidR="00F178A9">
        <w:t>’</w:t>
      </w:r>
      <w:r w:rsidRPr="00381E3F">
        <w:t xml:space="preserve">re on casual and they might not be paid except for a day here and there. </w:t>
      </w:r>
    </w:p>
    <w:p w14:paraId="6A5F93DC" w14:textId="77777777" w:rsidR="00C70EF7" w:rsidRPr="00381E3F" w:rsidRDefault="00C70EF7" w:rsidP="00C70EF7">
      <w:pPr>
        <w:pStyle w:val="Attribution"/>
      </w:pPr>
      <w:r w:rsidRPr="00381E3F">
        <w:t>Stakeholder fieldwork, Provider, Tranche 3</w:t>
      </w:r>
    </w:p>
    <w:p w14:paraId="6FB8487E" w14:textId="781A9BB8" w:rsidR="00C70EF7" w:rsidRPr="00381E3F" w:rsidRDefault="00C70EF7" w:rsidP="00C70EF7">
      <w:r w:rsidRPr="00381E3F">
        <w:t xml:space="preserve">Several providers also noted that sometimes it takes time and multiple placements to find the right fit, and that measuring sustainable employment outcomes should have flexibility built in to reflect </w:t>
      </w:r>
      <w:r w:rsidR="00F178A9">
        <w:t>‘</w:t>
      </w:r>
      <w:r w:rsidRPr="00381E3F">
        <w:t>real</w:t>
      </w:r>
      <w:r w:rsidR="00F178A9">
        <w:t>’</w:t>
      </w:r>
      <w:r w:rsidRPr="00381E3F">
        <w:t xml:space="preserve"> workforce conditions and employment pathways. This was well summed up by a departmental staff member.</w:t>
      </w:r>
    </w:p>
    <w:p w14:paraId="0BC2075B" w14:textId="77777777" w:rsidR="00C70EF7" w:rsidRPr="00381E3F" w:rsidRDefault="00C70EF7" w:rsidP="00C70EF7">
      <w:pPr>
        <w:pStyle w:val="Quotationstatement"/>
      </w:pPr>
      <w:r w:rsidRPr="00381E3F">
        <w:t xml:space="preserve">… </w:t>
      </w:r>
      <w:r>
        <w:t>i</w:t>
      </w:r>
      <w:r w:rsidRPr="00381E3F">
        <w:t xml:space="preserve">t is going to be hard getting them into those sustainable outcomes, you know if you are just going to be relying on progress fees because you are really dealing with the most difficult so I </w:t>
      </w:r>
      <w:r w:rsidRPr="00381E3F">
        <w:lastRenderedPageBreak/>
        <w:t xml:space="preserve">think that is the bit that can really deal with some tweaking and some further review and consideration. </w:t>
      </w:r>
    </w:p>
    <w:p w14:paraId="2DA0F205" w14:textId="77777777" w:rsidR="00C70EF7" w:rsidRPr="00381E3F" w:rsidRDefault="00C70EF7" w:rsidP="00C70EF7">
      <w:pPr>
        <w:pStyle w:val="Attribution"/>
      </w:pPr>
      <w:r>
        <w:t xml:space="preserve">Stakeholder fieldwork, </w:t>
      </w:r>
      <w:r w:rsidRPr="00381E3F">
        <w:t>Departmental staff</w:t>
      </w:r>
      <w:r>
        <w:t>, Tranche 3</w:t>
      </w:r>
    </w:p>
    <w:p w14:paraId="127179FE" w14:textId="70320B5B" w:rsidR="00C70EF7" w:rsidRPr="00381E3F" w:rsidRDefault="00C70EF7" w:rsidP="002E04B6">
      <w:pPr>
        <w:pStyle w:val="Heading2"/>
        <w:numPr>
          <w:ilvl w:val="1"/>
          <w:numId w:val="39"/>
        </w:numPr>
        <w:ind w:left="576" w:hanging="576"/>
      </w:pPr>
      <w:bookmarkStart w:id="1063" w:name="_Toc94537319"/>
      <w:bookmarkStart w:id="1064" w:name="_Toc110074485"/>
      <w:bookmarkStart w:id="1065" w:name="_Toc124867211"/>
      <w:r w:rsidRPr="00381E3F">
        <w:t>Administrative burden</w:t>
      </w:r>
      <w:bookmarkEnd w:id="1038"/>
      <w:bookmarkEnd w:id="1039"/>
      <w:bookmarkEnd w:id="1040"/>
      <w:bookmarkEnd w:id="1041"/>
      <w:bookmarkEnd w:id="1063"/>
      <w:bookmarkEnd w:id="1064"/>
      <w:bookmarkEnd w:id="1065"/>
    </w:p>
    <w:p w14:paraId="2661C663" w14:textId="6C32BD7F" w:rsidR="00C70EF7" w:rsidRPr="00381E3F" w:rsidRDefault="00C70EF7" w:rsidP="00C70EF7">
      <w:r w:rsidRPr="00381E3F">
        <w:t>All providers noted that NEST is administratively burdensome. This is largely due to NEST being a trial and consequently</w:t>
      </w:r>
      <w:r>
        <w:t xml:space="preserve">, particularly early </w:t>
      </w:r>
      <w:r w:rsidR="00085642">
        <w:t>o</w:t>
      </w:r>
      <w:r>
        <w:t>n,</w:t>
      </w:r>
      <w:r w:rsidRPr="00381E3F">
        <w:t xml:space="preserve"> operating without a fully developed system in place. </w:t>
      </w:r>
    </w:p>
    <w:p w14:paraId="100497E3" w14:textId="1B7F2646" w:rsidR="00C70EF7" w:rsidRPr="00381E3F" w:rsidRDefault="00C70EF7" w:rsidP="00C70EF7">
      <w:r w:rsidRPr="00381E3F">
        <w:t>Whatever the model, reducing administrative burden is important for program efficiency. For example, one provider noted that the administrative burden associated with the NWEP, PaTH, and wage subsidy programs was off-putting for employers. It was hoped that this would be reduced by the new digital platform</w:t>
      </w:r>
      <w:r w:rsidR="000E08E7">
        <w:t>,</w:t>
      </w:r>
      <w:r w:rsidRPr="00381E3F">
        <w:t xml:space="preserve"> which would enable providers to encourage more willing participation from employers. </w:t>
      </w:r>
    </w:p>
    <w:p w14:paraId="1B43A3BA" w14:textId="290F5774" w:rsidR="00C70EF7" w:rsidRPr="00381E3F" w:rsidRDefault="00C70EF7" w:rsidP="00C70EF7">
      <w:pPr>
        <w:pStyle w:val="Quotationstatement"/>
      </w:pPr>
      <w:r w:rsidRPr="00381E3F">
        <w:t>… the national work experience and the path placements and stuff, they are still extremely heavy on admin and involvement between – and I understand why</w:t>
      </w:r>
      <w:r w:rsidRPr="00381E3F" w:rsidDel="00CA5FBA">
        <w:t xml:space="preserve"> </w:t>
      </w:r>
      <w:r w:rsidRPr="00381E3F">
        <w:t>… but I think that could be –a little bit more of a digital platform or something a little bit less I suppose draining on the employers. They</w:t>
      </w:r>
      <w:r w:rsidR="00F178A9">
        <w:t>’</w:t>
      </w:r>
      <w:r w:rsidRPr="00381E3F">
        <w:t>re wanting to engage these people and we present them with all this stuff that they have to do to get into – it just becomes time consuming and then it</w:t>
      </w:r>
      <w:r w:rsidR="00F178A9">
        <w:t>’</w:t>
      </w:r>
      <w:r w:rsidRPr="00381E3F">
        <w:t>s a bit off-putting for probably the small to medium businesses that want to take on those programs, PaTH especially.</w:t>
      </w:r>
    </w:p>
    <w:p w14:paraId="0CECDC42" w14:textId="77777777" w:rsidR="00C70EF7" w:rsidRPr="00381E3F" w:rsidRDefault="00C70EF7" w:rsidP="00C70EF7">
      <w:pPr>
        <w:pStyle w:val="Attribution"/>
      </w:pPr>
      <w:r w:rsidRPr="00381E3F">
        <w:t>Stakeholder fieldwork, Provider, Tranche 3</w:t>
      </w:r>
    </w:p>
    <w:p w14:paraId="75CA809A" w14:textId="77777777" w:rsidR="00C70EF7" w:rsidRPr="00381E3F" w:rsidRDefault="00C70EF7" w:rsidP="00C70EF7">
      <w:r w:rsidRPr="00381E3F">
        <w:t xml:space="preserve">It will be difficult to make any further assessments around administrative burden while the NEST is operating in an IT system which is not fully developed to support the trial. </w:t>
      </w:r>
      <w:r>
        <w:t>To the extent possible, a</w:t>
      </w:r>
      <w:r w:rsidRPr="00381E3F">
        <w:t xml:space="preserve">dministrative burden will be further assessed in the final evaluation report. </w:t>
      </w:r>
    </w:p>
    <w:p w14:paraId="74B48FB9" w14:textId="2EDD7FF0" w:rsidR="00C70EF7" w:rsidRDefault="007D534A" w:rsidP="002E04B6">
      <w:pPr>
        <w:pStyle w:val="Heading2"/>
        <w:numPr>
          <w:ilvl w:val="1"/>
          <w:numId w:val="39"/>
        </w:numPr>
        <w:ind w:left="576" w:hanging="576"/>
      </w:pPr>
      <w:bookmarkStart w:id="1066" w:name="_Ref90798627"/>
      <w:r>
        <w:tab/>
      </w:r>
      <w:bookmarkStart w:id="1067" w:name="_Toc94537320"/>
      <w:bookmarkStart w:id="1068" w:name="_Ref103946723"/>
      <w:bookmarkStart w:id="1069" w:name="_Toc110074486"/>
      <w:bookmarkStart w:id="1070" w:name="_Ref115865116"/>
      <w:bookmarkStart w:id="1071" w:name="_Toc124867212"/>
      <w:r w:rsidR="00C70EF7" w:rsidRPr="00381E3F">
        <w:t>Outcomes</w:t>
      </w:r>
      <w:bookmarkEnd w:id="1066"/>
      <w:bookmarkEnd w:id="1067"/>
      <w:bookmarkEnd w:id="1068"/>
      <w:bookmarkEnd w:id="1069"/>
      <w:bookmarkEnd w:id="1070"/>
      <w:bookmarkEnd w:id="1071"/>
    </w:p>
    <w:p w14:paraId="70A4AC64" w14:textId="77777777" w:rsidR="00EC192D" w:rsidRDefault="00C70EF7" w:rsidP="00C70EF7">
      <w:r w:rsidRPr="00FA5380">
        <w:t>These outcomes compare participants with similar levels of assessed disadvantage who are looking for work in similar labour markets. Differences reported, therefore are not a result of differences in labour markets or participant characteristics.</w:t>
      </w:r>
      <w:r w:rsidR="00EC192D">
        <w:t xml:space="preserve"> </w:t>
      </w:r>
    </w:p>
    <w:p w14:paraId="4DFAAF1B" w14:textId="33988589" w:rsidR="00C70EF7" w:rsidRPr="00FA5380" w:rsidRDefault="00EC192D" w:rsidP="00C70EF7">
      <w:r>
        <w:t xml:space="preserve">It should be noted that these results are preliminary, using only </w:t>
      </w:r>
      <w:r w:rsidR="00EB0A48">
        <w:t xml:space="preserve">a short inflow/observation period. </w:t>
      </w:r>
      <w:r>
        <w:t xml:space="preserve">The months from April to September 2020 were excluded because of </w:t>
      </w:r>
      <w:r w:rsidR="00EB0A48">
        <w:t>incompara</w:t>
      </w:r>
      <w:r>
        <w:t>bility of the data due to COVID-19. The Phase 2 report will include a longer inflow</w:t>
      </w:r>
      <w:r w:rsidR="00EB0A48">
        <w:t>/observation</w:t>
      </w:r>
      <w:r>
        <w:t xml:space="preserve"> period (to June 2022), providing a larger sample and </w:t>
      </w:r>
      <w:r w:rsidR="00EB0A48">
        <w:t>will therefore</w:t>
      </w:r>
      <w:r>
        <w:t xml:space="preserve"> provide more robust results. </w:t>
      </w:r>
    </w:p>
    <w:p w14:paraId="251C853D" w14:textId="0281DB01" w:rsidR="00C70EF7" w:rsidRPr="00381E3F" w:rsidRDefault="00C70EF7" w:rsidP="002E04B6">
      <w:pPr>
        <w:pStyle w:val="Heading3"/>
        <w:numPr>
          <w:ilvl w:val="2"/>
          <w:numId w:val="39"/>
        </w:numPr>
      </w:pPr>
      <w:r w:rsidRPr="00381E3F">
        <w:t xml:space="preserve"> </w:t>
      </w:r>
      <w:bookmarkStart w:id="1072" w:name="_Toc94537321"/>
      <w:bookmarkStart w:id="1073" w:name="_Toc110074487"/>
      <w:bookmarkStart w:id="1074" w:name="_Toc124867213"/>
      <w:r w:rsidRPr="00381E3F">
        <w:t>Labour market outcomes</w:t>
      </w:r>
      <w:bookmarkEnd w:id="1072"/>
      <w:bookmarkEnd w:id="1073"/>
      <w:bookmarkEnd w:id="1074"/>
    </w:p>
    <w:p w14:paraId="52303440" w14:textId="1190EB05" w:rsidR="00C70EF7" w:rsidRPr="00381E3F" w:rsidRDefault="00C70EF7" w:rsidP="00C70EF7">
      <w:r w:rsidRPr="00381E3F">
        <w:t xml:space="preserve">Measures of labour market outcomes available for use in this evaluation are discussed in </w:t>
      </w:r>
      <w:hyperlink w:anchor="C3" w:history="1">
        <w:r w:rsidRPr="008B033D">
          <w:rPr>
            <w:rStyle w:val="Hyperlink"/>
            <w:u w:val="none"/>
          </w:rPr>
          <w:t>Appendix </w:t>
        </w:r>
        <w:r w:rsidR="00912D35" w:rsidRPr="008B033D">
          <w:rPr>
            <w:rStyle w:val="Hyperlink"/>
            <w:u w:val="none"/>
          </w:rPr>
          <w:t>C.3</w:t>
        </w:r>
      </w:hyperlink>
      <w:r w:rsidRPr="00381E3F">
        <w:t>.</w:t>
      </w:r>
    </w:p>
    <w:p w14:paraId="1E5152D8" w14:textId="77777777" w:rsidR="00C70EF7" w:rsidRPr="00381E3F" w:rsidRDefault="00C70EF7" w:rsidP="00C70EF7">
      <w:r w:rsidRPr="009662B3">
        <w:t xml:space="preserve">As with measuring DS outcomes, off </w:t>
      </w:r>
      <w:r w:rsidRPr="00F26619">
        <w:t>income support rates are used as the comparative proxy</w:t>
      </w:r>
      <w:r w:rsidRPr="00381E3F">
        <w:t xml:space="preserve"> measure of employment. With provider servicing, however, paid employment outcomes are also available as an indicator of effectiveness.</w:t>
      </w:r>
    </w:p>
    <w:p w14:paraId="30E3E8E9" w14:textId="77777777" w:rsidR="00C70EF7" w:rsidRPr="00381E3F" w:rsidRDefault="00C70EF7" w:rsidP="00C70EF7">
      <w:pPr>
        <w:pStyle w:val="Heading4"/>
      </w:pPr>
      <w:r w:rsidRPr="00381E3F">
        <w:t>Off income support rates</w:t>
      </w:r>
    </w:p>
    <w:p w14:paraId="326AEE37" w14:textId="2C1A2148" w:rsidR="00C70EF7" w:rsidRPr="00381E3F" w:rsidRDefault="00C70EF7" w:rsidP="00C70EF7">
      <w:r w:rsidRPr="00381E3F">
        <w:t>While no significant difference was found</w:t>
      </w:r>
      <w:r w:rsidR="00912D35">
        <w:t xml:space="preserve"> in</w:t>
      </w:r>
      <w:r w:rsidRPr="00381E3F">
        <w:t xml:space="preserve"> the rate of exit from income support within 6 months for DS participants (for those with low levels of assessed disadvantage), significant differences in this </w:t>
      </w:r>
      <w:r w:rsidRPr="00381E3F">
        <w:lastRenderedPageBreak/>
        <w:t xml:space="preserve">measure were found for </w:t>
      </w:r>
      <w:r>
        <w:t xml:space="preserve">NEST </w:t>
      </w:r>
      <w:r w:rsidRPr="00381E3F">
        <w:t>provider</w:t>
      </w:r>
      <w:r w:rsidR="00912D35">
        <w:t>-</w:t>
      </w:r>
      <w:r w:rsidRPr="00381E3F">
        <w:t xml:space="preserve">serviced participants with high levels of disadvantage (by </w:t>
      </w:r>
      <w:r>
        <w:t>10.3 </w:t>
      </w:r>
      <w:r w:rsidRPr="00381E3F">
        <w:t xml:space="preserve">ppt). </w:t>
      </w:r>
      <w:r>
        <w:t>While this represents a substantial (around 71%) difference in exit rates, this should be interpreted with extreme caution given the small population size for this analysis (n=388)</w:t>
      </w:r>
      <w:r w:rsidRPr="00381E3F">
        <w:t xml:space="preserve"> (</w:t>
      </w:r>
      <w:r w:rsidR="00344961">
        <w:fldChar w:fldCharType="begin"/>
      </w:r>
      <w:r w:rsidR="00344961">
        <w:instrText xml:space="preserve"> REF _Ref115968503 \h </w:instrText>
      </w:r>
      <w:r w:rsidR="00344961">
        <w:fldChar w:fldCharType="separate"/>
      </w:r>
      <w:r w:rsidR="009C2258" w:rsidRPr="00381E3F">
        <w:t xml:space="preserve">Table </w:t>
      </w:r>
      <w:r w:rsidR="009C2258">
        <w:rPr>
          <w:noProof/>
        </w:rPr>
        <w:t>6</w:t>
      </w:r>
      <w:r w:rsidR="009C2258">
        <w:t>.</w:t>
      </w:r>
      <w:r w:rsidR="009C2258">
        <w:rPr>
          <w:noProof/>
        </w:rPr>
        <w:t>38</w:t>
      </w:r>
      <w:r w:rsidR="00344961">
        <w:fldChar w:fldCharType="end"/>
      </w:r>
      <w:r w:rsidRPr="00381E3F">
        <w:t xml:space="preserve">). </w:t>
      </w:r>
    </w:p>
    <w:p w14:paraId="4B4176F7" w14:textId="6D1B7B50" w:rsidR="00C70EF7" w:rsidRPr="00381E3F" w:rsidRDefault="00C70EF7" w:rsidP="00C70EF7">
      <w:pPr>
        <w:pStyle w:val="Caption"/>
      </w:pPr>
      <w:bookmarkStart w:id="1075" w:name="_Ref115968503"/>
      <w:bookmarkStart w:id="1076" w:name="_Toc94624129"/>
      <w:bookmarkStart w:id="1077" w:name="_Toc116314770"/>
      <w:bookmarkStart w:id="1078" w:name="_Toc122558609"/>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38</w:t>
      </w:r>
      <w:r w:rsidR="009C2258">
        <w:rPr>
          <w:noProof/>
        </w:rPr>
        <w:fldChar w:fldCharType="end"/>
      </w:r>
      <w:bookmarkEnd w:id="1075"/>
      <w:r w:rsidRPr="00381E3F">
        <w:t xml:space="preserve"> Income support exit rates within 6 months of entering service (% and ppt)</w:t>
      </w:r>
      <w:bookmarkEnd w:id="1076"/>
      <w:bookmarkEnd w:id="1077"/>
      <w:bookmarkEnd w:id="1078"/>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2410"/>
        <w:gridCol w:w="2126"/>
        <w:gridCol w:w="2405"/>
        <w:gridCol w:w="1843"/>
      </w:tblGrid>
      <w:tr w:rsidR="00C70EF7" w:rsidRPr="00381E3F" w14:paraId="12A7C119" w14:textId="77777777" w:rsidTr="008B033D">
        <w:trPr>
          <w:trHeight w:val="312"/>
          <w:tblHeader/>
        </w:trPr>
        <w:tc>
          <w:tcPr>
            <w:tcW w:w="2410" w:type="dxa"/>
            <w:shd w:val="clear" w:color="auto" w:fill="404040" w:themeFill="text1" w:themeFillTint="BF"/>
            <w:tcMar>
              <w:top w:w="28" w:type="dxa"/>
              <w:bottom w:w="28" w:type="dxa"/>
            </w:tcMar>
          </w:tcPr>
          <w:p w14:paraId="297DCA68" w14:textId="65ECAA5F" w:rsidR="00C70EF7" w:rsidRPr="00A64F60" w:rsidRDefault="00C70EF7" w:rsidP="00832557">
            <w:pPr>
              <w:keepNext/>
              <w:keepLines/>
              <w:spacing w:after="0"/>
              <w:rPr>
                <w:b/>
                <w:bCs/>
                <w:color w:val="FFFFFF" w:themeColor="background1"/>
                <w:sz w:val="20"/>
                <w:szCs w:val="20"/>
              </w:rPr>
            </w:pPr>
          </w:p>
        </w:tc>
        <w:tc>
          <w:tcPr>
            <w:tcW w:w="2126" w:type="dxa"/>
            <w:shd w:val="clear" w:color="auto" w:fill="404040" w:themeFill="text1" w:themeFillTint="BF"/>
            <w:tcMar>
              <w:top w:w="28" w:type="dxa"/>
              <w:bottom w:w="28" w:type="dxa"/>
            </w:tcMar>
          </w:tcPr>
          <w:p w14:paraId="5E87FD99" w14:textId="4B75D3BC" w:rsidR="00C70EF7" w:rsidRPr="00A64F60" w:rsidRDefault="00A64F60" w:rsidP="00A64F60">
            <w:pPr>
              <w:keepNext/>
              <w:keepLines/>
              <w:spacing w:after="0"/>
              <w:jc w:val="center"/>
              <w:rPr>
                <w:b/>
                <w:bCs/>
                <w:color w:val="FFFFFF" w:themeColor="background1"/>
                <w:sz w:val="20"/>
                <w:szCs w:val="20"/>
              </w:rPr>
            </w:pPr>
            <w:r>
              <w:rPr>
                <w:b/>
                <w:bCs/>
                <w:color w:val="FFFFFF" w:themeColor="background1"/>
                <w:sz w:val="20"/>
                <w:szCs w:val="20"/>
              </w:rPr>
              <w:t>j</w:t>
            </w:r>
            <w:r w:rsidR="00C70EF7" w:rsidRPr="00A64F60">
              <w:rPr>
                <w:b/>
                <w:bCs/>
                <w:color w:val="FFFFFF" w:themeColor="background1"/>
                <w:sz w:val="20"/>
                <w:szCs w:val="20"/>
              </w:rPr>
              <w:t>obactive</w:t>
            </w:r>
            <w:r>
              <w:rPr>
                <w:b/>
                <w:bCs/>
                <w:color w:val="FFFFFF" w:themeColor="background1"/>
                <w:sz w:val="20"/>
                <w:szCs w:val="20"/>
              </w:rPr>
              <w:t xml:space="preserve"> </w:t>
            </w:r>
            <w:r w:rsidR="00C70EF7" w:rsidRPr="00A64F60">
              <w:rPr>
                <w:b/>
                <w:bCs/>
                <w:color w:val="FFFFFF" w:themeColor="background1"/>
                <w:sz w:val="20"/>
                <w:szCs w:val="20"/>
              </w:rPr>
              <w:t>income support exit rates</w:t>
            </w:r>
            <w:r w:rsidR="005A35A3" w:rsidRPr="00A64F60">
              <w:rPr>
                <w:b/>
                <w:bCs/>
                <w:color w:val="FFFFFF" w:themeColor="background1"/>
                <w:sz w:val="20"/>
                <w:szCs w:val="20"/>
              </w:rPr>
              <w:t xml:space="preserve"> </w:t>
            </w:r>
            <w:r w:rsidR="00C70EF7" w:rsidRPr="00A64F60">
              <w:rPr>
                <w:b/>
                <w:bCs/>
                <w:color w:val="FFFFFF" w:themeColor="background1"/>
                <w:sz w:val="20"/>
                <w:szCs w:val="20"/>
              </w:rPr>
              <w:t>(%)</w:t>
            </w:r>
          </w:p>
        </w:tc>
        <w:tc>
          <w:tcPr>
            <w:tcW w:w="2405" w:type="dxa"/>
            <w:shd w:val="clear" w:color="auto" w:fill="404040" w:themeFill="text1" w:themeFillTint="BF"/>
            <w:tcMar>
              <w:top w:w="28" w:type="dxa"/>
              <w:bottom w:w="28" w:type="dxa"/>
            </w:tcMar>
          </w:tcPr>
          <w:p w14:paraId="5E679816" w14:textId="3BDE07AA" w:rsidR="00C70EF7" w:rsidRPr="00A64F60" w:rsidRDefault="00C70EF7" w:rsidP="00A64F60">
            <w:pPr>
              <w:keepNext/>
              <w:keepLines/>
              <w:spacing w:after="0"/>
              <w:jc w:val="center"/>
              <w:rPr>
                <w:b/>
                <w:bCs/>
                <w:color w:val="FFFFFF" w:themeColor="background1"/>
                <w:sz w:val="20"/>
                <w:szCs w:val="20"/>
              </w:rPr>
            </w:pPr>
            <w:r w:rsidRPr="00A64F60">
              <w:rPr>
                <w:b/>
                <w:bCs/>
                <w:color w:val="FFFFFF" w:themeColor="background1"/>
                <w:sz w:val="20"/>
                <w:szCs w:val="20"/>
              </w:rPr>
              <w:t>NEST ES</w:t>
            </w:r>
            <w:r w:rsidR="00A64F60">
              <w:rPr>
                <w:b/>
                <w:bCs/>
                <w:color w:val="FFFFFF" w:themeColor="background1"/>
                <w:sz w:val="20"/>
                <w:szCs w:val="20"/>
              </w:rPr>
              <w:t xml:space="preserve"> </w:t>
            </w:r>
            <w:r w:rsidR="00912D35">
              <w:rPr>
                <w:b/>
                <w:bCs/>
                <w:color w:val="FFFFFF" w:themeColor="background1"/>
                <w:sz w:val="20"/>
                <w:szCs w:val="20"/>
              </w:rPr>
              <w:t>i</w:t>
            </w:r>
            <w:r w:rsidRPr="00A64F60">
              <w:rPr>
                <w:b/>
                <w:bCs/>
                <w:color w:val="FFFFFF" w:themeColor="background1"/>
                <w:sz w:val="20"/>
                <w:szCs w:val="20"/>
              </w:rPr>
              <w:t>ncome support exit rates</w:t>
            </w:r>
            <w:r w:rsidR="005A35A3" w:rsidRPr="00A64F60">
              <w:rPr>
                <w:b/>
                <w:bCs/>
                <w:color w:val="FFFFFF" w:themeColor="background1"/>
                <w:sz w:val="20"/>
                <w:szCs w:val="20"/>
              </w:rPr>
              <w:t xml:space="preserve"> </w:t>
            </w:r>
            <w:r w:rsidRPr="00A64F60">
              <w:rPr>
                <w:b/>
                <w:bCs/>
                <w:color w:val="FFFFFF" w:themeColor="background1"/>
                <w:sz w:val="20"/>
                <w:szCs w:val="20"/>
              </w:rPr>
              <w:t>(%)</w:t>
            </w:r>
          </w:p>
        </w:tc>
        <w:tc>
          <w:tcPr>
            <w:tcW w:w="1843" w:type="dxa"/>
            <w:shd w:val="clear" w:color="auto" w:fill="404040" w:themeFill="text1" w:themeFillTint="BF"/>
            <w:tcMar>
              <w:top w:w="28" w:type="dxa"/>
              <w:bottom w:w="28" w:type="dxa"/>
            </w:tcMar>
          </w:tcPr>
          <w:p w14:paraId="47425D28" w14:textId="77777777" w:rsidR="00C70EF7" w:rsidRPr="00A64F60" w:rsidRDefault="00C70EF7" w:rsidP="00832557">
            <w:pPr>
              <w:keepNext/>
              <w:keepLines/>
              <w:spacing w:after="0"/>
              <w:jc w:val="center"/>
              <w:rPr>
                <w:b/>
                <w:bCs/>
                <w:color w:val="FFFFFF" w:themeColor="background1"/>
                <w:sz w:val="20"/>
                <w:szCs w:val="20"/>
              </w:rPr>
            </w:pPr>
            <w:r w:rsidRPr="00A64F60">
              <w:rPr>
                <w:b/>
                <w:bCs/>
                <w:color w:val="FFFFFF" w:themeColor="background1"/>
                <w:sz w:val="20"/>
                <w:szCs w:val="20"/>
              </w:rPr>
              <w:t>Difference</w:t>
            </w:r>
          </w:p>
          <w:p w14:paraId="57FCA737" w14:textId="77777777" w:rsidR="00C70EF7" w:rsidRPr="00A64F60" w:rsidRDefault="00C70EF7" w:rsidP="00832557">
            <w:pPr>
              <w:keepNext/>
              <w:keepLines/>
              <w:spacing w:after="0"/>
              <w:jc w:val="center"/>
              <w:rPr>
                <w:b/>
                <w:bCs/>
                <w:color w:val="FFFFFF" w:themeColor="background1"/>
                <w:sz w:val="20"/>
                <w:szCs w:val="20"/>
              </w:rPr>
            </w:pPr>
            <w:r w:rsidRPr="00A64F60">
              <w:rPr>
                <w:b/>
                <w:bCs/>
                <w:color w:val="FFFFFF" w:themeColor="background1"/>
                <w:sz w:val="20"/>
                <w:szCs w:val="20"/>
              </w:rPr>
              <w:t>(ppt)</w:t>
            </w:r>
          </w:p>
        </w:tc>
      </w:tr>
      <w:tr w:rsidR="00C70EF7" w:rsidRPr="00381E3F" w14:paraId="11498693" w14:textId="77777777" w:rsidTr="00134373">
        <w:trPr>
          <w:trHeight w:val="312"/>
        </w:trPr>
        <w:tc>
          <w:tcPr>
            <w:tcW w:w="2410" w:type="dxa"/>
            <w:shd w:val="clear" w:color="auto" w:fill="FFFFFF" w:themeFill="background1"/>
            <w:tcMar>
              <w:top w:w="28" w:type="dxa"/>
              <w:bottom w:w="28" w:type="dxa"/>
            </w:tcMar>
          </w:tcPr>
          <w:p w14:paraId="48A7A6EF" w14:textId="7E63B6BD" w:rsidR="00C70EF7" w:rsidRPr="00A64F60" w:rsidRDefault="00832557" w:rsidP="00832557">
            <w:pPr>
              <w:keepNext/>
              <w:keepLines/>
              <w:spacing w:after="0"/>
              <w:rPr>
                <w:sz w:val="20"/>
                <w:szCs w:val="20"/>
              </w:rPr>
            </w:pPr>
            <w:r w:rsidRPr="00A64F60">
              <w:rPr>
                <w:sz w:val="20"/>
                <w:szCs w:val="20"/>
              </w:rPr>
              <w:t>Income support e</w:t>
            </w:r>
            <w:r w:rsidR="00C70EF7" w:rsidRPr="00A64F60">
              <w:rPr>
                <w:sz w:val="20"/>
                <w:szCs w:val="20"/>
              </w:rPr>
              <w:t>xit rates</w:t>
            </w:r>
          </w:p>
        </w:tc>
        <w:tc>
          <w:tcPr>
            <w:tcW w:w="2126" w:type="dxa"/>
            <w:shd w:val="clear" w:color="auto" w:fill="FFFFFF" w:themeFill="background1"/>
            <w:tcMar>
              <w:top w:w="28" w:type="dxa"/>
              <w:bottom w:w="28" w:type="dxa"/>
            </w:tcMar>
          </w:tcPr>
          <w:p w14:paraId="62BC0A45" w14:textId="77777777" w:rsidR="00C70EF7" w:rsidRPr="00381E3F" w:rsidRDefault="00C70EF7" w:rsidP="00832557">
            <w:pPr>
              <w:keepNext/>
              <w:keepLines/>
              <w:spacing w:after="0"/>
              <w:jc w:val="center"/>
              <w:rPr>
                <w:sz w:val="20"/>
                <w:szCs w:val="20"/>
              </w:rPr>
            </w:pPr>
            <w:r>
              <w:rPr>
                <w:sz w:val="20"/>
                <w:szCs w:val="20"/>
              </w:rPr>
              <w:t>14</w:t>
            </w:r>
            <w:r w:rsidRPr="00381E3F">
              <w:rPr>
                <w:sz w:val="20"/>
                <w:szCs w:val="20"/>
              </w:rPr>
              <w:t>.4</w:t>
            </w:r>
          </w:p>
        </w:tc>
        <w:tc>
          <w:tcPr>
            <w:tcW w:w="2405" w:type="dxa"/>
            <w:shd w:val="clear" w:color="auto" w:fill="FFFFFF" w:themeFill="background1"/>
            <w:tcMar>
              <w:top w:w="28" w:type="dxa"/>
              <w:bottom w:w="28" w:type="dxa"/>
            </w:tcMar>
          </w:tcPr>
          <w:p w14:paraId="62E2E509" w14:textId="77777777" w:rsidR="00C70EF7" w:rsidRPr="00381E3F" w:rsidRDefault="00C70EF7" w:rsidP="00832557">
            <w:pPr>
              <w:keepNext/>
              <w:keepLines/>
              <w:spacing w:after="0"/>
              <w:jc w:val="center"/>
              <w:rPr>
                <w:sz w:val="20"/>
                <w:szCs w:val="20"/>
              </w:rPr>
            </w:pPr>
            <w:r>
              <w:rPr>
                <w:sz w:val="20"/>
                <w:szCs w:val="20"/>
              </w:rPr>
              <w:t>24.7</w:t>
            </w:r>
          </w:p>
        </w:tc>
        <w:tc>
          <w:tcPr>
            <w:tcW w:w="1843" w:type="dxa"/>
            <w:shd w:val="clear" w:color="auto" w:fill="FFFFFF" w:themeFill="background1"/>
            <w:tcMar>
              <w:top w:w="28" w:type="dxa"/>
              <w:bottom w:w="28" w:type="dxa"/>
            </w:tcMar>
          </w:tcPr>
          <w:p w14:paraId="357980A8" w14:textId="77777777" w:rsidR="00C70EF7" w:rsidRPr="00381E3F" w:rsidRDefault="00C70EF7" w:rsidP="00832557">
            <w:pPr>
              <w:keepNext/>
              <w:keepLines/>
              <w:spacing w:after="0"/>
              <w:jc w:val="center"/>
              <w:rPr>
                <w:sz w:val="20"/>
                <w:szCs w:val="20"/>
              </w:rPr>
            </w:pPr>
            <w:r w:rsidRPr="0021588B">
              <w:rPr>
                <w:sz w:val="20"/>
                <w:szCs w:val="20"/>
              </w:rPr>
              <w:t>10.3</w:t>
            </w:r>
          </w:p>
        </w:tc>
      </w:tr>
    </w:tbl>
    <w:p w14:paraId="4CBC6B33" w14:textId="29B5BAC8" w:rsidR="00C70EF7" w:rsidRPr="003834BB" w:rsidRDefault="00C70EF7">
      <w:pPr>
        <w:pStyle w:val="Sourceandnotetext"/>
      </w:pPr>
      <w:r w:rsidRPr="003834BB">
        <w:t>Source:</w:t>
      </w:r>
      <w:r w:rsidR="005A35A3" w:rsidRPr="003834BB">
        <w:tab/>
      </w:r>
      <w:r w:rsidRPr="003834BB">
        <w:t>Departmental administrative data.</w:t>
      </w:r>
    </w:p>
    <w:p w14:paraId="1364E127" w14:textId="75B6E35C" w:rsidR="00832557" w:rsidRPr="003834BB" w:rsidRDefault="00C70EF7">
      <w:pPr>
        <w:pStyle w:val="Sourceandnotetext"/>
        <w:rPr>
          <w:rStyle w:val="SourceandnotetextChar"/>
        </w:rPr>
      </w:pPr>
      <w:r w:rsidRPr="003834BB">
        <w:t>Notes</w:t>
      </w:r>
      <w:r w:rsidR="005A35A3" w:rsidRPr="003834BB">
        <w:t>:</w:t>
      </w:r>
      <w:r w:rsidR="005A35A3" w:rsidRPr="003834BB">
        <w:tab/>
      </w:r>
      <w:r w:rsidRPr="003834BB">
        <w:rPr>
          <w:rStyle w:val="SourceandnotetextChar"/>
        </w:rPr>
        <w:t xml:space="preserve">Data is for </w:t>
      </w:r>
      <w:r w:rsidR="00CA6D63" w:rsidRPr="003834BB">
        <w:rPr>
          <w:rStyle w:val="SourceandnotetextChar"/>
        </w:rPr>
        <w:t>participants</w:t>
      </w:r>
      <w:r w:rsidRPr="003834BB">
        <w:rPr>
          <w:rStyle w:val="SourceandnotetextChar"/>
        </w:rPr>
        <w:t xml:space="preserve"> with high levels of assessed disadvantage only.</w:t>
      </w:r>
    </w:p>
    <w:p w14:paraId="6B7BC647" w14:textId="1011D293" w:rsidR="00C70EF7" w:rsidRPr="00381E3F" w:rsidRDefault="005A35A3">
      <w:pPr>
        <w:pStyle w:val="Sourceandnotetext"/>
      </w:pPr>
      <w:r>
        <w:tab/>
      </w:r>
      <w:r w:rsidR="00C70EF7" w:rsidRPr="00381E3F">
        <w:t>Inflow periods were constrained to November 2019 to March 2020 and then October 2020 to December 2020 inclusive due to COVID-19 impacts.</w:t>
      </w:r>
    </w:p>
    <w:p w14:paraId="067289D5" w14:textId="77777777" w:rsidR="00C70EF7" w:rsidRDefault="00C70EF7" w:rsidP="00C70EF7">
      <w:pPr>
        <w:pStyle w:val="Heading4"/>
      </w:pPr>
      <w:r>
        <w:t>Provider paid outcomes</w:t>
      </w:r>
    </w:p>
    <w:p w14:paraId="731E638D" w14:textId="6650E53D" w:rsidR="00C70EF7" w:rsidRPr="00381E3F" w:rsidRDefault="00C70EF7" w:rsidP="00C70EF7">
      <w:r w:rsidRPr="00381E3F">
        <w:t>Providers can claim an employment outcome when a participant achieves sustainable employment, unsubsidised self-employment, or an apprenticeship or traineeship. The amount that is paid reflects the participant</w:t>
      </w:r>
      <w:r>
        <w:t xml:space="preserve"> level of disadvantage as measured by their</w:t>
      </w:r>
      <w:r w:rsidRPr="00381E3F">
        <w:t xml:space="preserve"> JSCI score. The outcome periods are 4, 12 and 26 weeks from the participant</w:t>
      </w:r>
      <w:r w:rsidR="00F178A9">
        <w:t>’</w:t>
      </w:r>
      <w:r w:rsidRPr="00381E3F">
        <w:t>s start date.</w:t>
      </w:r>
    </w:p>
    <w:p w14:paraId="6FDE1ABF" w14:textId="7A4D07C6" w:rsidR="00C70EF7" w:rsidRPr="00381E3F" w:rsidRDefault="00023198" w:rsidP="00C70EF7">
      <w:pPr>
        <w:pStyle w:val="Heading5"/>
      </w:pPr>
      <w:r>
        <w:t>Four</w:t>
      </w:r>
      <w:r w:rsidR="008B033D">
        <w:t xml:space="preserve"> </w:t>
      </w:r>
      <w:r w:rsidR="00D15D97">
        <w:t>week</w:t>
      </w:r>
      <w:r w:rsidR="00C70EF7" w:rsidRPr="00023198">
        <w:t>,</w:t>
      </w:r>
      <w:r w:rsidR="00C70EF7" w:rsidRPr="00381E3F">
        <w:t xml:space="preserve"> 12</w:t>
      </w:r>
      <w:r w:rsidR="008B033D">
        <w:t xml:space="preserve"> </w:t>
      </w:r>
      <w:r w:rsidR="00D15D97">
        <w:t>week</w:t>
      </w:r>
      <w:r w:rsidR="00C70EF7" w:rsidRPr="00381E3F">
        <w:t xml:space="preserve"> and 26</w:t>
      </w:r>
      <w:r w:rsidR="008B033D">
        <w:t xml:space="preserve"> </w:t>
      </w:r>
      <w:r w:rsidR="00C70EF7" w:rsidRPr="00381E3F">
        <w:t>week outcomes</w:t>
      </w:r>
    </w:p>
    <w:p w14:paraId="36B4FB69" w14:textId="7B633E38" w:rsidR="00C70EF7" w:rsidRPr="00381E3F" w:rsidRDefault="00C70EF7" w:rsidP="00C70EF7">
      <w:r w:rsidRPr="00381E3F">
        <w:t>Outcome rates for jobactive and NEST providers are calculated below, based on claims made for payment. They are calculated for a population of provider</w:t>
      </w:r>
      <w:r w:rsidR="0062392F">
        <w:t>-</w:t>
      </w:r>
      <w:r w:rsidRPr="00381E3F">
        <w:t>serviced participants in both programs who met the eligibility criteria to enter ES between 4 November 2019 and 30 June 2021. This period and criteria are used to make as close to like-for-like comparison</w:t>
      </w:r>
      <w:r w:rsidR="00DE4B09">
        <w:t>s</w:t>
      </w:r>
      <w:r w:rsidRPr="00381E3F">
        <w:t xml:space="preserve"> as possible between groups. As these are calculated specifically to allow comparisons across programs, they will not align with published outcome rates. </w:t>
      </w:r>
    </w:p>
    <w:p w14:paraId="581DC5E2" w14:textId="1B7FC6A9" w:rsidR="00C70EF7" w:rsidRPr="00381E3F" w:rsidRDefault="00C70EF7" w:rsidP="00C70EF7">
      <w:pPr>
        <w:spacing w:before="240"/>
      </w:pPr>
      <w:r w:rsidRPr="00381E3F">
        <w:t>For the population defined above, ES serviced participants achieved outcomes at a higher rate than their jobactive serviced counterparts in comparison regions (</w:t>
      </w:r>
      <w:r w:rsidR="00344961">
        <w:fldChar w:fldCharType="begin"/>
      </w:r>
      <w:r w:rsidR="00344961">
        <w:instrText xml:space="preserve"> REF _Ref89963613 \h </w:instrText>
      </w:r>
      <w:r w:rsidR="00344961">
        <w:fldChar w:fldCharType="separate"/>
      </w:r>
      <w:r w:rsidR="009C2258" w:rsidRPr="00381E3F">
        <w:t xml:space="preserve">Table </w:t>
      </w:r>
      <w:r w:rsidR="009C2258">
        <w:rPr>
          <w:noProof/>
        </w:rPr>
        <w:t>6</w:t>
      </w:r>
      <w:r w:rsidR="009C2258">
        <w:t>.</w:t>
      </w:r>
      <w:r w:rsidR="009C2258">
        <w:rPr>
          <w:noProof/>
        </w:rPr>
        <w:t>39</w:t>
      </w:r>
      <w:r w:rsidR="00344961">
        <w:fldChar w:fldCharType="end"/>
      </w:r>
      <w:r w:rsidRPr="00381E3F">
        <w:t>). While the difference in 4-week outcome rates is small (0.2 ppt), NEST ES participants convert these 4-week outcomes to longer</w:t>
      </w:r>
      <w:r>
        <w:t>-</w:t>
      </w:r>
      <w:r w:rsidRPr="00381E3F">
        <w:t xml:space="preserve">term outcomes more strongly than jobactive participants. In NEST, 12-week outcome rates are higher by 2.0 ppt, and 26-week outcome rates are higher by 4.5 ppt. This is likely to be due to the different service strategies in NEST ES, which is more in line with human capital </w:t>
      </w:r>
      <w:r>
        <w:t>theory</w:t>
      </w:r>
      <w:r>
        <w:rPr>
          <w:rStyle w:val="FootnoteReference"/>
        </w:rPr>
        <w:footnoteReference w:id="66"/>
      </w:r>
      <w:r w:rsidRPr="00381E3F">
        <w:t xml:space="preserve"> </w:t>
      </w:r>
      <w:r>
        <w:t>of</w:t>
      </w:r>
      <w:r w:rsidRPr="00381E3F">
        <w:t xml:space="preserve"> employment servicing. These types of programs often deliver better longer</w:t>
      </w:r>
      <w:r>
        <w:t>-</w:t>
      </w:r>
      <w:r w:rsidRPr="00381E3F">
        <w:t xml:space="preserve">term outcomes than the </w:t>
      </w:r>
      <w:r w:rsidR="00F178A9">
        <w:t>‘</w:t>
      </w:r>
      <w:r w:rsidRPr="00381E3F">
        <w:t>work first</w:t>
      </w:r>
      <w:r w:rsidR="00F178A9">
        <w:t>’</w:t>
      </w:r>
      <w:r w:rsidRPr="00381E3F">
        <w:t xml:space="preserve"> model reflected in jobactive.</w:t>
      </w:r>
      <w:r w:rsidR="005A3BD0">
        <w:rPr>
          <w:rStyle w:val="FootnoteReference"/>
        </w:rPr>
        <w:footnoteReference w:id="67"/>
      </w:r>
      <w:r w:rsidRPr="00381E3F">
        <w:t xml:space="preserve"> This is because </w:t>
      </w:r>
      <w:r w:rsidR="00F178A9">
        <w:t>‘</w:t>
      </w:r>
      <w:r w:rsidRPr="00381E3F">
        <w:t>work first</w:t>
      </w:r>
      <w:r w:rsidR="00F178A9">
        <w:t>’</w:t>
      </w:r>
      <w:r w:rsidRPr="00381E3F">
        <w:t xml:space="preserve"> type programs do not always focus as strongly on job matching or career planning. </w:t>
      </w:r>
    </w:p>
    <w:p w14:paraId="093D47AC" w14:textId="66C61C69" w:rsidR="00C70EF7" w:rsidRPr="00381E3F" w:rsidRDefault="00C70EF7" w:rsidP="00C70EF7">
      <w:pPr>
        <w:pStyle w:val="Caption"/>
      </w:pPr>
      <w:bookmarkStart w:id="1079" w:name="_Ref89963613"/>
      <w:bookmarkStart w:id="1080" w:name="_Toc94537460"/>
      <w:bookmarkStart w:id="1081" w:name="_Toc110074650"/>
      <w:bookmarkStart w:id="1082" w:name="_Toc116314771"/>
      <w:bookmarkStart w:id="1083" w:name="_Toc122558610"/>
      <w:r w:rsidRPr="00381E3F">
        <w:t xml:space="preserve">Table </w:t>
      </w:r>
      <w:r w:rsidR="009C2258">
        <w:fldChar w:fldCharType="begin"/>
      </w:r>
      <w:r w:rsidR="009C2258">
        <w:instrText xml:space="preserve"> STYLEREF 1 \s </w:instrText>
      </w:r>
      <w:r w:rsidR="009C2258">
        <w:fldChar w:fldCharType="separate"/>
      </w:r>
      <w:r w:rsidR="009C2258">
        <w:rPr>
          <w:noProof/>
        </w:rPr>
        <w:t>6</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39</w:t>
      </w:r>
      <w:r w:rsidR="009C2258">
        <w:rPr>
          <w:noProof/>
        </w:rPr>
        <w:fldChar w:fldCharType="end"/>
      </w:r>
      <w:bookmarkEnd w:id="1079"/>
      <w:r w:rsidRPr="00381E3F">
        <w:t xml:space="preserve"> Overall paid outcome rates – based on claims for payment (%)</w:t>
      </w:r>
      <w:bookmarkEnd w:id="1080"/>
      <w:bookmarkEnd w:id="1081"/>
      <w:bookmarkEnd w:id="1082"/>
      <w:bookmarkEnd w:id="1083"/>
    </w:p>
    <w:tbl>
      <w:tblPr>
        <w:tblStyle w:val="DESE"/>
        <w:tblW w:w="0" w:type="auto"/>
        <w:tblBorders>
          <w:top w:val="none" w:sz="0" w:space="0" w:color="auto"/>
          <w:left w:val="none" w:sz="0" w:space="0" w:color="auto"/>
          <w:right w:val="none" w:sz="0" w:space="0" w:color="auto"/>
        </w:tblBorders>
        <w:shd w:val="clear" w:color="auto" w:fill="FFFFFF" w:themeFill="background1"/>
        <w:tblLook w:val="04A0" w:firstRow="1" w:lastRow="0" w:firstColumn="1" w:lastColumn="0" w:noHBand="0" w:noVBand="1"/>
      </w:tblPr>
      <w:tblGrid>
        <w:gridCol w:w="1985"/>
        <w:gridCol w:w="2551"/>
        <w:gridCol w:w="2263"/>
        <w:gridCol w:w="2132"/>
      </w:tblGrid>
      <w:tr w:rsidR="008B033D" w:rsidRPr="00381E3F" w14:paraId="62AD06B5" w14:textId="77777777" w:rsidTr="008B033D">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tcBorders>
              <w:top w:val="nil"/>
              <w:bottom w:val="nil"/>
              <w:right w:val="nil"/>
            </w:tcBorders>
            <w:shd w:val="clear" w:color="auto" w:fill="404040" w:themeFill="text1" w:themeFillTint="BF"/>
            <w:tcMar>
              <w:top w:w="28" w:type="dxa"/>
              <w:bottom w:w="28" w:type="dxa"/>
            </w:tcMar>
            <w:vAlign w:val="top"/>
          </w:tcPr>
          <w:p w14:paraId="0EF3396D" w14:textId="77777777" w:rsidR="00C70EF7" w:rsidRPr="00A64F60" w:rsidRDefault="00C70EF7" w:rsidP="003834BB">
            <w:pPr>
              <w:spacing w:before="0" w:beforeAutospacing="0" w:after="0" w:afterAutospacing="0"/>
              <w:rPr>
                <w:rFonts w:asciiTheme="minorHAnsi" w:hAnsiTheme="minorHAnsi" w:cstheme="minorHAnsi"/>
                <w:b/>
                <w:bCs/>
                <w:sz w:val="20"/>
                <w:szCs w:val="20"/>
              </w:rPr>
            </w:pPr>
            <w:r w:rsidRPr="00A64F60">
              <w:rPr>
                <w:rFonts w:asciiTheme="minorHAnsi" w:hAnsiTheme="minorHAnsi" w:cstheme="minorHAnsi"/>
                <w:b/>
                <w:bCs/>
                <w:sz w:val="20"/>
                <w:szCs w:val="20"/>
              </w:rPr>
              <w:t> Service type</w:t>
            </w:r>
          </w:p>
        </w:tc>
        <w:tc>
          <w:tcPr>
            <w:tcW w:w="0" w:type="dxa"/>
            <w:tcBorders>
              <w:top w:val="nil"/>
              <w:left w:val="nil"/>
              <w:bottom w:val="nil"/>
              <w:right w:val="nil"/>
            </w:tcBorders>
            <w:shd w:val="clear" w:color="auto" w:fill="404040" w:themeFill="text1" w:themeFillTint="BF"/>
            <w:tcMar>
              <w:top w:w="28" w:type="dxa"/>
              <w:bottom w:w="28" w:type="dxa"/>
            </w:tcMar>
            <w:vAlign w:val="top"/>
          </w:tcPr>
          <w:p w14:paraId="23EEB6F5" w14:textId="4B5DB31A" w:rsidR="00C70EF7" w:rsidRPr="008B033D" w:rsidRDefault="00C70EF7" w:rsidP="003834B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6C5580">
              <w:rPr>
                <w:rFonts w:cstheme="minorHAnsi"/>
                <w:b/>
                <w:bCs/>
                <w:sz w:val="20"/>
                <w:szCs w:val="20"/>
              </w:rPr>
              <w:t>4</w:t>
            </w:r>
            <w:r w:rsidRPr="008B3528">
              <w:rPr>
                <w:rFonts w:cstheme="minorHAnsi"/>
                <w:b/>
                <w:bCs/>
                <w:sz w:val="20"/>
                <w:szCs w:val="20"/>
              </w:rPr>
              <w:t xml:space="preserve"> week employment outcome rate</w:t>
            </w:r>
          </w:p>
        </w:tc>
        <w:tc>
          <w:tcPr>
            <w:tcW w:w="0" w:type="dxa"/>
            <w:tcBorders>
              <w:top w:val="nil"/>
              <w:left w:val="nil"/>
              <w:bottom w:val="nil"/>
              <w:right w:val="nil"/>
            </w:tcBorders>
            <w:shd w:val="clear" w:color="auto" w:fill="404040" w:themeFill="text1" w:themeFillTint="BF"/>
            <w:tcMar>
              <w:top w:w="28" w:type="dxa"/>
              <w:bottom w:w="28" w:type="dxa"/>
            </w:tcMar>
            <w:vAlign w:val="top"/>
          </w:tcPr>
          <w:p w14:paraId="17ED9CDD" w14:textId="64ACC0E3" w:rsidR="00C70EF7" w:rsidRPr="008B033D" w:rsidRDefault="00C70EF7" w:rsidP="003834B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6C5580">
              <w:rPr>
                <w:rFonts w:cstheme="minorHAnsi"/>
                <w:b/>
                <w:bCs/>
                <w:sz w:val="20"/>
                <w:szCs w:val="20"/>
              </w:rPr>
              <w:t>12</w:t>
            </w:r>
            <w:r w:rsidRPr="008B3528">
              <w:rPr>
                <w:rFonts w:cstheme="minorHAnsi"/>
                <w:b/>
                <w:bCs/>
                <w:sz w:val="20"/>
                <w:szCs w:val="20"/>
              </w:rPr>
              <w:t xml:space="preserve"> week employment outcome rate</w:t>
            </w:r>
          </w:p>
        </w:tc>
        <w:tc>
          <w:tcPr>
            <w:tcW w:w="0" w:type="dxa"/>
            <w:tcBorders>
              <w:top w:val="nil"/>
              <w:left w:val="nil"/>
              <w:bottom w:val="nil"/>
            </w:tcBorders>
            <w:shd w:val="clear" w:color="auto" w:fill="404040" w:themeFill="text1" w:themeFillTint="BF"/>
            <w:tcMar>
              <w:top w:w="28" w:type="dxa"/>
              <w:bottom w:w="28" w:type="dxa"/>
            </w:tcMar>
            <w:vAlign w:val="top"/>
          </w:tcPr>
          <w:p w14:paraId="11A7852F" w14:textId="5270B981" w:rsidR="00C70EF7" w:rsidRPr="008B033D" w:rsidRDefault="00C70EF7" w:rsidP="003834B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highlight w:val="cyan"/>
              </w:rPr>
            </w:pPr>
            <w:r w:rsidRPr="006C5580">
              <w:rPr>
                <w:rFonts w:cstheme="minorHAnsi"/>
                <w:b/>
                <w:bCs/>
                <w:sz w:val="20"/>
                <w:szCs w:val="20"/>
              </w:rPr>
              <w:t>26</w:t>
            </w:r>
            <w:r w:rsidRPr="008B3528">
              <w:rPr>
                <w:rFonts w:cstheme="minorHAnsi"/>
                <w:b/>
                <w:bCs/>
                <w:sz w:val="20"/>
                <w:szCs w:val="20"/>
              </w:rPr>
              <w:t xml:space="preserve"> week employment outcome rate</w:t>
            </w:r>
          </w:p>
        </w:tc>
      </w:tr>
      <w:tr w:rsidR="00C70EF7" w:rsidRPr="00381E3F" w14:paraId="4EB20F94"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985" w:type="dxa"/>
            <w:tcBorders>
              <w:top w:val="nil"/>
            </w:tcBorders>
            <w:shd w:val="clear" w:color="auto" w:fill="FFFFFF" w:themeFill="background1"/>
            <w:tcMar>
              <w:top w:w="28" w:type="dxa"/>
              <w:bottom w:w="28" w:type="dxa"/>
            </w:tcMar>
            <w:vAlign w:val="top"/>
          </w:tcPr>
          <w:p w14:paraId="22E73528" w14:textId="1FB44077" w:rsidR="00C70EF7" w:rsidRPr="00A64F60" w:rsidRDefault="00C70EF7" w:rsidP="003834BB">
            <w:pPr>
              <w:spacing w:before="0" w:beforeAutospacing="0" w:after="0" w:afterAutospacing="0"/>
              <w:rPr>
                <w:rFonts w:cstheme="minorHAnsi"/>
                <w:sz w:val="20"/>
                <w:szCs w:val="20"/>
              </w:rPr>
            </w:pPr>
            <w:r w:rsidRPr="00A64F60">
              <w:rPr>
                <w:rFonts w:cstheme="minorHAnsi"/>
                <w:sz w:val="20"/>
                <w:szCs w:val="20"/>
              </w:rPr>
              <w:t xml:space="preserve">NEST </w:t>
            </w:r>
          </w:p>
        </w:tc>
        <w:tc>
          <w:tcPr>
            <w:tcW w:w="2551" w:type="dxa"/>
            <w:tcBorders>
              <w:top w:val="nil"/>
            </w:tcBorders>
            <w:shd w:val="clear" w:color="auto" w:fill="FFFFFF" w:themeFill="background1"/>
            <w:tcMar>
              <w:top w:w="28" w:type="dxa"/>
              <w:bottom w:w="28" w:type="dxa"/>
            </w:tcMar>
            <w:vAlign w:val="top"/>
          </w:tcPr>
          <w:p w14:paraId="1AEF0C7C"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24.6</w:t>
            </w:r>
          </w:p>
        </w:tc>
        <w:tc>
          <w:tcPr>
            <w:tcW w:w="2263" w:type="dxa"/>
            <w:tcBorders>
              <w:top w:val="nil"/>
            </w:tcBorders>
            <w:shd w:val="clear" w:color="auto" w:fill="FFFFFF" w:themeFill="background1"/>
            <w:tcMar>
              <w:top w:w="28" w:type="dxa"/>
              <w:bottom w:w="28" w:type="dxa"/>
            </w:tcMar>
            <w:vAlign w:val="top"/>
          </w:tcPr>
          <w:p w14:paraId="5FBEB96D"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22.8</w:t>
            </w:r>
          </w:p>
        </w:tc>
        <w:tc>
          <w:tcPr>
            <w:tcW w:w="2132" w:type="dxa"/>
            <w:tcBorders>
              <w:top w:val="nil"/>
            </w:tcBorders>
            <w:shd w:val="clear" w:color="auto" w:fill="FFFFFF" w:themeFill="background1"/>
            <w:tcMar>
              <w:top w:w="28" w:type="dxa"/>
              <w:bottom w:w="28" w:type="dxa"/>
            </w:tcMar>
            <w:vAlign w:val="top"/>
          </w:tcPr>
          <w:p w14:paraId="32DC7645"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15.3</w:t>
            </w:r>
          </w:p>
        </w:tc>
      </w:tr>
      <w:tr w:rsidR="00832557" w:rsidRPr="00381E3F" w14:paraId="106E7BF2"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985" w:type="dxa"/>
            <w:shd w:val="clear" w:color="auto" w:fill="FFFFFF" w:themeFill="background1"/>
            <w:tcMar>
              <w:top w:w="28" w:type="dxa"/>
              <w:bottom w:w="28" w:type="dxa"/>
            </w:tcMar>
            <w:vAlign w:val="top"/>
          </w:tcPr>
          <w:p w14:paraId="200C8ACB" w14:textId="745E9346" w:rsidR="00C70EF7" w:rsidRPr="00A64F60" w:rsidRDefault="00C70EF7" w:rsidP="003834BB">
            <w:pPr>
              <w:spacing w:before="0" w:beforeAutospacing="0" w:after="0" w:afterAutospacing="0"/>
              <w:rPr>
                <w:rFonts w:cstheme="minorHAnsi"/>
                <w:sz w:val="20"/>
                <w:szCs w:val="20"/>
              </w:rPr>
            </w:pPr>
            <w:r w:rsidRPr="00A64F60">
              <w:rPr>
                <w:rFonts w:cstheme="minorHAnsi"/>
                <w:sz w:val="20"/>
                <w:szCs w:val="20"/>
              </w:rPr>
              <w:t xml:space="preserve">jobactive </w:t>
            </w:r>
          </w:p>
        </w:tc>
        <w:tc>
          <w:tcPr>
            <w:tcW w:w="2551" w:type="dxa"/>
            <w:shd w:val="clear" w:color="auto" w:fill="FFFFFF" w:themeFill="background1"/>
            <w:tcMar>
              <w:top w:w="28" w:type="dxa"/>
              <w:bottom w:w="28" w:type="dxa"/>
            </w:tcMar>
            <w:vAlign w:val="top"/>
          </w:tcPr>
          <w:p w14:paraId="1C35420C"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24.4</w:t>
            </w:r>
          </w:p>
        </w:tc>
        <w:tc>
          <w:tcPr>
            <w:tcW w:w="2263" w:type="dxa"/>
            <w:shd w:val="clear" w:color="auto" w:fill="FFFFFF" w:themeFill="background1"/>
            <w:tcMar>
              <w:top w:w="28" w:type="dxa"/>
              <w:bottom w:w="28" w:type="dxa"/>
            </w:tcMar>
            <w:vAlign w:val="top"/>
          </w:tcPr>
          <w:p w14:paraId="423397F5"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20.8</w:t>
            </w:r>
          </w:p>
        </w:tc>
        <w:tc>
          <w:tcPr>
            <w:tcW w:w="2132" w:type="dxa"/>
            <w:shd w:val="clear" w:color="auto" w:fill="FFFFFF" w:themeFill="background1"/>
            <w:tcMar>
              <w:top w:w="28" w:type="dxa"/>
              <w:bottom w:w="28" w:type="dxa"/>
            </w:tcMar>
            <w:vAlign w:val="top"/>
          </w:tcPr>
          <w:p w14:paraId="5059646D" w14:textId="77777777" w:rsidR="00C70EF7" w:rsidRPr="00381E3F" w:rsidRDefault="00C70EF7" w:rsidP="003834B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10.8</w:t>
            </w:r>
          </w:p>
        </w:tc>
      </w:tr>
    </w:tbl>
    <w:p w14:paraId="7995BE4A" w14:textId="72C50E87" w:rsidR="00C70EF7" w:rsidRPr="003834BB" w:rsidRDefault="00C70EF7">
      <w:pPr>
        <w:pStyle w:val="Sourceandnotetext"/>
      </w:pPr>
      <w:r w:rsidRPr="003834BB">
        <w:lastRenderedPageBreak/>
        <w:t>Source:</w:t>
      </w:r>
      <w:r w:rsidR="005A35A3" w:rsidRPr="003834BB">
        <w:tab/>
      </w:r>
      <w:r w:rsidRPr="003834BB">
        <w:t>Departmental administrative data.</w:t>
      </w:r>
    </w:p>
    <w:p w14:paraId="4A85F896" w14:textId="6B583954" w:rsidR="00C70EF7" w:rsidRPr="00832557" w:rsidRDefault="00C70EF7">
      <w:pPr>
        <w:pStyle w:val="Sourceandnotetext"/>
      </w:pPr>
      <w:r w:rsidRPr="003834BB">
        <w:t>Notes:</w:t>
      </w:r>
      <w:r w:rsidR="005A35A3">
        <w:tab/>
      </w:r>
      <w:r w:rsidRPr="00832557">
        <w:t>Outcomes are per participant serviced.</w:t>
      </w:r>
    </w:p>
    <w:p w14:paraId="6CDE5830" w14:textId="77777777" w:rsidR="005A35A3" w:rsidRDefault="00C70EF7" w:rsidP="009D3BA1">
      <w:pPr>
        <w:pStyle w:val="Sourceandnotetext"/>
        <w:ind w:firstLine="0"/>
      </w:pPr>
      <w:r w:rsidRPr="005A35A3">
        <w:t>Claims made November 2019 to June 2021.</w:t>
      </w:r>
    </w:p>
    <w:p w14:paraId="28A63668" w14:textId="4B656D3E" w:rsidR="005A35A3" w:rsidRDefault="00C70EF7" w:rsidP="005A35A3">
      <w:pPr>
        <w:spacing w:after="0" w:line="240" w:lineRule="auto"/>
        <w:ind w:firstLine="720"/>
        <w:rPr>
          <w:sz w:val="18"/>
          <w:szCs w:val="18"/>
        </w:rPr>
      </w:pPr>
      <w:r w:rsidRPr="005A35A3">
        <w:rPr>
          <w:sz w:val="18"/>
          <w:szCs w:val="18"/>
        </w:rPr>
        <w:t>Comparison is for participants with similar levels of labour market disadvantage.</w:t>
      </w:r>
    </w:p>
    <w:p w14:paraId="0D1CC84E" w14:textId="77777777" w:rsidR="005A35A3" w:rsidRDefault="005A35A3">
      <w:pPr>
        <w:pStyle w:val="Sourceandnotetext"/>
      </w:pPr>
      <w:r>
        <w:br w:type="page"/>
      </w:r>
    </w:p>
    <w:p w14:paraId="7B19A9F9" w14:textId="7EBC6CB5" w:rsidR="00C02DE8" w:rsidRPr="00381E3F" w:rsidRDefault="00C02DE8" w:rsidP="002E04B6">
      <w:pPr>
        <w:pStyle w:val="Heading1"/>
        <w:numPr>
          <w:ilvl w:val="0"/>
          <w:numId w:val="39"/>
        </w:numPr>
      </w:pPr>
      <w:bookmarkStart w:id="1084" w:name="_Ref87344535"/>
      <w:bookmarkStart w:id="1085" w:name="_Toc94537325"/>
      <w:bookmarkStart w:id="1086" w:name="_Toc110074488"/>
      <w:bookmarkStart w:id="1087" w:name="_Toc124867214"/>
      <w:r w:rsidRPr="00381E3F">
        <w:lastRenderedPageBreak/>
        <w:t>Activation</w:t>
      </w:r>
      <w:bookmarkEnd w:id="1084"/>
      <w:bookmarkEnd w:id="1085"/>
      <w:bookmarkEnd w:id="1086"/>
      <w:bookmarkEnd w:id="1087"/>
    </w:p>
    <w:p w14:paraId="229AAACC" w14:textId="3D8CFCBA" w:rsidR="00C02DE8" w:rsidRPr="00381E3F" w:rsidRDefault="00C02DE8" w:rsidP="00C02DE8">
      <w:r w:rsidRPr="00381E3F">
        <w:t xml:space="preserve">This chapter covers </w:t>
      </w:r>
      <w:r w:rsidR="007B554D">
        <w:t>m</w:t>
      </w:r>
      <w:r w:rsidRPr="00381E3F">
        <w:t xml:space="preserve">utual </w:t>
      </w:r>
      <w:r w:rsidR="007B554D">
        <w:t>o</w:t>
      </w:r>
      <w:r w:rsidRPr="00381E3F">
        <w:t xml:space="preserve">bligation </w:t>
      </w:r>
      <w:r w:rsidR="007B554D">
        <w:t>r</w:t>
      </w:r>
      <w:r w:rsidRPr="00381E3F">
        <w:t>equirements (MORs) and compliance behaviour in both Enhanced Services (ES) and Digital Services (DS), including attitudes towards, and operation of, the Targeted Compliance Framework (TCF) and Points Based Activation System (PBAS). It also covers activities as part of Job Plans and MORs.</w:t>
      </w:r>
    </w:p>
    <w:p w14:paraId="229718F8" w14:textId="73E4AA40" w:rsidR="00C02DE8" w:rsidRPr="00381E3F" w:rsidRDefault="00C02DE8" w:rsidP="002E04B6">
      <w:pPr>
        <w:pStyle w:val="Heading2"/>
        <w:numPr>
          <w:ilvl w:val="1"/>
          <w:numId w:val="39"/>
        </w:numPr>
        <w:ind w:left="576" w:hanging="576"/>
      </w:pPr>
      <w:bookmarkStart w:id="1088" w:name="_Toc94537326"/>
      <w:bookmarkStart w:id="1089" w:name="_Toc110074489"/>
      <w:bookmarkStart w:id="1090" w:name="_Toc124867215"/>
      <w:r w:rsidRPr="00381E3F">
        <w:t xml:space="preserve">Mutual </w:t>
      </w:r>
      <w:r w:rsidR="007B554D">
        <w:t>o</w:t>
      </w:r>
      <w:r w:rsidRPr="00381E3F">
        <w:t xml:space="preserve">bligation </w:t>
      </w:r>
      <w:r w:rsidR="007B554D">
        <w:t>r</w:t>
      </w:r>
      <w:r w:rsidRPr="00381E3F">
        <w:t>equirements and compliance</w:t>
      </w:r>
      <w:bookmarkEnd w:id="1088"/>
      <w:bookmarkEnd w:id="1089"/>
      <w:bookmarkEnd w:id="1090"/>
    </w:p>
    <w:p w14:paraId="19A5B92A" w14:textId="449952B7" w:rsidR="00C02DE8" w:rsidRPr="00381E3F" w:rsidRDefault="00C02DE8" w:rsidP="00C02DE8">
      <w:r w:rsidRPr="00381E3F">
        <w:t xml:space="preserve">This section covers aspects of MORs and compliance in ES and DS. Data is mostly drawn from the Longitudinal Study of NEST Participants (NEST LS) and the </w:t>
      </w:r>
      <w:r w:rsidR="008F4CA5">
        <w:t xml:space="preserve">Participant Experiences of Employment Services </w:t>
      </w:r>
      <w:r w:rsidRPr="00381E3F">
        <w:t>(PEES) Survey. The section discusses DS and ES participants</w:t>
      </w:r>
      <w:r w:rsidR="00F178A9">
        <w:t>’</w:t>
      </w:r>
      <w:r w:rsidRPr="00381E3F">
        <w:t xml:space="preserve"> understanding of and attitudes to MORs and their compliance behaviour. A discussion on compliance behaviour during </w:t>
      </w:r>
      <w:r w:rsidR="0081297D">
        <w:t>the pause in MORs</w:t>
      </w:r>
      <w:r w:rsidRPr="00381E3F">
        <w:t xml:space="preserve"> is at</w:t>
      </w:r>
      <w:r w:rsidR="00DD1AE6">
        <w:t xml:space="preserve"> Section</w:t>
      </w:r>
      <w:r w:rsidRPr="00381E3F">
        <w:t xml:space="preserve"> </w:t>
      </w:r>
      <w:r w:rsidR="00DD1AE6">
        <w:fldChar w:fldCharType="begin"/>
      </w:r>
      <w:r w:rsidR="00DD1AE6">
        <w:instrText xml:space="preserve"> REF _Ref106197195 \r \h </w:instrText>
      </w:r>
      <w:r w:rsidR="00DD1AE6">
        <w:fldChar w:fldCharType="separate"/>
      </w:r>
      <w:r w:rsidR="009C2258">
        <w:t>3.2.2</w:t>
      </w:r>
      <w:r w:rsidR="00DD1AE6">
        <w:fldChar w:fldCharType="end"/>
      </w:r>
      <w:r>
        <w:t>.</w:t>
      </w:r>
    </w:p>
    <w:p w14:paraId="05BD3649" w14:textId="0B9EE17D" w:rsidR="00C02DE8" w:rsidRPr="00381E3F" w:rsidRDefault="00C02DE8" w:rsidP="002E04B6">
      <w:pPr>
        <w:pStyle w:val="Heading3"/>
        <w:numPr>
          <w:ilvl w:val="2"/>
          <w:numId w:val="39"/>
        </w:numPr>
      </w:pPr>
      <w:bookmarkStart w:id="1091" w:name="_Toc94537327"/>
      <w:bookmarkStart w:id="1092" w:name="_Ref103947484"/>
      <w:bookmarkStart w:id="1093" w:name="_Toc110074490"/>
      <w:bookmarkStart w:id="1094" w:name="_Toc124867216"/>
      <w:r w:rsidRPr="00381E3F">
        <w:t xml:space="preserve">Participant attitudes to </w:t>
      </w:r>
      <w:r w:rsidR="007B554D">
        <w:t>m</w:t>
      </w:r>
      <w:r w:rsidRPr="00381E3F">
        <w:t xml:space="preserve">utual </w:t>
      </w:r>
      <w:r w:rsidR="007B554D">
        <w:t>o</w:t>
      </w:r>
      <w:r w:rsidRPr="00381E3F">
        <w:t xml:space="preserve">bligation </w:t>
      </w:r>
      <w:r w:rsidR="007B554D">
        <w:t>r</w:t>
      </w:r>
      <w:r w:rsidRPr="00381E3F">
        <w:t>equirements</w:t>
      </w:r>
      <w:bookmarkEnd w:id="1091"/>
      <w:bookmarkEnd w:id="1092"/>
      <w:bookmarkEnd w:id="1093"/>
      <w:bookmarkEnd w:id="1094"/>
    </w:p>
    <w:p w14:paraId="46D84092" w14:textId="77777777" w:rsidR="00C02DE8" w:rsidRPr="00381E3F" w:rsidRDefault="00C02DE8" w:rsidP="00C02DE8">
      <w:pPr>
        <w:pStyle w:val="Heading4"/>
      </w:pPr>
      <w:r w:rsidRPr="00381E3F">
        <w:t>People are broadly comfortable with the concept of MORs</w:t>
      </w:r>
    </w:p>
    <w:p w14:paraId="713207C3" w14:textId="215F19BD" w:rsidR="00C02DE8" w:rsidRPr="00381E3F" w:rsidRDefault="00C02DE8" w:rsidP="00C02DE8">
      <w:pPr>
        <w:pStyle w:val="Footer"/>
        <w:spacing w:line="276" w:lineRule="auto"/>
      </w:pPr>
      <w:r w:rsidRPr="00381E3F">
        <w:t xml:space="preserve">As noted in </w:t>
      </w:r>
      <w:r w:rsidRPr="00381E3F">
        <w:rPr>
          <w:i/>
          <w:iCs/>
        </w:rPr>
        <w:t>The evaluation of jobactive final report</w:t>
      </w:r>
      <w:r w:rsidRPr="00381E3F">
        <w:t xml:space="preserve"> (DE</w:t>
      </w:r>
      <w:r w:rsidR="006C279B">
        <w:t>WR</w:t>
      </w:r>
      <w:r w:rsidRPr="00381E3F">
        <w:t>, 202</w:t>
      </w:r>
      <w:r>
        <w:t>2</w:t>
      </w:r>
      <w:r w:rsidRPr="00381E3F">
        <w:t xml:space="preserve">), almost all participants in relevant qualitative research agreed that there should be some form of enforcement of requirements for participants </w:t>
      </w:r>
      <w:r w:rsidR="00F178A9">
        <w:t>‘</w:t>
      </w:r>
      <w:r w:rsidRPr="00381E3F">
        <w:t>to do something</w:t>
      </w:r>
      <w:r w:rsidR="00F178A9">
        <w:t>’</w:t>
      </w:r>
      <w:r w:rsidRPr="00381E3F">
        <w:t xml:space="preserve"> in return for income support, and that people </w:t>
      </w:r>
      <w:r w:rsidR="00F178A9">
        <w:t>‘</w:t>
      </w:r>
      <w:r w:rsidRPr="00381E3F">
        <w:t>shouldn</w:t>
      </w:r>
      <w:r w:rsidR="00F178A9">
        <w:t>’</w:t>
      </w:r>
      <w:r w:rsidRPr="00381E3F">
        <w:t>t get something for nothing</w:t>
      </w:r>
      <w:r w:rsidR="00F178A9">
        <w:t>’</w:t>
      </w:r>
      <w:r w:rsidRPr="00381E3F">
        <w:t xml:space="preserve">. Most participants in this research felt that there are some people who </w:t>
      </w:r>
      <w:r w:rsidR="00F178A9">
        <w:t>‘</w:t>
      </w:r>
      <w:r w:rsidRPr="00381E3F">
        <w:t>rort the system</w:t>
      </w:r>
      <w:r w:rsidR="00F178A9">
        <w:t>’</w:t>
      </w:r>
      <w:r w:rsidRPr="00381E3F">
        <w:t xml:space="preserve"> and that</w:t>
      </w:r>
      <w:r w:rsidR="00AC5084">
        <w:t xml:space="preserve"> this</w:t>
      </w:r>
      <w:r w:rsidRPr="00381E3F">
        <w:t xml:space="preserve"> is unfair. </w:t>
      </w:r>
    </w:p>
    <w:p w14:paraId="2760C52B" w14:textId="4375275B" w:rsidR="00C02DE8" w:rsidRPr="00381E3F" w:rsidRDefault="00C02DE8" w:rsidP="00C02DE8">
      <w:pPr>
        <w:spacing w:before="240"/>
      </w:pPr>
      <w:r w:rsidRPr="00381E3F">
        <w:t>The PEES Survey included several questions to gauge participants</w:t>
      </w:r>
      <w:r w:rsidR="00F178A9">
        <w:t>’</w:t>
      </w:r>
      <w:r w:rsidRPr="00381E3F">
        <w:t xml:space="preserve"> opinions on meeting requirements for income support. More than two-thirds (70%) of respondents agreed that people on income support are generally trying their best to find employment. Just over half (52%) agreed that people receiving income support should do something in return, and </w:t>
      </w:r>
      <w:r w:rsidR="00A11C25">
        <w:t>more than half</w:t>
      </w:r>
      <w:r w:rsidRPr="00381E3F">
        <w:t xml:space="preserve"> (57%) agreed that people receiving income support who are able to work should be penalised if they do not actively look for work (</w:t>
      </w:r>
      <w:r w:rsidRPr="00381E3F">
        <w:fldChar w:fldCharType="begin"/>
      </w:r>
      <w:r w:rsidRPr="00381E3F">
        <w:instrText xml:space="preserve"> REF _Ref86917960 \h </w:instrText>
      </w:r>
      <w:r>
        <w:instrText xml:space="preserve"> \* MERGEFORMAT </w:instrText>
      </w:r>
      <w:r w:rsidRPr="00381E3F">
        <w:fldChar w:fldCharType="separate"/>
      </w:r>
      <w:r w:rsidR="009C2258" w:rsidRPr="00381E3F">
        <w:t xml:space="preserve">Table </w:t>
      </w:r>
      <w:r w:rsidR="009C2258">
        <w:rPr>
          <w:noProof/>
        </w:rPr>
        <w:t>7.1</w:t>
      </w:r>
      <w:r w:rsidRPr="00381E3F">
        <w:fldChar w:fldCharType="end"/>
      </w:r>
      <w:r w:rsidRPr="00381E3F">
        <w:t xml:space="preserve">). </w:t>
      </w:r>
    </w:p>
    <w:p w14:paraId="4678C9E1" w14:textId="11BBC823" w:rsidR="00C02DE8" w:rsidRPr="00381E3F" w:rsidRDefault="00C02DE8" w:rsidP="008B033D">
      <w:pPr>
        <w:pStyle w:val="Caption"/>
        <w:keepNext w:val="0"/>
        <w:keepLines/>
      </w:pPr>
      <w:bookmarkStart w:id="1095" w:name="_Ref86917960"/>
      <w:bookmarkStart w:id="1096" w:name="_Toc94537461"/>
      <w:bookmarkStart w:id="1097" w:name="_Toc110074651"/>
      <w:bookmarkStart w:id="1098" w:name="_Toc116314772"/>
      <w:bookmarkStart w:id="1099" w:name="_Toc122558611"/>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1095"/>
      <w:r w:rsidRPr="00381E3F">
        <w:t xml:space="preserve"> Degree to which participants agree with statements about </w:t>
      </w:r>
      <w:r w:rsidR="007B554D">
        <w:t>m</w:t>
      </w:r>
      <w:r w:rsidR="00542F6A">
        <w:t xml:space="preserve">utual </w:t>
      </w:r>
      <w:r w:rsidR="007B554D">
        <w:t>o</w:t>
      </w:r>
      <w:r w:rsidR="00542F6A">
        <w:t xml:space="preserve">bligation </w:t>
      </w:r>
      <w:r w:rsidR="007B554D">
        <w:t>r</w:t>
      </w:r>
      <w:r w:rsidR="00542F6A">
        <w:t>equirements</w:t>
      </w:r>
      <w:r w:rsidRPr="00381E3F">
        <w:t xml:space="preserve"> (%)</w:t>
      </w:r>
      <w:bookmarkEnd w:id="1096"/>
      <w:bookmarkEnd w:id="1097"/>
      <w:bookmarkEnd w:id="1098"/>
      <w:bookmarkEnd w:id="1099"/>
    </w:p>
    <w:tbl>
      <w:tblPr>
        <w:tblStyle w:val="DESE"/>
        <w:tblW w:w="5104" w:type="pct"/>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2983"/>
        <w:gridCol w:w="989"/>
        <w:gridCol w:w="994"/>
        <w:gridCol w:w="991"/>
        <w:gridCol w:w="991"/>
        <w:gridCol w:w="991"/>
        <w:gridCol w:w="1275"/>
      </w:tblGrid>
      <w:tr w:rsidR="00134373" w:rsidRPr="00381E3F" w14:paraId="0F185CC7" w14:textId="77777777" w:rsidTr="00134373">
        <w:trPr>
          <w:cnfStyle w:val="100000000000" w:firstRow="1" w:lastRow="0" w:firstColumn="0" w:lastColumn="0" w:oddVBand="0" w:evenVBand="0" w:oddHBand="0" w:evenHBand="0" w:firstRowFirstColumn="0" w:firstRowLastColumn="0" w:lastRowFirstColumn="0" w:lastRowLastColumn="0"/>
          <w:trHeight w:val="312"/>
        </w:trPr>
        <w:tc>
          <w:tcPr>
            <w:cnfStyle w:val="001000000100" w:firstRow="0" w:lastRow="0" w:firstColumn="1" w:lastColumn="0" w:oddVBand="0" w:evenVBand="0" w:oddHBand="0" w:evenHBand="0" w:firstRowFirstColumn="1" w:firstRowLastColumn="0" w:lastRowFirstColumn="0" w:lastRowLastColumn="0"/>
            <w:tcW w:w="1618" w:type="pct"/>
            <w:shd w:val="clear" w:color="auto" w:fill="404040" w:themeFill="text1" w:themeFillTint="BF"/>
            <w:noWrap/>
            <w:tcMar>
              <w:top w:w="28" w:type="dxa"/>
              <w:bottom w:w="28" w:type="dxa"/>
            </w:tcMar>
            <w:hideMark/>
          </w:tcPr>
          <w:p w14:paraId="22E58C9D" w14:textId="5264B7C6" w:rsidR="00C02DE8" w:rsidRPr="00542F6A" w:rsidRDefault="00C02DE8" w:rsidP="00A01E6F">
            <w:pPr>
              <w:keepNext/>
              <w:keepLines/>
              <w:spacing w:after="0"/>
              <w:rPr>
                <w:rFonts w:eastAsia="Times New Roman"/>
                <w:b/>
                <w:bCs/>
                <w:color w:val="FFFFFF"/>
                <w:sz w:val="20"/>
                <w:szCs w:val="20"/>
              </w:rPr>
            </w:pPr>
            <w:r w:rsidRPr="00542F6A">
              <w:rPr>
                <w:rFonts w:eastAsia="Times New Roman"/>
                <w:b/>
                <w:bCs/>
                <w:color w:val="FFFFFF"/>
                <w:sz w:val="20"/>
                <w:szCs w:val="20"/>
              </w:rPr>
              <w:t>Generally unemployed people</w:t>
            </w:r>
            <w:r w:rsidR="00313DAE">
              <w:rPr>
                <w:rFonts w:eastAsia="Times New Roman"/>
                <w:b/>
                <w:bCs/>
                <w:color w:val="FFFFFF"/>
                <w:sz w:val="20"/>
                <w:szCs w:val="20"/>
              </w:rPr>
              <w:t xml:space="preserve"> </w:t>
            </w:r>
            <w:r w:rsidRPr="00542F6A">
              <w:rPr>
                <w:rFonts w:eastAsia="Times New Roman"/>
                <w:b/>
                <w:bCs/>
                <w:color w:val="FFFFFF"/>
                <w:sz w:val="20"/>
                <w:szCs w:val="20"/>
              </w:rPr>
              <w:t>…</w:t>
            </w:r>
          </w:p>
        </w:tc>
        <w:tc>
          <w:tcPr>
            <w:tcW w:w="536" w:type="pct"/>
            <w:shd w:val="clear" w:color="auto" w:fill="404040" w:themeFill="text1" w:themeFillTint="BF"/>
            <w:noWrap/>
            <w:tcMar>
              <w:top w:w="28" w:type="dxa"/>
              <w:bottom w:w="28" w:type="dxa"/>
            </w:tcMar>
            <w:hideMark/>
          </w:tcPr>
          <w:p w14:paraId="5B502EA3" w14:textId="47BF1AAC"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 xml:space="preserve">Strongly </w:t>
            </w:r>
            <w:r w:rsidR="00313DAE">
              <w:rPr>
                <w:rFonts w:eastAsia="Times New Roman"/>
                <w:b/>
                <w:bCs/>
                <w:color w:val="FFFFFF"/>
                <w:sz w:val="20"/>
                <w:szCs w:val="20"/>
              </w:rPr>
              <w:t>d</w:t>
            </w:r>
            <w:r w:rsidRPr="00542F6A">
              <w:rPr>
                <w:rFonts w:eastAsia="Times New Roman"/>
                <w:b/>
                <w:bCs/>
                <w:color w:val="FFFFFF"/>
                <w:sz w:val="20"/>
                <w:szCs w:val="20"/>
              </w:rPr>
              <w:t>isagree</w:t>
            </w:r>
          </w:p>
        </w:tc>
        <w:tc>
          <w:tcPr>
            <w:tcW w:w="539" w:type="pct"/>
            <w:shd w:val="clear" w:color="auto" w:fill="404040" w:themeFill="text1" w:themeFillTint="BF"/>
            <w:noWrap/>
            <w:tcMar>
              <w:top w:w="28" w:type="dxa"/>
              <w:bottom w:w="28" w:type="dxa"/>
            </w:tcMar>
            <w:hideMark/>
          </w:tcPr>
          <w:p w14:paraId="2E1A079F" w14:textId="77777777"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Disagree</w:t>
            </w:r>
          </w:p>
        </w:tc>
        <w:tc>
          <w:tcPr>
            <w:tcW w:w="538" w:type="pct"/>
            <w:shd w:val="clear" w:color="auto" w:fill="404040" w:themeFill="text1" w:themeFillTint="BF"/>
            <w:noWrap/>
            <w:tcMar>
              <w:top w:w="28" w:type="dxa"/>
              <w:bottom w:w="28" w:type="dxa"/>
            </w:tcMar>
            <w:hideMark/>
          </w:tcPr>
          <w:p w14:paraId="37A32186" w14:textId="77777777"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Neither</w:t>
            </w:r>
          </w:p>
        </w:tc>
        <w:tc>
          <w:tcPr>
            <w:tcW w:w="538" w:type="pct"/>
            <w:shd w:val="clear" w:color="auto" w:fill="404040" w:themeFill="text1" w:themeFillTint="BF"/>
            <w:noWrap/>
            <w:tcMar>
              <w:top w:w="28" w:type="dxa"/>
              <w:bottom w:w="28" w:type="dxa"/>
            </w:tcMar>
            <w:hideMark/>
          </w:tcPr>
          <w:p w14:paraId="0849E574" w14:textId="77777777"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Agree</w:t>
            </w:r>
          </w:p>
        </w:tc>
        <w:tc>
          <w:tcPr>
            <w:tcW w:w="538" w:type="pct"/>
            <w:shd w:val="clear" w:color="auto" w:fill="404040" w:themeFill="text1" w:themeFillTint="BF"/>
            <w:noWrap/>
            <w:tcMar>
              <w:top w:w="28" w:type="dxa"/>
              <w:bottom w:w="28" w:type="dxa"/>
            </w:tcMar>
            <w:hideMark/>
          </w:tcPr>
          <w:p w14:paraId="15F44977" w14:textId="096F09EF"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 xml:space="preserve">Strongly </w:t>
            </w:r>
            <w:r w:rsidR="00313DAE">
              <w:rPr>
                <w:rFonts w:eastAsia="Times New Roman"/>
                <w:b/>
                <w:bCs/>
                <w:color w:val="FFFFFF"/>
                <w:sz w:val="20"/>
                <w:szCs w:val="20"/>
              </w:rPr>
              <w:t>a</w:t>
            </w:r>
            <w:r w:rsidRPr="00542F6A">
              <w:rPr>
                <w:rFonts w:eastAsia="Times New Roman"/>
                <w:b/>
                <w:bCs/>
                <w:color w:val="FFFFFF"/>
                <w:sz w:val="20"/>
                <w:szCs w:val="20"/>
              </w:rPr>
              <w:t>gree</w:t>
            </w:r>
          </w:p>
        </w:tc>
        <w:tc>
          <w:tcPr>
            <w:tcW w:w="692" w:type="pct"/>
            <w:shd w:val="clear" w:color="auto" w:fill="404040" w:themeFill="text1" w:themeFillTint="BF"/>
            <w:noWrap/>
            <w:tcMar>
              <w:top w:w="28" w:type="dxa"/>
              <w:bottom w:w="28" w:type="dxa"/>
            </w:tcMar>
          </w:tcPr>
          <w:p w14:paraId="57B32828" w14:textId="4AAFE34A" w:rsidR="00C02DE8" w:rsidRPr="00542F6A"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b/>
                <w:bCs/>
                <w:color w:val="FFFFFF"/>
                <w:sz w:val="20"/>
                <w:szCs w:val="20"/>
              </w:rPr>
            </w:pPr>
            <w:r w:rsidRPr="00542F6A">
              <w:rPr>
                <w:rFonts w:eastAsia="Times New Roman"/>
                <w:b/>
                <w:bCs/>
                <w:color w:val="FFFFFF"/>
                <w:sz w:val="20"/>
                <w:szCs w:val="20"/>
              </w:rPr>
              <w:t xml:space="preserve">Net </w:t>
            </w:r>
            <w:r w:rsidR="00313DAE">
              <w:rPr>
                <w:rFonts w:eastAsia="Times New Roman"/>
                <w:b/>
                <w:bCs/>
                <w:color w:val="FFFFFF"/>
                <w:sz w:val="20"/>
                <w:szCs w:val="20"/>
              </w:rPr>
              <w:t>a</w:t>
            </w:r>
            <w:r w:rsidRPr="00542F6A">
              <w:rPr>
                <w:rFonts w:eastAsia="Times New Roman"/>
                <w:b/>
                <w:bCs/>
                <w:color w:val="FFFFFF"/>
                <w:sz w:val="20"/>
                <w:szCs w:val="20"/>
              </w:rPr>
              <w:t>greement</w:t>
            </w:r>
          </w:p>
        </w:tc>
      </w:tr>
      <w:tr w:rsidR="00134373" w:rsidRPr="00381E3F" w14:paraId="7197C213"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618" w:type="pct"/>
            <w:shd w:val="clear" w:color="auto" w:fill="FFFFFF" w:themeFill="background1"/>
            <w:noWrap/>
            <w:tcMar>
              <w:top w:w="28" w:type="dxa"/>
              <w:bottom w:w="28" w:type="dxa"/>
            </w:tcMar>
            <w:hideMark/>
          </w:tcPr>
          <w:p w14:paraId="34ABF464" w14:textId="77777777" w:rsidR="00C02DE8" w:rsidRPr="00381E3F" w:rsidRDefault="00C02DE8" w:rsidP="00A01E6F">
            <w:pPr>
              <w:keepNext/>
              <w:keepLines/>
              <w:spacing w:after="0"/>
              <w:rPr>
                <w:rFonts w:eastAsia="Times New Roman"/>
                <w:sz w:val="20"/>
                <w:szCs w:val="20"/>
              </w:rPr>
            </w:pPr>
            <w:r w:rsidRPr="00381E3F">
              <w:rPr>
                <w:rFonts w:eastAsia="Times New Roman"/>
                <w:sz w:val="20"/>
                <w:szCs w:val="20"/>
              </w:rPr>
              <w:t>are generally trying their best to find work</w:t>
            </w:r>
          </w:p>
        </w:tc>
        <w:tc>
          <w:tcPr>
            <w:tcW w:w="536" w:type="pct"/>
            <w:shd w:val="clear" w:color="auto" w:fill="FFFFFF" w:themeFill="background1"/>
            <w:noWrap/>
            <w:tcMar>
              <w:top w:w="28" w:type="dxa"/>
              <w:bottom w:w="28" w:type="dxa"/>
            </w:tcMar>
            <w:hideMark/>
          </w:tcPr>
          <w:p w14:paraId="43CB7FB6"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1.6</w:t>
            </w:r>
          </w:p>
        </w:tc>
        <w:tc>
          <w:tcPr>
            <w:tcW w:w="539" w:type="pct"/>
            <w:shd w:val="clear" w:color="auto" w:fill="FFFFFF" w:themeFill="background1"/>
            <w:noWrap/>
            <w:tcMar>
              <w:top w:w="28" w:type="dxa"/>
              <w:bottom w:w="28" w:type="dxa"/>
            </w:tcMar>
            <w:hideMark/>
          </w:tcPr>
          <w:p w14:paraId="70EF4BB8"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7.8</w:t>
            </w:r>
          </w:p>
        </w:tc>
        <w:tc>
          <w:tcPr>
            <w:tcW w:w="538" w:type="pct"/>
            <w:shd w:val="clear" w:color="auto" w:fill="FFFFFF" w:themeFill="background1"/>
            <w:noWrap/>
            <w:tcMar>
              <w:top w:w="28" w:type="dxa"/>
              <w:bottom w:w="28" w:type="dxa"/>
            </w:tcMar>
            <w:hideMark/>
          </w:tcPr>
          <w:p w14:paraId="2738D38C"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17.8</w:t>
            </w:r>
          </w:p>
        </w:tc>
        <w:tc>
          <w:tcPr>
            <w:tcW w:w="538" w:type="pct"/>
            <w:shd w:val="clear" w:color="auto" w:fill="FFFFFF" w:themeFill="background1"/>
            <w:noWrap/>
            <w:tcMar>
              <w:top w:w="28" w:type="dxa"/>
              <w:bottom w:w="28" w:type="dxa"/>
            </w:tcMar>
            <w:hideMark/>
          </w:tcPr>
          <w:p w14:paraId="4A186585"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44.3</w:t>
            </w:r>
          </w:p>
        </w:tc>
        <w:tc>
          <w:tcPr>
            <w:tcW w:w="538" w:type="pct"/>
            <w:shd w:val="clear" w:color="auto" w:fill="FFFFFF" w:themeFill="background1"/>
            <w:noWrap/>
            <w:tcMar>
              <w:top w:w="28" w:type="dxa"/>
              <w:bottom w:w="28" w:type="dxa"/>
            </w:tcMar>
            <w:hideMark/>
          </w:tcPr>
          <w:p w14:paraId="24FB79FB"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24.7</w:t>
            </w:r>
          </w:p>
        </w:tc>
        <w:tc>
          <w:tcPr>
            <w:tcW w:w="692" w:type="pct"/>
            <w:shd w:val="clear" w:color="auto" w:fill="FFFFFF" w:themeFill="background1"/>
            <w:tcMar>
              <w:top w:w="28" w:type="dxa"/>
              <w:bottom w:w="28" w:type="dxa"/>
            </w:tcMar>
          </w:tcPr>
          <w:p w14:paraId="5E8363C7"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59.6</w:t>
            </w:r>
          </w:p>
        </w:tc>
      </w:tr>
      <w:tr w:rsidR="00134373" w:rsidRPr="00381E3F" w14:paraId="6DD28776"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618" w:type="pct"/>
            <w:shd w:val="clear" w:color="auto" w:fill="FFFFFF" w:themeFill="background1"/>
            <w:noWrap/>
            <w:tcMar>
              <w:top w:w="28" w:type="dxa"/>
              <w:bottom w:w="28" w:type="dxa"/>
            </w:tcMar>
            <w:hideMark/>
          </w:tcPr>
          <w:p w14:paraId="65FD4B9C" w14:textId="77777777" w:rsidR="00C02DE8" w:rsidRPr="00381E3F" w:rsidRDefault="00C02DE8" w:rsidP="00A01E6F">
            <w:pPr>
              <w:keepNext/>
              <w:keepLines/>
              <w:spacing w:after="0"/>
              <w:rPr>
                <w:rFonts w:eastAsia="Times New Roman"/>
                <w:color w:val="000000"/>
                <w:sz w:val="20"/>
                <w:szCs w:val="20"/>
              </w:rPr>
            </w:pPr>
            <w:r w:rsidRPr="00381E3F">
              <w:rPr>
                <w:rFonts w:eastAsia="Times New Roman"/>
                <w:color w:val="000000"/>
                <w:sz w:val="20"/>
                <w:szCs w:val="20"/>
              </w:rPr>
              <w:t>should do something in return for income support</w:t>
            </w:r>
          </w:p>
        </w:tc>
        <w:tc>
          <w:tcPr>
            <w:tcW w:w="536" w:type="pct"/>
            <w:shd w:val="clear" w:color="auto" w:fill="FFFFFF" w:themeFill="background1"/>
            <w:noWrap/>
            <w:tcMar>
              <w:top w:w="28" w:type="dxa"/>
              <w:bottom w:w="28" w:type="dxa"/>
            </w:tcMar>
            <w:hideMark/>
          </w:tcPr>
          <w:p w14:paraId="414A917D"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5.0</w:t>
            </w:r>
          </w:p>
        </w:tc>
        <w:tc>
          <w:tcPr>
            <w:tcW w:w="539" w:type="pct"/>
            <w:shd w:val="clear" w:color="auto" w:fill="FFFFFF" w:themeFill="background1"/>
            <w:noWrap/>
            <w:tcMar>
              <w:top w:w="28" w:type="dxa"/>
              <w:bottom w:w="28" w:type="dxa"/>
            </w:tcMar>
            <w:hideMark/>
          </w:tcPr>
          <w:p w14:paraId="64BC3EE0"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12.7</w:t>
            </w:r>
          </w:p>
        </w:tc>
        <w:tc>
          <w:tcPr>
            <w:tcW w:w="538" w:type="pct"/>
            <w:shd w:val="clear" w:color="auto" w:fill="FFFFFF" w:themeFill="background1"/>
            <w:noWrap/>
            <w:tcMar>
              <w:top w:w="28" w:type="dxa"/>
              <w:bottom w:w="28" w:type="dxa"/>
            </w:tcMar>
            <w:hideMark/>
          </w:tcPr>
          <w:p w14:paraId="24C508BE"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26.0</w:t>
            </w:r>
          </w:p>
        </w:tc>
        <w:tc>
          <w:tcPr>
            <w:tcW w:w="538" w:type="pct"/>
            <w:shd w:val="clear" w:color="auto" w:fill="FFFFFF" w:themeFill="background1"/>
            <w:noWrap/>
            <w:tcMar>
              <w:top w:w="28" w:type="dxa"/>
              <w:bottom w:w="28" w:type="dxa"/>
            </w:tcMar>
            <w:hideMark/>
          </w:tcPr>
          <w:p w14:paraId="35ED340C"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38.9</w:t>
            </w:r>
          </w:p>
        </w:tc>
        <w:tc>
          <w:tcPr>
            <w:tcW w:w="538" w:type="pct"/>
            <w:shd w:val="clear" w:color="auto" w:fill="FFFFFF" w:themeFill="background1"/>
            <w:noWrap/>
            <w:tcMar>
              <w:top w:w="28" w:type="dxa"/>
              <w:bottom w:w="28" w:type="dxa"/>
            </w:tcMar>
            <w:hideMark/>
          </w:tcPr>
          <w:p w14:paraId="67F26DB9"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12.4</w:t>
            </w:r>
          </w:p>
        </w:tc>
        <w:tc>
          <w:tcPr>
            <w:tcW w:w="692" w:type="pct"/>
            <w:shd w:val="clear" w:color="auto" w:fill="FFFFFF" w:themeFill="background1"/>
            <w:tcMar>
              <w:top w:w="28" w:type="dxa"/>
              <w:bottom w:w="28" w:type="dxa"/>
            </w:tcMar>
          </w:tcPr>
          <w:p w14:paraId="5A684957"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33.6</w:t>
            </w:r>
          </w:p>
        </w:tc>
      </w:tr>
      <w:tr w:rsidR="00134373" w:rsidRPr="00381E3F" w14:paraId="0B5C446D"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1618" w:type="pct"/>
            <w:shd w:val="clear" w:color="auto" w:fill="FFFFFF" w:themeFill="background1"/>
            <w:noWrap/>
            <w:tcMar>
              <w:top w:w="28" w:type="dxa"/>
              <w:bottom w:w="28" w:type="dxa"/>
            </w:tcMar>
            <w:hideMark/>
          </w:tcPr>
          <w:p w14:paraId="40A3B98C" w14:textId="77777777" w:rsidR="00C02DE8" w:rsidRPr="00381E3F" w:rsidRDefault="00C02DE8" w:rsidP="00A01E6F">
            <w:pPr>
              <w:keepNext/>
              <w:keepLines/>
              <w:spacing w:after="0"/>
              <w:rPr>
                <w:rFonts w:eastAsia="Times New Roman"/>
                <w:color w:val="000000"/>
                <w:sz w:val="20"/>
                <w:szCs w:val="20"/>
              </w:rPr>
            </w:pPr>
            <w:r w:rsidRPr="00381E3F">
              <w:rPr>
                <w:rFonts w:eastAsia="Times New Roman"/>
                <w:color w:val="000000"/>
                <w:sz w:val="20"/>
                <w:szCs w:val="20"/>
              </w:rPr>
              <w:t>should be penalised for not actively looking for work</w:t>
            </w:r>
          </w:p>
        </w:tc>
        <w:tc>
          <w:tcPr>
            <w:tcW w:w="536" w:type="pct"/>
            <w:shd w:val="clear" w:color="auto" w:fill="FFFFFF" w:themeFill="background1"/>
            <w:noWrap/>
            <w:tcMar>
              <w:top w:w="28" w:type="dxa"/>
              <w:bottom w:w="28" w:type="dxa"/>
            </w:tcMar>
            <w:hideMark/>
          </w:tcPr>
          <w:p w14:paraId="6411F71D"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6.6</w:t>
            </w:r>
          </w:p>
        </w:tc>
        <w:tc>
          <w:tcPr>
            <w:tcW w:w="539" w:type="pct"/>
            <w:shd w:val="clear" w:color="auto" w:fill="FFFFFF" w:themeFill="background1"/>
            <w:noWrap/>
            <w:tcMar>
              <w:top w:w="28" w:type="dxa"/>
              <w:bottom w:w="28" w:type="dxa"/>
            </w:tcMar>
            <w:hideMark/>
          </w:tcPr>
          <w:p w14:paraId="204209C6"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14.4</w:t>
            </w:r>
          </w:p>
        </w:tc>
        <w:tc>
          <w:tcPr>
            <w:tcW w:w="538" w:type="pct"/>
            <w:shd w:val="clear" w:color="auto" w:fill="FFFFFF" w:themeFill="background1"/>
            <w:noWrap/>
            <w:tcMar>
              <w:top w:w="28" w:type="dxa"/>
              <w:bottom w:w="28" w:type="dxa"/>
            </w:tcMar>
            <w:hideMark/>
          </w:tcPr>
          <w:p w14:paraId="207DBC89"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19.2</w:t>
            </w:r>
          </w:p>
        </w:tc>
        <w:tc>
          <w:tcPr>
            <w:tcW w:w="538" w:type="pct"/>
            <w:shd w:val="clear" w:color="auto" w:fill="FFFFFF" w:themeFill="background1"/>
            <w:noWrap/>
            <w:tcMar>
              <w:top w:w="28" w:type="dxa"/>
              <w:bottom w:w="28" w:type="dxa"/>
            </w:tcMar>
            <w:hideMark/>
          </w:tcPr>
          <w:p w14:paraId="12B691D0"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40.7</w:t>
            </w:r>
          </w:p>
        </w:tc>
        <w:tc>
          <w:tcPr>
            <w:tcW w:w="538" w:type="pct"/>
            <w:shd w:val="clear" w:color="auto" w:fill="FFFFFF" w:themeFill="background1"/>
            <w:noWrap/>
            <w:tcMar>
              <w:top w:w="28" w:type="dxa"/>
              <w:bottom w:w="28" w:type="dxa"/>
            </w:tcMar>
            <w:hideMark/>
          </w:tcPr>
          <w:p w14:paraId="01049B54"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15.4</w:t>
            </w:r>
          </w:p>
        </w:tc>
        <w:tc>
          <w:tcPr>
            <w:tcW w:w="692" w:type="pct"/>
            <w:shd w:val="clear" w:color="auto" w:fill="FFFFFF" w:themeFill="background1"/>
            <w:tcMar>
              <w:top w:w="28" w:type="dxa"/>
              <w:bottom w:w="28" w:type="dxa"/>
            </w:tcMar>
          </w:tcPr>
          <w:p w14:paraId="28C792ED"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35.1</w:t>
            </w:r>
          </w:p>
        </w:tc>
      </w:tr>
    </w:tbl>
    <w:p w14:paraId="6DB9BCA9" w14:textId="5AB1B5E7" w:rsidR="00C02DE8" w:rsidRPr="003834BB" w:rsidRDefault="00C02DE8">
      <w:pPr>
        <w:pStyle w:val="Sourceandnotetext"/>
      </w:pPr>
      <w:r w:rsidRPr="003834BB">
        <w:t>Source:</w:t>
      </w:r>
      <w:r w:rsidR="006C279B" w:rsidRPr="003834BB">
        <w:tab/>
      </w:r>
      <w:r w:rsidRPr="003834BB">
        <w:t>PEES Survey, 2021</w:t>
      </w:r>
      <w:r w:rsidR="00E90E02">
        <w:t>.</w:t>
      </w:r>
    </w:p>
    <w:p w14:paraId="2EEAC182" w14:textId="0FBA048E" w:rsidR="00C02DE8" w:rsidRPr="00381E3F" w:rsidRDefault="00C02DE8">
      <w:pPr>
        <w:pStyle w:val="Sourceandnotetext"/>
      </w:pPr>
      <w:r w:rsidRPr="003834BB">
        <w:t>Notes:</w:t>
      </w:r>
      <w:r w:rsidR="006C279B" w:rsidRPr="003834BB">
        <w:tab/>
      </w:r>
      <w:r w:rsidRPr="00381E3F">
        <w:t>Statements were rotated so one</w:t>
      </w:r>
      <w:r w:rsidR="004E71FB">
        <w:t>-</w:t>
      </w:r>
      <w:r w:rsidRPr="00381E3F">
        <w:t>third of participants responded to each option (total n=4,986).</w:t>
      </w:r>
    </w:p>
    <w:p w14:paraId="7F0E5BA9" w14:textId="6E9C359C" w:rsidR="00C02DE8" w:rsidRPr="00381E3F" w:rsidRDefault="00C02DE8" w:rsidP="009D3BA1">
      <w:pPr>
        <w:pStyle w:val="Sourceandnotetext"/>
        <w:ind w:firstLine="0"/>
      </w:pPr>
      <w:r w:rsidRPr="00381E3F">
        <w:t xml:space="preserve">Net agreement is calculated by adding the </w:t>
      </w:r>
      <w:r w:rsidR="00F178A9">
        <w:t>‘</w:t>
      </w:r>
      <w:r w:rsidRPr="00381E3F">
        <w:t>Agree</w:t>
      </w:r>
      <w:r w:rsidR="00F178A9">
        <w:t>’</w:t>
      </w:r>
      <w:r w:rsidRPr="00381E3F">
        <w:t xml:space="preserve"> and </w:t>
      </w:r>
      <w:r w:rsidR="00F178A9">
        <w:t>‘</w:t>
      </w:r>
      <w:r w:rsidRPr="00381E3F">
        <w:t>Strongly agree</w:t>
      </w:r>
      <w:r w:rsidR="00F178A9">
        <w:t>’</w:t>
      </w:r>
      <w:r w:rsidRPr="00381E3F">
        <w:t xml:space="preserve"> percentages and subtracting the </w:t>
      </w:r>
      <w:r w:rsidR="00F178A9">
        <w:t>‘</w:t>
      </w:r>
      <w:r w:rsidRPr="00381E3F">
        <w:t>Disagree</w:t>
      </w:r>
      <w:r w:rsidR="00F178A9">
        <w:t>’</w:t>
      </w:r>
      <w:r w:rsidRPr="00381E3F">
        <w:t xml:space="preserve"> and </w:t>
      </w:r>
      <w:r w:rsidR="00F178A9">
        <w:t>‘</w:t>
      </w:r>
      <w:r w:rsidRPr="00381E3F">
        <w:t>Strongly disagree</w:t>
      </w:r>
      <w:r w:rsidR="00F178A9">
        <w:t>’</w:t>
      </w:r>
      <w:r w:rsidRPr="00381E3F">
        <w:t xml:space="preserve"> percentages. This results in a single summary of agreement</w:t>
      </w:r>
      <w:r w:rsidR="00E90E02">
        <w:t>.</w:t>
      </w:r>
    </w:p>
    <w:p w14:paraId="64DF4E84" w14:textId="58F0DBE5" w:rsidR="00C02DE8" w:rsidRPr="00381E3F" w:rsidRDefault="00C02DE8" w:rsidP="00C02DE8">
      <w:pPr>
        <w:pStyle w:val="Quotationstatement"/>
      </w:pPr>
      <w:r w:rsidRPr="00381E3F">
        <w:t>… it</w:t>
      </w:r>
      <w:r w:rsidR="00F178A9">
        <w:t>’</w:t>
      </w:r>
      <w:r w:rsidRPr="00381E3F">
        <w:t>s a matter of keeping you honest. It</w:t>
      </w:r>
      <w:r w:rsidR="00F178A9">
        <w:t>’</w:t>
      </w:r>
      <w:r w:rsidRPr="00381E3F">
        <w:t>s a motivation to … it</w:t>
      </w:r>
      <w:r w:rsidR="00F178A9">
        <w:t>’</w:t>
      </w:r>
      <w:r w:rsidRPr="00381E3F">
        <w:t>s money for jam and you have to work for it and you</w:t>
      </w:r>
      <w:r w:rsidR="00F178A9">
        <w:t>’</w:t>
      </w:r>
      <w:r w:rsidRPr="00381E3F">
        <w:t>re doing it for your own benefit, it</w:t>
      </w:r>
      <w:r w:rsidR="00F178A9">
        <w:t>’</w:t>
      </w:r>
      <w:r w:rsidRPr="00381E3F">
        <w:t xml:space="preserve">s keeping you honest. </w:t>
      </w:r>
    </w:p>
    <w:p w14:paraId="65D3FBFC" w14:textId="77777777" w:rsidR="00C02DE8" w:rsidRPr="00A11C25" w:rsidRDefault="00C02DE8" w:rsidP="00A11C25">
      <w:pPr>
        <w:pStyle w:val="attribution0"/>
        <w:spacing w:before="0"/>
        <w:rPr>
          <w:i w:val="0"/>
          <w:iCs w:val="0"/>
        </w:rPr>
      </w:pPr>
      <w:r w:rsidRPr="00A11C25">
        <w:rPr>
          <w:i w:val="0"/>
          <w:iCs w:val="0"/>
        </w:rPr>
        <w:t>PEES Qualitative</w:t>
      </w:r>
    </w:p>
    <w:p w14:paraId="1076F12E" w14:textId="72F2108F" w:rsidR="00C02DE8" w:rsidRPr="00381E3F" w:rsidRDefault="00C02DE8" w:rsidP="00C02DE8">
      <w:pPr>
        <w:pStyle w:val="Quotationstatement"/>
      </w:pPr>
      <w:r w:rsidRPr="00381E3F">
        <w:lastRenderedPageBreak/>
        <w:t>… job searching is really important; engaging is really important</w:t>
      </w:r>
      <w:r w:rsidR="005574B3">
        <w:t xml:space="preserve"> </w:t>
      </w:r>
      <w:r w:rsidRPr="00381E3F">
        <w:t>… I think the engaging</w:t>
      </w:r>
      <w:r w:rsidR="00F178A9">
        <w:t>’</w:t>
      </w:r>
      <w:r w:rsidRPr="00381E3F">
        <w:t>s almost more important than the searching</w:t>
      </w:r>
      <w:r w:rsidR="005574B3">
        <w:t xml:space="preserve"> </w:t>
      </w:r>
      <w:r w:rsidRPr="00381E3F">
        <w:t>… engagement is really important in return for support payments</w:t>
      </w:r>
      <w:r w:rsidR="00BC7E61">
        <w:t xml:space="preserve"> ... </w:t>
      </w:r>
      <w:r w:rsidRPr="00381E3F">
        <w:t>I think that</w:t>
      </w:r>
      <w:r w:rsidR="00F178A9">
        <w:t>’</w:t>
      </w:r>
      <w:r w:rsidRPr="00381E3F">
        <w:t>s fair and I don</w:t>
      </w:r>
      <w:r w:rsidR="00F178A9">
        <w:t>’</w:t>
      </w:r>
      <w:r w:rsidRPr="00381E3F">
        <w:t>t think that people would disagree with that.</w:t>
      </w:r>
    </w:p>
    <w:p w14:paraId="3E0F2423" w14:textId="77777777" w:rsidR="00C02DE8" w:rsidRPr="00381E3F" w:rsidRDefault="00C02DE8" w:rsidP="00C02DE8">
      <w:pPr>
        <w:pStyle w:val="Attribution"/>
      </w:pPr>
      <w:r w:rsidRPr="00381E3F">
        <w:t>PEES Qualitative</w:t>
      </w:r>
    </w:p>
    <w:p w14:paraId="65EA35EB" w14:textId="77777777" w:rsidR="00C02DE8" w:rsidRPr="00381E3F" w:rsidRDefault="00C02DE8" w:rsidP="00C02DE8">
      <w:pPr>
        <w:pStyle w:val="Heading4"/>
      </w:pPr>
      <w:r w:rsidRPr="00381E3F">
        <w:t>People broadly understand their MORs</w:t>
      </w:r>
    </w:p>
    <w:p w14:paraId="65236517" w14:textId="062611F9" w:rsidR="00C02DE8" w:rsidRPr="00381E3F" w:rsidRDefault="00C02DE8" w:rsidP="00C02DE8">
      <w:r w:rsidRPr="00381E3F">
        <w:rPr>
          <w:i/>
          <w:iCs/>
        </w:rPr>
        <w:t>The evaluation of jobactive final report</w:t>
      </w:r>
      <w:r w:rsidRPr="00381E3F">
        <w:t xml:space="preserve"> (DE</w:t>
      </w:r>
      <w:r w:rsidR="006C279B">
        <w:t>WR</w:t>
      </w:r>
      <w:r w:rsidRPr="00381E3F">
        <w:t>, 202</w:t>
      </w:r>
      <w:r>
        <w:t>2</w:t>
      </w:r>
      <w:r w:rsidRPr="00381E3F">
        <w:t xml:space="preserve">) findings also suggest that providers are very good at explaining </w:t>
      </w:r>
      <w:r w:rsidR="006C279B">
        <w:t>what</w:t>
      </w:r>
      <w:r w:rsidRPr="00381E3F">
        <w:t xml:space="preserve"> participants need to do in return for income support and that participants typically understand their MORs. Evidence from the </w:t>
      </w:r>
      <w:r w:rsidRPr="00FE02E2">
        <w:rPr>
          <w:i/>
        </w:rPr>
        <w:t xml:space="preserve">Online Employment Services Trial </w:t>
      </w:r>
      <w:r w:rsidRPr="00381E3F">
        <w:rPr>
          <w:i/>
          <w:iCs/>
        </w:rPr>
        <w:t>evaluation report</w:t>
      </w:r>
      <w:r w:rsidRPr="00381E3F">
        <w:t xml:space="preserve"> (DE</w:t>
      </w:r>
      <w:r w:rsidR="006C279B">
        <w:t>WR</w:t>
      </w:r>
      <w:r w:rsidRPr="00381E3F">
        <w:t xml:space="preserve">, 2021) shows that both </w:t>
      </w:r>
      <w:r w:rsidR="0002601D">
        <w:t>Online Employment Services Trial (</w:t>
      </w:r>
      <w:r w:rsidRPr="00381E3F">
        <w:t>OEST</w:t>
      </w:r>
      <w:r w:rsidR="0002601D">
        <w:t>)</w:t>
      </w:r>
      <w:r w:rsidRPr="00381E3F">
        <w:t xml:space="preserve"> participants and the comparison group reported a high level of awareness of their MORs (around 95%). However, awareness of MOR</w:t>
      </w:r>
      <w:r w:rsidR="00DC4D25">
        <w:t>s</w:t>
      </w:r>
      <w:r w:rsidRPr="00381E3F">
        <w:t xml:space="preserve"> was slightly lower among </w:t>
      </w:r>
      <w:r w:rsidR="0002601D">
        <w:t>Online Employment Services (</w:t>
      </w:r>
      <w:r w:rsidRPr="00381E3F">
        <w:t>OES</w:t>
      </w:r>
      <w:r w:rsidR="0002601D">
        <w:t>)</w:t>
      </w:r>
      <w:r w:rsidRPr="00381E3F">
        <w:t xml:space="preserve"> participants than in the provider</w:t>
      </w:r>
      <w:r w:rsidR="0062392F">
        <w:t>-</w:t>
      </w:r>
      <w:r w:rsidRPr="00381E3F">
        <w:t xml:space="preserve">serviced comparison group. </w:t>
      </w:r>
    </w:p>
    <w:p w14:paraId="19EA12B4" w14:textId="724D1995" w:rsidR="00C02DE8" w:rsidRPr="00381E3F" w:rsidRDefault="00C02DE8" w:rsidP="00C02DE8">
      <w:r w:rsidRPr="00381E3F">
        <w:t xml:space="preserve">In the NEST LS there </w:t>
      </w:r>
      <w:r w:rsidR="006C279B">
        <w:t>was</w:t>
      </w:r>
      <w:r w:rsidRPr="00381E3F">
        <w:t xml:space="preserve"> some confusion around MORs</w:t>
      </w:r>
      <w:r>
        <w:t xml:space="preserve">, which typically </w:t>
      </w:r>
      <w:r w:rsidRPr="00381E3F">
        <w:t xml:space="preserve">related to </w:t>
      </w:r>
      <w:r w:rsidR="0081297D">
        <w:t>the pause of MORs</w:t>
      </w:r>
      <w:r>
        <w:t xml:space="preserve"> that</w:t>
      </w:r>
      <w:r w:rsidRPr="00381E3F">
        <w:t xml:space="preserve"> changed frequently and at short notice in response to bushfires, floods, and COVID-19 lockdowns (see Chapter </w:t>
      </w:r>
      <w:r w:rsidRPr="00381E3F">
        <w:fldChar w:fldCharType="begin"/>
      </w:r>
      <w:r w:rsidRPr="00381E3F">
        <w:instrText xml:space="preserve"> REF _Ref88633556 \r \h  \* MERGEFORMAT </w:instrText>
      </w:r>
      <w:r w:rsidRPr="00381E3F">
        <w:fldChar w:fldCharType="separate"/>
      </w:r>
      <w:r w:rsidR="009C2258">
        <w:t>8.4</w:t>
      </w:r>
      <w:r w:rsidRPr="00381E3F">
        <w:fldChar w:fldCharType="end"/>
      </w:r>
      <w:r w:rsidRPr="00381E3F">
        <w:t xml:space="preserve"> for further discussion). </w:t>
      </w:r>
    </w:p>
    <w:p w14:paraId="43DC33B8" w14:textId="77777777" w:rsidR="00C02DE8" w:rsidRPr="00381E3F" w:rsidRDefault="00C02DE8" w:rsidP="00C02DE8">
      <w:pPr>
        <w:pStyle w:val="Heading4"/>
      </w:pPr>
      <w:r w:rsidRPr="00381E3F">
        <w:t>People do things other than meeting MORs to find work</w:t>
      </w:r>
    </w:p>
    <w:p w14:paraId="71B8F9C0" w14:textId="70032A2C" w:rsidR="00C02DE8" w:rsidRPr="00381E3F" w:rsidRDefault="00C02DE8" w:rsidP="00C02DE8">
      <w:bookmarkStart w:id="1100" w:name="_Hlk93651482"/>
      <w:r w:rsidRPr="00381E3F">
        <w:t xml:space="preserve">For some participants, MORs rarely influence job search activities. MORs, including job search, are primarily viewed as a reporting requirement that is compliance related, although further exploration of the PBAS will be required to understand how it may be better leveraged to motivate and influence participant behaviour. </w:t>
      </w:r>
      <w:bookmarkEnd w:id="1100"/>
      <w:r w:rsidRPr="00381E3F">
        <w:t xml:space="preserve">In general, participants understand that they need to meet MORs to ensure they do not lose income support. </w:t>
      </w:r>
    </w:p>
    <w:p w14:paraId="605227C5" w14:textId="493A4A65" w:rsidR="00C02DE8" w:rsidRPr="00381E3F" w:rsidRDefault="00C02DE8" w:rsidP="00C02DE8">
      <w:pPr>
        <w:pStyle w:val="Quotationstatement"/>
      </w:pPr>
      <w:r w:rsidRPr="00381E3F">
        <w:t>To be completely honest, I think that what</w:t>
      </w:r>
      <w:r w:rsidR="00F178A9">
        <w:t>’</w:t>
      </w:r>
      <w:r w:rsidRPr="00381E3F">
        <w:t xml:space="preserve">s put in front of you is </w:t>
      </w:r>
      <w:r w:rsidR="00F178A9">
        <w:t>‘</w:t>
      </w:r>
      <w:r w:rsidR="00F166EE">
        <w:t>T</w:t>
      </w:r>
      <w:r w:rsidRPr="00381E3F">
        <w:t>his is what you</w:t>
      </w:r>
      <w:r w:rsidR="00F178A9">
        <w:t>’</w:t>
      </w:r>
      <w:r w:rsidRPr="00381E3F">
        <w:t>ve got to do by this date and if you don</w:t>
      </w:r>
      <w:r w:rsidR="00F178A9">
        <w:t>’</w:t>
      </w:r>
      <w:r w:rsidRPr="00381E3F">
        <w:t>t do that, then you</w:t>
      </w:r>
      <w:r w:rsidR="00F178A9">
        <w:t>’</w:t>
      </w:r>
      <w:r w:rsidRPr="00381E3F">
        <w:t>re not going to get paid</w:t>
      </w:r>
      <w:r w:rsidR="00F166EE">
        <w:t>.</w:t>
      </w:r>
      <w:r w:rsidR="00F178A9">
        <w:t>’</w:t>
      </w:r>
    </w:p>
    <w:p w14:paraId="4ACC957F" w14:textId="77777777" w:rsidR="00C02DE8" w:rsidRPr="00381E3F" w:rsidRDefault="00C02DE8" w:rsidP="00C02DE8">
      <w:pPr>
        <w:pStyle w:val="Attribution"/>
      </w:pPr>
      <w:r w:rsidRPr="00381E3F">
        <w:t>PEES Qualitative</w:t>
      </w:r>
    </w:p>
    <w:p w14:paraId="258FF651" w14:textId="77777777" w:rsidR="00C02DE8" w:rsidRPr="00381E3F" w:rsidRDefault="00C02DE8" w:rsidP="00C02DE8">
      <w:pPr>
        <w:spacing w:before="240"/>
      </w:pPr>
      <w:r w:rsidRPr="00381E3F">
        <w:t xml:space="preserve">Some participants </w:t>
      </w:r>
      <w:r>
        <w:t>found</w:t>
      </w:r>
      <w:r w:rsidRPr="00381E3F">
        <w:t xml:space="preserve"> a minimum job search requirement motivational. </w:t>
      </w:r>
    </w:p>
    <w:p w14:paraId="1EE9385A" w14:textId="4CC5E4BA" w:rsidR="00C02DE8" w:rsidRPr="00381E3F" w:rsidRDefault="00C02DE8" w:rsidP="00C02DE8">
      <w:pPr>
        <w:pStyle w:val="Quotationstatement"/>
      </w:pPr>
      <w:r w:rsidRPr="00381E3F">
        <w:t>… you know that you have to achieve this quota, and I think it</w:t>
      </w:r>
      <w:r w:rsidR="00F178A9">
        <w:t>’</w:t>
      </w:r>
      <w:r w:rsidRPr="00381E3F">
        <w:t>s really good for when you feel like you</w:t>
      </w:r>
      <w:r w:rsidR="00F178A9">
        <w:t>’</w:t>
      </w:r>
      <w:r w:rsidRPr="00381E3F">
        <w:t>re not getting anywhere, but you</w:t>
      </w:r>
      <w:r w:rsidR="00F178A9">
        <w:t>’</w:t>
      </w:r>
      <w:r w:rsidRPr="00381E3F">
        <w:t>ve still got to do this thing, so you</w:t>
      </w:r>
      <w:r w:rsidR="00F178A9">
        <w:t>’</w:t>
      </w:r>
      <w:r w:rsidRPr="00381E3F">
        <w:t>re keeping engaged in the process, even though it feels like you</w:t>
      </w:r>
      <w:r w:rsidR="00F178A9">
        <w:t>’</w:t>
      </w:r>
      <w:r w:rsidRPr="00381E3F">
        <w:t>re not getting anywhere… it really motivates you to keep trying.</w:t>
      </w:r>
    </w:p>
    <w:p w14:paraId="74238DA3" w14:textId="77777777" w:rsidR="00C02DE8" w:rsidRPr="00381E3F" w:rsidRDefault="00C02DE8" w:rsidP="00C02DE8">
      <w:pPr>
        <w:pStyle w:val="Attribution"/>
      </w:pPr>
      <w:r w:rsidRPr="00381E3F">
        <w:t>PEES Qualitative</w:t>
      </w:r>
    </w:p>
    <w:p w14:paraId="12FDA838" w14:textId="77777777" w:rsidR="00C02DE8" w:rsidRPr="00381E3F" w:rsidRDefault="00C02DE8" w:rsidP="00C02DE8">
      <w:pPr>
        <w:spacing w:before="240"/>
      </w:pPr>
      <w:r w:rsidRPr="00381E3F">
        <w:t>Participants who are motivated to find work indicate</w:t>
      </w:r>
      <w:r>
        <w:t>d</w:t>
      </w:r>
      <w:r w:rsidRPr="00381E3F">
        <w:t xml:space="preserve"> they do not need this requirement to look for work. </w:t>
      </w:r>
    </w:p>
    <w:p w14:paraId="282B2584" w14:textId="5EE4A144" w:rsidR="00C02DE8" w:rsidRPr="00381E3F" w:rsidRDefault="00C02DE8" w:rsidP="00C02DE8">
      <w:pPr>
        <w:pStyle w:val="Quotationstatement"/>
      </w:pPr>
      <w:r w:rsidRPr="00381E3F">
        <w:t>I would have done the job searching anyway. I wouldn</w:t>
      </w:r>
      <w:r w:rsidR="00F178A9">
        <w:t>’</w:t>
      </w:r>
      <w:r w:rsidRPr="00381E3F">
        <w:t>t say it helped me to do it, it just felt like it was a requirement to do it. Because in the past when I</w:t>
      </w:r>
      <w:r w:rsidR="00F178A9">
        <w:t>’</w:t>
      </w:r>
      <w:r w:rsidRPr="00381E3F">
        <w:t xml:space="preserve">ve not been with an employment provider but on the old Centrelink benefits, I would be job searching anyway… </w:t>
      </w:r>
    </w:p>
    <w:p w14:paraId="1A4B0322" w14:textId="77777777" w:rsidR="00C02DE8" w:rsidRPr="00381E3F" w:rsidRDefault="00C02DE8" w:rsidP="00C02DE8">
      <w:pPr>
        <w:pStyle w:val="Attribution"/>
      </w:pPr>
      <w:r w:rsidRPr="00381E3F">
        <w:t>PEES</w:t>
      </w:r>
      <w:r w:rsidRPr="00082738">
        <w:t xml:space="preserve"> Qualitative</w:t>
      </w:r>
    </w:p>
    <w:p w14:paraId="4AC40272" w14:textId="0595C87B" w:rsidR="00C02DE8" w:rsidRPr="00381E3F" w:rsidRDefault="00C02DE8" w:rsidP="00C02DE8">
      <w:r w:rsidRPr="00381E3F">
        <w:t xml:space="preserve">This sentiment is to some extent supported by feedback from participants in the NEST LS when MORs were </w:t>
      </w:r>
      <w:r w:rsidRPr="00187C50">
        <w:t>suspended (</w:t>
      </w:r>
      <w:r w:rsidR="00DD1AE6">
        <w:fldChar w:fldCharType="begin"/>
      </w:r>
      <w:r w:rsidR="00DD1AE6">
        <w:instrText xml:space="preserve"> REF _Ref106197195 \r \h </w:instrText>
      </w:r>
      <w:r w:rsidR="00DD1AE6">
        <w:fldChar w:fldCharType="separate"/>
      </w:r>
      <w:r w:rsidR="009C2258">
        <w:t>3.2.2</w:t>
      </w:r>
      <w:r w:rsidR="00DD1AE6">
        <w:fldChar w:fldCharType="end"/>
      </w:r>
      <w:r w:rsidRPr="00187C50">
        <w:t>).</w:t>
      </w:r>
    </w:p>
    <w:p w14:paraId="5C9EBA1C" w14:textId="77777777" w:rsidR="00C02DE8" w:rsidRPr="00381E3F" w:rsidRDefault="00C02DE8" w:rsidP="00C02DE8">
      <w:r w:rsidRPr="00381E3F">
        <w:t>Participants who are motivated to find work undertake activities outside and beyond their MORs to increase their chances of finding work.</w:t>
      </w:r>
    </w:p>
    <w:p w14:paraId="5056B730" w14:textId="48E8B657" w:rsidR="00C02DE8" w:rsidRPr="00381E3F" w:rsidRDefault="00C02DE8" w:rsidP="00C02DE8">
      <w:pPr>
        <w:pStyle w:val="Quotationstatement"/>
      </w:pPr>
      <w:r w:rsidRPr="00381E3F">
        <w:lastRenderedPageBreak/>
        <w:t>I</w:t>
      </w:r>
      <w:r w:rsidR="00F178A9">
        <w:t>’</w:t>
      </w:r>
      <w:r w:rsidRPr="00381E3F">
        <w:t>ve decided to pick up a trade certificate, just to try and help myself…. I</w:t>
      </w:r>
      <w:r w:rsidR="00F178A9">
        <w:t>’</w:t>
      </w:r>
      <w:r w:rsidRPr="00381E3F">
        <w:t>m working in parallel [inaudible] where I</w:t>
      </w:r>
      <w:r w:rsidR="00F178A9">
        <w:t>’</w:t>
      </w:r>
      <w:r w:rsidRPr="00381E3F">
        <w:t>m still applying for roles that come up within my space, but I</w:t>
      </w:r>
      <w:r w:rsidR="00F178A9">
        <w:t>’</w:t>
      </w:r>
      <w:r w:rsidRPr="00381E3F">
        <w:t>m also trying to reskill if it so happens that I couldn</w:t>
      </w:r>
      <w:r w:rsidR="00F178A9">
        <w:t>’</w:t>
      </w:r>
      <w:r w:rsidRPr="00381E3F">
        <w:t>t get a job and I have to step into a new industry that</w:t>
      </w:r>
      <w:r w:rsidR="00F178A9">
        <w:t>’</w:t>
      </w:r>
      <w:r w:rsidRPr="00381E3F">
        <w:t xml:space="preserve">s kind of more active in my area… </w:t>
      </w:r>
    </w:p>
    <w:p w14:paraId="29BE7F4F" w14:textId="77777777" w:rsidR="00C02DE8" w:rsidRPr="00381E3F" w:rsidRDefault="00C02DE8" w:rsidP="00C02DE8">
      <w:pPr>
        <w:pStyle w:val="Attribution"/>
      </w:pPr>
      <w:r w:rsidRPr="00381E3F">
        <w:t>PEES Qualitative</w:t>
      </w:r>
    </w:p>
    <w:p w14:paraId="0C26CF7F" w14:textId="77777777" w:rsidR="00C02DE8" w:rsidRPr="00381E3F" w:rsidRDefault="00C02DE8" w:rsidP="00C02DE8">
      <w:pPr>
        <w:pStyle w:val="Heading4"/>
      </w:pPr>
      <w:r w:rsidRPr="00381E3F">
        <w:t xml:space="preserve">Offline job searching </w:t>
      </w:r>
    </w:p>
    <w:p w14:paraId="47F2EDCA" w14:textId="77777777" w:rsidR="00C02DE8" w:rsidRPr="00381E3F" w:rsidRDefault="00C02DE8" w:rsidP="00C02DE8">
      <w:r w:rsidRPr="00381E3F">
        <w:t xml:space="preserve">Participants </w:t>
      </w:r>
      <w:r>
        <w:t xml:space="preserve">reported that they </w:t>
      </w:r>
      <w:r w:rsidRPr="00381E3F">
        <w:t>often use offline job search techniques, such as networking, to increase their chances of finding employment.</w:t>
      </w:r>
    </w:p>
    <w:p w14:paraId="4D993021" w14:textId="22A80C63" w:rsidR="00C02DE8" w:rsidRPr="00381E3F" w:rsidRDefault="00C02DE8" w:rsidP="00C02DE8">
      <w:pPr>
        <w:pStyle w:val="Quotationstatement"/>
      </w:pPr>
      <w:r w:rsidRPr="00381E3F">
        <w:t>I</w:t>
      </w:r>
      <w:r w:rsidR="00F178A9">
        <w:t>’</w:t>
      </w:r>
      <w:r w:rsidRPr="00381E3F">
        <w:t>m waiting to hear… about two jobs … one was simply through being in the right spot at the right time … I went to catch up with some friends at a shopping centre and a job was offered to me, so I</w:t>
      </w:r>
      <w:r w:rsidR="00F178A9">
        <w:t>’</w:t>
      </w:r>
      <w:r w:rsidRPr="00381E3F">
        <w:t>m waiting on a follow-up of that</w:t>
      </w:r>
      <w:r w:rsidR="00BC7E61">
        <w:t xml:space="preserve"> ... </w:t>
      </w:r>
      <w:r w:rsidRPr="00381E3F">
        <w:t>The other job that I</w:t>
      </w:r>
      <w:r w:rsidR="00F178A9">
        <w:t>’</w:t>
      </w:r>
      <w:r w:rsidRPr="00381E3F">
        <w:t>m waiting to hear about is through a personal friend of mine who</w:t>
      </w:r>
      <w:r w:rsidR="00F178A9">
        <w:t>’</w:t>
      </w:r>
      <w:r w:rsidRPr="00381E3F">
        <w:t>s put me in touch with different people and it</w:t>
      </w:r>
      <w:r w:rsidR="00F178A9">
        <w:t>’</w:t>
      </w:r>
      <w:r w:rsidRPr="00381E3F">
        <w:t xml:space="preserve">s just through word of mouth. </w:t>
      </w:r>
    </w:p>
    <w:p w14:paraId="08D8425A" w14:textId="77777777" w:rsidR="00C02DE8" w:rsidRPr="00381E3F" w:rsidRDefault="00C02DE8" w:rsidP="00C02DE8">
      <w:pPr>
        <w:pStyle w:val="Attribution"/>
      </w:pPr>
      <w:r w:rsidRPr="00381E3F">
        <w:t>PEES Qualitative</w:t>
      </w:r>
    </w:p>
    <w:p w14:paraId="6B761A6F" w14:textId="23EFF135" w:rsidR="00C02DE8" w:rsidRPr="00381E3F" w:rsidRDefault="00C02DE8" w:rsidP="00C02DE8">
      <w:pPr>
        <w:pStyle w:val="Quotationstatement"/>
      </w:pPr>
      <w:r w:rsidRPr="00381E3F">
        <w:t xml:space="preserve">I certainly got on the phone pretty early with my contacts </w:t>
      </w:r>
      <w:r>
        <w:t>…</w:t>
      </w:r>
      <w:r w:rsidRPr="00381E3F">
        <w:t xml:space="preserve"> personal and professional just to get the word out when I was looking for work… </w:t>
      </w:r>
    </w:p>
    <w:p w14:paraId="2CE106D1" w14:textId="77777777" w:rsidR="00C02DE8" w:rsidRPr="00381E3F" w:rsidRDefault="00C02DE8" w:rsidP="00C02DE8">
      <w:pPr>
        <w:pStyle w:val="Attribution"/>
      </w:pPr>
      <w:r w:rsidRPr="00381E3F">
        <w:t>PEES Qualitative</w:t>
      </w:r>
    </w:p>
    <w:p w14:paraId="4FCF4861" w14:textId="77777777" w:rsidR="00C02DE8" w:rsidRPr="00381E3F" w:rsidRDefault="00C02DE8" w:rsidP="002E04B6">
      <w:pPr>
        <w:pStyle w:val="Heading2"/>
        <w:numPr>
          <w:ilvl w:val="1"/>
          <w:numId w:val="39"/>
        </w:numPr>
        <w:ind w:left="576" w:hanging="576"/>
      </w:pPr>
      <w:bookmarkStart w:id="1101" w:name="_Ref88639091"/>
      <w:bookmarkStart w:id="1102" w:name="_Toc94537328"/>
      <w:bookmarkStart w:id="1103" w:name="_Toc110074491"/>
      <w:bookmarkStart w:id="1104" w:name="_Toc124867217"/>
      <w:r w:rsidRPr="00381E3F">
        <w:t>Job Plans in the NEST</w:t>
      </w:r>
      <w:bookmarkEnd w:id="1101"/>
      <w:bookmarkEnd w:id="1102"/>
      <w:bookmarkEnd w:id="1103"/>
      <w:bookmarkEnd w:id="1104"/>
      <w:r w:rsidRPr="00381E3F">
        <w:t xml:space="preserve"> </w:t>
      </w:r>
    </w:p>
    <w:p w14:paraId="5E18A3E1" w14:textId="0A018B33" w:rsidR="00C02DE8" w:rsidRPr="00381E3F" w:rsidRDefault="006C279B" w:rsidP="00C02DE8">
      <w:r>
        <w:t xml:space="preserve">This section explores the use of Job Plans in the NEST. </w:t>
      </w:r>
      <w:r w:rsidR="00C02DE8" w:rsidRPr="00381E3F">
        <w:t>The Job Plan is a legal contract that stipulates the agreed items that will satisfy a participant</w:t>
      </w:r>
      <w:r w:rsidR="00F178A9">
        <w:t>’</w:t>
      </w:r>
      <w:r w:rsidR="00C02DE8" w:rsidRPr="00381E3F">
        <w:t xml:space="preserve">s MORs. Job Plans are compulsory for all activity-tested income support recipients. Activities outlined in the Job Plan can be either compulsory or voluntary. There must be at least one compulsory activity code included in a Job Plan for a participant with MORs; this may be the PBAS code or other specific activity/job search codes. The Job Plan usually includes a mandatory job search requirement. The number of job searches defaults to a number determined by the department but can be changed by providers or the Digital Services Contact Centre (DSCC) where appropriate. Prior to </w:t>
      </w:r>
      <w:r w:rsidR="0089612F">
        <w:t xml:space="preserve">the </w:t>
      </w:r>
      <w:r w:rsidR="00C02DE8" w:rsidRPr="00381E3F">
        <w:t xml:space="preserve">NEST, the default number of job searches was 20 for participants with full-time activity requirements. However, this number has changed several times </w:t>
      </w:r>
      <w:r w:rsidR="00A11C25">
        <w:t>during the trial</w:t>
      </w:r>
      <w:r w:rsidR="00C02DE8" w:rsidRPr="00381E3F">
        <w:t>, largely in response to COVID</w:t>
      </w:r>
      <w:r w:rsidR="00C02DE8" w:rsidRPr="00381E3F">
        <w:noBreakHyphen/>
        <w:t>19 and the fires and floods.</w:t>
      </w:r>
    </w:p>
    <w:p w14:paraId="7253C521" w14:textId="7689C1F9" w:rsidR="00C02DE8" w:rsidRPr="00381E3F" w:rsidRDefault="00C02DE8" w:rsidP="00C02DE8">
      <w:r w:rsidRPr="00381E3F">
        <w:t>In ES, Job Plans are usually created at the initial appointment between the provider and participant. A provider has discretion to change the job search requirement to account for a participant</w:t>
      </w:r>
      <w:r w:rsidR="00F178A9">
        <w:t>’</w:t>
      </w:r>
      <w:r w:rsidRPr="00381E3F">
        <w:t>s personal circumstances. Job Plans should be reviewed regularly and must be reviewed if there is a change in the participant</w:t>
      </w:r>
      <w:r w:rsidR="00F178A9">
        <w:t>’</w:t>
      </w:r>
      <w:r w:rsidRPr="00381E3F">
        <w:t xml:space="preserve">s circumstances. Job Plans must include activities that take account of their circumstances and must be agreed by the participant. Participants are allowed </w:t>
      </w:r>
      <w:r w:rsidR="0089612F">
        <w:t xml:space="preserve">2 days </w:t>
      </w:r>
      <w:r w:rsidR="00F178A9">
        <w:t>‘</w:t>
      </w:r>
      <w:r w:rsidRPr="00381E3F">
        <w:t>think time</w:t>
      </w:r>
      <w:r w:rsidR="00F178A9">
        <w:t>’</w:t>
      </w:r>
      <w:r w:rsidR="0089612F">
        <w:t xml:space="preserve"> after the initial </w:t>
      </w:r>
      <w:r w:rsidRPr="00381E3F">
        <w:t>appointment</w:t>
      </w:r>
      <w:r w:rsidR="0089612F" w:rsidRPr="0089612F">
        <w:t xml:space="preserve"> </w:t>
      </w:r>
      <w:r w:rsidR="0089612F">
        <w:t>to agree to the Job Plan</w:t>
      </w:r>
      <w:r w:rsidRPr="00381E3F">
        <w:t>.</w:t>
      </w:r>
    </w:p>
    <w:p w14:paraId="12BE6D64" w14:textId="42FB40B7" w:rsidR="00C02DE8" w:rsidRPr="00381E3F" w:rsidRDefault="00C02DE8" w:rsidP="00C02DE8">
      <w:r w:rsidRPr="00381E3F">
        <w:t xml:space="preserve">In DS, Job Plans are generated once a referral to DS has been made. A DS participant has </w:t>
      </w:r>
      <w:r w:rsidR="00A11C25">
        <w:t>two</w:t>
      </w:r>
      <w:r w:rsidRPr="00381E3F">
        <w:t xml:space="preserve"> days of </w:t>
      </w:r>
      <w:r w:rsidR="00F178A9">
        <w:t>‘</w:t>
      </w:r>
      <w:r w:rsidRPr="00381E3F">
        <w:t>think time</w:t>
      </w:r>
      <w:r w:rsidR="00F178A9">
        <w:t>’</w:t>
      </w:r>
      <w:r w:rsidRPr="00381E3F">
        <w:t xml:space="preserve"> to agree to their plan. They can contact the DSCC during this time to discuss any aspect of their Job Plan, including the job search requirement. Since 7 December 2020, all DS Job Plans are PBAS Job Plans (</w:t>
      </w:r>
      <w:r w:rsidR="00DD1AE6">
        <w:t xml:space="preserve">Section </w:t>
      </w:r>
      <w:r w:rsidR="00DD1AE6">
        <w:fldChar w:fldCharType="begin"/>
      </w:r>
      <w:r w:rsidR="00DD1AE6">
        <w:instrText xml:space="preserve"> REF _Ref88633194 \r \h </w:instrText>
      </w:r>
      <w:r w:rsidR="00DD1AE6">
        <w:fldChar w:fldCharType="separate"/>
      </w:r>
      <w:r w:rsidR="009C2258">
        <w:t>7.4</w:t>
      </w:r>
      <w:r w:rsidR="00DD1AE6">
        <w:fldChar w:fldCharType="end"/>
      </w:r>
      <w:r w:rsidRPr="00381E3F">
        <w:t>).</w:t>
      </w:r>
    </w:p>
    <w:p w14:paraId="2E77461C" w14:textId="7B759646" w:rsidR="00C02DE8" w:rsidRPr="00381E3F" w:rsidRDefault="001002F2" w:rsidP="002E04B6">
      <w:pPr>
        <w:pStyle w:val="Heading3"/>
        <w:numPr>
          <w:ilvl w:val="2"/>
          <w:numId w:val="39"/>
        </w:numPr>
      </w:pPr>
      <w:r>
        <w:t xml:space="preserve"> </w:t>
      </w:r>
      <w:bookmarkStart w:id="1105" w:name="_Toc94537329"/>
      <w:bookmarkStart w:id="1106" w:name="_Toc110074492"/>
      <w:bookmarkStart w:id="1107" w:name="_Toc124867218"/>
      <w:r w:rsidR="00C02DE8" w:rsidRPr="00381E3F">
        <w:t>Awareness and understanding of the Job Plan</w:t>
      </w:r>
      <w:bookmarkEnd w:id="1105"/>
      <w:bookmarkEnd w:id="1106"/>
      <w:bookmarkEnd w:id="1107"/>
    </w:p>
    <w:p w14:paraId="30C95D2A" w14:textId="5E5C1BD6" w:rsidR="00C02DE8" w:rsidRPr="00381E3F" w:rsidRDefault="00C02DE8" w:rsidP="00C02DE8">
      <w:r w:rsidRPr="00381E3F">
        <w:t xml:space="preserve">Qualitative research suggests slightly differing views between providers and participants regarding Job Plans. It should be noted that there is always, to some extent, a disconnect between provider </w:t>
      </w:r>
      <w:r w:rsidRPr="00381E3F">
        <w:lastRenderedPageBreak/>
        <w:t xml:space="preserve">and participant views on a range of </w:t>
      </w:r>
      <w:r w:rsidR="0089612F">
        <w:t>topics</w:t>
      </w:r>
      <w:r w:rsidRPr="00381E3F">
        <w:t xml:space="preserve">. Qualitative research is designed to capture the spectrum of views rather than trying to measure the prevalence, so it is not possible to quantify the extent to which a particular view or attitude is common. </w:t>
      </w:r>
    </w:p>
    <w:p w14:paraId="3807E88E" w14:textId="5E34307A" w:rsidR="00C02DE8" w:rsidRPr="00381E3F" w:rsidRDefault="00C02DE8" w:rsidP="00C02DE8">
      <w:r w:rsidRPr="00381E3F">
        <w:t xml:space="preserve">Participants across all waves of the NEST LS recalled having a Job Plan, although most viewed it as a document outlining what they must do to continue to receive income support and were generally unfamiliar with its content (other than the job search requirements). This is understandable, </w:t>
      </w:r>
      <w:r w:rsidR="0089612F">
        <w:t>since</w:t>
      </w:r>
      <w:r w:rsidRPr="00381E3F">
        <w:t xml:space="preserve"> without Annual Activity Requirements (AARs) the only mandatory Job Plan activities are job search and appointments.</w:t>
      </w:r>
    </w:p>
    <w:p w14:paraId="22715053" w14:textId="3AA9EB82" w:rsidR="00C02DE8" w:rsidRPr="00381E3F" w:rsidRDefault="00C02DE8" w:rsidP="00C02DE8">
      <w:pPr>
        <w:pStyle w:val="Quotationstatement"/>
      </w:pPr>
      <w:r w:rsidRPr="00381E3F">
        <w:t>So far my Job Plan</w:t>
      </w:r>
      <w:r w:rsidR="00F178A9">
        <w:t>’</w:t>
      </w:r>
      <w:r w:rsidRPr="00381E3F">
        <w:t xml:space="preserve">s pretty sparse because just my job searchers and the appointments. </w:t>
      </w:r>
    </w:p>
    <w:p w14:paraId="70235797" w14:textId="0BC32BE3" w:rsidR="00C02DE8" w:rsidRPr="00381E3F" w:rsidRDefault="00C02DE8" w:rsidP="00C02DE8">
      <w:pPr>
        <w:pStyle w:val="Attribution"/>
      </w:pPr>
      <w:r w:rsidRPr="00381E3F">
        <w:t xml:space="preserve">NEST LS, Wave 1, Enhanced Services Tier 1, </w:t>
      </w:r>
      <w:r w:rsidR="00714153">
        <w:t>first</w:t>
      </w:r>
      <w:r w:rsidRPr="00381E3F">
        <w:t xml:space="preserve"> interview</w:t>
      </w:r>
    </w:p>
    <w:p w14:paraId="16E43B16" w14:textId="597762EE" w:rsidR="00C02DE8" w:rsidRPr="00381E3F" w:rsidRDefault="00C02DE8" w:rsidP="00C02DE8">
      <w:pPr>
        <w:spacing w:before="240"/>
      </w:pPr>
      <w:bookmarkStart w:id="1108" w:name="_Hlk93654249"/>
      <w:r w:rsidRPr="00381E3F">
        <w:t xml:space="preserve">Similarly, participants in the </w:t>
      </w:r>
      <w:r w:rsidR="0089612F">
        <w:t xml:space="preserve">NEST </w:t>
      </w:r>
      <w:r w:rsidRPr="00381E3F">
        <w:t xml:space="preserve">LS reported limited involvement in or input into their Job Plan, with DS participants noting that it was populated and ready for them to sign on the portal. Most participants did not appear to consider the Job Plan as a document that they could have input into, enter into a discussion about, or ask questions about. </w:t>
      </w:r>
      <w:r w:rsidR="001D1B7D">
        <w:t>Of</w:t>
      </w:r>
      <w:r w:rsidR="001D1B7D" w:rsidRPr="00381E3F">
        <w:t xml:space="preserve"> </w:t>
      </w:r>
      <w:r w:rsidRPr="00381E3F">
        <w:t>those who noted recent changes in their Job Plan, none recalled asking any questions about why these changes had been made (e.g. to meet the job search requirements).</w:t>
      </w:r>
      <w:r w:rsidR="001002F2">
        <w:t xml:space="preserve"> </w:t>
      </w:r>
    </w:p>
    <w:bookmarkEnd w:id="1108"/>
    <w:p w14:paraId="4CBB7EF4" w14:textId="19C4DCCE" w:rsidR="00C02DE8" w:rsidRPr="00381E3F" w:rsidRDefault="00C02DE8" w:rsidP="00C02DE8">
      <w:pPr>
        <w:pStyle w:val="Quotationstatement"/>
      </w:pPr>
      <w:r w:rsidRPr="00381E3F">
        <w:t>I</w:t>
      </w:r>
      <w:r w:rsidR="00F178A9">
        <w:t>’</w:t>
      </w:r>
      <w:r w:rsidRPr="00381E3F">
        <w:t>ve never asked a question about my Job Plan</w:t>
      </w:r>
      <w:r w:rsidR="0089612F">
        <w:t>.</w:t>
      </w:r>
      <w:r w:rsidRPr="00381E3F">
        <w:t xml:space="preserve"> </w:t>
      </w:r>
    </w:p>
    <w:p w14:paraId="500226D0" w14:textId="2E88EB9B" w:rsidR="00C02DE8" w:rsidRPr="00381E3F" w:rsidRDefault="00C02DE8" w:rsidP="00C02DE8">
      <w:pPr>
        <w:pStyle w:val="Attribution"/>
      </w:pPr>
      <w:r w:rsidRPr="00381E3F">
        <w:t xml:space="preserve">NEST LS, Wave 1, Enhanced Services Tier 1, </w:t>
      </w:r>
      <w:r w:rsidR="002B4B6D">
        <w:t>I</w:t>
      </w:r>
      <w:r w:rsidR="002B4B6D" w:rsidRPr="00381E3F">
        <w:t>nterview</w:t>
      </w:r>
      <w:r w:rsidR="002B4B6D">
        <w:t xml:space="preserve"> 1</w:t>
      </w:r>
    </w:p>
    <w:p w14:paraId="7D97E109" w14:textId="37DB2B88" w:rsidR="00C02DE8" w:rsidRPr="00381E3F" w:rsidRDefault="00C02DE8" w:rsidP="00C02DE8">
      <w:pPr>
        <w:pStyle w:val="Quotationstatement"/>
      </w:pPr>
      <w:r w:rsidRPr="00381E3F">
        <w:t>I personally never tried to change anything in my Job Plan</w:t>
      </w:r>
      <w:r w:rsidR="0089612F">
        <w:t>.</w:t>
      </w:r>
    </w:p>
    <w:p w14:paraId="46A1108D" w14:textId="41E3DB7E" w:rsidR="00C02DE8" w:rsidRPr="00381E3F" w:rsidRDefault="00C02DE8" w:rsidP="00C02DE8">
      <w:pPr>
        <w:pStyle w:val="Attribution"/>
      </w:pPr>
      <w:r w:rsidRPr="00381E3F">
        <w:t>NEST LS, Wave 1,</w:t>
      </w:r>
      <w:r>
        <w:t xml:space="preserve"> </w:t>
      </w:r>
      <w:r w:rsidRPr="00381E3F">
        <w:t xml:space="preserve">Digital Plus, </w:t>
      </w:r>
      <w:r w:rsidR="002B4B6D">
        <w:t>I</w:t>
      </w:r>
      <w:r w:rsidR="002B4B6D" w:rsidRPr="00381E3F">
        <w:t>nterview</w:t>
      </w:r>
      <w:r w:rsidR="002B4B6D">
        <w:t xml:space="preserve"> 1</w:t>
      </w:r>
    </w:p>
    <w:p w14:paraId="2C04DBD9" w14:textId="34DF89CD" w:rsidR="00C02DE8" w:rsidRPr="00381E3F" w:rsidRDefault="00C02DE8" w:rsidP="00C02DE8">
      <w:pPr>
        <w:pStyle w:val="Quotationstatement"/>
      </w:pPr>
      <w:r w:rsidRPr="00381E3F">
        <w:t xml:space="preserve">Basically, she [the employment consultant] says, </w:t>
      </w:r>
      <w:r w:rsidR="00F178A9">
        <w:t>‘</w:t>
      </w:r>
      <w:r w:rsidRPr="00381E3F">
        <w:t>I</w:t>
      </w:r>
      <w:r w:rsidR="00F178A9">
        <w:t>’</w:t>
      </w:r>
      <w:r w:rsidRPr="00381E3F">
        <w:t>ll update your Job Plan.</w:t>
      </w:r>
      <w:r w:rsidR="00F178A9">
        <w:t>’</w:t>
      </w:r>
      <w:r w:rsidRPr="00381E3F">
        <w:t xml:space="preserve"> And she just types something into the computer and goes and gets it off the printer. </w:t>
      </w:r>
    </w:p>
    <w:p w14:paraId="5172D984" w14:textId="034B6E7F" w:rsidR="00C02DE8" w:rsidRPr="00381E3F" w:rsidRDefault="00C02DE8" w:rsidP="00C02DE8">
      <w:pPr>
        <w:pStyle w:val="Attribution"/>
      </w:pPr>
      <w:r w:rsidRPr="00381E3F">
        <w:t xml:space="preserve">NEST LS, Wave 5, Enhanced Services Tier 1, </w:t>
      </w:r>
      <w:r w:rsidR="002B4B6D">
        <w:t>I</w:t>
      </w:r>
      <w:r w:rsidR="002B4B6D" w:rsidRPr="00381E3F">
        <w:t>nterview</w:t>
      </w:r>
      <w:r w:rsidR="002B4B6D">
        <w:t xml:space="preserve"> 5</w:t>
      </w:r>
    </w:p>
    <w:p w14:paraId="3E0F73F2" w14:textId="7FDAC1DE" w:rsidR="00C02DE8" w:rsidRPr="00381E3F" w:rsidRDefault="00C02DE8" w:rsidP="00C02DE8">
      <w:pPr>
        <w:spacing w:before="240"/>
      </w:pPr>
      <w:r w:rsidRPr="00381E3F">
        <w:t xml:space="preserve">This is also supported by findings from </w:t>
      </w:r>
      <w:r w:rsidRPr="00707705">
        <w:t>the jobactive evaluation (DE</w:t>
      </w:r>
      <w:r w:rsidR="0089612F" w:rsidRPr="00604A2B">
        <w:t>WR</w:t>
      </w:r>
      <w:r w:rsidRPr="003D5D2B">
        <w:t>, 2022)</w:t>
      </w:r>
      <w:r w:rsidR="001D1B7D">
        <w:t>,</w:t>
      </w:r>
      <w:r w:rsidRPr="00381E3F">
        <w:t xml:space="preserve"> which suggest</w:t>
      </w:r>
      <w:r>
        <w:t>s</w:t>
      </w:r>
      <w:r w:rsidRPr="00381E3F">
        <w:t xml:space="preserve"> that participants were aware of their Job Plan but did not consider it helpful in tracking progress or leading to a job. However, there is some evidence that for DS participants who were new to employment services there was value in a Job Plan which outlined their requirements.</w:t>
      </w:r>
    </w:p>
    <w:p w14:paraId="71DFE054" w14:textId="1DF6469F" w:rsidR="00C02DE8" w:rsidRPr="00381E3F" w:rsidRDefault="00C02DE8" w:rsidP="00C02DE8">
      <w:pPr>
        <w:pStyle w:val="Quotationstatement"/>
      </w:pPr>
      <w:r w:rsidRPr="00381E3F">
        <w:t>I think Job Plans are great. It holds you accountable. So you</w:t>
      </w:r>
      <w:r w:rsidR="00F178A9">
        <w:t>’</w:t>
      </w:r>
      <w:r w:rsidRPr="00381E3F">
        <w:t>re doing so many a month, it gets you looking not just where you want to go but where you could do no matter what</w:t>
      </w:r>
      <w:r w:rsidR="002B4B6D">
        <w:t xml:space="preserve"> </w:t>
      </w:r>
      <w:r w:rsidRPr="00381E3F">
        <w:t>… it makes you re-evaluate your skills</w:t>
      </w:r>
      <w:r w:rsidR="0089612F">
        <w:t>.</w:t>
      </w:r>
      <w:r w:rsidRPr="00381E3F">
        <w:t xml:space="preserve"> </w:t>
      </w:r>
    </w:p>
    <w:p w14:paraId="34ADF96B" w14:textId="3C7DC36C" w:rsidR="00C02DE8" w:rsidRPr="00381E3F" w:rsidRDefault="00C02DE8" w:rsidP="00C02DE8">
      <w:pPr>
        <w:pStyle w:val="Attribution"/>
      </w:pPr>
      <w:r w:rsidRPr="00381E3F">
        <w:t xml:space="preserve">NEST LS, Wave 1, Digital Services, </w:t>
      </w:r>
      <w:r w:rsidR="002B4B6D">
        <w:t>I</w:t>
      </w:r>
      <w:r w:rsidR="002B4B6D" w:rsidRPr="00381E3F">
        <w:t>nterview</w:t>
      </w:r>
      <w:r w:rsidR="002B4B6D">
        <w:t xml:space="preserve"> 1</w:t>
      </w:r>
    </w:p>
    <w:p w14:paraId="11463DF0" w14:textId="3FBECFF7" w:rsidR="00C02DE8" w:rsidRPr="00381E3F" w:rsidRDefault="00C02DE8" w:rsidP="00C02DE8">
      <w:pPr>
        <w:pStyle w:val="Quotationstatement"/>
      </w:pPr>
      <w:r w:rsidRPr="00381E3F">
        <w:t>The truth is that it</w:t>
      </w:r>
      <w:r w:rsidR="00F178A9">
        <w:t>’</w:t>
      </w:r>
      <w:r w:rsidRPr="00381E3F">
        <w:t>s actually very useful, this [Job Plan] and the reason for that is when you</w:t>
      </w:r>
      <w:r w:rsidR="00F178A9">
        <w:t>’</w:t>
      </w:r>
      <w:r w:rsidRPr="00381E3F">
        <w:t>re looking for work, I view it as a full-time thing. So it … structures it for you to approach different aspects of the task of searching … it brings a certain rigour, regimen, regulates you and I think that</w:t>
      </w:r>
      <w:r w:rsidR="00F178A9">
        <w:t>’</w:t>
      </w:r>
      <w:r w:rsidRPr="00381E3F">
        <w:t>s very useful</w:t>
      </w:r>
      <w:r w:rsidR="0089612F">
        <w:t>.</w:t>
      </w:r>
      <w:r w:rsidRPr="00381E3F">
        <w:t xml:space="preserve"> </w:t>
      </w:r>
    </w:p>
    <w:p w14:paraId="4EC2DF47" w14:textId="3E2A944D" w:rsidR="00C02DE8" w:rsidRPr="00A11C25" w:rsidRDefault="00C02DE8" w:rsidP="00A11C25">
      <w:pPr>
        <w:pStyle w:val="attribution0"/>
        <w:spacing w:before="0"/>
        <w:rPr>
          <w:i w:val="0"/>
          <w:iCs w:val="0"/>
        </w:rPr>
      </w:pPr>
      <w:r w:rsidRPr="00A11C25">
        <w:rPr>
          <w:i w:val="0"/>
          <w:iCs w:val="0"/>
        </w:rPr>
        <w:t xml:space="preserve">NEST LS, Wave 1 Digital First, </w:t>
      </w:r>
      <w:r w:rsidR="002B4B6D" w:rsidRPr="002B4B6D">
        <w:rPr>
          <w:i w:val="0"/>
          <w:iCs w:val="0"/>
        </w:rPr>
        <w:t>Interview 1</w:t>
      </w:r>
    </w:p>
    <w:p w14:paraId="24FC7E63" w14:textId="77777777" w:rsidR="00C02DE8" w:rsidRPr="00381E3F" w:rsidRDefault="00C02DE8" w:rsidP="00C02DE8">
      <w:pPr>
        <w:spacing w:before="240"/>
      </w:pPr>
      <w:r w:rsidRPr="00381E3F">
        <w:t xml:space="preserve">Many participants who were familiar with managing their MORs, both before and after the introduction of the PBAS, reported that there was limited scope for them to have input into their Job Plan either way, as the requirement for them to fulfil their MORs was not negotiable. </w:t>
      </w:r>
    </w:p>
    <w:p w14:paraId="05895C68" w14:textId="433F64CA" w:rsidR="00C02DE8" w:rsidRPr="00381E3F" w:rsidRDefault="00C02DE8" w:rsidP="00C02DE8">
      <w:pPr>
        <w:pStyle w:val="Quotationstatement"/>
      </w:pPr>
      <w:r w:rsidRPr="00381E3F">
        <w:lastRenderedPageBreak/>
        <w:t>And obviously applying for jobs is a requirement, and filling out the points is a requirement, so I don</w:t>
      </w:r>
      <w:r w:rsidR="00F178A9">
        <w:t>’</w:t>
      </w:r>
      <w:r w:rsidRPr="00381E3F">
        <w:t>t see that as a choice.</w:t>
      </w:r>
    </w:p>
    <w:p w14:paraId="01AABD5A" w14:textId="3A1C02E0" w:rsidR="00C02DE8" w:rsidRPr="00381E3F" w:rsidRDefault="00C02DE8" w:rsidP="00C02DE8">
      <w:pPr>
        <w:pStyle w:val="Attribution"/>
      </w:pPr>
      <w:r w:rsidRPr="00381E3F">
        <w:t xml:space="preserve">NEST LS, Wave 5, Digital First, </w:t>
      </w:r>
      <w:r w:rsidR="002B4B6D" w:rsidRPr="002B4B6D">
        <w:rPr>
          <w:iCs w:val="0"/>
        </w:rPr>
        <w:t>Interview 1</w:t>
      </w:r>
    </w:p>
    <w:p w14:paraId="0E2EE8AF" w14:textId="77777777" w:rsidR="00C02DE8" w:rsidRPr="00381E3F" w:rsidRDefault="00C02DE8" w:rsidP="00C02DE8">
      <w:pPr>
        <w:pStyle w:val="Heading4"/>
      </w:pPr>
      <w:r w:rsidRPr="00381E3F">
        <w:t>Limitations of Job Plans as a servicing tool</w:t>
      </w:r>
    </w:p>
    <w:p w14:paraId="38A143E4" w14:textId="77777777" w:rsidR="00C02DE8" w:rsidRPr="00381E3F" w:rsidRDefault="00C02DE8" w:rsidP="00C02DE8">
      <w:bookmarkStart w:id="1109" w:name="_Hlk93654339"/>
      <w:r w:rsidRPr="00381E3F">
        <w:t xml:space="preserve">Job Plans were designed as, and remain, a legally </w:t>
      </w:r>
      <w:r w:rsidRPr="009E355E">
        <w:t>binding payment eligibility requirement and</w:t>
      </w:r>
      <w:r w:rsidRPr="00637D19">
        <w:rPr>
          <w:sz w:val="18"/>
          <w:szCs w:val="18"/>
        </w:rPr>
        <w:t xml:space="preserve"> </w:t>
      </w:r>
      <w:r w:rsidRPr="00381E3F">
        <w:t xml:space="preserve">compliance tool, and providers in both jobactive and the NEST agree that they are useful for this purpose. </w:t>
      </w:r>
    </w:p>
    <w:p w14:paraId="1DB642CB" w14:textId="0725BBD1" w:rsidR="00C02DE8" w:rsidRPr="00381E3F" w:rsidRDefault="00C02DE8" w:rsidP="00C02DE8">
      <w:r w:rsidRPr="00381E3F">
        <w:t xml:space="preserve">This design, and the legal requirement for changes to be agreed by the participant, make Job Plans a less than effective servicing tool. </w:t>
      </w:r>
      <w:r w:rsidR="0089612F">
        <w:t>As noted previously</w:t>
      </w:r>
      <w:r w:rsidR="00E558C4">
        <w:t>,</w:t>
      </w:r>
      <w:r w:rsidR="0089612F">
        <w:t xml:space="preserve"> </w:t>
      </w:r>
      <w:r w:rsidRPr="00381E3F">
        <w:t>NEST providers noted that Job Plans can be difficult and time consuming to update in</w:t>
      </w:r>
      <w:r w:rsidR="00A60117">
        <w:t xml:space="preserve"> the online Employment Services System</w:t>
      </w:r>
      <w:r w:rsidRPr="00381E3F">
        <w:t xml:space="preserve"> </w:t>
      </w:r>
      <w:r w:rsidR="00A60117">
        <w:t>(</w:t>
      </w:r>
      <w:r w:rsidRPr="00381E3F">
        <w:t>ESSWeb</w:t>
      </w:r>
      <w:r w:rsidR="00A60117">
        <w:t>)</w:t>
      </w:r>
      <w:r w:rsidRPr="00381E3F">
        <w:t xml:space="preserve">. </w:t>
      </w:r>
    </w:p>
    <w:bookmarkEnd w:id="1109"/>
    <w:p w14:paraId="742D2BBA" w14:textId="1797DAD3" w:rsidR="00C02DE8" w:rsidRPr="00381E3F" w:rsidRDefault="00C02DE8" w:rsidP="00C02DE8">
      <w:r w:rsidRPr="00381E3F">
        <w:t xml:space="preserve">Most providers stated that although the function of Job Plans has not changed under the NEST, they are </w:t>
      </w:r>
      <w:r>
        <w:t>less</w:t>
      </w:r>
      <w:r w:rsidRPr="00381E3F">
        <w:t xml:space="preserve"> well suited to the more flexible servicing occurring in </w:t>
      </w:r>
      <w:r w:rsidR="003A18C6">
        <w:t xml:space="preserve">the </w:t>
      </w:r>
      <w:r w:rsidRPr="00381E3F">
        <w:t>NEST. Providers note they are using the standard Job Plan template in new and varied ways and including more non-vocational and meaningful activities tailored to the participant</w:t>
      </w:r>
      <w:r w:rsidR="00F178A9">
        <w:t>’</w:t>
      </w:r>
      <w:r w:rsidRPr="00381E3F">
        <w:t xml:space="preserve">s needs, interests and circumstances. </w:t>
      </w:r>
    </w:p>
    <w:p w14:paraId="03F37170" w14:textId="414D5FCE" w:rsidR="00C02DE8" w:rsidRPr="00381E3F" w:rsidRDefault="00C02DE8" w:rsidP="00C02DE8">
      <w:pPr>
        <w:pStyle w:val="Quotationstatement"/>
        <w:rPr>
          <w:lang w:eastAsia="en-AU"/>
        </w:rPr>
      </w:pPr>
      <w:r w:rsidRPr="00381E3F">
        <w:rPr>
          <w:lang w:eastAsia="en-AU"/>
        </w:rPr>
        <w:t>So definitely trying to tailor it to the job seekers. So depending on what we</w:t>
      </w:r>
      <w:r w:rsidR="00F178A9">
        <w:rPr>
          <w:lang w:eastAsia="en-AU"/>
        </w:rPr>
        <w:t>’</w:t>
      </w:r>
      <w:r w:rsidRPr="00381E3F">
        <w:rPr>
          <w:lang w:eastAsia="en-AU"/>
        </w:rPr>
        <w:t>re doing with that job seeker, we</w:t>
      </w:r>
      <w:r w:rsidR="00F178A9">
        <w:rPr>
          <w:lang w:eastAsia="en-AU"/>
        </w:rPr>
        <w:t>’</w:t>
      </w:r>
      <w:r w:rsidRPr="00381E3F">
        <w:rPr>
          <w:lang w:eastAsia="en-AU"/>
        </w:rPr>
        <w:t>re booking them in for forklift or white card or first aid, whatever we</w:t>
      </w:r>
      <w:r w:rsidR="00F178A9">
        <w:rPr>
          <w:lang w:eastAsia="en-AU"/>
        </w:rPr>
        <w:t>’</w:t>
      </w:r>
      <w:r w:rsidRPr="00381E3F">
        <w:rPr>
          <w:lang w:eastAsia="en-AU"/>
        </w:rPr>
        <w:t>re doing, then we</w:t>
      </w:r>
      <w:r w:rsidR="00F178A9">
        <w:rPr>
          <w:lang w:eastAsia="en-AU"/>
        </w:rPr>
        <w:t>’</w:t>
      </w:r>
      <w:r w:rsidRPr="00381E3F">
        <w:rPr>
          <w:lang w:eastAsia="en-AU"/>
        </w:rPr>
        <w:t xml:space="preserve">re obviously updating the Job Plan to put that in there. We had to update them all for them to commence into enhanced anyway. So we were looking at what assistance codes we had in there, did we need to change them, did we need to add in non-vocational stuff in there. </w:t>
      </w:r>
    </w:p>
    <w:p w14:paraId="2D539AB3" w14:textId="77777777" w:rsidR="00C02DE8" w:rsidRPr="00381E3F" w:rsidRDefault="00C02DE8" w:rsidP="00C02DE8">
      <w:pPr>
        <w:pStyle w:val="Attribution"/>
      </w:pPr>
      <w:r w:rsidRPr="00381E3F">
        <w:t>Stakeholder fieldwork, Provider, Tranche 2</w:t>
      </w:r>
    </w:p>
    <w:p w14:paraId="7B6283AA" w14:textId="6C9FD2F3" w:rsidR="00C02DE8" w:rsidRPr="00381E3F" w:rsidRDefault="00C02DE8" w:rsidP="00C02DE8">
      <w:r w:rsidRPr="00381E3F">
        <w:t xml:space="preserve">This is somewhat supported by analysis of Job Plan data in ESS, which shows that participants in </w:t>
      </w:r>
      <w:r w:rsidR="00F446EA" w:rsidRPr="00381E3F">
        <w:t xml:space="preserve">jobactive </w:t>
      </w:r>
      <w:r w:rsidRPr="00381E3F">
        <w:t xml:space="preserve">provider servicing </w:t>
      </w:r>
      <w:r>
        <w:t>were</w:t>
      </w:r>
      <w:r w:rsidRPr="00381E3F">
        <w:t xml:space="preserve"> more likely to have a single Job Plan (45%) than those in NEST regions (40%). This may indicate that jobactive providers are more likely to </w:t>
      </w:r>
      <w:r w:rsidR="00F178A9">
        <w:t>‘</w:t>
      </w:r>
      <w:r w:rsidRPr="00381E3F">
        <w:t>set and forget</w:t>
      </w:r>
      <w:r w:rsidR="00F178A9">
        <w:t>’</w:t>
      </w:r>
      <w:r w:rsidRPr="00381E3F">
        <w:t>, and less likely to amend</w:t>
      </w:r>
      <w:r w:rsidR="00F446EA">
        <w:t xml:space="preserve"> </w:t>
      </w:r>
      <w:r w:rsidRPr="00381E3F">
        <w:t>Job Plans in general. This is likely related to the flexibility enabled in the NEST model, although changing and tailoring of Job Plans is encouraged in jobactive also (</w:t>
      </w:r>
      <w:r w:rsidRPr="00381E3F">
        <w:fldChar w:fldCharType="begin"/>
      </w:r>
      <w:r w:rsidRPr="00381E3F">
        <w:instrText xml:space="preserve"> REF _Ref92362892 \h  \* MERGEFORMAT </w:instrText>
      </w:r>
      <w:r w:rsidRPr="00381E3F">
        <w:fldChar w:fldCharType="separate"/>
      </w:r>
      <w:r w:rsidR="009C2258" w:rsidRPr="00381E3F">
        <w:t xml:space="preserve">Figure </w:t>
      </w:r>
      <w:r w:rsidR="009C2258">
        <w:rPr>
          <w:noProof/>
        </w:rPr>
        <w:t>7.1</w:t>
      </w:r>
      <w:r w:rsidRPr="00381E3F">
        <w:fldChar w:fldCharType="end"/>
      </w:r>
      <w:r w:rsidRPr="00381E3F">
        <w:t xml:space="preserve">). </w:t>
      </w:r>
    </w:p>
    <w:p w14:paraId="0D620B45" w14:textId="47A2BB7C" w:rsidR="00C02DE8" w:rsidRPr="00381E3F" w:rsidRDefault="00C02DE8" w:rsidP="00C02DE8">
      <w:pPr>
        <w:pStyle w:val="Caption"/>
      </w:pPr>
      <w:bookmarkStart w:id="1110" w:name="_Ref92362892"/>
      <w:bookmarkStart w:id="1111" w:name="_Toc94537547"/>
      <w:bookmarkStart w:id="1112" w:name="_Toc110074736"/>
      <w:bookmarkStart w:id="1113" w:name="_Toc122545137"/>
      <w:r w:rsidRPr="00381E3F">
        <w:t xml:space="preserve">Figure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1110"/>
      <w:r w:rsidRPr="00381E3F">
        <w:t xml:space="preserve"> Number of Job Plans per period of assistance, provider</w:t>
      </w:r>
      <w:r w:rsidR="0062392F">
        <w:t>-</w:t>
      </w:r>
      <w:r w:rsidRPr="00381E3F">
        <w:t>serviced (%)</w:t>
      </w:r>
      <w:bookmarkEnd w:id="1111"/>
      <w:bookmarkEnd w:id="1112"/>
      <w:bookmarkEnd w:id="1113"/>
    </w:p>
    <w:p w14:paraId="055708F2" w14:textId="77777777" w:rsidR="00C02DE8" w:rsidRPr="00381E3F" w:rsidRDefault="00C02DE8" w:rsidP="00C02DE8">
      <w:pPr>
        <w:keepNext/>
        <w:keepLines/>
        <w:spacing w:after="0"/>
      </w:pPr>
      <w:r w:rsidRPr="00381E3F">
        <w:rPr>
          <w:noProof/>
        </w:rPr>
        <w:drawing>
          <wp:inline distT="0" distB="0" distL="0" distR="0" wp14:anchorId="7C731069" wp14:editId="4515B716">
            <wp:extent cx="4152900" cy="2622550"/>
            <wp:effectExtent l="0" t="0" r="0" b="6350"/>
            <wp:docPr id="8" name="Chart 8" descr="Graph shows that about 42% had one job plan in NEST and comparison regions. A progressively lower proportion had more than one (from 2 to 7 plans. NEST participants tended to have more job plans than those in the comparison region">
              <a:extLst xmlns:a="http://schemas.openxmlformats.org/drawingml/2006/main">
                <a:ext uri="{FF2B5EF4-FFF2-40B4-BE49-F238E27FC236}">
                  <a16:creationId xmlns:a16="http://schemas.microsoft.com/office/drawing/2014/main" id="{EA55BAE6-D48D-4474-9DFF-2CB8DCB5E2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6FEEC33" w14:textId="79C18194" w:rsidR="00C02DE8" w:rsidRPr="003834BB" w:rsidRDefault="00C02DE8">
      <w:pPr>
        <w:pStyle w:val="Sourceandnotetext"/>
      </w:pPr>
      <w:r w:rsidRPr="003834BB">
        <w:t>Source:</w:t>
      </w:r>
      <w:r w:rsidR="00F446EA" w:rsidRPr="003834BB">
        <w:tab/>
      </w:r>
      <w:r w:rsidRPr="003834BB">
        <w:t>Departmental administrative data</w:t>
      </w:r>
      <w:r w:rsidR="00E90E02">
        <w:t>.</w:t>
      </w:r>
    </w:p>
    <w:p w14:paraId="378381C5" w14:textId="11980A96" w:rsidR="00C02DE8" w:rsidRPr="00381E3F" w:rsidRDefault="00C02DE8">
      <w:pPr>
        <w:pStyle w:val="Sourceandnotetext"/>
      </w:pPr>
      <w:r w:rsidRPr="003834BB">
        <w:t>Notes:</w:t>
      </w:r>
      <w:r w:rsidR="00F446EA">
        <w:tab/>
      </w:r>
      <w:r w:rsidRPr="00381E3F">
        <w:t>Data are for periods of assistance commenced between 4 Nov</w:t>
      </w:r>
      <w:r>
        <w:t>ember</w:t>
      </w:r>
      <w:r w:rsidRPr="00381E3F">
        <w:t xml:space="preserve"> 2019 and 30 Jun</w:t>
      </w:r>
      <w:r>
        <w:t xml:space="preserve">e </w:t>
      </w:r>
      <w:r w:rsidRPr="00381E3F">
        <w:t xml:space="preserve">2021 (excluding volunteers) for NEST </w:t>
      </w:r>
      <w:r w:rsidRPr="00707705">
        <w:t>Enhanced Services</w:t>
      </w:r>
      <w:r w:rsidRPr="00381E3F">
        <w:t xml:space="preserve"> and jobactive comparison groups.</w:t>
      </w:r>
    </w:p>
    <w:p w14:paraId="4B162B19" w14:textId="57A9C197" w:rsidR="00C02DE8" w:rsidRPr="00381E3F" w:rsidRDefault="00C02DE8" w:rsidP="0062392F">
      <w:pPr>
        <w:pStyle w:val="Sourceandnotetext"/>
        <w:keepNext w:val="0"/>
        <w:ind w:firstLine="0"/>
      </w:pPr>
      <w:r w:rsidRPr="00381E3F">
        <w:t xml:space="preserve">All </w:t>
      </w:r>
      <w:r w:rsidR="005F3AC4">
        <w:t>J</w:t>
      </w:r>
      <w:r w:rsidRPr="00381E3F">
        <w:t xml:space="preserve">ob </w:t>
      </w:r>
      <w:r w:rsidR="005F3AC4">
        <w:t>P</w:t>
      </w:r>
      <w:r w:rsidRPr="00381E3F">
        <w:t xml:space="preserve">lans (including </w:t>
      </w:r>
      <w:r w:rsidRPr="00707705">
        <w:t>PBAS</w:t>
      </w:r>
      <w:r w:rsidRPr="00381E3F">
        <w:t xml:space="preserve">) are included. </w:t>
      </w:r>
    </w:p>
    <w:p w14:paraId="2C803154" w14:textId="2674A02A" w:rsidR="00C02DE8" w:rsidRPr="00381E3F" w:rsidRDefault="00C02DE8" w:rsidP="002E04B6">
      <w:pPr>
        <w:pStyle w:val="Heading3"/>
        <w:numPr>
          <w:ilvl w:val="2"/>
          <w:numId w:val="39"/>
        </w:numPr>
      </w:pPr>
      <w:bookmarkStart w:id="1114" w:name="_Toc94537330"/>
      <w:bookmarkStart w:id="1115" w:name="_Toc110074493"/>
      <w:bookmarkStart w:id="1116" w:name="_Toc124867219"/>
      <w:r w:rsidRPr="00381E3F">
        <w:lastRenderedPageBreak/>
        <w:t>Varying job searches</w:t>
      </w:r>
      <w:bookmarkEnd w:id="1114"/>
      <w:bookmarkEnd w:id="1115"/>
      <w:bookmarkEnd w:id="1116"/>
    </w:p>
    <w:p w14:paraId="4CF135C9" w14:textId="63312AB8" w:rsidR="00C02DE8" w:rsidRPr="00381E3F" w:rsidRDefault="00C02DE8" w:rsidP="00C02DE8">
      <w:pPr>
        <w:pStyle w:val="Heading4"/>
      </w:pPr>
      <w:r w:rsidRPr="00381E3F">
        <w:t>Most provider</w:t>
      </w:r>
      <w:r w:rsidR="00F446EA">
        <w:t>s</w:t>
      </w:r>
      <w:r w:rsidRPr="00381E3F">
        <w:t xml:space="preserve"> consider external factors when setting job search requirements</w:t>
      </w:r>
    </w:p>
    <w:p w14:paraId="5CA94ACA" w14:textId="2688CF0A" w:rsidR="00C02DE8" w:rsidRPr="00381E3F" w:rsidRDefault="00C02DE8" w:rsidP="00C02DE8">
      <w:r w:rsidRPr="00381E3F">
        <w:t>The Provider Survey indicates that providers consider</w:t>
      </w:r>
      <w:r>
        <w:t>ed</w:t>
      </w:r>
      <w:r w:rsidRPr="00381E3F">
        <w:t xml:space="preserve"> a range of external factors when setting job search requirements. The extent to which this happens varies between NEST and jobactive sites. </w:t>
      </w:r>
    </w:p>
    <w:p w14:paraId="65A7215D" w14:textId="77777777" w:rsidR="00C02DE8" w:rsidRPr="00381E3F" w:rsidRDefault="00C02DE8" w:rsidP="00C02DE8">
      <w:r w:rsidRPr="00381E3F">
        <w:t xml:space="preserve">jobactive sites consider the departmental announcements (57%) and the maximum allowable job searches (50%) as very important, compared with NEST sites (51% and 44%, respectively). This may be an indication that NEST sites </w:t>
      </w:r>
      <w:r>
        <w:t xml:space="preserve">better </w:t>
      </w:r>
      <w:r w:rsidRPr="00381E3F">
        <w:t>tailor Job Plans to individual needs rather than policy requirements, or it may just be an effect of the trial, where NEST providers had more flexibility.</w:t>
      </w:r>
    </w:p>
    <w:p w14:paraId="57B7E1E6" w14:textId="77777777" w:rsidR="00C02DE8" w:rsidRPr="00381E3F" w:rsidRDefault="00C02DE8" w:rsidP="00C02DE8">
      <w:pPr>
        <w:pStyle w:val="Quotationstatement"/>
      </w:pPr>
      <w:r w:rsidRPr="00381E3F">
        <w:t>Job search is tailored to the customer individual circumstances.</w:t>
      </w:r>
    </w:p>
    <w:p w14:paraId="44620AB9" w14:textId="77777777" w:rsidR="00C02DE8" w:rsidRPr="00381E3F" w:rsidRDefault="00C02DE8" w:rsidP="00C02DE8">
      <w:pPr>
        <w:pStyle w:val="Attribution"/>
      </w:pPr>
      <w:r w:rsidRPr="00381E3F">
        <w:t>Provider Survey, 2021</w:t>
      </w:r>
      <w:r>
        <w:t>,</w:t>
      </w:r>
      <w:r w:rsidRPr="00381E3F">
        <w:t xml:space="preserve"> NEST provider</w:t>
      </w:r>
    </w:p>
    <w:p w14:paraId="004230B4" w14:textId="12F468BE" w:rsidR="00C02DE8" w:rsidRPr="00381E3F" w:rsidRDefault="00C02DE8" w:rsidP="00C02DE8">
      <w:r w:rsidRPr="00381E3F">
        <w:t>The most important factor for all sites when varying job search requirements in the Job Plan is a participant</w:t>
      </w:r>
      <w:r w:rsidR="00F178A9">
        <w:t>’</w:t>
      </w:r>
      <w:r w:rsidRPr="00381E3F">
        <w:t xml:space="preserve">s capability to job search. All NEST sites reported this as either very important or important, giving a net importance of 100%. This compares with jobactive sites, with a net importance of 93.5%. </w:t>
      </w:r>
    </w:p>
    <w:p w14:paraId="06532689" w14:textId="05479940" w:rsidR="00C02DE8" w:rsidRPr="00381E3F" w:rsidRDefault="00C02DE8" w:rsidP="00C02DE8">
      <w:r w:rsidRPr="00381E3F">
        <w:t xml:space="preserve">Overall NEST sites </w:t>
      </w:r>
      <w:r>
        <w:t>were</w:t>
      </w:r>
      <w:r w:rsidRPr="00381E3F">
        <w:t xml:space="preserve"> more likely than jobactive sites to consider all factors, except participant motivation and structural barriers, as important when varying job searches. They more often consider labour market conditions (by 8.7 ppt) and participant capability (by 6.5 ppt) important than jobactive providers do (</w:t>
      </w:r>
      <w:r w:rsidRPr="00381E3F">
        <w:fldChar w:fldCharType="begin"/>
      </w:r>
      <w:r w:rsidRPr="00381E3F">
        <w:instrText xml:space="preserve"> REF _Ref86922325 \h </w:instrText>
      </w:r>
      <w:r>
        <w:instrText xml:space="preserve"> \* MERGEFORMAT </w:instrText>
      </w:r>
      <w:r w:rsidRPr="00381E3F">
        <w:fldChar w:fldCharType="separate"/>
      </w:r>
      <w:r w:rsidR="009C2258" w:rsidRPr="00381E3F">
        <w:t xml:space="preserve">Table </w:t>
      </w:r>
      <w:r w:rsidR="009C2258">
        <w:rPr>
          <w:noProof/>
        </w:rPr>
        <w:t>7.2</w:t>
      </w:r>
      <w:r w:rsidRPr="00381E3F">
        <w:fldChar w:fldCharType="end"/>
      </w:r>
      <w:r w:rsidRPr="00381E3F">
        <w:t>).</w:t>
      </w:r>
    </w:p>
    <w:p w14:paraId="3EFA11A4" w14:textId="31361489" w:rsidR="00C02DE8" w:rsidRPr="00381E3F" w:rsidRDefault="00C02DE8" w:rsidP="00C02DE8">
      <w:pPr>
        <w:pStyle w:val="Caption"/>
      </w:pPr>
      <w:bookmarkStart w:id="1117" w:name="_Ref86922325"/>
      <w:bookmarkStart w:id="1118" w:name="_Toc94537462"/>
      <w:bookmarkStart w:id="1119" w:name="_Toc110074652"/>
      <w:bookmarkStart w:id="1120" w:name="_Toc116314773"/>
      <w:bookmarkStart w:id="1121" w:name="_Toc122558612"/>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1117"/>
      <w:r w:rsidRPr="00381E3F">
        <w:t xml:space="preserve"> Net importance of factors considered when varying job search requirements (%)</w:t>
      </w:r>
      <w:bookmarkEnd w:id="1118"/>
      <w:bookmarkEnd w:id="1119"/>
      <w:bookmarkEnd w:id="1120"/>
      <w:bookmarkEnd w:id="1121"/>
    </w:p>
    <w:tbl>
      <w:tblPr>
        <w:tblW w:w="9040" w:type="dxa"/>
        <w:tblBorders>
          <w:top w:val="single" w:sz="4" w:space="0" w:color="auto"/>
          <w:bottom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4390"/>
        <w:gridCol w:w="1701"/>
        <w:gridCol w:w="1701"/>
        <w:gridCol w:w="1248"/>
      </w:tblGrid>
      <w:tr w:rsidR="00380352" w:rsidRPr="00381E3F" w14:paraId="62D1FEDC" w14:textId="77777777" w:rsidTr="0062392F">
        <w:trPr>
          <w:trHeight w:val="312"/>
          <w:tblHeader/>
        </w:trPr>
        <w:tc>
          <w:tcPr>
            <w:tcW w:w="4390" w:type="dxa"/>
            <w:shd w:val="clear" w:color="auto" w:fill="404040" w:themeFill="text1" w:themeFillTint="BF"/>
            <w:tcMar>
              <w:top w:w="28" w:type="dxa"/>
              <w:bottom w:w="28" w:type="dxa"/>
            </w:tcMar>
            <w:vAlign w:val="center"/>
            <w:hideMark/>
          </w:tcPr>
          <w:p w14:paraId="1A838773" w14:textId="77777777" w:rsidR="00C02DE8" w:rsidRPr="00542F6A" w:rsidRDefault="00C02DE8" w:rsidP="00A01E6F">
            <w:pPr>
              <w:keepNext/>
              <w:keepLines/>
              <w:spacing w:after="0" w:line="240" w:lineRule="auto"/>
              <w:rPr>
                <w:rFonts w:eastAsia="Times New Roman"/>
                <w:b/>
                <w:bCs/>
                <w:color w:val="FFFFFF"/>
                <w:sz w:val="20"/>
                <w:szCs w:val="20"/>
                <w:lang w:eastAsia="en-AU"/>
              </w:rPr>
            </w:pPr>
            <w:r w:rsidRPr="00542F6A">
              <w:rPr>
                <w:rFonts w:eastAsia="Times New Roman"/>
                <w:b/>
                <w:bCs/>
                <w:color w:val="FFFFFF" w:themeColor="background1"/>
                <w:sz w:val="20"/>
                <w:szCs w:val="20"/>
                <w:lang w:eastAsia="en-AU"/>
              </w:rPr>
              <w:t>How important are the following</w:t>
            </w:r>
          </w:p>
        </w:tc>
        <w:tc>
          <w:tcPr>
            <w:tcW w:w="1701" w:type="dxa"/>
            <w:shd w:val="clear" w:color="auto" w:fill="404040" w:themeFill="text1" w:themeFillTint="BF"/>
            <w:tcMar>
              <w:top w:w="28" w:type="dxa"/>
              <w:bottom w:w="28" w:type="dxa"/>
            </w:tcMar>
            <w:vAlign w:val="center"/>
            <w:hideMark/>
          </w:tcPr>
          <w:p w14:paraId="42F00352" w14:textId="77777777" w:rsidR="00C02DE8" w:rsidRPr="00542F6A" w:rsidRDefault="00C02DE8" w:rsidP="00A01E6F">
            <w:pPr>
              <w:keepNext/>
              <w:keepLines/>
              <w:spacing w:after="0" w:line="240" w:lineRule="auto"/>
              <w:jc w:val="center"/>
              <w:rPr>
                <w:rFonts w:eastAsia="Times New Roman"/>
                <w:b/>
                <w:bCs/>
                <w:color w:val="FFFFFF"/>
                <w:sz w:val="20"/>
                <w:szCs w:val="20"/>
                <w:lang w:eastAsia="en-AU"/>
              </w:rPr>
            </w:pPr>
            <w:r w:rsidRPr="00542F6A">
              <w:rPr>
                <w:rFonts w:eastAsia="Times New Roman"/>
                <w:b/>
                <w:bCs/>
                <w:color w:val="FFFFFF"/>
                <w:sz w:val="20"/>
                <w:szCs w:val="20"/>
                <w:lang w:eastAsia="en-AU"/>
              </w:rPr>
              <w:t>NEST</w:t>
            </w:r>
          </w:p>
          <w:p w14:paraId="0CBC31A4" w14:textId="77777777" w:rsidR="00C02DE8" w:rsidRPr="00542F6A" w:rsidRDefault="00C02DE8" w:rsidP="00A01E6F">
            <w:pPr>
              <w:keepNext/>
              <w:keepLines/>
              <w:spacing w:after="0" w:line="240" w:lineRule="auto"/>
              <w:jc w:val="center"/>
              <w:rPr>
                <w:rFonts w:eastAsia="Times New Roman"/>
                <w:b/>
                <w:bCs/>
                <w:color w:val="FFFFFF"/>
                <w:sz w:val="20"/>
                <w:szCs w:val="20"/>
                <w:lang w:eastAsia="en-AU"/>
              </w:rPr>
            </w:pPr>
            <w:r w:rsidRPr="00542F6A">
              <w:rPr>
                <w:rFonts w:eastAsia="Times New Roman"/>
                <w:b/>
                <w:bCs/>
                <w:color w:val="FFFFFF"/>
                <w:sz w:val="20"/>
                <w:szCs w:val="20"/>
                <w:lang w:eastAsia="en-AU"/>
              </w:rPr>
              <w:t>Net importance</w:t>
            </w:r>
          </w:p>
        </w:tc>
        <w:tc>
          <w:tcPr>
            <w:tcW w:w="1701" w:type="dxa"/>
            <w:shd w:val="clear" w:color="auto" w:fill="404040" w:themeFill="text1" w:themeFillTint="BF"/>
            <w:tcMar>
              <w:top w:w="28" w:type="dxa"/>
              <w:bottom w:w="28" w:type="dxa"/>
            </w:tcMar>
            <w:vAlign w:val="center"/>
            <w:hideMark/>
          </w:tcPr>
          <w:p w14:paraId="2AC913AE" w14:textId="77777777" w:rsidR="00C02DE8" w:rsidRPr="00542F6A" w:rsidRDefault="00C02DE8" w:rsidP="00A01E6F">
            <w:pPr>
              <w:keepNext/>
              <w:keepLines/>
              <w:spacing w:after="0" w:line="240" w:lineRule="auto"/>
              <w:jc w:val="center"/>
              <w:rPr>
                <w:rFonts w:eastAsia="Times New Roman"/>
                <w:b/>
                <w:bCs/>
                <w:color w:val="FFFFFF"/>
                <w:sz w:val="20"/>
                <w:szCs w:val="20"/>
                <w:lang w:eastAsia="en-AU"/>
              </w:rPr>
            </w:pPr>
            <w:r w:rsidRPr="00542F6A">
              <w:rPr>
                <w:rFonts w:eastAsia="Times New Roman"/>
                <w:b/>
                <w:bCs/>
                <w:color w:val="FFFFFF"/>
                <w:sz w:val="20"/>
                <w:szCs w:val="20"/>
                <w:lang w:eastAsia="en-AU"/>
              </w:rPr>
              <w:t>jobactive</w:t>
            </w:r>
          </w:p>
          <w:p w14:paraId="7F04CF67" w14:textId="77777777" w:rsidR="00C02DE8" w:rsidRPr="00542F6A" w:rsidRDefault="00C02DE8" w:rsidP="00A01E6F">
            <w:pPr>
              <w:keepNext/>
              <w:keepLines/>
              <w:spacing w:after="0" w:line="240" w:lineRule="auto"/>
              <w:jc w:val="center"/>
              <w:rPr>
                <w:rFonts w:eastAsia="Times New Roman"/>
                <w:b/>
                <w:bCs/>
                <w:color w:val="FFFFFF"/>
                <w:sz w:val="20"/>
                <w:szCs w:val="20"/>
                <w:lang w:eastAsia="en-AU"/>
              </w:rPr>
            </w:pPr>
            <w:r w:rsidRPr="00542F6A">
              <w:rPr>
                <w:rFonts w:eastAsia="Times New Roman"/>
                <w:b/>
                <w:bCs/>
                <w:color w:val="FFFFFF"/>
                <w:sz w:val="20"/>
                <w:szCs w:val="20"/>
                <w:lang w:eastAsia="en-AU"/>
              </w:rPr>
              <w:t>Net importance</w:t>
            </w:r>
          </w:p>
        </w:tc>
        <w:tc>
          <w:tcPr>
            <w:tcW w:w="1248" w:type="dxa"/>
            <w:shd w:val="clear" w:color="auto" w:fill="404040" w:themeFill="text1" w:themeFillTint="BF"/>
            <w:tcMar>
              <w:top w:w="28" w:type="dxa"/>
              <w:bottom w:w="28" w:type="dxa"/>
            </w:tcMar>
            <w:vAlign w:val="center"/>
            <w:hideMark/>
          </w:tcPr>
          <w:p w14:paraId="76959069" w14:textId="77777777" w:rsidR="00C02DE8" w:rsidRPr="00542F6A" w:rsidRDefault="00C02DE8" w:rsidP="00A01E6F">
            <w:pPr>
              <w:keepNext/>
              <w:keepLines/>
              <w:spacing w:after="0" w:line="240" w:lineRule="auto"/>
              <w:jc w:val="center"/>
              <w:rPr>
                <w:rFonts w:eastAsia="Times New Roman"/>
                <w:b/>
                <w:bCs/>
                <w:color w:val="FFFFFF"/>
                <w:sz w:val="20"/>
                <w:szCs w:val="20"/>
                <w:lang w:eastAsia="en-AU"/>
              </w:rPr>
            </w:pPr>
            <w:r w:rsidRPr="00542F6A">
              <w:rPr>
                <w:rFonts w:eastAsia="Times New Roman"/>
                <w:b/>
                <w:bCs/>
                <w:color w:val="FFFFFF"/>
                <w:sz w:val="20"/>
                <w:szCs w:val="20"/>
                <w:lang w:eastAsia="en-AU"/>
              </w:rPr>
              <w:t>Difference</w:t>
            </w:r>
          </w:p>
        </w:tc>
      </w:tr>
      <w:tr w:rsidR="00C02DE8" w:rsidRPr="00381E3F" w14:paraId="371A8B9C" w14:textId="77777777" w:rsidTr="00134373">
        <w:trPr>
          <w:trHeight w:val="312"/>
        </w:trPr>
        <w:tc>
          <w:tcPr>
            <w:tcW w:w="4390" w:type="dxa"/>
            <w:shd w:val="clear" w:color="auto" w:fill="FFFFFF" w:themeFill="background1"/>
            <w:tcMar>
              <w:top w:w="28" w:type="dxa"/>
              <w:bottom w:w="28" w:type="dxa"/>
            </w:tcMar>
            <w:vAlign w:val="center"/>
          </w:tcPr>
          <w:p w14:paraId="2D2B1B5C"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Participant capability to job search</w:t>
            </w:r>
          </w:p>
        </w:tc>
        <w:tc>
          <w:tcPr>
            <w:tcW w:w="1701" w:type="dxa"/>
            <w:shd w:val="clear" w:color="auto" w:fill="FFFFFF" w:themeFill="background1"/>
            <w:noWrap/>
            <w:tcMar>
              <w:top w:w="28" w:type="dxa"/>
              <w:bottom w:w="28" w:type="dxa"/>
            </w:tcMar>
            <w:vAlign w:val="center"/>
          </w:tcPr>
          <w:p w14:paraId="69C55F4D"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100.0</w:t>
            </w:r>
          </w:p>
        </w:tc>
        <w:tc>
          <w:tcPr>
            <w:tcW w:w="1701" w:type="dxa"/>
            <w:shd w:val="clear" w:color="auto" w:fill="FFFFFF" w:themeFill="background1"/>
            <w:noWrap/>
            <w:tcMar>
              <w:top w:w="28" w:type="dxa"/>
              <w:bottom w:w="28" w:type="dxa"/>
            </w:tcMar>
            <w:vAlign w:val="center"/>
          </w:tcPr>
          <w:p w14:paraId="53E606BB"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93.5</w:t>
            </w:r>
          </w:p>
        </w:tc>
        <w:tc>
          <w:tcPr>
            <w:tcW w:w="1248" w:type="dxa"/>
            <w:shd w:val="clear" w:color="auto" w:fill="FFFFFF" w:themeFill="background1"/>
            <w:noWrap/>
            <w:tcMar>
              <w:top w:w="28" w:type="dxa"/>
              <w:bottom w:w="28" w:type="dxa"/>
            </w:tcMar>
            <w:vAlign w:val="center"/>
          </w:tcPr>
          <w:p w14:paraId="3A9D1424"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6.5</w:t>
            </w:r>
          </w:p>
        </w:tc>
      </w:tr>
      <w:tr w:rsidR="00C02DE8" w:rsidRPr="00381E3F" w14:paraId="4E1C0DB6" w14:textId="77777777" w:rsidTr="00134373">
        <w:trPr>
          <w:trHeight w:val="312"/>
        </w:trPr>
        <w:tc>
          <w:tcPr>
            <w:tcW w:w="4390" w:type="dxa"/>
            <w:shd w:val="clear" w:color="auto" w:fill="FFFFFF" w:themeFill="background1"/>
            <w:tcMar>
              <w:top w:w="28" w:type="dxa"/>
              <w:bottom w:w="28" w:type="dxa"/>
            </w:tcMar>
            <w:vAlign w:val="center"/>
            <w:hideMark/>
          </w:tcPr>
          <w:p w14:paraId="106AB40B"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 xml:space="preserve">Participant personal barriers </w:t>
            </w:r>
          </w:p>
        </w:tc>
        <w:tc>
          <w:tcPr>
            <w:tcW w:w="1701" w:type="dxa"/>
            <w:shd w:val="clear" w:color="auto" w:fill="FFFFFF" w:themeFill="background1"/>
            <w:noWrap/>
            <w:tcMar>
              <w:top w:w="28" w:type="dxa"/>
              <w:bottom w:w="28" w:type="dxa"/>
            </w:tcMar>
            <w:vAlign w:val="center"/>
            <w:hideMark/>
          </w:tcPr>
          <w:p w14:paraId="6889D1B3"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95.3</w:t>
            </w:r>
          </w:p>
        </w:tc>
        <w:tc>
          <w:tcPr>
            <w:tcW w:w="1701" w:type="dxa"/>
            <w:shd w:val="clear" w:color="auto" w:fill="FFFFFF" w:themeFill="background1"/>
            <w:noWrap/>
            <w:tcMar>
              <w:top w:w="28" w:type="dxa"/>
              <w:bottom w:w="28" w:type="dxa"/>
            </w:tcMar>
            <w:vAlign w:val="center"/>
            <w:hideMark/>
          </w:tcPr>
          <w:p w14:paraId="0A3EB9B7"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92.2</w:t>
            </w:r>
          </w:p>
        </w:tc>
        <w:tc>
          <w:tcPr>
            <w:tcW w:w="1248" w:type="dxa"/>
            <w:shd w:val="clear" w:color="auto" w:fill="FFFFFF" w:themeFill="background1"/>
            <w:noWrap/>
            <w:tcMar>
              <w:top w:w="28" w:type="dxa"/>
              <w:bottom w:w="28" w:type="dxa"/>
            </w:tcMar>
            <w:vAlign w:val="center"/>
            <w:hideMark/>
          </w:tcPr>
          <w:p w14:paraId="2367545C"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3.1</w:t>
            </w:r>
          </w:p>
        </w:tc>
      </w:tr>
      <w:tr w:rsidR="00C02DE8" w:rsidRPr="00381E3F" w14:paraId="1C946317" w14:textId="77777777" w:rsidTr="00134373">
        <w:trPr>
          <w:trHeight w:val="312"/>
        </w:trPr>
        <w:tc>
          <w:tcPr>
            <w:tcW w:w="4390" w:type="dxa"/>
            <w:shd w:val="clear" w:color="auto" w:fill="FFFFFF" w:themeFill="background1"/>
            <w:tcMar>
              <w:top w:w="28" w:type="dxa"/>
              <w:bottom w:w="28" w:type="dxa"/>
            </w:tcMar>
            <w:vAlign w:val="center"/>
          </w:tcPr>
          <w:p w14:paraId="2546D31D"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Labour market conditions</w:t>
            </w:r>
          </w:p>
        </w:tc>
        <w:tc>
          <w:tcPr>
            <w:tcW w:w="1701" w:type="dxa"/>
            <w:shd w:val="clear" w:color="auto" w:fill="FFFFFF" w:themeFill="background1"/>
            <w:noWrap/>
            <w:tcMar>
              <w:top w:w="28" w:type="dxa"/>
              <w:bottom w:w="28" w:type="dxa"/>
            </w:tcMar>
            <w:vAlign w:val="center"/>
          </w:tcPr>
          <w:p w14:paraId="291DCAC4"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85.8</w:t>
            </w:r>
          </w:p>
        </w:tc>
        <w:tc>
          <w:tcPr>
            <w:tcW w:w="1701" w:type="dxa"/>
            <w:shd w:val="clear" w:color="auto" w:fill="FFFFFF" w:themeFill="background1"/>
            <w:noWrap/>
            <w:tcMar>
              <w:top w:w="28" w:type="dxa"/>
              <w:bottom w:w="28" w:type="dxa"/>
            </w:tcMar>
            <w:vAlign w:val="center"/>
          </w:tcPr>
          <w:p w14:paraId="76F882C3"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77.1</w:t>
            </w:r>
          </w:p>
        </w:tc>
        <w:tc>
          <w:tcPr>
            <w:tcW w:w="1248" w:type="dxa"/>
            <w:shd w:val="clear" w:color="auto" w:fill="FFFFFF" w:themeFill="background1"/>
            <w:noWrap/>
            <w:tcMar>
              <w:top w:w="28" w:type="dxa"/>
              <w:bottom w:w="28" w:type="dxa"/>
            </w:tcMar>
            <w:vAlign w:val="center"/>
          </w:tcPr>
          <w:p w14:paraId="36BD7092"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8.7</w:t>
            </w:r>
          </w:p>
        </w:tc>
      </w:tr>
      <w:tr w:rsidR="00C02DE8" w:rsidRPr="00381E3F" w14:paraId="2DA2F509" w14:textId="77777777" w:rsidTr="00134373">
        <w:trPr>
          <w:trHeight w:val="312"/>
        </w:trPr>
        <w:tc>
          <w:tcPr>
            <w:tcW w:w="4390" w:type="dxa"/>
            <w:shd w:val="clear" w:color="auto" w:fill="FFFFFF" w:themeFill="background1"/>
            <w:tcMar>
              <w:top w:w="28" w:type="dxa"/>
              <w:bottom w:w="28" w:type="dxa"/>
            </w:tcMar>
            <w:vAlign w:val="center"/>
            <w:hideMark/>
          </w:tcPr>
          <w:p w14:paraId="03AA18DD"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Departmental announcements</w:t>
            </w:r>
          </w:p>
        </w:tc>
        <w:tc>
          <w:tcPr>
            <w:tcW w:w="1701" w:type="dxa"/>
            <w:shd w:val="clear" w:color="auto" w:fill="FFFFFF" w:themeFill="background1"/>
            <w:noWrap/>
            <w:tcMar>
              <w:top w:w="28" w:type="dxa"/>
              <w:bottom w:w="28" w:type="dxa"/>
            </w:tcMar>
            <w:vAlign w:val="center"/>
            <w:hideMark/>
          </w:tcPr>
          <w:p w14:paraId="2F888FE8"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75.6</w:t>
            </w:r>
          </w:p>
        </w:tc>
        <w:tc>
          <w:tcPr>
            <w:tcW w:w="1701" w:type="dxa"/>
            <w:shd w:val="clear" w:color="auto" w:fill="FFFFFF" w:themeFill="background1"/>
            <w:noWrap/>
            <w:tcMar>
              <w:top w:w="28" w:type="dxa"/>
              <w:bottom w:w="28" w:type="dxa"/>
            </w:tcMar>
            <w:vAlign w:val="center"/>
            <w:hideMark/>
          </w:tcPr>
          <w:p w14:paraId="250584E9"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74.4</w:t>
            </w:r>
          </w:p>
        </w:tc>
        <w:tc>
          <w:tcPr>
            <w:tcW w:w="1248" w:type="dxa"/>
            <w:shd w:val="clear" w:color="auto" w:fill="FFFFFF" w:themeFill="background1"/>
            <w:noWrap/>
            <w:tcMar>
              <w:top w:w="28" w:type="dxa"/>
              <w:bottom w:w="28" w:type="dxa"/>
            </w:tcMar>
            <w:vAlign w:val="center"/>
            <w:hideMark/>
          </w:tcPr>
          <w:p w14:paraId="5FC89903"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1.2</w:t>
            </w:r>
          </w:p>
        </w:tc>
      </w:tr>
      <w:tr w:rsidR="00C02DE8" w:rsidRPr="00381E3F" w14:paraId="56B56B5A" w14:textId="77777777" w:rsidTr="00134373">
        <w:trPr>
          <w:trHeight w:val="312"/>
        </w:trPr>
        <w:tc>
          <w:tcPr>
            <w:tcW w:w="4390" w:type="dxa"/>
            <w:shd w:val="clear" w:color="auto" w:fill="FFFFFF" w:themeFill="background1"/>
            <w:tcMar>
              <w:top w:w="28" w:type="dxa"/>
              <w:bottom w:w="28" w:type="dxa"/>
            </w:tcMar>
            <w:vAlign w:val="center"/>
            <w:hideMark/>
          </w:tcPr>
          <w:p w14:paraId="5F9F3827"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Maximum allowable job searches</w:t>
            </w:r>
          </w:p>
        </w:tc>
        <w:tc>
          <w:tcPr>
            <w:tcW w:w="1701" w:type="dxa"/>
            <w:shd w:val="clear" w:color="auto" w:fill="FFFFFF" w:themeFill="background1"/>
            <w:noWrap/>
            <w:tcMar>
              <w:top w:w="28" w:type="dxa"/>
              <w:bottom w:w="28" w:type="dxa"/>
            </w:tcMar>
            <w:vAlign w:val="center"/>
            <w:hideMark/>
          </w:tcPr>
          <w:p w14:paraId="7A3A20DB"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75.6</w:t>
            </w:r>
          </w:p>
        </w:tc>
        <w:tc>
          <w:tcPr>
            <w:tcW w:w="1701" w:type="dxa"/>
            <w:shd w:val="clear" w:color="auto" w:fill="FFFFFF" w:themeFill="background1"/>
            <w:noWrap/>
            <w:tcMar>
              <w:top w:w="28" w:type="dxa"/>
              <w:bottom w:w="28" w:type="dxa"/>
            </w:tcMar>
            <w:vAlign w:val="center"/>
            <w:hideMark/>
          </w:tcPr>
          <w:p w14:paraId="230B78F5"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71.9</w:t>
            </w:r>
          </w:p>
        </w:tc>
        <w:tc>
          <w:tcPr>
            <w:tcW w:w="1248" w:type="dxa"/>
            <w:shd w:val="clear" w:color="auto" w:fill="FFFFFF" w:themeFill="background1"/>
            <w:noWrap/>
            <w:tcMar>
              <w:top w:w="28" w:type="dxa"/>
              <w:bottom w:w="28" w:type="dxa"/>
            </w:tcMar>
            <w:vAlign w:val="center"/>
            <w:hideMark/>
          </w:tcPr>
          <w:p w14:paraId="0A2C0B2D"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3.7</w:t>
            </w:r>
          </w:p>
        </w:tc>
      </w:tr>
      <w:tr w:rsidR="00C02DE8" w:rsidRPr="00381E3F" w14:paraId="7F71482C" w14:textId="77777777" w:rsidTr="00134373">
        <w:trPr>
          <w:trHeight w:val="312"/>
        </w:trPr>
        <w:tc>
          <w:tcPr>
            <w:tcW w:w="4390" w:type="dxa"/>
            <w:shd w:val="clear" w:color="auto" w:fill="FFFFFF" w:themeFill="background1"/>
            <w:tcMar>
              <w:top w:w="28" w:type="dxa"/>
              <w:bottom w:w="28" w:type="dxa"/>
            </w:tcMar>
            <w:vAlign w:val="center"/>
            <w:hideMark/>
          </w:tcPr>
          <w:p w14:paraId="08E449C5" w14:textId="301CF4B4"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Participant job</w:t>
            </w:r>
            <w:r w:rsidR="00075FDF" w:rsidRPr="00542F6A">
              <w:rPr>
                <w:rFonts w:eastAsia="Times New Roman"/>
                <w:color w:val="000000"/>
                <w:sz w:val="20"/>
                <w:szCs w:val="20"/>
                <w:lang w:eastAsia="en-AU"/>
              </w:rPr>
              <w:t xml:space="preserve"> </w:t>
            </w:r>
            <w:r w:rsidRPr="00542F6A">
              <w:rPr>
                <w:rFonts w:eastAsia="Times New Roman"/>
                <w:color w:val="000000"/>
                <w:sz w:val="20"/>
                <w:szCs w:val="20"/>
                <w:lang w:eastAsia="en-AU"/>
              </w:rPr>
              <w:t>readiness</w:t>
            </w:r>
          </w:p>
        </w:tc>
        <w:tc>
          <w:tcPr>
            <w:tcW w:w="1701" w:type="dxa"/>
            <w:shd w:val="clear" w:color="auto" w:fill="FFFFFF" w:themeFill="background1"/>
            <w:noWrap/>
            <w:tcMar>
              <w:top w:w="28" w:type="dxa"/>
              <w:bottom w:w="28" w:type="dxa"/>
            </w:tcMar>
            <w:vAlign w:val="center"/>
            <w:hideMark/>
          </w:tcPr>
          <w:p w14:paraId="38EEB786"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71.5</w:t>
            </w:r>
          </w:p>
        </w:tc>
        <w:tc>
          <w:tcPr>
            <w:tcW w:w="1701" w:type="dxa"/>
            <w:shd w:val="clear" w:color="auto" w:fill="FFFFFF" w:themeFill="background1"/>
            <w:noWrap/>
            <w:tcMar>
              <w:top w:w="28" w:type="dxa"/>
              <w:bottom w:w="28" w:type="dxa"/>
            </w:tcMar>
            <w:vAlign w:val="center"/>
            <w:hideMark/>
          </w:tcPr>
          <w:p w14:paraId="390368EC"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67.7</w:t>
            </w:r>
          </w:p>
        </w:tc>
        <w:tc>
          <w:tcPr>
            <w:tcW w:w="1248" w:type="dxa"/>
            <w:shd w:val="clear" w:color="auto" w:fill="FFFFFF" w:themeFill="background1"/>
            <w:noWrap/>
            <w:tcMar>
              <w:top w:w="28" w:type="dxa"/>
              <w:bottom w:w="28" w:type="dxa"/>
            </w:tcMar>
            <w:vAlign w:val="center"/>
            <w:hideMark/>
          </w:tcPr>
          <w:p w14:paraId="52DCE606"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3.8</w:t>
            </w:r>
          </w:p>
        </w:tc>
      </w:tr>
      <w:tr w:rsidR="00C02DE8" w:rsidRPr="00381E3F" w14:paraId="4BCA78EE" w14:textId="77777777" w:rsidTr="00134373">
        <w:trPr>
          <w:trHeight w:val="312"/>
        </w:trPr>
        <w:tc>
          <w:tcPr>
            <w:tcW w:w="4390" w:type="dxa"/>
            <w:shd w:val="clear" w:color="auto" w:fill="FFFFFF" w:themeFill="background1"/>
            <w:tcMar>
              <w:top w:w="28" w:type="dxa"/>
              <w:bottom w:w="28" w:type="dxa"/>
            </w:tcMar>
            <w:vAlign w:val="center"/>
            <w:hideMark/>
          </w:tcPr>
          <w:p w14:paraId="37EAB194"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Structural barriers (e.g. IT, transport)</w:t>
            </w:r>
          </w:p>
        </w:tc>
        <w:tc>
          <w:tcPr>
            <w:tcW w:w="1701" w:type="dxa"/>
            <w:shd w:val="clear" w:color="auto" w:fill="FFFFFF" w:themeFill="background1"/>
            <w:noWrap/>
            <w:tcMar>
              <w:top w:w="28" w:type="dxa"/>
              <w:bottom w:w="28" w:type="dxa"/>
            </w:tcMar>
            <w:vAlign w:val="center"/>
            <w:hideMark/>
          </w:tcPr>
          <w:p w14:paraId="41AB3C54"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42.8</w:t>
            </w:r>
          </w:p>
        </w:tc>
        <w:tc>
          <w:tcPr>
            <w:tcW w:w="1701" w:type="dxa"/>
            <w:shd w:val="clear" w:color="auto" w:fill="FFFFFF" w:themeFill="background1"/>
            <w:noWrap/>
            <w:tcMar>
              <w:top w:w="28" w:type="dxa"/>
              <w:bottom w:w="28" w:type="dxa"/>
            </w:tcMar>
            <w:vAlign w:val="center"/>
            <w:hideMark/>
          </w:tcPr>
          <w:p w14:paraId="613639E1"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53.9</w:t>
            </w:r>
          </w:p>
        </w:tc>
        <w:tc>
          <w:tcPr>
            <w:tcW w:w="1248" w:type="dxa"/>
            <w:shd w:val="clear" w:color="auto" w:fill="FFFFFF" w:themeFill="background1"/>
            <w:noWrap/>
            <w:tcMar>
              <w:top w:w="28" w:type="dxa"/>
              <w:bottom w:w="28" w:type="dxa"/>
            </w:tcMar>
            <w:vAlign w:val="center"/>
            <w:hideMark/>
          </w:tcPr>
          <w:p w14:paraId="785764FF"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-11.1</w:t>
            </w:r>
          </w:p>
        </w:tc>
      </w:tr>
      <w:tr w:rsidR="00C02DE8" w:rsidRPr="00381E3F" w14:paraId="237DEB69" w14:textId="77777777" w:rsidTr="00134373">
        <w:trPr>
          <w:trHeight w:val="312"/>
        </w:trPr>
        <w:tc>
          <w:tcPr>
            <w:tcW w:w="4390" w:type="dxa"/>
            <w:shd w:val="clear" w:color="auto" w:fill="FFFFFF" w:themeFill="background1"/>
            <w:tcMar>
              <w:top w:w="28" w:type="dxa"/>
              <w:bottom w:w="28" w:type="dxa"/>
            </w:tcMar>
            <w:vAlign w:val="center"/>
            <w:hideMark/>
          </w:tcPr>
          <w:p w14:paraId="318E2AB0" w14:textId="77777777" w:rsidR="00C02DE8" w:rsidRPr="00542F6A" w:rsidRDefault="00C02DE8" w:rsidP="00A01E6F">
            <w:pPr>
              <w:keepNext/>
              <w:keepLines/>
              <w:spacing w:after="0" w:line="240" w:lineRule="auto"/>
              <w:rPr>
                <w:rFonts w:eastAsia="Times New Roman"/>
                <w:color w:val="000000"/>
                <w:sz w:val="20"/>
                <w:szCs w:val="20"/>
                <w:lang w:eastAsia="en-AU"/>
              </w:rPr>
            </w:pPr>
            <w:r w:rsidRPr="00542F6A">
              <w:rPr>
                <w:rFonts w:eastAsia="Times New Roman"/>
                <w:color w:val="000000"/>
                <w:sz w:val="20"/>
                <w:szCs w:val="20"/>
                <w:lang w:eastAsia="en-AU"/>
              </w:rPr>
              <w:t>Participant motivation</w:t>
            </w:r>
          </w:p>
        </w:tc>
        <w:tc>
          <w:tcPr>
            <w:tcW w:w="1701" w:type="dxa"/>
            <w:shd w:val="clear" w:color="auto" w:fill="FFFFFF" w:themeFill="background1"/>
            <w:noWrap/>
            <w:tcMar>
              <w:top w:w="28" w:type="dxa"/>
              <w:bottom w:w="28" w:type="dxa"/>
            </w:tcMar>
            <w:vAlign w:val="center"/>
            <w:hideMark/>
          </w:tcPr>
          <w:p w14:paraId="36086ED1"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-9.4</w:t>
            </w:r>
          </w:p>
        </w:tc>
        <w:tc>
          <w:tcPr>
            <w:tcW w:w="1701" w:type="dxa"/>
            <w:shd w:val="clear" w:color="auto" w:fill="FFFFFF" w:themeFill="background1"/>
            <w:noWrap/>
            <w:tcMar>
              <w:top w:w="28" w:type="dxa"/>
              <w:bottom w:w="28" w:type="dxa"/>
            </w:tcMar>
            <w:vAlign w:val="center"/>
            <w:hideMark/>
          </w:tcPr>
          <w:p w14:paraId="7C900956"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7.4</w:t>
            </w:r>
          </w:p>
        </w:tc>
        <w:tc>
          <w:tcPr>
            <w:tcW w:w="1248" w:type="dxa"/>
            <w:shd w:val="clear" w:color="auto" w:fill="FFFFFF" w:themeFill="background1"/>
            <w:noWrap/>
            <w:tcMar>
              <w:top w:w="28" w:type="dxa"/>
              <w:bottom w:w="28" w:type="dxa"/>
            </w:tcMar>
            <w:vAlign w:val="center"/>
            <w:hideMark/>
          </w:tcPr>
          <w:p w14:paraId="3CC31809" w14:textId="77777777" w:rsidR="00C02DE8" w:rsidRPr="00381E3F" w:rsidRDefault="00C02DE8" w:rsidP="00A01E6F">
            <w:pPr>
              <w:keepNext/>
              <w:keepLines/>
              <w:spacing w:after="0" w:line="240" w:lineRule="auto"/>
              <w:jc w:val="center"/>
              <w:rPr>
                <w:rFonts w:eastAsia="Times New Roman"/>
                <w:color w:val="000000"/>
                <w:sz w:val="20"/>
                <w:szCs w:val="20"/>
                <w:lang w:eastAsia="en-AU"/>
              </w:rPr>
            </w:pPr>
            <w:r w:rsidRPr="00381E3F">
              <w:rPr>
                <w:rFonts w:eastAsia="Times New Roman"/>
                <w:color w:val="000000"/>
                <w:sz w:val="20"/>
                <w:szCs w:val="20"/>
                <w:lang w:eastAsia="en-AU"/>
              </w:rPr>
              <w:t>-16.8</w:t>
            </w:r>
          </w:p>
        </w:tc>
      </w:tr>
    </w:tbl>
    <w:p w14:paraId="30BCE254" w14:textId="60DEE1CF" w:rsidR="00C02DE8" w:rsidRPr="003834BB" w:rsidRDefault="00C02DE8">
      <w:pPr>
        <w:pStyle w:val="Sourceandnotetext"/>
      </w:pPr>
      <w:r w:rsidRPr="003834BB">
        <w:t>Source:</w:t>
      </w:r>
      <w:r w:rsidR="00351165" w:rsidRPr="003834BB">
        <w:tab/>
      </w:r>
      <w:r w:rsidRPr="003834BB">
        <w:t>Provider Survey, 2021.</w:t>
      </w:r>
    </w:p>
    <w:p w14:paraId="3EF46F97" w14:textId="5ACBD5CA" w:rsidR="00E90E02" w:rsidRPr="00381E3F" w:rsidRDefault="00C02DE8" w:rsidP="00E90E02">
      <w:pPr>
        <w:pStyle w:val="Sourceandnotetext"/>
      </w:pPr>
      <w:r w:rsidRPr="003834BB">
        <w:t>Notes:</w:t>
      </w:r>
      <w:r w:rsidR="00351165">
        <w:tab/>
      </w:r>
      <w:r w:rsidR="00E90E02" w:rsidRPr="00381E3F">
        <w:t xml:space="preserve">Q How important are the following when </w:t>
      </w:r>
      <w:r w:rsidR="00E90E02">
        <w:t>vary</w:t>
      </w:r>
      <w:r w:rsidR="00E90E02" w:rsidRPr="00381E3F">
        <w:t xml:space="preserve">ing </w:t>
      </w:r>
      <w:r w:rsidR="00E90E02" w:rsidRPr="00A11C25">
        <w:t>job</w:t>
      </w:r>
      <w:r w:rsidR="00E90E02" w:rsidRPr="00381E3F">
        <w:t xml:space="preserve"> search requirements?</w:t>
      </w:r>
    </w:p>
    <w:p w14:paraId="0C95F3F6" w14:textId="77F5EB29" w:rsidR="00C02DE8" w:rsidRPr="00381E3F" w:rsidRDefault="00C02DE8" w:rsidP="0062392F">
      <w:pPr>
        <w:pStyle w:val="Sourceandnotetext"/>
        <w:spacing w:after="240"/>
        <w:ind w:firstLine="0"/>
      </w:pPr>
      <w:r w:rsidRPr="00381E3F">
        <w:t xml:space="preserve">Net importance ratio is derived by adding the responses for </w:t>
      </w:r>
      <w:r w:rsidR="009E0448">
        <w:t>‘V</w:t>
      </w:r>
      <w:r w:rsidRPr="00381E3F">
        <w:t>ery important</w:t>
      </w:r>
      <w:r w:rsidR="009E0448">
        <w:t>’</w:t>
      </w:r>
      <w:r w:rsidRPr="00381E3F">
        <w:t xml:space="preserve"> and </w:t>
      </w:r>
      <w:r w:rsidR="009E0448">
        <w:t>‘I</w:t>
      </w:r>
      <w:r w:rsidRPr="00381E3F">
        <w:t>mportant</w:t>
      </w:r>
      <w:r w:rsidR="009E0448">
        <w:t>’</w:t>
      </w:r>
      <w:r w:rsidRPr="00381E3F">
        <w:t xml:space="preserve"> and subtracting the </w:t>
      </w:r>
      <w:r w:rsidR="009E0448">
        <w:t>‘S</w:t>
      </w:r>
      <w:r w:rsidRPr="00381E3F">
        <w:t>lightly important</w:t>
      </w:r>
      <w:r w:rsidR="009E0448">
        <w:t>’</w:t>
      </w:r>
      <w:r w:rsidRPr="00381E3F">
        <w:t xml:space="preserve"> and </w:t>
      </w:r>
      <w:r w:rsidR="009E0448">
        <w:t>‘N</w:t>
      </w:r>
      <w:r w:rsidRPr="00381E3F">
        <w:t>ot important</w:t>
      </w:r>
      <w:r w:rsidR="009E0448">
        <w:t>’</w:t>
      </w:r>
      <w:r w:rsidRPr="00381E3F">
        <w:t xml:space="preserve"> responses.</w:t>
      </w:r>
    </w:p>
    <w:p w14:paraId="3C38398E" w14:textId="77777777" w:rsidR="00C02DE8" w:rsidRPr="00381E3F" w:rsidRDefault="00C02DE8" w:rsidP="00C02DE8">
      <w:pPr>
        <w:pStyle w:val="Heading4"/>
      </w:pPr>
      <w:r w:rsidRPr="00381E3F">
        <w:t>Sites consider participant circumstances when varying Job Plans</w:t>
      </w:r>
    </w:p>
    <w:p w14:paraId="5404BEBF" w14:textId="5E8E9927" w:rsidR="00C02DE8" w:rsidRPr="00381E3F" w:rsidRDefault="00C02DE8" w:rsidP="00C02DE8">
      <w:r w:rsidRPr="00381E3F">
        <w:t>The majority of NEST and jobactive sites consider</w:t>
      </w:r>
      <w:r>
        <w:t>ed</w:t>
      </w:r>
      <w:r w:rsidRPr="00381E3F">
        <w:t xml:space="preserve"> other factors in relation to job search requirements (62% and 66% respectively) (</w:t>
      </w:r>
      <w:r w:rsidRPr="00381E3F">
        <w:fldChar w:fldCharType="begin"/>
      </w:r>
      <w:r w:rsidRPr="00381E3F">
        <w:instrText xml:space="preserve"> REF _Ref86924716 \h </w:instrText>
      </w:r>
      <w:r>
        <w:instrText xml:space="preserve"> \* MERGEFORMAT </w:instrText>
      </w:r>
      <w:r w:rsidRPr="00381E3F">
        <w:fldChar w:fldCharType="separate"/>
      </w:r>
      <w:r w:rsidR="009C2258" w:rsidRPr="00381E3F">
        <w:t xml:space="preserve">Table </w:t>
      </w:r>
      <w:r w:rsidR="009C2258">
        <w:rPr>
          <w:noProof/>
        </w:rPr>
        <w:t>7.3</w:t>
      </w:r>
      <w:r w:rsidRPr="00381E3F">
        <w:fldChar w:fldCharType="end"/>
      </w:r>
      <w:r w:rsidRPr="00381E3F">
        <w:t xml:space="preserve">). </w:t>
      </w:r>
    </w:p>
    <w:p w14:paraId="55168E23" w14:textId="4E041810" w:rsidR="00C02DE8" w:rsidRPr="00381E3F" w:rsidRDefault="00C02DE8" w:rsidP="0062392F">
      <w:pPr>
        <w:pStyle w:val="Caption"/>
        <w:keepNext w:val="0"/>
      </w:pPr>
      <w:bookmarkStart w:id="1122" w:name="_Ref86924716"/>
      <w:bookmarkStart w:id="1123" w:name="_Toc94537463"/>
      <w:bookmarkStart w:id="1124" w:name="_Toc110074653"/>
      <w:bookmarkStart w:id="1125" w:name="_Toc116314774"/>
      <w:bookmarkStart w:id="1126" w:name="_Toc122558613"/>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1122"/>
      <w:r w:rsidRPr="00381E3F">
        <w:t xml:space="preserve"> Extent to which sites consider other factors when varying job search requirements (%)</w:t>
      </w:r>
      <w:bookmarkEnd w:id="1123"/>
      <w:bookmarkEnd w:id="1124"/>
      <w:bookmarkEnd w:id="1125"/>
      <w:bookmarkEnd w:id="1126"/>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4815"/>
        <w:gridCol w:w="1134"/>
        <w:gridCol w:w="997"/>
      </w:tblGrid>
      <w:tr w:rsidR="00380352" w:rsidRPr="00381E3F" w14:paraId="4029ED7B" w14:textId="77777777" w:rsidTr="0062392F">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5D57AC01" w14:textId="77777777" w:rsidR="00C02DE8" w:rsidRPr="00542F6A" w:rsidRDefault="00C02DE8" w:rsidP="0062392F">
            <w:pPr>
              <w:rPr>
                <w:b/>
                <w:bCs/>
                <w:sz w:val="20"/>
                <w:szCs w:val="20"/>
              </w:rPr>
            </w:pPr>
            <w:r w:rsidRPr="00542F6A">
              <w:rPr>
                <w:b/>
                <w:bCs/>
                <w:sz w:val="20"/>
                <w:szCs w:val="20"/>
              </w:rPr>
              <w:t>Consideration of other factors</w:t>
            </w:r>
          </w:p>
        </w:tc>
        <w:tc>
          <w:tcPr>
            <w:tcW w:w="0" w:type="dxa"/>
            <w:shd w:val="clear" w:color="auto" w:fill="404040" w:themeFill="text1" w:themeFillTint="BF"/>
            <w:tcMar>
              <w:top w:w="28" w:type="dxa"/>
              <w:bottom w:w="28" w:type="dxa"/>
            </w:tcMar>
          </w:tcPr>
          <w:p w14:paraId="076E93A9" w14:textId="77777777" w:rsidR="00C02DE8" w:rsidRPr="00542F6A" w:rsidRDefault="00C02DE8" w:rsidP="0062392F">
            <w:pPr>
              <w:cnfStyle w:val="100000000000" w:firstRow="1" w:lastRow="0" w:firstColumn="0" w:lastColumn="0" w:oddVBand="0" w:evenVBand="0" w:oddHBand="0" w:evenHBand="0" w:firstRowFirstColumn="0" w:firstRowLastColumn="0" w:lastRowFirstColumn="0" w:lastRowLastColumn="0"/>
              <w:rPr>
                <w:b/>
                <w:bCs/>
                <w:sz w:val="20"/>
                <w:szCs w:val="20"/>
              </w:rPr>
            </w:pPr>
            <w:r w:rsidRPr="00542F6A">
              <w:rPr>
                <w:b/>
                <w:bCs/>
                <w:noProof/>
                <w:sz w:val="20"/>
                <w:szCs w:val="20"/>
              </w:rPr>
              <w:t xml:space="preserve">NEST </w:t>
            </w:r>
          </w:p>
        </w:tc>
        <w:tc>
          <w:tcPr>
            <w:tcW w:w="0" w:type="dxa"/>
            <w:shd w:val="clear" w:color="auto" w:fill="404040" w:themeFill="text1" w:themeFillTint="BF"/>
            <w:tcMar>
              <w:top w:w="28" w:type="dxa"/>
              <w:bottom w:w="28" w:type="dxa"/>
            </w:tcMar>
          </w:tcPr>
          <w:p w14:paraId="38236016" w14:textId="77777777" w:rsidR="00C02DE8" w:rsidRPr="00542F6A" w:rsidRDefault="00C02DE8" w:rsidP="0062392F">
            <w:pPr>
              <w:cnfStyle w:val="100000000000" w:firstRow="1" w:lastRow="0" w:firstColumn="0" w:lastColumn="0" w:oddVBand="0" w:evenVBand="0" w:oddHBand="0" w:evenHBand="0" w:firstRowFirstColumn="0" w:firstRowLastColumn="0" w:lastRowFirstColumn="0" w:lastRowLastColumn="0"/>
              <w:rPr>
                <w:b/>
                <w:bCs/>
                <w:noProof/>
                <w:sz w:val="20"/>
                <w:szCs w:val="20"/>
              </w:rPr>
            </w:pPr>
            <w:r w:rsidRPr="00542F6A">
              <w:rPr>
                <w:b/>
                <w:bCs/>
                <w:noProof/>
                <w:sz w:val="20"/>
                <w:szCs w:val="20"/>
              </w:rPr>
              <w:t xml:space="preserve">jobactive </w:t>
            </w:r>
          </w:p>
        </w:tc>
      </w:tr>
      <w:tr w:rsidR="00C02DE8" w:rsidRPr="00381E3F" w14:paraId="1DEA59AC" w14:textId="77777777" w:rsidTr="00134373">
        <w:trPr>
          <w:trHeight w:val="312"/>
        </w:trPr>
        <w:tc>
          <w:tcPr>
            <w:cnfStyle w:val="001000000000" w:firstRow="0" w:lastRow="0" w:firstColumn="1" w:lastColumn="0" w:oddVBand="0" w:evenVBand="0" w:oddHBand="0" w:evenHBand="0" w:firstRowFirstColumn="0" w:firstRowLastColumn="0" w:lastRowFirstColumn="0" w:lastRowLastColumn="0"/>
            <w:tcW w:w="4815" w:type="dxa"/>
            <w:shd w:val="clear" w:color="auto" w:fill="FFFFFF" w:themeFill="background1"/>
            <w:tcMar>
              <w:top w:w="28" w:type="dxa"/>
              <w:bottom w:w="28" w:type="dxa"/>
            </w:tcMar>
          </w:tcPr>
          <w:p w14:paraId="23885815" w14:textId="77777777" w:rsidR="00C02DE8" w:rsidRPr="00542F6A" w:rsidRDefault="00C02DE8" w:rsidP="0062392F">
            <w:pPr>
              <w:spacing w:before="40" w:after="40"/>
              <w:rPr>
                <w:noProof/>
                <w:sz w:val="20"/>
                <w:szCs w:val="20"/>
              </w:rPr>
            </w:pPr>
            <w:r w:rsidRPr="00542F6A">
              <w:rPr>
                <w:noProof/>
                <w:sz w:val="20"/>
                <w:szCs w:val="20"/>
              </w:rPr>
              <w:t>Consider other factors</w:t>
            </w:r>
          </w:p>
        </w:tc>
        <w:tc>
          <w:tcPr>
            <w:tcW w:w="1134" w:type="dxa"/>
            <w:shd w:val="clear" w:color="auto" w:fill="FFFFFF" w:themeFill="background1"/>
            <w:tcMar>
              <w:top w:w="28" w:type="dxa"/>
              <w:bottom w:w="28" w:type="dxa"/>
            </w:tcMar>
          </w:tcPr>
          <w:p w14:paraId="40A7F3A6" w14:textId="77777777" w:rsidR="00C02DE8" w:rsidRPr="00381E3F" w:rsidRDefault="00C02DE8" w:rsidP="0062392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61.9</w:t>
            </w:r>
          </w:p>
        </w:tc>
        <w:tc>
          <w:tcPr>
            <w:tcW w:w="997" w:type="dxa"/>
            <w:shd w:val="clear" w:color="auto" w:fill="FFFFFF" w:themeFill="background1"/>
            <w:tcMar>
              <w:top w:w="28" w:type="dxa"/>
              <w:bottom w:w="28" w:type="dxa"/>
            </w:tcMar>
          </w:tcPr>
          <w:p w14:paraId="063AEEDD" w14:textId="77777777" w:rsidR="00C02DE8" w:rsidRPr="00381E3F" w:rsidRDefault="00C02DE8" w:rsidP="0062392F">
            <w:pPr>
              <w:spacing w:before="40" w:after="40"/>
              <w:ind w:right="261"/>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66.0</w:t>
            </w:r>
          </w:p>
        </w:tc>
      </w:tr>
    </w:tbl>
    <w:p w14:paraId="427ED69A" w14:textId="7BAF05F2" w:rsidR="00C02DE8" w:rsidRPr="003834BB" w:rsidRDefault="00C02DE8" w:rsidP="000810A8">
      <w:pPr>
        <w:pStyle w:val="Sourceandnotetext"/>
        <w:keepNext w:val="0"/>
        <w:keepLines w:val="0"/>
      </w:pPr>
      <w:r w:rsidRPr="003834BB">
        <w:lastRenderedPageBreak/>
        <w:t>Source:</w:t>
      </w:r>
      <w:r w:rsidR="00351165" w:rsidRPr="003834BB">
        <w:tab/>
      </w:r>
      <w:r w:rsidRPr="003834BB">
        <w:t>Provider Survey, 2021.</w:t>
      </w:r>
    </w:p>
    <w:p w14:paraId="16FBB7DA" w14:textId="5B077B41" w:rsidR="00C02DE8" w:rsidRPr="00381E3F" w:rsidRDefault="00C02DE8" w:rsidP="000810A8">
      <w:pPr>
        <w:pStyle w:val="Sourceandnotetext"/>
        <w:keepNext w:val="0"/>
        <w:keepLines w:val="0"/>
      </w:pPr>
      <w:r w:rsidRPr="003834BB">
        <w:t>Note:</w:t>
      </w:r>
      <w:r w:rsidR="00351165" w:rsidRPr="003834BB">
        <w:tab/>
      </w:r>
      <w:r>
        <w:t>Q Do staff consider any other factors when varying job search requirements</w:t>
      </w:r>
      <w:r w:rsidR="005F5EC8">
        <w:t>?</w:t>
      </w:r>
    </w:p>
    <w:p w14:paraId="51C8DADF" w14:textId="77777777" w:rsidR="00C02DE8" w:rsidRPr="00381E3F" w:rsidRDefault="00C02DE8" w:rsidP="00C02DE8">
      <w:pPr>
        <w:spacing w:before="240"/>
      </w:pPr>
      <w:r w:rsidRPr="00381E3F">
        <w:t>Providers report</w:t>
      </w:r>
      <w:r>
        <w:t>ed</w:t>
      </w:r>
      <w:r w:rsidRPr="00381E3F">
        <w:t xml:space="preserve"> that these other factors may not be identified by the Job Seeker Classification Instrument (JSCI) or Employment Services Assessment (ESAt) and they reiterate the importance of the personal and structural barriers that impact job search capability, such as other activities; work; study commitments; major personal crisis; demographic factors such as age, location, English language skills and barriers; digital literacy and access; and the labour market. </w:t>
      </w:r>
    </w:p>
    <w:p w14:paraId="21816B17" w14:textId="77777777" w:rsidR="00C02DE8" w:rsidRPr="00381E3F" w:rsidRDefault="00C02DE8" w:rsidP="00C02DE8">
      <w:pPr>
        <w:pStyle w:val="Quotationstatement"/>
      </w:pPr>
      <w:r w:rsidRPr="00381E3F">
        <w:t xml:space="preserve">… transport, barriers, literacy and numeracy, D &amp; A [drugs and alcohol], homelessness, domestic violence … </w:t>
      </w:r>
    </w:p>
    <w:p w14:paraId="7CF60F2B" w14:textId="77777777" w:rsidR="00C02DE8" w:rsidRPr="00381E3F" w:rsidRDefault="00C02DE8" w:rsidP="00C02DE8">
      <w:pPr>
        <w:pStyle w:val="Attribution"/>
      </w:pPr>
      <w:r w:rsidRPr="00381E3F">
        <w:t>Provider Survey, 2021, jobactive provider</w:t>
      </w:r>
    </w:p>
    <w:p w14:paraId="06B0DF35" w14:textId="77777777" w:rsidR="00C02DE8" w:rsidRPr="00381E3F" w:rsidRDefault="00C02DE8" w:rsidP="00C02DE8">
      <w:pPr>
        <w:pStyle w:val="Heading4"/>
      </w:pPr>
      <w:r w:rsidRPr="00381E3F">
        <w:t>Varying job searches</w:t>
      </w:r>
      <w:r>
        <w:t xml:space="preserve"> – a</w:t>
      </w:r>
      <w:r w:rsidRPr="00381E3F">
        <w:t>dministrative data</w:t>
      </w:r>
    </w:p>
    <w:p w14:paraId="4A6FAE06" w14:textId="7CF4B536" w:rsidR="00C02DE8" w:rsidRPr="00381E3F" w:rsidRDefault="00C02DE8" w:rsidP="00C02DE8">
      <w:r w:rsidRPr="00381E3F">
        <w:t>While all providers report</w:t>
      </w:r>
      <w:r>
        <w:t>ed</w:t>
      </w:r>
      <w:r w:rsidRPr="00381E3F">
        <w:t xml:space="preserve"> that they vary job searches, analysis of departmental administrative data suggests that NEST providers are generally more likely to do so. Prior to COVID-19 driven changes to MORs (from 24 March 2020), if providers did not tailor job searches, a majority of newly signed plans would include</w:t>
      </w:r>
      <w:r>
        <w:t xml:space="preserve"> the default</w:t>
      </w:r>
      <w:r w:rsidRPr="00381E3F">
        <w:t xml:space="preserve"> </w:t>
      </w:r>
      <w:r>
        <w:t xml:space="preserve">number of </w:t>
      </w:r>
      <w:r w:rsidRPr="00381E3F">
        <w:t>job searches per month</w:t>
      </w:r>
      <w:r>
        <w:t>.</w:t>
      </w:r>
      <w:r w:rsidRPr="00381E3F">
        <w:t xml:space="preserve"> </w:t>
      </w:r>
      <w:r w:rsidR="00DD1AE6">
        <w:fldChar w:fldCharType="begin"/>
      </w:r>
      <w:r w:rsidR="00DD1AE6">
        <w:instrText xml:space="preserve"> REF _Ref110074741 \h </w:instrText>
      </w:r>
      <w:r w:rsidR="00DD1AE6">
        <w:fldChar w:fldCharType="separate"/>
      </w:r>
      <w:r w:rsidR="009C2258">
        <w:t xml:space="preserve">Figure </w:t>
      </w:r>
      <w:r w:rsidR="009C2258">
        <w:rPr>
          <w:noProof/>
        </w:rPr>
        <w:t>7</w:t>
      </w:r>
      <w:r w:rsidR="009C2258">
        <w:t>.</w:t>
      </w:r>
      <w:r w:rsidR="009C2258">
        <w:rPr>
          <w:noProof/>
        </w:rPr>
        <w:t>2</w:t>
      </w:r>
      <w:r w:rsidR="00DD1AE6">
        <w:fldChar w:fldCharType="end"/>
      </w:r>
      <w:r w:rsidR="00DD1AE6">
        <w:t xml:space="preserve"> </w:t>
      </w:r>
      <w:r w:rsidR="00E04237">
        <w:t>c</w:t>
      </w:r>
      <w:r w:rsidRPr="00381E3F">
        <w:t xml:space="preserve">onfirms that during this period NEST providers were more likely to tailor job searches than jobactive providers in comparison regions. </w:t>
      </w:r>
    </w:p>
    <w:p w14:paraId="30F40C84" w14:textId="4E593451" w:rsidR="00C02DE8" w:rsidRDefault="00C02DE8" w:rsidP="00E04237">
      <w:pPr>
        <w:pStyle w:val="Caption"/>
        <w:keepLines/>
      </w:pPr>
      <w:bookmarkStart w:id="1127" w:name="_Ref110074741"/>
      <w:bookmarkStart w:id="1128" w:name="_Toc110074737"/>
      <w:bookmarkStart w:id="1129" w:name="_Toc122545138"/>
      <w:r>
        <w:t xml:space="preserve">Figure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1127"/>
      <w:r w:rsidRPr="00381E3F">
        <w:t xml:space="preserve"> Number of job searches in NEST </w:t>
      </w:r>
      <w:r w:rsidR="00F71952">
        <w:t>Enhanced Services</w:t>
      </w:r>
      <w:r w:rsidR="0062392F">
        <w:t xml:space="preserve"> (</w:t>
      </w:r>
      <w:r w:rsidRPr="00381E3F">
        <w:t>ES</w:t>
      </w:r>
      <w:r w:rsidR="0062392F">
        <w:t>)</w:t>
      </w:r>
      <w:r w:rsidRPr="00381E3F">
        <w:t xml:space="preserve"> and jobactive provider</w:t>
      </w:r>
      <w:r w:rsidR="00B02D18">
        <w:t>-</w:t>
      </w:r>
      <w:r w:rsidRPr="00381E3F">
        <w:t xml:space="preserve">serviced comparison group </w:t>
      </w:r>
      <w:r>
        <w:t>J</w:t>
      </w:r>
      <w:r w:rsidRPr="00381E3F">
        <w:t xml:space="preserve">ob </w:t>
      </w:r>
      <w:r>
        <w:t>P</w:t>
      </w:r>
      <w:r w:rsidRPr="00381E3F">
        <w:t xml:space="preserve">lans, </w:t>
      </w:r>
      <w:r>
        <w:t>using changes to default (4 November 2019 to 30 June 2021, %)</w:t>
      </w:r>
      <w:bookmarkEnd w:id="1128"/>
      <w:bookmarkEnd w:id="1129"/>
    </w:p>
    <w:p w14:paraId="49652482" w14:textId="08153C91" w:rsidR="00E04237" w:rsidRPr="00E04237" w:rsidRDefault="005B5722" w:rsidP="00E04237">
      <w:r>
        <w:rPr>
          <w:noProof/>
        </w:rPr>
        <w:drawing>
          <wp:inline distT="0" distB="0" distL="0" distR="0" wp14:anchorId="23A70A60" wp14:editId="17C4B969">
            <wp:extent cx="4032000" cy="2880000"/>
            <wp:effectExtent l="0" t="0" r="6985" b="15875"/>
            <wp:docPr id="17" name="Chart 17" descr="Graph shows that 'required number' of job searches was the most common response. Comparison region participants were more likely to have 'required number' and NEST participants were more likely to have no job search, with or without PBAS">
              <a:extLst xmlns:a="http://schemas.openxmlformats.org/drawingml/2006/main">
                <a:ext uri="{FF2B5EF4-FFF2-40B4-BE49-F238E27FC236}">
                  <a16:creationId xmlns:a16="http://schemas.microsoft.com/office/drawing/2014/main" id="{660F34F3-1890-4DB8-8AA1-B205B5745D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E0812BF" w14:textId="69F365F5" w:rsidR="00313DAE" w:rsidRDefault="00C02DE8" w:rsidP="0062392F">
      <w:pPr>
        <w:pStyle w:val="Sourceandnotetext"/>
        <w:keepNext w:val="0"/>
        <w:keepLines w:val="0"/>
      </w:pPr>
      <w:r w:rsidRPr="003834BB">
        <w:t>Source:</w:t>
      </w:r>
      <w:r w:rsidR="009C2E17" w:rsidRPr="003834BB">
        <w:tab/>
      </w:r>
      <w:r w:rsidRPr="003834BB">
        <w:t>Departmental administrative data</w:t>
      </w:r>
      <w:r w:rsidR="005F5EC8">
        <w:t>.</w:t>
      </w:r>
    </w:p>
    <w:p w14:paraId="038F8545" w14:textId="399B5AA5" w:rsidR="00C02DE8" w:rsidRDefault="00C02DE8" w:rsidP="0062392F">
      <w:pPr>
        <w:pStyle w:val="Sourceandnotetext"/>
        <w:keepNext w:val="0"/>
        <w:keepLines w:val="0"/>
      </w:pPr>
      <w:r w:rsidRPr="003834BB">
        <w:t>Notes:</w:t>
      </w:r>
      <w:r w:rsidR="00A27BF6">
        <w:tab/>
      </w:r>
      <w:r w:rsidRPr="00707705">
        <w:t>Data are</w:t>
      </w:r>
      <w:r w:rsidRPr="00381E3F">
        <w:t xml:space="preserve"> for periods of assistance commenced between 4 Nov</w:t>
      </w:r>
      <w:r w:rsidR="005F5EC8">
        <w:t>ember</w:t>
      </w:r>
      <w:r w:rsidRPr="00381E3F">
        <w:t xml:space="preserve"> 2019 and 30 Jun</w:t>
      </w:r>
      <w:r>
        <w:t xml:space="preserve">e </w:t>
      </w:r>
      <w:r w:rsidRPr="00381E3F">
        <w:t xml:space="preserve">2021 (excluding volunteers) for NEST </w:t>
      </w:r>
      <w:r w:rsidR="005F5EC8">
        <w:t>ES</w:t>
      </w:r>
      <w:r w:rsidRPr="00381E3F">
        <w:t xml:space="preserve"> and jobactive comparison groups.</w:t>
      </w:r>
    </w:p>
    <w:p w14:paraId="33F8667C" w14:textId="6A59F7EF" w:rsidR="00C02DE8" w:rsidRPr="00381E3F" w:rsidRDefault="00C02DE8" w:rsidP="0062392F">
      <w:pPr>
        <w:pStyle w:val="Sourceandnotetext"/>
        <w:keepNext w:val="0"/>
        <w:keepLines w:val="0"/>
        <w:ind w:firstLine="0"/>
      </w:pPr>
      <w:r>
        <w:t xml:space="preserve">Required number of job searches is determined based on the date the </w:t>
      </w:r>
      <w:r w:rsidR="005F3AC4">
        <w:t>J</w:t>
      </w:r>
      <w:r>
        <w:t xml:space="preserve">ob </w:t>
      </w:r>
      <w:r w:rsidR="005F3AC4">
        <w:t>P</w:t>
      </w:r>
      <w:r>
        <w:t>lan was signed and when MORs were adjusted in response to COVID-19 – 20 job searches (before March 2020), 4 job searches (24 March to 27</w:t>
      </w:r>
      <w:r w:rsidR="005F5EC8">
        <w:t> </w:t>
      </w:r>
      <w:r>
        <w:t>September 2020), 8 job searches (28 September 2020 to 5 April 2021), and 15 jobs searches (6 April 2021 to 30 June 2021)</w:t>
      </w:r>
      <w:r w:rsidR="005F5EC8">
        <w:t>.</w:t>
      </w:r>
    </w:p>
    <w:p w14:paraId="5B806249" w14:textId="6B7B0C01" w:rsidR="00C02DE8" w:rsidRDefault="00C02DE8" w:rsidP="0062392F">
      <w:pPr>
        <w:pStyle w:val="Sourceandnotetext"/>
        <w:keepNext w:val="0"/>
        <w:keepLines w:val="0"/>
        <w:ind w:firstLine="0"/>
      </w:pPr>
      <w:r w:rsidRPr="00381E3F">
        <w:t xml:space="preserve">All </w:t>
      </w:r>
      <w:r w:rsidR="005F3AC4">
        <w:t>J</w:t>
      </w:r>
      <w:r w:rsidRPr="00381E3F">
        <w:t xml:space="preserve">ob </w:t>
      </w:r>
      <w:r w:rsidR="000677C0">
        <w:t>P</w:t>
      </w:r>
      <w:r w:rsidRPr="00381E3F">
        <w:t>lans (including PBAS) are included.</w:t>
      </w:r>
    </w:p>
    <w:p w14:paraId="6747700C" w14:textId="6A886976" w:rsidR="00C02DE8" w:rsidRPr="00381E3F" w:rsidRDefault="00C02DE8" w:rsidP="0062392F">
      <w:pPr>
        <w:pStyle w:val="Sourceandnotetext"/>
        <w:keepNext w:val="0"/>
        <w:keepLines w:val="0"/>
        <w:ind w:firstLine="0"/>
      </w:pPr>
      <w:r w:rsidRPr="00707705">
        <w:t xml:space="preserve">Data </w:t>
      </w:r>
      <w:r w:rsidR="00917584">
        <w:t>are</w:t>
      </w:r>
      <w:r>
        <w:t xml:space="preserve"> according to when Job Plan was signed.</w:t>
      </w:r>
    </w:p>
    <w:p w14:paraId="3AA25AEB" w14:textId="0C4CA506" w:rsidR="00C02DE8" w:rsidRPr="00381E3F" w:rsidRDefault="00C02DE8" w:rsidP="002E04B6">
      <w:pPr>
        <w:pStyle w:val="Heading2"/>
        <w:numPr>
          <w:ilvl w:val="1"/>
          <w:numId w:val="39"/>
        </w:numPr>
        <w:ind w:left="576" w:hanging="576"/>
      </w:pPr>
      <w:bookmarkStart w:id="1130" w:name="_Toc94537331"/>
      <w:bookmarkStart w:id="1131" w:name="_Toc110074494"/>
      <w:bookmarkStart w:id="1132" w:name="_Toc124867220"/>
      <w:r w:rsidRPr="00381E3F">
        <w:lastRenderedPageBreak/>
        <w:t>Activities</w:t>
      </w:r>
      <w:bookmarkEnd w:id="1130"/>
      <w:bookmarkEnd w:id="1131"/>
      <w:bookmarkEnd w:id="1132"/>
    </w:p>
    <w:p w14:paraId="0186CC0E" w14:textId="77777777" w:rsidR="00C02DE8" w:rsidRPr="00381E3F" w:rsidRDefault="00C02DE8" w:rsidP="00C02DE8">
      <w:r w:rsidRPr="00381E3F">
        <w:t>This section explores a comparison of activities undertaken in NEST and jobactive comparison regions, for both DS and ES participants, and in the context of compliance and Job Plans.</w:t>
      </w:r>
    </w:p>
    <w:p w14:paraId="2B4EF108" w14:textId="0F5BC397" w:rsidR="00C02DE8" w:rsidRPr="00381E3F" w:rsidRDefault="00C02DE8" w:rsidP="002E04B6">
      <w:pPr>
        <w:pStyle w:val="Heading3"/>
        <w:numPr>
          <w:ilvl w:val="2"/>
          <w:numId w:val="39"/>
        </w:numPr>
      </w:pPr>
      <w:bookmarkStart w:id="1133" w:name="_Toc94537332"/>
      <w:bookmarkStart w:id="1134" w:name="_Toc110074495"/>
      <w:bookmarkStart w:id="1135" w:name="_Toc124867221"/>
      <w:r w:rsidRPr="00381E3F">
        <w:t>Activity types</w:t>
      </w:r>
      <w:bookmarkEnd w:id="1133"/>
      <w:bookmarkEnd w:id="1134"/>
      <w:bookmarkEnd w:id="1135"/>
    </w:p>
    <w:p w14:paraId="0E817F60" w14:textId="7EA120DD" w:rsidR="00C02DE8" w:rsidRPr="00381E3F" w:rsidRDefault="00C02DE8" w:rsidP="00C02DE8">
      <w:r w:rsidRPr="00381E3F">
        <w:t>Activities in jobactive have until recently been solely the remit of providers. That changed in April</w:t>
      </w:r>
      <w:r>
        <w:t> </w:t>
      </w:r>
      <w:r w:rsidRPr="00381E3F">
        <w:t>2020</w:t>
      </w:r>
      <w:r w:rsidR="00EA3BBC">
        <w:t>,</w:t>
      </w:r>
      <w:r w:rsidRPr="00381E3F">
        <w:t xml:space="preserve"> when all new participants were initially referred to the online service (</w:t>
      </w:r>
      <w:r w:rsidR="00DD1AE6">
        <w:t xml:space="preserve">Section </w:t>
      </w:r>
      <w:r w:rsidR="00DD1AE6">
        <w:fldChar w:fldCharType="begin"/>
      </w:r>
      <w:r w:rsidR="00DD1AE6">
        <w:instrText xml:space="preserve"> REF _Ref86239422 \r \h </w:instrText>
      </w:r>
      <w:r w:rsidR="00DD1AE6">
        <w:fldChar w:fldCharType="separate"/>
      </w:r>
      <w:r w:rsidR="009C2258">
        <w:t>4.3</w:t>
      </w:r>
      <w:r w:rsidR="00DD1AE6">
        <w:fldChar w:fldCharType="end"/>
      </w:r>
      <w:r w:rsidRPr="00381E3F">
        <w:t>). Th</w:t>
      </w:r>
      <w:r w:rsidR="008B6800">
        <w:t xml:space="preserve">is helps explain why </w:t>
      </w:r>
      <w:r w:rsidRPr="00381E3F">
        <w:t xml:space="preserve">activities in the departmental administrative data differ between NEST and non-NEST regions. </w:t>
      </w:r>
      <w:r w:rsidRPr="00381E3F">
        <w:fldChar w:fldCharType="begin"/>
      </w:r>
      <w:r w:rsidRPr="00381E3F">
        <w:instrText xml:space="preserve"> REF _Ref86319901 \h </w:instrText>
      </w:r>
      <w:r>
        <w:instrText xml:space="preserve"> \* MERGEFORMAT </w:instrText>
      </w:r>
      <w:r w:rsidRPr="00381E3F">
        <w:fldChar w:fldCharType="separate"/>
      </w:r>
      <w:r w:rsidR="009C2258" w:rsidRPr="00381E3F">
        <w:t xml:space="preserve">Table </w:t>
      </w:r>
      <w:r w:rsidR="009C2258">
        <w:rPr>
          <w:noProof/>
        </w:rPr>
        <w:t>7.4</w:t>
      </w:r>
      <w:r w:rsidRPr="00381E3F">
        <w:fldChar w:fldCharType="end"/>
      </w:r>
      <w:r w:rsidRPr="00381E3F">
        <w:t xml:space="preserve"> outlines the prevalence of activity types reported in departmental systems in NEST and jobactive comparison regions. It shows that participants in NEST regions are much less likely to have an activity recorded in the department</w:t>
      </w:r>
      <w:r w:rsidR="00F178A9">
        <w:t>’</w:t>
      </w:r>
      <w:r w:rsidRPr="00381E3F">
        <w:t>s system than those in comparison regions (by 4.5%). This is</w:t>
      </w:r>
      <w:r>
        <w:t xml:space="preserve">, however, </w:t>
      </w:r>
      <w:r w:rsidRPr="00381E3F">
        <w:t xml:space="preserve">likely a result of several differences in policy settings and, in particular, the recording practices of providers. </w:t>
      </w:r>
    </w:p>
    <w:p w14:paraId="19003F16" w14:textId="33494C2A" w:rsidR="00C02DE8" w:rsidRPr="00381E3F" w:rsidRDefault="00C02DE8" w:rsidP="00C02DE8">
      <w:pPr>
        <w:pStyle w:val="Caption"/>
      </w:pPr>
      <w:bookmarkStart w:id="1136" w:name="_Ref86319901"/>
      <w:bookmarkStart w:id="1137" w:name="_Toc94537464"/>
      <w:bookmarkStart w:id="1138" w:name="_Toc110074654"/>
      <w:bookmarkStart w:id="1139" w:name="_Toc116314775"/>
      <w:bookmarkStart w:id="1140" w:name="_Toc122558614"/>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1136"/>
      <w:r w:rsidRPr="00381E3F">
        <w:t xml:space="preserve"> Prevalence of activity types for NEST and comparison regions (%)</w:t>
      </w:r>
      <w:bookmarkEnd w:id="1137"/>
      <w:bookmarkEnd w:id="1138"/>
      <w:bookmarkEnd w:id="1139"/>
      <w:bookmarkEnd w:id="1140"/>
    </w:p>
    <w:tbl>
      <w:tblPr>
        <w:tblStyle w:val="DESE"/>
        <w:tblW w:w="9214"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395"/>
        <w:gridCol w:w="1701"/>
        <w:gridCol w:w="1559"/>
        <w:gridCol w:w="1559"/>
      </w:tblGrid>
      <w:tr w:rsidR="00380352" w:rsidRPr="00381E3F" w14:paraId="3A8668CC" w14:textId="77777777" w:rsidTr="0062392F">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3980E979" w14:textId="77777777" w:rsidR="00C02DE8" w:rsidRPr="00542F6A" w:rsidRDefault="00C02DE8" w:rsidP="000D21E7">
            <w:pPr>
              <w:keepLines/>
              <w:spacing w:before="0" w:beforeAutospacing="0" w:after="100"/>
              <w:rPr>
                <w:rFonts w:eastAsia="Times New Roman" w:cstheme="minorHAnsi"/>
                <w:b/>
                <w:bCs/>
                <w:sz w:val="20"/>
                <w:szCs w:val="20"/>
              </w:rPr>
            </w:pPr>
            <w:r w:rsidRPr="00542F6A">
              <w:rPr>
                <w:rFonts w:eastAsia="Times New Roman" w:cstheme="minorHAnsi"/>
                <w:b/>
                <w:bCs/>
                <w:sz w:val="20"/>
                <w:szCs w:val="20"/>
              </w:rPr>
              <w:t>Activity</w:t>
            </w:r>
          </w:p>
        </w:tc>
        <w:tc>
          <w:tcPr>
            <w:tcW w:w="0" w:type="dxa"/>
            <w:shd w:val="clear" w:color="auto" w:fill="404040" w:themeFill="text1" w:themeFillTint="BF"/>
            <w:noWrap/>
            <w:tcMar>
              <w:top w:w="28" w:type="dxa"/>
              <w:bottom w:w="28" w:type="dxa"/>
            </w:tcMar>
            <w:hideMark/>
          </w:tcPr>
          <w:p w14:paraId="3978A1D5" w14:textId="1CCC83D9" w:rsidR="00C02DE8" w:rsidRPr="00542F6A" w:rsidRDefault="00C02DE8" w:rsidP="000D21E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542F6A">
              <w:rPr>
                <w:rFonts w:eastAsia="Times New Roman" w:cstheme="minorHAnsi"/>
                <w:b/>
                <w:bCs/>
                <w:sz w:val="20"/>
                <w:szCs w:val="20"/>
              </w:rPr>
              <w:t>NEST</w:t>
            </w:r>
            <w:r w:rsidR="00542F6A">
              <w:rPr>
                <w:rFonts w:eastAsia="Times New Roman" w:cstheme="minorHAnsi"/>
                <w:b/>
                <w:bCs/>
                <w:sz w:val="20"/>
                <w:szCs w:val="20"/>
              </w:rPr>
              <w:t xml:space="preserve"> %</w:t>
            </w:r>
            <w:r w:rsidRPr="00542F6A">
              <w:rPr>
                <w:rFonts w:eastAsia="Times New Roman" w:cstheme="minorHAnsi"/>
                <w:b/>
                <w:bCs/>
                <w:sz w:val="20"/>
                <w:szCs w:val="20"/>
              </w:rPr>
              <w:t xml:space="preserve"> </w:t>
            </w:r>
          </w:p>
        </w:tc>
        <w:tc>
          <w:tcPr>
            <w:tcW w:w="0" w:type="dxa"/>
            <w:shd w:val="clear" w:color="auto" w:fill="404040" w:themeFill="text1" w:themeFillTint="BF"/>
            <w:noWrap/>
            <w:tcMar>
              <w:top w:w="28" w:type="dxa"/>
              <w:bottom w:w="28" w:type="dxa"/>
            </w:tcMar>
            <w:hideMark/>
          </w:tcPr>
          <w:p w14:paraId="6D46EEB8" w14:textId="02484050" w:rsidR="00C02DE8" w:rsidRPr="00542F6A" w:rsidRDefault="00542F6A" w:rsidP="000D21E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Pr>
                <w:rFonts w:eastAsia="Times New Roman" w:cstheme="minorHAnsi"/>
                <w:b/>
                <w:bCs/>
                <w:sz w:val="20"/>
                <w:szCs w:val="20"/>
              </w:rPr>
              <w:t xml:space="preserve">jobactive comparison </w:t>
            </w:r>
            <w:r w:rsidR="00C02DE8" w:rsidRPr="00542F6A">
              <w:rPr>
                <w:rFonts w:eastAsia="Times New Roman" w:cstheme="minorHAnsi"/>
                <w:b/>
                <w:bCs/>
                <w:sz w:val="20"/>
                <w:szCs w:val="20"/>
              </w:rPr>
              <w:t>regions</w:t>
            </w:r>
            <w:r w:rsidR="00241B9E">
              <w:rPr>
                <w:rFonts w:eastAsia="Times New Roman" w:cstheme="minorHAnsi"/>
                <w:b/>
                <w:bCs/>
                <w:sz w:val="20"/>
                <w:szCs w:val="20"/>
              </w:rPr>
              <w:t xml:space="preserve"> %</w:t>
            </w:r>
          </w:p>
        </w:tc>
        <w:tc>
          <w:tcPr>
            <w:tcW w:w="0" w:type="dxa"/>
            <w:shd w:val="clear" w:color="auto" w:fill="404040" w:themeFill="text1" w:themeFillTint="BF"/>
            <w:tcMar>
              <w:top w:w="28" w:type="dxa"/>
              <w:bottom w:w="28" w:type="dxa"/>
            </w:tcMar>
          </w:tcPr>
          <w:p w14:paraId="554105C0" w14:textId="77777777" w:rsidR="00C02DE8" w:rsidRPr="00542F6A" w:rsidRDefault="00C02DE8" w:rsidP="000D21E7">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542F6A">
              <w:rPr>
                <w:rFonts w:eastAsia="Times New Roman" w:cstheme="minorHAnsi"/>
                <w:b/>
                <w:bCs/>
                <w:sz w:val="20"/>
                <w:szCs w:val="20"/>
              </w:rPr>
              <w:t>Difference (ppt)</w:t>
            </w:r>
          </w:p>
        </w:tc>
      </w:tr>
      <w:tr w:rsidR="00380352" w:rsidRPr="00381E3F" w14:paraId="3A97E687"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516F2FFA" w14:textId="77777777" w:rsidR="00C02DE8" w:rsidRPr="00381E3F" w:rsidRDefault="00C02DE8" w:rsidP="000D21E7">
            <w:pPr>
              <w:keepLines/>
              <w:spacing w:before="0" w:beforeAutospacing="0" w:after="100"/>
              <w:rPr>
                <w:rFonts w:eastAsia="Times New Roman" w:cstheme="minorHAnsi"/>
                <w:b/>
                <w:bCs/>
                <w:sz w:val="20"/>
                <w:szCs w:val="20"/>
              </w:rPr>
            </w:pPr>
            <w:r w:rsidRPr="00381E3F">
              <w:rPr>
                <w:rFonts w:eastAsia="Times New Roman" w:cstheme="minorHAnsi"/>
                <w:b/>
                <w:bCs/>
                <w:sz w:val="20"/>
                <w:szCs w:val="20"/>
              </w:rPr>
              <w:t>No activity recorded</w:t>
            </w:r>
          </w:p>
        </w:tc>
        <w:tc>
          <w:tcPr>
            <w:tcW w:w="1701" w:type="dxa"/>
            <w:shd w:val="clear" w:color="auto" w:fill="FFFFFF" w:themeFill="background1"/>
            <w:noWrap/>
            <w:tcMar>
              <w:top w:w="28" w:type="dxa"/>
              <w:bottom w:w="28" w:type="dxa"/>
            </w:tcMar>
            <w:hideMark/>
          </w:tcPr>
          <w:p w14:paraId="319069CE"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59.3</w:t>
            </w:r>
          </w:p>
        </w:tc>
        <w:tc>
          <w:tcPr>
            <w:tcW w:w="1559" w:type="dxa"/>
            <w:shd w:val="clear" w:color="auto" w:fill="FFFFFF" w:themeFill="background1"/>
            <w:noWrap/>
            <w:tcMar>
              <w:top w:w="28" w:type="dxa"/>
              <w:bottom w:w="28" w:type="dxa"/>
            </w:tcMar>
            <w:hideMark/>
          </w:tcPr>
          <w:p w14:paraId="0C37D177"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54.8</w:t>
            </w:r>
          </w:p>
        </w:tc>
        <w:tc>
          <w:tcPr>
            <w:tcW w:w="1559" w:type="dxa"/>
            <w:shd w:val="clear" w:color="auto" w:fill="FFFFFF" w:themeFill="background1"/>
            <w:tcMar>
              <w:top w:w="28" w:type="dxa"/>
              <w:bottom w:w="28" w:type="dxa"/>
            </w:tcMar>
          </w:tcPr>
          <w:p w14:paraId="546B7C99"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4.5</w:t>
            </w:r>
          </w:p>
        </w:tc>
      </w:tr>
      <w:tr w:rsidR="00C02DE8" w:rsidRPr="00381E3F" w14:paraId="5872A521"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7073A6ED"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Part-time/casual paid employment</w:t>
            </w:r>
          </w:p>
        </w:tc>
        <w:tc>
          <w:tcPr>
            <w:tcW w:w="1701" w:type="dxa"/>
            <w:shd w:val="clear" w:color="auto" w:fill="FFFFFF" w:themeFill="background1"/>
            <w:noWrap/>
            <w:tcMar>
              <w:top w:w="28" w:type="dxa"/>
              <w:bottom w:w="28" w:type="dxa"/>
            </w:tcMar>
            <w:hideMark/>
          </w:tcPr>
          <w:p w14:paraId="1FD7C2CB"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34.9</w:t>
            </w:r>
          </w:p>
        </w:tc>
        <w:tc>
          <w:tcPr>
            <w:tcW w:w="1559" w:type="dxa"/>
            <w:shd w:val="clear" w:color="auto" w:fill="FFFFFF" w:themeFill="background1"/>
            <w:noWrap/>
            <w:tcMar>
              <w:top w:w="28" w:type="dxa"/>
              <w:bottom w:w="28" w:type="dxa"/>
            </w:tcMar>
            <w:hideMark/>
          </w:tcPr>
          <w:p w14:paraId="3358A06B"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39.1</w:t>
            </w:r>
          </w:p>
        </w:tc>
        <w:tc>
          <w:tcPr>
            <w:tcW w:w="1559" w:type="dxa"/>
            <w:shd w:val="clear" w:color="auto" w:fill="FFFFFF" w:themeFill="background1"/>
            <w:tcMar>
              <w:top w:w="28" w:type="dxa"/>
              <w:bottom w:w="28" w:type="dxa"/>
            </w:tcMar>
          </w:tcPr>
          <w:p w14:paraId="6A0EE4F6"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-4.2</w:t>
            </w:r>
          </w:p>
        </w:tc>
      </w:tr>
      <w:tr w:rsidR="00380352" w:rsidRPr="00381E3F" w14:paraId="4ADE2EB3"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4135D52E"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 xml:space="preserve">Accredited education and training (vocational) </w:t>
            </w:r>
          </w:p>
        </w:tc>
        <w:tc>
          <w:tcPr>
            <w:tcW w:w="1701" w:type="dxa"/>
            <w:shd w:val="clear" w:color="auto" w:fill="FFFFFF" w:themeFill="background1"/>
            <w:noWrap/>
            <w:tcMar>
              <w:top w:w="28" w:type="dxa"/>
              <w:bottom w:w="28" w:type="dxa"/>
            </w:tcMar>
            <w:hideMark/>
          </w:tcPr>
          <w:p w14:paraId="494018A8"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4.1</w:t>
            </w:r>
          </w:p>
        </w:tc>
        <w:tc>
          <w:tcPr>
            <w:tcW w:w="1559" w:type="dxa"/>
            <w:shd w:val="clear" w:color="auto" w:fill="FFFFFF" w:themeFill="background1"/>
            <w:noWrap/>
            <w:tcMar>
              <w:top w:w="28" w:type="dxa"/>
              <w:bottom w:w="28" w:type="dxa"/>
            </w:tcMar>
            <w:hideMark/>
          </w:tcPr>
          <w:p w14:paraId="3AFEC1CB"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6.9</w:t>
            </w:r>
          </w:p>
        </w:tc>
        <w:tc>
          <w:tcPr>
            <w:tcW w:w="1559" w:type="dxa"/>
            <w:shd w:val="clear" w:color="auto" w:fill="FFFFFF" w:themeFill="background1"/>
            <w:tcMar>
              <w:top w:w="28" w:type="dxa"/>
              <w:bottom w:w="28" w:type="dxa"/>
            </w:tcMar>
          </w:tcPr>
          <w:p w14:paraId="5A5D5DA3"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-2.8</w:t>
            </w:r>
          </w:p>
        </w:tc>
      </w:tr>
      <w:tr w:rsidR="00C02DE8" w:rsidRPr="00381E3F" w14:paraId="63A2DEA5"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48B265DD"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Digital activities</w:t>
            </w:r>
          </w:p>
        </w:tc>
        <w:tc>
          <w:tcPr>
            <w:tcW w:w="1701" w:type="dxa"/>
            <w:shd w:val="clear" w:color="auto" w:fill="FFFFFF" w:themeFill="background1"/>
            <w:noWrap/>
            <w:tcMar>
              <w:top w:w="28" w:type="dxa"/>
              <w:bottom w:w="28" w:type="dxa"/>
            </w:tcMar>
            <w:hideMark/>
          </w:tcPr>
          <w:p w14:paraId="7EFAAB25"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1.5</w:t>
            </w:r>
          </w:p>
        </w:tc>
        <w:tc>
          <w:tcPr>
            <w:tcW w:w="1559" w:type="dxa"/>
            <w:shd w:val="clear" w:color="auto" w:fill="FFFFFF" w:themeFill="background1"/>
            <w:noWrap/>
            <w:tcMar>
              <w:top w:w="28" w:type="dxa"/>
              <w:bottom w:w="28" w:type="dxa"/>
            </w:tcMar>
            <w:hideMark/>
          </w:tcPr>
          <w:p w14:paraId="71849ECD"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0.0</w:t>
            </w:r>
          </w:p>
        </w:tc>
        <w:tc>
          <w:tcPr>
            <w:tcW w:w="1559" w:type="dxa"/>
            <w:shd w:val="clear" w:color="auto" w:fill="FFFFFF" w:themeFill="background1"/>
            <w:tcMar>
              <w:top w:w="28" w:type="dxa"/>
              <w:bottom w:w="28" w:type="dxa"/>
            </w:tcMar>
          </w:tcPr>
          <w:p w14:paraId="07CD2220"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1.5</w:t>
            </w:r>
          </w:p>
        </w:tc>
      </w:tr>
      <w:tr w:rsidR="00380352" w:rsidRPr="00381E3F" w14:paraId="380FCB0B"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7A44428B"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Interventions</w:t>
            </w:r>
          </w:p>
        </w:tc>
        <w:tc>
          <w:tcPr>
            <w:tcW w:w="1701" w:type="dxa"/>
            <w:shd w:val="clear" w:color="auto" w:fill="FFFFFF" w:themeFill="background1"/>
            <w:noWrap/>
            <w:tcMar>
              <w:top w:w="28" w:type="dxa"/>
              <w:bottom w:w="28" w:type="dxa"/>
            </w:tcMar>
            <w:hideMark/>
          </w:tcPr>
          <w:p w14:paraId="27B9D033"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0.8</w:t>
            </w:r>
          </w:p>
        </w:tc>
        <w:tc>
          <w:tcPr>
            <w:tcW w:w="1559" w:type="dxa"/>
            <w:shd w:val="clear" w:color="auto" w:fill="FFFFFF" w:themeFill="background1"/>
            <w:noWrap/>
            <w:tcMar>
              <w:top w:w="28" w:type="dxa"/>
              <w:bottom w:w="28" w:type="dxa"/>
            </w:tcMar>
            <w:hideMark/>
          </w:tcPr>
          <w:p w14:paraId="1E74F831"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2.3</w:t>
            </w:r>
          </w:p>
        </w:tc>
        <w:tc>
          <w:tcPr>
            <w:tcW w:w="1559" w:type="dxa"/>
            <w:shd w:val="clear" w:color="auto" w:fill="FFFFFF" w:themeFill="background1"/>
            <w:tcMar>
              <w:top w:w="28" w:type="dxa"/>
              <w:bottom w:w="28" w:type="dxa"/>
            </w:tcMar>
          </w:tcPr>
          <w:p w14:paraId="0862241B"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-1.5</w:t>
            </w:r>
          </w:p>
        </w:tc>
      </w:tr>
      <w:tr w:rsidR="00C02DE8" w:rsidRPr="00381E3F" w14:paraId="6BD96BF3"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50ED376B"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Non-vocational assistance</w:t>
            </w:r>
          </w:p>
        </w:tc>
        <w:tc>
          <w:tcPr>
            <w:tcW w:w="1701" w:type="dxa"/>
            <w:shd w:val="clear" w:color="auto" w:fill="FFFFFF" w:themeFill="background1"/>
            <w:noWrap/>
            <w:tcMar>
              <w:top w:w="28" w:type="dxa"/>
              <w:bottom w:w="28" w:type="dxa"/>
            </w:tcMar>
            <w:hideMark/>
          </w:tcPr>
          <w:p w14:paraId="3773D638"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0.1</w:t>
            </w:r>
          </w:p>
        </w:tc>
        <w:tc>
          <w:tcPr>
            <w:tcW w:w="1559" w:type="dxa"/>
            <w:shd w:val="clear" w:color="auto" w:fill="FFFFFF" w:themeFill="background1"/>
            <w:noWrap/>
            <w:tcMar>
              <w:top w:w="28" w:type="dxa"/>
              <w:bottom w:w="28" w:type="dxa"/>
            </w:tcMar>
            <w:hideMark/>
          </w:tcPr>
          <w:p w14:paraId="71EDEDB8"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0.1</w:t>
            </w:r>
          </w:p>
        </w:tc>
        <w:tc>
          <w:tcPr>
            <w:tcW w:w="1559" w:type="dxa"/>
            <w:shd w:val="clear" w:color="auto" w:fill="FFFFFF" w:themeFill="background1"/>
            <w:tcMar>
              <w:top w:w="28" w:type="dxa"/>
              <w:bottom w:w="28" w:type="dxa"/>
            </w:tcMar>
          </w:tcPr>
          <w:p w14:paraId="4FC5A1B5"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380352" w:rsidRPr="00381E3F" w14:paraId="735D4302"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0F0F4942"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Non-accredited education and training (vocational)</w:t>
            </w:r>
          </w:p>
        </w:tc>
        <w:tc>
          <w:tcPr>
            <w:tcW w:w="1701" w:type="dxa"/>
            <w:shd w:val="clear" w:color="auto" w:fill="FFFFFF" w:themeFill="background1"/>
            <w:noWrap/>
            <w:tcMar>
              <w:top w:w="28" w:type="dxa"/>
              <w:bottom w:w="28" w:type="dxa"/>
            </w:tcMar>
            <w:hideMark/>
          </w:tcPr>
          <w:p w14:paraId="587A25BE"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4.0</w:t>
            </w:r>
          </w:p>
        </w:tc>
        <w:tc>
          <w:tcPr>
            <w:tcW w:w="1559" w:type="dxa"/>
            <w:shd w:val="clear" w:color="auto" w:fill="FFFFFF" w:themeFill="background1"/>
            <w:noWrap/>
            <w:tcMar>
              <w:top w:w="28" w:type="dxa"/>
              <w:bottom w:w="28" w:type="dxa"/>
            </w:tcMar>
            <w:hideMark/>
          </w:tcPr>
          <w:p w14:paraId="6106CFC6"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0.8</w:t>
            </w:r>
          </w:p>
        </w:tc>
        <w:tc>
          <w:tcPr>
            <w:tcW w:w="1559" w:type="dxa"/>
            <w:shd w:val="clear" w:color="auto" w:fill="FFFFFF" w:themeFill="background1"/>
            <w:tcMar>
              <w:top w:w="28" w:type="dxa"/>
              <w:bottom w:w="28" w:type="dxa"/>
            </w:tcMar>
          </w:tcPr>
          <w:p w14:paraId="5D5DD265"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3.2</w:t>
            </w:r>
          </w:p>
        </w:tc>
      </w:tr>
      <w:tr w:rsidR="00C02DE8" w:rsidRPr="00381E3F" w14:paraId="5B782882"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5BE08728"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Other government programs</w:t>
            </w:r>
          </w:p>
        </w:tc>
        <w:tc>
          <w:tcPr>
            <w:tcW w:w="1701" w:type="dxa"/>
            <w:shd w:val="clear" w:color="auto" w:fill="FFFFFF" w:themeFill="background1"/>
            <w:noWrap/>
            <w:tcMar>
              <w:top w:w="28" w:type="dxa"/>
              <w:bottom w:w="28" w:type="dxa"/>
            </w:tcMar>
            <w:hideMark/>
          </w:tcPr>
          <w:p w14:paraId="4FADE4DE"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0.8</w:t>
            </w:r>
          </w:p>
        </w:tc>
        <w:tc>
          <w:tcPr>
            <w:tcW w:w="1559" w:type="dxa"/>
            <w:shd w:val="clear" w:color="auto" w:fill="FFFFFF" w:themeFill="background1"/>
            <w:noWrap/>
            <w:tcMar>
              <w:top w:w="28" w:type="dxa"/>
              <w:bottom w:w="28" w:type="dxa"/>
            </w:tcMar>
            <w:hideMark/>
          </w:tcPr>
          <w:p w14:paraId="5D320298"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0.4</w:t>
            </w:r>
          </w:p>
        </w:tc>
        <w:tc>
          <w:tcPr>
            <w:tcW w:w="1559" w:type="dxa"/>
            <w:shd w:val="clear" w:color="auto" w:fill="FFFFFF" w:themeFill="background1"/>
            <w:tcMar>
              <w:top w:w="28" w:type="dxa"/>
              <w:bottom w:w="28" w:type="dxa"/>
            </w:tcMar>
          </w:tcPr>
          <w:p w14:paraId="629A7B46"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0.4</w:t>
            </w:r>
          </w:p>
        </w:tc>
      </w:tr>
      <w:tr w:rsidR="00380352" w:rsidRPr="00381E3F" w14:paraId="3687DF21"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2BB6FBA3"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PaTH – Employability Skills Training</w:t>
            </w:r>
          </w:p>
        </w:tc>
        <w:tc>
          <w:tcPr>
            <w:tcW w:w="1701" w:type="dxa"/>
            <w:shd w:val="clear" w:color="auto" w:fill="FFFFFF" w:themeFill="background1"/>
            <w:noWrap/>
            <w:tcMar>
              <w:top w:w="28" w:type="dxa"/>
              <w:bottom w:w="28" w:type="dxa"/>
            </w:tcMar>
            <w:hideMark/>
          </w:tcPr>
          <w:p w14:paraId="25E07216"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0.2</w:t>
            </w:r>
          </w:p>
        </w:tc>
        <w:tc>
          <w:tcPr>
            <w:tcW w:w="1559" w:type="dxa"/>
            <w:shd w:val="clear" w:color="auto" w:fill="FFFFFF" w:themeFill="background1"/>
            <w:noWrap/>
            <w:tcMar>
              <w:top w:w="28" w:type="dxa"/>
              <w:bottom w:w="28" w:type="dxa"/>
            </w:tcMar>
            <w:hideMark/>
          </w:tcPr>
          <w:p w14:paraId="2E856F9D"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2.8</w:t>
            </w:r>
          </w:p>
        </w:tc>
        <w:tc>
          <w:tcPr>
            <w:tcW w:w="1559" w:type="dxa"/>
            <w:shd w:val="clear" w:color="auto" w:fill="FFFFFF" w:themeFill="background1"/>
            <w:tcMar>
              <w:top w:w="28" w:type="dxa"/>
              <w:bottom w:w="28" w:type="dxa"/>
            </w:tcMar>
          </w:tcPr>
          <w:p w14:paraId="5017A7A9"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-2.6</w:t>
            </w:r>
          </w:p>
        </w:tc>
      </w:tr>
      <w:tr w:rsidR="00C02DE8" w:rsidRPr="00381E3F" w14:paraId="55733FF1"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1587BB93"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 xml:space="preserve">Career Transition Assistance </w:t>
            </w:r>
          </w:p>
        </w:tc>
        <w:tc>
          <w:tcPr>
            <w:tcW w:w="1701" w:type="dxa"/>
            <w:shd w:val="clear" w:color="auto" w:fill="FFFFFF" w:themeFill="background1"/>
            <w:noWrap/>
            <w:tcMar>
              <w:top w:w="28" w:type="dxa"/>
              <w:bottom w:w="28" w:type="dxa"/>
            </w:tcMar>
            <w:hideMark/>
          </w:tcPr>
          <w:p w14:paraId="1333ADED"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0.6</w:t>
            </w:r>
          </w:p>
        </w:tc>
        <w:tc>
          <w:tcPr>
            <w:tcW w:w="1559" w:type="dxa"/>
            <w:shd w:val="clear" w:color="auto" w:fill="FFFFFF" w:themeFill="background1"/>
            <w:noWrap/>
            <w:tcMar>
              <w:top w:w="28" w:type="dxa"/>
              <w:bottom w:w="28" w:type="dxa"/>
            </w:tcMar>
            <w:hideMark/>
          </w:tcPr>
          <w:p w14:paraId="40A4276D"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0.5</w:t>
            </w:r>
          </w:p>
        </w:tc>
        <w:tc>
          <w:tcPr>
            <w:tcW w:w="1559" w:type="dxa"/>
            <w:shd w:val="clear" w:color="auto" w:fill="FFFFFF" w:themeFill="background1"/>
            <w:tcMar>
              <w:top w:w="28" w:type="dxa"/>
              <w:bottom w:w="28" w:type="dxa"/>
            </w:tcMar>
          </w:tcPr>
          <w:p w14:paraId="748961A0"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0.2</w:t>
            </w:r>
          </w:p>
        </w:tc>
      </w:tr>
      <w:tr w:rsidR="00380352" w:rsidRPr="00381E3F" w14:paraId="17F47A9F"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4168F477"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Voluntary work in community/non-profit sector</w:t>
            </w:r>
          </w:p>
        </w:tc>
        <w:tc>
          <w:tcPr>
            <w:tcW w:w="1701" w:type="dxa"/>
            <w:shd w:val="clear" w:color="auto" w:fill="FFFFFF" w:themeFill="background1"/>
            <w:noWrap/>
            <w:tcMar>
              <w:top w:w="28" w:type="dxa"/>
              <w:bottom w:w="28" w:type="dxa"/>
            </w:tcMar>
            <w:hideMark/>
          </w:tcPr>
          <w:p w14:paraId="727752FE"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0.0</w:t>
            </w:r>
          </w:p>
        </w:tc>
        <w:tc>
          <w:tcPr>
            <w:tcW w:w="1559" w:type="dxa"/>
            <w:shd w:val="clear" w:color="auto" w:fill="FFFFFF" w:themeFill="background1"/>
            <w:noWrap/>
            <w:tcMar>
              <w:top w:w="28" w:type="dxa"/>
              <w:bottom w:w="28" w:type="dxa"/>
            </w:tcMar>
            <w:hideMark/>
          </w:tcPr>
          <w:p w14:paraId="66B7CB57"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0.0</w:t>
            </w:r>
          </w:p>
        </w:tc>
        <w:tc>
          <w:tcPr>
            <w:tcW w:w="1559" w:type="dxa"/>
            <w:shd w:val="clear" w:color="auto" w:fill="FFFFFF" w:themeFill="background1"/>
            <w:tcMar>
              <w:top w:w="28" w:type="dxa"/>
              <w:bottom w:w="28" w:type="dxa"/>
            </w:tcMar>
          </w:tcPr>
          <w:p w14:paraId="3400A631"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0B270D1B"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1910F0EB"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Work for the Dole</w:t>
            </w:r>
          </w:p>
        </w:tc>
        <w:tc>
          <w:tcPr>
            <w:tcW w:w="1701" w:type="dxa"/>
            <w:shd w:val="clear" w:color="auto" w:fill="FFFFFF" w:themeFill="background1"/>
            <w:noWrap/>
            <w:tcMar>
              <w:top w:w="28" w:type="dxa"/>
              <w:bottom w:w="28" w:type="dxa"/>
            </w:tcMar>
            <w:hideMark/>
          </w:tcPr>
          <w:p w14:paraId="39F721F7"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0.2</w:t>
            </w:r>
          </w:p>
        </w:tc>
        <w:tc>
          <w:tcPr>
            <w:tcW w:w="1559" w:type="dxa"/>
            <w:shd w:val="clear" w:color="auto" w:fill="FFFFFF" w:themeFill="background1"/>
            <w:noWrap/>
            <w:tcMar>
              <w:top w:w="28" w:type="dxa"/>
              <w:bottom w:w="28" w:type="dxa"/>
            </w:tcMar>
            <w:hideMark/>
          </w:tcPr>
          <w:p w14:paraId="58DEDC37"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1.7</w:t>
            </w:r>
          </w:p>
        </w:tc>
        <w:tc>
          <w:tcPr>
            <w:tcW w:w="1559" w:type="dxa"/>
            <w:shd w:val="clear" w:color="auto" w:fill="FFFFFF" w:themeFill="background1"/>
            <w:tcMar>
              <w:top w:w="28" w:type="dxa"/>
              <w:bottom w:w="28" w:type="dxa"/>
            </w:tcMar>
          </w:tcPr>
          <w:p w14:paraId="78B321DD"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-1.5</w:t>
            </w:r>
          </w:p>
        </w:tc>
      </w:tr>
      <w:tr w:rsidR="00380352" w:rsidRPr="00381E3F" w14:paraId="6B31B0D7" w14:textId="77777777" w:rsidTr="00241B9E">
        <w:trPr>
          <w:trHeight w:val="312"/>
        </w:trPr>
        <w:tc>
          <w:tcPr>
            <w:cnfStyle w:val="001000000000" w:firstRow="0" w:lastRow="0" w:firstColumn="1" w:lastColumn="0" w:oddVBand="0" w:evenVBand="0" w:oddHBand="0" w:evenHBand="0" w:firstRowFirstColumn="0" w:firstRowLastColumn="0" w:lastRowFirstColumn="0" w:lastRowLastColumn="0"/>
            <w:tcW w:w="4395" w:type="dxa"/>
            <w:shd w:val="clear" w:color="auto" w:fill="FFFFFF" w:themeFill="background1"/>
            <w:noWrap/>
            <w:tcMar>
              <w:top w:w="28" w:type="dxa"/>
              <w:bottom w:w="28" w:type="dxa"/>
            </w:tcMar>
            <w:hideMark/>
          </w:tcPr>
          <w:p w14:paraId="742E74FC" w14:textId="77777777" w:rsidR="00C02DE8" w:rsidRPr="00381E3F" w:rsidRDefault="00C02DE8" w:rsidP="000D21E7">
            <w:pPr>
              <w:keepLines/>
              <w:spacing w:before="0" w:beforeAutospacing="0" w:after="100"/>
              <w:rPr>
                <w:rFonts w:eastAsia="Times New Roman" w:cstheme="minorHAnsi"/>
                <w:sz w:val="20"/>
                <w:szCs w:val="20"/>
              </w:rPr>
            </w:pPr>
            <w:r w:rsidRPr="00381E3F">
              <w:rPr>
                <w:rFonts w:eastAsia="Times New Roman" w:cstheme="minorHAnsi"/>
                <w:sz w:val="20"/>
                <w:szCs w:val="20"/>
              </w:rPr>
              <w:t>Other activity</w:t>
            </w:r>
          </w:p>
        </w:tc>
        <w:tc>
          <w:tcPr>
            <w:tcW w:w="1701" w:type="dxa"/>
            <w:shd w:val="clear" w:color="auto" w:fill="FFFFFF" w:themeFill="background1"/>
            <w:noWrap/>
            <w:tcMar>
              <w:top w:w="28" w:type="dxa"/>
              <w:bottom w:w="28" w:type="dxa"/>
            </w:tcMar>
            <w:hideMark/>
          </w:tcPr>
          <w:p w14:paraId="354ADFE2"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0.1</w:t>
            </w:r>
          </w:p>
        </w:tc>
        <w:tc>
          <w:tcPr>
            <w:tcW w:w="1559" w:type="dxa"/>
            <w:shd w:val="clear" w:color="auto" w:fill="FFFFFF" w:themeFill="background1"/>
            <w:noWrap/>
            <w:tcMar>
              <w:top w:w="28" w:type="dxa"/>
              <w:bottom w:w="28" w:type="dxa"/>
            </w:tcMar>
            <w:hideMark/>
          </w:tcPr>
          <w:p w14:paraId="147BB027"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color w:val="000000"/>
                <w:sz w:val="20"/>
                <w:szCs w:val="20"/>
                <w:lang w:eastAsia="en-AU"/>
              </w:rPr>
              <w:t>0.1</w:t>
            </w:r>
          </w:p>
        </w:tc>
        <w:tc>
          <w:tcPr>
            <w:tcW w:w="1559" w:type="dxa"/>
            <w:shd w:val="clear" w:color="auto" w:fill="FFFFFF" w:themeFill="background1"/>
            <w:tcMar>
              <w:top w:w="28" w:type="dxa"/>
              <w:bottom w:w="28" w:type="dxa"/>
            </w:tcMar>
          </w:tcPr>
          <w:p w14:paraId="682193D8" w14:textId="77777777" w:rsidR="00C02DE8" w:rsidRPr="00381E3F" w:rsidRDefault="00C02DE8" w:rsidP="000D21E7">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bl>
    <w:p w14:paraId="6C5A0D1B" w14:textId="6FE2C6FB" w:rsidR="00C02DE8" w:rsidRPr="003834BB" w:rsidRDefault="00C02DE8">
      <w:pPr>
        <w:pStyle w:val="Sourceandnotetext"/>
      </w:pPr>
      <w:r w:rsidRPr="003834BB">
        <w:t>Source:</w:t>
      </w:r>
      <w:r w:rsidR="008B6800" w:rsidRPr="003834BB">
        <w:tab/>
      </w:r>
      <w:r w:rsidRPr="003834BB">
        <w:t>Departmental administrative data.</w:t>
      </w:r>
    </w:p>
    <w:p w14:paraId="38795FAB" w14:textId="5FDCBDAA" w:rsidR="00C02DE8" w:rsidRPr="00381E3F" w:rsidRDefault="00C02DE8">
      <w:pPr>
        <w:pStyle w:val="Sourceandnotetext"/>
      </w:pPr>
      <w:r w:rsidRPr="003834BB">
        <w:t>Notes:</w:t>
      </w:r>
      <w:r w:rsidR="008B6800">
        <w:tab/>
      </w:r>
      <w:r w:rsidRPr="00381E3F">
        <w:t>This table details the prevalence of activity types for the first activity for the relevant study populations.</w:t>
      </w:r>
    </w:p>
    <w:p w14:paraId="2357E369" w14:textId="26E33C43" w:rsidR="00C02DE8" w:rsidRDefault="00C02DE8" w:rsidP="009D3BA1">
      <w:pPr>
        <w:pStyle w:val="Sourceandnotetext"/>
        <w:ind w:firstLine="0"/>
      </w:pPr>
      <w:r w:rsidRPr="00381E3F">
        <w:t>The data includes both provider and digitally serviced participants.</w:t>
      </w:r>
    </w:p>
    <w:p w14:paraId="7DBC0723" w14:textId="39E04DED" w:rsidR="00C02DE8" w:rsidRPr="00381E3F" w:rsidRDefault="00F178A9" w:rsidP="00DC04D2">
      <w:pPr>
        <w:pStyle w:val="Sourceandnotetext"/>
        <w:ind w:firstLine="0"/>
      </w:pPr>
      <w:r>
        <w:t>‘</w:t>
      </w:r>
      <w:r w:rsidR="00C02DE8" w:rsidRPr="00381E3F">
        <w:t>Other activity</w:t>
      </w:r>
      <w:r>
        <w:t>’</w:t>
      </w:r>
      <w:r w:rsidR="00C02DE8" w:rsidRPr="00381E3F">
        <w:t xml:space="preserve"> includes approved non-government programs, Defence Reserves, Launch into Work, New Enterprise Initiative Scheme (NEIS) training, National Work Experience Program (NWEP) training, voluntary work in the community/non</w:t>
      </w:r>
      <w:r w:rsidR="00C02DE8" w:rsidRPr="00381E3F">
        <w:noBreakHyphen/>
        <w:t>profit sector and work experience (other).</w:t>
      </w:r>
    </w:p>
    <w:p w14:paraId="316ABB4F" w14:textId="13FBBF97" w:rsidR="00C02DE8" w:rsidRPr="00381E3F" w:rsidRDefault="008B6800" w:rsidP="00C02DE8">
      <w:pPr>
        <w:spacing w:before="240"/>
      </w:pPr>
      <w:r w:rsidRPr="00381E3F">
        <w:t xml:space="preserve">In </w:t>
      </w:r>
      <w:r>
        <w:t xml:space="preserve">jobactive </w:t>
      </w:r>
      <w:r w:rsidRPr="00381E3F">
        <w:t xml:space="preserve">comparison regions, </w:t>
      </w:r>
      <w:r>
        <w:t xml:space="preserve">AARs require that </w:t>
      </w:r>
      <w:r w:rsidRPr="00381E3F">
        <w:t xml:space="preserve">participants in service for 12 months </w:t>
      </w:r>
      <w:r>
        <w:t>must</w:t>
      </w:r>
      <w:r w:rsidRPr="00381E3F">
        <w:t xml:space="preserve"> participate in an activity, which </w:t>
      </w:r>
      <w:r w:rsidRPr="0062392F">
        <w:rPr>
          <w:b/>
          <w:bCs/>
        </w:rPr>
        <w:t>must</w:t>
      </w:r>
      <w:r w:rsidRPr="00381E3F">
        <w:t xml:space="preserve"> be reported in the departmental system</w:t>
      </w:r>
      <w:r w:rsidR="00A2759E">
        <w:t xml:space="preserve"> –</w:t>
      </w:r>
      <w:r>
        <w:t xml:space="preserve"> unlike NEST regions</w:t>
      </w:r>
      <w:r w:rsidR="00A2759E">
        <w:t>,</w:t>
      </w:r>
      <w:r>
        <w:t xml:space="preserve"> where there</w:t>
      </w:r>
      <w:r w:rsidR="00C02DE8" w:rsidRPr="00381E3F">
        <w:t xml:space="preserve"> </w:t>
      </w:r>
      <w:r w:rsidR="00C02DE8">
        <w:t>is no AAR</w:t>
      </w:r>
      <w:r>
        <w:t>. Also NEST</w:t>
      </w:r>
      <w:r w:rsidR="00C02DE8" w:rsidRPr="00381E3F">
        <w:t xml:space="preserve"> PBAS</w:t>
      </w:r>
      <w:r>
        <w:t xml:space="preserve"> </w:t>
      </w:r>
      <w:r w:rsidR="000F7DB4">
        <w:t>p</w:t>
      </w:r>
      <w:r>
        <w:t>articipants</w:t>
      </w:r>
      <w:r w:rsidR="00C02DE8" w:rsidRPr="00381E3F">
        <w:t xml:space="preserve"> can gain points</w:t>
      </w:r>
      <w:r w:rsidR="002B3AF6">
        <w:t xml:space="preserve"> by</w:t>
      </w:r>
      <w:r w:rsidR="00C02DE8" w:rsidRPr="00381E3F">
        <w:t xml:space="preserve"> undertaking activities that are not reported in departmental activity tables, including attending job interviews</w:t>
      </w:r>
      <w:r w:rsidR="000F7DB4">
        <w:t xml:space="preserve">, </w:t>
      </w:r>
      <w:r w:rsidR="00C02DE8" w:rsidRPr="00381E3F">
        <w:t xml:space="preserve">workshops, and paid work. It is likely many of the activities undertaken by NEST ES and DS participants are not recorded in administrative data. </w:t>
      </w:r>
      <w:r w:rsidR="00C02DE8">
        <w:t>This idea is supported by survey data indicating</w:t>
      </w:r>
      <w:r w:rsidR="002B3AF6">
        <w:t xml:space="preserve"> that</w:t>
      </w:r>
      <w:r w:rsidR="00C02DE8">
        <w:t xml:space="preserve"> participants in ES</w:t>
      </w:r>
      <w:r w:rsidR="002B3AF6">
        <w:t>,</w:t>
      </w:r>
      <w:r w:rsidR="00C02DE8">
        <w:t xml:space="preserve"> for </w:t>
      </w:r>
      <w:r w:rsidR="00C02DE8">
        <w:lastRenderedPageBreak/>
        <w:t>example</w:t>
      </w:r>
      <w:r w:rsidR="000F7DB4">
        <w:t>,</w:t>
      </w:r>
      <w:r w:rsidR="00C02DE8">
        <w:t xml:space="preserve"> are more likely to report undertaking some form of activity with their provider (</w:t>
      </w:r>
      <w:r w:rsidR="00C02DE8">
        <w:fldChar w:fldCharType="begin"/>
      </w:r>
      <w:r w:rsidR="00C02DE8">
        <w:instrText xml:space="preserve"> REF _Ref86158913 \h </w:instrText>
      </w:r>
      <w:r w:rsidR="00C02DE8">
        <w:fldChar w:fldCharType="separate"/>
      </w:r>
      <w:r w:rsidR="009C2258" w:rsidRPr="00B10AD4">
        <w:t xml:space="preserve">Table </w:t>
      </w:r>
      <w:r w:rsidR="009C2258">
        <w:rPr>
          <w:noProof/>
        </w:rPr>
        <w:t>6</w:t>
      </w:r>
      <w:r w:rsidR="009C2258" w:rsidRPr="00B10AD4">
        <w:t>.</w:t>
      </w:r>
      <w:r w:rsidR="009C2258">
        <w:rPr>
          <w:noProof/>
        </w:rPr>
        <w:t>13</w:t>
      </w:r>
      <w:r w:rsidR="00C02DE8">
        <w:fldChar w:fldCharType="end"/>
      </w:r>
      <w:r w:rsidR="00C02DE8">
        <w:t xml:space="preserve">). </w:t>
      </w:r>
      <w:r w:rsidR="000F7DB4">
        <w:t>However, t</w:t>
      </w:r>
      <w:r w:rsidR="00C02DE8" w:rsidRPr="00381E3F">
        <w:t xml:space="preserve">here is little difference between NEST and comparison regions in the number of people who have undertaken a system-reported activity. This is evidence that NEST providers continue to refer participants to activities to improve their job prospects, regardless of AAR requirements. </w:t>
      </w:r>
    </w:p>
    <w:p w14:paraId="66A08742" w14:textId="77777777" w:rsidR="00C02DE8" w:rsidRPr="00381E3F" w:rsidRDefault="00C02DE8" w:rsidP="00C02DE8">
      <w:pPr>
        <w:pStyle w:val="Heading4"/>
      </w:pPr>
      <w:r w:rsidRPr="00381E3F">
        <w:t>Part-time or casual work</w:t>
      </w:r>
    </w:p>
    <w:p w14:paraId="3771ECB5" w14:textId="738EA7EB" w:rsidR="00C02DE8" w:rsidRPr="00381E3F" w:rsidRDefault="00C02DE8" w:rsidP="00C02DE8">
      <w:r w:rsidRPr="00381E3F">
        <w:rPr>
          <w:i/>
          <w:iCs/>
        </w:rPr>
        <w:t>The evaluation of jobactive final report</w:t>
      </w:r>
      <w:r w:rsidRPr="00381E3F">
        <w:t xml:space="preserve"> (DE</w:t>
      </w:r>
      <w:r w:rsidR="00034680">
        <w:t>WR</w:t>
      </w:r>
      <w:r w:rsidRPr="00381E3F">
        <w:t>, 202</w:t>
      </w:r>
      <w:r>
        <w:t>2</w:t>
      </w:r>
      <w:r w:rsidRPr="00381E3F">
        <w:t xml:space="preserve">), found that part-time or casual work was the most prevalent activity for participants in the Work for the Dole </w:t>
      </w:r>
      <w:r w:rsidR="00034680">
        <w:t>(WfD) P</w:t>
      </w:r>
      <w:r w:rsidRPr="00381E3F">
        <w:t>hase. In the NEST this is an example of activities likely being undertaken but not reported. In comparison regions, for part-time or casual work to be counted toward a participant</w:t>
      </w:r>
      <w:r w:rsidR="00F178A9">
        <w:t>’</w:t>
      </w:r>
      <w:r w:rsidRPr="00381E3F">
        <w:t xml:space="preserve">s AAR, it needs to be reported as an approved activity in ESSWeb. NEST participants who are in </w:t>
      </w:r>
      <w:r w:rsidR="00D823BA">
        <w:t xml:space="preserve">the </w:t>
      </w:r>
      <w:r w:rsidRPr="00381E3F">
        <w:t>PBAS can report hours of work to claim points, but it does not need to be recorded as an activity in ESSWeb. This is likely why 39.1% of participants in jobactive comparison regions are reported as having part-time or casual work, whereas in NEST regions the percentage is 34.9% (</w:t>
      </w:r>
      <w:r w:rsidRPr="00381E3F">
        <w:fldChar w:fldCharType="begin"/>
      </w:r>
      <w:r w:rsidRPr="00381E3F">
        <w:instrText xml:space="preserve"> REF _Ref86319901 \h </w:instrText>
      </w:r>
      <w:r>
        <w:instrText xml:space="preserve"> \* MERGEFORMAT </w:instrText>
      </w:r>
      <w:r w:rsidRPr="00381E3F">
        <w:fldChar w:fldCharType="separate"/>
      </w:r>
      <w:r w:rsidR="009C2258" w:rsidRPr="00381E3F">
        <w:t xml:space="preserve">Table </w:t>
      </w:r>
      <w:r w:rsidR="009C2258">
        <w:rPr>
          <w:noProof/>
        </w:rPr>
        <w:t>7.4</w:t>
      </w:r>
      <w:r w:rsidRPr="00381E3F">
        <w:fldChar w:fldCharType="end"/>
      </w:r>
      <w:r w:rsidRPr="00381E3F">
        <w:t>).</w:t>
      </w:r>
      <w:r w:rsidR="001002F2">
        <w:t xml:space="preserve"> </w:t>
      </w:r>
    </w:p>
    <w:p w14:paraId="2892ADA7" w14:textId="77777777" w:rsidR="00C02DE8" w:rsidRPr="00381E3F" w:rsidRDefault="00C02DE8" w:rsidP="00C02DE8">
      <w:pPr>
        <w:pStyle w:val="Heading4"/>
      </w:pPr>
      <w:r w:rsidRPr="00381E3F">
        <w:t>Accredited education and training</w:t>
      </w:r>
    </w:p>
    <w:p w14:paraId="1E1CA79A" w14:textId="53D3CEDF" w:rsidR="00C02DE8" w:rsidRPr="00381E3F" w:rsidRDefault="00C02DE8" w:rsidP="00C02DE8">
      <w:r w:rsidRPr="00381E3F">
        <w:t>Accredited education and training (AET) is much less prevalent in NEST regions than</w:t>
      </w:r>
      <w:r w:rsidR="00C649C5">
        <w:t xml:space="preserve"> in</w:t>
      </w:r>
      <w:r w:rsidRPr="00381E3F">
        <w:t xml:space="preserve"> comparison regions. This may be because while digital participants have similar requirements, providers in comparison regions have been referring people to AET vocational training (AET(V)) simply to satisfy AARs. These courses tend to be of longer duration, and require more hours per week, than non-accredited training. Because there is more choice in NEST regions, it may be that the courses recommended are better targeted to the participants, though further research would be required to test this. The lower prevalence of AET(V) courses in NEST regions (-2.8%) is more than offset by the higher prevalence of non-accredited education and training (vocational) (+3.2%). Again, this is likely related to there being </w:t>
      </w:r>
      <w:r w:rsidR="00034680">
        <w:t>AARs</w:t>
      </w:r>
      <w:r w:rsidRPr="00381E3F">
        <w:t xml:space="preserve"> in NEST regions</w:t>
      </w:r>
      <w:r>
        <w:t>.</w:t>
      </w:r>
      <w:r w:rsidRPr="00381E3F">
        <w:t xml:space="preserve"> </w:t>
      </w:r>
      <w:r>
        <w:t>It may also be related to the fact that jobactive</w:t>
      </w:r>
      <w:r w:rsidR="00034680" w:rsidRPr="00034680">
        <w:t xml:space="preserve"> </w:t>
      </w:r>
      <w:r w:rsidR="00034680">
        <w:t>providers</w:t>
      </w:r>
      <w:r>
        <w:t xml:space="preserve"> have a less disadvantaged caseload, who are more likely to be able to complete and benefit from AET </w:t>
      </w:r>
      <w:r w:rsidRPr="00381E3F">
        <w:t>(</w:t>
      </w:r>
      <w:r w:rsidRPr="00381E3F">
        <w:fldChar w:fldCharType="begin"/>
      </w:r>
      <w:r w:rsidRPr="00381E3F">
        <w:instrText xml:space="preserve"> REF _Ref86319901 \h </w:instrText>
      </w:r>
      <w:r>
        <w:instrText xml:space="preserve"> \* MERGEFORMAT </w:instrText>
      </w:r>
      <w:r w:rsidRPr="00381E3F">
        <w:fldChar w:fldCharType="separate"/>
      </w:r>
      <w:r w:rsidR="009C2258" w:rsidRPr="00381E3F">
        <w:t xml:space="preserve">Table </w:t>
      </w:r>
      <w:r w:rsidR="009C2258">
        <w:rPr>
          <w:noProof/>
        </w:rPr>
        <w:t>7.4</w:t>
      </w:r>
      <w:r w:rsidRPr="00381E3F">
        <w:fldChar w:fldCharType="end"/>
      </w:r>
      <w:r w:rsidRPr="00381E3F">
        <w:t>).</w:t>
      </w:r>
    </w:p>
    <w:p w14:paraId="4C5680CF" w14:textId="77777777" w:rsidR="00C02DE8" w:rsidRPr="00381E3F" w:rsidRDefault="00C02DE8" w:rsidP="00C02DE8">
      <w:pPr>
        <w:pStyle w:val="Heading4"/>
      </w:pPr>
      <w:r w:rsidRPr="00381E3F">
        <w:t>Digital activities</w:t>
      </w:r>
    </w:p>
    <w:p w14:paraId="2D985214" w14:textId="06F460F3" w:rsidR="00C02DE8" w:rsidRPr="00381E3F" w:rsidRDefault="00C02DE8" w:rsidP="00C02DE8">
      <w:r w:rsidRPr="00381E3F">
        <w:t xml:space="preserve">The differences in the prevalence of digital activities may reflect </w:t>
      </w:r>
      <w:r w:rsidR="00034680">
        <w:t>the</w:t>
      </w:r>
      <w:r w:rsidRPr="00381E3F">
        <w:t xml:space="preserve"> differing proportions of digital participants in NEST and comparison regions. Whereas 2 in 5 NEST participants are in DS (39.1%)</w:t>
      </w:r>
      <w:r w:rsidR="00F03936">
        <w:t>,</w:t>
      </w:r>
      <w:r w:rsidRPr="00381E3F">
        <w:t xml:space="preserve"> only 1 in 5 (18.0%) </w:t>
      </w:r>
      <w:r w:rsidRPr="00707705">
        <w:t>is</w:t>
      </w:r>
      <w:r w:rsidRPr="00381E3F">
        <w:t xml:space="preserve"> in OES in comparison regions. It could be that providers have been keen to engage participants in digital activities to help their clients self-report and job search online. This is something participants in DS are already able to do.</w:t>
      </w:r>
    </w:p>
    <w:p w14:paraId="47918AAE" w14:textId="77777777" w:rsidR="00C02DE8" w:rsidRPr="00381E3F" w:rsidRDefault="00C02DE8" w:rsidP="00C02DE8">
      <w:pPr>
        <w:pStyle w:val="Heading4"/>
      </w:pPr>
      <w:r w:rsidRPr="00381E3F">
        <w:t xml:space="preserve">Voluntary activities </w:t>
      </w:r>
    </w:p>
    <w:p w14:paraId="3581FEA4" w14:textId="6B5A25F6" w:rsidR="00C02DE8" w:rsidRPr="00381E3F" w:rsidRDefault="00C02DE8" w:rsidP="00C02DE8">
      <w:r w:rsidRPr="00381E3F">
        <w:t>Data from the Provider Survey indicates that over three-quarters of sites sometimes (42%) or often (37%) use voluntary activities in the Job Plan. A very small proportion of jobactive sites always use voluntary activities in the Job Plan (3%). There are no NEST sites that always use voluntary activities, suggesting that NEST providers are less reliant on recording voluntary activities in the Job Plan (</w:t>
      </w:r>
      <w:r w:rsidRPr="00381E3F">
        <w:fldChar w:fldCharType="begin"/>
      </w:r>
      <w:r w:rsidRPr="00381E3F">
        <w:instrText xml:space="preserve"> REF _Ref91079767 \h </w:instrText>
      </w:r>
      <w:r>
        <w:instrText xml:space="preserve"> \* MERGEFORMAT </w:instrText>
      </w:r>
      <w:r w:rsidRPr="00381E3F">
        <w:fldChar w:fldCharType="separate"/>
      </w:r>
      <w:r w:rsidR="009C2258" w:rsidRPr="00381E3F">
        <w:t xml:space="preserve">Table </w:t>
      </w:r>
      <w:r w:rsidR="009C2258">
        <w:rPr>
          <w:noProof/>
        </w:rPr>
        <w:t>7</w:t>
      </w:r>
      <w:r w:rsidR="009C2258">
        <w:t>.</w:t>
      </w:r>
      <w:r w:rsidR="009C2258">
        <w:rPr>
          <w:noProof/>
        </w:rPr>
        <w:t>5</w:t>
      </w:r>
      <w:r w:rsidRPr="00381E3F">
        <w:fldChar w:fldCharType="end"/>
      </w:r>
      <w:r w:rsidRPr="00381E3F">
        <w:t>). It may also indicate that NEST providers are choosing not to record some voluntary activities in Job Plans, perhaps using other types of pathway plans</w:t>
      </w:r>
      <w:r>
        <w:t xml:space="preserve"> (Section </w:t>
      </w:r>
      <w:r w:rsidR="00DD1AE6">
        <w:fldChar w:fldCharType="begin"/>
      </w:r>
      <w:r w:rsidR="00DD1AE6">
        <w:instrText xml:space="preserve"> REF _Ref116028615 \r \h </w:instrText>
      </w:r>
      <w:r w:rsidR="00DD1AE6">
        <w:fldChar w:fldCharType="separate"/>
      </w:r>
      <w:r w:rsidR="009C2258">
        <w:t>6.4.4</w:t>
      </w:r>
      <w:r w:rsidR="00DD1AE6">
        <w:fldChar w:fldCharType="end"/>
      </w:r>
      <w:r>
        <w:t>)</w:t>
      </w:r>
      <w:r w:rsidRPr="00381E3F">
        <w:t xml:space="preserve">. </w:t>
      </w:r>
    </w:p>
    <w:p w14:paraId="5712B3B7" w14:textId="4FD7DEA3" w:rsidR="00C02DE8" w:rsidRPr="00381E3F" w:rsidRDefault="00C02DE8" w:rsidP="00C02DE8">
      <w:pPr>
        <w:pStyle w:val="Caption"/>
      </w:pPr>
      <w:bookmarkStart w:id="1141" w:name="_Ref91079767"/>
      <w:bookmarkStart w:id="1142" w:name="_Toc94537465"/>
      <w:bookmarkStart w:id="1143" w:name="_Toc110074655"/>
      <w:bookmarkStart w:id="1144" w:name="_Toc116314776"/>
      <w:bookmarkStart w:id="1145" w:name="_Toc122558615"/>
      <w:r w:rsidRPr="00381E3F">
        <w:lastRenderedPageBreak/>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1141"/>
      <w:r w:rsidRPr="00381E3F">
        <w:t xml:space="preserve"> Proportion of sites that use voluntary activities in the Job Plan (%)</w:t>
      </w:r>
      <w:bookmarkEnd w:id="1142"/>
      <w:bookmarkEnd w:id="1143"/>
      <w:bookmarkEnd w:id="1144"/>
      <w:bookmarkEnd w:id="1145"/>
    </w:p>
    <w:tbl>
      <w:tblPr>
        <w:tblStyle w:val="DESE"/>
        <w:tblW w:w="0" w:type="auto"/>
        <w:tblBorders>
          <w:left w:val="none" w:sz="0" w:space="0" w:color="auto"/>
          <w:right w:val="none" w:sz="0" w:space="0" w:color="auto"/>
        </w:tblBorders>
        <w:tblLook w:val="04A0" w:firstRow="1" w:lastRow="0" w:firstColumn="1" w:lastColumn="0" w:noHBand="0" w:noVBand="1"/>
      </w:tblPr>
      <w:tblGrid>
        <w:gridCol w:w="4957"/>
        <w:gridCol w:w="1417"/>
        <w:gridCol w:w="1418"/>
      </w:tblGrid>
      <w:tr w:rsidR="00C02DE8" w:rsidRPr="00381E3F" w14:paraId="74C1AEB0" w14:textId="77777777" w:rsidTr="0009149C">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tcMar>
              <w:top w:w="28" w:type="dxa"/>
              <w:bottom w:w="28" w:type="dxa"/>
            </w:tcMar>
          </w:tcPr>
          <w:p w14:paraId="03856108" w14:textId="77777777" w:rsidR="00C02DE8" w:rsidRPr="00542F6A" w:rsidRDefault="00C02DE8" w:rsidP="0098077F">
            <w:pPr>
              <w:keepNext/>
              <w:keepLines/>
              <w:spacing w:before="0" w:beforeAutospacing="0" w:after="0" w:afterAutospacing="0"/>
              <w:rPr>
                <w:b/>
                <w:bCs/>
                <w:sz w:val="20"/>
                <w:szCs w:val="20"/>
              </w:rPr>
            </w:pPr>
            <w:r w:rsidRPr="00542F6A">
              <w:rPr>
                <w:b/>
                <w:bCs/>
                <w:sz w:val="20"/>
                <w:szCs w:val="20"/>
              </w:rPr>
              <w:t>Use voluntary activities</w:t>
            </w:r>
          </w:p>
        </w:tc>
        <w:tc>
          <w:tcPr>
            <w:tcW w:w="0" w:type="dxa"/>
            <w:tcMar>
              <w:top w:w="28" w:type="dxa"/>
              <w:bottom w:w="28" w:type="dxa"/>
            </w:tcMar>
          </w:tcPr>
          <w:p w14:paraId="2EE81273" w14:textId="74E3A355" w:rsidR="00C02DE8" w:rsidRPr="00542F6A" w:rsidRDefault="00C02DE8" w:rsidP="0098077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542F6A">
              <w:rPr>
                <w:b/>
                <w:bCs/>
                <w:noProof/>
                <w:sz w:val="20"/>
                <w:szCs w:val="20"/>
              </w:rPr>
              <w:t>NEST</w:t>
            </w:r>
            <w:r w:rsidR="00380352" w:rsidRPr="00542F6A">
              <w:rPr>
                <w:b/>
                <w:bCs/>
                <w:noProof/>
                <w:sz w:val="20"/>
                <w:szCs w:val="20"/>
              </w:rPr>
              <w:t xml:space="preserve"> </w:t>
            </w:r>
            <w:r w:rsidRPr="00542F6A">
              <w:rPr>
                <w:b/>
                <w:bCs/>
                <w:sz w:val="20"/>
                <w:szCs w:val="20"/>
              </w:rPr>
              <w:t>(%)</w:t>
            </w:r>
          </w:p>
        </w:tc>
        <w:tc>
          <w:tcPr>
            <w:tcW w:w="0" w:type="dxa"/>
            <w:tcMar>
              <w:top w:w="28" w:type="dxa"/>
              <w:bottom w:w="28" w:type="dxa"/>
            </w:tcMar>
          </w:tcPr>
          <w:p w14:paraId="022C3389" w14:textId="0C19ABAB" w:rsidR="00C02DE8" w:rsidRPr="00542F6A" w:rsidRDefault="00542F6A" w:rsidP="0098077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Pr>
                <w:b/>
                <w:bCs/>
                <w:noProof/>
                <w:sz w:val="20"/>
                <w:szCs w:val="20"/>
              </w:rPr>
              <w:t>j</w:t>
            </w:r>
            <w:r w:rsidR="00C02DE8" w:rsidRPr="00542F6A">
              <w:rPr>
                <w:b/>
                <w:bCs/>
                <w:noProof/>
                <w:sz w:val="20"/>
                <w:szCs w:val="20"/>
              </w:rPr>
              <w:t>obactive</w:t>
            </w:r>
            <w:r w:rsidR="00380352" w:rsidRPr="00542F6A">
              <w:rPr>
                <w:b/>
                <w:bCs/>
                <w:noProof/>
                <w:sz w:val="20"/>
                <w:szCs w:val="20"/>
              </w:rPr>
              <w:t xml:space="preserve"> </w:t>
            </w:r>
            <w:r w:rsidR="00C02DE8" w:rsidRPr="00542F6A">
              <w:rPr>
                <w:b/>
                <w:bCs/>
                <w:noProof/>
                <w:sz w:val="20"/>
                <w:szCs w:val="20"/>
              </w:rPr>
              <w:t>(%)</w:t>
            </w:r>
          </w:p>
        </w:tc>
      </w:tr>
      <w:tr w:rsidR="00C02DE8" w:rsidRPr="00381E3F" w14:paraId="3380A642"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45577E51" w14:textId="77777777" w:rsidR="00C02DE8" w:rsidRPr="00542F6A" w:rsidRDefault="00C02DE8" w:rsidP="0098077F">
            <w:pPr>
              <w:keepNext/>
              <w:keepLines/>
              <w:spacing w:before="0" w:beforeAutospacing="0" w:after="0" w:afterAutospacing="0"/>
              <w:rPr>
                <w:sz w:val="20"/>
                <w:szCs w:val="20"/>
              </w:rPr>
            </w:pPr>
            <w:r w:rsidRPr="00542F6A">
              <w:rPr>
                <w:noProof/>
                <w:sz w:val="20"/>
                <w:szCs w:val="20"/>
              </w:rPr>
              <w:t>Always</w:t>
            </w:r>
          </w:p>
        </w:tc>
        <w:tc>
          <w:tcPr>
            <w:tcW w:w="1417" w:type="dxa"/>
            <w:shd w:val="clear" w:color="auto" w:fill="FFFFFF" w:themeFill="background1"/>
            <w:tcMar>
              <w:top w:w="28" w:type="dxa"/>
              <w:bottom w:w="28" w:type="dxa"/>
            </w:tcMar>
          </w:tcPr>
          <w:p w14:paraId="4895B4E1"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0.0</w:t>
            </w:r>
          </w:p>
        </w:tc>
        <w:tc>
          <w:tcPr>
            <w:tcW w:w="1418" w:type="dxa"/>
            <w:shd w:val="clear" w:color="auto" w:fill="FFFFFF" w:themeFill="background1"/>
            <w:tcMar>
              <w:top w:w="28" w:type="dxa"/>
              <w:bottom w:w="28" w:type="dxa"/>
            </w:tcMar>
          </w:tcPr>
          <w:p w14:paraId="3248F235"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2.6</w:t>
            </w:r>
          </w:p>
        </w:tc>
      </w:tr>
      <w:tr w:rsidR="00C02DE8" w:rsidRPr="00381E3F" w14:paraId="43DE3C3B"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697704FF" w14:textId="77777777" w:rsidR="00C02DE8" w:rsidRPr="00542F6A" w:rsidRDefault="00C02DE8" w:rsidP="0098077F">
            <w:pPr>
              <w:keepNext/>
              <w:keepLines/>
              <w:spacing w:before="0" w:beforeAutospacing="0" w:after="0" w:afterAutospacing="0"/>
              <w:rPr>
                <w:sz w:val="20"/>
                <w:szCs w:val="20"/>
              </w:rPr>
            </w:pPr>
            <w:r w:rsidRPr="00542F6A">
              <w:rPr>
                <w:noProof/>
                <w:sz w:val="20"/>
                <w:szCs w:val="20"/>
              </w:rPr>
              <w:t>Often</w:t>
            </w:r>
          </w:p>
        </w:tc>
        <w:tc>
          <w:tcPr>
            <w:tcW w:w="1417" w:type="dxa"/>
            <w:shd w:val="clear" w:color="auto" w:fill="FFFFFF" w:themeFill="background1"/>
            <w:tcMar>
              <w:top w:w="28" w:type="dxa"/>
              <w:bottom w:w="28" w:type="dxa"/>
            </w:tcMar>
          </w:tcPr>
          <w:p w14:paraId="16078E5F"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35.7</w:t>
            </w:r>
          </w:p>
        </w:tc>
        <w:tc>
          <w:tcPr>
            <w:tcW w:w="1418" w:type="dxa"/>
            <w:shd w:val="clear" w:color="auto" w:fill="FFFFFF" w:themeFill="background1"/>
            <w:tcMar>
              <w:top w:w="28" w:type="dxa"/>
              <w:bottom w:w="28" w:type="dxa"/>
            </w:tcMar>
          </w:tcPr>
          <w:p w14:paraId="3AED7CEC"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36.7</w:t>
            </w:r>
          </w:p>
        </w:tc>
      </w:tr>
      <w:tr w:rsidR="00C02DE8" w:rsidRPr="00381E3F" w14:paraId="70472C8C"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3FB97CC0" w14:textId="77777777" w:rsidR="00C02DE8" w:rsidRPr="00542F6A" w:rsidRDefault="00C02DE8" w:rsidP="0098077F">
            <w:pPr>
              <w:keepNext/>
              <w:keepLines/>
              <w:spacing w:before="0" w:beforeAutospacing="0" w:after="0" w:afterAutospacing="0"/>
              <w:rPr>
                <w:noProof/>
                <w:sz w:val="20"/>
                <w:szCs w:val="20"/>
              </w:rPr>
            </w:pPr>
            <w:r w:rsidRPr="00542F6A">
              <w:rPr>
                <w:noProof/>
                <w:sz w:val="20"/>
                <w:szCs w:val="20"/>
              </w:rPr>
              <w:t>Sometimes</w:t>
            </w:r>
          </w:p>
        </w:tc>
        <w:tc>
          <w:tcPr>
            <w:tcW w:w="1417" w:type="dxa"/>
            <w:shd w:val="clear" w:color="auto" w:fill="FFFFFF" w:themeFill="background1"/>
            <w:tcMar>
              <w:top w:w="28" w:type="dxa"/>
              <w:bottom w:w="28" w:type="dxa"/>
            </w:tcMar>
          </w:tcPr>
          <w:p w14:paraId="49F39902"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40.5</w:t>
            </w:r>
          </w:p>
        </w:tc>
        <w:tc>
          <w:tcPr>
            <w:tcW w:w="1418" w:type="dxa"/>
            <w:shd w:val="clear" w:color="auto" w:fill="FFFFFF" w:themeFill="background1"/>
            <w:tcMar>
              <w:top w:w="28" w:type="dxa"/>
              <w:bottom w:w="28" w:type="dxa"/>
            </w:tcMar>
          </w:tcPr>
          <w:p w14:paraId="2141B19A"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42.2</w:t>
            </w:r>
          </w:p>
        </w:tc>
      </w:tr>
      <w:tr w:rsidR="00C02DE8" w:rsidRPr="00381E3F" w14:paraId="1D65338F"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7584DB43" w14:textId="77777777" w:rsidR="00C02DE8" w:rsidRPr="00542F6A" w:rsidRDefault="00C02DE8" w:rsidP="0098077F">
            <w:pPr>
              <w:keepNext/>
              <w:keepLines/>
              <w:spacing w:before="0" w:beforeAutospacing="0" w:after="0" w:afterAutospacing="0"/>
              <w:rPr>
                <w:noProof/>
                <w:sz w:val="20"/>
                <w:szCs w:val="20"/>
              </w:rPr>
            </w:pPr>
            <w:r w:rsidRPr="00542F6A">
              <w:rPr>
                <w:noProof/>
                <w:sz w:val="20"/>
                <w:szCs w:val="20"/>
              </w:rPr>
              <w:t>Occasionally</w:t>
            </w:r>
          </w:p>
        </w:tc>
        <w:tc>
          <w:tcPr>
            <w:tcW w:w="1417" w:type="dxa"/>
            <w:shd w:val="clear" w:color="auto" w:fill="FFFFFF" w:themeFill="background1"/>
            <w:tcMar>
              <w:top w:w="28" w:type="dxa"/>
              <w:bottom w:w="28" w:type="dxa"/>
            </w:tcMar>
          </w:tcPr>
          <w:p w14:paraId="04DC8278"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21.4</w:t>
            </w:r>
          </w:p>
        </w:tc>
        <w:tc>
          <w:tcPr>
            <w:tcW w:w="1418" w:type="dxa"/>
            <w:shd w:val="clear" w:color="auto" w:fill="FFFFFF" w:themeFill="background1"/>
            <w:tcMar>
              <w:top w:w="28" w:type="dxa"/>
              <w:bottom w:w="28" w:type="dxa"/>
            </w:tcMar>
          </w:tcPr>
          <w:p w14:paraId="1A85E314"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18.2</w:t>
            </w:r>
          </w:p>
        </w:tc>
      </w:tr>
      <w:tr w:rsidR="00C02DE8" w:rsidRPr="00381E3F" w14:paraId="1EC50A28"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4E77BEC1" w14:textId="77777777" w:rsidR="00C02DE8" w:rsidRPr="00542F6A" w:rsidRDefault="00C02DE8" w:rsidP="0098077F">
            <w:pPr>
              <w:keepNext/>
              <w:keepLines/>
              <w:spacing w:before="0" w:beforeAutospacing="0" w:after="0" w:afterAutospacing="0"/>
              <w:rPr>
                <w:noProof/>
                <w:sz w:val="20"/>
                <w:szCs w:val="20"/>
              </w:rPr>
            </w:pPr>
            <w:r w:rsidRPr="00542F6A">
              <w:rPr>
                <w:noProof/>
                <w:sz w:val="20"/>
                <w:szCs w:val="20"/>
              </w:rPr>
              <w:t>Never</w:t>
            </w:r>
          </w:p>
        </w:tc>
        <w:tc>
          <w:tcPr>
            <w:tcW w:w="1417" w:type="dxa"/>
            <w:shd w:val="clear" w:color="auto" w:fill="FFFFFF" w:themeFill="background1"/>
            <w:tcMar>
              <w:top w:w="28" w:type="dxa"/>
              <w:bottom w:w="28" w:type="dxa"/>
            </w:tcMar>
          </w:tcPr>
          <w:p w14:paraId="62DDC8BB"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0.0</w:t>
            </w:r>
          </w:p>
        </w:tc>
        <w:tc>
          <w:tcPr>
            <w:tcW w:w="1418" w:type="dxa"/>
            <w:shd w:val="clear" w:color="auto" w:fill="FFFFFF" w:themeFill="background1"/>
            <w:tcMar>
              <w:top w:w="28" w:type="dxa"/>
              <w:bottom w:w="28" w:type="dxa"/>
            </w:tcMar>
          </w:tcPr>
          <w:p w14:paraId="716A86DF"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0.0</w:t>
            </w:r>
          </w:p>
        </w:tc>
      </w:tr>
      <w:tr w:rsidR="00C02DE8" w:rsidRPr="00381E3F" w14:paraId="49128CD6"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4957" w:type="dxa"/>
            <w:shd w:val="clear" w:color="auto" w:fill="FFFFFF" w:themeFill="background1"/>
            <w:tcMar>
              <w:top w:w="28" w:type="dxa"/>
              <w:bottom w:w="28" w:type="dxa"/>
            </w:tcMar>
          </w:tcPr>
          <w:p w14:paraId="08235ECD" w14:textId="1DAC4905" w:rsidR="00C02DE8" w:rsidRPr="00542F6A" w:rsidRDefault="00C02DE8" w:rsidP="0098077F">
            <w:pPr>
              <w:keepNext/>
              <w:keepLines/>
              <w:spacing w:before="0" w:beforeAutospacing="0" w:after="0" w:afterAutospacing="0"/>
              <w:rPr>
                <w:noProof/>
                <w:sz w:val="20"/>
                <w:szCs w:val="20"/>
              </w:rPr>
            </w:pPr>
            <w:r w:rsidRPr="00542F6A">
              <w:rPr>
                <w:noProof/>
                <w:sz w:val="20"/>
                <w:szCs w:val="20"/>
              </w:rPr>
              <w:t>Don</w:t>
            </w:r>
            <w:r w:rsidR="00F178A9">
              <w:rPr>
                <w:noProof/>
                <w:sz w:val="20"/>
                <w:szCs w:val="20"/>
              </w:rPr>
              <w:t>’</w:t>
            </w:r>
            <w:r w:rsidRPr="00542F6A">
              <w:rPr>
                <w:noProof/>
                <w:sz w:val="20"/>
                <w:szCs w:val="20"/>
              </w:rPr>
              <w:t>t know</w:t>
            </w:r>
          </w:p>
        </w:tc>
        <w:tc>
          <w:tcPr>
            <w:tcW w:w="1417" w:type="dxa"/>
            <w:shd w:val="clear" w:color="auto" w:fill="FFFFFF" w:themeFill="background1"/>
            <w:tcMar>
              <w:top w:w="28" w:type="dxa"/>
              <w:bottom w:w="28" w:type="dxa"/>
            </w:tcMar>
          </w:tcPr>
          <w:p w14:paraId="4FF88FC6"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2.4</w:t>
            </w:r>
          </w:p>
        </w:tc>
        <w:tc>
          <w:tcPr>
            <w:tcW w:w="1418" w:type="dxa"/>
            <w:shd w:val="clear" w:color="auto" w:fill="FFFFFF" w:themeFill="background1"/>
            <w:tcMar>
              <w:top w:w="28" w:type="dxa"/>
              <w:bottom w:w="28" w:type="dxa"/>
            </w:tcMar>
          </w:tcPr>
          <w:p w14:paraId="0DB08CB4" w14:textId="77777777" w:rsidR="00C02DE8" w:rsidRPr="00381E3F" w:rsidRDefault="00C02DE8" w:rsidP="0098077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0.4</w:t>
            </w:r>
          </w:p>
        </w:tc>
      </w:tr>
    </w:tbl>
    <w:p w14:paraId="67B1D777" w14:textId="137D8FE2" w:rsidR="00C02DE8" w:rsidRPr="003834BB" w:rsidRDefault="00C02DE8">
      <w:pPr>
        <w:pStyle w:val="Sourceandnotetext"/>
      </w:pPr>
      <w:r w:rsidRPr="003834BB">
        <w:t>Source:</w:t>
      </w:r>
      <w:r w:rsidR="00034680" w:rsidRPr="003834BB">
        <w:tab/>
      </w:r>
      <w:r w:rsidRPr="003834BB">
        <w:t>Provider Survey, 2021.</w:t>
      </w:r>
    </w:p>
    <w:p w14:paraId="2CA3D563" w14:textId="153A7C42" w:rsidR="00C02DE8" w:rsidRPr="00381E3F" w:rsidRDefault="00C02DE8" w:rsidP="0009149C">
      <w:pPr>
        <w:pStyle w:val="Sourceandnotetext"/>
        <w:spacing w:after="240"/>
      </w:pPr>
      <w:r w:rsidRPr="003834BB">
        <w:t>Note:</w:t>
      </w:r>
      <w:r w:rsidR="00034680">
        <w:tab/>
      </w:r>
      <w:r w:rsidRPr="00B23E38">
        <w:t>Q To what extent do staff at your site use voluntary activities in the Job Plan</w:t>
      </w:r>
      <w:r>
        <w:t>?</w:t>
      </w:r>
    </w:p>
    <w:p w14:paraId="243DF2AF" w14:textId="77777777" w:rsidR="00C02DE8" w:rsidRPr="00381E3F" w:rsidRDefault="00C02DE8" w:rsidP="00C02DE8">
      <w:pPr>
        <w:pStyle w:val="Heading4"/>
      </w:pPr>
      <w:r w:rsidRPr="00381E3F">
        <w:t>Qualitative and survey results support these findings</w:t>
      </w:r>
    </w:p>
    <w:p w14:paraId="7793F47E" w14:textId="3D91FB98" w:rsidR="00C02DE8" w:rsidRPr="00381E3F" w:rsidRDefault="000D21E7" w:rsidP="00C02DE8">
      <w:pPr>
        <w:widowControl w:val="0"/>
      </w:pPr>
      <w:r>
        <w:t>E</w:t>
      </w:r>
      <w:r w:rsidR="00C02DE8" w:rsidRPr="00381E3F">
        <w:t>vidence that NEST providers are undertaking other activities outside of those reported in administrative system is supported by findings from the PEES Survey. NEST ES participants are much more likely to report having undertaken an activity in the last 6 months (by 3.4 ppt)</w:t>
      </w:r>
      <w:r w:rsidRPr="00381E3F">
        <w:t xml:space="preserve"> </w:t>
      </w:r>
      <w:r>
        <w:t>(</w:t>
      </w:r>
      <w:r w:rsidRPr="00381E3F">
        <w:fldChar w:fldCharType="begin"/>
      </w:r>
      <w:r w:rsidRPr="00381E3F">
        <w:instrText xml:space="preserve"> REF _Ref86158913 \h </w:instrText>
      </w:r>
      <w:r>
        <w:instrText xml:space="preserve"> \* MERGEFORMAT </w:instrText>
      </w:r>
      <w:r w:rsidRPr="00381E3F">
        <w:fldChar w:fldCharType="separate"/>
      </w:r>
      <w:r w:rsidR="009C2258" w:rsidRPr="00B10AD4">
        <w:t xml:space="preserve">Table </w:t>
      </w:r>
      <w:r w:rsidR="009C2258">
        <w:rPr>
          <w:noProof/>
        </w:rPr>
        <w:t>6</w:t>
      </w:r>
      <w:r w:rsidR="009C2258" w:rsidRPr="00B10AD4">
        <w:rPr>
          <w:noProof/>
        </w:rPr>
        <w:t>.</w:t>
      </w:r>
      <w:r w:rsidR="009C2258">
        <w:rPr>
          <w:noProof/>
        </w:rPr>
        <w:t>13</w:t>
      </w:r>
      <w:r w:rsidRPr="00381E3F">
        <w:fldChar w:fldCharType="end"/>
      </w:r>
      <w:r>
        <w:t>)</w:t>
      </w:r>
      <w:r w:rsidR="00C02DE8" w:rsidRPr="00381E3F">
        <w:t xml:space="preserve">. </w:t>
      </w:r>
    </w:p>
    <w:p w14:paraId="02178C93" w14:textId="72081DC7" w:rsidR="00C02DE8" w:rsidRPr="00381E3F" w:rsidRDefault="00C02DE8" w:rsidP="00C02DE8">
      <w:pPr>
        <w:tabs>
          <w:tab w:val="left" w:pos="3969"/>
        </w:tabs>
      </w:pPr>
      <w:r w:rsidRPr="00381E3F">
        <w:t xml:space="preserve">This is also supported by feedback from the </w:t>
      </w:r>
      <w:r w:rsidR="00B1168A">
        <w:t xml:space="preserve">NEST </w:t>
      </w:r>
      <w:r w:rsidRPr="00381E3F">
        <w:t>Stakeholder Research which reported that, notwithstanding the restrictions on participating in activities due to COVID-19, providers were developing activities that varied from those traditionally undertaken to meet AARs (e.g. WfD). (</w:t>
      </w:r>
      <w:r w:rsidR="00262143">
        <w:t>Section</w:t>
      </w:r>
      <w:r w:rsidRPr="00381E3F">
        <w:t xml:space="preserve"> </w:t>
      </w:r>
      <w:r w:rsidR="00262143">
        <w:fldChar w:fldCharType="begin"/>
      </w:r>
      <w:r w:rsidR="00262143">
        <w:instrText xml:space="preserve"> REF _Ref116028835 \r \h </w:instrText>
      </w:r>
      <w:r w:rsidR="00262143">
        <w:fldChar w:fldCharType="separate"/>
      </w:r>
      <w:r w:rsidR="009C2258">
        <w:t>6.4.4</w:t>
      </w:r>
      <w:r w:rsidR="00262143">
        <w:fldChar w:fldCharType="end"/>
      </w:r>
      <w:r w:rsidRPr="00381E3F">
        <w:t xml:space="preserve"> and </w:t>
      </w:r>
      <w:r w:rsidRPr="00381E3F">
        <w:fldChar w:fldCharType="begin"/>
      </w:r>
      <w:r w:rsidRPr="00381E3F">
        <w:instrText xml:space="preserve"> REF _Ref86158913 \h  \* MERGEFORMAT </w:instrText>
      </w:r>
      <w:r w:rsidRPr="00381E3F">
        <w:fldChar w:fldCharType="separate"/>
      </w:r>
      <w:r w:rsidR="009C2258" w:rsidRPr="00B10AD4">
        <w:t>Table</w:t>
      </w:r>
      <w:r w:rsidR="009C2258" w:rsidRPr="00B10AD4">
        <w:rPr>
          <w:noProof/>
        </w:rPr>
        <w:t xml:space="preserve"> </w:t>
      </w:r>
      <w:r w:rsidR="009C2258">
        <w:rPr>
          <w:noProof/>
        </w:rPr>
        <w:t>6</w:t>
      </w:r>
      <w:r w:rsidR="009C2258" w:rsidRPr="00B10AD4">
        <w:rPr>
          <w:noProof/>
        </w:rPr>
        <w:t>.</w:t>
      </w:r>
      <w:r w:rsidR="009C2258">
        <w:rPr>
          <w:noProof/>
        </w:rPr>
        <w:t>13</w:t>
      </w:r>
      <w:r w:rsidRPr="00381E3F">
        <w:fldChar w:fldCharType="end"/>
      </w:r>
      <w:r w:rsidR="006F283B">
        <w:t xml:space="preserve"> </w:t>
      </w:r>
      <w:r w:rsidRPr="00381E3F">
        <w:t xml:space="preserve">to </w:t>
      </w:r>
      <w:r w:rsidRPr="00381E3F">
        <w:fldChar w:fldCharType="begin"/>
      </w:r>
      <w:r w:rsidRPr="00381E3F">
        <w:instrText xml:space="preserve"> REF _Ref88632293 \h  \* MERGEFORMAT </w:instrText>
      </w:r>
      <w:r w:rsidRPr="00381E3F">
        <w:fldChar w:fldCharType="separate"/>
      </w:r>
      <w:r w:rsidR="009C2258" w:rsidRPr="00381E3F">
        <w:rPr>
          <w:noProof/>
        </w:rPr>
        <w:t>Table</w:t>
      </w:r>
      <w:r w:rsidR="009C2258" w:rsidRPr="00381E3F">
        <w:t xml:space="preserve"> </w:t>
      </w:r>
      <w:r w:rsidR="009C2258">
        <w:rPr>
          <w:noProof/>
        </w:rPr>
        <w:t>6.15</w:t>
      </w:r>
      <w:r w:rsidRPr="00381E3F">
        <w:fldChar w:fldCharType="end"/>
      </w:r>
      <w:r w:rsidRPr="00381E3F">
        <w:t xml:space="preserve">). </w:t>
      </w:r>
    </w:p>
    <w:p w14:paraId="5C788E2F" w14:textId="33F8E260" w:rsidR="00C02DE8" w:rsidRPr="00381E3F" w:rsidRDefault="00C02DE8" w:rsidP="002E04B6">
      <w:pPr>
        <w:pStyle w:val="Heading3"/>
        <w:numPr>
          <w:ilvl w:val="2"/>
          <w:numId w:val="39"/>
        </w:numPr>
      </w:pPr>
      <w:bookmarkStart w:id="1146" w:name="_Toc94537333"/>
      <w:bookmarkStart w:id="1147" w:name="_Toc110074496"/>
      <w:bookmarkStart w:id="1148" w:name="_Toc124867222"/>
      <w:r w:rsidRPr="00381E3F">
        <w:t xml:space="preserve">Time to </w:t>
      </w:r>
      <w:bookmarkEnd w:id="1146"/>
      <w:r w:rsidRPr="00381E3F">
        <w:t>activ</w:t>
      </w:r>
      <w:r>
        <w:t>i</w:t>
      </w:r>
      <w:r w:rsidRPr="00381E3F">
        <w:t>t</w:t>
      </w:r>
      <w:r>
        <w:t>y participation</w:t>
      </w:r>
      <w:bookmarkEnd w:id="1147"/>
      <w:bookmarkEnd w:id="1148"/>
    </w:p>
    <w:p w14:paraId="17F3966B" w14:textId="5AE0C26F" w:rsidR="00C02DE8" w:rsidRPr="00381E3F" w:rsidRDefault="00C02DE8" w:rsidP="00C02DE8">
      <w:bookmarkStart w:id="1149" w:name="_Hlk93656222"/>
      <w:r w:rsidRPr="00381E3F">
        <w:t xml:space="preserve">Administrative data analysis of how long people are in service before they begin an activity shows that NEST participants are more likely </w:t>
      </w:r>
      <w:r w:rsidR="006F283B">
        <w:t>than</w:t>
      </w:r>
      <w:r w:rsidR="005E10AA">
        <w:t xml:space="preserve"> </w:t>
      </w:r>
      <w:r w:rsidR="001163E6">
        <w:t>participants</w:t>
      </w:r>
      <w:r w:rsidR="006F283B">
        <w:t xml:space="preserve"> in</w:t>
      </w:r>
      <w:r w:rsidR="00051104">
        <w:t xml:space="preserve"> jobactive</w:t>
      </w:r>
      <w:r w:rsidR="006F283B">
        <w:t xml:space="preserve"> comparison regions </w:t>
      </w:r>
      <w:r w:rsidRPr="00381E3F">
        <w:t>to begin activities earlier in their period of service.</w:t>
      </w:r>
      <w:bookmarkEnd w:id="1149"/>
      <w:r w:rsidRPr="00381E3F">
        <w:t xml:space="preserve"> </w:t>
      </w:r>
      <w:r w:rsidRPr="00381E3F">
        <w:fldChar w:fldCharType="begin"/>
      </w:r>
      <w:r w:rsidRPr="00381E3F">
        <w:instrText xml:space="preserve"> REF _Ref86929694 \h  \* MERGEFORMAT </w:instrText>
      </w:r>
      <w:r w:rsidRPr="00381E3F">
        <w:fldChar w:fldCharType="separate"/>
      </w:r>
      <w:r w:rsidR="009C2258" w:rsidRPr="00381E3F">
        <w:t xml:space="preserve">Table </w:t>
      </w:r>
      <w:r w:rsidR="009C2258">
        <w:rPr>
          <w:noProof/>
        </w:rPr>
        <w:t>7.6</w:t>
      </w:r>
      <w:r w:rsidRPr="00381E3F">
        <w:fldChar w:fldCharType="end"/>
      </w:r>
      <w:r w:rsidRPr="00381E3F">
        <w:t xml:space="preserve"> shows that around 6% more participants in NEST regions have reported an activity before 4 months in service. This is surprising given that a higher proportion of participants in NEST regions are in DS, compared with jobactive regions. This, again, indicates that providers in NEST regions are encouraging activities earlier in service. Participants in comparison regions are much more likely to have their first reported activity at around 12 months than </w:t>
      </w:r>
      <w:r w:rsidR="00E11EE6">
        <w:t>participants</w:t>
      </w:r>
      <w:r w:rsidR="00E11EE6" w:rsidRPr="00381E3F">
        <w:t xml:space="preserve"> </w:t>
      </w:r>
      <w:r w:rsidRPr="00381E3F">
        <w:t>in NEST regions. This is likely a result of the AAR in these regions, which occurs at 12 months in service, and consequential activities being reported.</w:t>
      </w:r>
    </w:p>
    <w:p w14:paraId="76DE3C38" w14:textId="60333E65" w:rsidR="00C02DE8" w:rsidRPr="00381E3F" w:rsidRDefault="00C02DE8" w:rsidP="00C02DE8">
      <w:pPr>
        <w:pStyle w:val="Caption"/>
      </w:pPr>
      <w:bookmarkStart w:id="1150" w:name="_Ref86929694"/>
      <w:bookmarkStart w:id="1151" w:name="_Toc94537466"/>
      <w:bookmarkStart w:id="1152" w:name="_Toc110074656"/>
      <w:bookmarkStart w:id="1153" w:name="_Toc116314777"/>
      <w:bookmarkStart w:id="1154" w:name="_Toc122558616"/>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w:instrText>
      </w:r>
      <w:r w:rsidR="009C2258">
        <w:instrText xml:space="preserve">BIC \s 1 </w:instrText>
      </w:r>
      <w:r w:rsidR="009C2258">
        <w:fldChar w:fldCharType="separate"/>
      </w:r>
      <w:r w:rsidR="009C2258">
        <w:rPr>
          <w:noProof/>
        </w:rPr>
        <w:t>6</w:t>
      </w:r>
      <w:r w:rsidR="009C2258">
        <w:rPr>
          <w:noProof/>
        </w:rPr>
        <w:fldChar w:fldCharType="end"/>
      </w:r>
      <w:bookmarkEnd w:id="1150"/>
      <w:r w:rsidRPr="00381E3F">
        <w:t xml:space="preserve"> Time from commencement to first activity</w:t>
      </w:r>
      <w:bookmarkEnd w:id="1151"/>
      <w:bookmarkEnd w:id="1152"/>
      <w:r w:rsidR="00380352">
        <w:t xml:space="preserve"> (</w:t>
      </w:r>
      <w:r w:rsidR="006F283B">
        <w:t>%</w:t>
      </w:r>
      <w:r w:rsidR="00380352">
        <w:t xml:space="preserve"> of </w:t>
      </w:r>
      <w:r w:rsidR="00066329">
        <w:t>all activities)</w:t>
      </w:r>
      <w:bookmarkEnd w:id="1153"/>
      <w:bookmarkEnd w:id="1154"/>
    </w:p>
    <w:tbl>
      <w:tblPr>
        <w:tblStyle w:val="DESE"/>
        <w:tblW w:w="9176" w:type="dxa"/>
        <w:tblBorders>
          <w:left w:val="none" w:sz="0" w:space="0" w:color="auto"/>
          <w:right w:val="none" w:sz="0" w:space="0" w:color="auto"/>
        </w:tblBorders>
        <w:tblLook w:val="04A0" w:firstRow="1" w:lastRow="0" w:firstColumn="1" w:lastColumn="0" w:noHBand="0" w:noVBand="1"/>
      </w:tblPr>
      <w:tblGrid>
        <w:gridCol w:w="5240"/>
        <w:gridCol w:w="1701"/>
        <w:gridCol w:w="2235"/>
      </w:tblGrid>
      <w:tr w:rsidR="00C02DE8" w:rsidRPr="00542F6A" w14:paraId="78D73278" w14:textId="77777777" w:rsidTr="009F1E0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noWrap/>
            <w:tcMar>
              <w:top w:w="28" w:type="dxa"/>
              <w:bottom w:w="28" w:type="dxa"/>
            </w:tcMar>
            <w:hideMark/>
          </w:tcPr>
          <w:p w14:paraId="46B916C5" w14:textId="77777777" w:rsidR="00C02DE8" w:rsidRPr="00542F6A" w:rsidRDefault="00C02DE8" w:rsidP="00A01E6F">
            <w:pPr>
              <w:keepNext/>
              <w:keepLines/>
              <w:spacing w:after="0"/>
              <w:rPr>
                <w:rFonts w:eastAsia="Times New Roman" w:cstheme="minorHAnsi"/>
                <w:b/>
                <w:bCs/>
                <w:sz w:val="20"/>
                <w:szCs w:val="20"/>
              </w:rPr>
            </w:pPr>
            <w:r w:rsidRPr="00542F6A">
              <w:rPr>
                <w:rFonts w:eastAsia="Times New Roman" w:cstheme="minorHAnsi"/>
                <w:b/>
                <w:bCs/>
                <w:sz w:val="20"/>
                <w:szCs w:val="20"/>
              </w:rPr>
              <w:t>Time to first activity</w:t>
            </w:r>
          </w:p>
        </w:tc>
        <w:tc>
          <w:tcPr>
            <w:tcW w:w="0" w:type="dxa"/>
            <w:noWrap/>
            <w:tcMar>
              <w:top w:w="28" w:type="dxa"/>
              <w:bottom w:w="28" w:type="dxa"/>
            </w:tcMar>
            <w:hideMark/>
          </w:tcPr>
          <w:p w14:paraId="45AB6918" w14:textId="4FDB6C27" w:rsidR="00C02DE8" w:rsidRPr="00542F6A" w:rsidRDefault="00C02DE8"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542F6A">
              <w:rPr>
                <w:rFonts w:eastAsia="Times New Roman" w:cstheme="minorHAnsi"/>
                <w:b/>
                <w:bCs/>
                <w:sz w:val="20"/>
                <w:szCs w:val="20"/>
              </w:rPr>
              <w:t xml:space="preserve">NEST </w:t>
            </w:r>
            <w:r w:rsidR="00380352" w:rsidRPr="00542F6A">
              <w:rPr>
                <w:rFonts w:eastAsia="Times New Roman" w:cstheme="minorHAnsi"/>
                <w:b/>
                <w:bCs/>
                <w:sz w:val="20"/>
                <w:szCs w:val="20"/>
              </w:rPr>
              <w:t>(%)</w:t>
            </w:r>
          </w:p>
        </w:tc>
        <w:tc>
          <w:tcPr>
            <w:tcW w:w="0" w:type="dxa"/>
            <w:noWrap/>
            <w:tcMar>
              <w:top w:w="28" w:type="dxa"/>
              <w:bottom w:w="28" w:type="dxa"/>
            </w:tcMar>
            <w:hideMark/>
          </w:tcPr>
          <w:p w14:paraId="5BEB9C47" w14:textId="48BF4E17" w:rsidR="00C02DE8" w:rsidRPr="00542F6A" w:rsidRDefault="00542F6A" w:rsidP="00A01E6F">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542F6A">
              <w:rPr>
                <w:rFonts w:eastAsia="Times New Roman" w:cstheme="minorHAnsi"/>
                <w:b/>
                <w:bCs/>
                <w:sz w:val="20"/>
                <w:szCs w:val="20"/>
              </w:rPr>
              <w:t>jobactive c</w:t>
            </w:r>
            <w:r w:rsidR="00C02DE8" w:rsidRPr="00542F6A">
              <w:rPr>
                <w:rFonts w:eastAsia="Times New Roman" w:cstheme="minorHAnsi"/>
                <w:b/>
                <w:bCs/>
                <w:sz w:val="20"/>
                <w:szCs w:val="20"/>
              </w:rPr>
              <w:t xml:space="preserve">omparison </w:t>
            </w:r>
            <w:r w:rsidR="00380352" w:rsidRPr="00542F6A">
              <w:rPr>
                <w:rFonts w:eastAsia="Times New Roman" w:cstheme="minorHAnsi"/>
                <w:b/>
                <w:bCs/>
                <w:sz w:val="20"/>
                <w:szCs w:val="20"/>
              </w:rPr>
              <w:t>%</w:t>
            </w:r>
          </w:p>
        </w:tc>
      </w:tr>
      <w:tr w:rsidR="00C02DE8" w:rsidRPr="00381E3F" w14:paraId="1D239F5F"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hideMark/>
          </w:tcPr>
          <w:p w14:paraId="72B82E43" w14:textId="77777777" w:rsidR="00C02DE8" w:rsidRPr="00542F6A" w:rsidRDefault="00C02DE8" w:rsidP="00A01E6F">
            <w:pPr>
              <w:keepNext/>
              <w:keepLines/>
              <w:spacing w:after="0"/>
              <w:rPr>
                <w:rFonts w:eastAsia="Times New Roman" w:cstheme="minorHAnsi"/>
                <w:sz w:val="20"/>
                <w:szCs w:val="20"/>
              </w:rPr>
            </w:pPr>
            <w:r w:rsidRPr="00542F6A">
              <w:rPr>
                <w:rFonts w:eastAsia="Times New Roman" w:cstheme="minorHAnsi"/>
                <w:sz w:val="20"/>
                <w:szCs w:val="20"/>
              </w:rPr>
              <w:t>Less than 4 months</w:t>
            </w:r>
          </w:p>
        </w:tc>
        <w:tc>
          <w:tcPr>
            <w:tcW w:w="1701" w:type="dxa"/>
            <w:shd w:val="clear" w:color="auto" w:fill="FFFFFF" w:themeFill="background1"/>
            <w:noWrap/>
            <w:tcMar>
              <w:top w:w="28" w:type="dxa"/>
              <w:bottom w:w="28" w:type="dxa"/>
            </w:tcMar>
            <w:hideMark/>
          </w:tcPr>
          <w:p w14:paraId="1ED3A62B"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58.3</w:t>
            </w:r>
          </w:p>
        </w:tc>
        <w:tc>
          <w:tcPr>
            <w:tcW w:w="2235" w:type="dxa"/>
            <w:shd w:val="clear" w:color="auto" w:fill="FFFFFF" w:themeFill="background1"/>
            <w:noWrap/>
            <w:tcMar>
              <w:top w:w="28" w:type="dxa"/>
              <w:bottom w:w="28" w:type="dxa"/>
            </w:tcMar>
            <w:hideMark/>
          </w:tcPr>
          <w:p w14:paraId="389A93C4"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52.9</w:t>
            </w:r>
          </w:p>
        </w:tc>
      </w:tr>
      <w:tr w:rsidR="00C02DE8" w:rsidRPr="00381E3F" w14:paraId="1306D25C"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hideMark/>
          </w:tcPr>
          <w:p w14:paraId="7AA5B8D4" w14:textId="77777777" w:rsidR="00C02DE8" w:rsidRPr="00542F6A" w:rsidRDefault="00C02DE8" w:rsidP="00A01E6F">
            <w:pPr>
              <w:keepNext/>
              <w:keepLines/>
              <w:spacing w:after="0"/>
              <w:rPr>
                <w:rFonts w:eastAsia="Times New Roman" w:cstheme="minorHAnsi"/>
                <w:sz w:val="20"/>
                <w:szCs w:val="20"/>
              </w:rPr>
            </w:pPr>
            <w:r w:rsidRPr="00542F6A">
              <w:rPr>
                <w:rFonts w:eastAsia="Times New Roman" w:cstheme="minorHAnsi"/>
                <w:sz w:val="20"/>
                <w:szCs w:val="20"/>
              </w:rPr>
              <w:t>4 to less than 6 months</w:t>
            </w:r>
          </w:p>
        </w:tc>
        <w:tc>
          <w:tcPr>
            <w:tcW w:w="1701" w:type="dxa"/>
            <w:shd w:val="clear" w:color="auto" w:fill="FFFFFF" w:themeFill="background1"/>
            <w:noWrap/>
            <w:tcMar>
              <w:top w:w="28" w:type="dxa"/>
              <w:bottom w:w="28" w:type="dxa"/>
            </w:tcMar>
            <w:hideMark/>
          </w:tcPr>
          <w:p w14:paraId="42B09B7F"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12.4</w:t>
            </w:r>
          </w:p>
        </w:tc>
        <w:tc>
          <w:tcPr>
            <w:tcW w:w="2235" w:type="dxa"/>
            <w:shd w:val="clear" w:color="auto" w:fill="FFFFFF" w:themeFill="background1"/>
            <w:noWrap/>
            <w:tcMar>
              <w:top w:w="28" w:type="dxa"/>
              <w:bottom w:w="28" w:type="dxa"/>
            </w:tcMar>
            <w:hideMark/>
          </w:tcPr>
          <w:p w14:paraId="0C4A21FE"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12.4</w:t>
            </w:r>
          </w:p>
        </w:tc>
      </w:tr>
      <w:tr w:rsidR="00C02DE8" w:rsidRPr="00381E3F" w14:paraId="6E0A9F29"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hideMark/>
          </w:tcPr>
          <w:p w14:paraId="07C0D909" w14:textId="77777777" w:rsidR="00C02DE8" w:rsidRPr="00542F6A" w:rsidRDefault="00C02DE8" w:rsidP="00A01E6F">
            <w:pPr>
              <w:keepNext/>
              <w:keepLines/>
              <w:spacing w:after="0"/>
              <w:rPr>
                <w:rFonts w:eastAsia="Times New Roman" w:cstheme="minorHAnsi"/>
                <w:sz w:val="20"/>
                <w:szCs w:val="20"/>
              </w:rPr>
            </w:pPr>
            <w:r w:rsidRPr="00542F6A">
              <w:rPr>
                <w:rFonts w:eastAsia="Times New Roman" w:cstheme="minorHAnsi"/>
                <w:sz w:val="20"/>
                <w:szCs w:val="20"/>
              </w:rPr>
              <w:t>6 to less than 12 months</w:t>
            </w:r>
          </w:p>
        </w:tc>
        <w:tc>
          <w:tcPr>
            <w:tcW w:w="1701" w:type="dxa"/>
            <w:shd w:val="clear" w:color="auto" w:fill="FFFFFF" w:themeFill="background1"/>
            <w:noWrap/>
            <w:tcMar>
              <w:top w:w="28" w:type="dxa"/>
              <w:bottom w:w="28" w:type="dxa"/>
            </w:tcMar>
            <w:hideMark/>
          </w:tcPr>
          <w:p w14:paraId="0C52D7EF"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19.8</w:t>
            </w:r>
          </w:p>
        </w:tc>
        <w:tc>
          <w:tcPr>
            <w:tcW w:w="2235" w:type="dxa"/>
            <w:shd w:val="clear" w:color="auto" w:fill="FFFFFF" w:themeFill="background1"/>
            <w:noWrap/>
            <w:tcMar>
              <w:top w:w="28" w:type="dxa"/>
              <w:bottom w:w="28" w:type="dxa"/>
            </w:tcMar>
            <w:hideMark/>
          </w:tcPr>
          <w:p w14:paraId="61329F00"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22.2</w:t>
            </w:r>
          </w:p>
        </w:tc>
      </w:tr>
      <w:tr w:rsidR="00C02DE8" w:rsidRPr="00381E3F" w14:paraId="2639598E"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5240" w:type="dxa"/>
            <w:shd w:val="clear" w:color="auto" w:fill="FFFFFF" w:themeFill="background1"/>
            <w:noWrap/>
            <w:tcMar>
              <w:top w:w="28" w:type="dxa"/>
              <w:bottom w:w="28" w:type="dxa"/>
            </w:tcMar>
            <w:hideMark/>
          </w:tcPr>
          <w:p w14:paraId="2888D1C5" w14:textId="77777777" w:rsidR="00C02DE8" w:rsidRPr="00542F6A" w:rsidRDefault="00C02DE8" w:rsidP="00A01E6F">
            <w:pPr>
              <w:keepNext/>
              <w:keepLines/>
              <w:spacing w:after="0"/>
              <w:rPr>
                <w:rFonts w:eastAsia="Times New Roman" w:cstheme="minorHAnsi"/>
                <w:sz w:val="20"/>
                <w:szCs w:val="20"/>
              </w:rPr>
            </w:pPr>
            <w:r w:rsidRPr="00542F6A">
              <w:rPr>
                <w:rFonts w:eastAsia="Times New Roman" w:cstheme="minorHAnsi"/>
                <w:sz w:val="20"/>
                <w:szCs w:val="20"/>
              </w:rPr>
              <w:t>1 year or more</w:t>
            </w:r>
          </w:p>
        </w:tc>
        <w:tc>
          <w:tcPr>
            <w:tcW w:w="1701" w:type="dxa"/>
            <w:shd w:val="clear" w:color="auto" w:fill="FFFFFF" w:themeFill="background1"/>
            <w:noWrap/>
            <w:tcMar>
              <w:top w:w="28" w:type="dxa"/>
              <w:bottom w:w="28" w:type="dxa"/>
            </w:tcMar>
            <w:hideMark/>
          </w:tcPr>
          <w:p w14:paraId="23E43F5F"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9.5</w:t>
            </w:r>
          </w:p>
        </w:tc>
        <w:tc>
          <w:tcPr>
            <w:tcW w:w="2235" w:type="dxa"/>
            <w:shd w:val="clear" w:color="auto" w:fill="FFFFFF" w:themeFill="background1"/>
            <w:noWrap/>
            <w:tcMar>
              <w:top w:w="28" w:type="dxa"/>
              <w:bottom w:w="28" w:type="dxa"/>
            </w:tcMar>
            <w:hideMark/>
          </w:tcPr>
          <w:p w14:paraId="065FD9F6" w14:textId="77777777" w:rsidR="00C02DE8" w:rsidRPr="00381E3F" w:rsidRDefault="00C02DE8" w:rsidP="00A01E6F">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12.5</w:t>
            </w:r>
          </w:p>
        </w:tc>
      </w:tr>
    </w:tbl>
    <w:p w14:paraId="012D765B" w14:textId="6166E0C2" w:rsidR="00C02DE8" w:rsidRPr="00381E3F" w:rsidRDefault="00C02DE8">
      <w:pPr>
        <w:pStyle w:val="Sourceandnotetext"/>
      </w:pPr>
      <w:r w:rsidRPr="003834BB">
        <w:t>Source</w:t>
      </w:r>
      <w:r w:rsidRPr="00381E3F">
        <w:t>:</w:t>
      </w:r>
      <w:r w:rsidR="006F283B">
        <w:tab/>
      </w:r>
      <w:r w:rsidRPr="00381E3F">
        <w:t>Departmental administrative data.</w:t>
      </w:r>
    </w:p>
    <w:p w14:paraId="48222566" w14:textId="2B7B6328" w:rsidR="00C02DE8" w:rsidRPr="00381E3F" w:rsidRDefault="00C02DE8" w:rsidP="002E04B6">
      <w:pPr>
        <w:pStyle w:val="Heading2"/>
        <w:numPr>
          <w:ilvl w:val="1"/>
          <w:numId w:val="39"/>
        </w:numPr>
        <w:ind w:left="576" w:hanging="576"/>
      </w:pPr>
      <w:bookmarkStart w:id="1155" w:name="_Ref88633194"/>
      <w:bookmarkStart w:id="1156" w:name="_Toc94537334"/>
      <w:bookmarkStart w:id="1157" w:name="_Toc110074497"/>
      <w:bookmarkStart w:id="1158" w:name="_Toc124867223"/>
      <w:r w:rsidRPr="00381E3F">
        <w:t>Points Based Activation System</w:t>
      </w:r>
      <w:bookmarkEnd w:id="1155"/>
      <w:bookmarkEnd w:id="1156"/>
      <w:bookmarkEnd w:id="1157"/>
      <w:bookmarkEnd w:id="1158"/>
      <w:r w:rsidRPr="00381E3F">
        <w:t xml:space="preserve"> </w:t>
      </w:r>
    </w:p>
    <w:p w14:paraId="61019791" w14:textId="01D30743" w:rsidR="00C02DE8" w:rsidRPr="00381E3F" w:rsidRDefault="00C02DE8" w:rsidP="00C02DE8">
      <w:r w:rsidRPr="00381E3F">
        <w:t>This section explores the implementation and application of the PBAS in both DS and ES, including provider and participant attitudes to the PBAS and issues that have been raised.</w:t>
      </w:r>
      <w:r w:rsidR="00622D98" w:rsidRPr="00622D98">
        <w:t xml:space="preserve"> </w:t>
      </w:r>
      <w:r w:rsidR="007548DD" w:rsidRPr="00381E3F">
        <w:t xml:space="preserve">Initially scheduled for release on 1 July 2020, </w:t>
      </w:r>
      <w:r w:rsidR="007548DD">
        <w:t xml:space="preserve">but delayed because of COVID-19, </w:t>
      </w:r>
      <w:r w:rsidR="007548DD" w:rsidRPr="00381E3F">
        <w:t>the PBAS was implemented</w:t>
      </w:r>
      <w:r w:rsidR="007548DD">
        <w:t xml:space="preserve"> for new DS</w:t>
      </w:r>
      <w:r w:rsidR="00B05803">
        <w:t xml:space="preserve"> participants</w:t>
      </w:r>
      <w:r w:rsidR="007548DD">
        <w:t xml:space="preserve"> fr</w:t>
      </w:r>
      <w:r w:rsidR="00622D98" w:rsidRPr="00381E3F">
        <w:t xml:space="preserve">om 7 December 2020. Existing DS and ES participants </w:t>
      </w:r>
      <w:r w:rsidR="007548DD">
        <w:t>can</w:t>
      </w:r>
      <w:r w:rsidR="00622D98" w:rsidRPr="00381E3F">
        <w:t xml:space="preserve"> opt in or out of the PBAS by discussing it with the DSCC or their provider</w:t>
      </w:r>
      <w:r w:rsidR="00622D98">
        <w:t>.</w:t>
      </w:r>
    </w:p>
    <w:p w14:paraId="15206EFE" w14:textId="40904ED0" w:rsidR="00C02DE8" w:rsidRPr="00381E3F" w:rsidRDefault="00C02DE8" w:rsidP="002E04B6">
      <w:pPr>
        <w:pStyle w:val="Heading3"/>
        <w:numPr>
          <w:ilvl w:val="2"/>
          <w:numId w:val="39"/>
        </w:numPr>
      </w:pPr>
      <w:bookmarkStart w:id="1159" w:name="_Toc94537335"/>
      <w:bookmarkStart w:id="1160" w:name="_Toc110074498"/>
      <w:bookmarkStart w:id="1161" w:name="_Toc124867224"/>
      <w:r w:rsidRPr="00381E3F">
        <w:lastRenderedPageBreak/>
        <w:t>Policy rationale for the Points Based Activation System</w:t>
      </w:r>
      <w:bookmarkEnd w:id="1159"/>
      <w:bookmarkEnd w:id="1160"/>
      <w:bookmarkEnd w:id="1161"/>
      <w:r w:rsidRPr="00381E3F">
        <w:t xml:space="preserve"> </w:t>
      </w:r>
    </w:p>
    <w:p w14:paraId="184ECD88" w14:textId="6353E59F" w:rsidR="00C02DE8" w:rsidRPr="00381E3F" w:rsidRDefault="00C02DE8" w:rsidP="00C02DE8">
      <w:r w:rsidRPr="00381E3F">
        <w:t xml:space="preserve">In response to the </w:t>
      </w:r>
      <w:hyperlink r:id="rId59" w:tooltip="Link to the I want to work report webpage" w:history="1">
        <w:r w:rsidRPr="009F1E06">
          <w:rPr>
            <w:rStyle w:val="Hyperlink"/>
            <w:i/>
            <w:iCs/>
            <w:u w:val="none"/>
            <w:shd w:val="clear" w:color="auto" w:fill="FFFFFF"/>
          </w:rPr>
          <w:t xml:space="preserve">I want to work </w:t>
        </w:r>
        <w:r w:rsidRPr="009F1E06">
          <w:rPr>
            <w:rStyle w:val="Hyperlink"/>
            <w:u w:val="none"/>
            <w:shd w:val="clear" w:color="auto" w:fill="FFFFFF"/>
          </w:rPr>
          <w:t>report</w:t>
        </w:r>
      </w:hyperlink>
      <w:r w:rsidRPr="00381E3F">
        <w:rPr>
          <w:i/>
          <w:iCs/>
        </w:rPr>
        <w:t>,</w:t>
      </w:r>
      <w:r w:rsidRPr="00381E3F">
        <w:t xml:space="preserve"> the PBAS was designed to give participants more control over how they meet their MORs, and the range of </w:t>
      </w:r>
      <w:r>
        <w:t xml:space="preserve">activities </w:t>
      </w:r>
      <w:r w:rsidRPr="00381E3F">
        <w:t xml:space="preserve">that can count towards meeting their </w:t>
      </w:r>
      <w:r w:rsidR="00622D98">
        <w:t>MORs</w:t>
      </w:r>
      <w:r w:rsidRPr="00381E3F">
        <w:t>. Participants</w:t>
      </w:r>
      <w:r w:rsidR="00F178A9">
        <w:t>’</w:t>
      </w:r>
      <w:r w:rsidRPr="00381E3F">
        <w:t xml:space="preserve"> points are tailored based on local labour market characteristics and personal circumstances. Participants can bank points (up to half their target</w:t>
      </w:r>
      <w:r w:rsidR="00622D98">
        <w:t xml:space="preserve"> for use in the following month</w:t>
      </w:r>
      <w:r w:rsidRPr="00381E3F">
        <w:t xml:space="preserve">), providing them with additional flexibility and reward for </w:t>
      </w:r>
      <w:r>
        <w:t>engaging</w:t>
      </w:r>
      <w:r w:rsidRPr="00381E3F">
        <w:t xml:space="preserve"> more. </w:t>
      </w:r>
    </w:p>
    <w:p w14:paraId="222FAA48" w14:textId="7B2C6690" w:rsidR="00C02DE8" w:rsidRPr="00381E3F" w:rsidRDefault="00622D98" w:rsidP="00C02DE8">
      <w:bookmarkStart w:id="1162" w:name="_Hlk86157565"/>
      <w:r>
        <w:t xml:space="preserve">The NEST has </w:t>
      </w:r>
      <w:r w:rsidR="00C02DE8" w:rsidRPr="00381E3F">
        <w:t>a light</w:t>
      </w:r>
      <w:r w:rsidR="00075FDF">
        <w:t xml:space="preserve"> </w:t>
      </w:r>
      <w:r w:rsidR="00C02DE8" w:rsidRPr="00381E3F">
        <w:t xml:space="preserve">touch re-engagement requirement for </w:t>
      </w:r>
      <w:r w:rsidR="00C02DE8">
        <w:t>PBAS</w:t>
      </w:r>
      <w:r w:rsidR="00C02DE8" w:rsidRPr="00381E3F">
        <w:t xml:space="preserve"> participants which applies for the first points</w:t>
      </w:r>
      <w:r w:rsidR="00BB03E3">
        <w:t>-</w:t>
      </w:r>
      <w:r w:rsidR="00C02DE8" w:rsidRPr="00381E3F">
        <w:t>based demerit accrued. The payment suspension is incurred and the participant is required to re-engage; however, there is no need to complete their points for that period. The participant is required to contact either the DSCC or their provider and acknowledge their non-compliance. This requirement was designed to facilitate a better understanding of the PBAS and aid the department in developing clear messaging around PBAS requirements. This light</w:t>
      </w:r>
      <w:r w:rsidR="00075FDF">
        <w:t xml:space="preserve"> </w:t>
      </w:r>
      <w:r w:rsidR="00C02DE8" w:rsidRPr="00381E3F">
        <w:t>touch re</w:t>
      </w:r>
      <w:r w:rsidR="00C02DE8">
        <w:noBreakHyphen/>
      </w:r>
      <w:r w:rsidR="00C02DE8" w:rsidRPr="00381E3F">
        <w:t>engagement also acknowledges that most participants do the right thing, with most only accruing a demerit due to misunderstanding as opposed to deliberate non-compliance.</w:t>
      </w:r>
    </w:p>
    <w:bookmarkEnd w:id="1162"/>
    <w:p w14:paraId="19A457C3" w14:textId="77777777" w:rsidR="00C02DE8" w:rsidRPr="00381E3F" w:rsidRDefault="00C02DE8" w:rsidP="00C02DE8">
      <w:pPr>
        <w:pStyle w:val="Heading4"/>
      </w:pPr>
      <w:r w:rsidRPr="00381E3F">
        <w:t>Points value</w:t>
      </w:r>
    </w:p>
    <w:p w14:paraId="50C791E1" w14:textId="1D854832" w:rsidR="00C02DE8" w:rsidRPr="00381E3F" w:rsidRDefault="00C02DE8" w:rsidP="00C02DE8">
      <w:r w:rsidRPr="00381E3F">
        <w:fldChar w:fldCharType="begin"/>
      </w:r>
      <w:r w:rsidRPr="00381E3F">
        <w:instrText xml:space="preserve"> REF _Ref88513141 \h </w:instrText>
      </w:r>
      <w:r>
        <w:instrText xml:space="preserve"> \* MERGEFORMAT </w:instrText>
      </w:r>
      <w:r w:rsidRPr="00381E3F">
        <w:fldChar w:fldCharType="separate"/>
      </w:r>
      <w:r w:rsidR="009C2258" w:rsidRPr="00381E3F">
        <w:t xml:space="preserve">Table </w:t>
      </w:r>
      <w:r w:rsidR="009C2258">
        <w:rPr>
          <w:noProof/>
        </w:rPr>
        <w:t>7.7</w:t>
      </w:r>
      <w:r w:rsidRPr="00381E3F">
        <w:fldChar w:fldCharType="end"/>
      </w:r>
      <w:r w:rsidRPr="00381E3F">
        <w:t xml:space="preserve"> shows the points allocated for different activities in the trial.</w:t>
      </w:r>
    </w:p>
    <w:p w14:paraId="13344DDE" w14:textId="1A668862" w:rsidR="00C02DE8" w:rsidRPr="00381E3F" w:rsidRDefault="00C02DE8" w:rsidP="00C02DE8">
      <w:pPr>
        <w:pStyle w:val="Caption"/>
      </w:pPr>
      <w:bookmarkStart w:id="1163" w:name="_Ref88513141"/>
      <w:bookmarkStart w:id="1164" w:name="_Toc94537467"/>
      <w:bookmarkStart w:id="1165" w:name="_Toc110074657"/>
      <w:bookmarkStart w:id="1166" w:name="_Toc116314778"/>
      <w:bookmarkStart w:id="1167" w:name="_Toc122558617"/>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1163"/>
      <w:r w:rsidRPr="00381E3F">
        <w:t xml:space="preserve"> </w:t>
      </w:r>
      <w:r w:rsidR="00CA0530">
        <w:t>Points Based Activation System</w:t>
      </w:r>
      <w:r w:rsidR="00CA0530" w:rsidRPr="00381E3F">
        <w:t xml:space="preserve"> </w:t>
      </w:r>
      <w:r w:rsidRPr="00381E3F">
        <w:t>activity values</w:t>
      </w:r>
      <w:bookmarkEnd w:id="1164"/>
      <w:bookmarkEnd w:id="1165"/>
      <w:r w:rsidR="00FB2D43">
        <w:t xml:space="preserve"> in the NEST</w:t>
      </w:r>
      <w:bookmarkEnd w:id="1166"/>
      <w:bookmarkEnd w:id="1167"/>
    </w:p>
    <w:tbl>
      <w:tblPr>
        <w:tblStyle w:val="DESE"/>
        <w:tblW w:w="9493" w:type="dxa"/>
        <w:tblBorders>
          <w:left w:val="none" w:sz="0" w:space="0" w:color="auto"/>
          <w:right w:val="none" w:sz="0" w:space="0" w:color="auto"/>
        </w:tblBorders>
        <w:tblLook w:val="04A0" w:firstRow="1" w:lastRow="0" w:firstColumn="1" w:lastColumn="0" w:noHBand="0" w:noVBand="1"/>
      </w:tblPr>
      <w:tblGrid>
        <w:gridCol w:w="3681"/>
        <w:gridCol w:w="1276"/>
        <w:gridCol w:w="4536"/>
      </w:tblGrid>
      <w:tr w:rsidR="00C02DE8" w:rsidRPr="00381E3F" w14:paraId="17D490CE" w14:textId="77777777" w:rsidTr="009F1E0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589BEB0E" w14:textId="77777777" w:rsidR="00C02DE8" w:rsidRPr="000D21E7" w:rsidRDefault="00C02DE8" w:rsidP="000D21E7">
            <w:pPr>
              <w:spacing w:before="0" w:beforeAutospacing="0" w:after="0" w:afterAutospacing="0"/>
              <w:rPr>
                <w:rFonts w:asciiTheme="minorHAnsi" w:hAnsiTheme="minorHAnsi" w:cstheme="minorHAnsi"/>
                <w:b/>
                <w:bCs/>
                <w:sz w:val="20"/>
                <w:szCs w:val="20"/>
              </w:rPr>
            </w:pPr>
            <w:r w:rsidRPr="000D21E7">
              <w:rPr>
                <w:rFonts w:asciiTheme="minorHAnsi" w:hAnsiTheme="minorHAnsi" w:cstheme="minorHAnsi"/>
                <w:b/>
                <w:bCs/>
                <w:sz w:val="20"/>
                <w:szCs w:val="20"/>
              </w:rPr>
              <w:t>Activity</w:t>
            </w:r>
          </w:p>
        </w:tc>
        <w:tc>
          <w:tcPr>
            <w:tcW w:w="0" w:type="dxa"/>
            <w:shd w:val="clear" w:color="auto" w:fill="404040" w:themeFill="text1" w:themeFillTint="BF"/>
            <w:tcMar>
              <w:top w:w="28" w:type="dxa"/>
              <w:bottom w:w="28" w:type="dxa"/>
            </w:tcMar>
          </w:tcPr>
          <w:p w14:paraId="709554C5" w14:textId="77777777" w:rsidR="00C02DE8" w:rsidRPr="000D21E7" w:rsidRDefault="00C02DE8" w:rsidP="000D21E7">
            <w:pPr>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0D21E7">
              <w:rPr>
                <w:rFonts w:asciiTheme="minorHAnsi" w:hAnsiTheme="minorHAnsi" w:cstheme="minorHAnsi"/>
                <w:b/>
                <w:bCs/>
                <w:noProof/>
                <w:sz w:val="20"/>
                <w:szCs w:val="20"/>
              </w:rPr>
              <w:t>Points value</w:t>
            </w:r>
          </w:p>
        </w:tc>
        <w:tc>
          <w:tcPr>
            <w:tcW w:w="0" w:type="dxa"/>
            <w:shd w:val="clear" w:color="auto" w:fill="404040" w:themeFill="text1" w:themeFillTint="BF"/>
            <w:tcMar>
              <w:top w:w="28" w:type="dxa"/>
              <w:bottom w:w="28" w:type="dxa"/>
            </w:tcMar>
          </w:tcPr>
          <w:p w14:paraId="2BE1FDDB" w14:textId="77777777" w:rsidR="00C02DE8" w:rsidRPr="000D21E7" w:rsidRDefault="00C02DE8" w:rsidP="000D21E7">
            <w:pPr>
              <w:spacing w:before="0" w:beforeAutospacing="0" w:after="0" w:afterAutospacing="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noProof/>
                <w:sz w:val="20"/>
                <w:szCs w:val="20"/>
              </w:rPr>
            </w:pPr>
            <w:r w:rsidRPr="000D21E7">
              <w:rPr>
                <w:rFonts w:asciiTheme="minorHAnsi" w:hAnsiTheme="minorHAnsi" w:cstheme="minorHAnsi"/>
                <w:b/>
                <w:bCs/>
                <w:noProof/>
                <w:sz w:val="20"/>
                <w:szCs w:val="20"/>
              </w:rPr>
              <w:t>Frequency</w:t>
            </w:r>
          </w:p>
        </w:tc>
      </w:tr>
      <w:tr w:rsidR="00C02DE8" w:rsidRPr="00381E3F" w14:paraId="2E2E1E43"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50C3E4EF" w14:textId="77777777" w:rsidR="00C02DE8" w:rsidRPr="000D21E7" w:rsidRDefault="00C02DE8" w:rsidP="000D21E7">
            <w:pPr>
              <w:spacing w:before="0" w:beforeAutospacing="0" w:after="0" w:afterAutospacing="0"/>
              <w:rPr>
                <w:rFonts w:cstheme="minorHAnsi"/>
                <w:sz w:val="20"/>
                <w:szCs w:val="20"/>
              </w:rPr>
            </w:pPr>
            <w:r w:rsidRPr="000D21E7">
              <w:rPr>
                <w:sz w:val="20"/>
                <w:szCs w:val="20"/>
              </w:rPr>
              <w:t>Completing a quality job application</w:t>
            </w:r>
          </w:p>
        </w:tc>
        <w:tc>
          <w:tcPr>
            <w:tcW w:w="1276" w:type="dxa"/>
            <w:shd w:val="clear" w:color="auto" w:fill="FFFFFF" w:themeFill="background1"/>
            <w:tcMar>
              <w:top w:w="28" w:type="dxa"/>
              <w:bottom w:w="28" w:type="dxa"/>
            </w:tcMar>
          </w:tcPr>
          <w:p w14:paraId="06328436" w14:textId="77777777" w:rsidR="00C02DE8" w:rsidRPr="00381E3F" w:rsidRDefault="00C02DE8" w:rsidP="000D21E7">
            <w:pPr>
              <w:spacing w:before="0" w:beforeAutospacing="0" w:after="0" w:afterAutospacing="0"/>
              <w:ind w:right="333"/>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5</w:t>
            </w:r>
          </w:p>
        </w:tc>
        <w:tc>
          <w:tcPr>
            <w:tcW w:w="4536" w:type="dxa"/>
            <w:shd w:val="clear" w:color="auto" w:fill="FFFFFF" w:themeFill="background1"/>
            <w:tcMar>
              <w:top w:w="28" w:type="dxa"/>
              <w:bottom w:w="28" w:type="dxa"/>
            </w:tcMar>
          </w:tcPr>
          <w:p w14:paraId="5B06C7DC" w14:textId="77777777" w:rsidR="00C02DE8" w:rsidRPr="00381E3F" w:rsidRDefault="00C02DE8" w:rsidP="000D21E7">
            <w:pPr>
              <w:spacing w:before="0" w:beforeAutospacing="0" w:after="0" w:afterAutospacing="0"/>
              <w:ind w:right="333"/>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cstheme="minorHAnsi"/>
                <w:color w:val="000000"/>
                <w:sz w:val="20"/>
                <w:szCs w:val="20"/>
              </w:rPr>
              <w:t>per application</w:t>
            </w:r>
          </w:p>
        </w:tc>
      </w:tr>
      <w:tr w:rsidR="00C02DE8" w:rsidRPr="00381E3F" w14:paraId="27FD1247"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3A4BB3ED" w14:textId="77777777" w:rsidR="00C02DE8" w:rsidRPr="000D21E7" w:rsidRDefault="00C02DE8" w:rsidP="000D21E7">
            <w:pPr>
              <w:spacing w:before="0" w:beforeAutospacing="0" w:after="0" w:afterAutospacing="0"/>
              <w:rPr>
                <w:rFonts w:cstheme="minorHAnsi"/>
                <w:sz w:val="20"/>
                <w:szCs w:val="20"/>
              </w:rPr>
            </w:pPr>
            <w:r w:rsidRPr="000D21E7">
              <w:rPr>
                <w:sz w:val="20"/>
                <w:szCs w:val="20"/>
              </w:rPr>
              <w:t xml:space="preserve">Attending a job interview </w:t>
            </w:r>
          </w:p>
        </w:tc>
        <w:tc>
          <w:tcPr>
            <w:tcW w:w="1276" w:type="dxa"/>
            <w:shd w:val="clear" w:color="auto" w:fill="FFFFFF" w:themeFill="background1"/>
            <w:tcMar>
              <w:top w:w="28" w:type="dxa"/>
              <w:bottom w:w="28" w:type="dxa"/>
            </w:tcMar>
          </w:tcPr>
          <w:p w14:paraId="05425ECC"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10</w:t>
            </w:r>
          </w:p>
        </w:tc>
        <w:tc>
          <w:tcPr>
            <w:tcW w:w="4536" w:type="dxa"/>
            <w:shd w:val="clear" w:color="auto" w:fill="FFFFFF" w:themeFill="background1"/>
            <w:tcMar>
              <w:top w:w="28" w:type="dxa"/>
              <w:bottom w:w="28" w:type="dxa"/>
            </w:tcMar>
          </w:tcPr>
          <w:p w14:paraId="5E3B6776"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per interview</w:t>
            </w:r>
          </w:p>
        </w:tc>
      </w:tr>
      <w:tr w:rsidR="00C02DE8" w:rsidRPr="00381E3F" w14:paraId="655C5704"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32B303A9"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Starting a job</w:t>
            </w:r>
          </w:p>
        </w:tc>
        <w:tc>
          <w:tcPr>
            <w:tcW w:w="1276" w:type="dxa"/>
            <w:shd w:val="clear" w:color="auto" w:fill="FFFFFF" w:themeFill="background1"/>
            <w:tcMar>
              <w:top w:w="28" w:type="dxa"/>
              <w:bottom w:w="28" w:type="dxa"/>
            </w:tcMar>
          </w:tcPr>
          <w:p w14:paraId="18A04A61"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10</w:t>
            </w:r>
          </w:p>
        </w:tc>
        <w:tc>
          <w:tcPr>
            <w:tcW w:w="4536" w:type="dxa"/>
            <w:shd w:val="clear" w:color="auto" w:fill="FFFFFF" w:themeFill="background1"/>
            <w:tcMar>
              <w:top w:w="28" w:type="dxa"/>
              <w:bottom w:w="28" w:type="dxa"/>
            </w:tcMar>
          </w:tcPr>
          <w:p w14:paraId="585238DD"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per job</w:t>
            </w:r>
          </w:p>
        </w:tc>
      </w:tr>
      <w:tr w:rsidR="00C02DE8" w:rsidRPr="00381E3F" w14:paraId="7ABBFEC4"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22832167"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Education and training</w:t>
            </w:r>
          </w:p>
        </w:tc>
        <w:tc>
          <w:tcPr>
            <w:tcW w:w="1276" w:type="dxa"/>
            <w:shd w:val="clear" w:color="auto" w:fill="FFFFFF" w:themeFill="background1"/>
            <w:tcMar>
              <w:top w:w="28" w:type="dxa"/>
              <w:bottom w:w="28" w:type="dxa"/>
            </w:tcMar>
          </w:tcPr>
          <w:p w14:paraId="1BA523F1"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30</w:t>
            </w:r>
          </w:p>
        </w:tc>
        <w:tc>
          <w:tcPr>
            <w:tcW w:w="4536" w:type="dxa"/>
            <w:shd w:val="clear" w:color="auto" w:fill="FFFFFF" w:themeFill="background1"/>
            <w:tcMar>
              <w:top w:w="28" w:type="dxa"/>
              <w:bottom w:w="28" w:type="dxa"/>
            </w:tcMar>
          </w:tcPr>
          <w:p w14:paraId="29609EE2"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per month while studying</w:t>
            </w:r>
          </w:p>
        </w:tc>
      </w:tr>
      <w:tr w:rsidR="00C02DE8" w:rsidRPr="00381E3F" w14:paraId="69C391E1"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1929AE06"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Paid work</w:t>
            </w:r>
          </w:p>
        </w:tc>
        <w:tc>
          <w:tcPr>
            <w:tcW w:w="1276" w:type="dxa"/>
            <w:shd w:val="clear" w:color="auto" w:fill="FFFFFF" w:themeFill="background1"/>
            <w:tcMar>
              <w:top w:w="28" w:type="dxa"/>
              <w:bottom w:w="28" w:type="dxa"/>
            </w:tcMar>
          </w:tcPr>
          <w:p w14:paraId="6F05E9BA"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5</w:t>
            </w:r>
          </w:p>
        </w:tc>
        <w:tc>
          <w:tcPr>
            <w:tcW w:w="4536" w:type="dxa"/>
            <w:shd w:val="clear" w:color="auto" w:fill="FFFFFF" w:themeFill="background1"/>
            <w:tcMar>
              <w:top w:w="28" w:type="dxa"/>
              <w:bottom w:w="28" w:type="dxa"/>
            </w:tcMar>
          </w:tcPr>
          <w:p w14:paraId="50E484B2"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per 10 hours worked</w:t>
            </w:r>
          </w:p>
        </w:tc>
      </w:tr>
      <w:tr w:rsidR="00C02DE8" w:rsidRPr="00381E3F" w14:paraId="5BDBB424"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0EC05030"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Work for the Dole</w:t>
            </w:r>
          </w:p>
        </w:tc>
        <w:tc>
          <w:tcPr>
            <w:tcW w:w="1276" w:type="dxa"/>
            <w:shd w:val="clear" w:color="auto" w:fill="FFFFFF" w:themeFill="background1"/>
            <w:tcMar>
              <w:top w:w="28" w:type="dxa"/>
              <w:bottom w:w="28" w:type="dxa"/>
            </w:tcMar>
          </w:tcPr>
          <w:p w14:paraId="02D1070D"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30</w:t>
            </w:r>
          </w:p>
        </w:tc>
        <w:tc>
          <w:tcPr>
            <w:tcW w:w="4536" w:type="dxa"/>
            <w:shd w:val="clear" w:color="auto" w:fill="FFFFFF" w:themeFill="background1"/>
            <w:tcMar>
              <w:top w:w="28" w:type="dxa"/>
              <w:bottom w:w="28" w:type="dxa"/>
            </w:tcMar>
          </w:tcPr>
          <w:p w14:paraId="28082762"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per month while participating</w:t>
            </w:r>
          </w:p>
        </w:tc>
      </w:tr>
      <w:tr w:rsidR="00C02DE8" w:rsidRPr="00381E3F" w14:paraId="3CECE6BA"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169ABC3F"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Creating or updating their career profile</w:t>
            </w:r>
          </w:p>
        </w:tc>
        <w:tc>
          <w:tcPr>
            <w:tcW w:w="1276" w:type="dxa"/>
            <w:shd w:val="clear" w:color="auto" w:fill="FFFFFF" w:themeFill="background1"/>
            <w:tcMar>
              <w:top w:w="28" w:type="dxa"/>
              <w:bottom w:w="28" w:type="dxa"/>
            </w:tcMar>
          </w:tcPr>
          <w:p w14:paraId="49347755"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5</w:t>
            </w:r>
          </w:p>
        </w:tc>
        <w:tc>
          <w:tcPr>
            <w:tcW w:w="4536" w:type="dxa"/>
            <w:shd w:val="clear" w:color="auto" w:fill="FFFFFF" w:themeFill="background1"/>
            <w:tcMar>
              <w:top w:w="28" w:type="dxa"/>
              <w:bottom w:w="28" w:type="dxa"/>
            </w:tcMar>
          </w:tcPr>
          <w:p w14:paraId="7CD2C56D" w14:textId="77777777"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once per month only</w:t>
            </w:r>
          </w:p>
        </w:tc>
      </w:tr>
      <w:tr w:rsidR="00C02DE8" w:rsidRPr="00381E3F" w14:paraId="26B10019" w14:textId="77777777" w:rsidTr="00241B9E">
        <w:trPr>
          <w:trHeight w:hRule="exact" w:val="312"/>
        </w:trPr>
        <w:tc>
          <w:tcPr>
            <w:cnfStyle w:val="001000000000" w:firstRow="0" w:lastRow="0" w:firstColumn="1" w:lastColumn="0" w:oddVBand="0" w:evenVBand="0" w:oddHBand="0" w:evenHBand="0" w:firstRowFirstColumn="0" w:firstRowLastColumn="0" w:lastRowFirstColumn="0" w:lastRowLastColumn="0"/>
            <w:tcW w:w="3681" w:type="dxa"/>
            <w:shd w:val="clear" w:color="auto" w:fill="FFFFFF" w:themeFill="background1"/>
            <w:tcMar>
              <w:top w:w="28" w:type="dxa"/>
              <w:bottom w:w="28" w:type="dxa"/>
            </w:tcMar>
          </w:tcPr>
          <w:p w14:paraId="675C386C" w14:textId="77777777" w:rsidR="00C02DE8" w:rsidRPr="000D21E7" w:rsidRDefault="00C02DE8" w:rsidP="000D21E7">
            <w:pPr>
              <w:spacing w:before="0" w:beforeAutospacing="0" w:after="0" w:afterAutospacing="0"/>
              <w:rPr>
                <w:rFonts w:cstheme="minorHAnsi"/>
                <w:noProof/>
                <w:sz w:val="20"/>
                <w:szCs w:val="20"/>
              </w:rPr>
            </w:pPr>
            <w:r w:rsidRPr="000D21E7">
              <w:rPr>
                <w:sz w:val="20"/>
                <w:szCs w:val="20"/>
              </w:rPr>
              <w:t>Participant sourced voluntary work</w:t>
            </w:r>
          </w:p>
        </w:tc>
        <w:tc>
          <w:tcPr>
            <w:tcW w:w="1276" w:type="dxa"/>
            <w:shd w:val="clear" w:color="auto" w:fill="FFFFFF" w:themeFill="background1"/>
            <w:tcMar>
              <w:top w:w="28" w:type="dxa"/>
              <w:bottom w:w="28" w:type="dxa"/>
            </w:tcMar>
          </w:tcPr>
          <w:p w14:paraId="57ED72AE" w14:textId="77777777" w:rsidR="00C02DE8" w:rsidRPr="00381E3F" w:rsidRDefault="00C02DE8" w:rsidP="000D21E7">
            <w:pPr>
              <w:spacing w:before="0" w:beforeAutospacing="0" w:after="0" w:afterAutospacing="0"/>
              <w:ind w:right="261"/>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5</w:t>
            </w:r>
          </w:p>
        </w:tc>
        <w:tc>
          <w:tcPr>
            <w:tcW w:w="4536" w:type="dxa"/>
            <w:shd w:val="clear" w:color="auto" w:fill="FFFFFF" w:themeFill="background1"/>
            <w:tcMar>
              <w:top w:w="28" w:type="dxa"/>
              <w:bottom w:w="28" w:type="dxa"/>
            </w:tcMar>
          </w:tcPr>
          <w:p w14:paraId="4B55692F" w14:textId="0AC59693" w:rsidR="00C02DE8" w:rsidRPr="00381E3F" w:rsidRDefault="00C02DE8" w:rsidP="000D21E7">
            <w:pPr>
              <w:spacing w:before="0" w:beforeAutospacing="0" w:after="0" w:afterAutospacing="0"/>
              <w:ind w:right="261"/>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per 10 hours worked (up to 10 points per month</w:t>
            </w:r>
            <w:r w:rsidR="009312EE">
              <w:rPr>
                <w:sz w:val="20"/>
                <w:szCs w:val="20"/>
              </w:rPr>
              <w:t>)</w:t>
            </w:r>
          </w:p>
        </w:tc>
      </w:tr>
    </w:tbl>
    <w:p w14:paraId="6F5D989E" w14:textId="53C97985" w:rsidR="00C02DE8" w:rsidRPr="00381E3F" w:rsidRDefault="00C02DE8">
      <w:pPr>
        <w:pStyle w:val="Sourceandnotetext"/>
      </w:pPr>
      <w:r w:rsidRPr="003834BB">
        <w:t>Source</w:t>
      </w:r>
      <w:r w:rsidRPr="00381E3F">
        <w:t>: PBAS NEST Guidelines</w:t>
      </w:r>
      <w:r w:rsidR="00907D19">
        <w:t>.</w:t>
      </w:r>
    </w:p>
    <w:p w14:paraId="74B4E7EC" w14:textId="1A980288" w:rsidR="00C02DE8" w:rsidRPr="00381E3F" w:rsidRDefault="00C02DE8" w:rsidP="00C02DE8">
      <w:pPr>
        <w:spacing w:before="240"/>
      </w:pPr>
      <w:r w:rsidRPr="00381E3F">
        <w:t xml:space="preserve">More detail on the PBAS policy is at </w:t>
      </w:r>
      <w:hyperlink w:anchor="A6" w:history="1">
        <w:r w:rsidRPr="009F1E06">
          <w:rPr>
            <w:rStyle w:val="Hyperlink"/>
            <w:u w:val="none"/>
          </w:rPr>
          <w:t>Appendix</w:t>
        </w:r>
        <w:r w:rsidR="006849CB" w:rsidRPr="009F1E06">
          <w:rPr>
            <w:rStyle w:val="Hyperlink"/>
            <w:u w:val="none"/>
          </w:rPr>
          <w:t xml:space="preserve"> A.6</w:t>
        </w:r>
      </w:hyperlink>
      <w:r w:rsidRPr="00381E3F">
        <w:t>.</w:t>
      </w:r>
    </w:p>
    <w:p w14:paraId="5B3232C2" w14:textId="77777777" w:rsidR="00C02DE8" w:rsidRPr="00381E3F" w:rsidRDefault="00C02DE8" w:rsidP="00C02DE8">
      <w:pPr>
        <w:pStyle w:val="Heading4"/>
      </w:pPr>
      <w:r w:rsidRPr="00381E3F">
        <w:t>Impact of COVID-19 on implementation</w:t>
      </w:r>
    </w:p>
    <w:p w14:paraId="2FD21737" w14:textId="2E9B1F36" w:rsidR="00C02DE8" w:rsidRPr="00381E3F" w:rsidRDefault="00C02DE8" w:rsidP="00C02DE8">
      <w:pPr>
        <w:rPr>
          <w:rFonts w:eastAsia="Calibri"/>
        </w:rPr>
      </w:pPr>
      <w:r w:rsidRPr="00381E3F">
        <w:rPr>
          <w:rFonts w:eastAsia="Calibri"/>
        </w:rPr>
        <w:t>When the PBAS commenced, the department reduced the points targets from the initially planned 100 point</w:t>
      </w:r>
      <w:r w:rsidR="00622D98">
        <w:rPr>
          <w:rFonts w:eastAsia="Calibri"/>
        </w:rPr>
        <w:t xml:space="preserve"> target</w:t>
      </w:r>
      <w:r w:rsidRPr="00381E3F">
        <w:rPr>
          <w:rFonts w:eastAsia="Calibri"/>
        </w:rPr>
        <w:t xml:space="preserve"> per month for all participants to a maximum of 40 points in both trial regions, to recognise that the economy was impacted by COVID-19 (consistent with job search reduction). </w:t>
      </w:r>
    </w:p>
    <w:p w14:paraId="29D1718C" w14:textId="215CED60" w:rsidR="00C02DE8" w:rsidRPr="00381E3F" w:rsidRDefault="00C02DE8" w:rsidP="00C02DE8">
      <w:pPr>
        <w:rPr>
          <w:rFonts w:eastAsia="Calibri"/>
        </w:rPr>
      </w:pPr>
      <w:r w:rsidRPr="00381E3F">
        <w:rPr>
          <w:rFonts w:eastAsia="Calibri"/>
        </w:rPr>
        <w:t>In line with the government</w:t>
      </w:r>
      <w:r w:rsidR="00F178A9">
        <w:rPr>
          <w:rFonts w:eastAsia="Calibri"/>
        </w:rPr>
        <w:t>’</w:t>
      </w:r>
      <w:r w:rsidRPr="00381E3F">
        <w:rPr>
          <w:rFonts w:eastAsia="Calibri"/>
        </w:rPr>
        <w:t>s strengthening of MORs, the points target for participants gradually increased throughout 2021. From 1 July 2021, the points targets returned to the pre-COVID-19 arrangements (</w:t>
      </w:r>
      <w:r w:rsidRPr="00381E3F">
        <w:rPr>
          <w:rFonts w:eastAsia="Calibri"/>
        </w:rPr>
        <w:fldChar w:fldCharType="begin"/>
      </w:r>
      <w:r w:rsidRPr="00381E3F">
        <w:rPr>
          <w:rFonts w:eastAsia="Calibri"/>
        </w:rPr>
        <w:instrText xml:space="preserve"> REF _Ref87001851 \h </w:instrText>
      </w:r>
      <w:r>
        <w:rPr>
          <w:rFonts w:eastAsia="Calibri"/>
        </w:rPr>
        <w:instrText xml:space="preserve"> \* MERGEFORMAT </w:instrText>
      </w:r>
      <w:r w:rsidRPr="00381E3F">
        <w:rPr>
          <w:rFonts w:eastAsia="Calibri"/>
        </w:rPr>
      </w:r>
      <w:r w:rsidRPr="00381E3F">
        <w:rPr>
          <w:rFonts w:eastAsia="Calibri"/>
        </w:rPr>
        <w:fldChar w:fldCharType="separate"/>
      </w:r>
      <w:r w:rsidR="009C2258" w:rsidRPr="00381E3F">
        <w:t xml:space="preserve">Table </w:t>
      </w:r>
      <w:r w:rsidR="009C2258">
        <w:rPr>
          <w:noProof/>
        </w:rPr>
        <w:t>7.8</w:t>
      </w:r>
      <w:r w:rsidRPr="00381E3F">
        <w:rPr>
          <w:rFonts w:eastAsia="Calibri"/>
        </w:rPr>
        <w:fldChar w:fldCharType="end"/>
      </w:r>
      <w:r w:rsidRPr="00381E3F">
        <w:rPr>
          <w:rFonts w:eastAsia="Calibri"/>
        </w:rPr>
        <w:t>).</w:t>
      </w:r>
      <w:r w:rsidR="001002F2">
        <w:rPr>
          <w:rFonts w:eastAsia="Calibri"/>
        </w:rPr>
        <w:t xml:space="preserve"> </w:t>
      </w:r>
    </w:p>
    <w:p w14:paraId="62FDD628" w14:textId="270DB8FC" w:rsidR="00C02DE8" w:rsidRPr="00381E3F" w:rsidRDefault="00C02DE8" w:rsidP="009F1E06">
      <w:pPr>
        <w:pStyle w:val="Caption"/>
        <w:keepNext w:val="0"/>
      </w:pPr>
      <w:bookmarkStart w:id="1168" w:name="_Ref87001851"/>
      <w:bookmarkStart w:id="1169" w:name="_Toc94537468"/>
      <w:bookmarkStart w:id="1170" w:name="_Toc110074658"/>
      <w:bookmarkStart w:id="1171" w:name="_Toc116314779"/>
      <w:bookmarkStart w:id="1172" w:name="_Toc122558618"/>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1168"/>
      <w:r w:rsidRPr="00381E3F">
        <w:t xml:space="preserve"> </w:t>
      </w:r>
      <w:r w:rsidR="0081297D">
        <w:t>P</w:t>
      </w:r>
      <w:r w:rsidRPr="00381E3F">
        <w:t xml:space="preserve">oints target for the </w:t>
      </w:r>
      <w:r w:rsidR="00A157BF">
        <w:t>Points Based Activation System</w:t>
      </w:r>
      <w:bookmarkEnd w:id="1169"/>
      <w:bookmarkEnd w:id="1170"/>
      <w:bookmarkEnd w:id="1171"/>
      <w:r w:rsidR="0081297D">
        <w:t xml:space="preserve"> during the trial</w:t>
      </w:r>
      <w:bookmarkEnd w:id="1172"/>
    </w:p>
    <w:tbl>
      <w:tblPr>
        <w:tblStyle w:val="DESE"/>
        <w:tblW w:w="9474"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190"/>
        <w:gridCol w:w="2127"/>
        <w:gridCol w:w="1984"/>
        <w:gridCol w:w="1985"/>
        <w:gridCol w:w="2188"/>
      </w:tblGrid>
      <w:tr w:rsidR="00C02DE8" w:rsidRPr="00381E3F" w14:paraId="7982EAF0" w14:textId="77777777" w:rsidTr="009F1E06">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tcPr>
          <w:p w14:paraId="3F0DB59E" w14:textId="77777777" w:rsidR="00C02DE8" w:rsidRPr="00381E3F" w:rsidRDefault="00C02DE8" w:rsidP="009F1E06">
            <w:pPr>
              <w:spacing w:before="0" w:beforeAutospacing="0" w:after="0" w:afterAutospacing="0"/>
              <w:rPr>
                <w:rFonts w:eastAsia="Times New Roman" w:cstheme="minorHAnsi"/>
                <w:b/>
                <w:bCs/>
                <w:color w:val="112277"/>
                <w:sz w:val="20"/>
                <w:szCs w:val="20"/>
              </w:rPr>
            </w:pPr>
            <w:r w:rsidRPr="00381E3F">
              <w:rPr>
                <w:rFonts w:eastAsia="Calibri"/>
                <w:b/>
                <w:bCs/>
                <w:sz w:val="20"/>
                <w:szCs w:val="20"/>
              </w:rPr>
              <w:t>Region</w:t>
            </w:r>
          </w:p>
        </w:tc>
        <w:tc>
          <w:tcPr>
            <w:tcW w:w="0" w:type="dxa"/>
            <w:shd w:val="clear" w:color="auto" w:fill="404040" w:themeFill="text1" w:themeFillTint="BF"/>
            <w:noWrap/>
            <w:tcMar>
              <w:top w:w="28" w:type="dxa"/>
              <w:bottom w:w="28" w:type="dxa"/>
            </w:tcMar>
          </w:tcPr>
          <w:p w14:paraId="0BFD3642" w14:textId="77777777"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Calibri"/>
                <w:b/>
                <w:bCs/>
                <w:sz w:val="20"/>
                <w:szCs w:val="20"/>
              </w:rPr>
              <w:t>Base setting</w:t>
            </w:r>
          </w:p>
        </w:tc>
        <w:tc>
          <w:tcPr>
            <w:tcW w:w="0" w:type="dxa"/>
            <w:shd w:val="clear" w:color="auto" w:fill="404040" w:themeFill="text1" w:themeFillTint="BF"/>
            <w:noWrap/>
            <w:tcMar>
              <w:top w:w="28" w:type="dxa"/>
              <w:bottom w:w="28" w:type="dxa"/>
            </w:tcMar>
          </w:tcPr>
          <w:p w14:paraId="0C173CE0" w14:textId="32FC0975"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Calibri"/>
                <w:b/>
                <w:bCs/>
                <w:sz w:val="20"/>
                <w:szCs w:val="20"/>
              </w:rPr>
              <w:t>7 December 2020</w:t>
            </w:r>
            <w:r w:rsidR="00313DAE">
              <w:rPr>
                <w:rFonts w:eastAsia="Calibri"/>
                <w:b/>
                <w:bCs/>
                <w:sz w:val="20"/>
                <w:szCs w:val="20"/>
              </w:rPr>
              <w:t xml:space="preserve"> </w:t>
            </w:r>
            <w:r w:rsidRPr="00381E3F">
              <w:rPr>
                <w:rFonts w:eastAsia="Calibri"/>
                <w:b/>
                <w:bCs/>
                <w:sz w:val="20"/>
                <w:szCs w:val="20"/>
              </w:rPr>
              <w:t>to 31</w:t>
            </w:r>
            <w:r w:rsidR="00313DAE">
              <w:rPr>
                <w:rFonts w:eastAsia="Calibri"/>
                <w:b/>
                <w:bCs/>
                <w:sz w:val="20"/>
                <w:szCs w:val="20"/>
              </w:rPr>
              <w:t> </w:t>
            </w:r>
            <w:r w:rsidRPr="00381E3F">
              <w:rPr>
                <w:rFonts w:eastAsia="Calibri"/>
                <w:b/>
                <w:bCs/>
                <w:sz w:val="20"/>
                <w:szCs w:val="20"/>
              </w:rPr>
              <w:t xml:space="preserve">March 2021 </w:t>
            </w:r>
          </w:p>
        </w:tc>
        <w:tc>
          <w:tcPr>
            <w:tcW w:w="0" w:type="dxa"/>
            <w:shd w:val="clear" w:color="auto" w:fill="404040" w:themeFill="text1" w:themeFillTint="BF"/>
            <w:noWrap/>
            <w:tcMar>
              <w:top w:w="28" w:type="dxa"/>
              <w:bottom w:w="28" w:type="dxa"/>
            </w:tcMar>
          </w:tcPr>
          <w:p w14:paraId="72870802" w14:textId="0A038BA0"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Calibri"/>
                <w:b/>
                <w:bCs/>
                <w:sz w:val="20"/>
                <w:szCs w:val="20"/>
              </w:rPr>
              <w:t>1 April 2021 to 30</w:t>
            </w:r>
            <w:r w:rsidR="00313DAE">
              <w:rPr>
                <w:rFonts w:eastAsia="Calibri"/>
                <w:b/>
                <w:bCs/>
                <w:sz w:val="20"/>
                <w:szCs w:val="20"/>
              </w:rPr>
              <w:t> </w:t>
            </w:r>
            <w:r w:rsidRPr="00381E3F">
              <w:rPr>
                <w:rFonts w:eastAsia="Calibri"/>
                <w:b/>
                <w:bCs/>
                <w:sz w:val="20"/>
                <w:szCs w:val="20"/>
              </w:rPr>
              <w:t>June 2021</w:t>
            </w:r>
          </w:p>
        </w:tc>
        <w:tc>
          <w:tcPr>
            <w:tcW w:w="0" w:type="dxa"/>
            <w:shd w:val="clear" w:color="auto" w:fill="404040" w:themeFill="text1" w:themeFillTint="BF"/>
            <w:noWrap/>
            <w:tcMar>
              <w:top w:w="28" w:type="dxa"/>
              <w:bottom w:w="28" w:type="dxa"/>
            </w:tcMar>
          </w:tcPr>
          <w:p w14:paraId="414B1C21" w14:textId="77777777"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color w:val="000000"/>
                <w:sz w:val="20"/>
                <w:szCs w:val="20"/>
              </w:rPr>
            </w:pPr>
            <w:r w:rsidRPr="00381E3F">
              <w:rPr>
                <w:rFonts w:eastAsia="Calibri"/>
                <w:b/>
                <w:bCs/>
                <w:sz w:val="20"/>
                <w:szCs w:val="20"/>
              </w:rPr>
              <w:t>Current (from 1 July 2021)</w:t>
            </w:r>
          </w:p>
        </w:tc>
      </w:tr>
      <w:tr w:rsidR="00C02DE8" w:rsidRPr="00381E3F" w14:paraId="03D58F9C"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1190" w:type="dxa"/>
            <w:shd w:val="clear" w:color="auto" w:fill="FFFFFF" w:themeFill="background1"/>
            <w:noWrap/>
            <w:tcMar>
              <w:top w:w="28" w:type="dxa"/>
              <w:bottom w:w="28" w:type="dxa"/>
            </w:tcMar>
          </w:tcPr>
          <w:p w14:paraId="2E7BE7EF" w14:textId="77777777" w:rsidR="00C02DE8" w:rsidRPr="00381E3F" w:rsidRDefault="00C02DE8" w:rsidP="009F1E06">
            <w:pPr>
              <w:spacing w:before="0" w:beforeAutospacing="0" w:after="0" w:afterAutospacing="0"/>
              <w:rPr>
                <w:rFonts w:eastAsia="Times New Roman" w:cstheme="minorHAnsi"/>
                <w:color w:val="000000"/>
                <w:sz w:val="20"/>
                <w:szCs w:val="20"/>
              </w:rPr>
            </w:pPr>
            <w:r w:rsidRPr="00381E3F">
              <w:rPr>
                <w:rFonts w:eastAsia="Calibri"/>
                <w:sz w:val="20"/>
                <w:szCs w:val="20"/>
              </w:rPr>
              <w:t>Points</w:t>
            </w:r>
          </w:p>
        </w:tc>
        <w:tc>
          <w:tcPr>
            <w:tcW w:w="0" w:type="dxa"/>
            <w:gridSpan w:val="4"/>
            <w:shd w:val="clear" w:color="auto" w:fill="FFFFFF" w:themeFill="background1"/>
            <w:noWrap/>
            <w:tcMar>
              <w:top w:w="28" w:type="dxa"/>
              <w:bottom w:w="28" w:type="dxa"/>
            </w:tcMar>
          </w:tcPr>
          <w:p w14:paraId="627D8148"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Calibri"/>
                <w:sz w:val="20"/>
                <w:szCs w:val="20"/>
              </w:rPr>
              <w:t>100 points per month</w:t>
            </w:r>
          </w:p>
        </w:tc>
      </w:tr>
      <w:tr w:rsidR="00C02DE8" w:rsidRPr="00381E3F" w14:paraId="7DCAEF01"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1190" w:type="dxa"/>
            <w:noWrap/>
            <w:tcMar>
              <w:top w:w="28" w:type="dxa"/>
              <w:bottom w:w="28" w:type="dxa"/>
            </w:tcMar>
          </w:tcPr>
          <w:p w14:paraId="32F30F17" w14:textId="77777777" w:rsidR="00C02DE8" w:rsidRPr="00381E3F" w:rsidRDefault="00C02DE8" w:rsidP="009F1E06">
            <w:pPr>
              <w:spacing w:before="0" w:beforeAutospacing="0" w:after="0" w:afterAutospacing="0"/>
              <w:rPr>
                <w:rFonts w:eastAsia="Times New Roman" w:cstheme="minorHAnsi"/>
                <w:color w:val="000000"/>
                <w:sz w:val="20"/>
                <w:szCs w:val="20"/>
              </w:rPr>
            </w:pPr>
            <w:r w:rsidRPr="00381E3F">
              <w:rPr>
                <w:rFonts w:eastAsia="Calibri"/>
                <w:sz w:val="20"/>
                <w:szCs w:val="20"/>
              </w:rPr>
              <w:lastRenderedPageBreak/>
              <w:t xml:space="preserve">Adelaide South </w:t>
            </w:r>
          </w:p>
        </w:tc>
        <w:tc>
          <w:tcPr>
            <w:tcW w:w="0" w:type="dxa"/>
            <w:shd w:val="clear" w:color="auto" w:fill="FFFFFF" w:themeFill="background1"/>
            <w:noWrap/>
            <w:tcMar>
              <w:top w:w="28" w:type="dxa"/>
              <w:bottom w:w="28" w:type="dxa"/>
            </w:tcMar>
          </w:tcPr>
          <w:p w14:paraId="3196C0C5"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Calibri"/>
                <w:sz w:val="20"/>
                <w:szCs w:val="20"/>
              </w:rPr>
              <w:t>80 points per month – to match job search requirement of 16</w:t>
            </w:r>
          </w:p>
        </w:tc>
        <w:tc>
          <w:tcPr>
            <w:tcW w:w="0" w:type="dxa"/>
            <w:shd w:val="clear" w:color="auto" w:fill="FFFFFF" w:themeFill="background1"/>
            <w:noWrap/>
            <w:tcMar>
              <w:top w:w="28" w:type="dxa"/>
              <w:bottom w:w="28" w:type="dxa"/>
            </w:tcMar>
          </w:tcPr>
          <w:p w14:paraId="7F6E101E"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Calibri"/>
                <w:sz w:val="20"/>
                <w:szCs w:val="20"/>
              </w:rPr>
              <w:t>40 points per month – to match job search requirement of 8</w:t>
            </w:r>
          </w:p>
        </w:tc>
        <w:tc>
          <w:tcPr>
            <w:tcW w:w="0" w:type="dxa"/>
            <w:shd w:val="clear" w:color="auto" w:fill="FFFFFF" w:themeFill="background1"/>
            <w:noWrap/>
            <w:tcMar>
              <w:top w:w="28" w:type="dxa"/>
              <w:bottom w:w="28" w:type="dxa"/>
            </w:tcMar>
          </w:tcPr>
          <w:p w14:paraId="3C6D44D6"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Calibri"/>
                <w:sz w:val="20"/>
                <w:szCs w:val="20"/>
              </w:rPr>
              <w:t xml:space="preserve">60 points per month – to match job search in the region of 12 </w:t>
            </w:r>
          </w:p>
        </w:tc>
        <w:tc>
          <w:tcPr>
            <w:tcW w:w="0" w:type="dxa"/>
            <w:shd w:val="clear" w:color="auto" w:fill="FFFFFF" w:themeFill="background1"/>
            <w:noWrap/>
            <w:tcMar>
              <w:top w:w="28" w:type="dxa"/>
              <w:bottom w:w="28" w:type="dxa"/>
            </w:tcMar>
          </w:tcPr>
          <w:p w14:paraId="46F69BFC" w14:textId="45101C7E"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Calibri"/>
                <w:sz w:val="20"/>
                <w:szCs w:val="20"/>
              </w:rPr>
              <w:t>80 points per month – in line with pre-COVID-19 arrangements</w:t>
            </w:r>
          </w:p>
        </w:tc>
      </w:tr>
      <w:tr w:rsidR="00066329" w:rsidRPr="00381E3F" w14:paraId="65E6FAE4"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1190" w:type="dxa"/>
            <w:shd w:val="clear" w:color="auto" w:fill="FFFFFF" w:themeFill="background1"/>
            <w:noWrap/>
            <w:tcMar>
              <w:top w:w="28" w:type="dxa"/>
              <w:bottom w:w="28" w:type="dxa"/>
            </w:tcMar>
          </w:tcPr>
          <w:p w14:paraId="6D3FFF1C" w14:textId="77777777" w:rsidR="00C02DE8" w:rsidRPr="00381E3F" w:rsidRDefault="00C02DE8" w:rsidP="009F1E06">
            <w:pPr>
              <w:spacing w:before="0" w:beforeAutospacing="0" w:after="0" w:afterAutospacing="0"/>
              <w:rPr>
                <w:rFonts w:eastAsia="Times New Roman" w:cstheme="minorHAnsi"/>
                <w:color w:val="000000"/>
                <w:sz w:val="20"/>
                <w:szCs w:val="20"/>
              </w:rPr>
            </w:pPr>
            <w:r w:rsidRPr="00381E3F">
              <w:rPr>
                <w:rFonts w:eastAsia="Calibri"/>
                <w:sz w:val="20"/>
                <w:szCs w:val="20"/>
              </w:rPr>
              <w:t>Mid North Coast</w:t>
            </w:r>
          </w:p>
        </w:tc>
        <w:tc>
          <w:tcPr>
            <w:tcW w:w="2127" w:type="dxa"/>
            <w:shd w:val="clear" w:color="auto" w:fill="FFFFFF" w:themeFill="background1"/>
            <w:noWrap/>
            <w:tcMar>
              <w:top w:w="28" w:type="dxa"/>
              <w:bottom w:w="28" w:type="dxa"/>
            </w:tcMar>
          </w:tcPr>
          <w:p w14:paraId="4B2AB7DA"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eastAsia="Calibri"/>
                <w:sz w:val="20"/>
                <w:szCs w:val="20"/>
              </w:rPr>
              <w:t>70 points per month – to match job search requirement of 14</w:t>
            </w:r>
          </w:p>
        </w:tc>
        <w:tc>
          <w:tcPr>
            <w:tcW w:w="1984" w:type="dxa"/>
            <w:shd w:val="clear" w:color="auto" w:fill="FFFFFF" w:themeFill="background1"/>
            <w:noWrap/>
            <w:tcMar>
              <w:top w:w="28" w:type="dxa"/>
              <w:bottom w:w="28" w:type="dxa"/>
            </w:tcMar>
          </w:tcPr>
          <w:p w14:paraId="40DC0894"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eastAsia="Calibri"/>
                <w:sz w:val="20"/>
                <w:szCs w:val="20"/>
              </w:rPr>
              <w:t>40 points per month – to match job search requirement of 8</w:t>
            </w:r>
          </w:p>
        </w:tc>
        <w:tc>
          <w:tcPr>
            <w:tcW w:w="1985" w:type="dxa"/>
            <w:shd w:val="clear" w:color="auto" w:fill="FFFFFF" w:themeFill="background1"/>
            <w:noWrap/>
            <w:tcMar>
              <w:top w:w="28" w:type="dxa"/>
              <w:bottom w:w="28" w:type="dxa"/>
            </w:tcMar>
          </w:tcPr>
          <w:p w14:paraId="5441DC33"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eastAsia="Calibri"/>
                <w:sz w:val="20"/>
                <w:szCs w:val="20"/>
              </w:rPr>
              <w:t>50 points per month – to match job search in the region of 10</w:t>
            </w:r>
          </w:p>
        </w:tc>
        <w:tc>
          <w:tcPr>
            <w:tcW w:w="2188" w:type="dxa"/>
            <w:shd w:val="clear" w:color="auto" w:fill="FFFFFF" w:themeFill="background1"/>
            <w:noWrap/>
            <w:tcMar>
              <w:top w:w="28" w:type="dxa"/>
              <w:bottom w:w="28" w:type="dxa"/>
            </w:tcMar>
          </w:tcPr>
          <w:p w14:paraId="7DA96079"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color w:val="000000"/>
                <w:sz w:val="20"/>
                <w:szCs w:val="20"/>
              </w:rPr>
            </w:pPr>
            <w:r w:rsidRPr="00381E3F">
              <w:rPr>
                <w:rFonts w:eastAsia="Calibri"/>
                <w:sz w:val="20"/>
                <w:szCs w:val="20"/>
              </w:rPr>
              <w:t>70 points per month – in line with pre-COVID-19 arrangements</w:t>
            </w:r>
          </w:p>
        </w:tc>
      </w:tr>
    </w:tbl>
    <w:p w14:paraId="6933DD42" w14:textId="05671D54" w:rsidR="00C02DE8" w:rsidRPr="003834BB" w:rsidRDefault="00C02DE8" w:rsidP="009F1E06">
      <w:pPr>
        <w:pStyle w:val="Sourceandnotetext"/>
        <w:keepNext w:val="0"/>
        <w:keepLines w:val="0"/>
      </w:pPr>
      <w:r w:rsidRPr="003834BB">
        <w:t>Source:</w:t>
      </w:r>
      <w:r w:rsidR="00D84555" w:rsidRPr="003834BB">
        <w:tab/>
      </w:r>
      <w:r w:rsidRPr="003834BB">
        <w:t>Departmental administrative data.</w:t>
      </w:r>
    </w:p>
    <w:p w14:paraId="1DCDBE84" w14:textId="7553B41B" w:rsidR="00C02DE8" w:rsidRDefault="00C02DE8" w:rsidP="009F1E06">
      <w:pPr>
        <w:pStyle w:val="Sourceandnotetext"/>
        <w:keepNext w:val="0"/>
        <w:keepLines w:val="0"/>
      </w:pPr>
      <w:r w:rsidRPr="003834BB">
        <w:t>Notes:</w:t>
      </w:r>
      <w:r w:rsidR="00D84555">
        <w:tab/>
      </w:r>
      <w:r w:rsidRPr="00381E3F">
        <w:t xml:space="preserve">For the PBAS trial, a labour market credit was applied in both regions (20 points in Adelaide South and 30 points in Mid North Coast). </w:t>
      </w:r>
    </w:p>
    <w:p w14:paraId="791296C8" w14:textId="75534B71" w:rsidR="00C02DE8" w:rsidRPr="00381E3F" w:rsidRDefault="00C02DE8" w:rsidP="009F1E06">
      <w:pPr>
        <w:pStyle w:val="Sourceandnotetext"/>
        <w:keepNext w:val="0"/>
        <w:keepLines w:val="0"/>
        <w:spacing w:after="240"/>
        <w:ind w:firstLine="0"/>
      </w:pPr>
      <w:r w:rsidRPr="00381E3F">
        <w:t>These credits are a calculation created by the department based on local labour market conditions.</w:t>
      </w:r>
    </w:p>
    <w:p w14:paraId="592F65C6" w14:textId="2C38554C" w:rsidR="00C02DE8" w:rsidRPr="00381E3F" w:rsidRDefault="00C02DE8" w:rsidP="002E04B6">
      <w:pPr>
        <w:pStyle w:val="Heading3"/>
        <w:numPr>
          <w:ilvl w:val="2"/>
          <w:numId w:val="39"/>
        </w:numPr>
      </w:pPr>
      <w:bookmarkStart w:id="1173" w:name="_Toc94537336"/>
      <w:bookmarkStart w:id="1174" w:name="_Toc110074499"/>
      <w:bookmarkStart w:id="1175" w:name="_Toc124867225"/>
      <w:r>
        <w:t xml:space="preserve">How </w:t>
      </w:r>
      <w:r w:rsidR="00EC7F08">
        <w:t xml:space="preserve">the </w:t>
      </w:r>
      <w:r w:rsidR="00A157BF">
        <w:t>Points Based Activation System</w:t>
      </w:r>
      <w:r w:rsidRPr="00381E3F">
        <w:t xml:space="preserve"> </w:t>
      </w:r>
      <w:r>
        <w:t>worked</w:t>
      </w:r>
      <w:bookmarkEnd w:id="1173"/>
      <w:bookmarkEnd w:id="1174"/>
      <w:bookmarkEnd w:id="1175"/>
    </w:p>
    <w:p w14:paraId="0A604529" w14:textId="77777777" w:rsidR="00C02DE8" w:rsidRPr="00381E3F" w:rsidRDefault="00C02DE8" w:rsidP="00C02DE8">
      <w:pPr>
        <w:pStyle w:val="Heading4"/>
      </w:pPr>
      <w:r w:rsidRPr="00381E3F">
        <w:t>Analysis of evaluation dataset</w:t>
      </w:r>
    </w:p>
    <w:p w14:paraId="2A49DC69" w14:textId="7ACD875C" w:rsidR="00C02DE8" w:rsidRPr="00381E3F" w:rsidRDefault="00C02DE8" w:rsidP="00C02DE8">
      <w:r w:rsidRPr="00381E3F">
        <w:t>Administrative data analysis shows that a total of 60,999 participants commenced in</w:t>
      </w:r>
      <w:r w:rsidR="00C001B4">
        <w:t xml:space="preserve"> the</w:t>
      </w:r>
      <w:r w:rsidRPr="00381E3F">
        <w:t xml:space="preserve"> NEST. Of these, 14,497 were in</w:t>
      </w:r>
      <w:r w:rsidR="00D823BA">
        <w:t xml:space="preserve"> the</w:t>
      </w:r>
      <w:r w:rsidRPr="00381E3F">
        <w:t xml:space="preserve"> PBAS. PBAS participants were either in DS only or in </w:t>
      </w:r>
      <w:r>
        <w:t>ES</w:t>
      </w:r>
      <w:r w:rsidRPr="00381E3F">
        <w:t xml:space="preserve"> only, or had periods in both DS and ES</w:t>
      </w:r>
      <w:bookmarkStart w:id="1176" w:name="_Hlk93656518"/>
      <w:r w:rsidRPr="00381E3F">
        <w:t>. Participants who had placements in both service</w:t>
      </w:r>
      <w:r>
        <w:t>s</w:t>
      </w:r>
      <w:r w:rsidRPr="00381E3F">
        <w:t xml:space="preserve"> </w:t>
      </w:r>
      <w:r>
        <w:t>were</w:t>
      </w:r>
      <w:r w:rsidRPr="00381E3F">
        <w:t xml:space="preserve"> more likely to have been in the PBAS, which may reflect that they began as </w:t>
      </w:r>
      <w:r>
        <w:t xml:space="preserve">DS </w:t>
      </w:r>
      <w:r w:rsidRPr="00381E3F">
        <w:t>participants</w:t>
      </w:r>
      <w:r>
        <w:t xml:space="preserve"> (where PBAS is automatic)</w:t>
      </w:r>
      <w:r w:rsidRPr="00381E3F">
        <w:t xml:space="preserve"> and were then moved to </w:t>
      </w:r>
      <w:r>
        <w:t xml:space="preserve">ES </w:t>
      </w:r>
      <w:r w:rsidR="005A6BC4">
        <w:t>(</w:t>
      </w:r>
      <w:r>
        <w:t>where</w:t>
      </w:r>
      <w:r w:rsidR="005A6BC4">
        <w:t>,</w:t>
      </w:r>
      <w:r>
        <w:t xml:space="preserve"> it should be noted</w:t>
      </w:r>
      <w:r w:rsidR="005A6BC4">
        <w:t>,</w:t>
      </w:r>
      <w:r>
        <w:t xml:space="preserve"> PBAS is encouraged</w:t>
      </w:r>
      <w:r w:rsidR="005A6BC4">
        <w:t>)</w:t>
      </w:r>
      <w:r w:rsidRPr="00381E3F">
        <w:t xml:space="preserve">. While this may indicate that </w:t>
      </w:r>
      <w:r>
        <w:t>some</w:t>
      </w:r>
      <w:r w:rsidRPr="00381E3F">
        <w:t xml:space="preserve"> people in DS are not suited to the PBAS, it also indicate</w:t>
      </w:r>
      <w:r>
        <w:t>s</w:t>
      </w:r>
      <w:r w:rsidRPr="00381E3F">
        <w:t xml:space="preserve"> that the safety nets in place to move these participants to providers are working</w:t>
      </w:r>
      <w:r>
        <w:t xml:space="preserve"> </w:t>
      </w:r>
      <w:r w:rsidRPr="00381E3F">
        <w:t>(</w:t>
      </w:r>
      <w:r w:rsidRPr="00381E3F">
        <w:fldChar w:fldCharType="begin"/>
      </w:r>
      <w:r w:rsidRPr="00381E3F">
        <w:instrText xml:space="preserve"> REF _Ref91163829 \h </w:instrText>
      </w:r>
      <w:r>
        <w:instrText xml:space="preserve"> \* MERGEFORMAT </w:instrText>
      </w:r>
      <w:r w:rsidRPr="00381E3F">
        <w:fldChar w:fldCharType="separate"/>
      </w:r>
      <w:r w:rsidR="009C2258" w:rsidRPr="00381E3F">
        <w:t xml:space="preserve">Table </w:t>
      </w:r>
      <w:r w:rsidR="009C2258">
        <w:rPr>
          <w:noProof/>
        </w:rPr>
        <w:t>7.9</w:t>
      </w:r>
      <w:r w:rsidRPr="00381E3F">
        <w:fldChar w:fldCharType="end"/>
      </w:r>
      <w:r w:rsidRPr="00381E3F">
        <w:t>).</w:t>
      </w:r>
      <w:bookmarkEnd w:id="1176"/>
    </w:p>
    <w:p w14:paraId="6E99698E" w14:textId="48F0A5A6" w:rsidR="00C02DE8" w:rsidRPr="00381E3F" w:rsidRDefault="00C02DE8" w:rsidP="00C02DE8">
      <w:pPr>
        <w:pStyle w:val="Caption"/>
      </w:pPr>
      <w:bookmarkStart w:id="1177" w:name="_Ref91163829"/>
      <w:bookmarkStart w:id="1178" w:name="_Toc94537469"/>
      <w:bookmarkStart w:id="1179" w:name="_Toc110074659"/>
      <w:bookmarkStart w:id="1180" w:name="_Toc116314780"/>
      <w:bookmarkStart w:id="1181" w:name="_Toc122558619"/>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bookmarkEnd w:id="1177"/>
      <w:r w:rsidRPr="00381E3F">
        <w:t xml:space="preserve"> </w:t>
      </w:r>
      <w:r w:rsidR="00A157BF">
        <w:t>Points Based Activation System</w:t>
      </w:r>
      <w:r w:rsidRPr="00381E3F">
        <w:t xml:space="preserve"> participants, by service type</w:t>
      </w:r>
      <w:bookmarkEnd w:id="1178"/>
      <w:r w:rsidRPr="00381E3F">
        <w:t xml:space="preserve"> (</w:t>
      </w:r>
      <w:r w:rsidR="00D84555">
        <w:t>number</w:t>
      </w:r>
      <w:r w:rsidRPr="00381E3F">
        <w:t xml:space="preserve"> and %)</w:t>
      </w:r>
      <w:bookmarkEnd w:id="1179"/>
      <w:bookmarkEnd w:id="1180"/>
      <w:bookmarkEnd w:id="1181"/>
    </w:p>
    <w:tbl>
      <w:tblPr>
        <w:tblStyle w:val="TableGrid"/>
        <w:tblW w:w="9072"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3397"/>
        <w:gridCol w:w="2268"/>
        <w:gridCol w:w="1701"/>
        <w:gridCol w:w="1706"/>
      </w:tblGrid>
      <w:tr w:rsidR="00066329" w:rsidRPr="00381E3F" w14:paraId="2A799B49" w14:textId="77777777" w:rsidTr="009F1E06">
        <w:trPr>
          <w:trHeight w:val="312"/>
          <w:tblHeader/>
        </w:trPr>
        <w:tc>
          <w:tcPr>
            <w:tcW w:w="3397" w:type="dxa"/>
            <w:shd w:val="clear" w:color="auto" w:fill="404040" w:themeFill="text1" w:themeFillTint="BF"/>
            <w:tcMar>
              <w:top w:w="28" w:type="dxa"/>
              <w:bottom w:w="28" w:type="dxa"/>
            </w:tcMar>
            <w:vAlign w:val="center"/>
          </w:tcPr>
          <w:p w14:paraId="0E735C62" w14:textId="2FEC03AE" w:rsidR="00C02DE8" w:rsidRPr="00FB2D43" w:rsidRDefault="00C02DE8" w:rsidP="00FB2D43">
            <w:pPr>
              <w:keepNext/>
              <w:keepLines/>
              <w:spacing w:after="0"/>
              <w:rPr>
                <w:rFonts w:cstheme="minorHAnsi"/>
                <w:b/>
                <w:bCs/>
                <w:color w:val="FFFFFF" w:themeColor="background1"/>
                <w:sz w:val="20"/>
                <w:szCs w:val="20"/>
              </w:rPr>
            </w:pPr>
            <w:r w:rsidRPr="00FB2D43">
              <w:rPr>
                <w:rFonts w:cstheme="minorHAnsi"/>
                <w:b/>
                <w:bCs/>
                <w:color w:val="FFFFFF" w:themeColor="background1"/>
                <w:sz w:val="20"/>
                <w:szCs w:val="20"/>
              </w:rPr>
              <w:t xml:space="preserve">Service </w:t>
            </w:r>
            <w:r w:rsidR="00453D93">
              <w:rPr>
                <w:rFonts w:cstheme="minorHAnsi"/>
                <w:b/>
                <w:bCs/>
                <w:color w:val="FFFFFF" w:themeColor="background1"/>
                <w:sz w:val="20"/>
                <w:szCs w:val="20"/>
              </w:rPr>
              <w:t>t</w:t>
            </w:r>
            <w:r w:rsidRPr="00FB2D43">
              <w:rPr>
                <w:rFonts w:cstheme="minorHAnsi"/>
                <w:b/>
                <w:bCs/>
                <w:color w:val="FFFFFF" w:themeColor="background1"/>
                <w:sz w:val="20"/>
                <w:szCs w:val="20"/>
              </w:rPr>
              <w:t>ype</w:t>
            </w:r>
          </w:p>
        </w:tc>
        <w:tc>
          <w:tcPr>
            <w:tcW w:w="2268" w:type="dxa"/>
            <w:shd w:val="clear" w:color="auto" w:fill="404040" w:themeFill="text1" w:themeFillTint="BF"/>
            <w:tcMar>
              <w:top w:w="28" w:type="dxa"/>
              <w:bottom w:w="28" w:type="dxa"/>
            </w:tcMar>
            <w:vAlign w:val="center"/>
          </w:tcPr>
          <w:p w14:paraId="7AABCF60" w14:textId="77777777" w:rsidR="00C02DE8" w:rsidRPr="00FB2D43" w:rsidRDefault="00C02DE8" w:rsidP="00FB2D43">
            <w:pPr>
              <w:keepNext/>
              <w:keepLines/>
              <w:spacing w:after="0"/>
              <w:jc w:val="center"/>
              <w:rPr>
                <w:rFonts w:cstheme="minorHAnsi"/>
                <w:b/>
                <w:bCs/>
                <w:color w:val="FFFFFF" w:themeColor="background1"/>
                <w:sz w:val="20"/>
                <w:szCs w:val="20"/>
              </w:rPr>
            </w:pPr>
            <w:r w:rsidRPr="00FB2D43">
              <w:rPr>
                <w:rFonts w:cstheme="minorHAnsi"/>
                <w:b/>
                <w:bCs/>
                <w:color w:val="FFFFFF" w:themeColor="background1"/>
                <w:sz w:val="20"/>
                <w:szCs w:val="20"/>
              </w:rPr>
              <w:t>Participants (number)</w:t>
            </w:r>
          </w:p>
        </w:tc>
        <w:tc>
          <w:tcPr>
            <w:tcW w:w="1701" w:type="dxa"/>
            <w:shd w:val="clear" w:color="auto" w:fill="404040" w:themeFill="text1" w:themeFillTint="BF"/>
            <w:tcMar>
              <w:top w:w="28" w:type="dxa"/>
              <w:bottom w:w="28" w:type="dxa"/>
            </w:tcMar>
            <w:vAlign w:val="center"/>
          </w:tcPr>
          <w:p w14:paraId="2C3F836C" w14:textId="77777777" w:rsidR="00C02DE8" w:rsidRPr="00FB2D43" w:rsidRDefault="00C02DE8" w:rsidP="00FB2D43">
            <w:pPr>
              <w:keepNext/>
              <w:keepLines/>
              <w:spacing w:after="0"/>
              <w:jc w:val="center"/>
              <w:rPr>
                <w:rFonts w:cstheme="minorHAnsi"/>
                <w:b/>
                <w:bCs/>
                <w:color w:val="FFFFFF" w:themeColor="background1"/>
                <w:sz w:val="20"/>
                <w:szCs w:val="20"/>
              </w:rPr>
            </w:pPr>
            <w:r w:rsidRPr="00FB2D43">
              <w:rPr>
                <w:rFonts w:cstheme="minorHAnsi"/>
                <w:b/>
                <w:bCs/>
                <w:color w:val="FFFFFF" w:themeColor="background1"/>
                <w:sz w:val="20"/>
                <w:szCs w:val="20"/>
              </w:rPr>
              <w:t>PBAS (number)</w:t>
            </w:r>
          </w:p>
        </w:tc>
        <w:tc>
          <w:tcPr>
            <w:tcW w:w="1706" w:type="dxa"/>
            <w:shd w:val="clear" w:color="auto" w:fill="404040" w:themeFill="text1" w:themeFillTint="BF"/>
            <w:tcMar>
              <w:top w:w="28" w:type="dxa"/>
              <w:bottom w:w="28" w:type="dxa"/>
            </w:tcMar>
            <w:vAlign w:val="center"/>
          </w:tcPr>
          <w:p w14:paraId="2002E78C" w14:textId="00AE7D63" w:rsidR="00C02DE8" w:rsidRPr="00FB2D43" w:rsidRDefault="00C02DE8" w:rsidP="00FB2D43">
            <w:pPr>
              <w:keepNext/>
              <w:keepLines/>
              <w:spacing w:after="0"/>
              <w:jc w:val="center"/>
              <w:rPr>
                <w:rFonts w:cstheme="minorHAnsi"/>
                <w:b/>
                <w:bCs/>
                <w:color w:val="FFFFFF" w:themeColor="background1"/>
                <w:sz w:val="20"/>
                <w:szCs w:val="20"/>
              </w:rPr>
            </w:pPr>
            <w:r w:rsidRPr="00FB2D43">
              <w:rPr>
                <w:rFonts w:cstheme="minorHAnsi"/>
                <w:b/>
                <w:bCs/>
                <w:color w:val="FFFFFF" w:themeColor="background1"/>
                <w:sz w:val="20"/>
                <w:szCs w:val="20"/>
              </w:rPr>
              <w:t>PBAS</w:t>
            </w:r>
            <w:r w:rsidR="00D84555" w:rsidRPr="00FB2D43">
              <w:rPr>
                <w:rFonts w:cstheme="minorHAnsi"/>
                <w:b/>
                <w:bCs/>
                <w:color w:val="FFFFFF" w:themeColor="background1"/>
                <w:sz w:val="20"/>
                <w:szCs w:val="20"/>
              </w:rPr>
              <w:t xml:space="preserve"> </w:t>
            </w:r>
            <w:r w:rsidRPr="00FB2D43">
              <w:rPr>
                <w:rFonts w:cstheme="minorHAnsi"/>
                <w:b/>
                <w:bCs/>
                <w:color w:val="FFFFFF" w:themeColor="background1"/>
                <w:sz w:val="20"/>
                <w:szCs w:val="20"/>
              </w:rPr>
              <w:t>(%)</w:t>
            </w:r>
          </w:p>
        </w:tc>
      </w:tr>
      <w:tr w:rsidR="00C02DE8" w:rsidRPr="00381E3F" w14:paraId="6560DD30" w14:textId="77777777" w:rsidTr="00867A76">
        <w:trPr>
          <w:trHeight w:val="312"/>
        </w:trPr>
        <w:tc>
          <w:tcPr>
            <w:tcW w:w="3397" w:type="dxa"/>
            <w:shd w:val="clear" w:color="auto" w:fill="FFFFFF" w:themeFill="background1"/>
            <w:tcMar>
              <w:top w:w="28" w:type="dxa"/>
              <w:bottom w:w="28" w:type="dxa"/>
            </w:tcMar>
            <w:vAlign w:val="center"/>
          </w:tcPr>
          <w:p w14:paraId="1647068E" w14:textId="77777777" w:rsidR="00C02DE8" w:rsidRPr="00FB2D43" w:rsidRDefault="00C02DE8" w:rsidP="00FB2D43">
            <w:pPr>
              <w:keepNext/>
              <w:keepLines/>
              <w:spacing w:after="0"/>
              <w:rPr>
                <w:rFonts w:cstheme="minorHAnsi"/>
                <w:sz w:val="20"/>
                <w:szCs w:val="20"/>
              </w:rPr>
            </w:pPr>
            <w:r w:rsidRPr="00FB2D43">
              <w:rPr>
                <w:rFonts w:cstheme="minorHAnsi"/>
                <w:sz w:val="20"/>
                <w:szCs w:val="20"/>
              </w:rPr>
              <w:t>Both DS and ES</w:t>
            </w:r>
          </w:p>
        </w:tc>
        <w:tc>
          <w:tcPr>
            <w:tcW w:w="2268" w:type="dxa"/>
            <w:shd w:val="clear" w:color="auto" w:fill="FFFFFF" w:themeFill="background1"/>
            <w:tcMar>
              <w:top w:w="28" w:type="dxa"/>
              <w:bottom w:w="28" w:type="dxa"/>
            </w:tcMar>
            <w:vAlign w:val="center"/>
          </w:tcPr>
          <w:p w14:paraId="3DD3308E"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7,088</w:t>
            </w:r>
          </w:p>
        </w:tc>
        <w:tc>
          <w:tcPr>
            <w:tcW w:w="1701" w:type="dxa"/>
            <w:shd w:val="clear" w:color="auto" w:fill="FFFFFF" w:themeFill="background1"/>
            <w:tcMar>
              <w:top w:w="28" w:type="dxa"/>
              <w:bottom w:w="28" w:type="dxa"/>
            </w:tcMar>
            <w:vAlign w:val="center"/>
          </w:tcPr>
          <w:p w14:paraId="69FA8F8D"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3,225</w:t>
            </w:r>
          </w:p>
        </w:tc>
        <w:tc>
          <w:tcPr>
            <w:tcW w:w="1706" w:type="dxa"/>
            <w:shd w:val="clear" w:color="auto" w:fill="FFFFFF" w:themeFill="background1"/>
            <w:tcMar>
              <w:top w:w="28" w:type="dxa"/>
              <w:bottom w:w="28" w:type="dxa"/>
            </w:tcMar>
            <w:vAlign w:val="center"/>
          </w:tcPr>
          <w:p w14:paraId="4C61F781"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45.5</w:t>
            </w:r>
          </w:p>
        </w:tc>
      </w:tr>
      <w:tr w:rsidR="00C02DE8" w:rsidRPr="00381E3F" w14:paraId="3559BB37" w14:textId="77777777" w:rsidTr="00867A76">
        <w:trPr>
          <w:trHeight w:val="312"/>
        </w:trPr>
        <w:tc>
          <w:tcPr>
            <w:tcW w:w="3397" w:type="dxa"/>
            <w:shd w:val="clear" w:color="auto" w:fill="FFFFFF" w:themeFill="background1"/>
            <w:tcMar>
              <w:top w:w="28" w:type="dxa"/>
              <w:bottom w:w="28" w:type="dxa"/>
            </w:tcMar>
            <w:vAlign w:val="center"/>
          </w:tcPr>
          <w:p w14:paraId="501265A9" w14:textId="77777777" w:rsidR="00C02DE8" w:rsidRPr="00FB2D43" w:rsidRDefault="00C02DE8" w:rsidP="00FB2D43">
            <w:pPr>
              <w:keepNext/>
              <w:keepLines/>
              <w:spacing w:after="0"/>
              <w:rPr>
                <w:rFonts w:cstheme="minorHAnsi"/>
                <w:sz w:val="20"/>
                <w:szCs w:val="20"/>
              </w:rPr>
            </w:pPr>
            <w:r w:rsidRPr="00FB2D43">
              <w:rPr>
                <w:rFonts w:cstheme="minorHAnsi"/>
                <w:sz w:val="20"/>
                <w:szCs w:val="20"/>
              </w:rPr>
              <w:t>DS only</w:t>
            </w:r>
          </w:p>
        </w:tc>
        <w:tc>
          <w:tcPr>
            <w:tcW w:w="2268" w:type="dxa"/>
            <w:shd w:val="clear" w:color="auto" w:fill="FFFFFF" w:themeFill="background1"/>
            <w:tcMar>
              <w:top w:w="28" w:type="dxa"/>
              <w:bottom w:w="28" w:type="dxa"/>
            </w:tcMar>
            <w:vAlign w:val="center"/>
          </w:tcPr>
          <w:p w14:paraId="6CD2DB75"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28,942</w:t>
            </w:r>
          </w:p>
        </w:tc>
        <w:tc>
          <w:tcPr>
            <w:tcW w:w="1701" w:type="dxa"/>
            <w:shd w:val="clear" w:color="auto" w:fill="FFFFFF" w:themeFill="background1"/>
            <w:tcMar>
              <w:top w:w="28" w:type="dxa"/>
              <w:bottom w:w="28" w:type="dxa"/>
            </w:tcMar>
            <w:vAlign w:val="center"/>
          </w:tcPr>
          <w:p w14:paraId="703A1A40"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5,945</w:t>
            </w:r>
          </w:p>
        </w:tc>
        <w:tc>
          <w:tcPr>
            <w:tcW w:w="1706" w:type="dxa"/>
            <w:shd w:val="clear" w:color="auto" w:fill="FFFFFF" w:themeFill="background1"/>
            <w:tcMar>
              <w:top w:w="28" w:type="dxa"/>
              <w:bottom w:w="28" w:type="dxa"/>
            </w:tcMar>
            <w:vAlign w:val="center"/>
          </w:tcPr>
          <w:p w14:paraId="000E081C"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20.5</w:t>
            </w:r>
          </w:p>
        </w:tc>
      </w:tr>
      <w:tr w:rsidR="00C02DE8" w:rsidRPr="00381E3F" w14:paraId="6755F99A" w14:textId="77777777" w:rsidTr="00867A76">
        <w:trPr>
          <w:trHeight w:val="312"/>
        </w:trPr>
        <w:tc>
          <w:tcPr>
            <w:tcW w:w="3397" w:type="dxa"/>
            <w:shd w:val="clear" w:color="auto" w:fill="FFFFFF" w:themeFill="background1"/>
            <w:tcMar>
              <w:top w:w="28" w:type="dxa"/>
              <w:bottom w:w="28" w:type="dxa"/>
            </w:tcMar>
            <w:vAlign w:val="center"/>
          </w:tcPr>
          <w:p w14:paraId="4E700ACB" w14:textId="77777777" w:rsidR="00C02DE8" w:rsidRPr="00FB2D43" w:rsidRDefault="00C02DE8" w:rsidP="00FB2D43">
            <w:pPr>
              <w:keepNext/>
              <w:keepLines/>
              <w:spacing w:after="0"/>
              <w:rPr>
                <w:rFonts w:cstheme="minorHAnsi"/>
                <w:sz w:val="20"/>
                <w:szCs w:val="20"/>
              </w:rPr>
            </w:pPr>
            <w:r w:rsidRPr="00FB2D43">
              <w:rPr>
                <w:rFonts w:cstheme="minorHAnsi"/>
                <w:sz w:val="20"/>
                <w:szCs w:val="20"/>
              </w:rPr>
              <w:t>ES only</w:t>
            </w:r>
          </w:p>
        </w:tc>
        <w:tc>
          <w:tcPr>
            <w:tcW w:w="2268" w:type="dxa"/>
            <w:shd w:val="clear" w:color="auto" w:fill="FFFFFF" w:themeFill="background1"/>
            <w:tcMar>
              <w:top w:w="28" w:type="dxa"/>
              <w:bottom w:w="28" w:type="dxa"/>
            </w:tcMar>
            <w:vAlign w:val="center"/>
          </w:tcPr>
          <w:p w14:paraId="3B5ADEBF"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24,969</w:t>
            </w:r>
          </w:p>
        </w:tc>
        <w:tc>
          <w:tcPr>
            <w:tcW w:w="1701" w:type="dxa"/>
            <w:shd w:val="clear" w:color="auto" w:fill="FFFFFF" w:themeFill="background1"/>
            <w:tcMar>
              <w:top w:w="28" w:type="dxa"/>
              <w:bottom w:w="28" w:type="dxa"/>
            </w:tcMar>
            <w:vAlign w:val="center"/>
          </w:tcPr>
          <w:p w14:paraId="2820066D"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5,327</w:t>
            </w:r>
          </w:p>
        </w:tc>
        <w:tc>
          <w:tcPr>
            <w:tcW w:w="1706" w:type="dxa"/>
            <w:shd w:val="clear" w:color="auto" w:fill="FFFFFF" w:themeFill="background1"/>
            <w:tcMar>
              <w:top w:w="28" w:type="dxa"/>
              <w:bottom w:w="28" w:type="dxa"/>
            </w:tcMar>
            <w:vAlign w:val="center"/>
          </w:tcPr>
          <w:p w14:paraId="6FA3508C" w14:textId="77777777" w:rsidR="00C02DE8" w:rsidRPr="00381E3F" w:rsidRDefault="00C02DE8" w:rsidP="00FB2D43">
            <w:pPr>
              <w:keepNext/>
              <w:keepLines/>
              <w:spacing w:after="0"/>
              <w:jc w:val="center"/>
              <w:rPr>
                <w:rFonts w:cstheme="minorHAnsi"/>
                <w:sz w:val="20"/>
                <w:szCs w:val="20"/>
              </w:rPr>
            </w:pPr>
            <w:r w:rsidRPr="00381E3F">
              <w:rPr>
                <w:rFonts w:cstheme="minorHAnsi"/>
                <w:color w:val="000000"/>
                <w:sz w:val="20"/>
                <w:szCs w:val="20"/>
              </w:rPr>
              <w:t>21.3</w:t>
            </w:r>
          </w:p>
        </w:tc>
      </w:tr>
      <w:tr w:rsidR="00C02DE8" w:rsidRPr="00381E3F" w14:paraId="7532BC5A" w14:textId="77777777" w:rsidTr="00867A76">
        <w:trPr>
          <w:trHeight w:val="312"/>
        </w:trPr>
        <w:tc>
          <w:tcPr>
            <w:tcW w:w="3397" w:type="dxa"/>
            <w:shd w:val="clear" w:color="auto" w:fill="FFFFFF" w:themeFill="background1"/>
            <w:tcMar>
              <w:top w:w="28" w:type="dxa"/>
              <w:bottom w:w="28" w:type="dxa"/>
            </w:tcMar>
            <w:vAlign w:val="center"/>
          </w:tcPr>
          <w:p w14:paraId="685574C4" w14:textId="77777777" w:rsidR="00C02DE8" w:rsidRPr="00FB2D43" w:rsidRDefault="00C02DE8" w:rsidP="00FB2D43">
            <w:pPr>
              <w:keepNext/>
              <w:keepLines/>
              <w:spacing w:after="0"/>
              <w:rPr>
                <w:rFonts w:cstheme="minorHAnsi"/>
                <w:sz w:val="20"/>
                <w:szCs w:val="20"/>
              </w:rPr>
            </w:pPr>
            <w:r w:rsidRPr="00FB2D43">
              <w:rPr>
                <w:rFonts w:cstheme="minorHAnsi"/>
                <w:sz w:val="20"/>
                <w:szCs w:val="20"/>
              </w:rPr>
              <w:t>Total</w:t>
            </w:r>
          </w:p>
        </w:tc>
        <w:tc>
          <w:tcPr>
            <w:tcW w:w="2268" w:type="dxa"/>
            <w:shd w:val="clear" w:color="auto" w:fill="FFFFFF" w:themeFill="background1"/>
            <w:tcMar>
              <w:top w:w="28" w:type="dxa"/>
              <w:bottom w:w="28" w:type="dxa"/>
            </w:tcMar>
            <w:vAlign w:val="center"/>
          </w:tcPr>
          <w:p w14:paraId="316D6BA8" w14:textId="77777777" w:rsidR="00C02DE8" w:rsidRPr="00381E3F" w:rsidRDefault="00C02DE8" w:rsidP="00FB2D43">
            <w:pPr>
              <w:keepNext/>
              <w:keepLines/>
              <w:spacing w:after="0"/>
              <w:jc w:val="center"/>
              <w:rPr>
                <w:rFonts w:cstheme="minorHAnsi"/>
                <w:b/>
                <w:bCs/>
                <w:sz w:val="20"/>
                <w:szCs w:val="20"/>
              </w:rPr>
            </w:pPr>
            <w:r w:rsidRPr="00381E3F">
              <w:rPr>
                <w:rFonts w:cstheme="minorHAnsi"/>
                <w:b/>
                <w:bCs/>
                <w:color w:val="000000"/>
                <w:sz w:val="20"/>
                <w:szCs w:val="20"/>
              </w:rPr>
              <w:t>60,999</w:t>
            </w:r>
          </w:p>
        </w:tc>
        <w:tc>
          <w:tcPr>
            <w:tcW w:w="1701" w:type="dxa"/>
            <w:shd w:val="clear" w:color="auto" w:fill="FFFFFF" w:themeFill="background1"/>
            <w:tcMar>
              <w:top w:w="28" w:type="dxa"/>
              <w:bottom w:w="28" w:type="dxa"/>
            </w:tcMar>
            <w:vAlign w:val="center"/>
          </w:tcPr>
          <w:p w14:paraId="4DC7C773" w14:textId="77777777" w:rsidR="00C02DE8" w:rsidRPr="00381E3F" w:rsidRDefault="00C02DE8" w:rsidP="00FB2D43">
            <w:pPr>
              <w:keepNext/>
              <w:keepLines/>
              <w:spacing w:after="0"/>
              <w:jc w:val="center"/>
              <w:rPr>
                <w:rFonts w:cstheme="minorHAnsi"/>
                <w:b/>
                <w:bCs/>
                <w:sz w:val="20"/>
                <w:szCs w:val="20"/>
              </w:rPr>
            </w:pPr>
            <w:r w:rsidRPr="00381E3F">
              <w:rPr>
                <w:rFonts w:cstheme="minorHAnsi"/>
                <w:b/>
                <w:bCs/>
                <w:color w:val="000000"/>
                <w:sz w:val="20"/>
                <w:szCs w:val="20"/>
              </w:rPr>
              <w:t>14,497</w:t>
            </w:r>
          </w:p>
        </w:tc>
        <w:tc>
          <w:tcPr>
            <w:tcW w:w="1706" w:type="dxa"/>
            <w:shd w:val="clear" w:color="auto" w:fill="FFFFFF" w:themeFill="background1"/>
            <w:tcMar>
              <w:top w:w="28" w:type="dxa"/>
              <w:bottom w:w="28" w:type="dxa"/>
            </w:tcMar>
            <w:vAlign w:val="center"/>
          </w:tcPr>
          <w:p w14:paraId="043B6232" w14:textId="77777777" w:rsidR="00C02DE8" w:rsidRPr="00381E3F" w:rsidRDefault="00C02DE8" w:rsidP="00FB2D43">
            <w:pPr>
              <w:keepNext/>
              <w:keepLines/>
              <w:spacing w:after="0"/>
              <w:jc w:val="center"/>
              <w:rPr>
                <w:rFonts w:cstheme="minorHAnsi"/>
                <w:b/>
                <w:bCs/>
                <w:sz w:val="20"/>
                <w:szCs w:val="20"/>
              </w:rPr>
            </w:pPr>
            <w:r w:rsidRPr="00381E3F">
              <w:rPr>
                <w:rFonts w:cstheme="minorHAnsi"/>
                <w:b/>
                <w:bCs/>
                <w:color w:val="000000"/>
                <w:sz w:val="20"/>
                <w:szCs w:val="20"/>
              </w:rPr>
              <w:t>23.8</w:t>
            </w:r>
          </w:p>
        </w:tc>
      </w:tr>
    </w:tbl>
    <w:p w14:paraId="3670BEA2" w14:textId="2E8AF87F" w:rsidR="00C02DE8" w:rsidRPr="003834BB" w:rsidRDefault="00C02DE8">
      <w:pPr>
        <w:pStyle w:val="Sourceandnotetext"/>
      </w:pPr>
      <w:r w:rsidRPr="003834BB">
        <w:t>Source:</w:t>
      </w:r>
      <w:r w:rsidR="00D84555" w:rsidRPr="003834BB">
        <w:tab/>
      </w:r>
      <w:r w:rsidRPr="003834BB">
        <w:t>Departmental administrative data.</w:t>
      </w:r>
    </w:p>
    <w:p w14:paraId="1E4E2319" w14:textId="0C560866" w:rsidR="00C02DE8" w:rsidRPr="00381E3F" w:rsidRDefault="00C02DE8" w:rsidP="009F1E06">
      <w:pPr>
        <w:pStyle w:val="Sourceandnotetext"/>
        <w:spacing w:after="240"/>
      </w:pPr>
      <w:r w:rsidRPr="003834BB">
        <w:t>Note:</w:t>
      </w:r>
      <w:r w:rsidR="00D84555">
        <w:tab/>
      </w:r>
      <w:r w:rsidRPr="00381E3F">
        <w:t>Data is for participants in the NEST regions who had a commenced placement active between 4 November 2019 and 30 June 2021, who did not move regions within that period</w:t>
      </w:r>
      <w:r w:rsidR="00907D19">
        <w:t xml:space="preserve"> and</w:t>
      </w:r>
      <w:r w:rsidRPr="00381E3F">
        <w:t xml:space="preserve"> who had a completed JSCI assessment.</w:t>
      </w:r>
    </w:p>
    <w:p w14:paraId="36A52C2E" w14:textId="77777777" w:rsidR="00C02DE8" w:rsidRPr="00381E3F" w:rsidRDefault="00C02DE8" w:rsidP="00C02DE8">
      <w:pPr>
        <w:pStyle w:val="Heading4"/>
      </w:pPr>
      <w:r w:rsidRPr="00381E3F">
        <w:t>Supplementary analysis of reporting data</w:t>
      </w:r>
    </w:p>
    <w:p w14:paraId="799CC017" w14:textId="5B8CF0E4" w:rsidR="00C02DE8" w:rsidRPr="00381E3F" w:rsidRDefault="00C02DE8" w:rsidP="00C02DE8">
      <w:r w:rsidRPr="00381E3F">
        <w:t>As at 31 August 2021, there were 9,227 participants in</w:t>
      </w:r>
      <w:r w:rsidR="00D823BA">
        <w:t xml:space="preserve"> the</w:t>
      </w:r>
      <w:r w:rsidRPr="00381E3F">
        <w:t xml:space="preserve"> PBAS, of </w:t>
      </w:r>
      <w:r w:rsidR="00EF3327">
        <w:t>whom</w:t>
      </w:r>
      <w:r w:rsidR="00EF3327" w:rsidRPr="00381E3F">
        <w:t xml:space="preserve"> </w:t>
      </w:r>
      <w:r w:rsidRPr="00381E3F">
        <w:t xml:space="preserve">4,048 (43.8%) were in DS and 5,179 (56.2%) were in ES. The main </w:t>
      </w:r>
      <w:r>
        <w:t>activities</w:t>
      </w:r>
      <w:r w:rsidRPr="00381E3F">
        <w:t xml:space="preserve"> reported were job applications (82.0%), job interviews (6.3%) and paid work (5.2%). </w:t>
      </w:r>
      <w:bookmarkStart w:id="1182" w:name="_Hlk93656606"/>
      <w:r w:rsidRPr="00381E3F">
        <w:t xml:space="preserve">Banking of points was common, with 31.1% of the PBAS caseload having banked points from their last reporting period into their next reporting period. Of these, 24.5% had banked 10 points and 9.7% had banked 20 points. </w:t>
      </w:r>
      <w:bookmarkEnd w:id="1182"/>
    </w:p>
    <w:p w14:paraId="0D823B54" w14:textId="490251BD" w:rsidR="00C02DE8" w:rsidRPr="00381E3F" w:rsidRDefault="00C02DE8" w:rsidP="002E04B6">
      <w:pPr>
        <w:pStyle w:val="Heading3"/>
        <w:numPr>
          <w:ilvl w:val="2"/>
          <w:numId w:val="39"/>
        </w:numPr>
      </w:pPr>
      <w:bookmarkStart w:id="1183" w:name="_Toc94537337"/>
      <w:bookmarkStart w:id="1184" w:name="_Toc110074500"/>
      <w:bookmarkStart w:id="1185" w:name="_Toc124867226"/>
      <w:r w:rsidRPr="00381E3F">
        <w:t>Attitudes to the PBAS</w:t>
      </w:r>
      <w:bookmarkEnd w:id="1183"/>
      <w:bookmarkEnd w:id="1184"/>
      <w:bookmarkEnd w:id="1185"/>
    </w:p>
    <w:p w14:paraId="582ABA7D" w14:textId="77777777" w:rsidR="00C02DE8" w:rsidRPr="00381E3F" w:rsidRDefault="00C02DE8" w:rsidP="00C02DE8">
      <w:pPr>
        <w:pStyle w:val="Heading5"/>
      </w:pPr>
      <w:bookmarkStart w:id="1186" w:name="_Hlk93656724"/>
      <w:r w:rsidRPr="00381E3F">
        <w:t>There is broad support for the PBAS among participants and providers</w:t>
      </w:r>
    </w:p>
    <w:bookmarkEnd w:id="1186"/>
    <w:p w14:paraId="7A41375B" w14:textId="78047A43" w:rsidR="00C02DE8" w:rsidRPr="00381E3F" w:rsidRDefault="00824B9B" w:rsidP="00C02DE8">
      <w:r>
        <w:t>P</w:t>
      </w:r>
      <w:r w:rsidRPr="00381E3F">
        <w:t xml:space="preserve">articipants </w:t>
      </w:r>
      <w:r>
        <w:t>in b</w:t>
      </w:r>
      <w:r w:rsidR="00C02DE8" w:rsidRPr="00381E3F">
        <w:t xml:space="preserve">oth the NEST LS and the PEES Qualitative </w:t>
      </w:r>
      <w:r>
        <w:t xml:space="preserve">research </w:t>
      </w:r>
      <w:r w:rsidR="00C02DE8" w:rsidRPr="00381E3F">
        <w:t xml:space="preserve">were broadly supportive of the PBAS, as were providers interviewed in the </w:t>
      </w:r>
      <w:r w:rsidR="00DF250A">
        <w:t xml:space="preserve">NEST </w:t>
      </w:r>
      <w:r w:rsidR="00C02DE8" w:rsidRPr="00381E3F">
        <w:t xml:space="preserve">Stakeholder Research. All felt that it was more flexible and gave participants greater choice and recognition regarding how they managed their </w:t>
      </w:r>
      <w:r w:rsidR="00C02DE8" w:rsidRPr="00381E3F">
        <w:lastRenderedPageBreak/>
        <w:t xml:space="preserve">MORs. Participants thought that the PBAS more accurately recorded fluctuations in employment and that it reduced the number of job applications submitted purely for compliance reasons, with participants reporting that they were </w:t>
      </w:r>
      <w:r w:rsidR="00C02DE8">
        <w:t xml:space="preserve">better </w:t>
      </w:r>
      <w:r w:rsidR="00C02DE8" w:rsidRPr="00381E3F">
        <w:t xml:space="preserve">able to target more suitable jobs. </w:t>
      </w:r>
    </w:p>
    <w:p w14:paraId="3EF73B51" w14:textId="37A03021" w:rsidR="00C02DE8" w:rsidRPr="00381E3F" w:rsidRDefault="00C02DE8" w:rsidP="00C02DE8">
      <w:pPr>
        <w:pStyle w:val="Quotationstatement"/>
      </w:pPr>
      <w:r w:rsidRPr="00381E3F">
        <w:t>[Before PBAS] Sometimes there weren</w:t>
      </w:r>
      <w:r w:rsidR="00F178A9">
        <w:t>’</w:t>
      </w:r>
      <w:r w:rsidRPr="00381E3F">
        <w:t>t any suitable jobs and so I had to apply for jobs that weren</w:t>
      </w:r>
      <w:r w:rsidR="00F178A9">
        <w:t>’</w:t>
      </w:r>
      <w:r w:rsidRPr="00381E3F">
        <w:t>t appropriate where they knew I wasn</w:t>
      </w:r>
      <w:r w:rsidR="00F178A9">
        <w:t>’</w:t>
      </w:r>
      <w:r w:rsidRPr="00381E3F">
        <w:t>t experienced or qualified or wouldn</w:t>
      </w:r>
      <w:r w:rsidR="00F178A9">
        <w:t>’</w:t>
      </w:r>
      <w:r w:rsidRPr="00381E3F">
        <w:t>t be suitable and I still had to apply for those and hope I didn</w:t>
      </w:r>
      <w:r w:rsidR="00F178A9">
        <w:t>’</w:t>
      </w:r>
      <w:r w:rsidRPr="00381E3F">
        <w:t>t get the call back</w:t>
      </w:r>
      <w:r w:rsidR="00B402F2">
        <w:t xml:space="preserve"> </w:t>
      </w:r>
      <w:r w:rsidRPr="00381E3F">
        <w:t>… It felt like I was just searching and applying for jobs for the sake of it rather than that</w:t>
      </w:r>
      <w:r w:rsidR="00F178A9">
        <w:t>’</w:t>
      </w:r>
      <w:r w:rsidRPr="00381E3F">
        <w:t>s a good job that I should go for, it was more like here are eight jobs that popped up and I have to apply for all of them. It didn</w:t>
      </w:r>
      <w:r w:rsidR="00F178A9">
        <w:t>’</w:t>
      </w:r>
      <w:r w:rsidRPr="00381E3F">
        <w:t>t feel as sincere. And it didn</w:t>
      </w:r>
      <w:r w:rsidR="00F178A9">
        <w:t>’</w:t>
      </w:r>
      <w:r w:rsidRPr="00381E3F">
        <w:t>t feel truthful to my future or career development really.</w:t>
      </w:r>
    </w:p>
    <w:p w14:paraId="2DAB642D" w14:textId="75157778" w:rsidR="00C02DE8" w:rsidRDefault="00C02DE8" w:rsidP="00C02DE8">
      <w:pPr>
        <w:pStyle w:val="Attribution"/>
        <w:rPr>
          <w:bCs/>
        </w:rPr>
      </w:pPr>
      <w:r w:rsidRPr="00381E3F">
        <w:rPr>
          <w:bCs/>
        </w:rPr>
        <w:t>PEES Qualitative</w:t>
      </w:r>
    </w:p>
    <w:p w14:paraId="1C057D12" w14:textId="77777777" w:rsidR="00824B9B" w:rsidRPr="00381E3F" w:rsidRDefault="00824B9B" w:rsidP="00824B9B">
      <w:pPr>
        <w:pStyle w:val="Quotationstatement"/>
      </w:pPr>
      <w:r w:rsidRPr="00381E3F">
        <w:t>… the biggest sell is taking their own ownership of their mutual obligations.</w:t>
      </w:r>
    </w:p>
    <w:p w14:paraId="199BE81E" w14:textId="77777777" w:rsidR="00824B9B" w:rsidRPr="00381E3F" w:rsidRDefault="00824B9B" w:rsidP="00824B9B">
      <w:pPr>
        <w:pStyle w:val="Attribution"/>
      </w:pPr>
      <w:r w:rsidRPr="00381E3F">
        <w:t xml:space="preserve">Stakeholder fieldwork, Provider, </w:t>
      </w:r>
      <w:r>
        <w:t>Tranche</w:t>
      </w:r>
      <w:r w:rsidRPr="00381E3F">
        <w:t xml:space="preserve"> 4</w:t>
      </w:r>
    </w:p>
    <w:p w14:paraId="232ECC58" w14:textId="77777777" w:rsidR="00C02DE8" w:rsidRPr="00381E3F" w:rsidRDefault="00C02DE8" w:rsidP="00C02DE8">
      <w:pPr>
        <w:pStyle w:val="Heading5"/>
      </w:pPr>
      <w:bookmarkStart w:id="1187" w:name="_Hlk93656740"/>
      <w:bookmarkStart w:id="1188" w:name="_Hlk105510851"/>
      <w:r w:rsidRPr="00381E3F">
        <w:t>Providers and participants felt that the PBAS gave participants a sense of agency and control</w:t>
      </w:r>
    </w:p>
    <w:bookmarkEnd w:id="1187"/>
    <w:p w14:paraId="55621612" w14:textId="16C06495" w:rsidR="00C02DE8" w:rsidRPr="00381E3F" w:rsidRDefault="00C02DE8" w:rsidP="00C02DE8">
      <w:r w:rsidRPr="00381E3F">
        <w:t>Participants felt that the PBAS acknowledged their job</w:t>
      </w:r>
      <w:r w:rsidR="00075FDF">
        <w:t>-</w:t>
      </w:r>
      <w:r w:rsidRPr="00381E3F">
        <w:t xml:space="preserve">seeking efforts through other activities besides applying for a certain number of jobs. </w:t>
      </w:r>
      <w:bookmarkStart w:id="1189" w:name="_Hlk93656805"/>
      <w:r w:rsidRPr="00381E3F">
        <w:t>They liked that a range of activities, such as attending interviews, or hours of paid work, volunteering and training completed, were acknowledged. They believed that this was fairer and more flexible compared with the previous MORs</w:t>
      </w:r>
      <w:bookmarkEnd w:id="1189"/>
      <w:r w:rsidRPr="00381E3F">
        <w:t xml:space="preserve">. </w:t>
      </w:r>
    </w:p>
    <w:p w14:paraId="2EF5A308" w14:textId="59AAC4C7" w:rsidR="00C02DE8" w:rsidRPr="00381E3F" w:rsidRDefault="00C02DE8" w:rsidP="00C02DE8">
      <w:pPr>
        <w:pStyle w:val="Quotationstatement"/>
      </w:pPr>
      <w:bookmarkStart w:id="1190" w:name="_Hlk88490010"/>
      <w:r w:rsidRPr="00381E3F">
        <w:t>I would say [I prefer] the point system</w:t>
      </w:r>
      <w:r w:rsidR="00BC7E61">
        <w:t xml:space="preserve"> ... </w:t>
      </w:r>
      <w:r w:rsidRPr="00381E3F">
        <w:t>The point system feels a bit fairer.</w:t>
      </w:r>
    </w:p>
    <w:bookmarkEnd w:id="1190"/>
    <w:p w14:paraId="207C325D" w14:textId="0EBFA3B7" w:rsidR="00C02DE8" w:rsidRPr="00381E3F" w:rsidRDefault="00C02DE8" w:rsidP="00C02DE8">
      <w:pPr>
        <w:pStyle w:val="Attribution"/>
        <w:rPr>
          <w:bCs/>
        </w:rPr>
      </w:pPr>
      <w:r w:rsidRPr="00381E3F">
        <w:rPr>
          <w:bCs/>
        </w:rPr>
        <w:t xml:space="preserve">NEST LS, Wave 5, </w:t>
      </w:r>
      <w:r w:rsidRPr="00381E3F">
        <w:t xml:space="preserve">Enhanced Services </w:t>
      </w:r>
      <w:r w:rsidRPr="00381E3F">
        <w:rPr>
          <w:bCs/>
        </w:rPr>
        <w:t xml:space="preserve">Tier 1, </w:t>
      </w:r>
      <w:r w:rsidR="002B4B6D" w:rsidRPr="002B4B6D">
        <w:rPr>
          <w:iCs w:val="0"/>
        </w:rPr>
        <w:t>Interview 1</w:t>
      </w:r>
    </w:p>
    <w:p w14:paraId="57A4E610" w14:textId="17633A08" w:rsidR="00C02DE8" w:rsidRPr="00381E3F" w:rsidRDefault="00C02DE8" w:rsidP="00C02DE8">
      <w:pPr>
        <w:pStyle w:val="Quotationstatement"/>
      </w:pPr>
      <w:r w:rsidRPr="00381E3F">
        <w:t>Before I only had to do a certain amount of jobs and now I have more of a choice with meeting the mutual obligations</w:t>
      </w:r>
      <w:r w:rsidR="00B402F2">
        <w:t xml:space="preserve"> </w:t>
      </w:r>
      <w:r w:rsidRPr="00381E3F">
        <w:t>… it</w:t>
      </w:r>
      <w:r w:rsidR="00F178A9">
        <w:t>’</w:t>
      </w:r>
      <w:r w:rsidRPr="00381E3F">
        <w:t>s much easier to meet the requirements because you have a few more options to complete your mutual obligation requirements.</w:t>
      </w:r>
    </w:p>
    <w:p w14:paraId="6C1ACA34" w14:textId="77777777" w:rsidR="00C02DE8" w:rsidRPr="00381E3F" w:rsidRDefault="00C02DE8" w:rsidP="00C02DE8">
      <w:pPr>
        <w:pStyle w:val="Attribution"/>
      </w:pPr>
      <w:r w:rsidRPr="00381E3F">
        <w:t>PEES Qualitative</w:t>
      </w:r>
    </w:p>
    <w:p w14:paraId="5ACC174A" w14:textId="77777777" w:rsidR="00C02DE8" w:rsidRPr="00381E3F" w:rsidRDefault="00C02DE8" w:rsidP="00C02DE8">
      <w:r w:rsidRPr="00381E3F">
        <w:t xml:space="preserve">Providers used the idea of flexibility, ownership and agency around MOR activities, and a broader recognition of activities undertaken to find work, as a way of encouraging participants to consider the PBAS. </w:t>
      </w:r>
    </w:p>
    <w:p w14:paraId="62A64906" w14:textId="7C33B2D9" w:rsidR="00C02DE8" w:rsidRPr="00381E3F" w:rsidRDefault="00C02DE8" w:rsidP="00C02DE8">
      <w:pPr>
        <w:pStyle w:val="Quotationstatement"/>
      </w:pPr>
      <w:r w:rsidRPr="00381E3F">
        <w:t xml:space="preserve">… I say to people, </w:t>
      </w:r>
      <w:r w:rsidR="00F178A9">
        <w:t>‘</w:t>
      </w:r>
      <w:r w:rsidRPr="00381E3F">
        <w:t>It</w:t>
      </w:r>
      <w:r w:rsidR="00F178A9">
        <w:t>’</w:t>
      </w:r>
      <w:r w:rsidRPr="00381E3F">
        <w:t>s all about your journey. And now what you want from it. We</w:t>
      </w:r>
      <w:r w:rsidR="00F178A9">
        <w:t>’</w:t>
      </w:r>
      <w:r w:rsidRPr="00381E3F">
        <w:t>re just here to facilitate that.</w:t>
      </w:r>
      <w:r w:rsidR="00F178A9">
        <w:t>’</w:t>
      </w:r>
      <w:r w:rsidRPr="00381E3F">
        <w:t xml:space="preserve"> </w:t>
      </w:r>
    </w:p>
    <w:p w14:paraId="204C4E89" w14:textId="77777777" w:rsidR="00C02DE8" w:rsidRPr="00381E3F" w:rsidRDefault="00C02DE8" w:rsidP="00C02DE8">
      <w:pPr>
        <w:pStyle w:val="Attribution"/>
      </w:pPr>
      <w:r w:rsidRPr="00381E3F">
        <w:t>Stakeholder fieldwork, Provider, Tranche 4</w:t>
      </w:r>
    </w:p>
    <w:p w14:paraId="2A6DB211" w14:textId="0D2492CE" w:rsidR="00C02DE8" w:rsidRPr="00381E3F" w:rsidRDefault="00C02DE8" w:rsidP="00C02DE8">
      <w:pPr>
        <w:pStyle w:val="Quotationstatement"/>
      </w:pPr>
      <w:r w:rsidRPr="00381E3F">
        <w:t xml:space="preserve">… We love the idea around PBAS, that a customer can do multiple activities to meet their mutual obligations, not just solely job search. And our customers can be recognised for interviews they go to, starting work, attending workshops, attending any online forums. </w:t>
      </w:r>
    </w:p>
    <w:p w14:paraId="4D54F6EA" w14:textId="77777777" w:rsidR="00C02DE8" w:rsidRPr="00381E3F" w:rsidRDefault="00C02DE8" w:rsidP="00C02DE8">
      <w:pPr>
        <w:pStyle w:val="Attribution"/>
      </w:pPr>
      <w:r w:rsidRPr="00381E3F">
        <w:t>Stakeholder fieldwork, Provider, Tranche 4</w:t>
      </w:r>
    </w:p>
    <w:p w14:paraId="4F914673" w14:textId="77777777" w:rsidR="00C02DE8" w:rsidRPr="00381E3F" w:rsidRDefault="00C02DE8" w:rsidP="00C02DE8">
      <w:r w:rsidRPr="00381E3F">
        <w:t>Some participants found that the PBAS made it much easier to juggle paid work because of the variety of options to gain points. This meant they were no longer under the stress of having to apply for jobs just for compliance.</w:t>
      </w:r>
    </w:p>
    <w:p w14:paraId="134882A5" w14:textId="1CFB6659" w:rsidR="00C02DE8" w:rsidRPr="00381E3F" w:rsidRDefault="00C02DE8" w:rsidP="00C02DE8">
      <w:pPr>
        <w:pStyle w:val="Quotationstatement"/>
      </w:pPr>
      <w:r w:rsidRPr="00381E3F">
        <w:t>Love it; love the points system … this actually takes into account that I physically work and with those hours I actually meet my obligations. And also, if I do apply for a job, that adds to the points and I can bank them. If I go to an interview, that</w:t>
      </w:r>
      <w:r w:rsidR="00F178A9">
        <w:t>’</w:t>
      </w:r>
      <w:r w:rsidRPr="00381E3F">
        <w:t>s more points and I bank them</w:t>
      </w:r>
      <w:r w:rsidR="00B402F2">
        <w:t xml:space="preserve"> </w:t>
      </w:r>
      <w:r w:rsidRPr="00381E3F">
        <w:t>… So, something may happen</w:t>
      </w:r>
      <w:r w:rsidR="00B402F2">
        <w:t xml:space="preserve"> </w:t>
      </w:r>
      <w:r w:rsidRPr="00381E3F">
        <w:t>… and my hours were down, the points that I had banked up then take</w:t>
      </w:r>
      <w:r w:rsidR="00011A57">
        <w:t xml:space="preserve"> – </w:t>
      </w:r>
      <w:r w:rsidRPr="00381E3F">
        <w:t>they</w:t>
      </w:r>
      <w:r w:rsidR="00F178A9">
        <w:t>’</w:t>
      </w:r>
      <w:r w:rsidRPr="00381E3F">
        <w:t xml:space="preserve">ll cover me for the points that I miss for that period and then I can bank them back </w:t>
      </w:r>
      <w:r w:rsidRPr="00381E3F">
        <w:lastRenderedPageBreak/>
        <w:t>up again</w:t>
      </w:r>
      <w:r w:rsidR="00B402F2">
        <w:t xml:space="preserve"> </w:t>
      </w:r>
      <w:r w:rsidRPr="00381E3F">
        <w:t>… The requirements from beforehand, you were limited; it was only down to</w:t>
      </w:r>
      <w:r w:rsidR="00011A57">
        <w:t xml:space="preserve"> –</w:t>
      </w:r>
      <w:r w:rsidR="00CB50BF">
        <w:t xml:space="preserve"> </w:t>
      </w:r>
      <w:r w:rsidRPr="00381E3F">
        <w:t>everything was on your job search.</w:t>
      </w:r>
    </w:p>
    <w:p w14:paraId="5FC8B7C0" w14:textId="77777777" w:rsidR="00C02DE8" w:rsidRPr="00381E3F" w:rsidRDefault="00C02DE8" w:rsidP="00C02DE8">
      <w:pPr>
        <w:pStyle w:val="Attribution"/>
      </w:pPr>
      <w:r w:rsidRPr="00381E3F">
        <w:t>PEES Qualitative</w:t>
      </w:r>
    </w:p>
    <w:p w14:paraId="323E295A" w14:textId="77777777" w:rsidR="00C02DE8" w:rsidRPr="00381E3F" w:rsidRDefault="00C02DE8" w:rsidP="00C02DE8">
      <w:pPr>
        <w:pStyle w:val="Heading5"/>
      </w:pPr>
      <w:bookmarkStart w:id="1191" w:name="_Hlk93657438"/>
      <w:r w:rsidRPr="00381E3F">
        <w:t>Providers suggest</w:t>
      </w:r>
      <w:r>
        <w:t>ed</w:t>
      </w:r>
      <w:r w:rsidRPr="00381E3F">
        <w:t xml:space="preserve"> that the PBAS improves flexibility of servicing</w:t>
      </w:r>
    </w:p>
    <w:bookmarkEnd w:id="1191"/>
    <w:p w14:paraId="15C52B0E" w14:textId="374C57B9" w:rsidR="00C02DE8" w:rsidRPr="00381E3F" w:rsidRDefault="00C02DE8" w:rsidP="00C02DE8">
      <w:pPr>
        <w:rPr>
          <w:lang w:val="en-US"/>
        </w:rPr>
      </w:pPr>
      <w:r w:rsidRPr="00381E3F">
        <w:t>The Provider Survey found that providers from 93% of sites agree</w:t>
      </w:r>
      <w:r>
        <w:t>d</w:t>
      </w:r>
      <w:r w:rsidRPr="00381E3F">
        <w:t xml:space="preserve"> that the PBAS provides flexibility for participants to manage their MORs. Fewer sites (71%) agreed that </w:t>
      </w:r>
      <w:r w:rsidRPr="00381E3F">
        <w:rPr>
          <w:lang w:val="en-US"/>
        </w:rPr>
        <w:t>PBAS activities support a tailored approach to servicing (</w:t>
      </w:r>
      <w:r w:rsidRPr="00381E3F">
        <w:rPr>
          <w:lang w:val="en-US"/>
        </w:rPr>
        <w:fldChar w:fldCharType="begin"/>
      </w:r>
      <w:r w:rsidRPr="00381E3F">
        <w:rPr>
          <w:lang w:val="en-US"/>
        </w:rPr>
        <w:instrText xml:space="preserve"> REF _Ref87004290 \h  \* MERGEFORMAT </w:instrText>
      </w:r>
      <w:r w:rsidRPr="00381E3F">
        <w:rPr>
          <w:lang w:val="en-US"/>
        </w:rPr>
      </w:r>
      <w:r w:rsidRPr="00381E3F">
        <w:rPr>
          <w:lang w:val="en-US"/>
        </w:rPr>
        <w:fldChar w:fldCharType="separate"/>
      </w:r>
      <w:r w:rsidR="009C2258" w:rsidRPr="00381E3F">
        <w:t xml:space="preserve">Table </w:t>
      </w:r>
      <w:r w:rsidR="009C2258">
        <w:rPr>
          <w:noProof/>
        </w:rPr>
        <w:t>7.10</w:t>
      </w:r>
      <w:r w:rsidRPr="00381E3F">
        <w:rPr>
          <w:lang w:val="en-US"/>
        </w:rPr>
        <w:fldChar w:fldCharType="end"/>
      </w:r>
      <w:r w:rsidRPr="00381E3F">
        <w:rPr>
          <w:lang w:val="en-US"/>
        </w:rPr>
        <w:t>).</w:t>
      </w:r>
    </w:p>
    <w:p w14:paraId="481164E5" w14:textId="6954D2E2" w:rsidR="00C02DE8" w:rsidRPr="00381E3F" w:rsidRDefault="00C02DE8" w:rsidP="009F1E06">
      <w:pPr>
        <w:pStyle w:val="Caption"/>
        <w:keepLines/>
        <w:widowControl/>
      </w:pPr>
      <w:bookmarkStart w:id="1192" w:name="_Ref87004290"/>
      <w:bookmarkStart w:id="1193" w:name="_Toc94537470"/>
      <w:bookmarkStart w:id="1194" w:name="_Toc110074660"/>
      <w:bookmarkStart w:id="1195" w:name="_Toc116314781"/>
      <w:bookmarkStart w:id="1196" w:name="_Toc122558620"/>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10</w:t>
      </w:r>
      <w:r w:rsidR="009C2258">
        <w:rPr>
          <w:noProof/>
        </w:rPr>
        <w:fldChar w:fldCharType="end"/>
      </w:r>
      <w:bookmarkEnd w:id="1192"/>
      <w:r w:rsidRPr="00381E3F">
        <w:t xml:space="preserve"> Extent of agreement that the </w:t>
      </w:r>
      <w:r w:rsidR="00A157BF">
        <w:t>Points Based Activation System</w:t>
      </w:r>
      <w:r w:rsidRPr="00381E3F">
        <w:t xml:space="preserve"> improves flexibility and tailored servicing (%)</w:t>
      </w:r>
      <w:bookmarkEnd w:id="1193"/>
      <w:bookmarkEnd w:id="1194"/>
      <w:bookmarkEnd w:id="1195"/>
      <w:bookmarkEnd w:id="1196"/>
    </w:p>
    <w:tbl>
      <w:tblPr>
        <w:tblStyle w:val="DESE"/>
        <w:tblW w:w="8926" w:type="dxa"/>
        <w:tblBorders>
          <w:left w:val="none" w:sz="0" w:space="0" w:color="auto"/>
          <w:right w:val="none" w:sz="0" w:space="0" w:color="auto"/>
        </w:tblBorders>
        <w:tblLayout w:type="fixed"/>
        <w:tblLook w:val="04A0" w:firstRow="1" w:lastRow="0" w:firstColumn="1" w:lastColumn="0" w:noHBand="0" w:noVBand="1"/>
      </w:tblPr>
      <w:tblGrid>
        <w:gridCol w:w="5101"/>
        <w:gridCol w:w="1278"/>
        <w:gridCol w:w="1276"/>
        <w:gridCol w:w="1271"/>
      </w:tblGrid>
      <w:tr w:rsidR="00066329" w:rsidRPr="00381E3F" w14:paraId="60CD1DA5" w14:textId="77777777" w:rsidTr="009F1E06">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pct"/>
            <w:shd w:val="clear" w:color="auto" w:fill="404040" w:themeFill="text1" w:themeFillTint="BF"/>
            <w:tcMar>
              <w:top w:w="28" w:type="dxa"/>
              <w:bottom w:w="28" w:type="dxa"/>
            </w:tcMar>
          </w:tcPr>
          <w:p w14:paraId="5E58707E" w14:textId="77777777" w:rsidR="00C02DE8" w:rsidRPr="00EF71FC" w:rsidRDefault="00C02DE8" w:rsidP="00A01E6F">
            <w:pPr>
              <w:keepNext/>
              <w:keepLines/>
              <w:spacing w:after="0"/>
              <w:rPr>
                <w:rFonts w:eastAsia="Times New Roman" w:cstheme="minorHAnsi"/>
                <w:b/>
                <w:bCs/>
                <w:sz w:val="20"/>
                <w:szCs w:val="20"/>
              </w:rPr>
            </w:pPr>
            <w:r w:rsidRPr="00EF71FC">
              <w:rPr>
                <w:rFonts w:eastAsia="Times New Roman" w:cstheme="minorHAnsi"/>
                <w:b/>
                <w:bCs/>
                <w:sz w:val="20"/>
                <w:szCs w:val="20"/>
              </w:rPr>
              <w:t>Sites agree/disagree that</w:t>
            </w:r>
          </w:p>
        </w:tc>
        <w:tc>
          <w:tcPr>
            <w:tcW w:w="0" w:type="pct"/>
            <w:shd w:val="clear" w:color="auto" w:fill="404040" w:themeFill="text1" w:themeFillTint="BF"/>
            <w:tcMar>
              <w:top w:w="28" w:type="dxa"/>
              <w:bottom w:w="28" w:type="dxa"/>
            </w:tcMar>
          </w:tcPr>
          <w:p w14:paraId="01E080AC" w14:textId="54DA0C5A" w:rsidR="00C02DE8" w:rsidRPr="00EF71FC"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EF71FC">
              <w:rPr>
                <w:rFonts w:eastAsia="Times New Roman" w:cstheme="minorHAnsi"/>
                <w:b/>
                <w:bCs/>
                <w:sz w:val="20"/>
                <w:szCs w:val="20"/>
              </w:rPr>
              <w:t>Agree</w:t>
            </w:r>
            <w:r w:rsidR="00EF71FC">
              <w:rPr>
                <w:rFonts w:eastAsia="Times New Roman" w:cstheme="minorHAnsi"/>
                <w:b/>
                <w:bCs/>
                <w:sz w:val="20"/>
                <w:szCs w:val="20"/>
              </w:rPr>
              <w:t xml:space="preserve"> %</w:t>
            </w:r>
          </w:p>
        </w:tc>
        <w:tc>
          <w:tcPr>
            <w:tcW w:w="0" w:type="pct"/>
            <w:shd w:val="clear" w:color="auto" w:fill="404040" w:themeFill="text1" w:themeFillTint="BF"/>
            <w:tcMar>
              <w:top w:w="28" w:type="dxa"/>
              <w:bottom w:w="28" w:type="dxa"/>
            </w:tcMar>
          </w:tcPr>
          <w:p w14:paraId="1CB4F35E" w14:textId="6B57DA00" w:rsidR="00C02DE8" w:rsidRPr="00EF71FC"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EF71FC">
              <w:rPr>
                <w:rFonts w:eastAsia="Times New Roman" w:cstheme="minorHAnsi"/>
                <w:b/>
                <w:bCs/>
                <w:sz w:val="20"/>
                <w:szCs w:val="20"/>
              </w:rPr>
              <w:t>Neither</w:t>
            </w:r>
            <w:r w:rsidR="00EF71FC">
              <w:rPr>
                <w:rFonts w:eastAsia="Times New Roman" w:cstheme="minorHAnsi"/>
                <w:b/>
                <w:bCs/>
                <w:sz w:val="20"/>
                <w:szCs w:val="20"/>
              </w:rPr>
              <w:t xml:space="preserve"> %</w:t>
            </w:r>
          </w:p>
        </w:tc>
        <w:tc>
          <w:tcPr>
            <w:tcW w:w="0" w:type="pct"/>
            <w:shd w:val="clear" w:color="auto" w:fill="404040" w:themeFill="text1" w:themeFillTint="BF"/>
            <w:tcMar>
              <w:top w:w="28" w:type="dxa"/>
              <w:bottom w:w="28" w:type="dxa"/>
            </w:tcMar>
          </w:tcPr>
          <w:p w14:paraId="64E92F6C" w14:textId="21D19F3B" w:rsidR="00C02DE8" w:rsidRPr="00EF71FC" w:rsidRDefault="00C02DE8" w:rsidP="00A01E6F">
            <w:pPr>
              <w:keepNext/>
              <w:keepLines/>
              <w:spacing w:after="0"/>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EF71FC">
              <w:rPr>
                <w:rFonts w:eastAsia="Times New Roman" w:cstheme="minorHAnsi"/>
                <w:b/>
                <w:bCs/>
                <w:sz w:val="20"/>
                <w:szCs w:val="20"/>
              </w:rPr>
              <w:t>Disagree</w:t>
            </w:r>
            <w:r w:rsidR="00EF71FC">
              <w:rPr>
                <w:rFonts w:eastAsia="Times New Roman" w:cstheme="minorHAnsi"/>
                <w:b/>
                <w:bCs/>
                <w:sz w:val="20"/>
                <w:szCs w:val="20"/>
              </w:rPr>
              <w:t xml:space="preserve"> %</w:t>
            </w:r>
          </w:p>
        </w:tc>
      </w:tr>
      <w:tr w:rsidR="00066329" w:rsidRPr="00381E3F" w14:paraId="742A63A0"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2857" w:type="pct"/>
            <w:tcMar>
              <w:top w:w="28" w:type="dxa"/>
              <w:bottom w:w="28" w:type="dxa"/>
            </w:tcMar>
          </w:tcPr>
          <w:p w14:paraId="37F733DC" w14:textId="77777777" w:rsidR="00C02DE8" w:rsidRPr="00EF71FC" w:rsidRDefault="00C02DE8" w:rsidP="00EF71FC">
            <w:pPr>
              <w:keepNext/>
              <w:keepLines/>
              <w:spacing w:after="0" w:line="240" w:lineRule="auto"/>
              <w:rPr>
                <w:rFonts w:eastAsia="Times New Roman" w:cstheme="minorHAnsi"/>
                <w:sz w:val="20"/>
                <w:szCs w:val="20"/>
              </w:rPr>
            </w:pPr>
            <w:r w:rsidRPr="00EF71FC">
              <w:rPr>
                <w:rFonts w:eastAsia="Times New Roman" w:cstheme="minorHAnsi"/>
                <w:sz w:val="20"/>
                <w:szCs w:val="20"/>
                <w:lang w:val="en-US"/>
              </w:rPr>
              <w:t>PBAS provides flexibility for participants to manage mutual obligation requirements</w:t>
            </w:r>
          </w:p>
        </w:tc>
        <w:tc>
          <w:tcPr>
            <w:tcW w:w="716" w:type="pct"/>
            <w:tcMar>
              <w:top w:w="28" w:type="dxa"/>
              <w:bottom w:w="28" w:type="dxa"/>
            </w:tcMar>
          </w:tcPr>
          <w:p w14:paraId="218D4E7F" w14:textId="77777777" w:rsidR="00C02DE8" w:rsidRPr="00381E3F" w:rsidRDefault="00C02DE8" w:rsidP="00A01E6F">
            <w:pPr>
              <w:keepNext/>
              <w:keepLines/>
              <w:spacing w:after="0"/>
              <w:ind w:right="179"/>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92.9</w:t>
            </w:r>
          </w:p>
        </w:tc>
        <w:tc>
          <w:tcPr>
            <w:tcW w:w="715" w:type="pct"/>
            <w:tcMar>
              <w:top w:w="28" w:type="dxa"/>
              <w:bottom w:w="28" w:type="dxa"/>
            </w:tcMar>
          </w:tcPr>
          <w:p w14:paraId="4509343B" w14:textId="77777777" w:rsidR="00C02DE8" w:rsidRPr="00381E3F" w:rsidRDefault="00C02DE8" w:rsidP="00A01E6F">
            <w:pPr>
              <w:keepNext/>
              <w:keepLines/>
              <w:spacing w:after="0"/>
              <w:ind w:right="172"/>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7.1</w:t>
            </w:r>
          </w:p>
        </w:tc>
        <w:tc>
          <w:tcPr>
            <w:tcW w:w="712" w:type="pct"/>
            <w:tcMar>
              <w:top w:w="28" w:type="dxa"/>
              <w:bottom w:w="28" w:type="dxa"/>
            </w:tcMar>
          </w:tcPr>
          <w:p w14:paraId="0D2589F6" w14:textId="77777777" w:rsidR="00C02DE8" w:rsidRPr="00381E3F" w:rsidRDefault="00C02DE8" w:rsidP="00A01E6F">
            <w:pPr>
              <w:keepNext/>
              <w:keepLines/>
              <w:spacing w:after="0"/>
              <w:ind w:right="221"/>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0</w:t>
            </w:r>
          </w:p>
        </w:tc>
      </w:tr>
      <w:tr w:rsidR="00066329" w:rsidRPr="00381E3F" w14:paraId="4080C53D"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2857" w:type="pct"/>
            <w:shd w:val="clear" w:color="auto" w:fill="FFFFFF" w:themeFill="background1"/>
            <w:tcMar>
              <w:top w:w="28" w:type="dxa"/>
              <w:bottom w:w="28" w:type="dxa"/>
            </w:tcMar>
          </w:tcPr>
          <w:p w14:paraId="193CF959" w14:textId="77777777" w:rsidR="00C02DE8" w:rsidRPr="00EF71FC" w:rsidRDefault="00C02DE8" w:rsidP="00A01E6F">
            <w:pPr>
              <w:keepNext/>
              <w:keepLines/>
              <w:spacing w:after="0"/>
              <w:rPr>
                <w:rFonts w:eastAsia="Times New Roman" w:cstheme="minorHAnsi"/>
                <w:sz w:val="20"/>
                <w:szCs w:val="20"/>
                <w:lang w:val="en-US"/>
              </w:rPr>
            </w:pPr>
            <w:r w:rsidRPr="00EF71FC">
              <w:rPr>
                <w:rFonts w:eastAsia="Times New Roman" w:cstheme="minorHAnsi"/>
                <w:sz w:val="20"/>
                <w:szCs w:val="20"/>
                <w:lang w:val="en-US"/>
              </w:rPr>
              <w:t>PBAS activities support a tailored approach to servicing</w:t>
            </w:r>
          </w:p>
        </w:tc>
        <w:tc>
          <w:tcPr>
            <w:tcW w:w="716" w:type="pct"/>
            <w:shd w:val="clear" w:color="auto" w:fill="FFFFFF" w:themeFill="background1"/>
            <w:tcMar>
              <w:top w:w="28" w:type="dxa"/>
              <w:bottom w:w="28" w:type="dxa"/>
            </w:tcMar>
          </w:tcPr>
          <w:p w14:paraId="53368780" w14:textId="77777777" w:rsidR="00C02DE8" w:rsidRPr="00381E3F" w:rsidRDefault="00C02DE8" w:rsidP="00A01E6F">
            <w:pPr>
              <w:keepNext/>
              <w:keepLines/>
              <w:spacing w:after="0"/>
              <w:ind w:right="462"/>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70.7</w:t>
            </w:r>
          </w:p>
        </w:tc>
        <w:tc>
          <w:tcPr>
            <w:tcW w:w="715" w:type="pct"/>
            <w:shd w:val="clear" w:color="auto" w:fill="FFFFFF" w:themeFill="background1"/>
            <w:tcMar>
              <w:top w:w="28" w:type="dxa"/>
              <w:bottom w:w="28" w:type="dxa"/>
            </w:tcMar>
          </w:tcPr>
          <w:p w14:paraId="6DF90DDE" w14:textId="77777777" w:rsidR="00C02DE8" w:rsidRPr="00381E3F" w:rsidRDefault="00C02DE8" w:rsidP="00A01E6F">
            <w:pPr>
              <w:keepNext/>
              <w:keepLines/>
              <w:spacing w:after="0"/>
              <w:ind w:right="675"/>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24.4</w:t>
            </w:r>
          </w:p>
        </w:tc>
        <w:tc>
          <w:tcPr>
            <w:tcW w:w="712" w:type="pct"/>
            <w:shd w:val="clear" w:color="auto" w:fill="FFFFFF" w:themeFill="background1"/>
            <w:tcMar>
              <w:top w:w="28" w:type="dxa"/>
              <w:bottom w:w="28" w:type="dxa"/>
            </w:tcMar>
          </w:tcPr>
          <w:p w14:paraId="0695EBB9" w14:textId="77777777" w:rsidR="00C02DE8" w:rsidRPr="00381E3F" w:rsidRDefault="00C02DE8" w:rsidP="00A01E6F">
            <w:pPr>
              <w:keepNext/>
              <w:keepLines/>
              <w:spacing w:after="0"/>
              <w:ind w:right="675"/>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4.9</w:t>
            </w:r>
          </w:p>
        </w:tc>
      </w:tr>
    </w:tbl>
    <w:p w14:paraId="271B955F" w14:textId="311C5A9B" w:rsidR="00C02DE8" w:rsidRPr="003834BB" w:rsidRDefault="00C02DE8">
      <w:pPr>
        <w:pStyle w:val="Sourceandnotetext"/>
      </w:pPr>
      <w:r w:rsidRPr="003834BB">
        <w:t>Source:</w:t>
      </w:r>
      <w:r w:rsidR="00824B9B" w:rsidRPr="003834BB">
        <w:tab/>
      </w:r>
      <w:r w:rsidRPr="003834BB">
        <w:t>Provider Survey, 2021.</w:t>
      </w:r>
    </w:p>
    <w:p w14:paraId="683E19AD" w14:textId="476BA914" w:rsidR="00C02DE8" w:rsidRPr="00381E3F" w:rsidRDefault="00C02DE8">
      <w:pPr>
        <w:pStyle w:val="Sourceandnotetext"/>
      </w:pPr>
      <w:r w:rsidRPr="003834BB">
        <w:t>Note</w:t>
      </w:r>
      <w:r>
        <w:t>:</w:t>
      </w:r>
      <w:r w:rsidR="00824B9B">
        <w:tab/>
      </w:r>
      <w:r>
        <w:t>Q To what extent do staff at your site agree or disagree with the following statements about PBAS</w:t>
      </w:r>
      <w:r w:rsidR="00CB50BF">
        <w:t xml:space="preserve"> – </w:t>
      </w:r>
      <w:r>
        <w:t>PBAS provides flexibility for participants to manage mutual obligation requirements? /</w:t>
      </w:r>
      <w:r w:rsidRPr="00983369">
        <w:t xml:space="preserve"> </w:t>
      </w:r>
      <w:r>
        <w:t>PBAS activities support a tailored approach to servicing?</w:t>
      </w:r>
    </w:p>
    <w:p w14:paraId="316BFC95" w14:textId="77777777" w:rsidR="00C02DE8" w:rsidRPr="00381E3F" w:rsidRDefault="00C02DE8" w:rsidP="00C02DE8">
      <w:pPr>
        <w:spacing w:before="240"/>
      </w:pPr>
      <w:r w:rsidRPr="00381E3F">
        <w:t xml:space="preserve">Several providers in the Stakeholder Research thought that the PBAS had contributed to improved servicing as </w:t>
      </w:r>
      <w:bookmarkStart w:id="1197" w:name="_Hlk93657481"/>
      <w:r w:rsidRPr="00381E3F">
        <w:t>they could clearly see what actions participants were taking to find work, and because it provided an opportunity to broaden conversations beyond job search</w:t>
      </w:r>
      <w:bookmarkEnd w:id="1197"/>
      <w:r w:rsidRPr="00381E3F">
        <w:t>.</w:t>
      </w:r>
    </w:p>
    <w:p w14:paraId="16C5A7D7" w14:textId="3E19B41D" w:rsidR="00C02DE8" w:rsidRPr="00381E3F" w:rsidRDefault="00C02DE8" w:rsidP="00C02DE8">
      <w:pPr>
        <w:pStyle w:val="Quotationstatement"/>
      </w:pPr>
      <w:r w:rsidRPr="00381E3F">
        <w:t>… It</w:t>
      </w:r>
      <w:r w:rsidR="00F178A9">
        <w:t>’</w:t>
      </w:r>
      <w:r w:rsidRPr="00381E3F">
        <w:t xml:space="preserve">s such a good communication tool between customer and provider. </w:t>
      </w:r>
    </w:p>
    <w:p w14:paraId="37C49010" w14:textId="77777777" w:rsidR="00C02DE8" w:rsidRPr="00381E3F" w:rsidRDefault="00C02DE8" w:rsidP="00C02DE8">
      <w:pPr>
        <w:pStyle w:val="Attribution"/>
      </w:pPr>
      <w:r w:rsidRPr="00381E3F">
        <w:t xml:space="preserve">Stakeholder fieldwork, Provider, </w:t>
      </w:r>
      <w:r>
        <w:t xml:space="preserve">Tranche </w:t>
      </w:r>
      <w:r w:rsidRPr="00381E3F">
        <w:t>4</w:t>
      </w:r>
    </w:p>
    <w:p w14:paraId="0AD78F0E" w14:textId="09D5BA53" w:rsidR="00C02DE8" w:rsidRPr="00381E3F" w:rsidRDefault="00C02DE8" w:rsidP="00C02DE8">
      <w:pPr>
        <w:rPr>
          <w:lang w:val="en-US"/>
        </w:rPr>
      </w:pPr>
      <w:r w:rsidRPr="00381E3F">
        <w:rPr>
          <w:lang w:val="en-US"/>
        </w:rPr>
        <w:t xml:space="preserve">However, providers were less sure that the PBAS was a stepping stone to progressing </w:t>
      </w:r>
      <w:r w:rsidR="00824B9B">
        <w:rPr>
          <w:lang w:val="en-US"/>
        </w:rPr>
        <w:t xml:space="preserve">ES </w:t>
      </w:r>
      <w:r w:rsidRPr="00381E3F">
        <w:rPr>
          <w:lang w:val="en-US"/>
        </w:rPr>
        <w:t>participants to</w:t>
      </w:r>
      <w:r w:rsidR="00824B9B">
        <w:rPr>
          <w:lang w:val="en-US"/>
        </w:rPr>
        <w:t xml:space="preserve">wards </w:t>
      </w:r>
      <w:r w:rsidRPr="00381E3F">
        <w:rPr>
          <w:lang w:val="en-US"/>
        </w:rPr>
        <w:t>DS (43% agreed</w:t>
      </w:r>
      <w:r w:rsidR="001B29F6">
        <w:rPr>
          <w:lang w:val="en-US"/>
        </w:rPr>
        <w:t>;</w:t>
      </w:r>
      <w:r w:rsidRPr="00381E3F">
        <w:rPr>
          <w:lang w:val="en-US"/>
        </w:rPr>
        <w:t xml:space="preserve"> 48% were neutral) (</w:t>
      </w:r>
      <w:r w:rsidRPr="00381E3F">
        <w:rPr>
          <w:lang w:val="en-US"/>
        </w:rPr>
        <w:fldChar w:fldCharType="begin"/>
      </w:r>
      <w:r w:rsidRPr="00381E3F">
        <w:rPr>
          <w:lang w:val="en-US"/>
        </w:rPr>
        <w:instrText xml:space="preserve"> REF _Ref87004418 \h  \* MERGEFORMAT </w:instrText>
      </w:r>
      <w:r w:rsidRPr="00381E3F">
        <w:rPr>
          <w:lang w:val="en-US"/>
        </w:rPr>
      </w:r>
      <w:r w:rsidRPr="00381E3F">
        <w:rPr>
          <w:lang w:val="en-US"/>
        </w:rPr>
        <w:fldChar w:fldCharType="separate"/>
      </w:r>
      <w:r w:rsidR="009C2258" w:rsidRPr="00381E3F">
        <w:t xml:space="preserve">Table </w:t>
      </w:r>
      <w:r w:rsidR="009C2258">
        <w:rPr>
          <w:noProof/>
        </w:rPr>
        <w:t>7.11</w:t>
      </w:r>
      <w:r w:rsidRPr="00381E3F">
        <w:rPr>
          <w:lang w:val="en-US"/>
        </w:rPr>
        <w:fldChar w:fldCharType="end"/>
      </w:r>
      <w:r w:rsidRPr="00381E3F">
        <w:rPr>
          <w:lang w:val="en-US"/>
        </w:rPr>
        <w:t>).</w:t>
      </w:r>
    </w:p>
    <w:p w14:paraId="0A97CC61" w14:textId="1B0AEF03" w:rsidR="00C02DE8" w:rsidRPr="00381E3F" w:rsidRDefault="00C02DE8" w:rsidP="00C02DE8">
      <w:pPr>
        <w:pStyle w:val="Caption"/>
      </w:pPr>
      <w:bookmarkStart w:id="1198" w:name="_Ref87004418"/>
      <w:bookmarkStart w:id="1199" w:name="_Toc94537471"/>
      <w:bookmarkStart w:id="1200" w:name="_Toc110074661"/>
      <w:bookmarkStart w:id="1201" w:name="_Toc116314782"/>
      <w:bookmarkStart w:id="1202" w:name="_Toc122558621"/>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11</w:t>
      </w:r>
      <w:r w:rsidR="009C2258">
        <w:rPr>
          <w:noProof/>
        </w:rPr>
        <w:fldChar w:fldCharType="end"/>
      </w:r>
      <w:bookmarkEnd w:id="1198"/>
      <w:r w:rsidRPr="00381E3F">
        <w:t xml:space="preserve"> Extent of agreement that the </w:t>
      </w:r>
      <w:r w:rsidR="00A157BF">
        <w:t>Points Based Activation System</w:t>
      </w:r>
      <w:r w:rsidRPr="00381E3F">
        <w:t xml:space="preserve"> is a stepping stone to </w:t>
      </w:r>
      <w:r w:rsidR="00A157BF">
        <w:t>Digital Services</w:t>
      </w:r>
      <w:r w:rsidR="00A157BF" w:rsidRPr="00381E3F">
        <w:t xml:space="preserve"> </w:t>
      </w:r>
      <w:r w:rsidRPr="00381E3F">
        <w:t>(%)</w:t>
      </w:r>
      <w:bookmarkEnd w:id="1199"/>
      <w:bookmarkEnd w:id="1200"/>
      <w:bookmarkEnd w:id="1201"/>
      <w:bookmarkEnd w:id="1202"/>
    </w:p>
    <w:tbl>
      <w:tblPr>
        <w:tblStyle w:val="DESE"/>
        <w:tblW w:w="8926" w:type="dxa"/>
        <w:tblBorders>
          <w:left w:val="none" w:sz="0" w:space="0" w:color="auto"/>
          <w:right w:val="none" w:sz="0" w:space="0" w:color="auto"/>
        </w:tblBorders>
        <w:tblLook w:val="04A0" w:firstRow="1" w:lastRow="0" w:firstColumn="1" w:lastColumn="0" w:noHBand="0" w:noVBand="1"/>
      </w:tblPr>
      <w:tblGrid>
        <w:gridCol w:w="5098"/>
        <w:gridCol w:w="1276"/>
        <w:gridCol w:w="1276"/>
        <w:gridCol w:w="1276"/>
      </w:tblGrid>
      <w:tr w:rsidR="00066329" w:rsidRPr="00381E3F" w14:paraId="3CB4BE78" w14:textId="77777777" w:rsidTr="009F1E06">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7C8852DE" w14:textId="77777777" w:rsidR="00C02DE8" w:rsidRPr="009F1E06" w:rsidRDefault="00C02DE8" w:rsidP="00A01E6F">
            <w:pPr>
              <w:rPr>
                <w:b/>
                <w:bCs/>
              </w:rPr>
            </w:pPr>
            <w:r w:rsidRPr="009F1E06">
              <w:rPr>
                <w:rFonts w:eastAsia="Times New Roman" w:cstheme="minorHAnsi"/>
                <w:b/>
                <w:bCs/>
                <w:sz w:val="20"/>
                <w:szCs w:val="20"/>
              </w:rPr>
              <w:t>Sites agree/disagree that</w:t>
            </w:r>
          </w:p>
        </w:tc>
        <w:tc>
          <w:tcPr>
            <w:tcW w:w="0" w:type="dxa"/>
            <w:shd w:val="clear" w:color="auto" w:fill="404040" w:themeFill="text1" w:themeFillTint="BF"/>
            <w:tcMar>
              <w:top w:w="28" w:type="dxa"/>
              <w:bottom w:w="28" w:type="dxa"/>
            </w:tcMar>
          </w:tcPr>
          <w:p w14:paraId="14E0003E" w14:textId="77777777" w:rsidR="00C02DE8" w:rsidRPr="009F1E06" w:rsidRDefault="00C02DE8" w:rsidP="00A01E6F">
            <w:pPr>
              <w:jc w:val="center"/>
              <w:cnfStyle w:val="100000000000" w:firstRow="1" w:lastRow="0" w:firstColumn="0" w:lastColumn="0" w:oddVBand="0" w:evenVBand="0" w:oddHBand="0" w:evenHBand="0" w:firstRowFirstColumn="0" w:firstRowLastColumn="0" w:lastRowFirstColumn="0" w:lastRowLastColumn="0"/>
              <w:rPr>
                <w:b/>
                <w:bCs/>
              </w:rPr>
            </w:pPr>
            <w:r w:rsidRPr="009F1E06">
              <w:rPr>
                <w:rFonts w:eastAsia="Times New Roman" w:cstheme="minorHAnsi"/>
                <w:b/>
                <w:bCs/>
                <w:sz w:val="20"/>
                <w:szCs w:val="20"/>
              </w:rPr>
              <w:t>Agree</w:t>
            </w:r>
          </w:p>
        </w:tc>
        <w:tc>
          <w:tcPr>
            <w:tcW w:w="0" w:type="dxa"/>
            <w:shd w:val="clear" w:color="auto" w:fill="404040" w:themeFill="text1" w:themeFillTint="BF"/>
            <w:tcMar>
              <w:top w:w="28" w:type="dxa"/>
              <w:bottom w:w="28" w:type="dxa"/>
            </w:tcMar>
          </w:tcPr>
          <w:p w14:paraId="70760C15" w14:textId="77777777" w:rsidR="00C02DE8" w:rsidRPr="009F1E06" w:rsidRDefault="00C02DE8" w:rsidP="00A01E6F">
            <w:pPr>
              <w:jc w:val="center"/>
              <w:cnfStyle w:val="100000000000" w:firstRow="1" w:lastRow="0" w:firstColumn="0" w:lastColumn="0" w:oddVBand="0" w:evenVBand="0" w:oddHBand="0" w:evenHBand="0" w:firstRowFirstColumn="0" w:firstRowLastColumn="0" w:lastRowFirstColumn="0" w:lastRowLastColumn="0"/>
              <w:rPr>
                <w:b/>
                <w:bCs/>
              </w:rPr>
            </w:pPr>
            <w:r w:rsidRPr="009F1E06">
              <w:rPr>
                <w:rFonts w:eastAsia="Times New Roman" w:cstheme="minorHAnsi"/>
                <w:b/>
                <w:bCs/>
                <w:sz w:val="20"/>
                <w:szCs w:val="20"/>
              </w:rPr>
              <w:t>Neither</w:t>
            </w:r>
          </w:p>
        </w:tc>
        <w:tc>
          <w:tcPr>
            <w:tcW w:w="0" w:type="dxa"/>
            <w:shd w:val="clear" w:color="auto" w:fill="404040" w:themeFill="text1" w:themeFillTint="BF"/>
            <w:tcMar>
              <w:top w:w="28" w:type="dxa"/>
              <w:bottom w:w="28" w:type="dxa"/>
            </w:tcMar>
          </w:tcPr>
          <w:p w14:paraId="7BBA7F5B" w14:textId="77777777" w:rsidR="00C02DE8" w:rsidRPr="009F1E06" w:rsidRDefault="00C02DE8" w:rsidP="00A01E6F">
            <w:pPr>
              <w:jc w:val="center"/>
              <w:cnfStyle w:val="100000000000" w:firstRow="1" w:lastRow="0" w:firstColumn="0" w:lastColumn="0" w:oddVBand="0" w:evenVBand="0" w:oddHBand="0" w:evenHBand="0" w:firstRowFirstColumn="0" w:firstRowLastColumn="0" w:lastRowFirstColumn="0" w:lastRowLastColumn="0"/>
              <w:rPr>
                <w:b/>
                <w:bCs/>
              </w:rPr>
            </w:pPr>
            <w:r w:rsidRPr="009F1E06">
              <w:rPr>
                <w:rFonts w:eastAsia="Times New Roman" w:cstheme="minorHAnsi"/>
                <w:b/>
                <w:bCs/>
                <w:sz w:val="20"/>
                <w:szCs w:val="20"/>
              </w:rPr>
              <w:t>Disagree</w:t>
            </w:r>
          </w:p>
        </w:tc>
      </w:tr>
      <w:tr w:rsidR="00C02DE8" w:rsidRPr="00381E3F" w14:paraId="107D31EA"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tcPr>
          <w:p w14:paraId="7CFBD788" w14:textId="5CB577C3" w:rsidR="00C02DE8" w:rsidRPr="003834BB" w:rsidRDefault="00C02DE8" w:rsidP="00A01E6F">
            <w:r w:rsidRPr="003834BB">
              <w:rPr>
                <w:rFonts w:eastAsia="Times New Roman" w:cstheme="minorHAnsi"/>
                <w:sz w:val="20"/>
                <w:szCs w:val="20"/>
                <w:lang w:val="en-US"/>
              </w:rPr>
              <w:t>PBAS is a stepping stone to progressing participants to DS</w:t>
            </w:r>
          </w:p>
        </w:tc>
        <w:tc>
          <w:tcPr>
            <w:tcW w:w="1276" w:type="dxa"/>
            <w:shd w:val="clear" w:color="auto" w:fill="FFFFFF" w:themeFill="background1"/>
            <w:tcMar>
              <w:top w:w="28" w:type="dxa"/>
              <w:bottom w:w="28" w:type="dxa"/>
            </w:tcMar>
          </w:tcPr>
          <w:p w14:paraId="648889B8" w14:textId="77777777" w:rsidR="00C02DE8" w:rsidRPr="00381E3F" w:rsidRDefault="00C02DE8" w:rsidP="00A01E6F">
            <w:pPr>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42.9</w:t>
            </w:r>
          </w:p>
        </w:tc>
        <w:tc>
          <w:tcPr>
            <w:tcW w:w="1276" w:type="dxa"/>
            <w:shd w:val="clear" w:color="auto" w:fill="FFFFFF" w:themeFill="background1"/>
            <w:tcMar>
              <w:top w:w="28" w:type="dxa"/>
              <w:bottom w:w="28" w:type="dxa"/>
            </w:tcMar>
          </w:tcPr>
          <w:p w14:paraId="651847DC" w14:textId="77777777" w:rsidR="00C02DE8" w:rsidRPr="00381E3F" w:rsidRDefault="00C02DE8" w:rsidP="00A01E6F">
            <w:pPr>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47.6</w:t>
            </w:r>
          </w:p>
        </w:tc>
        <w:tc>
          <w:tcPr>
            <w:tcW w:w="1276" w:type="dxa"/>
            <w:shd w:val="clear" w:color="auto" w:fill="FFFFFF" w:themeFill="background1"/>
            <w:tcMar>
              <w:top w:w="28" w:type="dxa"/>
              <w:bottom w:w="28" w:type="dxa"/>
            </w:tcMar>
          </w:tcPr>
          <w:p w14:paraId="6F89B1F7" w14:textId="77777777" w:rsidR="00C02DE8" w:rsidRPr="00381E3F" w:rsidRDefault="00C02DE8" w:rsidP="00A01E6F">
            <w:pPr>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9.5</w:t>
            </w:r>
          </w:p>
        </w:tc>
      </w:tr>
    </w:tbl>
    <w:p w14:paraId="2DF0A81D" w14:textId="7AD96DA2" w:rsidR="00C02DE8" w:rsidRPr="003834BB" w:rsidRDefault="00C02DE8">
      <w:pPr>
        <w:pStyle w:val="Sourceandnotetext"/>
      </w:pPr>
      <w:r w:rsidRPr="003834BB">
        <w:t>Source:</w:t>
      </w:r>
      <w:r w:rsidR="00824B9B" w:rsidRPr="003834BB">
        <w:tab/>
      </w:r>
      <w:r w:rsidRPr="003834BB">
        <w:t>Provider Survey, 2021.</w:t>
      </w:r>
    </w:p>
    <w:p w14:paraId="046E2CAB" w14:textId="39C22493" w:rsidR="00C02DE8" w:rsidRPr="00381E3F" w:rsidRDefault="00C02DE8">
      <w:pPr>
        <w:pStyle w:val="Sourceandnotetext"/>
      </w:pPr>
      <w:r w:rsidRPr="003834BB">
        <w:t>Note</w:t>
      </w:r>
      <w:r>
        <w:t>:</w:t>
      </w:r>
      <w:r w:rsidR="00824B9B">
        <w:tab/>
      </w:r>
      <w:r>
        <w:t>Q To what extent do staff at your site agree or disagree with the following statements about PBAS</w:t>
      </w:r>
      <w:r w:rsidR="00CB50BF">
        <w:t xml:space="preserve"> – </w:t>
      </w:r>
      <w:r>
        <w:t>PBAS is a stepping stone to progressing participants to digital services?</w:t>
      </w:r>
    </w:p>
    <w:bookmarkEnd w:id="1188"/>
    <w:p w14:paraId="11B43E37" w14:textId="2D7FDE2A" w:rsidR="00C02DE8" w:rsidRPr="00381E3F" w:rsidRDefault="00C02DE8" w:rsidP="00C02DE8">
      <w:pPr>
        <w:pStyle w:val="Heading4"/>
      </w:pPr>
      <w:r w:rsidRPr="00381E3F">
        <w:t xml:space="preserve">Participant understanding of </w:t>
      </w:r>
      <w:r w:rsidR="00392F15">
        <w:t xml:space="preserve">the </w:t>
      </w:r>
      <w:r w:rsidRPr="00381E3F">
        <w:t xml:space="preserve">PBAS </w:t>
      </w:r>
    </w:p>
    <w:p w14:paraId="4AC39042" w14:textId="76F81A76" w:rsidR="00C02DE8" w:rsidRPr="00381E3F" w:rsidRDefault="00C02DE8" w:rsidP="00C02DE8">
      <w:r w:rsidRPr="00381E3F">
        <w:rPr>
          <w:lang w:val="en-US"/>
        </w:rPr>
        <w:t xml:space="preserve">Around two-thirds (62%) of providers from NEST sites think that ES </w:t>
      </w:r>
      <w:r w:rsidRPr="00381E3F">
        <w:t>participants have a good understanding of the points target for the PBAS (</w:t>
      </w:r>
      <w:r w:rsidRPr="00381E3F">
        <w:fldChar w:fldCharType="begin"/>
      </w:r>
      <w:r w:rsidRPr="00381E3F">
        <w:instrText xml:space="preserve"> REF _Ref91164170 \h </w:instrText>
      </w:r>
      <w:r>
        <w:instrText xml:space="preserve"> \* MERGEFORMAT </w:instrText>
      </w:r>
      <w:r w:rsidRPr="00381E3F">
        <w:fldChar w:fldCharType="separate"/>
      </w:r>
      <w:r w:rsidR="009C2258" w:rsidRPr="00381E3F">
        <w:t xml:space="preserve">Table </w:t>
      </w:r>
      <w:r w:rsidR="009C2258">
        <w:rPr>
          <w:noProof/>
        </w:rPr>
        <w:t>7.12</w:t>
      </w:r>
      <w:r w:rsidRPr="00381E3F">
        <w:fldChar w:fldCharType="end"/>
      </w:r>
      <w:r w:rsidRPr="00381E3F">
        <w:t>).</w:t>
      </w:r>
    </w:p>
    <w:p w14:paraId="4B820A5E" w14:textId="404C46C2" w:rsidR="00C02DE8" w:rsidRPr="00381E3F" w:rsidRDefault="00C02DE8" w:rsidP="009F1E06">
      <w:pPr>
        <w:pStyle w:val="Caption"/>
        <w:keepNext w:val="0"/>
      </w:pPr>
      <w:bookmarkStart w:id="1203" w:name="_Ref91164170"/>
      <w:bookmarkStart w:id="1204" w:name="_Toc94537472"/>
      <w:bookmarkStart w:id="1205" w:name="_Toc110074662"/>
      <w:bookmarkStart w:id="1206" w:name="_Toc116314783"/>
      <w:bookmarkStart w:id="1207" w:name="_Toc122558622"/>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12</w:t>
      </w:r>
      <w:r w:rsidR="009C2258">
        <w:rPr>
          <w:noProof/>
        </w:rPr>
        <w:fldChar w:fldCharType="end"/>
      </w:r>
      <w:bookmarkEnd w:id="1203"/>
      <w:r w:rsidRPr="00381E3F">
        <w:t xml:space="preserve"> </w:t>
      </w:r>
      <w:r w:rsidR="00A157BF">
        <w:t>Enhanced Services</w:t>
      </w:r>
      <w:r w:rsidR="00A157BF" w:rsidRPr="00381E3F">
        <w:t xml:space="preserve"> </w:t>
      </w:r>
      <w:r w:rsidRPr="00381E3F">
        <w:t>provider perceptions about participants</w:t>
      </w:r>
      <w:r w:rsidR="00F178A9">
        <w:t>’</w:t>
      </w:r>
      <w:r w:rsidRPr="00381E3F">
        <w:t xml:space="preserve"> understanding of the </w:t>
      </w:r>
      <w:r w:rsidR="00A157BF">
        <w:t>Points Based Activation System</w:t>
      </w:r>
      <w:r w:rsidR="00A157BF" w:rsidRPr="00381E3F" w:rsidDel="00A157BF">
        <w:t xml:space="preserve"> </w:t>
      </w:r>
      <w:r w:rsidRPr="00381E3F">
        <w:t>(%)</w:t>
      </w:r>
      <w:bookmarkEnd w:id="1204"/>
      <w:bookmarkEnd w:id="1205"/>
      <w:bookmarkEnd w:id="1206"/>
      <w:bookmarkEnd w:id="1207"/>
    </w:p>
    <w:tbl>
      <w:tblPr>
        <w:tblStyle w:val="DESE"/>
        <w:tblW w:w="8926" w:type="dxa"/>
        <w:tblBorders>
          <w:left w:val="none" w:sz="0" w:space="0" w:color="auto"/>
          <w:right w:val="none" w:sz="0" w:space="0" w:color="auto"/>
        </w:tblBorders>
        <w:tblLook w:val="04A0" w:firstRow="1" w:lastRow="0" w:firstColumn="1" w:lastColumn="0" w:noHBand="0" w:noVBand="1"/>
      </w:tblPr>
      <w:tblGrid>
        <w:gridCol w:w="5098"/>
        <w:gridCol w:w="1276"/>
        <w:gridCol w:w="1276"/>
        <w:gridCol w:w="1276"/>
      </w:tblGrid>
      <w:tr w:rsidR="00066329" w:rsidRPr="00381E3F" w14:paraId="399635CD" w14:textId="77777777" w:rsidTr="009F1E06">
        <w:trPr>
          <w:cnfStyle w:val="100000000000" w:firstRow="1" w:lastRow="0" w:firstColumn="0" w:lastColumn="0" w:oddVBand="0" w:evenVBand="0" w:oddHBand="0" w:evenHBand="0" w:firstRowFirstColumn="0" w:firstRowLastColumn="0" w:lastRowFirstColumn="0" w:lastRowLastColumn="0"/>
          <w:trHeigh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Mar>
              <w:top w:w="28" w:type="dxa"/>
              <w:bottom w:w="28" w:type="dxa"/>
            </w:tcMar>
          </w:tcPr>
          <w:p w14:paraId="56D4A28C" w14:textId="77777777" w:rsidR="00C02DE8" w:rsidRPr="00381E3F" w:rsidRDefault="00C02DE8" w:rsidP="009F1E06">
            <w:pPr>
              <w:spacing w:before="0" w:beforeAutospacing="0" w:after="0" w:afterAutospacing="0"/>
              <w:rPr>
                <w:b/>
                <w:bCs/>
              </w:rPr>
            </w:pPr>
            <w:r w:rsidRPr="00381E3F">
              <w:rPr>
                <w:rFonts w:eastAsia="Times New Roman" w:cstheme="minorHAnsi"/>
                <w:b/>
                <w:bCs/>
                <w:sz w:val="20"/>
                <w:szCs w:val="20"/>
              </w:rPr>
              <w:t>Sites agree/disagree that</w:t>
            </w:r>
          </w:p>
        </w:tc>
        <w:tc>
          <w:tcPr>
            <w:tcW w:w="0" w:type="dxa"/>
            <w:shd w:val="clear" w:color="auto" w:fill="404040" w:themeFill="text1" w:themeFillTint="BF"/>
            <w:tcMar>
              <w:top w:w="28" w:type="dxa"/>
              <w:bottom w:w="28" w:type="dxa"/>
            </w:tcMar>
          </w:tcPr>
          <w:p w14:paraId="366CAC00" w14:textId="77777777"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rPr>
            </w:pPr>
            <w:r w:rsidRPr="00381E3F">
              <w:rPr>
                <w:rFonts w:eastAsia="Times New Roman" w:cstheme="minorHAnsi"/>
                <w:b/>
                <w:bCs/>
                <w:sz w:val="20"/>
                <w:szCs w:val="20"/>
              </w:rPr>
              <w:t>Agree</w:t>
            </w:r>
          </w:p>
        </w:tc>
        <w:tc>
          <w:tcPr>
            <w:tcW w:w="0" w:type="dxa"/>
            <w:shd w:val="clear" w:color="auto" w:fill="404040" w:themeFill="text1" w:themeFillTint="BF"/>
            <w:tcMar>
              <w:top w:w="28" w:type="dxa"/>
              <w:bottom w:w="28" w:type="dxa"/>
            </w:tcMar>
          </w:tcPr>
          <w:p w14:paraId="020F5F5C" w14:textId="77777777"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rPr>
            </w:pPr>
            <w:r w:rsidRPr="00381E3F">
              <w:rPr>
                <w:rFonts w:eastAsia="Times New Roman" w:cstheme="minorHAnsi"/>
                <w:b/>
                <w:bCs/>
                <w:sz w:val="20"/>
                <w:szCs w:val="20"/>
              </w:rPr>
              <w:t>Neither</w:t>
            </w:r>
          </w:p>
        </w:tc>
        <w:tc>
          <w:tcPr>
            <w:tcW w:w="0" w:type="dxa"/>
            <w:shd w:val="clear" w:color="auto" w:fill="404040" w:themeFill="text1" w:themeFillTint="BF"/>
            <w:tcMar>
              <w:top w:w="28" w:type="dxa"/>
              <w:bottom w:w="28" w:type="dxa"/>
            </w:tcMar>
          </w:tcPr>
          <w:p w14:paraId="22C9FA5B" w14:textId="77777777" w:rsidR="00C02DE8" w:rsidRPr="00381E3F" w:rsidRDefault="00C02DE8" w:rsidP="009F1E06">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rPr>
            </w:pPr>
            <w:r w:rsidRPr="00381E3F">
              <w:rPr>
                <w:rFonts w:eastAsia="Times New Roman" w:cstheme="minorHAnsi"/>
                <w:b/>
                <w:bCs/>
                <w:sz w:val="20"/>
                <w:szCs w:val="20"/>
              </w:rPr>
              <w:t>Disagree</w:t>
            </w:r>
          </w:p>
        </w:tc>
      </w:tr>
      <w:tr w:rsidR="00C02DE8" w:rsidRPr="00381E3F" w14:paraId="4AD8A08F" w14:textId="77777777" w:rsidTr="00867A76">
        <w:trPr>
          <w:trHeigh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tcPr>
          <w:p w14:paraId="529AC18E" w14:textId="0C22CC54" w:rsidR="00C02DE8" w:rsidRPr="00F539B3" w:rsidRDefault="006C4D9F" w:rsidP="009F1E06">
            <w:pPr>
              <w:spacing w:before="0" w:beforeAutospacing="0" w:after="0" w:afterAutospacing="0" w:line="240" w:lineRule="auto"/>
            </w:pPr>
            <w:r w:rsidRPr="00F539B3">
              <w:rPr>
                <w:rFonts w:eastAsia="Times New Roman" w:cstheme="minorHAnsi"/>
                <w:sz w:val="20"/>
                <w:szCs w:val="20"/>
                <w:lang w:val="en-US"/>
              </w:rPr>
              <w:t xml:space="preserve">Provider perception of whether </w:t>
            </w:r>
            <w:r w:rsidR="00C02DE8" w:rsidRPr="00F539B3">
              <w:rPr>
                <w:rFonts w:eastAsia="Times New Roman" w:cstheme="minorHAnsi"/>
                <w:sz w:val="20"/>
                <w:szCs w:val="20"/>
                <w:lang w:val="en-US"/>
              </w:rPr>
              <w:t>participants have a good understanding</w:t>
            </w:r>
            <w:r w:rsidRPr="00F539B3">
              <w:rPr>
                <w:rFonts w:eastAsia="Times New Roman" w:cstheme="minorHAnsi"/>
                <w:sz w:val="20"/>
                <w:szCs w:val="20"/>
                <w:lang w:val="en-US"/>
              </w:rPr>
              <w:t xml:space="preserve"> of PBAS points target </w:t>
            </w:r>
          </w:p>
        </w:tc>
        <w:tc>
          <w:tcPr>
            <w:tcW w:w="1276" w:type="dxa"/>
            <w:shd w:val="clear" w:color="auto" w:fill="FFFFFF" w:themeFill="background1"/>
            <w:tcMar>
              <w:top w:w="28" w:type="dxa"/>
              <w:bottom w:w="28" w:type="dxa"/>
            </w:tcMar>
          </w:tcPr>
          <w:p w14:paraId="16003463"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61.9</w:t>
            </w:r>
          </w:p>
        </w:tc>
        <w:tc>
          <w:tcPr>
            <w:tcW w:w="1276" w:type="dxa"/>
            <w:shd w:val="clear" w:color="auto" w:fill="FFFFFF" w:themeFill="background1"/>
            <w:tcMar>
              <w:top w:w="28" w:type="dxa"/>
              <w:bottom w:w="28" w:type="dxa"/>
            </w:tcMar>
          </w:tcPr>
          <w:p w14:paraId="20E67E9A"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33.3</w:t>
            </w:r>
          </w:p>
        </w:tc>
        <w:tc>
          <w:tcPr>
            <w:tcW w:w="1276" w:type="dxa"/>
            <w:shd w:val="clear" w:color="auto" w:fill="FFFFFF" w:themeFill="background1"/>
            <w:tcMar>
              <w:top w:w="28" w:type="dxa"/>
              <w:bottom w:w="28" w:type="dxa"/>
            </w:tcMar>
          </w:tcPr>
          <w:p w14:paraId="45939C1B" w14:textId="77777777" w:rsidR="00C02DE8" w:rsidRPr="00381E3F" w:rsidRDefault="00C02DE8" w:rsidP="009F1E06">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pPr>
            <w:r w:rsidRPr="00381E3F">
              <w:rPr>
                <w:rFonts w:eastAsia="Times New Roman" w:cstheme="minorHAnsi"/>
                <w:sz w:val="20"/>
                <w:szCs w:val="20"/>
              </w:rPr>
              <w:t>4.8</w:t>
            </w:r>
          </w:p>
        </w:tc>
      </w:tr>
    </w:tbl>
    <w:p w14:paraId="7394653D" w14:textId="1F129F5D" w:rsidR="00C02DE8" w:rsidRPr="003834BB" w:rsidRDefault="00C02DE8" w:rsidP="009F1E06">
      <w:pPr>
        <w:pStyle w:val="Sourceandnotetext"/>
        <w:keepNext w:val="0"/>
      </w:pPr>
      <w:r w:rsidRPr="003834BB">
        <w:t>Source:</w:t>
      </w:r>
      <w:r w:rsidR="006C4D9F" w:rsidRPr="003834BB">
        <w:tab/>
      </w:r>
      <w:r w:rsidRPr="003834BB">
        <w:t>Provider Survey, 2021.</w:t>
      </w:r>
    </w:p>
    <w:p w14:paraId="1EFCC674" w14:textId="6ED43EA8" w:rsidR="00C02DE8" w:rsidRPr="00381E3F" w:rsidRDefault="00C02DE8" w:rsidP="009F1E06">
      <w:pPr>
        <w:pStyle w:val="Sourceandnotetext"/>
        <w:keepNext w:val="0"/>
      </w:pPr>
      <w:r w:rsidRPr="003834BB">
        <w:t>Note</w:t>
      </w:r>
      <w:r>
        <w:t>:</w:t>
      </w:r>
      <w:r w:rsidR="006C4D9F">
        <w:tab/>
      </w:r>
      <w:r>
        <w:t>Q To what extent do staff at your site agree or disagree with the following statements about PBAS</w:t>
      </w:r>
      <w:r w:rsidR="00CB50BF">
        <w:t xml:space="preserve"> – </w:t>
      </w:r>
      <w:r>
        <w:t>Generally, participants have a good understanding of the points target for PBAS?</w:t>
      </w:r>
    </w:p>
    <w:p w14:paraId="62561C31" w14:textId="77777777" w:rsidR="00C02DE8" w:rsidRPr="00381E3F" w:rsidRDefault="00C02DE8" w:rsidP="00C02DE8">
      <w:pPr>
        <w:spacing w:before="240"/>
      </w:pPr>
      <w:r w:rsidRPr="00381E3F">
        <w:lastRenderedPageBreak/>
        <w:t>Qualitative research with both ES and DS participants explored their understanding of the PBAS.</w:t>
      </w:r>
    </w:p>
    <w:p w14:paraId="1C846BA7" w14:textId="77777777" w:rsidR="00C02DE8" w:rsidRPr="00381E3F" w:rsidRDefault="00C02DE8" w:rsidP="00C02DE8">
      <w:pPr>
        <w:pStyle w:val="Heading5"/>
      </w:pPr>
      <w:bookmarkStart w:id="1208" w:name="_Hlk93657517"/>
      <w:r w:rsidRPr="00381E3F">
        <w:t>Most participants broadly understood PBAS</w:t>
      </w:r>
      <w:bookmarkEnd w:id="1208"/>
    </w:p>
    <w:p w14:paraId="1F22B611" w14:textId="77777777" w:rsidR="00C02DE8" w:rsidRPr="00381E3F" w:rsidRDefault="00C02DE8" w:rsidP="00C02DE8">
      <w:r w:rsidRPr="00381E3F">
        <w:t xml:space="preserve">Most PBAS participants in Wave 5 of the NEST LS broadly understood how the PBAS worked. </w:t>
      </w:r>
    </w:p>
    <w:p w14:paraId="11AF8032" w14:textId="77777777" w:rsidR="00C02DE8" w:rsidRPr="00381E3F" w:rsidRDefault="00C02DE8" w:rsidP="00C02DE8">
      <w:pPr>
        <w:pStyle w:val="Quotationstatement"/>
      </w:pPr>
      <w:r w:rsidRPr="00381E3F">
        <w:t xml:space="preserve">Yeah, it was relatively easy. It probably took me a couple of minutes just to have a look around the web page and sort of get a feel for it, and then it was fine. </w:t>
      </w:r>
    </w:p>
    <w:p w14:paraId="14D5C5B9" w14:textId="53F459E0" w:rsidR="00C02DE8" w:rsidRPr="00381E3F" w:rsidRDefault="00C02DE8" w:rsidP="00F539B3">
      <w:pPr>
        <w:pStyle w:val="Attribution"/>
      </w:pPr>
      <w:r w:rsidRPr="00381E3F">
        <w:t>NEST LS, Wave 5, D</w:t>
      </w:r>
      <w:r>
        <w:t xml:space="preserve">igital </w:t>
      </w:r>
      <w:r w:rsidRPr="00381E3F">
        <w:t>P</w:t>
      </w:r>
      <w:r>
        <w:t>lus</w:t>
      </w:r>
      <w:r w:rsidRPr="00381E3F">
        <w:t xml:space="preserve">, </w:t>
      </w:r>
      <w:r w:rsidR="002B4B6D" w:rsidRPr="002B4B6D">
        <w:rPr>
          <w:iCs w:val="0"/>
        </w:rPr>
        <w:t>Interview 1</w:t>
      </w:r>
    </w:p>
    <w:p w14:paraId="680F0F97" w14:textId="77777777" w:rsidR="00C02DE8" w:rsidRPr="00381E3F" w:rsidRDefault="00C02DE8" w:rsidP="00C02DE8">
      <w:pPr>
        <w:pStyle w:val="Heading5"/>
      </w:pPr>
      <w:bookmarkStart w:id="1209" w:name="_Hlk93657538"/>
      <w:r w:rsidRPr="00381E3F">
        <w:t>Some participants found it confusing at first</w:t>
      </w:r>
    </w:p>
    <w:bookmarkEnd w:id="1209"/>
    <w:p w14:paraId="24D5F557" w14:textId="77777777" w:rsidR="00C02DE8" w:rsidRPr="00381E3F" w:rsidRDefault="00C02DE8" w:rsidP="00C02DE8">
      <w:r>
        <w:t>Evidence from the NEST LS indicates that s</w:t>
      </w:r>
      <w:r w:rsidRPr="00381E3F">
        <w:t xml:space="preserve">ome participants </w:t>
      </w:r>
      <w:r>
        <w:t xml:space="preserve">initially </w:t>
      </w:r>
      <w:r w:rsidRPr="00381E3F">
        <w:t xml:space="preserve">found the PBAS confusing. Their confusion largely stemmed from a lack of understanding </w:t>
      </w:r>
      <w:r>
        <w:t xml:space="preserve">of how PBAS operated, particularly </w:t>
      </w:r>
      <w:r w:rsidRPr="00381E3F">
        <w:t xml:space="preserve">around how points were allocated. </w:t>
      </w:r>
    </w:p>
    <w:p w14:paraId="3F31CA25" w14:textId="36E7857B" w:rsidR="00C02DE8" w:rsidRPr="00381E3F" w:rsidRDefault="00C02DE8" w:rsidP="00C02DE8">
      <w:pPr>
        <w:pStyle w:val="Quotationstatement"/>
      </w:pPr>
      <w:r w:rsidRPr="00381E3F">
        <w:t>And you know how you have the points system? That definitely confused me at the start because I thought why do I have to hand out job applications if I</w:t>
      </w:r>
      <w:r w:rsidR="00F178A9">
        <w:t>’</w:t>
      </w:r>
      <w:r w:rsidRPr="00381E3F">
        <w:t xml:space="preserve">m already working? But then I saw that there was paid work and they gave you points. That was confusing and I had to ask about that, what does it mean by points? </w:t>
      </w:r>
    </w:p>
    <w:p w14:paraId="7424C87A" w14:textId="19B5A960" w:rsidR="00C02DE8" w:rsidRPr="00381E3F" w:rsidRDefault="00C02DE8" w:rsidP="00C02DE8">
      <w:pPr>
        <w:pStyle w:val="Attribution"/>
      </w:pPr>
      <w:r w:rsidRPr="00381E3F">
        <w:t xml:space="preserve">NEST LS, Wave 5, Digital Plus, </w:t>
      </w:r>
      <w:r w:rsidR="002B4B6D" w:rsidRPr="002B4B6D">
        <w:rPr>
          <w:iCs w:val="0"/>
        </w:rPr>
        <w:t>Interview 1</w:t>
      </w:r>
    </w:p>
    <w:p w14:paraId="422BE4C2" w14:textId="692F82B1" w:rsidR="00C02DE8" w:rsidRPr="00381E3F" w:rsidRDefault="00C02DE8" w:rsidP="00C02DE8">
      <w:r w:rsidRPr="00381E3F">
        <w:t xml:space="preserve">After the initial confusion, </w:t>
      </w:r>
      <w:r>
        <w:t xml:space="preserve">and once participants had done at least one reporting cycle, </w:t>
      </w:r>
      <w:r w:rsidRPr="00381E3F">
        <w:t>most participants reported that their understanding improved as they became more familiar with their points target and the different activities</w:t>
      </w:r>
      <w:r>
        <w:t>, including job search,</w:t>
      </w:r>
      <w:r w:rsidRPr="00381E3F">
        <w:t xml:space="preserve"> that they could do to earn points. </w:t>
      </w:r>
    </w:p>
    <w:p w14:paraId="28F3CACF" w14:textId="02A7AD43" w:rsidR="00C02DE8" w:rsidRPr="00381E3F" w:rsidRDefault="00C02DE8" w:rsidP="00C02DE8">
      <w:pPr>
        <w:pStyle w:val="Heading5"/>
      </w:pPr>
      <w:r w:rsidRPr="00381E3F">
        <w:t xml:space="preserve">There </w:t>
      </w:r>
      <w:r w:rsidRPr="008024D4">
        <w:t>appeared</w:t>
      </w:r>
      <w:r w:rsidRPr="00381E3F">
        <w:t xml:space="preserve"> to be </w:t>
      </w:r>
      <w:r>
        <w:t>less</w:t>
      </w:r>
      <w:r w:rsidRPr="00381E3F">
        <w:t xml:space="preserve"> confusion among </w:t>
      </w:r>
      <w:r>
        <w:t>ES</w:t>
      </w:r>
      <w:r w:rsidR="001002F2">
        <w:t xml:space="preserve"> </w:t>
      </w:r>
      <w:r w:rsidRPr="00381E3F">
        <w:t>participants</w:t>
      </w:r>
    </w:p>
    <w:p w14:paraId="2BB822FE" w14:textId="36603CB0" w:rsidR="00C02DE8" w:rsidRPr="00381E3F" w:rsidRDefault="00C02DE8" w:rsidP="00C02DE8">
      <w:r w:rsidRPr="00381E3F">
        <w:t>There is some indication that the initial confusion was greater among DS participants than ES participants. ES participants</w:t>
      </w:r>
      <w:r w:rsidR="00F178A9">
        <w:t>’</w:t>
      </w:r>
      <w:r>
        <w:t xml:space="preserve"> fear and confusion was</w:t>
      </w:r>
      <w:r w:rsidRPr="00381E3F">
        <w:t xml:space="preserve"> generally</w:t>
      </w:r>
      <w:r>
        <w:t xml:space="preserve"> allayed by their provider</w:t>
      </w:r>
      <w:r w:rsidR="00277F81">
        <w:t>,</w:t>
      </w:r>
      <w:r>
        <w:t xml:space="preserve"> who was</w:t>
      </w:r>
      <w:r w:rsidRPr="00381E3F">
        <w:t xml:space="preserve"> able to </w:t>
      </w:r>
      <w:r>
        <w:t>explain</w:t>
      </w:r>
      <w:r w:rsidRPr="00381E3F">
        <w:t xml:space="preserve"> how the system worked </w:t>
      </w:r>
      <w:r>
        <w:t>up</w:t>
      </w:r>
      <w:r w:rsidR="003004D4">
        <w:t xml:space="preserve"> </w:t>
      </w:r>
      <w:r>
        <w:t xml:space="preserve">front. </w:t>
      </w:r>
    </w:p>
    <w:p w14:paraId="5223422A" w14:textId="00564612" w:rsidR="00C02DE8" w:rsidRPr="00381E3F" w:rsidRDefault="00C02DE8" w:rsidP="00C02DE8">
      <w:pPr>
        <w:pStyle w:val="Quotationstatement"/>
      </w:pPr>
      <w:r w:rsidRPr="00381E3F">
        <w:t>I</w:t>
      </w:r>
      <w:r w:rsidR="00F178A9">
        <w:t>’</w:t>
      </w:r>
      <w:r w:rsidRPr="00381E3F">
        <w:t>ve been [introduced to the PBAS]. That</w:t>
      </w:r>
      <w:r w:rsidR="00F178A9">
        <w:t>’</w:t>
      </w:r>
      <w:r w:rsidRPr="00381E3F">
        <w:t xml:space="preserve">s another new thing that I was explained to me at the job agency. Points for interviews and job applications, et cetera. </w:t>
      </w:r>
    </w:p>
    <w:p w14:paraId="2DAE2192" w14:textId="7B4861D2" w:rsidR="00C02DE8" w:rsidRPr="00381E3F" w:rsidRDefault="00C02DE8" w:rsidP="00C02DE8">
      <w:pPr>
        <w:pStyle w:val="Attribution"/>
      </w:pPr>
      <w:r w:rsidRPr="00381E3F">
        <w:t xml:space="preserve">NEST LS, Wave 5, Enhanced Services Tier 1, </w:t>
      </w:r>
      <w:r w:rsidR="002B4B6D" w:rsidRPr="002B4B6D">
        <w:rPr>
          <w:iCs w:val="0"/>
        </w:rPr>
        <w:t>Interview 1</w:t>
      </w:r>
    </w:p>
    <w:p w14:paraId="0C4AAF7D" w14:textId="69CC9CC3" w:rsidR="00C02DE8" w:rsidRPr="00381E3F" w:rsidRDefault="00C02DE8" w:rsidP="00C02DE8">
      <w:r w:rsidRPr="00381E3F">
        <w:t xml:space="preserve">Some providers were also running information and training sessions to help participants understand </w:t>
      </w:r>
      <w:r w:rsidR="006C4D9F">
        <w:t xml:space="preserve">and use </w:t>
      </w:r>
      <w:r w:rsidRPr="00381E3F">
        <w:t>the new system. To this extent, lack of digital literacy was not necessarily a barrier to participation in the PBAS but a point of intervention to improve clients</w:t>
      </w:r>
      <w:r w:rsidR="00F178A9">
        <w:t>’</w:t>
      </w:r>
      <w:r w:rsidRPr="00381E3F">
        <w:t xml:space="preserve"> digital skills.</w:t>
      </w:r>
    </w:p>
    <w:p w14:paraId="283B12E5" w14:textId="2C8BAB7D" w:rsidR="00C02DE8" w:rsidRPr="00381E3F" w:rsidRDefault="00C02DE8" w:rsidP="00C02DE8">
      <w:pPr>
        <w:pStyle w:val="Quotationstatement"/>
      </w:pPr>
      <w:r w:rsidRPr="00381E3F">
        <w:t>I would say I</w:t>
      </w:r>
      <w:r w:rsidR="00F178A9">
        <w:t>’</w:t>
      </w:r>
      <w:r w:rsidRPr="00381E3F">
        <w:t>ve probably got 90% of my clients on PBAS, and they</w:t>
      </w:r>
      <w:r w:rsidR="00F178A9">
        <w:t>’</w:t>
      </w:r>
      <w:r w:rsidRPr="00381E3F">
        <w:t>re all working with it fine</w:t>
      </w:r>
      <w:r w:rsidR="00B402F2">
        <w:t xml:space="preserve"> </w:t>
      </w:r>
      <w:r w:rsidRPr="00381E3F">
        <w:t>…</w:t>
      </w:r>
      <w:r w:rsidR="00531122">
        <w:t xml:space="preserve"> </w:t>
      </w:r>
      <w:r w:rsidRPr="00381E3F">
        <w:t>I</w:t>
      </w:r>
      <w:r w:rsidR="00F178A9">
        <w:t>’</w:t>
      </w:r>
      <w:r w:rsidRPr="00381E3F">
        <w:t>m finding that once we teach them face-to-face, we had pushback when it was over the phone, when we weren</w:t>
      </w:r>
      <w:r w:rsidR="00F178A9">
        <w:t>’</w:t>
      </w:r>
      <w:r w:rsidRPr="00381E3F">
        <w:t>t able to do face-to-face because they weren</w:t>
      </w:r>
      <w:r w:rsidR="00F178A9">
        <w:t>’</w:t>
      </w:r>
      <w:r w:rsidRPr="00381E3F">
        <w:t>t really understanding it. Whereas now that we can do face-to-face, we can log them on and show them, they</w:t>
      </w:r>
      <w:r w:rsidR="00F178A9">
        <w:t>’</w:t>
      </w:r>
      <w:r w:rsidRPr="00381E3F">
        <w:t xml:space="preserve">re finding it really easy. </w:t>
      </w:r>
    </w:p>
    <w:p w14:paraId="7D50B5C7" w14:textId="77777777" w:rsidR="00C02DE8" w:rsidRPr="00381E3F" w:rsidRDefault="00C02DE8" w:rsidP="00C02DE8">
      <w:pPr>
        <w:pStyle w:val="Attribution"/>
      </w:pPr>
      <w:r w:rsidRPr="00381E3F">
        <w:t xml:space="preserve">Stakeholder fieldwork, Provider, Tranche 4 </w:t>
      </w:r>
    </w:p>
    <w:p w14:paraId="1C5A844A" w14:textId="77777777" w:rsidR="00C02DE8" w:rsidRDefault="00C02DE8" w:rsidP="00C02DE8">
      <w:pPr>
        <w:pStyle w:val="Heading5"/>
      </w:pPr>
      <w:r>
        <w:t>There was more confusion among DS participants</w:t>
      </w:r>
    </w:p>
    <w:p w14:paraId="5791BB10" w14:textId="1BAAD4EE" w:rsidR="00C02DE8" w:rsidRPr="00381E3F" w:rsidRDefault="00C02DE8" w:rsidP="00C02DE8">
      <w:r w:rsidRPr="00381E3F">
        <w:t>DS</w:t>
      </w:r>
      <w:r>
        <w:t xml:space="preserve"> participants did not have the benefit of someone on hand to explain how </w:t>
      </w:r>
      <w:r w:rsidR="006C4D9F">
        <w:t xml:space="preserve">the </w:t>
      </w:r>
      <w:r>
        <w:t>PBAS worked, or awareness of available information on the jobactive/jobsearch website</w:t>
      </w:r>
      <w:r w:rsidRPr="00381E3F">
        <w:t xml:space="preserve">. DS participants </w:t>
      </w:r>
      <w:r>
        <w:t xml:space="preserve">in the NEST LS </w:t>
      </w:r>
      <w:r w:rsidRPr="00381E3F">
        <w:t>did not recall receiving communication</w:t>
      </w:r>
      <w:r w:rsidR="00D62F9C">
        <w:t xml:space="preserve"> about</w:t>
      </w:r>
      <w:r w:rsidRPr="00381E3F">
        <w:t xml:space="preserve"> or assistance with the PBAS and instead </w:t>
      </w:r>
      <w:r>
        <w:t xml:space="preserve">reported that they </w:t>
      </w:r>
      <w:r w:rsidRPr="00381E3F">
        <w:t xml:space="preserve">had to figure it out on their own. Some also sought assistance from their family and friends to understand the new system. </w:t>
      </w:r>
    </w:p>
    <w:p w14:paraId="0CC226CA" w14:textId="77777777" w:rsidR="00C02DE8" w:rsidRPr="00381E3F" w:rsidRDefault="00C02DE8" w:rsidP="00C02DE8">
      <w:pPr>
        <w:pStyle w:val="Quotationstatement"/>
      </w:pPr>
      <w:r w:rsidRPr="00381E3F">
        <w:lastRenderedPageBreak/>
        <w:t xml:space="preserve">But then [my mother-in-law] told me that it was what you had to get up to, your points and everything. […] That made it much clearer when I got an outside view, and also from my mum because she understood how it worked. When I asked around, they made it seem really clear to me what I had to do and what this was. </w:t>
      </w:r>
    </w:p>
    <w:p w14:paraId="0F56BBEC" w14:textId="2703EC5B" w:rsidR="00C02DE8" w:rsidRPr="00381E3F" w:rsidRDefault="00C02DE8" w:rsidP="00C02DE8">
      <w:pPr>
        <w:pStyle w:val="Attribution"/>
      </w:pPr>
      <w:r w:rsidRPr="00381E3F">
        <w:t xml:space="preserve">NEST LS, Wave 5, Digital Plus, </w:t>
      </w:r>
      <w:r w:rsidR="002B4B6D" w:rsidRPr="002B4B6D">
        <w:rPr>
          <w:iCs w:val="0"/>
        </w:rPr>
        <w:t>Interview 1</w:t>
      </w:r>
    </w:p>
    <w:p w14:paraId="0D740A7B" w14:textId="48220EAF" w:rsidR="00C02DE8" w:rsidRDefault="00C02DE8" w:rsidP="00C02DE8">
      <w:r w:rsidRPr="00381E3F">
        <w:t xml:space="preserve">This </w:t>
      </w:r>
      <w:r>
        <w:t xml:space="preserve">lack of understanding of </w:t>
      </w:r>
      <w:r w:rsidR="00392F15">
        <w:t xml:space="preserve">the </w:t>
      </w:r>
      <w:r>
        <w:t xml:space="preserve">PBAS </w:t>
      </w:r>
      <w:r w:rsidRPr="00381E3F">
        <w:t xml:space="preserve">is likely related to a broader lack of awareness among DS participants about the types of assistance available on the jobactive website and </w:t>
      </w:r>
      <w:r w:rsidR="00C93BA8">
        <w:t xml:space="preserve">from </w:t>
      </w:r>
      <w:r w:rsidRPr="00381E3F">
        <w:t>the DSCC</w:t>
      </w:r>
      <w:r>
        <w:t xml:space="preserve">, including on the operation of </w:t>
      </w:r>
      <w:r w:rsidR="006C4D9F">
        <w:t xml:space="preserve">the </w:t>
      </w:r>
      <w:r>
        <w:t>PBAS</w:t>
      </w:r>
      <w:r w:rsidRPr="00381E3F">
        <w:t>.</w:t>
      </w:r>
      <w:r>
        <w:t xml:space="preserve"> While there is general agreement about the benefits of </w:t>
      </w:r>
      <w:r w:rsidR="006C4D9F">
        <w:t xml:space="preserve">the </w:t>
      </w:r>
      <w:r>
        <w:t>PBAS in terms of providing more choice and agency for participants to meet their MORs, these benefits cannot be fully realised if participants feel they do not have the information to understand up</w:t>
      </w:r>
      <w:r w:rsidR="003004D4">
        <w:t xml:space="preserve"> </w:t>
      </w:r>
      <w:r>
        <w:t xml:space="preserve">front how the system works. </w:t>
      </w:r>
    </w:p>
    <w:p w14:paraId="37C2B792" w14:textId="79818F86" w:rsidR="00C02DE8" w:rsidRPr="00381E3F" w:rsidRDefault="00C02DE8" w:rsidP="00C02DE8">
      <w:r w:rsidRPr="00381E3F">
        <w:t>One provider recommended that participant materials would benefit from further refinement, including more graphics and smaller chunks of written text to help providers explain the PBAS in time-constrained appointments. The TCF resources previously developed by the department were suggested as a good example.</w:t>
      </w:r>
      <w:r w:rsidR="001002F2">
        <w:t xml:space="preserve"> </w:t>
      </w:r>
    </w:p>
    <w:p w14:paraId="4409404B" w14:textId="7A6BF299" w:rsidR="00C02DE8" w:rsidRPr="00381E3F" w:rsidRDefault="00C02DE8" w:rsidP="00C02DE8">
      <w:pPr>
        <w:pStyle w:val="Quotationstatement"/>
      </w:pPr>
      <w:r w:rsidRPr="00381E3F">
        <w:t>… even if there</w:t>
      </w:r>
      <w:r w:rsidR="00F178A9">
        <w:t>’</w:t>
      </w:r>
      <w:r w:rsidRPr="00381E3F">
        <w:t>s a fact sheet</w:t>
      </w:r>
      <w:r w:rsidR="00CB50BF">
        <w:t xml:space="preserve"> – </w:t>
      </w:r>
      <w:r w:rsidRPr="00381E3F">
        <w:t>and I know that there is one there</w:t>
      </w:r>
      <w:r w:rsidR="002B4B6D">
        <w:t xml:space="preserve"> </w:t>
      </w:r>
      <w:r w:rsidRPr="00381E3F">
        <w:t>… I think something for job seekers that is slightly more condensed</w:t>
      </w:r>
      <w:r w:rsidR="002B4B6D">
        <w:t xml:space="preserve"> </w:t>
      </w:r>
      <w:r w:rsidRPr="00381E3F">
        <w:t>… if it is in a user</w:t>
      </w:r>
      <w:r w:rsidR="00F46F71">
        <w:t>-</w:t>
      </w:r>
      <w:r w:rsidRPr="00381E3F">
        <w:t>friendly table, coloured</w:t>
      </w:r>
      <w:r w:rsidR="002B4B6D">
        <w:t xml:space="preserve"> </w:t>
      </w:r>
      <w:r w:rsidRPr="00381E3F">
        <w:t>… versus just a written paragraph</w:t>
      </w:r>
      <w:r w:rsidR="002B4B6D">
        <w:t xml:space="preserve"> </w:t>
      </w:r>
      <w:r w:rsidRPr="00381E3F">
        <w:t>… Break it down</w:t>
      </w:r>
      <w:r w:rsidR="002B4B6D">
        <w:t xml:space="preserve"> </w:t>
      </w:r>
      <w:r w:rsidRPr="00381E3F">
        <w:t>… I think that would be hugely beneficial</w:t>
      </w:r>
      <w:r w:rsidR="002B4B6D">
        <w:t xml:space="preserve"> </w:t>
      </w:r>
      <w:r w:rsidRPr="00381E3F">
        <w:t>… When we had the fliers come out for the demerit system that have got pretty much the traffic light images</w:t>
      </w:r>
      <w:r w:rsidR="002B4B6D">
        <w:t xml:space="preserve"> </w:t>
      </w:r>
      <w:r w:rsidRPr="00381E3F">
        <w:t>… and then the points underneath each individual one, that was such a helpful material for clients to understand.</w:t>
      </w:r>
      <w:r w:rsidR="001002F2">
        <w:t xml:space="preserve"> </w:t>
      </w:r>
    </w:p>
    <w:p w14:paraId="31F4586F" w14:textId="77777777" w:rsidR="00C02DE8" w:rsidRPr="00381E3F" w:rsidRDefault="00C02DE8" w:rsidP="00C02DE8">
      <w:pPr>
        <w:pStyle w:val="Attribution"/>
      </w:pPr>
      <w:r w:rsidRPr="00381E3F">
        <w:t>Stakeholder fieldwork, Provider, Tranche 4</w:t>
      </w:r>
    </w:p>
    <w:p w14:paraId="05F17657" w14:textId="77777777" w:rsidR="00C02DE8" w:rsidRPr="00381E3F" w:rsidRDefault="00C02DE8" w:rsidP="00C02DE8">
      <w:pPr>
        <w:pStyle w:val="Heading4"/>
      </w:pPr>
      <w:r w:rsidRPr="00381E3F">
        <w:t>Choice of activities</w:t>
      </w:r>
    </w:p>
    <w:p w14:paraId="1B559D2F" w14:textId="16101ABD" w:rsidR="00C02DE8" w:rsidRPr="00381E3F" w:rsidRDefault="00C02DE8" w:rsidP="00C02DE8">
      <w:r w:rsidRPr="00381E3F">
        <w:t xml:space="preserve">Participants in both the NEST LS and the PEES Qualitative </w:t>
      </w:r>
      <w:r w:rsidR="00A12AC9">
        <w:t xml:space="preserve">research </w:t>
      </w:r>
      <w:r w:rsidRPr="00381E3F">
        <w:t xml:space="preserve">were supportive of the opportunity to include a broader range of activities that counted towards their MORs. </w:t>
      </w:r>
    </w:p>
    <w:p w14:paraId="3E7BC2AE" w14:textId="04177822" w:rsidR="00C02DE8" w:rsidRPr="00381E3F" w:rsidRDefault="00C02DE8" w:rsidP="00C02DE8">
      <w:pPr>
        <w:pStyle w:val="Quotationstatement"/>
      </w:pPr>
      <w:r w:rsidRPr="00381E3F">
        <w:t>… the obligation isn</w:t>
      </w:r>
      <w:r w:rsidR="00F178A9">
        <w:t>’</w:t>
      </w:r>
      <w:r w:rsidRPr="00381E3F">
        <w:t>t just applying for jobs, there</w:t>
      </w:r>
      <w:r w:rsidR="00F178A9">
        <w:t>’</w:t>
      </w:r>
      <w:r w:rsidRPr="00381E3F">
        <w:t>s other things you should be doing as well. So the points system allows for that</w:t>
      </w:r>
      <w:r w:rsidR="00531122">
        <w:t xml:space="preserve"> </w:t>
      </w:r>
      <w:r w:rsidR="006C4D9F">
        <w:t xml:space="preserve">… </w:t>
      </w:r>
      <w:r w:rsidRPr="00381E3F">
        <w:t>as long as you</w:t>
      </w:r>
      <w:r w:rsidR="00F178A9">
        <w:t>’</w:t>
      </w:r>
      <w:r w:rsidRPr="00381E3F">
        <w:t>re doing something. So it gives you more opportunities</w:t>
      </w:r>
      <w:r w:rsidR="00531122">
        <w:t xml:space="preserve"> </w:t>
      </w:r>
      <w:r w:rsidRPr="00381E3F">
        <w:t>…</w:t>
      </w:r>
      <w:r w:rsidR="00531122">
        <w:t xml:space="preserve"> </w:t>
      </w:r>
      <w:r w:rsidRPr="00381E3F">
        <w:t>I don</w:t>
      </w:r>
      <w:r w:rsidR="00F178A9">
        <w:t>’</w:t>
      </w:r>
      <w:r w:rsidRPr="00381E3F">
        <w:t>t have a lot of jobs I can go for, sometimes I can look online and there</w:t>
      </w:r>
      <w:r w:rsidR="00F178A9">
        <w:t>’</w:t>
      </w:r>
      <w:r w:rsidRPr="00381E3F">
        <w:t>s nothing, but at least if I</w:t>
      </w:r>
      <w:r w:rsidR="00F178A9">
        <w:t>’</w:t>
      </w:r>
      <w:r w:rsidRPr="00381E3F">
        <w:t>ve had an interview that week, or if I</w:t>
      </w:r>
      <w:r w:rsidR="00F178A9">
        <w:t>’</w:t>
      </w:r>
      <w:r w:rsidRPr="00381E3F">
        <w:t>m doing some other proactive activity, that makes up for the fact that there</w:t>
      </w:r>
      <w:r w:rsidR="00F178A9">
        <w:t>’</w:t>
      </w:r>
      <w:r w:rsidRPr="00381E3F">
        <w:t>s just nothing</w:t>
      </w:r>
      <w:r w:rsidR="00531122">
        <w:t xml:space="preserve"> </w:t>
      </w:r>
      <w:r w:rsidRPr="00381E3F">
        <w:t>…</w:t>
      </w:r>
    </w:p>
    <w:p w14:paraId="2CE8664D" w14:textId="77777777" w:rsidR="00C02DE8" w:rsidRPr="00381E3F" w:rsidRDefault="00C02DE8" w:rsidP="00C02DE8">
      <w:pPr>
        <w:pStyle w:val="Attribution"/>
      </w:pPr>
      <w:r w:rsidRPr="00381E3F">
        <w:t>PEES Qualitative</w:t>
      </w:r>
    </w:p>
    <w:p w14:paraId="6AA970AF" w14:textId="77777777" w:rsidR="00C02DE8" w:rsidRPr="00381E3F" w:rsidRDefault="00C02DE8" w:rsidP="00C02DE8">
      <w:bookmarkStart w:id="1210" w:name="_Hlk93657704"/>
      <w:r w:rsidRPr="00381E3F">
        <w:t xml:space="preserve">However, there were participants in the fieldwork who noted that they were unable to claim points for activities, such as study, that they thought were valid activities. </w:t>
      </w:r>
    </w:p>
    <w:bookmarkEnd w:id="1210"/>
    <w:p w14:paraId="0154EC2E" w14:textId="5AAFE31F" w:rsidR="00C02DE8" w:rsidRPr="00381E3F" w:rsidRDefault="00C02DE8" w:rsidP="00C02DE8">
      <w:pPr>
        <w:pStyle w:val="Quotationstatement"/>
      </w:pPr>
      <w:r w:rsidRPr="00381E3F">
        <w:t>Also, I was struggling to find … where can I put in that I</w:t>
      </w:r>
      <w:r w:rsidR="00F178A9">
        <w:t>’</w:t>
      </w:r>
      <w:r w:rsidRPr="00381E3F">
        <w:t>m full-time studying now, where can I put that, there were no points allocated to that. So, what do you expect of me? what else shall I do? Or, if you started your own business or something and all this … more flexibility … if the above doesn</w:t>
      </w:r>
      <w:r w:rsidR="00F178A9">
        <w:t>’</w:t>
      </w:r>
      <w:r w:rsidRPr="00381E3F">
        <w:t xml:space="preserve">t fit for you, please tick other and then specify, something like that, more flexibility. </w:t>
      </w:r>
    </w:p>
    <w:p w14:paraId="31F544D4" w14:textId="77777777" w:rsidR="00C02DE8" w:rsidRPr="00381E3F" w:rsidRDefault="00C02DE8" w:rsidP="00C02DE8">
      <w:pPr>
        <w:pStyle w:val="Attribution"/>
      </w:pPr>
      <w:r w:rsidRPr="00381E3F">
        <w:t>PEES Qualitative</w:t>
      </w:r>
    </w:p>
    <w:p w14:paraId="295E41A0" w14:textId="77777777" w:rsidR="00C02DE8" w:rsidRPr="00381E3F" w:rsidRDefault="00C02DE8" w:rsidP="00C02DE8">
      <w:bookmarkStart w:id="1211" w:name="_Hlk93657717"/>
      <w:r w:rsidRPr="00381E3F">
        <w:t>This may be to do with providers not manually adjusting points, or participants trying to claim points for non-accredited study, or just a lack of familiarity with how the system works. However, it does suggest that both providers and participants require greater clarity about the definition of valid activities.</w:t>
      </w:r>
    </w:p>
    <w:bookmarkEnd w:id="1211"/>
    <w:p w14:paraId="2008567B" w14:textId="77777777" w:rsidR="00C02DE8" w:rsidRPr="00381E3F" w:rsidRDefault="00C02DE8" w:rsidP="00C02DE8">
      <w:pPr>
        <w:pStyle w:val="Heading4"/>
      </w:pPr>
      <w:r w:rsidRPr="00381E3F">
        <w:lastRenderedPageBreak/>
        <w:t xml:space="preserve">Points value and targets </w:t>
      </w:r>
    </w:p>
    <w:p w14:paraId="7AEA631E" w14:textId="77777777" w:rsidR="00C02DE8" w:rsidRPr="00381E3F" w:rsidRDefault="00C02DE8" w:rsidP="00C02DE8">
      <w:bookmarkStart w:id="1212" w:name="_Hlk93657785"/>
      <w:r w:rsidRPr="00381E3F">
        <w:t xml:space="preserve">Some participants, particularly those engaged in paid employment, considered their points target to be </w:t>
      </w:r>
      <w:r>
        <w:t>too high</w:t>
      </w:r>
      <w:r w:rsidRPr="00381E3F">
        <w:t xml:space="preserve">. This was typically because of the value of points they received for work. These were considered too low in the context of other commitments which left them little time to undertake the required activities to meet the rest of their points target. </w:t>
      </w:r>
    </w:p>
    <w:bookmarkEnd w:id="1212"/>
    <w:p w14:paraId="0CE96176" w14:textId="1A46DF94" w:rsidR="00C02DE8" w:rsidRPr="00381E3F" w:rsidRDefault="00C02DE8" w:rsidP="00C02DE8">
      <w:pPr>
        <w:pStyle w:val="Quotationstatement"/>
      </w:pPr>
      <w:r w:rsidRPr="00381E3F">
        <w:t>Because now that I was working, it was hard for me to you know, to do everything – go to work, kids, take them everywhere, and look for jobs. A bit time</w:t>
      </w:r>
      <w:r w:rsidR="006668F1">
        <w:t xml:space="preserve"> </w:t>
      </w:r>
      <w:r w:rsidRPr="00381E3F">
        <w:t>consuming … I thought by working those hours, I would have reached the right amount of points, which I didn</w:t>
      </w:r>
      <w:r w:rsidR="00F178A9">
        <w:t>’</w:t>
      </w:r>
      <w:r w:rsidRPr="00381E3F">
        <w:t xml:space="preserve">t. </w:t>
      </w:r>
    </w:p>
    <w:p w14:paraId="704CA8C8" w14:textId="7D584330" w:rsidR="00C02DE8" w:rsidRPr="00381E3F" w:rsidRDefault="00C02DE8" w:rsidP="00C02DE8">
      <w:pPr>
        <w:pStyle w:val="Attribution"/>
      </w:pPr>
      <w:r w:rsidRPr="00381E3F">
        <w:t xml:space="preserve">NEST LS, Wave 5, Enhanced Services Tier 1, </w:t>
      </w:r>
      <w:r w:rsidR="002B4B6D" w:rsidRPr="002B4B6D">
        <w:rPr>
          <w:iCs w:val="0"/>
        </w:rPr>
        <w:t>Interview 1</w:t>
      </w:r>
    </w:p>
    <w:p w14:paraId="47F3F458" w14:textId="12C657A2" w:rsidR="00C02DE8" w:rsidRPr="00381E3F" w:rsidRDefault="00C02DE8" w:rsidP="00C02DE8">
      <w:pPr>
        <w:pStyle w:val="Quotationstatement"/>
      </w:pPr>
      <w:r w:rsidRPr="00381E3F">
        <w:t>So, when it comes to the points system, for me, having had jobs already, I think 100</w:t>
      </w:r>
      <w:r w:rsidR="00F178A9">
        <w:t>’</w:t>
      </w:r>
      <w:r w:rsidRPr="00381E3F">
        <w:t>s</w:t>
      </w:r>
      <w:r w:rsidR="00925DB7">
        <w:t xml:space="preserve"> [points]</w:t>
      </w:r>
      <w:r w:rsidRPr="00381E3F">
        <w:t xml:space="preserve"> a lot because I think it</w:t>
      </w:r>
      <w:r w:rsidR="00F178A9">
        <w:t>’</w:t>
      </w:r>
      <w:r w:rsidRPr="00381E3F">
        <w:t>s 10 hours of work translates to 5 points, so if I</w:t>
      </w:r>
      <w:r w:rsidR="00F178A9">
        <w:t>’</w:t>
      </w:r>
      <w:r w:rsidRPr="00381E3F">
        <w:t>m working 30 hours in a week, that</w:t>
      </w:r>
      <w:r w:rsidR="00F178A9">
        <w:t>’</w:t>
      </w:r>
      <w:r w:rsidRPr="00381E3F">
        <w:t>s 15 points, and if I do that over 4 weeks or a month, that</w:t>
      </w:r>
      <w:r w:rsidR="00F178A9">
        <w:t>’</w:t>
      </w:r>
      <w:r w:rsidRPr="00381E3F">
        <w:t>s only 60 points. I still have to make up another 40 points in applications or interviews, which does seem like a lot for someone who</w:t>
      </w:r>
      <w:r w:rsidR="00F178A9">
        <w:t>’</w:t>
      </w:r>
      <w:r w:rsidRPr="00381E3F">
        <w:t>s working.</w:t>
      </w:r>
    </w:p>
    <w:p w14:paraId="74F1BF30" w14:textId="7F402772" w:rsidR="00C02DE8" w:rsidRPr="00381E3F" w:rsidRDefault="00C02DE8" w:rsidP="00C02DE8">
      <w:pPr>
        <w:pStyle w:val="Attribution"/>
      </w:pPr>
      <w:r w:rsidRPr="00381E3F">
        <w:t xml:space="preserve">NEST LS, Wave 5, Enhanced Services Tier 1, </w:t>
      </w:r>
      <w:r w:rsidR="00056384" w:rsidRPr="002B4B6D">
        <w:rPr>
          <w:iCs w:val="0"/>
        </w:rPr>
        <w:t>Interview 1</w:t>
      </w:r>
    </w:p>
    <w:p w14:paraId="794091DD" w14:textId="70963840" w:rsidR="00C02DE8" w:rsidRPr="00381E3F" w:rsidRDefault="00C02DE8" w:rsidP="00C02DE8">
      <w:pPr>
        <w:spacing w:before="240"/>
      </w:pPr>
      <w:r w:rsidRPr="00381E3F">
        <w:t>It should be noted that, generally, activity-tested jobactive participants (</w:t>
      </w:r>
      <w:r w:rsidR="00841037">
        <w:t>e.g.</w:t>
      </w:r>
      <w:r w:rsidRPr="00381E3F">
        <w:t xml:space="preserve"> those who are working to meet their AAR) are still required to undertake job search to meet their MORs. This is not unique to the PBAS. </w:t>
      </w:r>
      <w:r>
        <w:t>It should also be noted that participants can undertake the same activities under</w:t>
      </w:r>
      <w:r w:rsidR="00971234">
        <w:t xml:space="preserve"> the</w:t>
      </w:r>
      <w:r>
        <w:t xml:space="preserve"> PBAS (i.e. 20 job searches) to meet their MORs as they did under the previous system. The difference being that job searches are allocated a points value under </w:t>
      </w:r>
      <w:r w:rsidR="00971234">
        <w:t xml:space="preserve">the </w:t>
      </w:r>
      <w:r>
        <w:t>PBAS</w:t>
      </w:r>
      <w:r w:rsidRPr="00381E3F">
        <w:t xml:space="preserve">. </w:t>
      </w:r>
    </w:p>
    <w:p w14:paraId="3D28CE2F" w14:textId="77777777" w:rsidR="00C02DE8" w:rsidRPr="00381E3F" w:rsidRDefault="00C02DE8" w:rsidP="00C02DE8">
      <w:pPr>
        <w:pStyle w:val="Heading4"/>
      </w:pPr>
      <w:r w:rsidRPr="00381E3F">
        <w:t>Points banking option</w:t>
      </w:r>
    </w:p>
    <w:p w14:paraId="617AC780" w14:textId="049535F9" w:rsidR="00C02DE8" w:rsidRPr="00381E3F" w:rsidRDefault="00C02DE8" w:rsidP="00C02DE8">
      <w:r w:rsidRPr="00381E3F">
        <w:t xml:space="preserve">Participants in the PBAS can accumulate extra points in a month </w:t>
      </w:r>
      <w:r w:rsidR="00925DB7">
        <w:t xml:space="preserve">up to the value of half their target to </w:t>
      </w:r>
      <w:r w:rsidRPr="00381E3F">
        <w:t xml:space="preserve">carry forward </w:t>
      </w:r>
      <w:r w:rsidR="00925DB7">
        <w:t>to the following month</w:t>
      </w:r>
      <w:r w:rsidRPr="00381E3F">
        <w:t xml:space="preserve">. In previous evaluation research, participants noted that sometimes things happen in their lives which impact their ability to meet their MORs. The points banking option is designed to increase flexibility so that participants have the option to do activities beyond their minimum requirement in case of unforeseen circumstances. </w:t>
      </w:r>
    </w:p>
    <w:p w14:paraId="3E445EF4" w14:textId="26EB584E" w:rsidR="00C02DE8" w:rsidRPr="00381E3F" w:rsidRDefault="00C02DE8" w:rsidP="00C02DE8">
      <w:r w:rsidRPr="00381E3F">
        <w:t xml:space="preserve">This option does not exist for non-PBAS participants. For example, a non-PBAS participant who has a minimum job search requirement of 20 job searches per month but applies for 30 jobs cannot use the excess 10 jobs the following month to reduce their job search requirement. </w:t>
      </w:r>
      <w:r w:rsidR="00925DB7">
        <w:t>A</w:t>
      </w:r>
      <w:r w:rsidR="00925DB7" w:rsidRPr="00381E3F">
        <w:t>mong participants</w:t>
      </w:r>
      <w:r w:rsidR="00925DB7">
        <w:t>,</w:t>
      </w:r>
      <w:r w:rsidR="00925DB7" w:rsidRPr="00381E3F">
        <w:t xml:space="preserve"> </w:t>
      </w:r>
      <w:r w:rsidR="00925DB7">
        <w:t>t</w:t>
      </w:r>
      <w:r w:rsidRPr="00381E3F">
        <w:t>he points banking option was the most contentious aspect of the policy.</w:t>
      </w:r>
    </w:p>
    <w:p w14:paraId="5FFB8E3B" w14:textId="77777777" w:rsidR="00C02DE8" w:rsidRPr="00381E3F" w:rsidRDefault="00C02DE8" w:rsidP="00C02DE8">
      <w:pPr>
        <w:pStyle w:val="Heading5"/>
      </w:pPr>
      <w:r w:rsidRPr="00381E3F">
        <w:t>Many participants understood and valued the points banking option</w:t>
      </w:r>
    </w:p>
    <w:p w14:paraId="508C543C" w14:textId="7D48F722" w:rsidR="00C02DE8" w:rsidRPr="00381E3F" w:rsidRDefault="00C02DE8" w:rsidP="00C02DE8">
      <w:r w:rsidRPr="00381E3F">
        <w:t xml:space="preserve">Numerous participants in the PEES Qualitative </w:t>
      </w:r>
      <w:r w:rsidR="00A12AC9">
        <w:t xml:space="preserve">research </w:t>
      </w:r>
      <w:r w:rsidRPr="00381E3F">
        <w:t>and NEST LS valued the ability to bank points and the flexibility it provided them.</w:t>
      </w:r>
    </w:p>
    <w:p w14:paraId="328863BB" w14:textId="77777777" w:rsidR="00C02DE8" w:rsidRPr="00381E3F" w:rsidRDefault="00C02DE8" w:rsidP="00C02DE8">
      <w:pPr>
        <w:pStyle w:val="Quotationstatement"/>
      </w:pPr>
      <w:r w:rsidRPr="00381E3F">
        <w:t>I think the main benefit is the fact that you can bank points if you have a strong month, you can put those aside and they count for the next month and that takes a bit of the pressure off the following month.</w:t>
      </w:r>
    </w:p>
    <w:p w14:paraId="3566BFEC" w14:textId="77777777" w:rsidR="00C02DE8" w:rsidRPr="00381E3F" w:rsidRDefault="00C02DE8" w:rsidP="00C02DE8">
      <w:pPr>
        <w:pStyle w:val="Attribution"/>
      </w:pPr>
      <w:r w:rsidRPr="00381E3F">
        <w:t>PEES Qualitative</w:t>
      </w:r>
    </w:p>
    <w:p w14:paraId="41DD830C" w14:textId="07F5DC13" w:rsidR="00C02DE8" w:rsidRPr="00381E3F" w:rsidRDefault="00C02DE8" w:rsidP="00C02DE8">
      <w:pPr>
        <w:pStyle w:val="Quotationstatement"/>
      </w:pPr>
      <w:r w:rsidRPr="00381E3F">
        <w:t>… it does reflect my activities because I think in the obligations … the previous system, if I had to meet, let</w:t>
      </w:r>
      <w:r w:rsidR="00F178A9">
        <w:t>’</w:t>
      </w:r>
      <w:r w:rsidRPr="00381E3F">
        <w:t xml:space="preserve">s say, </w:t>
      </w:r>
      <w:r w:rsidR="00652425">
        <w:t>10</w:t>
      </w:r>
      <w:r w:rsidRPr="00381E3F">
        <w:t xml:space="preserve"> jobs, and I was meeting 14 jobs, there was no acknowledgement of the </w:t>
      </w:r>
      <w:r w:rsidRPr="00381E3F">
        <w:lastRenderedPageBreak/>
        <w:t xml:space="preserve">fact that I was exceeding the minimum, whereas I think with the Points Based System, it does actually reflect that. </w:t>
      </w:r>
    </w:p>
    <w:p w14:paraId="69F933AE" w14:textId="77777777" w:rsidR="00C02DE8" w:rsidRPr="00381E3F" w:rsidRDefault="00C02DE8" w:rsidP="00C02DE8">
      <w:pPr>
        <w:pStyle w:val="Attribution"/>
      </w:pPr>
      <w:r w:rsidRPr="00381E3F">
        <w:t>PEES Qualitative</w:t>
      </w:r>
    </w:p>
    <w:p w14:paraId="18408FA0" w14:textId="77777777" w:rsidR="00C02DE8" w:rsidRPr="00381E3F" w:rsidRDefault="00C02DE8" w:rsidP="00C02DE8">
      <w:pPr>
        <w:pStyle w:val="Heading5"/>
      </w:pPr>
      <w:r w:rsidRPr="00381E3F">
        <w:t>Some participants did not understand the points banking option</w:t>
      </w:r>
    </w:p>
    <w:p w14:paraId="7FD2B8CD" w14:textId="77777777" w:rsidR="00C02DE8" w:rsidRPr="00381E3F" w:rsidRDefault="00C02DE8" w:rsidP="00C02DE8">
      <w:r w:rsidRPr="00381E3F">
        <w:t>There was some confusion among some participants around how the banking points option worked and how it would benefit them.</w:t>
      </w:r>
    </w:p>
    <w:p w14:paraId="52087BD8" w14:textId="04477B2D" w:rsidR="00C02DE8" w:rsidRPr="00381E3F" w:rsidRDefault="00C02DE8" w:rsidP="00C02DE8">
      <w:pPr>
        <w:pStyle w:val="Quotationstatement"/>
      </w:pPr>
      <w:r w:rsidRPr="00381E3F">
        <w:t>I have 20 points to reach, but then there</w:t>
      </w:r>
      <w:r w:rsidR="00F178A9">
        <w:t>’</w:t>
      </w:r>
      <w:r w:rsidRPr="00381E3F">
        <w:t>s 20 that can be banked. I don</w:t>
      </w:r>
      <w:r w:rsidR="00F178A9">
        <w:t>’</w:t>
      </w:r>
      <w:r w:rsidRPr="00381E3F">
        <w:t>t know what that means, though. </w:t>
      </w:r>
    </w:p>
    <w:p w14:paraId="2A83F28C" w14:textId="6246440A" w:rsidR="00C02DE8" w:rsidRPr="00381E3F" w:rsidRDefault="00C02DE8" w:rsidP="00C02DE8">
      <w:pPr>
        <w:pStyle w:val="Attribution"/>
      </w:pPr>
      <w:r w:rsidRPr="00381E3F">
        <w:t xml:space="preserve">NEST LS, Wave 5, Enhanced Services Tier 1, </w:t>
      </w:r>
      <w:r w:rsidR="00056384" w:rsidRPr="002B4B6D">
        <w:rPr>
          <w:iCs w:val="0"/>
        </w:rPr>
        <w:t>Interview 1</w:t>
      </w:r>
    </w:p>
    <w:p w14:paraId="22FCBFF9" w14:textId="3A055AEE" w:rsidR="00C02DE8" w:rsidRPr="00381E3F" w:rsidRDefault="00C02DE8" w:rsidP="00C02DE8">
      <w:pPr>
        <w:pStyle w:val="Quotationstatement"/>
      </w:pPr>
      <w:r w:rsidRPr="00381E3F">
        <w:t>I had two circles on the left [on the dashboard] and they had bank points, which I still don</w:t>
      </w:r>
      <w:r w:rsidR="00F178A9">
        <w:t>’</w:t>
      </w:r>
      <w:r w:rsidRPr="00381E3F">
        <w:t xml:space="preserve">t really understand what that means. </w:t>
      </w:r>
    </w:p>
    <w:p w14:paraId="555D8880" w14:textId="5A8DD737" w:rsidR="00C02DE8" w:rsidRPr="00381E3F" w:rsidRDefault="00C02DE8" w:rsidP="00C02DE8">
      <w:pPr>
        <w:pStyle w:val="Attribution"/>
      </w:pPr>
      <w:r w:rsidRPr="00381E3F">
        <w:t xml:space="preserve">NEST LS, Wave 5, Digital Plus, </w:t>
      </w:r>
      <w:r w:rsidR="00056384" w:rsidRPr="002B4B6D">
        <w:rPr>
          <w:iCs w:val="0"/>
        </w:rPr>
        <w:t>Interview 1</w:t>
      </w:r>
    </w:p>
    <w:p w14:paraId="004A7690" w14:textId="0E864ABA" w:rsidR="00C02DE8" w:rsidRPr="00381E3F" w:rsidRDefault="00C02DE8" w:rsidP="00C02DE8">
      <w:pPr>
        <w:pStyle w:val="Heading5"/>
      </w:pPr>
      <w:r w:rsidRPr="00381E3F">
        <w:t xml:space="preserve">The </w:t>
      </w:r>
      <w:r>
        <w:t xml:space="preserve">restriction on banking points </w:t>
      </w:r>
      <w:r w:rsidRPr="00381E3F">
        <w:t>was a concern for some participants</w:t>
      </w:r>
    </w:p>
    <w:p w14:paraId="43B3208B" w14:textId="50ED6AB5" w:rsidR="00C02DE8" w:rsidRPr="00381E3F" w:rsidRDefault="00C02DE8" w:rsidP="00C02DE8">
      <w:r w:rsidRPr="00381E3F">
        <w:t xml:space="preserve">The main point of contention among participants concerning the points banking option was </w:t>
      </w:r>
      <w:r>
        <w:t xml:space="preserve">its restriction to half </w:t>
      </w:r>
      <w:r w:rsidR="00CD323C">
        <w:t xml:space="preserve">the target </w:t>
      </w:r>
      <w:r>
        <w:t>for the following month</w:t>
      </w:r>
      <w:r w:rsidRPr="00381E3F">
        <w:t>. Some participants considered the points banking option to be relatively unfair as it did not fully capture their job search effort or work</w:t>
      </w:r>
      <w:r w:rsidR="00776A89">
        <w:t>-</w:t>
      </w:r>
      <w:r w:rsidRPr="00381E3F">
        <w:t xml:space="preserve">related activities. </w:t>
      </w:r>
    </w:p>
    <w:p w14:paraId="49F4511C" w14:textId="5B8C9DC2" w:rsidR="00C02DE8" w:rsidRPr="00381E3F" w:rsidRDefault="00C02DE8" w:rsidP="00C02DE8">
      <w:pPr>
        <w:pStyle w:val="Quotationstatement"/>
      </w:pPr>
      <w:r w:rsidRPr="00381E3F">
        <w:t>Although I do see a limitation with it, which has been fairly obvious to me, is that once you fill the required amount of points for that month, you have the banked points, which is if you apply for extra jobs – except the number of banked points you have is small. It only lets you store about half the number of points you had for that month, and so it feels like there isn</w:t>
      </w:r>
      <w:r w:rsidR="00F178A9">
        <w:t>’</w:t>
      </w:r>
      <w:r w:rsidRPr="00381E3F">
        <w:t>t a point in applying for jobs beyond what you need for your points because you can</w:t>
      </w:r>
      <w:r w:rsidR="00F178A9">
        <w:t>’</w:t>
      </w:r>
      <w:r w:rsidRPr="00381E3F">
        <w:t xml:space="preserve">t claim the points on those jobs. </w:t>
      </w:r>
    </w:p>
    <w:p w14:paraId="3CD87484" w14:textId="4DAE3A62" w:rsidR="00C02DE8" w:rsidRPr="00381E3F" w:rsidRDefault="00C02DE8" w:rsidP="00C02DE8">
      <w:pPr>
        <w:pStyle w:val="Attribution"/>
      </w:pPr>
      <w:r w:rsidRPr="00381E3F">
        <w:t xml:space="preserve">NEST LS, Wave 5 Digital First, </w:t>
      </w:r>
      <w:r w:rsidR="00056384" w:rsidRPr="002B4B6D">
        <w:rPr>
          <w:iCs w:val="0"/>
        </w:rPr>
        <w:t>Interview 1</w:t>
      </w:r>
    </w:p>
    <w:p w14:paraId="56FAC185" w14:textId="77777777" w:rsidR="00C02DE8" w:rsidRPr="00701B3F" w:rsidRDefault="00C02DE8" w:rsidP="00C02DE8">
      <w:r w:rsidRPr="00701B3F">
        <w:t xml:space="preserve">Again, this is not unique to the PBAS. Some participants with non-PBAS MORs have previously noted that they </w:t>
      </w:r>
      <w:r>
        <w:t xml:space="preserve">only </w:t>
      </w:r>
      <w:r w:rsidRPr="00701B3F">
        <w:t xml:space="preserve">undertake the job search needed to meet their job search requirement. It is not known, at this point, the extent to which the PBAS will encourage participants to undertake activities that will improve their employment prospects beyond what they may have previously done. </w:t>
      </w:r>
    </w:p>
    <w:p w14:paraId="6CDEF5C9" w14:textId="77777777" w:rsidR="00C02DE8" w:rsidRPr="00381E3F" w:rsidRDefault="00C02DE8" w:rsidP="00C02DE8">
      <w:pPr>
        <w:pStyle w:val="Heading4"/>
      </w:pPr>
      <w:r w:rsidRPr="00381E3F">
        <w:t>Participant assessment and suitability</w:t>
      </w:r>
    </w:p>
    <w:p w14:paraId="4088247E" w14:textId="77777777" w:rsidR="00C02DE8" w:rsidRPr="00381E3F" w:rsidRDefault="00C02DE8" w:rsidP="00C02DE8">
      <w:pPr>
        <w:pStyle w:val="Heading5"/>
      </w:pPr>
      <w:bookmarkStart w:id="1213" w:name="_Hlk93658064"/>
      <w:r w:rsidRPr="00381E3F">
        <w:t>The PBAS is suitable for most participants</w:t>
      </w:r>
    </w:p>
    <w:p w14:paraId="41ECD502" w14:textId="77777777" w:rsidR="00C02DE8" w:rsidRPr="00381E3F" w:rsidRDefault="00C02DE8" w:rsidP="00C02DE8">
      <w:r w:rsidRPr="00381E3F">
        <w:t xml:space="preserve">DS participants are assumed to be suitable for the PBAS by virtue of being in DS. Some participants in ES may be less suitable for the PBAS given their relative level of </w:t>
      </w:r>
      <w:r>
        <w:t xml:space="preserve">labour market </w:t>
      </w:r>
      <w:r w:rsidRPr="00381E3F">
        <w:t>disadvantage. Providers felt that the PBAS was not appropriate for all participants. Participants for whom it was suitable were digitally competent, had IT access and were self-motivated, engaged, and able to manage their own MORs online and resolve problems proactively. This typically includes participants who are employed or completing study.</w:t>
      </w:r>
    </w:p>
    <w:bookmarkEnd w:id="1213"/>
    <w:p w14:paraId="35B48266" w14:textId="0678386E" w:rsidR="00C02DE8" w:rsidRPr="00381E3F" w:rsidRDefault="00C02DE8" w:rsidP="00C02DE8">
      <w:pPr>
        <w:pStyle w:val="Quotationstatement"/>
      </w:pPr>
      <w:r w:rsidRPr="00381E3F">
        <w:t>So yeah, I think it</w:t>
      </w:r>
      <w:r w:rsidR="00F178A9">
        <w:t>’</w:t>
      </w:r>
      <w:r w:rsidRPr="00381E3F">
        <w:t>s working better for the ones who are employed.</w:t>
      </w:r>
      <w:r w:rsidR="001002F2">
        <w:t xml:space="preserve"> </w:t>
      </w:r>
    </w:p>
    <w:p w14:paraId="68FB4045" w14:textId="77777777" w:rsidR="00C02DE8" w:rsidRPr="00381E3F" w:rsidRDefault="00C02DE8" w:rsidP="00C02DE8">
      <w:pPr>
        <w:pStyle w:val="Attribution"/>
      </w:pPr>
      <w:r w:rsidRPr="00381E3F">
        <w:t>Stakeholder fieldwork, Provider, Tranche 4</w:t>
      </w:r>
    </w:p>
    <w:p w14:paraId="1F2EFA21" w14:textId="77777777" w:rsidR="001D2BC8" w:rsidRDefault="00C02DE8" w:rsidP="00C02DE8">
      <w:r w:rsidRPr="00381E3F">
        <w:t>Additionally, providers felt that the PBAS was suitable for participants who had transferred from DS, and those who were in the PBAS in DS have remained in the PBAS.</w:t>
      </w:r>
      <w:r>
        <w:t xml:space="preserve"> </w:t>
      </w:r>
    </w:p>
    <w:p w14:paraId="118E8B72" w14:textId="66FAAA88" w:rsidR="00C02DE8" w:rsidRPr="00381E3F" w:rsidRDefault="001D2BC8" w:rsidP="00C02DE8">
      <w:r>
        <w:lastRenderedPageBreak/>
        <w:t>However, a</w:t>
      </w:r>
      <w:r w:rsidR="00C02DE8" w:rsidRPr="00381E3F">
        <w:t xml:space="preserve"> few participants in the </w:t>
      </w:r>
      <w:r>
        <w:t>PEES Q</w:t>
      </w:r>
      <w:r w:rsidR="00C02DE8" w:rsidRPr="00381E3F">
        <w:t xml:space="preserve">ualitative </w:t>
      </w:r>
      <w:r w:rsidR="00A12AC9">
        <w:t xml:space="preserve">research </w:t>
      </w:r>
      <w:r w:rsidR="00C02DE8" w:rsidRPr="00381E3F">
        <w:t>did not view the PBAS as preferable to the traditional MORs. For example, the changeable points structure was confusing for some participants, who were apprehensive about not having a consistent requirement. This confusion was exacerbated by inconsistent information on the participant</w:t>
      </w:r>
      <w:r w:rsidR="00F178A9">
        <w:t>’</w:t>
      </w:r>
      <w:r w:rsidR="00C02DE8" w:rsidRPr="00381E3F">
        <w:t xml:space="preserve">s website account and app. </w:t>
      </w:r>
    </w:p>
    <w:p w14:paraId="2488469E" w14:textId="77777777" w:rsidR="00C02DE8" w:rsidRPr="00381E3F" w:rsidRDefault="00C02DE8" w:rsidP="00C02DE8">
      <w:pPr>
        <w:pStyle w:val="Quotationstatement"/>
      </w:pPr>
      <w:r w:rsidRPr="00381E3F">
        <w:t xml:space="preserve">I just liked the old system where you just had the one set number of jobs that you had to apply for each month. Whereas the new system, it could vary depending on whether you get call-backs or not. </w:t>
      </w:r>
    </w:p>
    <w:p w14:paraId="1B09E9B3" w14:textId="77777777" w:rsidR="00C02DE8" w:rsidRPr="00381E3F" w:rsidRDefault="00C02DE8" w:rsidP="00C02DE8">
      <w:pPr>
        <w:pStyle w:val="Attribution"/>
      </w:pPr>
      <w:r w:rsidRPr="00381E3F">
        <w:t>PEES Qualitative</w:t>
      </w:r>
    </w:p>
    <w:p w14:paraId="66574ABF" w14:textId="21E25885" w:rsidR="00C02DE8" w:rsidRPr="00381E3F" w:rsidRDefault="00C02DE8" w:rsidP="00C02DE8">
      <w:pPr>
        <w:pStyle w:val="Quotationstatement"/>
      </w:pPr>
      <w:r w:rsidRPr="00381E3F">
        <w:t>I</w:t>
      </w:r>
      <w:r w:rsidR="00F178A9">
        <w:t>’</w:t>
      </w:r>
      <w:r w:rsidRPr="00381E3F">
        <w:t>m really struggling with the new points system</w:t>
      </w:r>
      <w:r w:rsidR="00BC7E61">
        <w:t xml:space="preserve"> ... </w:t>
      </w:r>
      <w:r w:rsidRPr="00381E3F">
        <w:t>it</w:t>
      </w:r>
      <w:r w:rsidR="00F178A9">
        <w:t>’</w:t>
      </w:r>
      <w:r w:rsidRPr="00381E3F">
        <w:t>s never really been explained to me properly, and the-what the phone apps and things like that, like the internet website says one thing and then my phone app says something completely different</w:t>
      </w:r>
      <w:r w:rsidR="007B086E">
        <w:t xml:space="preserve"> </w:t>
      </w:r>
      <w:r w:rsidRPr="00381E3F">
        <w:t>…</w:t>
      </w:r>
    </w:p>
    <w:p w14:paraId="3DDB6F9B" w14:textId="77777777" w:rsidR="00C02DE8" w:rsidRPr="00381E3F" w:rsidRDefault="00C02DE8" w:rsidP="00C02DE8">
      <w:pPr>
        <w:pStyle w:val="Attribution"/>
      </w:pPr>
      <w:r w:rsidRPr="00381E3F">
        <w:t>PEES Qualitative</w:t>
      </w:r>
    </w:p>
    <w:p w14:paraId="26556E91" w14:textId="77777777" w:rsidR="00C02DE8" w:rsidRPr="00381E3F" w:rsidRDefault="00C02DE8" w:rsidP="00C02DE8">
      <w:r w:rsidRPr="00381E3F">
        <w:t xml:space="preserve">This may be an indication that some participants who are used to the jobactive MOR system and are confident in managing it may need a longer time, or more support, to adjust to the PBAS. </w:t>
      </w:r>
    </w:p>
    <w:p w14:paraId="367F81AD" w14:textId="38505087" w:rsidR="00C02DE8" w:rsidRPr="00381E3F" w:rsidRDefault="00C02DE8" w:rsidP="00C02DE8">
      <w:pPr>
        <w:pStyle w:val="Heading5"/>
      </w:pPr>
      <w:r w:rsidRPr="00381E3F">
        <w:t>Providers noted that some participants may not be suitable</w:t>
      </w:r>
      <w:r>
        <w:t xml:space="preserve"> for</w:t>
      </w:r>
      <w:r w:rsidR="007B086E">
        <w:t xml:space="preserve"> the</w:t>
      </w:r>
      <w:r>
        <w:t xml:space="preserve"> PBAS</w:t>
      </w:r>
      <w:r w:rsidRPr="00381E3F">
        <w:t xml:space="preserve"> </w:t>
      </w:r>
    </w:p>
    <w:p w14:paraId="549E8AE2" w14:textId="25DBD496" w:rsidR="00C02DE8" w:rsidRPr="00381E3F" w:rsidRDefault="00C02DE8" w:rsidP="00C02DE8">
      <w:r w:rsidRPr="00381E3F">
        <w:t>The Provider Survey identified that providers at 86% of sites think there are cohorts who are unsuitable for the PBAS (</w:t>
      </w:r>
      <w:r w:rsidR="00262143">
        <w:fldChar w:fldCharType="begin"/>
      </w:r>
      <w:r w:rsidR="00262143">
        <w:instrText xml:space="preserve"> REF _Ref87007671 \h </w:instrText>
      </w:r>
      <w:r w:rsidR="00262143">
        <w:fldChar w:fldCharType="separate"/>
      </w:r>
      <w:r w:rsidR="009C2258" w:rsidRPr="00381E3F">
        <w:t xml:space="preserve">Table </w:t>
      </w:r>
      <w:r w:rsidR="009C2258">
        <w:rPr>
          <w:noProof/>
        </w:rPr>
        <w:t>7</w:t>
      </w:r>
      <w:r w:rsidR="009C2258">
        <w:t>.</w:t>
      </w:r>
      <w:r w:rsidR="009C2258">
        <w:rPr>
          <w:noProof/>
        </w:rPr>
        <w:t>13</w:t>
      </w:r>
      <w:r w:rsidR="00262143">
        <w:fldChar w:fldCharType="end"/>
      </w:r>
      <w:r w:rsidRPr="00381E3F">
        <w:t>).</w:t>
      </w:r>
    </w:p>
    <w:p w14:paraId="6142F36A" w14:textId="33400571" w:rsidR="00C02DE8" w:rsidRPr="00381E3F" w:rsidRDefault="00C02DE8" w:rsidP="009C2E17">
      <w:pPr>
        <w:pStyle w:val="Caption"/>
        <w:keepLines/>
      </w:pPr>
      <w:bookmarkStart w:id="1214" w:name="_Ref87007671"/>
      <w:bookmarkStart w:id="1215" w:name="_Toc94537473"/>
      <w:bookmarkStart w:id="1216" w:name="_Toc110074663"/>
      <w:bookmarkStart w:id="1217" w:name="_Toc116314784"/>
      <w:bookmarkStart w:id="1218" w:name="_Toc122558623"/>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w:instrText>
      </w:r>
      <w:r w:rsidR="009C2258">
        <w:instrText xml:space="preserve"> Table \* ARABIC \s 1 </w:instrText>
      </w:r>
      <w:r w:rsidR="009C2258">
        <w:fldChar w:fldCharType="separate"/>
      </w:r>
      <w:r w:rsidR="009C2258">
        <w:rPr>
          <w:noProof/>
        </w:rPr>
        <w:t>13</w:t>
      </w:r>
      <w:r w:rsidR="009C2258">
        <w:rPr>
          <w:noProof/>
        </w:rPr>
        <w:fldChar w:fldCharType="end"/>
      </w:r>
      <w:bookmarkEnd w:id="1214"/>
      <w:r w:rsidRPr="00381E3F">
        <w:t xml:space="preserve"> Proportion of NEST sites where providers think</w:t>
      </w:r>
      <w:r w:rsidR="007B086E">
        <w:t xml:space="preserve"> the</w:t>
      </w:r>
      <w:r w:rsidRPr="00381E3F">
        <w:t xml:space="preserve"> </w:t>
      </w:r>
      <w:r w:rsidR="00A157BF">
        <w:t>Points Based Activation System</w:t>
      </w:r>
      <w:r w:rsidR="00A157BF" w:rsidRPr="00A157BF" w:rsidDel="00A157BF">
        <w:t xml:space="preserve"> </w:t>
      </w:r>
      <w:r w:rsidRPr="00381E3F">
        <w:t>is unsuitable for some participants (%)</w:t>
      </w:r>
      <w:bookmarkEnd w:id="1215"/>
      <w:bookmarkEnd w:id="1216"/>
      <w:bookmarkEnd w:id="1217"/>
      <w:bookmarkEnd w:id="1218"/>
    </w:p>
    <w:tbl>
      <w:tblPr>
        <w:tblStyle w:val="DESE"/>
        <w:tblW w:w="7508" w:type="dxa"/>
        <w:tblBorders>
          <w:left w:val="none" w:sz="0" w:space="0" w:color="auto"/>
          <w:right w:val="none" w:sz="0" w:space="0" w:color="auto"/>
        </w:tblBorders>
        <w:tblLook w:val="04A0" w:firstRow="1" w:lastRow="0" w:firstColumn="1" w:lastColumn="0" w:noHBand="0" w:noVBand="1"/>
      </w:tblPr>
      <w:tblGrid>
        <w:gridCol w:w="1271"/>
        <w:gridCol w:w="6237"/>
      </w:tblGrid>
      <w:tr w:rsidR="00C02DE8" w:rsidRPr="00381E3F" w14:paraId="45BD4A3F" w14:textId="77777777" w:rsidTr="00C903F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60811840" w14:textId="77777777" w:rsidR="00C02DE8" w:rsidRPr="00F539B3" w:rsidRDefault="00C02DE8" w:rsidP="00F539B3">
            <w:pPr>
              <w:keepNext/>
              <w:keepLines/>
              <w:spacing w:before="0" w:beforeAutospacing="0" w:after="0" w:afterAutospacing="0"/>
              <w:rPr>
                <w:rFonts w:eastAsia="Times New Roman" w:cstheme="minorHAnsi"/>
                <w:b/>
                <w:bCs/>
                <w:sz w:val="20"/>
                <w:szCs w:val="20"/>
              </w:rPr>
            </w:pPr>
            <w:r w:rsidRPr="00F539B3">
              <w:rPr>
                <w:rFonts w:eastAsia="Times New Roman" w:cstheme="minorHAnsi"/>
                <w:b/>
                <w:bCs/>
                <w:sz w:val="20"/>
                <w:szCs w:val="20"/>
              </w:rPr>
              <w:t>Response</w:t>
            </w:r>
          </w:p>
        </w:tc>
        <w:tc>
          <w:tcPr>
            <w:tcW w:w="0" w:type="dxa"/>
            <w:shd w:val="clear" w:color="auto" w:fill="404040" w:themeFill="text1" w:themeFillTint="BF"/>
            <w:noWrap/>
            <w:tcMar>
              <w:top w:w="28" w:type="dxa"/>
              <w:bottom w:w="28" w:type="dxa"/>
            </w:tcMar>
            <w:hideMark/>
          </w:tcPr>
          <w:p w14:paraId="538C3AEC" w14:textId="1E2D92C7" w:rsidR="00C02DE8" w:rsidRPr="00F539B3" w:rsidRDefault="00635539" w:rsidP="00F539B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F539B3">
              <w:rPr>
                <w:rFonts w:eastAsia="Times New Roman" w:cstheme="minorHAnsi"/>
                <w:b/>
                <w:bCs/>
                <w:sz w:val="20"/>
                <w:szCs w:val="20"/>
              </w:rPr>
              <w:t>Providers who consider PBAS unsuitable for some participants %</w:t>
            </w:r>
          </w:p>
        </w:tc>
      </w:tr>
      <w:tr w:rsidR="00C02DE8" w:rsidRPr="00381E3F" w14:paraId="3A32554C"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noWrap/>
            <w:tcMar>
              <w:top w:w="28" w:type="dxa"/>
              <w:bottom w:w="28" w:type="dxa"/>
            </w:tcMar>
          </w:tcPr>
          <w:p w14:paraId="09D63CEA"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Yes</w:t>
            </w:r>
          </w:p>
        </w:tc>
        <w:tc>
          <w:tcPr>
            <w:tcW w:w="6237" w:type="dxa"/>
            <w:shd w:val="clear" w:color="auto" w:fill="FFFFFF" w:themeFill="background1"/>
            <w:noWrap/>
            <w:tcMar>
              <w:top w:w="28" w:type="dxa"/>
              <w:bottom w:w="28" w:type="dxa"/>
            </w:tcMar>
          </w:tcPr>
          <w:p w14:paraId="7AEB914E"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85.7</w:t>
            </w:r>
          </w:p>
        </w:tc>
      </w:tr>
      <w:tr w:rsidR="00C02DE8" w:rsidRPr="00381E3F" w14:paraId="6676D2E1"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noWrap/>
            <w:tcMar>
              <w:top w:w="28" w:type="dxa"/>
              <w:bottom w:w="28" w:type="dxa"/>
            </w:tcMar>
            <w:hideMark/>
          </w:tcPr>
          <w:p w14:paraId="37FF171B"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No</w:t>
            </w:r>
          </w:p>
        </w:tc>
        <w:tc>
          <w:tcPr>
            <w:tcW w:w="6237" w:type="dxa"/>
            <w:shd w:val="clear" w:color="auto" w:fill="FFFFFF" w:themeFill="background1"/>
            <w:noWrap/>
            <w:tcMar>
              <w:top w:w="28" w:type="dxa"/>
              <w:bottom w:w="28" w:type="dxa"/>
            </w:tcMar>
            <w:hideMark/>
          </w:tcPr>
          <w:p w14:paraId="5026401F"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9.5</w:t>
            </w:r>
          </w:p>
        </w:tc>
      </w:tr>
      <w:tr w:rsidR="00C02DE8" w:rsidRPr="00381E3F" w14:paraId="3CEBFCB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1271" w:type="dxa"/>
            <w:shd w:val="clear" w:color="auto" w:fill="FFFFFF" w:themeFill="background1"/>
            <w:noWrap/>
            <w:tcMar>
              <w:top w:w="28" w:type="dxa"/>
              <w:bottom w:w="28" w:type="dxa"/>
            </w:tcMar>
            <w:hideMark/>
          </w:tcPr>
          <w:p w14:paraId="7784F7F9" w14:textId="7B669468"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Don</w:t>
            </w:r>
            <w:r w:rsidR="00F178A9">
              <w:rPr>
                <w:rFonts w:eastAsia="Times New Roman" w:cstheme="minorHAnsi"/>
                <w:sz w:val="20"/>
                <w:szCs w:val="20"/>
              </w:rPr>
              <w:t>’</w:t>
            </w:r>
            <w:r w:rsidRPr="00F539B3">
              <w:rPr>
                <w:rFonts w:eastAsia="Times New Roman" w:cstheme="minorHAnsi"/>
                <w:sz w:val="20"/>
                <w:szCs w:val="20"/>
              </w:rPr>
              <w:t>t know</w:t>
            </w:r>
          </w:p>
        </w:tc>
        <w:tc>
          <w:tcPr>
            <w:tcW w:w="6237" w:type="dxa"/>
            <w:shd w:val="clear" w:color="auto" w:fill="FFFFFF" w:themeFill="background1"/>
            <w:noWrap/>
            <w:tcMar>
              <w:top w:w="28" w:type="dxa"/>
              <w:bottom w:w="28" w:type="dxa"/>
            </w:tcMar>
            <w:hideMark/>
          </w:tcPr>
          <w:p w14:paraId="4329FD6C"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4.8</w:t>
            </w:r>
          </w:p>
        </w:tc>
      </w:tr>
    </w:tbl>
    <w:p w14:paraId="444AC236" w14:textId="1119C5A4" w:rsidR="00C02DE8" w:rsidRPr="003834BB" w:rsidRDefault="00C02DE8">
      <w:pPr>
        <w:pStyle w:val="Sourceandnotetext"/>
      </w:pPr>
      <w:r w:rsidRPr="003834BB">
        <w:t>Source:</w:t>
      </w:r>
      <w:r w:rsidR="00635539" w:rsidRPr="003834BB">
        <w:tab/>
      </w:r>
      <w:r w:rsidRPr="003834BB">
        <w:t>Provider Survey, 2021.</w:t>
      </w:r>
    </w:p>
    <w:p w14:paraId="03096145" w14:textId="530A4718" w:rsidR="00C02DE8" w:rsidRPr="00381E3F" w:rsidRDefault="00C02DE8">
      <w:pPr>
        <w:pStyle w:val="Sourceandnotetext"/>
      </w:pPr>
      <w:r w:rsidRPr="003834BB">
        <w:t>Note:</w:t>
      </w:r>
      <w:r w:rsidR="00635539">
        <w:tab/>
      </w:r>
      <w:r w:rsidRPr="00381E3F">
        <w:t>Q Do staff at your site think there are any participant cohorts unsuitable for PBAS?</w:t>
      </w:r>
    </w:p>
    <w:p w14:paraId="19E54AC4" w14:textId="3E2E1007" w:rsidR="00C02DE8" w:rsidRPr="00381E3F" w:rsidRDefault="00C02DE8" w:rsidP="00C02DE8">
      <w:pPr>
        <w:spacing w:before="240"/>
      </w:pPr>
      <w:r w:rsidRPr="00381E3F">
        <w:t xml:space="preserve">This was further explored in the </w:t>
      </w:r>
      <w:r w:rsidR="00C329F1">
        <w:t>Stakeholder</w:t>
      </w:r>
      <w:r w:rsidRPr="00381E3F">
        <w:t xml:space="preserve"> </w:t>
      </w:r>
      <w:r w:rsidR="00C329F1">
        <w:t>R</w:t>
      </w:r>
      <w:r w:rsidRPr="00381E3F">
        <w:t>esearch</w:t>
      </w:r>
      <w:r w:rsidR="00DD3FF1">
        <w:t>,</w:t>
      </w:r>
      <w:r w:rsidRPr="00381E3F">
        <w:t xml:space="preserve"> where providers identified several groups who they felt were not suitable for the PBAS. For example, some DS participants had transferred to ES specifically to get help and not self-manage, or because they specifically did not want to be in the PBAS.</w:t>
      </w:r>
    </w:p>
    <w:p w14:paraId="0C720B9D" w14:textId="77777777" w:rsidR="00C02DE8" w:rsidRPr="00381E3F" w:rsidRDefault="00C02DE8" w:rsidP="00C02DE8">
      <w:pPr>
        <w:pStyle w:val="Quotationstatement"/>
      </w:pPr>
      <w:r w:rsidRPr="00381E3F">
        <w:t xml:space="preserve">I had one come from digital the other week who was PBAS, but she said that it was too hard for her to maintain. She had a lot of barriers. </w:t>
      </w:r>
    </w:p>
    <w:p w14:paraId="0E343851" w14:textId="77777777" w:rsidR="00C02DE8" w:rsidRPr="00381E3F" w:rsidRDefault="00C02DE8" w:rsidP="00C02DE8">
      <w:pPr>
        <w:pStyle w:val="Attribution"/>
      </w:pPr>
      <w:r w:rsidRPr="00381E3F">
        <w:t xml:space="preserve">Stakeholder fieldwork, Provider, Tranche 4 </w:t>
      </w:r>
    </w:p>
    <w:p w14:paraId="04612A56" w14:textId="3915F18D" w:rsidR="00C02DE8" w:rsidRPr="00381E3F" w:rsidRDefault="00C02DE8" w:rsidP="00C02DE8">
      <w:pPr>
        <w:pStyle w:val="Quotationstatement"/>
      </w:pPr>
      <w:r w:rsidRPr="00381E3F">
        <w:rPr>
          <w:b/>
          <w:bCs/>
        </w:rPr>
        <w:t xml:space="preserve">… </w:t>
      </w:r>
      <w:r w:rsidRPr="00381E3F">
        <w:t>I think the reason there</w:t>
      </w:r>
      <w:r w:rsidR="00F178A9">
        <w:t>’</w:t>
      </w:r>
      <w:r w:rsidRPr="00381E3F">
        <w:t>s not a lot of interest there is just because they</w:t>
      </w:r>
      <w:r w:rsidR="00F178A9">
        <w:t>’</w:t>
      </w:r>
      <w:r w:rsidRPr="00381E3F">
        <w:t>ve been referred to us because they wanted the extra assistance and to be well engaged with us, to do activities with us rather than doing their own sort of self-management, if that makes sense.</w:t>
      </w:r>
    </w:p>
    <w:p w14:paraId="1EA1CD7B" w14:textId="77777777" w:rsidR="00C02DE8" w:rsidRPr="00381E3F" w:rsidRDefault="00C02DE8" w:rsidP="00C02DE8">
      <w:pPr>
        <w:pStyle w:val="Attribution"/>
      </w:pPr>
      <w:r w:rsidRPr="00381E3F">
        <w:t>Stakeholder fieldwork, Provider, Tranche 4</w:t>
      </w:r>
    </w:p>
    <w:p w14:paraId="4054AFEA" w14:textId="041F691E" w:rsidR="00C02DE8" w:rsidRPr="00381E3F" w:rsidRDefault="00C02DE8" w:rsidP="00C02DE8">
      <w:pPr>
        <w:spacing w:after="0"/>
      </w:pPr>
      <w:r w:rsidRPr="00381E3F">
        <w:t xml:space="preserve">Other groups for whom providers felt the PBAS was unsuitable include participants: </w:t>
      </w:r>
    </w:p>
    <w:p w14:paraId="0BED81BF" w14:textId="72C61DC3" w:rsidR="00C02DE8" w:rsidRPr="00381E3F" w:rsidRDefault="00C02DE8" w:rsidP="00C02DE8">
      <w:pPr>
        <w:pStyle w:val="Bullet1"/>
      </w:pPr>
      <w:bookmarkStart w:id="1219" w:name="_Hlk93658742"/>
      <w:r w:rsidRPr="00381E3F">
        <w:t>with mental health issues</w:t>
      </w:r>
      <w:r w:rsidR="001002F2">
        <w:t xml:space="preserve"> </w:t>
      </w:r>
    </w:p>
    <w:p w14:paraId="319738C8" w14:textId="77777777" w:rsidR="00C02DE8" w:rsidRPr="00381E3F" w:rsidRDefault="00C02DE8" w:rsidP="00C02DE8">
      <w:pPr>
        <w:pStyle w:val="Bullet1"/>
      </w:pPr>
      <w:r w:rsidRPr="00381E3F">
        <w:t xml:space="preserve">with drug and alcohol issues </w:t>
      </w:r>
    </w:p>
    <w:p w14:paraId="116A1392" w14:textId="77777777" w:rsidR="00C02DE8" w:rsidRPr="00381E3F" w:rsidRDefault="00C02DE8" w:rsidP="00C02DE8">
      <w:pPr>
        <w:pStyle w:val="Bullet1"/>
      </w:pPr>
      <w:r w:rsidRPr="00381E3F">
        <w:t xml:space="preserve">with low English language skills </w:t>
      </w:r>
    </w:p>
    <w:p w14:paraId="2D7D8362" w14:textId="77777777" w:rsidR="00C02DE8" w:rsidRPr="00381E3F" w:rsidRDefault="00C02DE8" w:rsidP="00C02DE8">
      <w:pPr>
        <w:pStyle w:val="Bullet1"/>
      </w:pPr>
      <w:r w:rsidRPr="00381E3F">
        <w:t>living in some regional/remote locations</w:t>
      </w:r>
    </w:p>
    <w:p w14:paraId="43261B0C" w14:textId="77777777" w:rsidR="00C02DE8" w:rsidRPr="00381E3F" w:rsidRDefault="00C02DE8" w:rsidP="00C02DE8">
      <w:pPr>
        <w:pStyle w:val="Bullet1"/>
      </w:pPr>
      <w:r w:rsidRPr="00381E3F">
        <w:lastRenderedPageBreak/>
        <w:t>with low digital literacy.</w:t>
      </w:r>
    </w:p>
    <w:bookmarkEnd w:id="1219"/>
    <w:p w14:paraId="27E86A09" w14:textId="40164401" w:rsidR="00C02DE8" w:rsidRPr="00381E3F" w:rsidRDefault="00C02DE8" w:rsidP="00C02DE8">
      <w:pPr>
        <w:pStyle w:val="Quotationstatement"/>
      </w:pPr>
      <w:r w:rsidRPr="00381E3F">
        <w:t>English language, we don</w:t>
      </w:r>
      <w:r w:rsidR="00F178A9">
        <w:t>’</w:t>
      </w:r>
      <w:r w:rsidRPr="00381E3F">
        <w:t>t put them on PBAS because it</w:t>
      </w:r>
      <w:r w:rsidR="00F178A9">
        <w:t>’</w:t>
      </w:r>
      <w:r w:rsidRPr="00381E3F">
        <w:t>s too difficult for them …</w:t>
      </w:r>
      <w:r w:rsidR="003A52F5">
        <w:t xml:space="preserve"> </w:t>
      </w:r>
      <w:r w:rsidRPr="00381E3F">
        <w:t>people that have mental health, and we never say no</w:t>
      </w:r>
      <w:r w:rsidR="003A52F5">
        <w:t xml:space="preserve"> </w:t>
      </w:r>
      <w:r w:rsidRPr="00381E3F">
        <w:t>…</w:t>
      </w:r>
      <w:r w:rsidR="003A52F5">
        <w:t xml:space="preserve"> </w:t>
      </w:r>
      <w:r w:rsidRPr="00381E3F">
        <w:t>It</w:t>
      </w:r>
      <w:r w:rsidR="00F178A9">
        <w:t>’</w:t>
      </w:r>
      <w:r w:rsidRPr="00381E3F">
        <w:t>s just those ones that have never used computers. They don</w:t>
      </w:r>
      <w:r w:rsidR="00F178A9">
        <w:t>’</w:t>
      </w:r>
      <w:r w:rsidRPr="00381E3F">
        <w:t>t have access to computers, but then it</w:t>
      </w:r>
      <w:r w:rsidR="00F178A9">
        <w:t>’</w:t>
      </w:r>
      <w:r w:rsidRPr="00381E3F">
        <w:t>s encouraging them that we</w:t>
      </w:r>
      <w:r w:rsidR="00F178A9">
        <w:t>’</w:t>
      </w:r>
      <w:r w:rsidRPr="00381E3F">
        <w:t>ve got access here</w:t>
      </w:r>
      <w:r w:rsidR="003A52F5">
        <w:t xml:space="preserve"> </w:t>
      </w:r>
      <w:r w:rsidRPr="00381E3F">
        <w:t>…</w:t>
      </w:r>
    </w:p>
    <w:p w14:paraId="1A38AA79" w14:textId="77777777" w:rsidR="00C02DE8" w:rsidRPr="00381E3F" w:rsidRDefault="00C02DE8" w:rsidP="00C02DE8">
      <w:pPr>
        <w:pStyle w:val="Attribution"/>
      </w:pPr>
      <w:r w:rsidRPr="00381E3F">
        <w:t xml:space="preserve">Stakeholder fieldwork, Provider, Tranche 4 </w:t>
      </w:r>
    </w:p>
    <w:p w14:paraId="0AF09736" w14:textId="6594B5E9" w:rsidR="00C02DE8" w:rsidRPr="00381E3F" w:rsidRDefault="00C02DE8" w:rsidP="00C02DE8">
      <w:pPr>
        <w:pStyle w:val="Quotationstatement"/>
      </w:pPr>
      <w:r w:rsidRPr="00381E3F">
        <w:t>…</w:t>
      </w:r>
      <w:r w:rsidR="003A52F5">
        <w:t xml:space="preserve"> </w:t>
      </w:r>
      <w:r w:rsidRPr="00381E3F">
        <w:t>if you</w:t>
      </w:r>
      <w:r w:rsidR="00F178A9">
        <w:t>’</w:t>
      </w:r>
      <w:r w:rsidRPr="00381E3F">
        <w:t>ve got someone who</w:t>
      </w:r>
      <w:r w:rsidR="00F178A9">
        <w:t>’</w:t>
      </w:r>
      <w:r w:rsidRPr="00381E3F">
        <w:t>s come in with extreme heavy drug and alcohol symptoms and things like that, it</w:t>
      </w:r>
      <w:r w:rsidR="00F178A9">
        <w:t>’</w:t>
      </w:r>
      <w:r w:rsidRPr="00381E3F">
        <w:t>s not something that I</w:t>
      </w:r>
      <w:r w:rsidR="00F178A9">
        <w:t>’</w:t>
      </w:r>
      <w:r w:rsidRPr="00381E3F">
        <w:t>d go straight off the bat in</w:t>
      </w:r>
      <w:r w:rsidR="003A52F5">
        <w:t xml:space="preserve"> </w:t>
      </w:r>
      <w:r w:rsidRPr="00381E3F">
        <w:t>…</w:t>
      </w:r>
      <w:r w:rsidR="003A52F5">
        <w:t xml:space="preserve"> </w:t>
      </w:r>
      <w:r w:rsidRPr="00381E3F">
        <w:t>it</w:t>
      </w:r>
      <w:r w:rsidR="00F178A9">
        <w:t>’</w:t>
      </w:r>
      <w:r w:rsidRPr="00381E3F">
        <w:t>s not something that I</w:t>
      </w:r>
      <w:r w:rsidR="00F178A9">
        <w:t>’</w:t>
      </w:r>
      <w:r w:rsidRPr="00381E3F">
        <w:t xml:space="preserve">d walk in with every single job seeker and say </w:t>
      </w:r>
      <w:r w:rsidR="00F178A9">
        <w:t>‘</w:t>
      </w:r>
      <w:r w:rsidRPr="00381E3F">
        <w:t>This is PBAS.</w:t>
      </w:r>
      <w:r w:rsidR="00805593">
        <w:t>’</w:t>
      </w:r>
    </w:p>
    <w:p w14:paraId="4AE5AF62" w14:textId="77777777" w:rsidR="00C02DE8" w:rsidRPr="00381E3F" w:rsidRDefault="00C02DE8" w:rsidP="00C02DE8">
      <w:pPr>
        <w:pStyle w:val="Attribution"/>
      </w:pPr>
      <w:r w:rsidRPr="00381E3F">
        <w:t xml:space="preserve">Stakeholder fieldwork, Provider, Tranche 4 </w:t>
      </w:r>
    </w:p>
    <w:p w14:paraId="6886285A" w14:textId="04616D1D" w:rsidR="00C02DE8" w:rsidRPr="00381E3F" w:rsidRDefault="00C02DE8" w:rsidP="00C02DE8">
      <w:pPr>
        <w:pStyle w:val="Quotationstatement"/>
      </w:pPr>
      <w:r w:rsidRPr="00381E3F">
        <w:t>… we</w:t>
      </w:r>
      <w:r w:rsidR="00F178A9">
        <w:t>’</w:t>
      </w:r>
      <w:r w:rsidRPr="00381E3F">
        <w:t>ve got people out in</w:t>
      </w:r>
      <w:r w:rsidR="003A52F5">
        <w:t xml:space="preserve"> </w:t>
      </w:r>
      <w:r w:rsidRPr="00381E3F">
        <w:t>… areas that are nowhere near a city, where they do not have the fundamentals to do so. So PBAS isn</w:t>
      </w:r>
      <w:r w:rsidR="00F178A9">
        <w:t>’</w:t>
      </w:r>
      <w:r w:rsidRPr="00381E3F">
        <w:t xml:space="preserve">t for everyone. </w:t>
      </w:r>
    </w:p>
    <w:p w14:paraId="7DC6F828" w14:textId="77777777" w:rsidR="00C02DE8" w:rsidRPr="00381E3F" w:rsidRDefault="00C02DE8" w:rsidP="00C02DE8">
      <w:pPr>
        <w:pStyle w:val="Attribution"/>
      </w:pPr>
      <w:r w:rsidRPr="00381E3F">
        <w:t>Stakeholder fieldwork, Provider, Tranche 4</w:t>
      </w:r>
    </w:p>
    <w:p w14:paraId="552B1336" w14:textId="77777777" w:rsidR="00C02DE8" w:rsidRPr="00381E3F" w:rsidRDefault="00C02DE8" w:rsidP="00C02DE8">
      <w:r w:rsidRPr="00381E3F">
        <w:t xml:space="preserve">Some ES providers were referring those who struggled in the PBAS to digital training and/or giving them more one-on-one training during appointments or in drop-in sessions. </w:t>
      </w:r>
    </w:p>
    <w:p w14:paraId="708CE20B" w14:textId="4E8BF0DF" w:rsidR="00C02DE8" w:rsidRPr="00381E3F" w:rsidRDefault="00C02DE8" w:rsidP="00C02DE8">
      <w:pPr>
        <w:pStyle w:val="Quotationstatement"/>
      </w:pPr>
      <w:r w:rsidRPr="00381E3F">
        <w:t>Most of the ones that have opted in for it haven</w:t>
      </w:r>
      <w:r w:rsidR="00F178A9">
        <w:t>’</w:t>
      </w:r>
      <w:r w:rsidRPr="00381E3F">
        <w:t>t opted out. I would say the ones that have chosen to opt out of it are the people that aren</w:t>
      </w:r>
      <w:r w:rsidR="00F178A9">
        <w:t>’</w:t>
      </w:r>
      <w:r w:rsidRPr="00381E3F">
        <w:t>t digitally comfortable as what they once thought. But all we do to address that then is we</w:t>
      </w:r>
      <w:r w:rsidR="00F178A9">
        <w:t>’</w:t>
      </w:r>
      <w:r w:rsidRPr="00381E3F">
        <w:t>ll put them through a digital literacy course.</w:t>
      </w:r>
      <w:r w:rsidR="001002F2">
        <w:t xml:space="preserve"> </w:t>
      </w:r>
    </w:p>
    <w:p w14:paraId="67C8C19F" w14:textId="77777777" w:rsidR="00C02DE8" w:rsidRPr="00381E3F" w:rsidRDefault="00C02DE8" w:rsidP="00C02DE8">
      <w:pPr>
        <w:pStyle w:val="Attribution"/>
      </w:pPr>
      <w:r w:rsidRPr="00381E3F">
        <w:t>Stakeholder fieldwork, Provider, Tranche 4</w:t>
      </w:r>
    </w:p>
    <w:p w14:paraId="1BB8D3E5" w14:textId="77777777" w:rsidR="00C02DE8" w:rsidRPr="00381E3F" w:rsidRDefault="00C02DE8" w:rsidP="00C02DE8">
      <w:pPr>
        <w:pStyle w:val="Heading5"/>
      </w:pPr>
      <w:r w:rsidRPr="00381E3F">
        <w:t>Some participants are opting out of the PBAS</w:t>
      </w:r>
    </w:p>
    <w:p w14:paraId="1CA5B795" w14:textId="77777777" w:rsidR="00C02DE8" w:rsidRPr="00381E3F" w:rsidRDefault="00C02DE8" w:rsidP="00C02DE8">
      <w:r w:rsidRPr="00381E3F">
        <w:t xml:space="preserve">Some participants have experienced system issues and then asked to be opted out, showing a lack of patience for the change process. </w:t>
      </w:r>
    </w:p>
    <w:p w14:paraId="1C809C3C" w14:textId="3110109E" w:rsidR="00C02DE8" w:rsidRPr="00381E3F" w:rsidRDefault="00C02DE8" w:rsidP="00C02DE8">
      <w:pPr>
        <w:pStyle w:val="Quotationstatement"/>
      </w:pPr>
      <w:r w:rsidRPr="00381E3F">
        <w:t>I</w:t>
      </w:r>
      <w:r w:rsidR="00F178A9">
        <w:t>’</w:t>
      </w:r>
      <w:r w:rsidRPr="00381E3F">
        <w:t xml:space="preserve">d find those ones are the ones who opt out, or the ones who go, </w:t>
      </w:r>
      <w:r w:rsidR="00F178A9">
        <w:t>‘</w:t>
      </w:r>
      <w:r w:rsidRPr="00381E3F">
        <w:t>Oh, I tried</w:t>
      </w:r>
      <w:r w:rsidR="00CB50BF">
        <w:t xml:space="preserve"> – </w:t>
      </w:r>
      <w:r w:rsidR="00A808D6">
        <w:t>’</w:t>
      </w:r>
      <w:r w:rsidRPr="00381E3F">
        <w:t xml:space="preserve"> some of them had system errors. They</w:t>
      </w:r>
      <w:r w:rsidR="00F178A9">
        <w:t>’</w:t>
      </w:r>
      <w:r w:rsidRPr="00381E3F">
        <w:t>ve gone to upload something to get their points, and it hasn</w:t>
      </w:r>
      <w:r w:rsidR="00F178A9">
        <w:t>’</w:t>
      </w:r>
      <w:r w:rsidRPr="00381E3F">
        <w:t xml:space="preserve">t worked. But maybe on a Sunday, and they may have to meet their point period by that Sunday. So, come Monday they call us and they say … </w:t>
      </w:r>
      <w:r w:rsidR="00B2234F">
        <w:t>‘</w:t>
      </w:r>
      <w:r w:rsidRPr="00381E3F">
        <w:t>I just want to go back to how it was before because it</w:t>
      </w:r>
      <w:r w:rsidR="00F178A9">
        <w:t>’</w:t>
      </w:r>
      <w:r w:rsidRPr="00381E3F">
        <w:t>s never impacted me</w:t>
      </w:r>
      <w:r w:rsidR="00B2234F">
        <w:t>.</w:t>
      </w:r>
      <w:r w:rsidR="00A808D6">
        <w:t>’</w:t>
      </w:r>
      <w:r w:rsidRPr="00381E3F">
        <w:t xml:space="preserve"> </w:t>
      </w:r>
    </w:p>
    <w:p w14:paraId="0CF659C1" w14:textId="77777777" w:rsidR="00C02DE8" w:rsidRPr="00381E3F" w:rsidRDefault="00C02DE8" w:rsidP="00C02DE8">
      <w:pPr>
        <w:pStyle w:val="Attribution"/>
      </w:pPr>
      <w:r w:rsidRPr="00381E3F">
        <w:t>Stakeholder fieldwork, Provider, Tranche 4</w:t>
      </w:r>
    </w:p>
    <w:p w14:paraId="61DDFE2E" w14:textId="77777777" w:rsidR="00C02DE8" w:rsidRPr="00381E3F" w:rsidRDefault="00C02DE8" w:rsidP="00C02DE8">
      <w:r w:rsidRPr="00381E3F">
        <w:t xml:space="preserve">Further, one provider thought that the PBAS should be time-limited to ensure that participants had the motivational support they needed. </w:t>
      </w:r>
    </w:p>
    <w:p w14:paraId="1C6D05FA" w14:textId="505A52AB" w:rsidR="00C02DE8" w:rsidRPr="00381E3F" w:rsidRDefault="00C02DE8" w:rsidP="00C02DE8">
      <w:pPr>
        <w:pStyle w:val="Quotationstatement"/>
      </w:pPr>
      <w:r w:rsidRPr="00381E3F">
        <w:t>… my concerns for someone very IT savvy, very job ready that</w:t>
      </w:r>
      <w:r w:rsidR="00F178A9">
        <w:t>’</w:t>
      </w:r>
      <w:r w:rsidRPr="00381E3F">
        <w:t>s job searching, probably for a</w:t>
      </w:r>
      <w:r w:rsidRPr="00381E3F">
        <w:rPr>
          <w:rFonts w:ascii="Times New Roman" w:hAnsi="Times New Roman" w:cs="Times New Roman"/>
          <w:sz w:val="24"/>
          <w:szCs w:val="24"/>
        </w:rPr>
        <w:t xml:space="preserve"> </w:t>
      </w:r>
      <w:r w:rsidRPr="00381E3F">
        <w:t>three month period. After that, I don</w:t>
      </w:r>
      <w:r w:rsidR="00F178A9">
        <w:t>’</w:t>
      </w:r>
      <w:r w:rsidRPr="00381E3F">
        <w:t>t think it</w:t>
      </w:r>
      <w:r w:rsidR="00F178A9">
        <w:t>’</w:t>
      </w:r>
      <w:r w:rsidRPr="00381E3F">
        <w:t>s motivation. I think the face-to-face, one-on-one is far more motivational</w:t>
      </w:r>
      <w:r w:rsidR="00B2234F">
        <w:t xml:space="preserve"> </w:t>
      </w:r>
      <w:r w:rsidRPr="00381E3F">
        <w:t>… I think if it was long-term doing it, you</w:t>
      </w:r>
      <w:r w:rsidR="00F178A9">
        <w:t>’</w:t>
      </w:r>
      <w:r w:rsidRPr="00381E3F">
        <w:t>d have to limit it and monitor it just to see, making sure that they are still motivated and applying for jobs that are suitable and that they are moving forward …</w:t>
      </w:r>
      <w:r w:rsidR="00B2234F">
        <w:t xml:space="preserve"> </w:t>
      </w:r>
      <w:r w:rsidRPr="00381E3F">
        <w:t>if they</w:t>
      </w:r>
      <w:r w:rsidR="00F178A9">
        <w:t>’</w:t>
      </w:r>
      <w:r w:rsidRPr="00381E3F">
        <w:t xml:space="preserve">re not motivated being long-term unemployed, they could continue just to fiddle the system to make the points. </w:t>
      </w:r>
    </w:p>
    <w:p w14:paraId="1D8B0471" w14:textId="77777777" w:rsidR="00C02DE8" w:rsidRPr="00381E3F" w:rsidRDefault="00C02DE8" w:rsidP="00C02DE8">
      <w:pPr>
        <w:pStyle w:val="Attribution"/>
      </w:pPr>
      <w:r w:rsidRPr="00381E3F">
        <w:t>Stakeholder fieldwork, Provider, Tranche 4</w:t>
      </w:r>
    </w:p>
    <w:p w14:paraId="79361480" w14:textId="1FE6D971" w:rsidR="00C02DE8" w:rsidRPr="00381E3F" w:rsidRDefault="00A157BF" w:rsidP="002E04B6">
      <w:pPr>
        <w:pStyle w:val="Heading3"/>
        <w:numPr>
          <w:ilvl w:val="2"/>
          <w:numId w:val="39"/>
        </w:numPr>
      </w:pPr>
      <w:bookmarkStart w:id="1220" w:name="_Toc94537338"/>
      <w:bookmarkStart w:id="1221" w:name="_Toc110074501"/>
      <w:bookmarkStart w:id="1222" w:name="_Ref115937892"/>
      <w:bookmarkStart w:id="1223" w:name="_Toc124867227"/>
      <w:bookmarkStart w:id="1224" w:name="_Hlk125020878"/>
      <w:r>
        <w:t>Points Based Activation System</w:t>
      </w:r>
      <w:r w:rsidR="00C02DE8" w:rsidRPr="00381E3F">
        <w:t xml:space="preserve"> in E</w:t>
      </w:r>
      <w:r w:rsidR="00C02DE8">
        <w:t xml:space="preserve">nhanced </w:t>
      </w:r>
      <w:r w:rsidR="00C02DE8" w:rsidRPr="00381E3F">
        <w:t>S</w:t>
      </w:r>
      <w:bookmarkEnd w:id="1220"/>
      <w:r w:rsidR="00C02DE8">
        <w:t>ervices</w:t>
      </w:r>
      <w:bookmarkEnd w:id="1221"/>
      <w:bookmarkEnd w:id="1222"/>
      <w:bookmarkEnd w:id="1223"/>
    </w:p>
    <w:p w14:paraId="2ABD6E35" w14:textId="77777777" w:rsidR="00C02DE8" w:rsidRPr="00381E3F" w:rsidRDefault="00C02DE8" w:rsidP="00C02DE8">
      <w:r w:rsidRPr="00381E3F">
        <w:t xml:space="preserve">From 7 December 2020, ES providers had the opportunity to transfer participants to the PBAS at their discretion. The PBAS guidelines state that providers have to assess that a participant is: </w:t>
      </w:r>
    </w:p>
    <w:p w14:paraId="4039BCE6" w14:textId="77777777" w:rsidR="00C02DE8" w:rsidRPr="00381E3F" w:rsidRDefault="00C02DE8" w:rsidP="00C02DE8">
      <w:pPr>
        <w:pStyle w:val="Bullet1"/>
      </w:pPr>
      <w:r w:rsidRPr="00381E3F">
        <w:lastRenderedPageBreak/>
        <w:t xml:space="preserve">capable of taking personal responsibility for planning, managing and reporting their requirements under the PBAS </w:t>
      </w:r>
    </w:p>
    <w:p w14:paraId="02108EA3" w14:textId="2F95C7E2" w:rsidR="00C02DE8" w:rsidRPr="00381E3F" w:rsidRDefault="00C02DE8" w:rsidP="00C02DE8">
      <w:pPr>
        <w:pStyle w:val="Bullet1"/>
      </w:pPr>
      <w:r w:rsidRPr="00381E3F">
        <w:t xml:space="preserve">able to use the online service themselves, or with appropriate support, by navigating their </w:t>
      </w:r>
      <w:r w:rsidR="00312FD5">
        <w:t>d</w:t>
      </w:r>
      <w:r w:rsidRPr="00381E3F">
        <w:t xml:space="preserve">ashboard and inbox on the jobactive website and reporting their </w:t>
      </w:r>
      <w:r w:rsidR="00312FD5">
        <w:t>j</w:t>
      </w:r>
      <w:r w:rsidRPr="00381E3F">
        <w:t xml:space="preserve">ob </w:t>
      </w:r>
      <w:r w:rsidR="00312FD5">
        <w:t>s</w:t>
      </w:r>
      <w:r w:rsidRPr="00381E3F">
        <w:t xml:space="preserve">earch </w:t>
      </w:r>
      <w:r w:rsidR="00312FD5">
        <w:t>r</w:t>
      </w:r>
      <w:r w:rsidRPr="00381E3F">
        <w:t xml:space="preserve">elated </w:t>
      </w:r>
      <w:r w:rsidR="00312FD5">
        <w:t>t</w:t>
      </w:r>
      <w:r w:rsidRPr="00381E3F">
        <w:t xml:space="preserve">asks (PBAS guidelines). </w:t>
      </w:r>
    </w:p>
    <w:p w14:paraId="503CB6D7" w14:textId="0D0A248A" w:rsidR="00C02DE8" w:rsidRPr="00381E3F" w:rsidRDefault="00C02DE8" w:rsidP="00C02DE8">
      <w:pPr>
        <w:spacing w:before="240"/>
      </w:pPr>
      <w:r w:rsidRPr="00381E3F">
        <w:t>Further, providers were given discretion to reduce participants</w:t>
      </w:r>
      <w:r w:rsidR="00F178A9">
        <w:t>’</w:t>
      </w:r>
      <w:r w:rsidRPr="00381E3F">
        <w:t xml:space="preserve"> points target each reporting period. As in jobactive, providers are responsible for reviewing the quality of participants</w:t>
      </w:r>
      <w:r w:rsidR="00F178A9">
        <w:t>’</w:t>
      </w:r>
      <w:r w:rsidRPr="00381E3F">
        <w:t xml:space="preserve"> job search efforts and noting any quality concerns. </w:t>
      </w:r>
    </w:p>
    <w:p w14:paraId="443F35B7" w14:textId="77777777" w:rsidR="00C02DE8" w:rsidRPr="00381E3F" w:rsidRDefault="00C02DE8" w:rsidP="00C02DE8">
      <w:pPr>
        <w:pStyle w:val="Heading5"/>
      </w:pPr>
      <w:r w:rsidRPr="00381E3F">
        <w:t>Providers were keen to trial PBAS to add to the evidence base</w:t>
      </w:r>
    </w:p>
    <w:p w14:paraId="47FC95A1" w14:textId="62DD34C6" w:rsidR="00C02DE8" w:rsidRPr="00381E3F" w:rsidRDefault="00C02DE8" w:rsidP="00C02DE8">
      <w:r w:rsidRPr="00381E3F">
        <w:t>All providers intended to trial the PBAS and were curious to understand which participants are ready, willing, and able to manage the PBAS and the extent to which participants want choice to meet their MORs.</w:t>
      </w:r>
      <w:r w:rsidR="001002F2">
        <w:t xml:space="preserve"> </w:t>
      </w:r>
    </w:p>
    <w:p w14:paraId="40052DC3" w14:textId="7EDEA2BB" w:rsidR="00C02DE8" w:rsidRPr="00381E3F" w:rsidRDefault="00C02DE8" w:rsidP="00C02DE8">
      <w:pPr>
        <w:pStyle w:val="Quotationstatement"/>
      </w:pPr>
      <w:r w:rsidRPr="00381E3F">
        <w:t>It</w:t>
      </w:r>
      <w:r w:rsidR="00F178A9">
        <w:t>’</w:t>
      </w:r>
      <w:r w:rsidRPr="00381E3F">
        <w:t>s an opportunity for our staff to get in and really understand it well, so the direction for our team has been whilst it is voluntary, we would want to see people moving and be encouraged to move into that [PBAS].</w:t>
      </w:r>
    </w:p>
    <w:p w14:paraId="21B95760" w14:textId="77777777" w:rsidR="00C02DE8" w:rsidRPr="00381E3F" w:rsidRDefault="00C02DE8" w:rsidP="00C02DE8">
      <w:pPr>
        <w:pStyle w:val="Attribution"/>
      </w:pPr>
      <w:r w:rsidRPr="00381E3F">
        <w:t>Stakeholder fieldwork, Provider, Tranche 3</w:t>
      </w:r>
    </w:p>
    <w:p w14:paraId="5E59C6EE" w14:textId="66F41FAA" w:rsidR="00C02DE8" w:rsidRPr="00381E3F" w:rsidRDefault="00C02DE8" w:rsidP="00C02DE8">
      <w:pPr>
        <w:pStyle w:val="Quotationstatement"/>
      </w:pPr>
      <w:r w:rsidRPr="00381E3F">
        <w:t>But it will certainly remain to be seen and we</w:t>
      </w:r>
      <w:r w:rsidR="00F178A9">
        <w:t>’</w:t>
      </w:r>
      <w:r w:rsidRPr="00381E3F">
        <w:t xml:space="preserve">ll be curious in watching as well what the engagement is like. </w:t>
      </w:r>
    </w:p>
    <w:p w14:paraId="3531761F" w14:textId="77777777" w:rsidR="00C02DE8" w:rsidRPr="00381E3F" w:rsidRDefault="00C02DE8" w:rsidP="00C02DE8">
      <w:pPr>
        <w:pStyle w:val="Attribution"/>
      </w:pPr>
      <w:r w:rsidRPr="00381E3F">
        <w:t>Stakeholder fieldwork, Provider, Tranche 3</w:t>
      </w:r>
    </w:p>
    <w:p w14:paraId="458D5F0D" w14:textId="77777777" w:rsidR="00C02DE8" w:rsidRPr="00381E3F" w:rsidRDefault="00C02DE8" w:rsidP="00C02DE8">
      <w:pPr>
        <w:pStyle w:val="Heading5"/>
      </w:pPr>
      <w:r w:rsidRPr="00381E3F">
        <w:t>Providers had varying approaches to implementing the PBAS</w:t>
      </w:r>
    </w:p>
    <w:p w14:paraId="5B843CC1" w14:textId="33484A4C" w:rsidR="00C02DE8" w:rsidRPr="00381E3F" w:rsidRDefault="00C02DE8" w:rsidP="00C02DE8">
      <w:r w:rsidRPr="00381E3F">
        <w:t>Some providers intended to trial the PBAS with all participants to learn about its suitability for different types of participants. Others thought they would discuss it with all participants as an opt</w:t>
      </w:r>
      <w:r w:rsidR="00C903F6">
        <w:t xml:space="preserve"> </w:t>
      </w:r>
      <w:r w:rsidRPr="00381E3F">
        <w:t>in, while others stated that they would discuss it with each participant and assess their suitability before offering the PBAS as an option.</w:t>
      </w:r>
    </w:p>
    <w:p w14:paraId="7B1B9971" w14:textId="3079CC50" w:rsidR="00C02DE8" w:rsidRPr="00381E3F" w:rsidRDefault="00C02DE8" w:rsidP="00C02DE8">
      <w:r w:rsidRPr="00381E3F">
        <w:t>The varied take</w:t>
      </w:r>
      <w:r w:rsidR="006668F1">
        <w:t xml:space="preserve"> </w:t>
      </w:r>
      <w:r w:rsidRPr="00381E3F">
        <w:t>up of the PBAS in ES reflected differences in providers</w:t>
      </w:r>
      <w:r w:rsidR="00F178A9">
        <w:t>’</w:t>
      </w:r>
      <w:r w:rsidRPr="00381E3F">
        <w:t xml:space="preserve"> caseload composition, location, and organisational willingness to change, and the capacity of staff to train participants in using the dashboard. By the end of June 2021, providers had between 1% and just over 50% of their caseloads on the PBAS, and </w:t>
      </w:r>
      <w:r w:rsidR="009D07DB">
        <w:t>3</w:t>
      </w:r>
      <w:r w:rsidR="009D07DB" w:rsidRPr="00381E3F">
        <w:t xml:space="preserve"> </w:t>
      </w:r>
      <w:r w:rsidRPr="00381E3F">
        <w:t xml:space="preserve">of the </w:t>
      </w:r>
      <w:r w:rsidR="009D07DB">
        <w:t>8</w:t>
      </w:r>
      <w:r w:rsidR="009D07DB" w:rsidRPr="00381E3F">
        <w:t xml:space="preserve"> </w:t>
      </w:r>
      <w:r w:rsidRPr="00381E3F">
        <w:t>trial providers had over a third of their caseloads in the PBAS.</w:t>
      </w:r>
    </w:p>
    <w:p w14:paraId="6CDA8261" w14:textId="3AC9023C" w:rsidR="00C02DE8" w:rsidRPr="00381E3F" w:rsidRDefault="00C02DE8" w:rsidP="00C02DE8">
      <w:r w:rsidRPr="00381E3F">
        <w:t>The Provider Survey also identified that all sites to varying degrees see the importance of having the flexibility to decide when and if participants go on and off the PBAS (</w:t>
      </w:r>
      <w:r w:rsidRPr="00381E3F">
        <w:fldChar w:fldCharType="begin"/>
      </w:r>
      <w:r w:rsidRPr="00381E3F">
        <w:instrText xml:space="preserve"> REF _Ref87008116 \h </w:instrText>
      </w:r>
      <w:r>
        <w:instrText xml:space="preserve"> \* MERGEFORMAT </w:instrText>
      </w:r>
      <w:r w:rsidRPr="00381E3F">
        <w:fldChar w:fldCharType="separate"/>
      </w:r>
      <w:r w:rsidR="009C2258" w:rsidRPr="00381E3F">
        <w:t xml:space="preserve">Table </w:t>
      </w:r>
      <w:r w:rsidR="009C2258">
        <w:rPr>
          <w:noProof/>
        </w:rPr>
        <w:t>7.14</w:t>
      </w:r>
      <w:r w:rsidRPr="00381E3F">
        <w:fldChar w:fldCharType="end"/>
      </w:r>
      <w:r w:rsidRPr="00381E3F">
        <w:t xml:space="preserve">). </w:t>
      </w:r>
    </w:p>
    <w:p w14:paraId="15C8A6AC" w14:textId="1A5030F8" w:rsidR="00C02DE8" w:rsidRPr="00381E3F" w:rsidRDefault="00C02DE8" w:rsidP="00C02DE8">
      <w:pPr>
        <w:pStyle w:val="Caption"/>
      </w:pPr>
      <w:bookmarkStart w:id="1225" w:name="_Ref87008116"/>
      <w:bookmarkStart w:id="1226" w:name="_Toc94537474"/>
      <w:bookmarkStart w:id="1227" w:name="_Toc110074664"/>
      <w:bookmarkStart w:id="1228" w:name="_Toc116314785"/>
      <w:bookmarkStart w:id="1229" w:name="_Toc122558624"/>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14</w:t>
      </w:r>
      <w:r w:rsidR="009C2258">
        <w:rPr>
          <w:noProof/>
        </w:rPr>
        <w:fldChar w:fldCharType="end"/>
      </w:r>
      <w:bookmarkEnd w:id="1225"/>
      <w:r w:rsidRPr="00381E3F">
        <w:t xml:space="preserve"> Importance of flexibility in </w:t>
      </w:r>
      <w:r w:rsidR="00A157BF">
        <w:t>Points Based Activation System</w:t>
      </w:r>
      <w:r w:rsidRPr="00381E3F">
        <w:t xml:space="preserve"> referrals (%)</w:t>
      </w:r>
      <w:bookmarkEnd w:id="1226"/>
      <w:bookmarkEnd w:id="1227"/>
      <w:bookmarkEnd w:id="1228"/>
      <w:bookmarkEnd w:id="1229"/>
    </w:p>
    <w:tbl>
      <w:tblPr>
        <w:tblStyle w:val="DESE"/>
        <w:tblW w:w="9176" w:type="dxa"/>
        <w:tblBorders>
          <w:left w:val="none" w:sz="0" w:space="0" w:color="auto"/>
          <w:right w:val="none" w:sz="0" w:space="0" w:color="auto"/>
        </w:tblBorders>
        <w:tblLook w:val="04A0" w:firstRow="1" w:lastRow="0" w:firstColumn="1" w:lastColumn="0" w:noHBand="0" w:noVBand="1"/>
      </w:tblPr>
      <w:tblGrid>
        <w:gridCol w:w="6946"/>
        <w:gridCol w:w="2230"/>
      </w:tblGrid>
      <w:tr w:rsidR="00C02DE8" w:rsidRPr="00381E3F" w14:paraId="79BA70D5" w14:textId="77777777" w:rsidTr="00C903F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4DAEC975" w14:textId="77777777" w:rsidR="00C02DE8" w:rsidRPr="00E33A30" w:rsidRDefault="00C02DE8" w:rsidP="00F539B3">
            <w:pPr>
              <w:keepNext/>
              <w:keepLines/>
              <w:spacing w:before="0" w:beforeAutospacing="0" w:after="0" w:afterAutospacing="0"/>
              <w:rPr>
                <w:rFonts w:eastAsia="Times New Roman" w:cstheme="minorHAnsi"/>
                <w:sz w:val="20"/>
                <w:szCs w:val="20"/>
              </w:rPr>
            </w:pPr>
            <w:r w:rsidRPr="00E33A30">
              <w:rPr>
                <w:rFonts w:eastAsia="Times New Roman" w:cstheme="minorHAnsi"/>
                <w:sz w:val="20"/>
                <w:szCs w:val="20"/>
              </w:rPr>
              <w:t>I</w:t>
            </w:r>
            <w:r w:rsidRPr="00F539B3">
              <w:rPr>
                <w:rFonts w:eastAsia="Times New Roman" w:cstheme="minorHAnsi"/>
                <w:b/>
                <w:bCs/>
                <w:sz w:val="20"/>
                <w:szCs w:val="20"/>
              </w:rPr>
              <w:t>mportant to have the flexibility to decide when participants go on and off PBAS</w:t>
            </w:r>
          </w:p>
        </w:tc>
        <w:tc>
          <w:tcPr>
            <w:tcW w:w="0" w:type="dxa"/>
            <w:shd w:val="clear" w:color="auto" w:fill="404040" w:themeFill="text1" w:themeFillTint="BF"/>
            <w:noWrap/>
            <w:tcMar>
              <w:top w:w="28" w:type="dxa"/>
              <w:bottom w:w="28" w:type="dxa"/>
            </w:tcMar>
            <w:hideMark/>
          </w:tcPr>
          <w:p w14:paraId="45737774" w14:textId="77777777" w:rsidR="00C02DE8" w:rsidRPr="00E33A30" w:rsidRDefault="00C02DE8" w:rsidP="00F539B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sz w:val="20"/>
                <w:szCs w:val="20"/>
              </w:rPr>
            </w:pPr>
            <w:r w:rsidRPr="00E33A30">
              <w:rPr>
                <w:rFonts w:eastAsia="Times New Roman" w:cstheme="minorHAnsi"/>
                <w:sz w:val="20"/>
                <w:szCs w:val="20"/>
              </w:rPr>
              <w:t>%</w:t>
            </w:r>
          </w:p>
        </w:tc>
      </w:tr>
      <w:tr w:rsidR="00C02DE8" w:rsidRPr="00381E3F" w14:paraId="2A34F5E1"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noWrap/>
            <w:tcMar>
              <w:top w:w="28" w:type="dxa"/>
              <w:bottom w:w="28" w:type="dxa"/>
            </w:tcMar>
          </w:tcPr>
          <w:p w14:paraId="00879777"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Very important</w:t>
            </w:r>
          </w:p>
        </w:tc>
        <w:tc>
          <w:tcPr>
            <w:tcW w:w="2230" w:type="dxa"/>
            <w:shd w:val="clear" w:color="auto" w:fill="FFFFFF" w:themeFill="background1"/>
            <w:noWrap/>
            <w:tcMar>
              <w:top w:w="28" w:type="dxa"/>
              <w:bottom w:w="28" w:type="dxa"/>
            </w:tcMar>
          </w:tcPr>
          <w:p w14:paraId="6CCA5BE9"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53.7</w:t>
            </w:r>
          </w:p>
        </w:tc>
      </w:tr>
      <w:tr w:rsidR="00C02DE8" w:rsidRPr="00381E3F" w14:paraId="4DD1BD41"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noWrap/>
            <w:tcMar>
              <w:top w:w="28" w:type="dxa"/>
              <w:bottom w:w="28" w:type="dxa"/>
            </w:tcMar>
            <w:hideMark/>
          </w:tcPr>
          <w:p w14:paraId="4CC97DE6"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Important</w:t>
            </w:r>
          </w:p>
        </w:tc>
        <w:tc>
          <w:tcPr>
            <w:tcW w:w="2230" w:type="dxa"/>
            <w:shd w:val="clear" w:color="auto" w:fill="FFFFFF" w:themeFill="background1"/>
            <w:noWrap/>
            <w:tcMar>
              <w:top w:w="28" w:type="dxa"/>
              <w:bottom w:w="28" w:type="dxa"/>
            </w:tcMar>
            <w:hideMark/>
          </w:tcPr>
          <w:p w14:paraId="68EFAD21"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39.0</w:t>
            </w:r>
          </w:p>
        </w:tc>
      </w:tr>
      <w:tr w:rsidR="00C02DE8" w:rsidRPr="00381E3F" w14:paraId="21F535D9"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946" w:type="dxa"/>
            <w:shd w:val="clear" w:color="auto" w:fill="FFFFFF" w:themeFill="background1"/>
            <w:noWrap/>
            <w:tcMar>
              <w:top w:w="28" w:type="dxa"/>
              <w:bottom w:w="28" w:type="dxa"/>
            </w:tcMar>
            <w:hideMark/>
          </w:tcPr>
          <w:p w14:paraId="02564088"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Slightly important</w:t>
            </w:r>
          </w:p>
        </w:tc>
        <w:tc>
          <w:tcPr>
            <w:tcW w:w="2230" w:type="dxa"/>
            <w:shd w:val="clear" w:color="auto" w:fill="FFFFFF" w:themeFill="background1"/>
            <w:noWrap/>
            <w:tcMar>
              <w:top w:w="28" w:type="dxa"/>
              <w:bottom w:w="28" w:type="dxa"/>
            </w:tcMar>
            <w:hideMark/>
          </w:tcPr>
          <w:p w14:paraId="41F653AF"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7.3</w:t>
            </w:r>
          </w:p>
        </w:tc>
      </w:tr>
    </w:tbl>
    <w:p w14:paraId="571F8512" w14:textId="370BCD59" w:rsidR="00C02DE8" w:rsidRPr="003834BB" w:rsidRDefault="00C02DE8">
      <w:pPr>
        <w:pStyle w:val="Sourceandnotetext"/>
      </w:pPr>
      <w:r w:rsidRPr="003834BB">
        <w:t>Source:</w:t>
      </w:r>
      <w:r w:rsidR="000B5BD8" w:rsidRPr="003834BB">
        <w:tab/>
      </w:r>
      <w:r w:rsidRPr="003834BB">
        <w:t>Provider Survey, 2021.</w:t>
      </w:r>
    </w:p>
    <w:p w14:paraId="6F40E910" w14:textId="0B0EDDAF" w:rsidR="00C02DE8" w:rsidRPr="00381E3F" w:rsidRDefault="00C02DE8" w:rsidP="00BD44A5">
      <w:pPr>
        <w:pStyle w:val="Sourceandnotetext"/>
        <w:keepNext w:val="0"/>
        <w:keepLines w:val="0"/>
        <w:spacing w:after="240"/>
      </w:pPr>
      <w:r w:rsidRPr="003834BB">
        <w:t>Note</w:t>
      </w:r>
      <w:r>
        <w:t>:</w:t>
      </w:r>
      <w:r w:rsidR="000B5BD8">
        <w:tab/>
      </w:r>
      <w:r>
        <w:t>Q To what extent do staff at your site think it is important to have the flexibility to decide when participants go on and off PBAS?</w:t>
      </w:r>
    </w:p>
    <w:p w14:paraId="283A0FBD" w14:textId="77777777" w:rsidR="00C02DE8" w:rsidRPr="00381E3F" w:rsidRDefault="00C02DE8" w:rsidP="00C02DE8">
      <w:pPr>
        <w:pStyle w:val="Heading4"/>
      </w:pPr>
      <w:r w:rsidRPr="00381E3F">
        <w:lastRenderedPageBreak/>
        <w:t>Limitations</w:t>
      </w:r>
    </w:p>
    <w:p w14:paraId="6E0F4C55" w14:textId="2C2F5CE2" w:rsidR="00262143" w:rsidRPr="00381E3F" w:rsidRDefault="00C02DE8" w:rsidP="00262143">
      <w:pPr>
        <w:spacing w:before="240"/>
      </w:pPr>
      <w:r w:rsidRPr="00381E3F">
        <w:t>The Provider Survey found that providers were split in their perceptions about whether the PBAS limited their ability to influence their participants.</w:t>
      </w:r>
      <w:r w:rsidR="00262143" w:rsidRPr="00262143">
        <w:t xml:space="preserve"> </w:t>
      </w:r>
      <w:r w:rsidR="00262143" w:rsidRPr="00381E3F">
        <w:t xml:space="preserve">Respondents from more than half of the sites </w:t>
      </w:r>
      <w:r w:rsidR="00262143">
        <w:t>thought</w:t>
      </w:r>
      <w:r w:rsidR="00262143" w:rsidRPr="00381E3F">
        <w:t xml:space="preserve"> that the PBAS d</w:t>
      </w:r>
      <w:r w:rsidR="00262143">
        <w:t>id</w:t>
      </w:r>
      <w:r w:rsidR="00262143" w:rsidRPr="00381E3F">
        <w:t xml:space="preserve"> not limit their staff</w:t>
      </w:r>
      <w:r w:rsidR="00F178A9">
        <w:t>’</w:t>
      </w:r>
      <w:r w:rsidR="00262143" w:rsidRPr="00381E3F">
        <w:t>s ability to influence participants</w:t>
      </w:r>
      <w:r w:rsidR="00F178A9">
        <w:t>’</w:t>
      </w:r>
      <w:r w:rsidR="00262143" w:rsidRPr="00381E3F">
        <w:t xml:space="preserve"> behaviour (55%). However, respondents from the other 45% of sites felt that the PBAS </w:t>
      </w:r>
      <w:r w:rsidR="00262143">
        <w:t>did</w:t>
      </w:r>
      <w:r w:rsidR="00262143" w:rsidRPr="00381E3F">
        <w:t xml:space="preserve"> limit their ability to influence activity, job search and reporting behaviour – for example, where activities are not listed or an interview with a provider is reported as a job interview (</w:t>
      </w:r>
      <w:r w:rsidR="00262143" w:rsidRPr="00381E3F">
        <w:fldChar w:fldCharType="begin"/>
      </w:r>
      <w:r w:rsidR="00262143" w:rsidRPr="00381E3F">
        <w:instrText xml:space="preserve"> REF _Ref91172574 \h </w:instrText>
      </w:r>
      <w:r w:rsidR="00262143">
        <w:instrText xml:space="preserve"> \* MERGEFORMAT </w:instrText>
      </w:r>
      <w:r w:rsidR="00262143" w:rsidRPr="00381E3F">
        <w:fldChar w:fldCharType="separate"/>
      </w:r>
      <w:r w:rsidR="009C2258" w:rsidRPr="00381E3F">
        <w:t xml:space="preserve">Table </w:t>
      </w:r>
      <w:r w:rsidR="009C2258">
        <w:rPr>
          <w:noProof/>
        </w:rPr>
        <w:t>7.15</w:t>
      </w:r>
      <w:r w:rsidR="00262143" w:rsidRPr="00381E3F">
        <w:fldChar w:fldCharType="end"/>
      </w:r>
      <w:r w:rsidR="00262143" w:rsidRPr="00381E3F">
        <w:t xml:space="preserve">). </w:t>
      </w:r>
    </w:p>
    <w:p w14:paraId="34DEF5DE" w14:textId="3CC1140B" w:rsidR="00C02DE8" w:rsidRPr="00381E3F" w:rsidRDefault="00C02DE8" w:rsidP="00C02DE8">
      <w:pPr>
        <w:pStyle w:val="Caption"/>
      </w:pPr>
      <w:bookmarkStart w:id="1230" w:name="_Ref91172574"/>
      <w:bookmarkStart w:id="1231" w:name="_Toc94537475"/>
      <w:bookmarkStart w:id="1232" w:name="_Toc110074665"/>
      <w:bookmarkStart w:id="1233" w:name="_Toc116314786"/>
      <w:bookmarkStart w:id="1234" w:name="_Toc122558625"/>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15</w:t>
      </w:r>
      <w:r w:rsidR="009C2258">
        <w:rPr>
          <w:noProof/>
        </w:rPr>
        <w:fldChar w:fldCharType="end"/>
      </w:r>
      <w:bookmarkEnd w:id="1230"/>
      <w:r w:rsidRPr="00381E3F">
        <w:t xml:space="preserve"> </w:t>
      </w:r>
      <w:r w:rsidR="000B5BD8">
        <w:t>Whether</w:t>
      </w:r>
      <w:r w:rsidR="00BD44A5">
        <w:t xml:space="preserve"> the</w:t>
      </w:r>
      <w:r w:rsidRPr="00381E3F">
        <w:t xml:space="preserve"> </w:t>
      </w:r>
      <w:r w:rsidR="00A157BF">
        <w:t>Points Based Activation System</w:t>
      </w:r>
      <w:r w:rsidR="00A157BF" w:rsidRPr="00A157BF" w:rsidDel="00A157BF">
        <w:t xml:space="preserve"> </w:t>
      </w:r>
      <w:r w:rsidR="000B5BD8">
        <w:t>limits</w:t>
      </w:r>
      <w:r w:rsidRPr="00381E3F">
        <w:t xml:space="preserve"> NEST providers</w:t>
      </w:r>
      <w:r w:rsidR="00F178A9">
        <w:t>’</w:t>
      </w:r>
      <w:r w:rsidRPr="00381E3F">
        <w:t xml:space="preserve"> influence on participant behaviour (%)</w:t>
      </w:r>
      <w:bookmarkEnd w:id="1231"/>
      <w:bookmarkEnd w:id="1232"/>
      <w:bookmarkEnd w:id="1233"/>
      <w:bookmarkEnd w:id="1234"/>
    </w:p>
    <w:tbl>
      <w:tblPr>
        <w:tblStyle w:val="DESE"/>
        <w:tblW w:w="7508" w:type="dxa"/>
        <w:tblBorders>
          <w:left w:val="none" w:sz="0" w:space="0" w:color="auto"/>
          <w:right w:val="none" w:sz="0" w:space="0" w:color="auto"/>
        </w:tblBorders>
        <w:tblLook w:val="04A0" w:firstRow="1" w:lastRow="0" w:firstColumn="1" w:lastColumn="0" w:noHBand="0" w:noVBand="1"/>
      </w:tblPr>
      <w:tblGrid>
        <w:gridCol w:w="6521"/>
        <w:gridCol w:w="987"/>
      </w:tblGrid>
      <w:tr w:rsidR="00C02DE8" w:rsidRPr="00381E3F" w14:paraId="1A533D8E" w14:textId="77777777" w:rsidTr="00C903F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Mar>
              <w:top w:w="28" w:type="dxa"/>
              <w:bottom w:w="28" w:type="dxa"/>
            </w:tcMar>
            <w:hideMark/>
          </w:tcPr>
          <w:p w14:paraId="688B233B" w14:textId="7281FC40" w:rsidR="00C02DE8" w:rsidRPr="00F539B3" w:rsidRDefault="000B5BD8" w:rsidP="00F539B3">
            <w:pPr>
              <w:keepNext/>
              <w:keepLines/>
              <w:spacing w:before="0" w:beforeAutospacing="0" w:after="0" w:afterAutospacing="0"/>
              <w:rPr>
                <w:rFonts w:eastAsia="Times New Roman" w:cstheme="minorHAnsi"/>
                <w:b/>
                <w:bCs/>
                <w:sz w:val="20"/>
                <w:szCs w:val="20"/>
              </w:rPr>
            </w:pPr>
            <w:r w:rsidRPr="00F539B3">
              <w:rPr>
                <w:rFonts w:eastAsia="Times New Roman" w:cstheme="minorHAnsi"/>
                <w:b/>
                <w:bCs/>
                <w:sz w:val="20"/>
                <w:szCs w:val="20"/>
                <w:lang w:val="en-US"/>
              </w:rPr>
              <w:t>Whether</w:t>
            </w:r>
            <w:r w:rsidR="00C02DE8" w:rsidRPr="00F539B3">
              <w:rPr>
                <w:rFonts w:eastAsia="Times New Roman" w:cstheme="minorHAnsi"/>
                <w:b/>
                <w:bCs/>
                <w:sz w:val="20"/>
                <w:szCs w:val="20"/>
                <w:lang w:val="en-US"/>
              </w:rPr>
              <w:t xml:space="preserve"> PBAS limits your staff</w:t>
            </w:r>
            <w:r w:rsidR="00F178A9">
              <w:rPr>
                <w:rFonts w:eastAsia="Times New Roman" w:cstheme="minorHAnsi"/>
                <w:b/>
                <w:bCs/>
                <w:sz w:val="20"/>
                <w:szCs w:val="20"/>
                <w:lang w:val="en-US"/>
              </w:rPr>
              <w:t>’</w:t>
            </w:r>
            <w:r w:rsidR="00C02DE8" w:rsidRPr="00F539B3">
              <w:rPr>
                <w:rFonts w:eastAsia="Times New Roman" w:cstheme="minorHAnsi"/>
                <w:b/>
                <w:bCs/>
                <w:sz w:val="20"/>
                <w:szCs w:val="20"/>
                <w:lang w:val="en-US"/>
              </w:rPr>
              <w:t>s ability to influence participant behaviour</w:t>
            </w:r>
          </w:p>
        </w:tc>
        <w:tc>
          <w:tcPr>
            <w:tcW w:w="0" w:type="dxa"/>
            <w:shd w:val="clear" w:color="auto" w:fill="404040" w:themeFill="text1" w:themeFillTint="BF"/>
            <w:noWrap/>
            <w:tcMar>
              <w:top w:w="28" w:type="dxa"/>
              <w:bottom w:w="28" w:type="dxa"/>
            </w:tcMar>
            <w:hideMark/>
          </w:tcPr>
          <w:p w14:paraId="3CD3899E" w14:textId="77777777" w:rsidR="00C02DE8" w:rsidRPr="00F539B3" w:rsidRDefault="00C02DE8" w:rsidP="00F539B3">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F539B3">
              <w:rPr>
                <w:rFonts w:eastAsia="Times New Roman" w:cstheme="minorHAnsi"/>
                <w:b/>
                <w:bCs/>
                <w:sz w:val="20"/>
                <w:szCs w:val="20"/>
              </w:rPr>
              <w:t>(%)</w:t>
            </w:r>
          </w:p>
        </w:tc>
      </w:tr>
      <w:tr w:rsidR="00C02DE8" w:rsidRPr="00381E3F" w14:paraId="1936F90D"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noWrap/>
            <w:tcMar>
              <w:top w:w="28" w:type="dxa"/>
              <w:bottom w:w="28" w:type="dxa"/>
            </w:tcMar>
          </w:tcPr>
          <w:p w14:paraId="066D2B2F"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Yes</w:t>
            </w:r>
          </w:p>
        </w:tc>
        <w:tc>
          <w:tcPr>
            <w:tcW w:w="987" w:type="dxa"/>
            <w:shd w:val="clear" w:color="auto" w:fill="FFFFFF" w:themeFill="background1"/>
            <w:noWrap/>
            <w:tcMar>
              <w:top w:w="28" w:type="dxa"/>
              <w:bottom w:w="28" w:type="dxa"/>
            </w:tcMar>
          </w:tcPr>
          <w:p w14:paraId="251E5F33"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45.2</w:t>
            </w:r>
          </w:p>
        </w:tc>
      </w:tr>
      <w:tr w:rsidR="00C02DE8" w:rsidRPr="00381E3F" w14:paraId="67B4EC14"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521" w:type="dxa"/>
            <w:shd w:val="clear" w:color="auto" w:fill="FFFFFF" w:themeFill="background1"/>
            <w:noWrap/>
            <w:tcMar>
              <w:top w:w="28" w:type="dxa"/>
              <w:bottom w:w="28" w:type="dxa"/>
            </w:tcMar>
          </w:tcPr>
          <w:p w14:paraId="6CFD332C" w14:textId="77777777" w:rsidR="00C02DE8" w:rsidRPr="00F539B3" w:rsidRDefault="00C02DE8" w:rsidP="00F539B3">
            <w:pPr>
              <w:keepNext/>
              <w:keepLines/>
              <w:spacing w:before="0" w:beforeAutospacing="0" w:after="0" w:afterAutospacing="0"/>
              <w:rPr>
                <w:rFonts w:eastAsia="Times New Roman" w:cstheme="minorHAnsi"/>
                <w:sz w:val="20"/>
                <w:szCs w:val="20"/>
              </w:rPr>
            </w:pPr>
            <w:r w:rsidRPr="00F539B3">
              <w:rPr>
                <w:rFonts w:eastAsia="Times New Roman" w:cstheme="minorHAnsi"/>
                <w:sz w:val="20"/>
                <w:szCs w:val="20"/>
              </w:rPr>
              <w:t>No</w:t>
            </w:r>
          </w:p>
        </w:tc>
        <w:tc>
          <w:tcPr>
            <w:tcW w:w="987" w:type="dxa"/>
            <w:shd w:val="clear" w:color="auto" w:fill="FFFFFF" w:themeFill="background1"/>
            <w:noWrap/>
            <w:tcMar>
              <w:top w:w="28" w:type="dxa"/>
              <w:bottom w:w="28" w:type="dxa"/>
            </w:tcMar>
          </w:tcPr>
          <w:p w14:paraId="48A11BD1" w14:textId="77777777" w:rsidR="00C02DE8" w:rsidRPr="00381E3F" w:rsidRDefault="00C02DE8" w:rsidP="00F539B3">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54.8</w:t>
            </w:r>
          </w:p>
        </w:tc>
      </w:tr>
    </w:tbl>
    <w:p w14:paraId="22D19C3A" w14:textId="18F33C9C" w:rsidR="00C02DE8" w:rsidRPr="003834BB" w:rsidRDefault="00C02DE8">
      <w:pPr>
        <w:pStyle w:val="Sourceandnotetext"/>
      </w:pPr>
      <w:r w:rsidRPr="003834BB">
        <w:t>Source:</w:t>
      </w:r>
      <w:r w:rsidR="009C2E17" w:rsidRPr="003834BB">
        <w:tab/>
      </w:r>
      <w:r w:rsidRPr="003834BB">
        <w:t>Provider Survey, 2021.</w:t>
      </w:r>
    </w:p>
    <w:p w14:paraId="5E631231" w14:textId="2F7C05F5" w:rsidR="00C02DE8" w:rsidRPr="003834BB" w:rsidRDefault="00C02DE8">
      <w:pPr>
        <w:pStyle w:val="Sourceandnotetext"/>
      </w:pPr>
      <w:r w:rsidRPr="003834BB">
        <w:t>Note:</w:t>
      </w:r>
      <w:r w:rsidR="009C2E17" w:rsidRPr="003834BB">
        <w:tab/>
      </w:r>
      <w:r w:rsidRPr="003834BB">
        <w:t>Q Are there any ways that PBAS actually limits your staff</w:t>
      </w:r>
      <w:r w:rsidR="00F178A9">
        <w:t>’</w:t>
      </w:r>
      <w:r w:rsidRPr="003834BB">
        <w:t>s ability to influence participant behaviour?</w:t>
      </w:r>
    </w:p>
    <w:p w14:paraId="23550064" w14:textId="1DFBD205" w:rsidR="00C02DE8" w:rsidRPr="00381E3F" w:rsidRDefault="00C02DE8" w:rsidP="00C02DE8">
      <w:pPr>
        <w:pStyle w:val="Quotationstatement"/>
      </w:pPr>
      <w:r w:rsidRPr="00381E3F">
        <w:t>Unable to quality check employment hours or interviews that have been loaded by participant to meet points, even if they are inappropriate</w:t>
      </w:r>
      <w:r>
        <w:t>,</w:t>
      </w:r>
      <w:r w:rsidRPr="00381E3F">
        <w:t xml:space="preserve"> we cannot remove the points that the system gives them</w:t>
      </w:r>
      <w:r w:rsidR="000B5BD8">
        <w:t>.</w:t>
      </w:r>
    </w:p>
    <w:p w14:paraId="0EFCD2CC" w14:textId="17308F3D" w:rsidR="00C02DE8" w:rsidRPr="00381E3F" w:rsidRDefault="00C02DE8" w:rsidP="00C02DE8">
      <w:pPr>
        <w:pStyle w:val="Attribution"/>
      </w:pPr>
      <w:r w:rsidRPr="00381E3F">
        <w:t>Provider</w:t>
      </w:r>
      <w:r>
        <w:t xml:space="preserve"> </w:t>
      </w:r>
      <w:r w:rsidRPr="00381E3F">
        <w:t xml:space="preserve">Survey, 2021, </w:t>
      </w:r>
      <w:r w:rsidRPr="00604A2B">
        <w:t xml:space="preserve">NEST </w:t>
      </w:r>
      <w:r w:rsidR="00707705">
        <w:t>p</w:t>
      </w:r>
      <w:r w:rsidRPr="00707705">
        <w:t>rovider</w:t>
      </w:r>
    </w:p>
    <w:p w14:paraId="142FA71E" w14:textId="65F962AE" w:rsidR="00C02DE8" w:rsidRPr="00381E3F" w:rsidRDefault="00C02DE8" w:rsidP="00C02DE8">
      <w:pPr>
        <w:pStyle w:val="Quotationstatement"/>
      </w:pPr>
      <w:r w:rsidRPr="00381E3F">
        <w:t>Some JS will meet all points requirements at the beginning of reporting month and won</w:t>
      </w:r>
      <w:r w:rsidR="00F178A9">
        <w:t>’</w:t>
      </w:r>
      <w:r w:rsidRPr="00381E3F">
        <w:t>t do anything else for remainder of the month but technically have met requirements. Need to only hit a certain amount of points to ensure job seekers are looking for employment throughout the month not only when the reporting period starts</w:t>
      </w:r>
      <w:r w:rsidR="000B5BD8">
        <w:t>.</w:t>
      </w:r>
    </w:p>
    <w:p w14:paraId="032AD68F" w14:textId="3CF3DAD2" w:rsidR="00C02DE8" w:rsidRPr="00381E3F" w:rsidRDefault="00C02DE8" w:rsidP="00C02DE8">
      <w:pPr>
        <w:pStyle w:val="Attribution"/>
      </w:pPr>
      <w:r w:rsidRPr="00381E3F">
        <w:t>Provider</w:t>
      </w:r>
      <w:r>
        <w:t xml:space="preserve"> </w:t>
      </w:r>
      <w:r w:rsidRPr="00381E3F">
        <w:t xml:space="preserve">Survey, 2021, NEST </w:t>
      </w:r>
      <w:r w:rsidR="00707705">
        <w:t>p</w:t>
      </w:r>
      <w:r w:rsidRPr="00381E3F">
        <w:t>rovider</w:t>
      </w:r>
    </w:p>
    <w:p w14:paraId="1D75E951" w14:textId="721E84F3" w:rsidR="00C02DE8" w:rsidRPr="00381E3F" w:rsidRDefault="00C02DE8" w:rsidP="00C02DE8">
      <w:pPr>
        <w:spacing w:before="240"/>
      </w:pPr>
      <w:r w:rsidRPr="00381E3F">
        <w:t xml:space="preserve">As with many participants, providers </w:t>
      </w:r>
      <w:r>
        <w:t>were</w:t>
      </w:r>
      <w:r w:rsidRPr="00381E3F">
        <w:t xml:space="preserve"> adapting their mindset and servicing to account for the PBAS. In the Stakeholder Research, providers highlighted some issues with the PBAS they felt needed to be considered before the system was implemented in </w:t>
      </w:r>
      <w:r w:rsidR="00C90B79">
        <w:t xml:space="preserve">the </w:t>
      </w:r>
      <w:r>
        <w:t xml:space="preserve">Workforce Australia </w:t>
      </w:r>
      <w:r w:rsidRPr="00381E3F">
        <w:t>Employment Services</w:t>
      </w:r>
      <w:r w:rsidRPr="004B7644">
        <w:t xml:space="preserve"> </w:t>
      </w:r>
      <w:r>
        <w:t>m</w:t>
      </w:r>
      <w:r w:rsidRPr="00381E3F">
        <w:t>odel.</w:t>
      </w:r>
    </w:p>
    <w:p w14:paraId="4F849933" w14:textId="77777777" w:rsidR="00C02DE8" w:rsidRPr="00381E3F" w:rsidRDefault="00C02DE8" w:rsidP="00C02DE8">
      <w:pPr>
        <w:pStyle w:val="Heading5"/>
      </w:pPr>
      <w:r w:rsidRPr="00381E3F">
        <w:t>Compellable checks</w:t>
      </w:r>
    </w:p>
    <w:p w14:paraId="2CF62307" w14:textId="17DF563E" w:rsidR="00C02DE8" w:rsidRPr="00381E3F" w:rsidRDefault="00C02DE8" w:rsidP="00C02DE8">
      <w:r w:rsidRPr="00381E3F">
        <w:t xml:space="preserve">Most providers </w:t>
      </w:r>
      <w:r w:rsidR="000B5BD8">
        <w:t>felt</w:t>
      </w:r>
      <w:r w:rsidRPr="00381E3F">
        <w:t xml:space="preserve"> </w:t>
      </w:r>
      <w:r w:rsidR="00BD44A5">
        <w:t xml:space="preserve">that </w:t>
      </w:r>
      <w:r w:rsidRPr="00381E3F">
        <w:t>the PBAS ha</w:t>
      </w:r>
      <w:r w:rsidR="00BD44A5">
        <w:t>d</w:t>
      </w:r>
      <w:r w:rsidRPr="00381E3F">
        <w:t xml:space="preserve"> reduced their ability to check a participant</w:t>
      </w:r>
      <w:r w:rsidR="00F178A9">
        <w:t>’</w:t>
      </w:r>
      <w:r w:rsidRPr="00381E3F">
        <w:t xml:space="preserve">s employment pathway. For example, providers cannot include job referrals and opportunities </w:t>
      </w:r>
      <w:r w:rsidRPr="009662B3">
        <w:t>(PA04)</w:t>
      </w:r>
      <w:r w:rsidRPr="00381E3F">
        <w:t xml:space="preserve"> in their Job Plans. </w:t>
      </w:r>
    </w:p>
    <w:p w14:paraId="79AA93CA" w14:textId="76371F96" w:rsidR="00C02DE8" w:rsidRPr="00381E3F" w:rsidRDefault="00C02DE8" w:rsidP="00C02DE8">
      <w:pPr>
        <w:pStyle w:val="Quotationstatement"/>
      </w:pPr>
      <w:r w:rsidRPr="00381E3F">
        <w:t>Having that in there, the job referrals and opportunities – it may be just a fix – well it probably won</w:t>
      </w:r>
      <w:r w:rsidR="00F178A9">
        <w:t>’</w:t>
      </w:r>
      <w:r w:rsidRPr="00381E3F">
        <w:t>t be a quick fix, because it</w:t>
      </w:r>
      <w:r w:rsidR="00F178A9">
        <w:t>’</w:t>
      </w:r>
      <w:r w:rsidRPr="00381E3F">
        <w:t xml:space="preserve">s a web/IT thing. But just having that PA04, and even re-wording it, </w:t>
      </w:r>
      <w:r w:rsidR="00F178A9">
        <w:t>‘</w:t>
      </w:r>
      <w:r w:rsidRPr="00381E3F">
        <w:t>Whilst on PBAS you still have to be looking at job referrals and opportunities</w:t>
      </w:r>
      <w:r w:rsidR="000921B6">
        <w:t>’.</w:t>
      </w:r>
    </w:p>
    <w:p w14:paraId="1FF49AD4" w14:textId="77777777" w:rsidR="00C02DE8" w:rsidRPr="00381E3F" w:rsidRDefault="00C02DE8" w:rsidP="00C02DE8">
      <w:pPr>
        <w:pStyle w:val="Attribution"/>
      </w:pPr>
      <w:r w:rsidRPr="00381E3F">
        <w:t>Stakeholder fieldwork, Provider, Tranche 4</w:t>
      </w:r>
    </w:p>
    <w:p w14:paraId="05E486F8" w14:textId="77777777" w:rsidR="00C02DE8" w:rsidRPr="00381E3F" w:rsidRDefault="00C02DE8" w:rsidP="00C02DE8">
      <w:pPr>
        <w:pStyle w:val="Heading5"/>
      </w:pPr>
      <w:r w:rsidRPr="00381E3F">
        <w:t>Employment reporting function</w:t>
      </w:r>
    </w:p>
    <w:p w14:paraId="2B1A844E" w14:textId="3BC3B3CE" w:rsidR="00C02DE8" w:rsidRPr="00381E3F" w:rsidRDefault="00C02DE8" w:rsidP="00C02DE8">
      <w:r w:rsidRPr="00381E3F">
        <w:t xml:space="preserve">Employment is reported in the PBAS by participants as the number of hours worked. As discussed under </w:t>
      </w:r>
      <w:r w:rsidR="00F178A9" w:rsidRPr="00604A2B">
        <w:t>‘</w:t>
      </w:r>
      <w:r w:rsidR="00391F54" w:rsidRPr="00707705">
        <w:t>PBAS a</w:t>
      </w:r>
      <w:r w:rsidRPr="00707705">
        <w:t>ctivities</w:t>
      </w:r>
      <w:r w:rsidR="00F178A9" w:rsidRPr="00707705">
        <w:t>’</w:t>
      </w:r>
      <w:r w:rsidRPr="00381E3F">
        <w:t xml:space="preserve"> below, employment is no longer reported as part of the Job Plan. This is now a limitation in the administrative data, and at least one provider expressed uncertainty about why employment is not reportable as a Job Plan activity.</w:t>
      </w:r>
      <w:r w:rsidR="001002F2">
        <w:t xml:space="preserve"> </w:t>
      </w:r>
    </w:p>
    <w:p w14:paraId="33525E42" w14:textId="6DE1609F" w:rsidR="00C02DE8" w:rsidRPr="00381E3F" w:rsidRDefault="00C02DE8" w:rsidP="00C02DE8">
      <w:pPr>
        <w:pStyle w:val="Quotationstatement"/>
      </w:pPr>
      <w:r w:rsidRPr="00381E3F">
        <w:lastRenderedPageBreak/>
        <w:t>… if you</w:t>
      </w:r>
      <w:r w:rsidR="00F178A9">
        <w:t>’</w:t>
      </w:r>
      <w:r w:rsidRPr="00381E3F">
        <w:t>ve got PBAS in for somebody that</w:t>
      </w:r>
      <w:r w:rsidR="00F178A9">
        <w:t>’</w:t>
      </w:r>
      <w:r w:rsidRPr="00381E3F">
        <w:t>s working, you can</w:t>
      </w:r>
      <w:r w:rsidR="00F178A9">
        <w:t>’</w:t>
      </w:r>
      <w:r w:rsidRPr="00381E3F">
        <w:t>t have employment in their Job Plan. It just has to be PBAS</w:t>
      </w:r>
      <w:r w:rsidR="007D3682">
        <w:t xml:space="preserve"> </w:t>
      </w:r>
      <w:r w:rsidRPr="00381E3F">
        <w:t>… I don</w:t>
      </w:r>
      <w:r w:rsidR="00F178A9">
        <w:t>’</w:t>
      </w:r>
      <w:r w:rsidRPr="00381E3F">
        <w:t>t understand why that</w:t>
      </w:r>
      <w:r w:rsidR="00F178A9">
        <w:t>’</w:t>
      </w:r>
      <w:r w:rsidRPr="00381E3F">
        <w:t xml:space="preserve">s the case. </w:t>
      </w:r>
    </w:p>
    <w:p w14:paraId="79F6CD1C" w14:textId="77777777" w:rsidR="00C02DE8" w:rsidRPr="00381E3F" w:rsidRDefault="00C02DE8" w:rsidP="00C02DE8">
      <w:pPr>
        <w:pStyle w:val="Attribution"/>
      </w:pPr>
      <w:r w:rsidRPr="00381E3F">
        <w:t>Stakeholder fieldwork, Provider, Tranche 4</w:t>
      </w:r>
    </w:p>
    <w:p w14:paraId="0C27A1C9" w14:textId="77777777" w:rsidR="00C02DE8" w:rsidRPr="00381E3F" w:rsidRDefault="00C02DE8" w:rsidP="00C02DE8">
      <w:r w:rsidRPr="00381E3F">
        <w:t xml:space="preserve">Some providers noted that the link between </w:t>
      </w:r>
      <w:r>
        <w:t>Services Australia</w:t>
      </w:r>
      <w:r w:rsidRPr="00381E3F">
        <w:t xml:space="preserve"> income reporting and the PBAS was not working with the same precision as the old Job Plan. It should be noted, however, that this functionality was not implemented for the trial but will be part of the IT build for </w:t>
      </w:r>
      <w:r>
        <w:t>Workforce Australia Employment Services</w:t>
      </w:r>
      <w:r w:rsidRPr="00381E3F">
        <w:t>.</w:t>
      </w:r>
    </w:p>
    <w:p w14:paraId="6776642C" w14:textId="459D773B" w:rsidR="00C02DE8" w:rsidRPr="00381E3F" w:rsidRDefault="00C02DE8" w:rsidP="00C02DE8">
      <w:pPr>
        <w:pStyle w:val="Quotationstatement"/>
      </w:pPr>
      <w:r w:rsidRPr="00381E3F">
        <w:t>… if people are declaring their earnings to Centrelink, sometimes that</w:t>
      </w:r>
      <w:r w:rsidR="00F178A9">
        <w:t>’</w:t>
      </w:r>
      <w:r w:rsidRPr="00381E3F">
        <w:t>s not rolling across. So, they</w:t>
      </w:r>
      <w:r w:rsidR="00F178A9">
        <w:t>’</w:t>
      </w:r>
      <w:r w:rsidRPr="00381E3F">
        <w:t xml:space="preserve">re having to physically still add hours to PBAS. </w:t>
      </w:r>
    </w:p>
    <w:p w14:paraId="43EDE91D" w14:textId="77777777" w:rsidR="00C02DE8" w:rsidRPr="00381E3F" w:rsidRDefault="00C02DE8" w:rsidP="00C02DE8">
      <w:pPr>
        <w:pStyle w:val="Attribution"/>
      </w:pPr>
      <w:r w:rsidRPr="00381E3F">
        <w:t>Stakeholder fieldwork, Provider, Tranche 4</w:t>
      </w:r>
    </w:p>
    <w:p w14:paraId="1914E46A" w14:textId="4BC51CAD" w:rsidR="00C02DE8" w:rsidRPr="00381E3F" w:rsidRDefault="00C02DE8" w:rsidP="00C02DE8">
      <w:r w:rsidRPr="00381E3F">
        <w:t xml:space="preserve">Some providers found it difficult to help participants resolve their problems with the PBAS as they could not look on the system and fix problems from their side. A lack of understanding about how to report employment, and lack of communication between the </w:t>
      </w:r>
      <w:r>
        <w:t>Services Australia</w:t>
      </w:r>
      <w:r w:rsidRPr="00381E3F">
        <w:t xml:space="preserve"> and jobactive systems, meant that some participants had incurred demerit points</w:t>
      </w:r>
      <w:r w:rsidR="00391F54">
        <w:t>,</w:t>
      </w:r>
      <w:r w:rsidRPr="00381E3F">
        <w:t xml:space="preserve"> </w:t>
      </w:r>
      <w:r w:rsidR="000B5BD8">
        <w:t xml:space="preserve">causing </w:t>
      </w:r>
      <w:r w:rsidRPr="00381E3F">
        <w:t xml:space="preserve">frustration. </w:t>
      </w:r>
    </w:p>
    <w:p w14:paraId="518B790B" w14:textId="77777777" w:rsidR="00C02DE8" w:rsidRPr="00381E3F" w:rsidRDefault="00C02DE8" w:rsidP="00C02DE8">
      <w:pPr>
        <w:pStyle w:val="Heading5"/>
      </w:pPr>
      <w:r w:rsidRPr="00381E3F">
        <w:t>Job search expectations</w:t>
      </w:r>
    </w:p>
    <w:p w14:paraId="6EAF8039" w14:textId="59D60F33" w:rsidR="00C02DE8" w:rsidRPr="00381E3F" w:rsidRDefault="00C02DE8" w:rsidP="00C02DE8">
      <w:r w:rsidRPr="00381E3F">
        <w:t xml:space="preserve">Most providers thought that the PBAS expectations for job search </w:t>
      </w:r>
      <w:r w:rsidR="00391F54">
        <w:t>were</w:t>
      </w:r>
      <w:r w:rsidR="00391F54" w:rsidRPr="00381E3F">
        <w:t xml:space="preserve"> </w:t>
      </w:r>
      <w:r w:rsidRPr="00381E3F">
        <w:t xml:space="preserve">too low once labour market points </w:t>
      </w:r>
      <w:r w:rsidR="00391F54">
        <w:t>were</w:t>
      </w:r>
      <w:r w:rsidR="00391F54" w:rsidRPr="00381E3F">
        <w:t xml:space="preserve"> </w:t>
      </w:r>
      <w:r w:rsidRPr="00381E3F">
        <w:t xml:space="preserve">deducted and if participants </w:t>
      </w:r>
      <w:r w:rsidR="00391F54">
        <w:t>were</w:t>
      </w:r>
      <w:r w:rsidR="00391F54" w:rsidRPr="00381E3F">
        <w:t xml:space="preserve"> </w:t>
      </w:r>
      <w:r w:rsidRPr="00381E3F">
        <w:t>completing other activities such as study. Because of this, providers were concerned that their ability to influence participants</w:t>
      </w:r>
      <w:r w:rsidR="00F178A9">
        <w:t>’</w:t>
      </w:r>
      <w:r w:rsidRPr="00381E3F">
        <w:t xml:space="preserve"> outcomes and employment pathways had reduced, with one provider highlighting that the impact of the PBAS on participants</w:t>
      </w:r>
      <w:r w:rsidR="00F178A9">
        <w:t>’</w:t>
      </w:r>
      <w:r w:rsidRPr="00381E3F">
        <w:t xml:space="preserve"> employment outcomes was still unknown. </w:t>
      </w:r>
    </w:p>
    <w:p w14:paraId="5DD6F3C1" w14:textId="4DD49184" w:rsidR="00C02DE8" w:rsidRPr="00381E3F" w:rsidRDefault="00C02DE8" w:rsidP="00C02DE8">
      <w:pPr>
        <w:pStyle w:val="Quotationstatement"/>
      </w:pPr>
      <w:r w:rsidRPr="00381E3F">
        <w:t>Sometimes they only have to apply for one job and it gives them all these points, and they</w:t>
      </w:r>
      <w:r w:rsidR="00F178A9">
        <w:t>’</w:t>
      </w:r>
      <w:r w:rsidRPr="00381E3F">
        <w:t>re bank</w:t>
      </w:r>
      <w:r w:rsidR="00CB50BF">
        <w:t xml:space="preserve"> – </w:t>
      </w:r>
      <w:r w:rsidRPr="00381E3F">
        <w:t>and that</w:t>
      </w:r>
      <w:r w:rsidR="00F178A9">
        <w:t>’</w:t>
      </w:r>
      <w:r w:rsidRPr="00381E3F">
        <w:t xml:space="preserve">s great, they can accumulate them, but then they think in their head, </w:t>
      </w:r>
      <w:r w:rsidR="00F178A9">
        <w:t>‘</w:t>
      </w:r>
      <w:r w:rsidRPr="00381E3F">
        <w:t>Oh, I</w:t>
      </w:r>
      <w:r w:rsidR="00F178A9">
        <w:t>’</w:t>
      </w:r>
      <w:r w:rsidRPr="00381E3F">
        <w:t>m looking at my dashboard. I</w:t>
      </w:r>
      <w:r w:rsidR="00F178A9">
        <w:t>’</w:t>
      </w:r>
      <w:r w:rsidRPr="00381E3F">
        <w:t>m not doing anything for the next two months. See you.</w:t>
      </w:r>
      <w:r w:rsidR="007D3682">
        <w:t>’</w:t>
      </w:r>
      <w:r w:rsidR="001002F2">
        <w:t xml:space="preserve"> </w:t>
      </w:r>
    </w:p>
    <w:p w14:paraId="1A52266E" w14:textId="77777777" w:rsidR="00C02DE8" w:rsidRPr="00381E3F" w:rsidRDefault="00C02DE8" w:rsidP="00C02DE8">
      <w:pPr>
        <w:pStyle w:val="Attribution"/>
      </w:pPr>
      <w:r w:rsidRPr="00381E3F">
        <w:t>Stakeholder fieldwork, Provider, Tranche 4</w:t>
      </w:r>
    </w:p>
    <w:p w14:paraId="5C991257" w14:textId="170634CB" w:rsidR="00C02DE8" w:rsidRPr="00381E3F" w:rsidRDefault="00C02DE8" w:rsidP="00C02DE8">
      <w:pPr>
        <w:pStyle w:val="Quotationstatement"/>
      </w:pPr>
      <w:r w:rsidRPr="00381E3F">
        <w:t>We</w:t>
      </w:r>
      <w:r w:rsidR="00F178A9">
        <w:t>’</w:t>
      </w:r>
      <w:r w:rsidRPr="00381E3F">
        <w:t>ve had other staff members raise a PBA</w:t>
      </w:r>
      <w:r>
        <w:t>S</w:t>
      </w:r>
      <w:r w:rsidRPr="00381E3F">
        <w:t xml:space="preserve"> job plan and the points requirements were just very, very low. If they</w:t>
      </w:r>
      <w:r w:rsidR="00F178A9">
        <w:t>’</w:t>
      </w:r>
      <w:r w:rsidRPr="00381E3F">
        <w:t>re like 10 or 20 points or even with one instance like it was zero. What</w:t>
      </w:r>
      <w:r w:rsidR="00F178A9">
        <w:t>’</w:t>
      </w:r>
      <w:r w:rsidRPr="00381E3F">
        <w:t>s that doing to help the customer move into employment?</w:t>
      </w:r>
      <w:r w:rsidR="00BC7E61">
        <w:t xml:space="preserve"> ... </w:t>
      </w:r>
      <w:r w:rsidRPr="00381E3F">
        <w:t>All of sudden, they don</w:t>
      </w:r>
      <w:r w:rsidR="00F178A9">
        <w:t>’</w:t>
      </w:r>
      <w:r w:rsidRPr="00381E3F">
        <w:t>t have to attend an info session or they don</w:t>
      </w:r>
      <w:r w:rsidR="00F178A9">
        <w:t>’</w:t>
      </w:r>
      <w:r w:rsidRPr="00381E3F">
        <w:t>t have to attend a training session that we</w:t>
      </w:r>
      <w:r w:rsidR="00F178A9">
        <w:t>’</w:t>
      </w:r>
      <w:r w:rsidRPr="00381E3F">
        <w:t>ve got here, because they</w:t>
      </w:r>
      <w:r w:rsidR="00F178A9">
        <w:t>’</w:t>
      </w:r>
      <w:r w:rsidRPr="00381E3F">
        <w:t>ve already met their points</w:t>
      </w:r>
      <w:r w:rsidR="007D3682">
        <w:t xml:space="preserve"> </w:t>
      </w:r>
      <w:r w:rsidRPr="00381E3F">
        <w:t xml:space="preserve">… </w:t>
      </w:r>
    </w:p>
    <w:p w14:paraId="77617F46" w14:textId="77777777" w:rsidR="00C02DE8" w:rsidRPr="00381E3F" w:rsidRDefault="00C02DE8" w:rsidP="00C02DE8">
      <w:pPr>
        <w:pStyle w:val="Attribution"/>
      </w:pPr>
      <w:r w:rsidRPr="00381E3F">
        <w:t>Stakeholder fieldwork, Provider, Tranche 4</w:t>
      </w:r>
    </w:p>
    <w:p w14:paraId="725CA14E" w14:textId="77777777" w:rsidR="00C02DE8" w:rsidRPr="00381E3F" w:rsidRDefault="00C02DE8" w:rsidP="00C02DE8">
      <w:r w:rsidRPr="00381E3F">
        <w:t>Some providers thought that PBAS participants should have a minimum number of job searches, especially since gaps were emerging in the labour market.</w:t>
      </w:r>
    </w:p>
    <w:bookmarkEnd w:id="1224"/>
    <w:p w14:paraId="66A5175C" w14:textId="77777777" w:rsidR="00C02DE8" w:rsidRPr="00381E3F" w:rsidRDefault="00C02DE8" w:rsidP="00C02DE8">
      <w:pPr>
        <w:pStyle w:val="Heading5"/>
      </w:pPr>
      <w:r w:rsidRPr="00381E3F">
        <w:t>Points allocation</w:t>
      </w:r>
    </w:p>
    <w:p w14:paraId="667DFF28" w14:textId="170A70E8" w:rsidR="00C02DE8" w:rsidRPr="00381E3F" w:rsidRDefault="00252959" w:rsidP="00C02DE8">
      <w:r>
        <w:t xml:space="preserve">Providers also felt there </w:t>
      </w:r>
      <w:r w:rsidR="00C02DE8" w:rsidRPr="00381E3F">
        <w:t>was also a lack of transparency regarding the points allocated for personal circumstances. Once points had been reduced for personal circumstances, providers could not adjust them. Further, they were uncertain about why points had been reduced in some circumstances, and therefore could not provide insight when points subsequently increased.</w:t>
      </w:r>
    </w:p>
    <w:p w14:paraId="0AB2A077" w14:textId="4FC66C20" w:rsidR="00C02DE8" w:rsidRPr="00381E3F" w:rsidRDefault="00C02DE8" w:rsidP="00C02DE8">
      <w:pPr>
        <w:pStyle w:val="Quotationstatement"/>
      </w:pPr>
      <w:r w:rsidRPr="00381E3F">
        <w:t>… Some of our customers are automatically getting a deduction with personal circumstances, even though there</w:t>
      </w:r>
      <w:r w:rsidR="00F178A9">
        <w:t>’</w:t>
      </w:r>
      <w:r w:rsidRPr="00381E3F">
        <w:t>s nothing in their JSCI, they</w:t>
      </w:r>
      <w:r w:rsidR="00F178A9">
        <w:t>’</w:t>
      </w:r>
      <w:r w:rsidRPr="00381E3F">
        <w:t>re a tier one customer</w:t>
      </w:r>
      <w:r w:rsidR="007D3682">
        <w:t xml:space="preserve"> </w:t>
      </w:r>
      <w:r w:rsidRPr="00381E3F">
        <w:t>… We just don</w:t>
      </w:r>
      <w:r w:rsidR="00F178A9">
        <w:t>’</w:t>
      </w:r>
      <w:r w:rsidRPr="00381E3F">
        <w:t>t know where it</w:t>
      </w:r>
      <w:r w:rsidR="00F178A9">
        <w:t>’</w:t>
      </w:r>
      <w:r w:rsidRPr="00381E3F">
        <w:t>s coming from</w:t>
      </w:r>
      <w:r w:rsidR="007D3682">
        <w:t xml:space="preserve"> </w:t>
      </w:r>
      <w:r w:rsidRPr="00381E3F">
        <w:t>… We can</w:t>
      </w:r>
      <w:r w:rsidR="00F178A9">
        <w:t>’</w:t>
      </w:r>
      <w:r w:rsidRPr="00381E3F">
        <w:t>t remove the deduction</w:t>
      </w:r>
      <w:r w:rsidR="007D3682">
        <w:t xml:space="preserve"> </w:t>
      </w:r>
      <w:r w:rsidRPr="00381E3F">
        <w:t>…</w:t>
      </w:r>
      <w:r w:rsidR="007D3682">
        <w:t xml:space="preserve"> </w:t>
      </w:r>
      <w:r w:rsidRPr="00381E3F">
        <w:t xml:space="preserve">I just think the system needs to </w:t>
      </w:r>
      <w:r w:rsidRPr="00381E3F">
        <w:lastRenderedPageBreak/>
        <w:t>tell us they</w:t>
      </w:r>
      <w:r w:rsidR="00F178A9">
        <w:t>’</w:t>
      </w:r>
      <w:r w:rsidRPr="00381E3F">
        <w:t>re reducing something, and it</w:t>
      </w:r>
      <w:r w:rsidR="00F178A9">
        <w:t>’</w:t>
      </w:r>
      <w:r w:rsidRPr="00381E3F">
        <w:t xml:space="preserve">s automatic why, so we can explain it to the customer. Because, the next month, the points are higher and the customer goes, </w:t>
      </w:r>
      <w:r w:rsidR="00F178A9">
        <w:t>‘</w:t>
      </w:r>
      <w:r w:rsidRPr="00381E3F">
        <w:t>Why?</w:t>
      </w:r>
      <w:r w:rsidR="00391F54">
        <w:t>’</w:t>
      </w:r>
      <w:r w:rsidRPr="00381E3F">
        <w:t xml:space="preserve"> </w:t>
      </w:r>
    </w:p>
    <w:p w14:paraId="01C29D2C" w14:textId="77777777" w:rsidR="00C02DE8" w:rsidRPr="00381E3F" w:rsidRDefault="00C02DE8" w:rsidP="00C02DE8">
      <w:pPr>
        <w:pStyle w:val="Attribution"/>
      </w:pPr>
      <w:r w:rsidRPr="00381E3F">
        <w:t>Stakeholder fieldwork, Provider, Tranche 4</w:t>
      </w:r>
    </w:p>
    <w:p w14:paraId="22144D58" w14:textId="5F21F15B" w:rsidR="00C02DE8" w:rsidRPr="00381E3F" w:rsidRDefault="00C02DE8" w:rsidP="00C02DE8">
      <w:r w:rsidRPr="00381E3F">
        <w:t>The Provider Survey indicate</w:t>
      </w:r>
      <w:r>
        <w:t>s</w:t>
      </w:r>
      <w:r w:rsidRPr="00381E3F">
        <w:t xml:space="preserve"> that 90% of sites have moved some participants to the PBAS. The criteria they have used are related to participants</w:t>
      </w:r>
      <w:r w:rsidR="00F178A9">
        <w:t>’</w:t>
      </w:r>
      <w:r w:rsidRPr="00381E3F">
        <w:t xml:space="preserve"> digital literacy, capability, and capacity to access </w:t>
      </w:r>
      <w:r w:rsidR="00680D8E">
        <w:t>m</w:t>
      </w:r>
      <w:r w:rsidRPr="00381E3F">
        <w:t>yGov, use computers and manage the PBAS themselves, as well as the willingness of participants to be involved (</w:t>
      </w:r>
      <w:r w:rsidRPr="00381E3F">
        <w:fldChar w:fldCharType="begin"/>
      </w:r>
      <w:r w:rsidRPr="00381E3F">
        <w:instrText xml:space="preserve"> REF _Ref86930331 \h </w:instrText>
      </w:r>
      <w:r>
        <w:instrText xml:space="preserve"> \* MERGEFORMAT </w:instrText>
      </w:r>
      <w:r w:rsidRPr="00381E3F">
        <w:fldChar w:fldCharType="separate"/>
      </w:r>
      <w:r w:rsidR="009C2258" w:rsidRPr="00381E3F">
        <w:t xml:space="preserve">Table </w:t>
      </w:r>
      <w:r w:rsidR="009C2258">
        <w:rPr>
          <w:noProof/>
        </w:rPr>
        <w:t>7.16</w:t>
      </w:r>
      <w:r w:rsidRPr="00381E3F">
        <w:fldChar w:fldCharType="end"/>
      </w:r>
      <w:r w:rsidRPr="00381E3F">
        <w:t xml:space="preserve">). </w:t>
      </w:r>
    </w:p>
    <w:p w14:paraId="7FE7F0D3" w14:textId="5915499B" w:rsidR="00C02DE8" w:rsidRPr="00381E3F" w:rsidRDefault="00C02DE8" w:rsidP="00C02DE8">
      <w:pPr>
        <w:pStyle w:val="Caption"/>
      </w:pPr>
      <w:bookmarkStart w:id="1235" w:name="_Ref86930331"/>
      <w:bookmarkStart w:id="1236" w:name="_Toc94537476"/>
      <w:bookmarkStart w:id="1237" w:name="_Toc110074666"/>
      <w:bookmarkStart w:id="1238" w:name="_Toc116314787"/>
      <w:bookmarkStart w:id="1239" w:name="_Toc122558626"/>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16</w:t>
      </w:r>
      <w:r w:rsidR="009C2258">
        <w:rPr>
          <w:noProof/>
        </w:rPr>
        <w:fldChar w:fldCharType="end"/>
      </w:r>
      <w:bookmarkEnd w:id="1235"/>
      <w:r w:rsidRPr="00381E3F">
        <w:t xml:space="preserve"> Proportion of NEST sites that have moved participants to the </w:t>
      </w:r>
      <w:r w:rsidR="00A157BF">
        <w:t>Points Based Activation System</w:t>
      </w:r>
      <w:r w:rsidR="00A157BF" w:rsidRPr="00381E3F" w:rsidDel="00A157BF">
        <w:t xml:space="preserve"> </w:t>
      </w:r>
      <w:r w:rsidRPr="00381E3F">
        <w:t>(%)</w:t>
      </w:r>
      <w:bookmarkEnd w:id="1236"/>
      <w:bookmarkEnd w:id="1237"/>
      <w:bookmarkEnd w:id="1238"/>
      <w:bookmarkEnd w:id="1239"/>
    </w:p>
    <w:tbl>
      <w:tblPr>
        <w:tblStyle w:val="DESE"/>
        <w:tblW w:w="0" w:type="auto"/>
        <w:tblBorders>
          <w:left w:val="none" w:sz="0" w:space="0" w:color="auto"/>
          <w:right w:val="none" w:sz="0" w:space="0" w:color="auto"/>
        </w:tblBorders>
        <w:tblLook w:val="04A0" w:firstRow="1" w:lastRow="0" w:firstColumn="1" w:lastColumn="0" w:noHBand="0" w:noVBand="1"/>
      </w:tblPr>
      <w:tblGrid>
        <w:gridCol w:w="6201"/>
        <w:gridCol w:w="2216"/>
      </w:tblGrid>
      <w:tr w:rsidR="00C02DE8" w:rsidRPr="00381E3F" w14:paraId="3B409FEA" w14:textId="77777777" w:rsidTr="00867A76">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0" w:type="auto"/>
            <w:noWrap/>
            <w:tcMar>
              <w:top w:w="28" w:type="dxa"/>
              <w:bottom w:w="28" w:type="dxa"/>
            </w:tcMar>
          </w:tcPr>
          <w:p w14:paraId="000EC6EB" w14:textId="26B1F092" w:rsidR="00C02DE8" w:rsidRPr="00B931EF" w:rsidRDefault="00252959" w:rsidP="00B931EF">
            <w:pPr>
              <w:spacing w:before="0" w:beforeAutospacing="0" w:after="0" w:afterAutospacing="0"/>
              <w:rPr>
                <w:rFonts w:eastAsia="Times New Roman" w:cstheme="minorHAnsi"/>
                <w:b/>
                <w:bCs/>
                <w:sz w:val="20"/>
                <w:szCs w:val="20"/>
              </w:rPr>
            </w:pPr>
            <w:r w:rsidRPr="00B931EF">
              <w:rPr>
                <w:rFonts w:eastAsia="Times New Roman" w:cstheme="minorHAnsi"/>
                <w:b/>
                <w:bCs/>
                <w:sz w:val="20"/>
                <w:szCs w:val="20"/>
              </w:rPr>
              <w:t>Whether</w:t>
            </w:r>
            <w:r w:rsidR="00C02DE8" w:rsidRPr="00B931EF">
              <w:rPr>
                <w:rFonts w:eastAsia="Times New Roman" w:cstheme="minorHAnsi"/>
                <w:b/>
                <w:bCs/>
                <w:sz w:val="20"/>
                <w:szCs w:val="20"/>
              </w:rPr>
              <w:t xml:space="preserve"> staff moved any participants to</w:t>
            </w:r>
            <w:r w:rsidR="00AA691E">
              <w:rPr>
                <w:rFonts w:eastAsia="Times New Roman" w:cstheme="minorHAnsi"/>
                <w:b/>
                <w:bCs/>
                <w:sz w:val="20"/>
                <w:szCs w:val="20"/>
              </w:rPr>
              <w:t xml:space="preserve"> the</w:t>
            </w:r>
            <w:r w:rsidR="00C02DE8" w:rsidRPr="00B931EF">
              <w:rPr>
                <w:rFonts w:eastAsia="Times New Roman" w:cstheme="minorHAnsi"/>
                <w:b/>
                <w:bCs/>
                <w:sz w:val="20"/>
                <w:szCs w:val="20"/>
              </w:rPr>
              <w:t xml:space="preserve"> PBAS</w:t>
            </w:r>
          </w:p>
        </w:tc>
        <w:tc>
          <w:tcPr>
            <w:tcW w:w="2216" w:type="dxa"/>
            <w:noWrap/>
            <w:tcMar>
              <w:top w:w="28" w:type="dxa"/>
              <w:bottom w:w="28" w:type="dxa"/>
            </w:tcMar>
          </w:tcPr>
          <w:p w14:paraId="436CAD49" w14:textId="67CCB88D" w:rsidR="00C02DE8" w:rsidRPr="00B931EF" w:rsidRDefault="00E33A30" w:rsidP="00B931E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B931EF">
              <w:rPr>
                <w:rFonts w:eastAsia="Times New Roman" w:cstheme="minorHAnsi"/>
                <w:b/>
                <w:bCs/>
                <w:sz w:val="20"/>
                <w:szCs w:val="20"/>
              </w:rPr>
              <w:t>(%)</w:t>
            </w:r>
          </w:p>
        </w:tc>
      </w:tr>
      <w:tr w:rsidR="00C02DE8" w:rsidRPr="00381E3F" w14:paraId="5B2DE312"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201" w:type="dxa"/>
            <w:shd w:val="clear" w:color="auto" w:fill="FFFFFF" w:themeFill="background1"/>
            <w:noWrap/>
            <w:tcMar>
              <w:top w:w="28" w:type="dxa"/>
              <w:bottom w:w="28" w:type="dxa"/>
            </w:tcMar>
            <w:hideMark/>
          </w:tcPr>
          <w:p w14:paraId="3943980B" w14:textId="77777777" w:rsidR="00C02DE8" w:rsidRPr="00B931EF" w:rsidRDefault="00C02DE8" w:rsidP="00B931EF">
            <w:pPr>
              <w:keepNext/>
              <w:keepLines/>
              <w:spacing w:before="0" w:beforeAutospacing="0" w:after="0" w:afterAutospacing="0"/>
              <w:rPr>
                <w:rFonts w:eastAsia="Times New Roman" w:cstheme="minorHAnsi"/>
                <w:sz w:val="20"/>
                <w:szCs w:val="20"/>
              </w:rPr>
            </w:pPr>
            <w:r w:rsidRPr="00B931EF">
              <w:rPr>
                <w:rFonts w:eastAsia="Times New Roman" w:cstheme="minorHAnsi"/>
                <w:sz w:val="20"/>
                <w:szCs w:val="20"/>
              </w:rPr>
              <w:t>Yes</w:t>
            </w:r>
          </w:p>
        </w:tc>
        <w:tc>
          <w:tcPr>
            <w:tcW w:w="2000" w:type="dxa"/>
            <w:shd w:val="clear" w:color="auto" w:fill="FFFFFF" w:themeFill="background1"/>
            <w:noWrap/>
            <w:tcMar>
              <w:top w:w="28" w:type="dxa"/>
              <w:bottom w:w="28" w:type="dxa"/>
            </w:tcMar>
            <w:hideMark/>
          </w:tcPr>
          <w:p w14:paraId="712CB523" w14:textId="77777777" w:rsidR="00C02DE8" w:rsidRPr="00381E3F" w:rsidRDefault="00C02DE8" w:rsidP="00B931E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90.5</w:t>
            </w:r>
          </w:p>
        </w:tc>
      </w:tr>
      <w:tr w:rsidR="00C02DE8" w:rsidRPr="00381E3F" w14:paraId="677C08E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201" w:type="dxa"/>
            <w:shd w:val="clear" w:color="auto" w:fill="FFFFFF" w:themeFill="background1"/>
            <w:noWrap/>
            <w:tcMar>
              <w:top w:w="28" w:type="dxa"/>
              <w:bottom w:w="28" w:type="dxa"/>
            </w:tcMar>
            <w:hideMark/>
          </w:tcPr>
          <w:p w14:paraId="0A6CFDFD" w14:textId="77777777" w:rsidR="00C02DE8" w:rsidRPr="00B931EF" w:rsidRDefault="00C02DE8" w:rsidP="00B931EF">
            <w:pPr>
              <w:keepNext/>
              <w:keepLines/>
              <w:spacing w:before="0" w:beforeAutospacing="0" w:after="0" w:afterAutospacing="0"/>
              <w:rPr>
                <w:rFonts w:eastAsia="Times New Roman" w:cstheme="minorHAnsi"/>
                <w:sz w:val="20"/>
                <w:szCs w:val="20"/>
              </w:rPr>
            </w:pPr>
            <w:r w:rsidRPr="00B931EF">
              <w:rPr>
                <w:rFonts w:eastAsia="Times New Roman" w:cstheme="minorHAnsi"/>
                <w:sz w:val="20"/>
                <w:szCs w:val="20"/>
              </w:rPr>
              <w:t>No</w:t>
            </w:r>
          </w:p>
        </w:tc>
        <w:tc>
          <w:tcPr>
            <w:tcW w:w="2000" w:type="dxa"/>
            <w:shd w:val="clear" w:color="auto" w:fill="FFFFFF" w:themeFill="background1"/>
            <w:noWrap/>
            <w:tcMar>
              <w:top w:w="28" w:type="dxa"/>
              <w:bottom w:w="28" w:type="dxa"/>
            </w:tcMar>
            <w:hideMark/>
          </w:tcPr>
          <w:p w14:paraId="12587B3A" w14:textId="77777777" w:rsidR="00C02DE8" w:rsidRPr="00381E3F" w:rsidRDefault="00C02DE8" w:rsidP="00B931E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4.8</w:t>
            </w:r>
          </w:p>
        </w:tc>
      </w:tr>
      <w:tr w:rsidR="00C02DE8" w:rsidRPr="00381E3F" w14:paraId="22EE808B"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6201" w:type="dxa"/>
            <w:shd w:val="clear" w:color="auto" w:fill="FFFFFF" w:themeFill="background1"/>
            <w:noWrap/>
            <w:tcMar>
              <w:top w:w="28" w:type="dxa"/>
              <w:bottom w:w="28" w:type="dxa"/>
            </w:tcMar>
            <w:hideMark/>
          </w:tcPr>
          <w:p w14:paraId="1C6E85E6" w14:textId="0B1A5717" w:rsidR="00C02DE8" w:rsidRPr="00B931EF" w:rsidRDefault="00C02DE8" w:rsidP="00B931EF">
            <w:pPr>
              <w:keepNext/>
              <w:keepLines/>
              <w:spacing w:before="0" w:beforeAutospacing="0" w:after="0" w:afterAutospacing="0"/>
              <w:rPr>
                <w:rFonts w:eastAsia="Times New Roman" w:cstheme="minorHAnsi"/>
                <w:sz w:val="20"/>
                <w:szCs w:val="20"/>
              </w:rPr>
            </w:pPr>
            <w:r w:rsidRPr="00B931EF">
              <w:rPr>
                <w:rFonts w:eastAsia="Times New Roman" w:cstheme="minorHAnsi"/>
                <w:sz w:val="20"/>
                <w:szCs w:val="20"/>
              </w:rPr>
              <w:t>Don</w:t>
            </w:r>
            <w:r w:rsidR="00F178A9">
              <w:rPr>
                <w:rFonts w:eastAsia="Times New Roman" w:cstheme="minorHAnsi"/>
                <w:sz w:val="20"/>
                <w:szCs w:val="20"/>
              </w:rPr>
              <w:t>’</w:t>
            </w:r>
            <w:r w:rsidRPr="00B931EF">
              <w:rPr>
                <w:rFonts w:eastAsia="Times New Roman" w:cstheme="minorHAnsi"/>
                <w:sz w:val="20"/>
                <w:szCs w:val="20"/>
              </w:rPr>
              <w:t>t know</w:t>
            </w:r>
          </w:p>
        </w:tc>
        <w:tc>
          <w:tcPr>
            <w:tcW w:w="2000" w:type="dxa"/>
            <w:shd w:val="clear" w:color="auto" w:fill="FFFFFF" w:themeFill="background1"/>
            <w:noWrap/>
            <w:tcMar>
              <w:top w:w="28" w:type="dxa"/>
              <w:bottom w:w="28" w:type="dxa"/>
            </w:tcMar>
            <w:hideMark/>
          </w:tcPr>
          <w:p w14:paraId="57138552" w14:textId="77777777" w:rsidR="00C02DE8" w:rsidRPr="00381E3F" w:rsidRDefault="00C02DE8" w:rsidP="00B931EF">
            <w:pPr>
              <w:keepNext/>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eastAsia="Times New Roman" w:cstheme="minorHAnsi"/>
                <w:sz w:val="20"/>
                <w:szCs w:val="20"/>
              </w:rPr>
              <w:t>4.8</w:t>
            </w:r>
          </w:p>
        </w:tc>
      </w:tr>
    </w:tbl>
    <w:p w14:paraId="32C62199" w14:textId="6BBCE65E" w:rsidR="00C02DE8" w:rsidRPr="003834BB" w:rsidRDefault="00C02DE8">
      <w:pPr>
        <w:pStyle w:val="Sourceandnotetext"/>
      </w:pPr>
      <w:r w:rsidRPr="003834BB">
        <w:t>Source:</w:t>
      </w:r>
      <w:r w:rsidR="00252959" w:rsidRPr="003834BB">
        <w:tab/>
      </w:r>
      <w:r w:rsidRPr="003834BB">
        <w:t>Provider Survey, 2021.</w:t>
      </w:r>
    </w:p>
    <w:p w14:paraId="7603C0E5" w14:textId="6D79D2A2" w:rsidR="00C02DE8" w:rsidRPr="00381E3F" w:rsidRDefault="00C02DE8" w:rsidP="00C903F6">
      <w:pPr>
        <w:pStyle w:val="Sourceandnotetext"/>
        <w:spacing w:after="240"/>
      </w:pPr>
      <w:r w:rsidRPr="003834BB">
        <w:t>Note:</w:t>
      </w:r>
      <w:r w:rsidR="00252959">
        <w:tab/>
      </w:r>
      <w:r w:rsidRPr="00D97890">
        <w:t>Q Have staff at your site moved any participants onto PBAS?</w:t>
      </w:r>
    </w:p>
    <w:p w14:paraId="090C1AFD" w14:textId="1366D214" w:rsidR="00C02DE8" w:rsidRPr="00381E3F" w:rsidRDefault="00262143" w:rsidP="00C02DE8">
      <w:pPr>
        <w:pStyle w:val="Heading4"/>
      </w:pPr>
      <w:bookmarkStart w:id="1240" w:name="_Ref88553864"/>
      <w:r>
        <w:t xml:space="preserve">PBAS </w:t>
      </w:r>
      <w:r w:rsidR="003F6B7B">
        <w:t>a</w:t>
      </w:r>
      <w:r w:rsidR="00C02DE8" w:rsidRPr="00381E3F">
        <w:t>ctivities</w:t>
      </w:r>
      <w:bookmarkEnd w:id="1240"/>
      <w:r w:rsidR="00C02DE8" w:rsidRPr="00381E3F">
        <w:t xml:space="preserve"> </w:t>
      </w:r>
    </w:p>
    <w:p w14:paraId="307410E3" w14:textId="66AA23EB" w:rsidR="00C02DE8" w:rsidRPr="00530C41" w:rsidRDefault="00C02DE8" w:rsidP="00C02DE8">
      <w:pPr>
        <w:rPr>
          <w:rFonts w:eastAsia="Times New Roman" w:cstheme="minorHAnsi"/>
          <w:color w:val="000000"/>
          <w:lang w:eastAsia="en-AU"/>
        </w:rPr>
      </w:pPr>
      <w:r w:rsidRPr="00381E3F">
        <w:t>During the analysis period, there were 24,969 commencements in ES of participants who did not change their service type during that period of assistance (POA)</w:t>
      </w:r>
      <w:r w:rsidRPr="00381E3F">
        <w:rPr>
          <w:rFonts w:ascii="Albany AMT" w:eastAsia="Times New Roman" w:hAnsi="Albany AMT" w:cs="Times New Roman"/>
          <w:color w:val="000000"/>
          <w:sz w:val="19"/>
          <w:szCs w:val="19"/>
          <w:lang w:eastAsia="en-AU"/>
        </w:rPr>
        <w:t xml:space="preserve">. </w:t>
      </w:r>
      <w:r w:rsidRPr="00381E3F">
        <w:rPr>
          <w:rFonts w:eastAsia="Times New Roman" w:cstheme="minorHAnsi"/>
          <w:color w:val="000000"/>
          <w:lang w:eastAsia="en-AU"/>
        </w:rPr>
        <w:t>Of these</w:t>
      </w:r>
      <w:r w:rsidR="009F45BE">
        <w:rPr>
          <w:rFonts w:eastAsia="Times New Roman" w:cstheme="minorHAnsi"/>
          <w:color w:val="000000"/>
          <w:lang w:eastAsia="en-AU"/>
        </w:rPr>
        <w:t>,</w:t>
      </w:r>
      <w:r w:rsidRPr="00381E3F">
        <w:rPr>
          <w:rFonts w:eastAsia="Times New Roman" w:cstheme="minorHAnsi"/>
          <w:color w:val="000000"/>
          <w:lang w:eastAsia="en-AU"/>
        </w:rPr>
        <w:t xml:space="preserve"> 5,327 (21.3%) had used </w:t>
      </w:r>
      <w:r w:rsidRPr="00381E3F">
        <w:rPr>
          <w:rFonts w:eastAsia="Times New Roman" w:cstheme="minorHAnsi"/>
          <w:color w:val="000000"/>
        </w:rPr>
        <w:t xml:space="preserve">the </w:t>
      </w:r>
      <w:r w:rsidRPr="00530C41">
        <w:rPr>
          <w:color w:val="000000"/>
        </w:rPr>
        <w:t xml:space="preserve">PBAS to meet MORs. While there was some concern that </w:t>
      </w:r>
      <w:r w:rsidRPr="00381E3F">
        <w:rPr>
          <w:rFonts w:eastAsia="Times New Roman" w:cstheme="minorHAnsi"/>
          <w:color w:val="000000"/>
        </w:rPr>
        <w:t xml:space="preserve">the </w:t>
      </w:r>
      <w:r w:rsidRPr="00530C41">
        <w:rPr>
          <w:color w:val="000000"/>
        </w:rPr>
        <w:t xml:space="preserve">PBAS could discourage activities, the data </w:t>
      </w:r>
      <w:r w:rsidRPr="00381E3F">
        <w:rPr>
          <w:rFonts w:eastAsia="Times New Roman" w:cstheme="minorHAnsi"/>
          <w:color w:val="000000"/>
        </w:rPr>
        <w:t>indicates</w:t>
      </w:r>
      <w:r w:rsidRPr="00530C41">
        <w:rPr>
          <w:color w:val="000000"/>
        </w:rPr>
        <w:t xml:space="preserve"> that PBAS participants in </w:t>
      </w:r>
      <w:r w:rsidRPr="00381E3F">
        <w:rPr>
          <w:rFonts w:eastAsia="Times New Roman" w:cstheme="minorHAnsi"/>
          <w:color w:val="000000"/>
        </w:rPr>
        <w:t>ES</w:t>
      </w:r>
      <w:r w:rsidRPr="00530C41">
        <w:rPr>
          <w:color w:val="000000"/>
        </w:rPr>
        <w:t xml:space="preserve"> are 20.7% more likely to have an activity recorded than other </w:t>
      </w:r>
      <w:r w:rsidRPr="00381E3F">
        <w:rPr>
          <w:rFonts w:eastAsia="Times New Roman" w:cstheme="minorHAnsi"/>
          <w:color w:val="000000"/>
        </w:rPr>
        <w:t>ES</w:t>
      </w:r>
      <w:r w:rsidRPr="00530C41">
        <w:rPr>
          <w:color w:val="000000"/>
        </w:rPr>
        <w:t xml:space="preserve"> service</w:t>
      </w:r>
      <w:r w:rsidR="00252959">
        <w:rPr>
          <w:color w:val="000000"/>
        </w:rPr>
        <w:t>s</w:t>
      </w:r>
      <w:r w:rsidRPr="00530C41">
        <w:rPr>
          <w:color w:val="000000"/>
        </w:rPr>
        <w:t xml:space="preserve"> participants. This should, however, be considered in light of the fact that providers are using discretion </w:t>
      </w:r>
      <w:r w:rsidR="009F45BE">
        <w:rPr>
          <w:color w:val="000000"/>
        </w:rPr>
        <w:t>as to</w:t>
      </w:r>
      <w:r w:rsidR="009F45BE" w:rsidRPr="00530C41">
        <w:rPr>
          <w:color w:val="000000"/>
        </w:rPr>
        <w:t xml:space="preserve"> </w:t>
      </w:r>
      <w:r w:rsidRPr="00530C41">
        <w:rPr>
          <w:color w:val="000000"/>
        </w:rPr>
        <w:t xml:space="preserve">who they </w:t>
      </w:r>
      <w:r w:rsidR="00252959">
        <w:rPr>
          <w:color w:val="000000"/>
        </w:rPr>
        <w:t>move</w:t>
      </w:r>
      <w:r w:rsidRPr="00381E3F">
        <w:rPr>
          <w:rFonts w:eastAsia="Times New Roman" w:cstheme="minorHAnsi"/>
          <w:color w:val="000000"/>
        </w:rPr>
        <w:t xml:space="preserve"> to the </w:t>
      </w:r>
      <w:r w:rsidRPr="00530C41">
        <w:rPr>
          <w:color w:val="000000"/>
        </w:rPr>
        <w:t xml:space="preserve">PBAS. It may be that people in </w:t>
      </w:r>
      <w:r w:rsidRPr="00381E3F">
        <w:rPr>
          <w:rFonts w:eastAsia="Times New Roman" w:cstheme="minorHAnsi"/>
          <w:color w:val="000000"/>
        </w:rPr>
        <w:t xml:space="preserve">the </w:t>
      </w:r>
      <w:r w:rsidRPr="00530C41">
        <w:rPr>
          <w:color w:val="000000"/>
        </w:rPr>
        <w:t xml:space="preserve">PBAS are significantly different to those who providers are not referring to </w:t>
      </w:r>
      <w:r w:rsidRPr="00381E3F">
        <w:rPr>
          <w:rFonts w:eastAsia="Times New Roman" w:cstheme="minorHAnsi"/>
          <w:color w:val="000000"/>
        </w:rPr>
        <w:t xml:space="preserve">the </w:t>
      </w:r>
      <w:r w:rsidRPr="00530C41">
        <w:rPr>
          <w:color w:val="000000"/>
        </w:rPr>
        <w:t xml:space="preserve">PBAS, which may </w:t>
      </w:r>
      <w:r w:rsidRPr="00381E3F">
        <w:rPr>
          <w:rFonts w:eastAsia="Times New Roman" w:cstheme="minorHAnsi"/>
          <w:color w:val="000000"/>
        </w:rPr>
        <w:t>relate to</w:t>
      </w:r>
      <w:r w:rsidRPr="00530C41">
        <w:rPr>
          <w:color w:val="000000"/>
        </w:rPr>
        <w:t xml:space="preserve"> their capacity to participate in activities in general. For example</w:t>
      </w:r>
      <w:r w:rsidRPr="00381E3F">
        <w:rPr>
          <w:rFonts w:eastAsia="Times New Roman" w:cstheme="minorHAnsi"/>
          <w:color w:val="000000"/>
        </w:rPr>
        <w:t>,</w:t>
      </w:r>
      <w:r w:rsidRPr="00530C41">
        <w:rPr>
          <w:color w:val="000000"/>
        </w:rPr>
        <w:t xml:space="preserve"> PBAS participants are 12.6 </w:t>
      </w:r>
      <w:r w:rsidRPr="00381E3F">
        <w:rPr>
          <w:rFonts w:eastAsia="Times New Roman" w:cstheme="minorHAnsi"/>
          <w:color w:val="000000"/>
        </w:rPr>
        <w:t>ppt</w:t>
      </w:r>
      <w:r w:rsidRPr="00530C41">
        <w:rPr>
          <w:color w:val="000000"/>
        </w:rPr>
        <w:t xml:space="preserve"> more likely to be undertaking </w:t>
      </w:r>
      <w:r w:rsidRPr="00381E3F">
        <w:rPr>
          <w:rFonts w:eastAsia="Times New Roman" w:cstheme="minorHAnsi"/>
          <w:color w:val="000000"/>
        </w:rPr>
        <w:t>part-time/casual paid employment</w:t>
      </w:r>
      <w:r w:rsidRPr="00530C41">
        <w:rPr>
          <w:color w:val="000000"/>
        </w:rPr>
        <w:t xml:space="preserve">, indicating that </w:t>
      </w:r>
      <w:r w:rsidRPr="00530C41">
        <w:t>these</w:t>
      </w:r>
      <w:r w:rsidRPr="00530C41">
        <w:rPr>
          <w:color w:val="000000"/>
        </w:rPr>
        <w:t xml:space="preserve"> participants are much more job ready. This may also indicate that providers are making informed choices about who they recommend for </w:t>
      </w:r>
      <w:r w:rsidRPr="00381E3F">
        <w:rPr>
          <w:rFonts w:eastAsia="Times New Roman" w:cstheme="minorHAnsi"/>
          <w:color w:val="000000"/>
        </w:rPr>
        <w:t xml:space="preserve">the </w:t>
      </w:r>
      <w:r w:rsidRPr="00530C41">
        <w:rPr>
          <w:color w:val="000000"/>
        </w:rPr>
        <w:t>PBAS</w:t>
      </w:r>
      <w:r w:rsidR="00262143">
        <w:rPr>
          <w:color w:val="000000"/>
        </w:rPr>
        <w:t xml:space="preserve"> (</w:t>
      </w:r>
      <w:r w:rsidR="00C46091">
        <w:rPr>
          <w:color w:val="000000"/>
        </w:rPr>
        <w:fldChar w:fldCharType="begin"/>
      </w:r>
      <w:r w:rsidR="00C46091">
        <w:rPr>
          <w:color w:val="000000"/>
        </w:rPr>
        <w:instrText xml:space="preserve"> REF _Ref116029274 \h </w:instrText>
      </w:r>
      <w:r w:rsidR="00C46091">
        <w:rPr>
          <w:color w:val="000000"/>
        </w:rPr>
      </w:r>
      <w:r w:rsidR="00C46091">
        <w:rPr>
          <w:color w:val="000000"/>
        </w:rPr>
        <w:fldChar w:fldCharType="separate"/>
      </w:r>
      <w:r w:rsidR="009C2258" w:rsidRPr="00381E3F">
        <w:t xml:space="preserve">Table </w:t>
      </w:r>
      <w:r w:rsidR="009C2258">
        <w:rPr>
          <w:noProof/>
        </w:rPr>
        <w:t>7</w:t>
      </w:r>
      <w:r w:rsidR="009C2258">
        <w:t>.</w:t>
      </w:r>
      <w:r w:rsidR="009C2258">
        <w:rPr>
          <w:noProof/>
        </w:rPr>
        <w:t>17</w:t>
      </w:r>
      <w:r w:rsidR="00C46091">
        <w:rPr>
          <w:color w:val="000000"/>
        </w:rPr>
        <w:fldChar w:fldCharType="end"/>
      </w:r>
      <w:r w:rsidR="00C46091">
        <w:rPr>
          <w:color w:val="000000"/>
        </w:rPr>
        <w:t>)</w:t>
      </w:r>
      <w:r w:rsidRPr="00381E3F">
        <w:rPr>
          <w:rFonts w:eastAsia="Times New Roman" w:cstheme="minorHAnsi"/>
          <w:color w:val="000000"/>
          <w:lang w:eastAsia="en-AU"/>
        </w:rPr>
        <w:t>.</w:t>
      </w:r>
      <w:r w:rsidR="001002F2">
        <w:rPr>
          <w:rFonts w:eastAsia="Times New Roman" w:cstheme="minorHAnsi"/>
          <w:color w:val="000000"/>
          <w:lang w:eastAsia="en-AU"/>
        </w:rPr>
        <w:t xml:space="preserve"> </w:t>
      </w:r>
    </w:p>
    <w:p w14:paraId="6FB8980C" w14:textId="496911FF" w:rsidR="00C02DE8" w:rsidRPr="00381E3F" w:rsidRDefault="00C02DE8" w:rsidP="00C903F6">
      <w:pPr>
        <w:pStyle w:val="Caption"/>
        <w:keepNext w:val="0"/>
        <w:keepLines/>
        <w:widowControl/>
      </w:pPr>
      <w:bookmarkStart w:id="1241" w:name="_Ref116029274"/>
      <w:bookmarkStart w:id="1242" w:name="_Toc94537477"/>
      <w:bookmarkStart w:id="1243" w:name="_Toc110074667"/>
      <w:bookmarkStart w:id="1244" w:name="_Toc116314788"/>
      <w:bookmarkStart w:id="1245" w:name="_Toc122558627"/>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17</w:t>
      </w:r>
      <w:r w:rsidR="009C2258">
        <w:rPr>
          <w:noProof/>
        </w:rPr>
        <w:fldChar w:fldCharType="end"/>
      </w:r>
      <w:bookmarkEnd w:id="1241"/>
      <w:r w:rsidRPr="00381E3F">
        <w:t xml:space="preserve"> Prevalence of activity types for </w:t>
      </w:r>
      <w:r w:rsidR="00BC2D43">
        <w:t xml:space="preserve">NEST </w:t>
      </w:r>
      <w:r w:rsidR="00A157BF">
        <w:t>Enhanced Services</w:t>
      </w:r>
      <w:r w:rsidR="00A157BF" w:rsidRPr="00A157BF">
        <w:t xml:space="preserve"> </w:t>
      </w:r>
      <w:r w:rsidR="00A157BF">
        <w:t>Points Based Activation System</w:t>
      </w:r>
      <w:r w:rsidRPr="00A157BF">
        <w:t xml:space="preserve"> and non-</w:t>
      </w:r>
      <w:r w:rsidR="00C903F6" w:rsidRPr="00C903F6">
        <w:t xml:space="preserve"> </w:t>
      </w:r>
      <w:r w:rsidR="00C903F6">
        <w:t>PBAS</w:t>
      </w:r>
      <w:r w:rsidR="00C903F6" w:rsidRPr="00A157BF">
        <w:t xml:space="preserve"> </w:t>
      </w:r>
      <w:r w:rsidRPr="00381E3F">
        <w:t>participants (%</w:t>
      </w:r>
      <w:r w:rsidR="00B931EF">
        <w:t xml:space="preserve"> and ppt</w:t>
      </w:r>
      <w:r w:rsidRPr="00381E3F">
        <w:t>)</w:t>
      </w:r>
      <w:bookmarkEnd w:id="1242"/>
      <w:bookmarkEnd w:id="1243"/>
      <w:bookmarkEnd w:id="1244"/>
      <w:bookmarkEnd w:id="1245"/>
    </w:p>
    <w:tbl>
      <w:tblPr>
        <w:tblStyle w:val="DESE"/>
        <w:tblW w:w="9026" w:type="dxa"/>
        <w:tblBorders>
          <w:left w:val="none" w:sz="0" w:space="0" w:color="auto"/>
          <w:right w:val="none" w:sz="0" w:space="0" w:color="auto"/>
        </w:tblBorders>
        <w:tblLook w:val="04A0" w:firstRow="1" w:lastRow="0" w:firstColumn="1" w:lastColumn="0" w:noHBand="0" w:noVBand="1"/>
      </w:tblPr>
      <w:tblGrid>
        <w:gridCol w:w="4390"/>
        <w:gridCol w:w="1417"/>
        <w:gridCol w:w="1276"/>
        <w:gridCol w:w="1943"/>
      </w:tblGrid>
      <w:tr w:rsidR="00C02DE8" w:rsidRPr="00381E3F" w14:paraId="5A17308C" w14:textId="77777777" w:rsidTr="00C903F6">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noWrap/>
            <w:tcMar>
              <w:top w:w="28" w:type="dxa"/>
              <w:bottom w:w="28" w:type="dxa"/>
            </w:tcMar>
            <w:hideMark/>
          </w:tcPr>
          <w:p w14:paraId="17ADFE6C" w14:textId="77777777" w:rsidR="00C02DE8" w:rsidRPr="00381E3F" w:rsidRDefault="00C02DE8" w:rsidP="00C903F6">
            <w:pPr>
              <w:keepLines/>
              <w:spacing w:before="0" w:beforeAutospacing="0" w:after="100"/>
              <w:rPr>
                <w:rFonts w:eastAsia="Times New Roman" w:cstheme="minorHAnsi"/>
                <w:b/>
                <w:bCs/>
                <w:sz w:val="20"/>
                <w:szCs w:val="20"/>
              </w:rPr>
            </w:pPr>
            <w:r w:rsidRPr="00381E3F">
              <w:rPr>
                <w:rFonts w:eastAsia="Times New Roman" w:cstheme="minorHAnsi"/>
                <w:b/>
                <w:bCs/>
                <w:sz w:val="20"/>
                <w:szCs w:val="20"/>
              </w:rPr>
              <w:t>Activity</w:t>
            </w:r>
          </w:p>
        </w:tc>
        <w:tc>
          <w:tcPr>
            <w:tcW w:w="0" w:type="dxa"/>
            <w:noWrap/>
            <w:tcMar>
              <w:top w:w="28" w:type="dxa"/>
              <w:bottom w:w="28" w:type="dxa"/>
            </w:tcMar>
            <w:hideMark/>
          </w:tcPr>
          <w:p w14:paraId="4BB966C6" w14:textId="6EC03C19" w:rsidR="00C02DE8" w:rsidRPr="00381E3F" w:rsidRDefault="00C02DE8" w:rsidP="00C903F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 xml:space="preserve">Non-PBAS (%) </w:t>
            </w:r>
          </w:p>
        </w:tc>
        <w:tc>
          <w:tcPr>
            <w:tcW w:w="0" w:type="dxa"/>
            <w:noWrap/>
            <w:tcMar>
              <w:top w:w="28" w:type="dxa"/>
              <w:bottom w:w="28" w:type="dxa"/>
            </w:tcMar>
            <w:hideMark/>
          </w:tcPr>
          <w:p w14:paraId="37034C35" w14:textId="56E01CDD" w:rsidR="00C02DE8" w:rsidRPr="00381E3F" w:rsidRDefault="00C02DE8" w:rsidP="00C903F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PBAS</w:t>
            </w:r>
            <w:r w:rsidR="00E33A30">
              <w:rPr>
                <w:rFonts w:eastAsia="Times New Roman" w:cstheme="minorHAnsi"/>
                <w:b/>
                <w:bCs/>
                <w:sz w:val="20"/>
                <w:szCs w:val="20"/>
              </w:rPr>
              <w:t xml:space="preserve"> </w:t>
            </w:r>
            <w:r w:rsidRPr="00381E3F">
              <w:rPr>
                <w:rFonts w:eastAsia="Times New Roman" w:cstheme="minorHAnsi"/>
                <w:b/>
                <w:bCs/>
                <w:sz w:val="20"/>
                <w:szCs w:val="20"/>
              </w:rPr>
              <w:t>(%)</w:t>
            </w:r>
          </w:p>
        </w:tc>
        <w:tc>
          <w:tcPr>
            <w:tcW w:w="0" w:type="dxa"/>
            <w:tcMar>
              <w:top w:w="28" w:type="dxa"/>
              <w:bottom w:w="28" w:type="dxa"/>
            </w:tcMar>
          </w:tcPr>
          <w:p w14:paraId="148F575C" w14:textId="77777777" w:rsidR="00C02DE8" w:rsidRPr="00381E3F" w:rsidRDefault="00C02DE8" w:rsidP="00C903F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Difference (ppt)</w:t>
            </w:r>
          </w:p>
        </w:tc>
      </w:tr>
      <w:tr w:rsidR="00C02DE8" w:rsidRPr="00381E3F" w14:paraId="6A09F92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46AE59AE" w14:textId="09A71B79" w:rsidR="00C02DE8" w:rsidRPr="00381E3F" w:rsidRDefault="00C02DE8" w:rsidP="00C903F6">
            <w:pPr>
              <w:keepLines/>
              <w:spacing w:before="0" w:beforeAutospacing="0" w:after="100"/>
              <w:rPr>
                <w:rFonts w:eastAsia="Times New Roman" w:cstheme="minorHAnsi"/>
                <w:b/>
                <w:bCs/>
                <w:sz w:val="20"/>
                <w:szCs w:val="20"/>
              </w:rPr>
            </w:pPr>
            <w:r w:rsidRPr="00381E3F">
              <w:rPr>
                <w:rFonts w:eastAsia="Times New Roman" w:cstheme="minorHAnsi"/>
                <w:b/>
                <w:bCs/>
                <w:sz w:val="20"/>
                <w:szCs w:val="20"/>
              </w:rPr>
              <w:t xml:space="preserve">At least </w:t>
            </w:r>
            <w:r w:rsidR="004512A3">
              <w:rPr>
                <w:rFonts w:eastAsia="Times New Roman" w:cstheme="minorHAnsi"/>
                <w:b/>
                <w:bCs/>
                <w:sz w:val="20"/>
                <w:szCs w:val="20"/>
              </w:rPr>
              <w:t>one</w:t>
            </w:r>
            <w:r w:rsidRPr="00381E3F">
              <w:rPr>
                <w:rFonts w:eastAsia="Times New Roman" w:cstheme="minorHAnsi"/>
                <w:b/>
                <w:bCs/>
                <w:sz w:val="20"/>
                <w:szCs w:val="20"/>
              </w:rPr>
              <w:t xml:space="preserve"> activity recorded</w:t>
            </w:r>
          </w:p>
        </w:tc>
        <w:tc>
          <w:tcPr>
            <w:tcW w:w="1417" w:type="dxa"/>
            <w:shd w:val="clear" w:color="auto" w:fill="FFFFFF" w:themeFill="background1"/>
            <w:noWrap/>
            <w:tcMar>
              <w:top w:w="28" w:type="dxa"/>
              <w:bottom w:w="28" w:type="dxa"/>
            </w:tcMar>
          </w:tcPr>
          <w:p w14:paraId="29B3347D"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b/>
                <w:bCs/>
                <w:color w:val="000000"/>
                <w:sz w:val="20"/>
                <w:szCs w:val="20"/>
              </w:rPr>
              <w:t>37.4</w:t>
            </w:r>
          </w:p>
        </w:tc>
        <w:tc>
          <w:tcPr>
            <w:tcW w:w="1276" w:type="dxa"/>
            <w:shd w:val="clear" w:color="auto" w:fill="FFFFFF" w:themeFill="background1"/>
            <w:noWrap/>
            <w:tcMar>
              <w:top w:w="28" w:type="dxa"/>
              <w:bottom w:w="28" w:type="dxa"/>
            </w:tcMar>
          </w:tcPr>
          <w:p w14:paraId="5AF175CD"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b/>
                <w:bCs/>
                <w:color w:val="000000"/>
                <w:sz w:val="20"/>
                <w:szCs w:val="20"/>
              </w:rPr>
              <w:t>58.1</w:t>
            </w:r>
          </w:p>
        </w:tc>
        <w:tc>
          <w:tcPr>
            <w:tcW w:w="1943" w:type="dxa"/>
            <w:shd w:val="clear" w:color="auto" w:fill="FFFFFF" w:themeFill="background1"/>
            <w:tcMar>
              <w:top w:w="28" w:type="dxa"/>
              <w:bottom w:w="28" w:type="dxa"/>
            </w:tcMar>
          </w:tcPr>
          <w:p w14:paraId="7C4123D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b/>
                <w:bCs/>
                <w:color w:val="000000"/>
                <w:sz w:val="20"/>
                <w:szCs w:val="20"/>
              </w:rPr>
              <w:t>20.7</w:t>
            </w:r>
          </w:p>
        </w:tc>
      </w:tr>
      <w:tr w:rsidR="00C02DE8" w:rsidRPr="00381E3F" w14:paraId="3DF9A490"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1BA8309A"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Part-time/casual paid employment</w:t>
            </w:r>
          </w:p>
        </w:tc>
        <w:tc>
          <w:tcPr>
            <w:tcW w:w="1417" w:type="dxa"/>
            <w:shd w:val="clear" w:color="auto" w:fill="FFFFFF" w:themeFill="background1"/>
            <w:noWrap/>
            <w:tcMar>
              <w:top w:w="28" w:type="dxa"/>
              <w:bottom w:w="28" w:type="dxa"/>
            </w:tcMar>
          </w:tcPr>
          <w:p w14:paraId="1E5D38D9"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29.5</w:t>
            </w:r>
          </w:p>
        </w:tc>
        <w:tc>
          <w:tcPr>
            <w:tcW w:w="1276" w:type="dxa"/>
            <w:shd w:val="clear" w:color="auto" w:fill="FFFFFF" w:themeFill="background1"/>
            <w:noWrap/>
            <w:tcMar>
              <w:top w:w="28" w:type="dxa"/>
              <w:bottom w:w="28" w:type="dxa"/>
            </w:tcMar>
          </w:tcPr>
          <w:p w14:paraId="795A9972"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42.1</w:t>
            </w:r>
          </w:p>
        </w:tc>
        <w:tc>
          <w:tcPr>
            <w:tcW w:w="1943" w:type="dxa"/>
            <w:shd w:val="clear" w:color="auto" w:fill="FFFFFF" w:themeFill="background1"/>
            <w:tcMar>
              <w:top w:w="28" w:type="dxa"/>
              <w:bottom w:w="28" w:type="dxa"/>
            </w:tcMar>
          </w:tcPr>
          <w:p w14:paraId="23BDA898"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12.6</w:t>
            </w:r>
          </w:p>
        </w:tc>
      </w:tr>
      <w:tr w:rsidR="00C02DE8" w:rsidRPr="00381E3F" w14:paraId="54DECD81"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2D2AFDE2"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 xml:space="preserve">Accredited education and training (vocational) </w:t>
            </w:r>
          </w:p>
        </w:tc>
        <w:tc>
          <w:tcPr>
            <w:tcW w:w="1417" w:type="dxa"/>
            <w:shd w:val="clear" w:color="auto" w:fill="FFFFFF" w:themeFill="background1"/>
            <w:noWrap/>
            <w:tcMar>
              <w:top w:w="28" w:type="dxa"/>
              <w:bottom w:w="28" w:type="dxa"/>
            </w:tcMar>
          </w:tcPr>
          <w:p w14:paraId="655A8B36"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5.5</w:t>
            </w:r>
          </w:p>
        </w:tc>
        <w:tc>
          <w:tcPr>
            <w:tcW w:w="1276" w:type="dxa"/>
            <w:shd w:val="clear" w:color="auto" w:fill="FFFFFF" w:themeFill="background1"/>
            <w:noWrap/>
            <w:tcMar>
              <w:top w:w="28" w:type="dxa"/>
              <w:bottom w:w="28" w:type="dxa"/>
            </w:tcMar>
          </w:tcPr>
          <w:p w14:paraId="5D9B74BA"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17.6</w:t>
            </w:r>
          </w:p>
        </w:tc>
        <w:tc>
          <w:tcPr>
            <w:tcW w:w="1943" w:type="dxa"/>
            <w:shd w:val="clear" w:color="auto" w:fill="FFFFFF" w:themeFill="background1"/>
            <w:tcMar>
              <w:top w:w="28" w:type="dxa"/>
              <w:bottom w:w="28" w:type="dxa"/>
            </w:tcMar>
          </w:tcPr>
          <w:p w14:paraId="2FD9E2C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12.1</w:t>
            </w:r>
          </w:p>
        </w:tc>
      </w:tr>
      <w:tr w:rsidR="00C02DE8" w:rsidRPr="00381E3F" w14:paraId="30D47AF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027EB172"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Digital activities</w:t>
            </w:r>
          </w:p>
        </w:tc>
        <w:tc>
          <w:tcPr>
            <w:tcW w:w="1417" w:type="dxa"/>
            <w:shd w:val="clear" w:color="auto" w:fill="FFFFFF" w:themeFill="background1"/>
            <w:noWrap/>
            <w:tcMar>
              <w:top w:w="28" w:type="dxa"/>
              <w:bottom w:w="28" w:type="dxa"/>
            </w:tcMar>
          </w:tcPr>
          <w:p w14:paraId="516A2540"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0.3</w:t>
            </w:r>
          </w:p>
        </w:tc>
        <w:tc>
          <w:tcPr>
            <w:tcW w:w="1276" w:type="dxa"/>
            <w:shd w:val="clear" w:color="auto" w:fill="FFFFFF" w:themeFill="background1"/>
            <w:noWrap/>
            <w:tcMar>
              <w:top w:w="28" w:type="dxa"/>
              <w:bottom w:w="28" w:type="dxa"/>
            </w:tcMar>
          </w:tcPr>
          <w:p w14:paraId="7023E2FD"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0.4</w:t>
            </w:r>
          </w:p>
        </w:tc>
        <w:tc>
          <w:tcPr>
            <w:tcW w:w="1943" w:type="dxa"/>
            <w:shd w:val="clear" w:color="auto" w:fill="FFFFFF" w:themeFill="background1"/>
            <w:tcMar>
              <w:top w:w="28" w:type="dxa"/>
              <w:bottom w:w="28" w:type="dxa"/>
            </w:tcMar>
          </w:tcPr>
          <w:p w14:paraId="2BC7F37B"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0.1</w:t>
            </w:r>
          </w:p>
        </w:tc>
      </w:tr>
      <w:tr w:rsidR="00C02DE8" w:rsidRPr="00381E3F" w14:paraId="412B9FB2"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627F3CC9"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Interventions</w:t>
            </w:r>
          </w:p>
        </w:tc>
        <w:tc>
          <w:tcPr>
            <w:tcW w:w="1417" w:type="dxa"/>
            <w:shd w:val="clear" w:color="auto" w:fill="FFFFFF" w:themeFill="background1"/>
            <w:noWrap/>
            <w:tcMar>
              <w:top w:w="28" w:type="dxa"/>
              <w:bottom w:w="28" w:type="dxa"/>
            </w:tcMar>
          </w:tcPr>
          <w:p w14:paraId="464BD50B"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1.6</w:t>
            </w:r>
          </w:p>
        </w:tc>
        <w:tc>
          <w:tcPr>
            <w:tcW w:w="1276" w:type="dxa"/>
            <w:shd w:val="clear" w:color="auto" w:fill="FFFFFF" w:themeFill="background1"/>
            <w:noWrap/>
            <w:tcMar>
              <w:top w:w="28" w:type="dxa"/>
              <w:bottom w:w="28" w:type="dxa"/>
            </w:tcMar>
          </w:tcPr>
          <w:p w14:paraId="6638E1A8"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2.5</w:t>
            </w:r>
          </w:p>
        </w:tc>
        <w:tc>
          <w:tcPr>
            <w:tcW w:w="1943" w:type="dxa"/>
            <w:shd w:val="clear" w:color="auto" w:fill="FFFFFF" w:themeFill="background1"/>
            <w:tcMar>
              <w:top w:w="28" w:type="dxa"/>
              <w:bottom w:w="28" w:type="dxa"/>
            </w:tcMar>
          </w:tcPr>
          <w:p w14:paraId="2F35E1F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0.9</w:t>
            </w:r>
          </w:p>
        </w:tc>
      </w:tr>
      <w:tr w:rsidR="00C02DE8" w:rsidRPr="00381E3F" w14:paraId="34A9171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419A4203"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Non-vocational assistance</w:t>
            </w:r>
          </w:p>
        </w:tc>
        <w:tc>
          <w:tcPr>
            <w:tcW w:w="1417" w:type="dxa"/>
            <w:shd w:val="clear" w:color="auto" w:fill="FFFFFF" w:themeFill="background1"/>
            <w:noWrap/>
            <w:tcMar>
              <w:top w:w="28" w:type="dxa"/>
              <w:bottom w:w="28" w:type="dxa"/>
            </w:tcMar>
          </w:tcPr>
          <w:p w14:paraId="55E33877"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0.1</w:t>
            </w:r>
          </w:p>
        </w:tc>
        <w:tc>
          <w:tcPr>
            <w:tcW w:w="1276" w:type="dxa"/>
            <w:shd w:val="clear" w:color="auto" w:fill="FFFFFF" w:themeFill="background1"/>
            <w:noWrap/>
            <w:tcMar>
              <w:top w:w="28" w:type="dxa"/>
              <w:bottom w:w="28" w:type="dxa"/>
            </w:tcMar>
          </w:tcPr>
          <w:p w14:paraId="08FA2319"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0.4</w:t>
            </w:r>
          </w:p>
        </w:tc>
        <w:tc>
          <w:tcPr>
            <w:tcW w:w="1943" w:type="dxa"/>
            <w:shd w:val="clear" w:color="auto" w:fill="FFFFFF" w:themeFill="background1"/>
            <w:tcMar>
              <w:top w:w="28" w:type="dxa"/>
              <w:bottom w:w="28" w:type="dxa"/>
            </w:tcMar>
          </w:tcPr>
          <w:p w14:paraId="7F211ED7"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0.4</w:t>
            </w:r>
          </w:p>
        </w:tc>
      </w:tr>
      <w:tr w:rsidR="00C02DE8" w:rsidRPr="00381E3F" w14:paraId="5928C87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55E89ADC"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Non-accredited education and training (vocational)</w:t>
            </w:r>
          </w:p>
        </w:tc>
        <w:tc>
          <w:tcPr>
            <w:tcW w:w="1417" w:type="dxa"/>
            <w:shd w:val="clear" w:color="auto" w:fill="FFFFFF" w:themeFill="background1"/>
            <w:noWrap/>
            <w:tcMar>
              <w:top w:w="28" w:type="dxa"/>
              <w:bottom w:w="28" w:type="dxa"/>
            </w:tcMar>
          </w:tcPr>
          <w:p w14:paraId="5789D644"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6.0</w:t>
            </w:r>
          </w:p>
        </w:tc>
        <w:tc>
          <w:tcPr>
            <w:tcW w:w="1276" w:type="dxa"/>
            <w:shd w:val="clear" w:color="auto" w:fill="FFFFFF" w:themeFill="background1"/>
            <w:noWrap/>
            <w:tcMar>
              <w:top w:w="28" w:type="dxa"/>
              <w:bottom w:w="28" w:type="dxa"/>
            </w:tcMar>
          </w:tcPr>
          <w:p w14:paraId="5DEDE191"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15.7</w:t>
            </w:r>
          </w:p>
        </w:tc>
        <w:tc>
          <w:tcPr>
            <w:tcW w:w="1943" w:type="dxa"/>
            <w:shd w:val="clear" w:color="auto" w:fill="FFFFFF" w:themeFill="background1"/>
            <w:tcMar>
              <w:top w:w="28" w:type="dxa"/>
              <w:bottom w:w="28" w:type="dxa"/>
            </w:tcMar>
          </w:tcPr>
          <w:p w14:paraId="09F362FA"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9.8</w:t>
            </w:r>
          </w:p>
        </w:tc>
      </w:tr>
      <w:tr w:rsidR="00C02DE8" w:rsidRPr="00381E3F" w14:paraId="66482220"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0CA0620B"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Other government programs</w:t>
            </w:r>
          </w:p>
        </w:tc>
        <w:tc>
          <w:tcPr>
            <w:tcW w:w="1417" w:type="dxa"/>
            <w:shd w:val="clear" w:color="auto" w:fill="FFFFFF" w:themeFill="background1"/>
            <w:noWrap/>
            <w:tcMar>
              <w:top w:w="28" w:type="dxa"/>
              <w:bottom w:w="28" w:type="dxa"/>
            </w:tcMar>
          </w:tcPr>
          <w:p w14:paraId="7FDDF26B"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1.3</w:t>
            </w:r>
          </w:p>
        </w:tc>
        <w:tc>
          <w:tcPr>
            <w:tcW w:w="1276" w:type="dxa"/>
            <w:shd w:val="clear" w:color="auto" w:fill="FFFFFF" w:themeFill="background1"/>
            <w:noWrap/>
            <w:tcMar>
              <w:top w:w="28" w:type="dxa"/>
              <w:bottom w:w="28" w:type="dxa"/>
            </w:tcMar>
          </w:tcPr>
          <w:p w14:paraId="00A9FC72"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2.8</w:t>
            </w:r>
          </w:p>
        </w:tc>
        <w:tc>
          <w:tcPr>
            <w:tcW w:w="1943" w:type="dxa"/>
            <w:shd w:val="clear" w:color="auto" w:fill="FFFFFF" w:themeFill="background1"/>
            <w:tcMar>
              <w:top w:w="28" w:type="dxa"/>
              <w:bottom w:w="28" w:type="dxa"/>
            </w:tcMar>
          </w:tcPr>
          <w:p w14:paraId="14464169"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1.5</w:t>
            </w:r>
          </w:p>
        </w:tc>
      </w:tr>
      <w:tr w:rsidR="00C02DE8" w:rsidRPr="00381E3F" w14:paraId="5025957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785207D1"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PaTH – Employability Skills Training</w:t>
            </w:r>
          </w:p>
        </w:tc>
        <w:tc>
          <w:tcPr>
            <w:tcW w:w="1417" w:type="dxa"/>
            <w:shd w:val="clear" w:color="auto" w:fill="FFFFFF" w:themeFill="background1"/>
            <w:noWrap/>
            <w:tcMar>
              <w:top w:w="28" w:type="dxa"/>
              <w:bottom w:w="28" w:type="dxa"/>
            </w:tcMar>
          </w:tcPr>
          <w:p w14:paraId="7E02CB84"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0.3</w:t>
            </w:r>
          </w:p>
        </w:tc>
        <w:tc>
          <w:tcPr>
            <w:tcW w:w="1276" w:type="dxa"/>
            <w:shd w:val="clear" w:color="auto" w:fill="FFFFFF" w:themeFill="background1"/>
            <w:noWrap/>
            <w:tcMar>
              <w:top w:w="28" w:type="dxa"/>
              <w:bottom w:w="28" w:type="dxa"/>
            </w:tcMar>
          </w:tcPr>
          <w:p w14:paraId="4C468B0D"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1.0</w:t>
            </w:r>
          </w:p>
        </w:tc>
        <w:tc>
          <w:tcPr>
            <w:tcW w:w="1943" w:type="dxa"/>
            <w:shd w:val="clear" w:color="auto" w:fill="FFFFFF" w:themeFill="background1"/>
            <w:tcMar>
              <w:top w:w="28" w:type="dxa"/>
              <w:bottom w:w="28" w:type="dxa"/>
            </w:tcMar>
          </w:tcPr>
          <w:p w14:paraId="4951548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0.8</w:t>
            </w:r>
          </w:p>
        </w:tc>
      </w:tr>
      <w:tr w:rsidR="00C02DE8" w:rsidRPr="00381E3F" w14:paraId="15B27BD9"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4CE3D3D1"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 xml:space="preserve">Career Transition Assistance </w:t>
            </w:r>
          </w:p>
        </w:tc>
        <w:tc>
          <w:tcPr>
            <w:tcW w:w="1417" w:type="dxa"/>
            <w:shd w:val="clear" w:color="auto" w:fill="FFFFFF" w:themeFill="background1"/>
            <w:noWrap/>
            <w:tcMar>
              <w:top w:w="28" w:type="dxa"/>
              <w:bottom w:w="28" w:type="dxa"/>
            </w:tcMar>
          </w:tcPr>
          <w:p w14:paraId="5B41CDB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1.0</w:t>
            </w:r>
          </w:p>
        </w:tc>
        <w:tc>
          <w:tcPr>
            <w:tcW w:w="1276" w:type="dxa"/>
            <w:shd w:val="clear" w:color="auto" w:fill="FFFFFF" w:themeFill="background1"/>
            <w:noWrap/>
            <w:tcMar>
              <w:top w:w="28" w:type="dxa"/>
              <w:bottom w:w="28" w:type="dxa"/>
            </w:tcMar>
          </w:tcPr>
          <w:p w14:paraId="067EE38B"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1.6</w:t>
            </w:r>
          </w:p>
        </w:tc>
        <w:tc>
          <w:tcPr>
            <w:tcW w:w="1943" w:type="dxa"/>
            <w:shd w:val="clear" w:color="auto" w:fill="FFFFFF" w:themeFill="background1"/>
            <w:tcMar>
              <w:top w:w="28" w:type="dxa"/>
              <w:bottom w:w="28" w:type="dxa"/>
            </w:tcMar>
          </w:tcPr>
          <w:p w14:paraId="4CEC0617"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0.7</w:t>
            </w:r>
          </w:p>
        </w:tc>
      </w:tr>
      <w:tr w:rsidR="00C02DE8" w:rsidRPr="00381E3F" w14:paraId="6C5FF720"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7B45DEFD"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Voluntary work in community/non-profit sector</w:t>
            </w:r>
          </w:p>
        </w:tc>
        <w:tc>
          <w:tcPr>
            <w:tcW w:w="1417" w:type="dxa"/>
            <w:shd w:val="clear" w:color="auto" w:fill="FFFFFF" w:themeFill="background1"/>
            <w:noWrap/>
            <w:tcMar>
              <w:top w:w="28" w:type="dxa"/>
              <w:bottom w:w="28" w:type="dxa"/>
            </w:tcMar>
          </w:tcPr>
          <w:p w14:paraId="428881BA"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276" w:type="dxa"/>
            <w:shd w:val="clear" w:color="auto" w:fill="FFFFFF" w:themeFill="background1"/>
            <w:noWrap/>
            <w:tcMar>
              <w:top w:w="28" w:type="dxa"/>
              <w:bottom w:w="28" w:type="dxa"/>
            </w:tcMar>
          </w:tcPr>
          <w:p w14:paraId="09E5931E"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943" w:type="dxa"/>
            <w:shd w:val="clear" w:color="auto" w:fill="FFFFFF" w:themeFill="background1"/>
            <w:tcMar>
              <w:top w:w="28" w:type="dxa"/>
              <w:bottom w:w="28" w:type="dxa"/>
            </w:tcMar>
          </w:tcPr>
          <w:p w14:paraId="47499182"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21FE3268"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38986ABB"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t>Work for the Dole</w:t>
            </w:r>
          </w:p>
        </w:tc>
        <w:tc>
          <w:tcPr>
            <w:tcW w:w="1417" w:type="dxa"/>
            <w:shd w:val="clear" w:color="auto" w:fill="FFFFFF" w:themeFill="background1"/>
            <w:noWrap/>
            <w:tcMar>
              <w:top w:w="28" w:type="dxa"/>
              <w:bottom w:w="28" w:type="dxa"/>
            </w:tcMar>
          </w:tcPr>
          <w:p w14:paraId="4A43552F"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0.5</w:t>
            </w:r>
          </w:p>
        </w:tc>
        <w:tc>
          <w:tcPr>
            <w:tcW w:w="1276" w:type="dxa"/>
            <w:shd w:val="clear" w:color="auto" w:fill="FFFFFF" w:themeFill="background1"/>
            <w:noWrap/>
            <w:tcMar>
              <w:top w:w="28" w:type="dxa"/>
              <w:bottom w:w="28" w:type="dxa"/>
            </w:tcMar>
          </w:tcPr>
          <w:p w14:paraId="1427D055"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0.7</w:t>
            </w:r>
          </w:p>
        </w:tc>
        <w:tc>
          <w:tcPr>
            <w:tcW w:w="1943" w:type="dxa"/>
            <w:shd w:val="clear" w:color="auto" w:fill="FFFFFF" w:themeFill="background1"/>
            <w:tcMar>
              <w:top w:w="28" w:type="dxa"/>
              <w:bottom w:w="28" w:type="dxa"/>
            </w:tcMar>
          </w:tcPr>
          <w:p w14:paraId="567001B4"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0.2</w:t>
            </w:r>
          </w:p>
        </w:tc>
      </w:tr>
      <w:tr w:rsidR="00E33A30" w:rsidRPr="00381E3F" w14:paraId="77C983E9"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2FE0755B" w14:textId="77777777" w:rsidR="00C02DE8" w:rsidRPr="00E33A30" w:rsidRDefault="00C02DE8" w:rsidP="00C903F6">
            <w:pPr>
              <w:keepLines/>
              <w:spacing w:before="0" w:beforeAutospacing="0" w:after="100"/>
              <w:rPr>
                <w:rFonts w:eastAsia="Times New Roman" w:cstheme="minorHAnsi"/>
                <w:sz w:val="20"/>
                <w:szCs w:val="20"/>
              </w:rPr>
            </w:pPr>
            <w:r w:rsidRPr="00E33A30">
              <w:rPr>
                <w:rFonts w:eastAsia="Times New Roman" w:cstheme="minorHAnsi"/>
                <w:sz w:val="20"/>
                <w:szCs w:val="20"/>
              </w:rPr>
              <w:lastRenderedPageBreak/>
              <w:t>Other activity</w:t>
            </w:r>
          </w:p>
        </w:tc>
        <w:tc>
          <w:tcPr>
            <w:tcW w:w="1417" w:type="dxa"/>
            <w:shd w:val="clear" w:color="auto" w:fill="FFFFFF" w:themeFill="background1"/>
            <w:noWrap/>
            <w:tcMar>
              <w:top w:w="28" w:type="dxa"/>
              <w:bottom w:w="28" w:type="dxa"/>
            </w:tcMar>
          </w:tcPr>
          <w:p w14:paraId="5102F907"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0.1</w:t>
            </w:r>
          </w:p>
        </w:tc>
        <w:tc>
          <w:tcPr>
            <w:tcW w:w="1276" w:type="dxa"/>
            <w:shd w:val="clear" w:color="auto" w:fill="FFFFFF" w:themeFill="background1"/>
            <w:noWrap/>
            <w:tcMar>
              <w:top w:w="28" w:type="dxa"/>
              <w:bottom w:w="28" w:type="dxa"/>
            </w:tcMar>
          </w:tcPr>
          <w:p w14:paraId="7A185AA1"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0.4</w:t>
            </w:r>
          </w:p>
        </w:tc>
        <w:tc>
          <w:tcPr>
            <w:tcW w:w="1943" w:type="dxa"/>
            <w:shd w:val="clear" w:color="auto" w:fill="FFFFFF" w:themeFill="background1"/>
            <w:tcMar>
              <w:top w:w="28" w:type="dxa"/>
              <w:bottom w:w="28" w:type="dxa"/>
            </w:tcMar>
          </w:tcPr>
          <w:p w14:paraId="1359D192" w14:textId="77777777" w:rsidR="00C02DE8" w:rsidRPr="00381E3F" w:rsidRDefault="00C02DE8" w:rsidP="00C903F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0.3</w:t>
            </w:r>
          </w:p>
        </w:tc>
      </w:tr>
    </w:tbl>
    <w:p w14:paraId="08D6727E" w14:textId="3B3F8854" w:rsidR="00C02DE8" w:rsidRPr="003834BB" w:rsidRDefault="00C02DE8" w:rsidP="00C903F6">
      <w:pPr>
        <w:pStyle w:val="Sourceandnotetext"/>
        <w:keepNext w:val="0"/>
      </w:pPr>
      <w:r w:rsidRPr="003834BB">
        <w:t>Source:</w:t>
      </w:r>
      <w:r w:rsidR="007548DD" w:rsidRPr="003834BB">
        <w:tab/>
      </w:r>
      <w:r w:rsidRPr="003834BB">
        <w:t>Departmental administrative data.</w:t>
      </w:r>
    </w:p>
    <w:p w14:paraId="73A7A968" w14:textId="1B175134" w:rsidR="00C02DE8" w:rsidRPr="00381E3F" w:rsidRDefault="00C02DE8" w:rsidP="00C903F6">
      <w:pPr>
        <w:pStyle w:val="Sourceandnotetext"/>
        <w:keepNext w:val="0"/>
      </w:pPr>
      <w:r w:rsidRPr="003834BB">
        <w:t>Notes:</w:t>
      </w:r>
      <w:r w:rsidRPr="00381E3F">
        <w:t xml:space="preserve"> </w:t>
      </w:r>
      <w:r w:rsidR="007548DD">
        <w:tab/>
      </w:r>
      <w:r w:rsidRPr="00381E3F">
        <w:t>This table details the prevalence of activity types for the first activity for the relevant study populations.</w:t>
      </w:r>
    </w:p>
    <w:p w14:paraId="021AE70F" w14:textId="732A0DDF" w:rsidR="00C02DE8" w:rsidRPr="00381E3F" w:rsidRDefault="00C02DE8" w:rsidP="00C903F6">
      <w:pPr>
        <w:pStyle w:val="Sourceandnotetext"/>
        <w:keepNext w:val="0"/>
        <w:ind w:firstLine="0"/>
      </w:pPr>
      <w:r w:rsidRPr="00381E3F">
        <w:t>The data includes only participants whose only service type was Enhanced Services</w:t>
      </w:r>
      <w:r w:rsidR="00C903F6">
        <w:t xml:space="preserve"> (ES)</w:t>
      </w:r>
      <w:r w:rsidRPr="00381E3F">
        <w:t>.</w:t>
      </w:r>
    </w:p>
    <w:p w14:paraId="5D1EC9B1" w14:textId="40DB6897" w:rsidR="00C02DE8" w:rsidRPr="00381E3F" w:rsidRDefault="00F178A9" w:rsidP="00C903F6">
      <w:pPr>
        <w:pStyle w:val="Sourceandnotetext"/>
        <w:keepNext w:val="0"/>
        <w:spacing w:after="240"/>
        <w:ind w:firstLine="0"/>
      </w:pPr>
      <w:r>
        <w:t>‘</w:t>
      </w:r>
      <w:r w:rsidR="00C02DE8" w:rsidRPr="00381E3F">
        <w:t>Other activity</w:t>
      </w:r>
      <w:r>
        <w:t>’</w:t>
      </w:r>
      <w:r w:rsidR="00C02DE8" w:rsidRPr="00381E3F">
        <w:t xml:space="preserve"> includes approved non-government programs, Defence Reserves, Launch into Work, NEIS training, National Work Experience Program, voluntary work in community/non</w:t>
      </w:r>
      <w:r w:rsidR="00C02DE8" w:rsidRPr="00381E3F">
        <w:noBreakHyphen/>
        <w:t>profit sector and work experience (other).</w:t>
      </w:r>
    </w:p>
    <w:p w14:paraId="012C81B2" w14:textId="77777777" w:rsidR="00C02DE8" w:rsidRPr="00381E3F" w:rsidRDefault="00C02DE8" w:rsidP="00C02DE8">
      <w:pPr>
        <w:pStyle w:val="Heading4"/>
      </w:pPr>
      <w:r w:rsidRPr="00381E3F">
        <w:t>PBAS training and information</w:t>
      </w:r>
    </w:p>
    <w:p w14:paraId="23782D7B" w14:textId="5F9A36A6" w:rsidR="00C02DE8" w:rsidRPr="00381E3F" w:rsidRDefault="00C02DE8" w:rsidP="00C02DE8">
      <w:pPr>
        <w:rPr>
          <w:lang w:val="en-US"/>
        </w:rPr>
      </w:pPr>
      <w:r w:rsidRPr="00381E3F">
        <w:rPr>
          <w:lang w:val="en-US"/>
        </w:rPr>
        <w:t>Respondents from more than half of</w:t>
      </w:r>
      <w:r w:rsidR="00880A71">
        <w:rPr>
          <w:lang w:val="en-US"/>
        </w:rPr>
        <w:t xml:space="preserve"> the</w:t>
      </w:r>
      <w:r w:rsidRPr="00381E3F">
        <w:rPr>
          <w:lang w:val="en-US"/>
        </w:rPr>
        <w:t xml:space="preserve"> sites (60%) </w:t>
      </w:r>
      <w:r>
        <w:rPr>
          <w:lang w:val="en-US"/>
        </w:rPr>
        <w:t>thought</w:t>
      </w:r>
      <w:r w:rsidRPr="00381E3F">
        <w:rPr>
          <w:lang w:val="en-US"/>
        </w:rPr>
        <w:t xml:space="preserve"> that the provision of information by the department ha</w:t>
      </w:r>
      <w:r w:rsidR="00DE6AD6">
        <w:rPr>
          <w:lang w:val="en-US"/>
        </w:rPr>
        <w:t>d</w:t>
      </w:r>
      <w:r w:rsidRPr="00381E3F">
        <w:rPr>
          <w:lang w:val="en-US"/>
        </w:rPr>
        <w:t xml:space="preserve"> been clear and precise (</w:t>
      </w:r>
      <w:r w:rsidR="00DE6AD6">
        <w:rPr>
          <w:lang w:val="en-US"/>
        </w:rPr>
        <w:fldChar w:fldCharType="begin"/>
      </w:r>
      <w:r w:rsidR="00DE6AD6">
        <w:rPr>
          <w:lang w:val="en-US"/>
        </w:rPr>
        <w:instrText xml:space="preserve"> REF _Ref91189425 \h </w:instrText>
      </w:r>
      <w:r w:rsidR="00DE6AD6">
        <w:rPr>
          <w:lang w:val="en-US"/>
        </w:rPr>
      </w:r>
      <w:r w:rsidR="00DE6AD6">
        <w:rPr>
          <w:lang w:val="en-US"/>
        </w:rPr>
        <w:fldChar w:fldCharType="separate"/>
      </w:r>
      <w:r w:rsidR="009C2258" w:rsidRPr="00381E3F">
        <w:t xml:space="preserve">Table </w:t>
      </w:r>
      <w:r w:rsidR="009C2258">
        <w:rPr>
          <w:noProof/>
        </w:rPr>
        <w:t>7</w:t>
      </w:r>
      <w:r w:rsidR="009C2258">
        <w:t>.</w:t>
      </w:r>
      <w:r w:rsidR="009C2258">
        <w:rPr>
          <w:noProof/>
        </w:rPr>
        <w:t>18</w:t>
      </w:r>
      <w:r w:rsidR="00DE6AD6">
        <w:rPr>
          <w:lang w:val="en-US"/>
        </w:rPr>
        <w:fldChar w:fldCharType="end"/>
      </w:r>
      <w:r w:rsidR="00DE6AD6">
        <w:rPr>
          <w:lang w:val="en-US"/>
        </w:rPr>
        <w:t>)</w:t>
      </w:r>
      <w:r>
        <w:rPr>
          <w:lang w:val="en-US"/>
        </w:rPr>
        <w:t>.</w:t>
      </w:r>
    </w:p>
    <w:p w14:paraId="54759AC8" w14:textId="08C0D75C" w:rsidR="00C02DE8" w:rsidRPr="00381E3F" w:rsidRDefault="00C02DE8" w:rsidP="00C02DE8">
      <w:pPr>
        <w:pStyle w:val="Caption"/>
      </w:pPr>
      <w:bookmarkStart w:id="1246" w:name="_Ref91189425"/>
      <w:bookmarkStart w:id="1247" w:name="_Ref91189415"/>
      <w:bookmarkStart w:id="1248" w:name="_Toc94537478"/>
      <w:bookmarkStart w:id="1249" w:name="_Toc110074668"/>
      <w:bookmarkStart w:id="1250" w:name="_Toc116314789"/>
      <w:bookmarkStart w:id="1251" w:name="_Toc122558628"/>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w:instrText>
      </w:r>
      <w:r w:rsidR="009C2258">
        <w:instrText xml:space="preserve">EQ Table \* ARABIC \s 1 </w:instrText>
      </w:r>
      <w:r w:rsidR="009C2258">
        <w:fldChar w:fldCharType="separate"/>
      </w:r>
      <w:r w:rsidR="009C2258">
        <w:rPr>
          <w:noProof/>
        </w:rPr>
        <w:t>18</w:t>
      </w:r>
      <w:r w:rsidR="009C2258">
        <w:rPr>
          <w:noProof/>
        </w:rPr>
        <w:fldChar w:fldCharType="end"/>
      </w:r>
      <w:bookmarkEnd w:id="1246"/>
      <w:r w:rsidRPr="00381E3F">
        <w:t xml:space="preserve"> Provider perceptions of whether </w:t>
      </w:r>
      <w:r w:rsidR="00A157BF">
        <w:t>Points Based Activation System</w:t>
      </w:r>
      <w:r w:rsidR="00A157BF" w:rsidRPr="00A157BF" w:rsidDel="00A157BF">
        <w:t xml:space="preserve"> </w:t>
      </w:r>
      <w:r w:rsidRPr="00381E3F">
        <w:t>information is clear and precise (%)</w:t>
      </w:r>
      <w:bookmarkEnd w:id="1247"/>
      <w:bookmarkEnd w:id="1248"/>
      <w:bookmarkEnd w:id="1249"/>
      <w:bookmarkEnd w:id="1250"/>
      <w:bookmarkEnd w:id="1251"/>
    </w:p>
    <w:tbl>
      <w:tblPr>
        <w:tblStyle w:val="TableGrid"/>
        <w:tblW w:w="9351" w:type="dxa"/>
        <w:tblBorders>
          <w:left w:val="none" w:sz="0" w:space="0" w:color="auto"/>
          <w:right w:val="none" w:sz="0" w:space="0" w:color="auto"/>
        </w:tblBorders>
        <w:tblLook w:val="04A0" w:firstRow="1" w:lastRow="0" w:firstColumn="1" w:lastColumn="0" w:noHBand="0" w:noVBand="1"/>
      </w:tblPr>
      <w:tblGrid>
        <w:gridCol w:w="5807"/>
        <w:gridCol w:w="992"/>
        <w:gridCol w:w="1134"/>
        <w:gridCol w:w="1418"/>
      </w:tblGrid>
      <w:tr w:rsidR="00C02DE8" w:rsidRPr="00381E3F" w14:paraId="21976F84" w14:textId="77777777" w:rsidTr="00C903F6">
        <w:trPr>
          <w:trHeight w:hRule="exact" w:val="284"/>
          <w:tblHeader/>
        </w:trPr>
        <w:tc>
          <w:tcPr>
            <w:tcW w:w="5807" w:type="dxa"/>
            <w:shd w:val="clear" w:color="auto" w:fill="404040" w:themeFill="text1" w:themeFillTint="BF"/>
            <w:tcMar>
              <w:top w:w="28" w:type="dxa"/>
              <w:bottom w:w="28" w:type="dxa"/>
            </w:tcMar>
          </w:tcPr>
          <w:p w14:paraId="3EBFBA7E" w14:textId="3654FDF6" w:rsidR="00C02DE8" w:rsidRPr="00B931EF" w:rsidRDefault="00C02DE8" w:rsidP="00E33A30">
            <w:pPr>
              <w:spacing w:after="0"/>
              <w:rPr>
                <w:b/>
                <w:bCs/>
                <w:color w:val="FFFFFF" w:themeColor="background1"/>
                <w:sz w:val="20"/>
                <w:szCs w:val="20"/>
              </w:rPr>
            </w:pPr>
            <w:r w:rsidRPr="00B931EF">
              <w:rPr>
                <w:rFonts w:eastAsia="Times New Roman" w:cstheme="minorHAnsi"/>
                <w:b/>
                <w:bCs/>
                <w:color w:val="FFFFFF" w:themeColor="background1"/>
                <w:sz w:val="20"/>
                <w:szCs w:val="20"/>
              </w:rPr>
              <w:t>Sites agree/disagree that</w:t>
            </w:r>
            <w:r w:rsidR="00CE2B4F">
              <w:rPr>
                <w:rFonts w:eastAsia="Times New Roman" w:cstheme="minorHAnsi"/>
                <w:b/>
                <w:bCs/>
                <w:color w:val="FFFFFF" w:themeColor="background1"/>
                <w:sz w:val="20"/>
                <w:szCs w:val="20"/>
              </w:rPr>
              <w:t xml:space="preserve"> </w:t>
            </w:r>
            <w:r w:rsidRPr="00B931EF">
              <w:rPr>
                <w:rFonts w:eastAsia="Times New Roman" w:cstheme="minorHAnsi"/>
                <w:b/>
                <w:bCs/>
                <w:color w:val="FFFFFF" w:themeColor="background1"/>
                <w:sz w:val="20"/>
                <w:szCs w:val="20"/>
              </w:rPr>
              <w:t>…</w:t>
            </w:r>
          </w:p>
        </w:tc>
        <w:tc>
          <w:tcPr>
            <w:tcW w:w="992" w:type="dxa"/>
            <w:shd w:val="clear" w:color="auto" w:fill="404040" w:themeFill="text1" w:themeFillTint="BF"/>
            <w:tcMar>
              <w:top w:w="28" w:type="dxa"/>
              <w:bottom w:w="28" w:type="dxa"/>
            </w:tcMar>
          </w:tcPr>
          <w:p w14:paraId="427EEF40" w14:textId="1C93B96C" w:rsidR="00C02DE8" w:rsidRPr="00B931EF" w:rsidRDefault="00C02DE8" w:rsidP="00B931EF">
            <w:pPr>
              <w:spacing w:after="0"/>
              <w:jc w:val="center"/>
              <w:rPr>
                <w:b/>
                <w:bCs/>
                <w:color w:val="FFFFFF" w:themeColor="background1"/>
                <w:sz w:val="20"/>
                <w:szCs w:val="20"/>
              </w:rPr>
            </w:pPr>
            <w:r w:rsidRPr="00B931EF">
              <w:rPr>
                <w:b/>
                <w:bCs/>
                <w:color w:val="FFFFFF" w:themeColor="background1"/>
                <w:sz w:val="20"/>
                <w:szCs w:val="20"/>
              </w:rPr>
              <w:t>Agree</w:t>
            </w:r>
            <w:r w:rsidR="00B931EF">
              <w:rPr>
                <w:b/>
                <w:bCs/>
                <w:color w:val="FFFFFF" w:themeColor="background1"/>
                <w:sz w:val="20"/>
                <w:szCs w:val="20"/>
              </w:rPr>
              <w:t xml:space="preserve"> </w:t>
            </w:r>
            <w:r w:rsidRPr="00B931EF">
              <w:rPr>
                <w:b/>
                <w:bCs/>
                <w:color w:val="FFFFFF" w:themeColor="background1"/>
                <w:sz w:val="20"/>
                <w:szCs w:val="20"/>
              </w:rPr>
              <w:t>%</w:t>
            </w:r>
          </w:p>
        </w:tc>
        <w:tc>
          <w:tcPr>
            <w:tcW w:w="1134" w:type="dxa"/>
            <w:shd w:val="clear" w:color="auto" w:fill="404040" w:themeFill="text1" w:themeFillTint="BF"/>
            <w:tcMar>
              <w:top w:w="28" w:type="dxa"/>
              <w:bottom w:w="28" w:type="dxa"/>
            </w:tcMar>
          </w:tcPr>
          <w:p w14:paraId="03CC5B86" w14:textId="4FD0B51D" w:rsidR="00C02DE8" w:rsidRPr="00B931EF" w:rsidRDefault="00C02DE8" w:rsidP="00B931EF">
            <w:pPr>
              <w:spacing w:after="0"/>
              <w:jc w:val="center"/>
              <w:rPr>
                <w:b/>
                <w:bCs/>
                <w:color w:val="FFFFFF" w:themeColor="background1"/>
                <w:sz w:val="20"/>
                <w:szCs w:val="20"/>
              </w:rPr>
            </w:pPr>
            <w:r w:rsidRPr="00B931EF">
              <w:rPr>
                <w:b/>
                <w:bCs/>
                <w:color w:val="FFFFFF" w:themeColor="background1"/>
                <w:sz w:val="20"/>
                <w:szCs w:val="20"/>
              </w:rPr>
              <w:t>Neither</w:t>
            </w:r>
            <w:r w:rsidR="00B931EF">
              <w:rPr>
                <w:b/>
                <w:bCs/>
                <w:color w:val="FFFFFF" w:themeColor="background1"/>
                <w:sz w:val="20"/>
                <w:szCs w:val="20"/>
              </w:rPr>
              <w:t xml:space="preserve"> </w:t>
            </w:r>
            <w:r w:rsidRPr="00B931EF">
              <w:rPr>
                <w:b/>
                <w:bCs/>
                <w:color w:val="FFFFFF" w:themeColor="background1"/>
                <w:sz w:val="20"/>
                <w:szCs w:val="20"/>
              </w:rPr>
              <w:t>%</w:t>
            </w:r>
          </w:p>
        </w:tc>
        <w:tc>
          <w:tcPr>
            <w:tcW w:w="1418" w:type="dxa"/>
            <w:shd w:val="clear" w:color="auto" w:fill="404040" w:themeFill="text1" w:themeFillTint="BF"/>
            <w:tcMar>
              <w:top w:w="28" w:type="dxa"/>
              <w:bottom w:w="28" w:type="dxa"/>
            </w:tcMar>
          </w:tcPr>
          <w:p w14:paraId="12AA1294" w14:textId="33C446E5" w:rsidR="00C02DE8" w:rsidRPr="00B931EF" w:rsidRDefault="00C02DE8" w:rsidP="00B931EF">
            <w:pPr>
              <w:spacing w:after="0"/>
              <w:jc w:val="center"/>
              <w:rPr>
                <w:b/>
                <w:bCs/>
                <w:color w:val="FFFFFF" w:themeColor="background1"/>
                <w:sz w:val="20"/>
                <w:szCs w:val="20"/>
              </w:rPr>
            </w:pPr>
            <w:r w:rsidRPr="00B931EF">
              <w:rPr>
                <w:b/>
                <w:bCs/>
                <w:color w:val="FFFFFF" w:themeColor="background1"/>
                <w:sz w:val="20"/>
                <w:szCs w:val="20"/>
              </w:rPr>
              <w:t>Disagree</w:t>
            </w:r>
            <w:r w:rsidR="00B931EF">
              <w:rPr>
                <w:b/>
                <w:bCs/>
                <w:color w:val="FFFFFF" w:themeColor="background1"/>
                <w:sz w:val="20"/>
                <w:szCs w:val="20"/>
              </w:rPr>
              <w:t xml:space="preserve"> </w:t>
            </w:r>
            <w:r w:rsidRPr="00B931EF">
              <w:rPr>
                <w:b/>
                <w:bCs/>
                <w:color w:val="FFFFFF" w:themeColor="background1"/>
                <w:sz w:val="20"/>
                <w:szCs w:val="20"/>
              </w:rPr>
              <w:t>%</w:t>
            </w:r>
          </w:p>
        </w:tc>
      </w:tr>
      <w:tr w:rsidR="00C02DE8" w:rsidRPr="00381E3F" w14:paraId="6A34AB11" w14:textId="77777777" w:rsidTr="00867A76">
        <w:trPr>
          <w:trHeight w:hRule="exact" w:val="284"/>
        </w:trPr>
        <w:tc>
          <w:tcPr>
            <w:tcW w:w="5807" w:type="dxa"/>
            <w:tcMar>
              <w:top w:w="28" w:type="dxa"/>
              <w:bottom w:w="28" w:type="dxa"/>
            </w:tcMar>
            <w:vAlign w:val="center"/>
          </w:tcPr>
          <w:p w14:paraId="499DD3D3" w14:textId="4F9D2E5E" w:rsidR="00C02DE8" w:rsidRPr="00381E3F" w:rsidRDefault="00B1707F" w:rsidP="00E33A30">
            <w:pPr>
              <w:spacing w:after="0"/>
              <w:rPr>
                <w:b/>
                <w:bCs/>
                <w:sz w:val="20"/>
                <w:szCs w:val="20"/>
              </w:rPr>
            </w:pPr>
            <w:r>
              <w:rPr>
                <w:rFonts w:eastAsia="Times New Roman" w:cstheme="minorHAnsi"/>
                <w:sz w:val="20"/>
                <w:szCs w:val="20"/>
                <w:lang w:val="en-US"/>
              </w:rPr>
              <w:t>C</w:t>
            </w:r>
            <w:r w:rsidR="00B931EF" w:rsidRPr="00381E3F">
              <w:rPr>
                <w:rFonts w:eastAsia="Times New Roman" w:cstheme="minorHAnsi"/>
                <w:sz w:val="20"/>
                <w:szCs w:val="20"/>
                <w:lang w:val="en-US"/>
              </w:rPr>
              <w:t xml:space="preserve">lear and precise </w:t>
            </w:r>
            <w:r w:rsidR="00B931EF">
              <w:rPr>
                <w:rFonts w:eastAsia="Times New Roman" w:cstheme="minorHAnsi"/>
                <w:sz w:val="20"/>
                <w:szCs w:val="20"/>
                <w:lang w:val="en-US"/>
              </w:rPr>
              <w:t>i</w:t>
            </w:r>
            <w:r w:rsidR="00C02DE8" w:rsidRPr="00381E3F">
              <w:rPr>
                <w:rFonts w:eastAsia="Times New Roman" w:cstheme="minorHAnsi"/>
                <w:sz w:val="20"/>
                <w:szCs w:val="20"/>
                <w:lang w:val="en-US"/>
              </w:rPr>
              <w:t>nformation</w:t>
            </w:r>
            <w:r w:rsidR="00B931EF" w:rsidRPr="00381E3F">
              <w:rPr>
                <w:rFonts w:eastAsia="Times New Roman" w:cstheme="minorHAnsi"/>
                <w:sz w:val="20"/>
                <w:szCs w:val="20"/>
                <w:lang w:val="en-US"/>
              </w:rPr>
              <w:t xml:space="preserve"> on PBAS</w:t>
            </w:r>
            <w:r w:rsidR="00C02DE8" w:rsidRPr="00381E3F">
              <w:rPr>
                <w:rFonts w:eastAsia="Times New Roman" w:cstheme="minorHAnsi"/>
                <w:sz w:val="20"/>
                <w:szCs w:val="20"/>
                <w:lang w:val="en-US"/>
              </w:rPr>
              <w:t xml:space="preserve"> provided by the department </w:t>
            </w:r>
          </w:p>
        </w:tc>
        <w:tc>
          <w:tcPr>
            <w:tcW w:w="992" w:type="dxa"/>
            <w:tcMar>
              <w:top w:w="28" w:type="dxa"/>
              <w:bottom w:w="28" w:type="dxa"/>
            </w:tcMar>
            <w:vAlign w:val="center"/>
          </w:tcPr>
          <w:p w14:paraId="46D41A52" w14:textId="77777777" w:rsidR="00C02DE8" w:rsidRPr="00381E3F" w:rsidRDefault="00C02DE8" w:rsidP="00E33A30">
            <w:pPr>
              <w:spacing w:after="0"/>
              <w:jc w:val="center"/>
              <w:rPr>
                <w:sz w:val="20"/>
                <w:szCs w:val="20"/>
              </w:rPr>
            </w:pPr>
            <w:r w:rsidRPr="00381E3F">
              <w:rPr>
                <w:sz w:val="20"/>
                <w:szCs w:val="20"/>
              </w:rPr>
              <w:t>59.5</w:t>
            </w:r>
          </w:p>
        </w:tc>
        <w:tc>
          <w:tcPr>
            <w:tcW w:w="1134" w:type="dxa"/>
            <w:tcMar>
              <w:top w:w="28" w:type="dxa"/>
              <w:bottom w:w="28" w:type="dxa"/>
            </w:tcMar>
            <w:vAlign w:val="center"/>
          </w:tcPr>
          <w:p w14:paraId="52029F5E" w14:textId="77777777" w:rsidR="00C02DE8" w:rsidRPr="00381E3F" w:rsidRDefault="00C02DE8" w:rsidP="00E33A30">
            <w:pPr>
              <w:spacing w:after="0"/>
              <w:jc w:val="center"/>
              <w:rPr>
                <w:sz w:val="20"/>
                <w:szCs w:val="20"/>
              </w:rPr>
            </w:pPr>
            <w:r w:rsidRPr="00381E3F">
              <w:rPr>
                <w:sz w:val="20"/>
                <w:szCs w:val="20"/>
              </w:rPr>
              <w:t>26.2</w:t>
            </w:r>
          </w:p>
        </w:tc>
        <w:tc>
          <w:tcPr>
            <w:tcW w:w="1418" w:type="dxa"/>
            <w:tcMar>
              <w:top w:w="28" w:type="dxa"/>
              <w:bottom w:w="28" w:type="dxa"/>
            </w:tcMar>
            <w:vAlign w:val="center"/>
          </w:tcPr>
          <w:p w14:paraId="49A8C259" w14:textId="77777777" w:rsidR="00C02DE8" w:rsidRPr="00381E3F" w:rsidRDefault="00C02DE8" w:rsidP="00E33A30">
            <w:pPr>
              <w:spacing w:after="0"/>
              <w:jc w:val="center"/>
              <w:rPr>
                <w:sz w:val="20"/>
                <w:szCs w:val="20"/>
              </w:rPr>
            </w:pPr>
            <w:r w:rsidRPr="00381E3F">
              <w:rPr>
                <w:sz w:val="20"/>
                <w:szCs w:val="20"/>
              </w:rPr>
              <w:t>14.3</w:t>
            </w:r>
          </w:p>
        </w:tc>
      </w:tr>
    </w:tbl>
    <w:p w14:paraId="0193AA1C" w14:textId="113A5D7E" w:rsidR="00C02DE8" w:rsidRPr="003834BB" w:rsidRDefault="00C02DE8">
      <w:pPr>
        <w:pStyle w:val="Sourceandnotetext"/>
      </w:pPr>
      <w:r w:rsidRPr="003834BB">
        <w:t>Source:</w:t>
      </w:r>
      <w:r w:rsidR="007548DD" w:rsidRPr="003834BB">
        <w:tab/>
      </w:r>
      <w:r w:rsidRPr="003834BB">
        <w:t>Provider Survey, 2021.</w:t>
      </w:r>
    </w:p>
    <w:p w14:paraId="18F19C1D" w14:textId="712B4AD3" w:rsidR="00C02DE8" w:rsidRPr="00381E3F" w:rsidRDefault="00C02DE8">
      <w:pPr>
        <w:pStyle w:val="Sourceandnotetext"/>
      </w:pPr>
      <w:r w:rsidRPr="003834BB">
        <w:t>Note</w:t>
      </w:r>
      <w:r>
        <w:t>:</w:t>
      </w:r>
      <w:r w:rsidR="007548DD">
        <w:tab/>
      </w:r>
      <w:r w:rsidRPr="00D97890">
        <w:t>Q To what extent do staff at your site agree or disagree with the following statements about PBAS</w:t>
      </w:r>
      <w:r>
        <w:t>. Information provided by the department on PBAS has been clear and precise?</w:t>
      </w:r>
    </w:p>
    <w:p w14:paraId="07FEB0E6" w14:textId="72E504ED" w:rsidR="00C02DE8" w:rsidRPr="00381E3F" w:rsidRDefault="00C02DE8" w:rsidP="00C02DE8">
      <w:pPr>
        <w:spacing w:before="240"/>
      </w:pPr>
      <w:r w:rsidRPr="00381E3F">
        <w:t>This was reflected in the Stakeholder Research</w:t>
      </w:r>
      <w:r w:rsidR="00DE6AD6">
        <w:t>,</w:t>
      </w:r>
      <w:r w:rsidRPr="00381E3F">
        <w:t xml:space="preserve"> where viewpoints differed about the training resources developed by the department. Some providers thought the resources were very useful and required little improvement. </w:t>
      </w:r>
    </w:p>
    <w:p w14:paraId="50D5148C" w14:textId="722075A8" w:rsidR="00C02DE8" w:rsidRPr="00381E3F" w:rsidRDefault="00C02DE8" w:rsidP="00C02DE8">
      <w:pPr>
        <w:pStyle w:val="Quotationstatement"/>
      </w:pPr>
      <w:r w:rsidRPr="00381E3F">
        <w:t>… the PBAS one [training]</w:t>
      </w:r>
      <w:r w:rsidR="00DE6AD6">
        <w:t xml:space="preserve"> </w:t>
      </w:r>
      <w:r w:rsidRPr="00381E3F">
        <w:t>… I actually thoroughly enjoyed it, to the point where we didn</w:t>
      </w:r>
      <w:r w:rsidR="00F178A9">
        <w:t>’</w:t>
      </w:r>
      <w:r w:rsidRPr="00381E3F">
        <w:t>t actually do much extra … So the technical side of things, actually it really covered a lot, where in previous webinars it wasn</w:t>
      </w:r>
      <w:r w:rsidR="00F178A9">
        <w:t>’</w:t>
      </w:r>
      <w:r w:rsidRPr="00381E3F">
        <w:t>t as thorough. So really thoroughly enjoyed the new level of resources</w:t>
      </w:r>
      <w:r w:rsidR="00DE6AD6">
        <w:t xml:space="preserve"> </w:t>
      </w:r>
      <w:r w:rsidRPr="00381E3F">
        <w:t>…</w:t>
      </w:r>
    </w:p>
    <w:p w14:paraId="19822EC4" w14:textId="77777777" w:rsidR="00C02DE8" w:rsidRPr="00381E3F" w:rsidRDefault="00C02DE8" w:rsidP="00B32482">
      <w:pPr>
        <w:pStyle w:val="Attribution"/>
      </w:pPr>
      <w:r w:rsidRPr="00381E3F">
        <w:t>Stakeholder fieldwork, Provider, Tranche 4</w:t>
      </w:r>
    </w:p>
    <w:p w14:paraId="3248E694" w14:textId="624E9116" w:rsidR="00C02DE8" w:rsidRPr="00381E3F" w:rsidRDefault="00C02DE8" w:rsidP="00C02DE8">
      <w:r w:rsidRPr="00381E3F">
        <w:t>Others thought that there were slight differences between the training resources and the application</w:t>
      </w:r>
      <w:r w:rsidR="00DE6AD6">
        <w:t>,</w:t>
      </w:r>
      <w:r w:rsidRPr="00381E3F">
        <w:t xml:space="preserve"> and adapted the training materials to meet staff and participant needs. </w:t>
      </w:r>
    </w:p>
    <w:p w14:paraId="31C27948" w14:textId="22F40684" w:rsidR="00C02DE8" w:rsidRPr="00381E3F" w:rsidRDefault="00C02DE8" w:rsidP="00C02DE8">
      <w:pPr>
        <w:pStyle w:val="Quotationstatement"/>
      </w:pPr>
      <w:r w:rsidRPr="00381E3F">
        <w:t>I did those webinars</w:t>
      </w:r>
      <w:r w:rsidR="003D769B">
        <w:t xml:space="preserve"> </w:t>
      </w:r>
      <w:r w:rsidRPr="00381E3F">
        <w:t>… they were user</w:t>
      </w:r>
      <w:r w:rsidR="00F46F71">
        <w:t>-</w:t>
      </w:r>
      <w:r w:rsidRPr="00381E3F">
        <w:t>friendly, helpful, but I don</w:t>
      </w:r>
      <w:r w:rsidR="00F178A9">
        <w:t>’</w:t>
      </w:r>
      <w:r w:rsidRPr="00381E3F">
        <w:t>t really think they were as</w:t>
      </w:r>
      <w:r w:rsidR="00CB50BF">
        <w:t xml:space="preserve"> – </w:t>
      </w:r>
      <w:r w:rsidRPr="00381E3F">
        <w:t>it</w:t>
      </w:r>
      <w:r w:rsidR="00F178A9">
        <w:t>’</w:t>
      </w:r>
      <w:r w:rsidRPr="00381E3F">
        <w:t>s not that they weren</w:t>
      </w:r>
      <w:r w:rsidR="00F178A9">
        <w:t>’</w:t>
      </w:r>
      <w:r w:rsidRPr="00381E3F">
        <w:t>t accurate, but I think what was said and scripted on there</w:t>
      </w:r>
      <w:r>
        <w:t>,</w:t>
      </w:r>
      <w:r w:rsidRPr="00381E3F">
        <w:t xml:space="preserve"> versus what it really is, there was slightly a bit of a difference in there, a bit of a grey area</w:t>
      </w:r>
      <w:r w:rsidR="003D769B">
        <w:t xml:space="preserve"> </w:t>
      </w:r>
      <w:r w:rsidRPr="00381E3F">
        <w:t xml:space="preserve">… </w:t>
      </w:r>
    </w:p>
    <w:p w14:paraId="0CB39DDE" w14:textId="77777777" w:rsidR="00C02DE8" w:rsidRPr="00381E3F" w:rsidRDefault="00C02DE8" w:rsidP="00C02DE8">
      <w:pPr>
        <w:pStyle w:val="Attribution"/>
      </w:pPr>
      <w:r w:rsidRPr="00381E3F">
        <w:t>Stakeholder fieldwork, Provider, Tranche 4</w:t>
      </w:r>
    </w:p>
    <w:p w14:paraId="61BC17E7" w14:textId="4EB931BC" w:rsidR="00C02DE8" w:rsidRPr="00381E3F" w:rsidRDefault="00A157BF" w:rsidP="002E04B6">
      <w:pPr>
        <w:pStyle w:val="Heading3"/>
        <w:numPr>
          <w:ilvl w:val="2"/>
          <w:numId w:val="39"/>
        </w:numPr>
      </w:pPr>
      <w:bookmarkStart w:id="1252" w:name="_Toc94537339"/>
      <w:bookmarkStart w:id="1253" w:name="_Toc110074502"/>
      <w:bookmarkStart w:id="1254" w:name="_Toc124867228"/>
      <w:r>
        <w:t>Points Based Activation System</w:t>
      </w:r>
      <w:r w:rsidRPr="00381E3F">
        <w:t xml:space="preserve"> </w:t>
      </w:r>
      <w:r w:rsidR="00C02DE8" w:rsidRPr="00381E3F">
        <w:t>in D</w:t>
      </w:r>
      <w:r w:rsidR="00C02DE8">
        <w:t xml:space="preserve">igital </w:t>
      </w:r>
      <w:r w:rsidR="00C02DE8" w:rsidRPr="00381E3F">
        <w:t>S</w:t>
      </w:r>
      <w:bookmarkEnd w:id="1252"/>
      <w:r w:rsidR="00C02DE8">
        <w:t>ervices</w:t>
      </w:r>
      <w:bookmarkEnd w:id="1253"/>
      <w:bookmarkEnd w:id="1254"/>
    </w:p>
    <w:p w14:paraId="49C3CDC3" w14:textId="32810CB2" w:rsidR="00C02DE8" w:rsidRPr="00381E3F" w:rsidRDefault="00C02DE8" w:rsidP="00C02DE8">
      <w:r w:rsidRPr="00381E3F">
        <w:t>During the analysis period, there were 28,942 commencements in DS of participants who did not change their service type during that period of assistance</w:t>
      </w:r>
      <w:r w:rsidRPr="00381E3F">
        <w:rPr>
          <w:rFonts w:ascii="Albany AMT" w:eastAsia="Times New Roman" w:hAnsi="Albany AMT" w:cs="Times New Roman"/>
          <w:color w:val="000000"/>
          <w:sz w:val="19"/>
          <w:szCs w:val="19"/>
        </w:rPr>
        <w:t xml:space="preserve">. </w:t>
      </w:r>
      <w:r w:rsidRPr="00530C41">
        <w:rPr>
          <w:color w:val="000000"/>
        </w:rPr>
        <w:t>Of these</w:t>
      </w:r>
      <w:r w:rsidRPr="00381E3F">
        <w:rPr>
          <w:rFonts w:eastAsia="Times New Roman" w:cstheme="minorHAnsi"/>
          <w:color w:val="000000"/>
        </w:rPr>
        <w:t>,</w:t>
      </w:r>
      <w:r w:rsidRPr="00530C41">
        <w:rPr>
          <w:color w:val="000000"/>
        </w:rPr>
        <w:t xml:space="preserve"> 5,945 (20.5%) had used </w:t>
      </w:r>
      <w:r w:rsidRPr="00381E3F">
        <w:rPr>
          <w:rFonts w:eastAsia="Times New Roman" w:cstheme="minorHAnsi"/>
          <w:color w:val="000000"/>
        </w:rPr>
        <w:t xml:space="preserve">the </w:t>
      </w:r>
      <w:r w:rsidRPr="00530C41">
        <w:rPr>
          <w:color w:val="000000"/>
        </w:rPr>
        <w:t xml:space="preserve">PBAS to meet MORs. Whereas </w:t>
      </w:r>
      <w:r w:rsidRPr="00381E3F">
        <w:rPr>
          <w:rFonts w:eastAsia="Times New Roman" w:cstheme="minorHAnsi"/>
          <w:color w:val="000000"/>
        </w:rPr>
        <w:t>ES</w:t>
      </w:r>
      <w:r w:rsidRPr="00530C41">
        <w:rPr>
          <w:color w:val="000000"/>
        </w:rPr>
        <w:t xml:space="preserve"> participants were more likely to have an activity recorded in the system if they were using </w:t>
      </w:r>
      <w:r w:rsidRPr="00381E3F">
        <w:rPr>
          <w:rFonts w:eastAsia="Times New Roman" w:cstheme="minorHAnsi"/>
          <w:color w:val="000000"/>
        </w:rPr>
        <w:t xml:space="preserve">the </w:t>
      </w:r>
      <w:r w:rsidRPr="00530C41">
        <w:rPr>
          <w:color w:val="000000"/>
        </w:rPr>
        <w:t xml:space="preserve">PBAS, </w:t>
      </w:r>
      <w:r w:rsidR="003F3880">
        <w:rPr>
          <w:color w:val="000000"/>
        </w:rPr>
        <w:t>DS</w:t>
      </w:r>
      <w:r w:rsidRPr="00530C41">
        <w:rPr>
          <w:color w:val="000000"/>
        </w:rPr>
        <w:t xml:space="preserve"> participants were much (18.8 ppt) less likely to be undertaking an activity as reported in</w:t>
      </w:r>
      <w:r w:rsidR="001C239D">
        <w:rPr>
          <w:color w:val="000000"/>
        </w:rPr>
        <w:t xml:space="preserve"> the</w:t>
      </w:r>
      <w:r w:rsidRPr="00530C41">
        <w:rPr>
          <w:color w:val="000000"/>
        </w:rPr>
        <w:t xml:space="preserve"> ESS. They were especially less likely to have </w:t>
      </w:r>
      <w:r w:rsidRPr="00381E3F">
        <w:rPr>
          <w:rFonts w:eastAsia="Times New Roman" w:cstheme="minorHAnsi"/>
        </w:rPr>
        <w:t>part-time/casual paid employment</w:t>
      </w:r>
      <w:r w:rsidRPr="00530C41">
        <w:t xml:space="preserve"> reported in the system </w:t>
      </w:r>
      <w:r w:rsidRPr="00381E3F">
        <w:rPr>
          <w:rFonts w:eastAsia="Times New Roman" w:cstheme="minorHAnsi"/>
        </w:rPr>
        <w:t>(</w:t>
      </w:r>
      <w:r w:rsidRPr="00381E3F">
        <w:rPr>
          <w:rFonts w:eastAsia="Times New Roman" w:cstheme="minorHAnsi"/>
        </w:rPr>
        <w:fldChar w:fldCharType="begin"/>
      </w:r>
      <w:r w:rsidRPr="00381E3F">
        <w:rPr>
          <w:rFonts w:eastAsia="Times New Roman" w:cstheme="minorHAnsi"/>
        </w:rPr>
        <w:instrText xml:space="preserve"> REF _Ref91194544 \h </w:instrText>
      </w:r>
      <w:r>
        <w:rPr>
          <w:rFonts w:eastAsia="Times New Roman" w:cstheme="minorHAnsi"/>
        </w:rPr>
        <w:instrText xml:space="preserve"> \* MERGEFORMAT </w:instrText>
      </w:r>
      <w:r w:rsidRPr="00381E3F">
        <w:rPr>
          <w:rFonts w:eastAsia="Times New Roman" w:cstheme="minorHAnsi"/>
        </w:rPr>
      </w:r>
      <w:r w:rsidRPr="00381E3F">
        <w:rPr>
          <w:rFonts w:eastAsia="Times New Roman" w:cstheme="minorHAnsi"/>
        </w:rPr>
        <w:fldChar w:fldCharType="separate"/>
      </w:r>
      <w:r w:rsidR="009C2258" w:rsidRPr="00381E3F">
        <w:t xml:space="preserve">Table </w:t>
      </w:r>
      <w:r w:rsidR="009C2258">
        <w:rPr>
          <w:noProof/>
        </w:rPr>
        <w:t>7.19</w:t>
      </w:r>
      <w:r w:rsidRPr="00381E3F">
        <w:rPr>
          <w:rFonts w:eastAsia="Times New Roman" w:cstheme="minorHAnsi"/>
        </w:rPr>
        <w:fldChar w:fldCharType="end"/>
      </w:r>
      <w:r w:rsidRPr="00381E3F">
        <w:rPr>
          <w:rFonts w:eastAsia="Times New Roman" w:cstheme="minorHAnsi"/>
        </w:rPr>
        <w:t xml:space="preserve">). </w:t>
      </w:r>
      <w:r w:rsidRPr="00530C41">
        <w:t xml:space="preserve">This is, however, likely to represent a reporting difference between the cohorts. </w:t>
      </w:r>
      <w:r w:rsidRPr="00381E3F">
        <w:rPr>
          <w:rFonts w:eastAsia="Times New Roman" w:cstheme="minorHAnsi"/>
        </w:rPr>
        <w:t>ES</w:t>
      </w:r>
      <w:r w:rsidRPr="00530C41">
        <w:t xml:space="preserve"> providers are likely to report </w:t>
      </w:r>
      <w:r w:rsidRPr="00381E3F">
        <w:rPr>
          <w:rFonts w:eastAsia="Times New Roman" w:cstheme="minorHAnsi"/>
        </w:rPr>
        <w:t>part-time/casual paid employment</w:t>
      </w:r>
      <w:r w:rsidRPr="00530C41">
        <w:t xml:space="preserve"> in the ESS as a matter of course, whereas digital participants may be reporting hours to claim points but not have it reported as an activity. Apart from </w:t>
      </w:r>
      <w:r w:rsidRPr="00381E3F">
        <w:rPr>
          <w:rFonts w:eastAsia="Times New Roman" w:cstheme="minorHAnsi"/>
        </w:rPr>
        <w:t>part-time/casual paid employment</w:t>
      </w:r>
      <w:r w:rsidRPr="00530C41">
        <w:t xml:space="preserve">, there is little </w:t>
      </w:r>
      <w:r w:rsidRPr="00530C41">
        <w:lastRenderedPageBreak/>
        <w:t xml:space="preserve">difference in reported activities between PBAS and </w:t>
      </w:r>
      <w:r w:rsidRPr="00381E3F">
        <w:rPr>
          <w:rFonts w:eastAsia="Times New Roman" w:cstheme="minorHAnsi"/>
        </w:rPr>
        <w:t>non</w:t>
      </w:r>
      <w:r w:rsidRPr="00530C41">
        <w:t>-PBAS participants who have only been in digital servicing</w:t>
      </w:r>
      <w:r w:rsidR="003F3880">
        <w:t xml:space="preserve"> (</w:t>
      </w:r>
      <w:r w:rsidR="00C46091">
        <w:fldChar w:fldCharType="begin"/>
      </w:r>
      <w:r w:rsidR="00C46091">
        <w:instrText xml:space="preserve"> REF _Ref91194544 \h </w:instrText>
      </w:r>
      <w:r w:rsidR="00C46091">
        <w:fldChar w:fldCharType="separate"/>
      </w:r>
      <w:r w:rsidR="009C2258" w:rsidRPr="00381E3F">
        <w:t xml:space="preserve">Table </w:t>
      </w:r>
      <w:r w:rsidR="009C2258">
        <w:rPr>
          <w:noProof/>
        </w:rPr>
        <w:t>7</w:t>
      </w:r>
      <w:r w:rsidR="009C2258">
        <w:t>.</w:t>
      </w:r>
      <w:r w:rsidR="009C2258">
        <w:rPr>
          <w:noProof/>
        </w:rPr>
        <w:t>19</w:t>
      </w:r>
      <w:r w:rsidR="00C46091">
        <w:fldChar w:fldCharType="end"/>
      </w:r>
      <w:r w:rsidR="003F3880">
        <w:t>)</w:t>
      </w:r>
      <w:r w:rsidRPr="00381E3F">
        <w:rPr>
          <w:rFonts w:eastAsia="Times New Roman" w:cstheme="minorHAnsi"/>
        </w:rPr>
        <w:t>.</w:t>
      </w:r>
    </w:p>
    <w:p w14:paraId="77B97EDD" w14:textId="5A65F800" w:rsidR="00C02DE8" w:rsidRPr="00381E3F" w:rsidRDefault="00C02DE8" w:rsidP="00C02DE8">
      <w:pPr>
        <w:pStyle w:val="Caption"/>
      </w:pPr>
      <w:bookmarkStart w:id="1255" w:name="_Ref91194544"/>
      <w:bookmarkStart w:id="1256" w:name="_Toc94537479"/>
      <w:bookmarkStart w:id="1257" w:name="_Toc110074669"/>
      <w:bookmarkStart w:id="1258" w:name="_Toc116314790"/>
      <w:bookmarkStart w:id="1259" w:name="_Toc122558629"/>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19</w:t>
      </w:r>
      <w:r w:rsidR="009C2258">
        <w:rPr>
          <w:noProof/>
        </w:rPr>
        <w:fldChar w:fldCharType="end"/>
      </w:r>
      <w:bookmarkEnd w:id="1255"/>
      <w:r w:rsidRPr="00381E3F">
        <w:t xml:space="preserve"> Prevalence of activity types for NEST </w:t>
      </w:r>
      <w:r w:rsidR="00A157BF">
        <w:t>Digital Services</w:t>
      </w:r>
      <w:r w:rsidR="00A157BF" w:rsidRPr="00A157BF">
        <w:t xml:space="preserve"> </w:t>
      </w:r>
      <w:r w:rsidR="00A157BF">
        <w:t>Points Based Activation System</w:t>
      </w:r>
      <w:r w:rsidR="00A157BF" w:rsidRPr="00A157BF" w:rsidDel="00A157BF">
        <w:t xml:space="preserve"> </w:t>
      </w:r>
      <w:r w:rsidRPr="00A157BF">
        <w:t>and non-PBAS</w:t>
      </w:r>
      <w:r w:rsidRPr="00381E3F">
        <w:t xml:space="preserve"> participants (%)</w:t>
      </w:r>
      <w:bookmarkEnd w:id="1256"/>
      <w:bookmarkEnd w:id="1257"/>
      <w:bookmarkEnd w:id="1258"/>
      <w:bookmarkEnd w:id="1259"/>
    </w:p>
    <w:tbl>
      <w:tblPr>
        <w:tblStyle w:val="DESE"/>
        <w:tblW w:w="9026" w:type="dxa"/>
        <w:tblBorders>
          <w:left w:val="none" w:sz="0" w:space="0" w:color="auto"/>
          <w:right w:val="none" w:sz="0" w:space="0" w:color="auto"/>
        </w:tblBorders>
        <w:tblLook w:val="04A0" w:firstRow="1" w:lastRow="0" w:firstColumn="1" w:lastColumn="0" w:noHBand="0" w:noVBand="1"/>
      </w:tblPr>
      <w:tblGrid>
        <w:gridCol w:w="4390"/>
        <w:gridCol w:w="1417"/>
        <w:gridCol w:w="1559"/>
        <w:gridCol w:w="1660"/>
      </w:tblGrid>
      <w:tr w:rsidR="00C02DE8" w:rsidRPr="00381E3F" w14:paraId="1E1BAD95" w14:textId="77777777" w:rsidTr="002462F5">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0" w:type="dxa"/>
            <w:noWrap/>
            <w:tcMar>
              <w:top w:w="28" w:type="dxa"/>
              <w:bottom w:w="28" w:type="dxa"/>
            </w:tcMar>
            <w:hideMark/>
          </w:tcPr>
          <w:p w14:paraId="2244DA00" w14:textId="77777777" w:rsidR="00C02DE8" w:rsidRPr="00381E3F" w:rsidRDefault="00C02DE8" w:rsidP="00B32482">
            <w:pPr>
              <w:keepLines/>
              <w:spacing w:before="0" w:beforeAutospacing="0" w:after="100"/>
              <w:rPr>
                <w:rFonts w:eastAsia="Times New Roman" w:cstheme="minorHAnsi"/>
                <w:b/>
                <w:bCs/>
                <w:sz w:val="20"/>
                <w:szCs w:val="20"/>
              </w:rPr>
            </w:pPr>
            <w:r w:rsidRPr="00381E3F">
              <w:rPr>
                <w:rFonts w:eastAsia="Times New Roman" w:cstheme="minorHAnsi"/>
                <w:b/>
                <w:bCs/>
                <w:sz w:val="20"/>
                <w:szCs w:val="20"/>
              </w:rPr>
              <w:t>Activity</w:t>
            </w:r>
          </w:p>
        </w:tc>
        <w:tc>
          <w:tcPr>
            <w:tcW w:w="0" w:type="dxa"/>
            <w:noWrap/>
            <w:tcMar>
              <w:top w:w="28" w:type="dxa"/>
              <w:bottom w:w="28" w:type="dxa"/>
            </w:tcMar>
            <w:hideMark/>
          </w:tcPr>
          <w:p w14:paraId="36603332" w14:textId="6CAFCAE3" w:rsidR="00C02DE8" w:rsidRPr="00381E3F" w:rsidRDefault="00C02DE8" w:rsidP="00B32482">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 xml:space="preserve">Non-PBAS (%) </w:t>
            </w:r>
          </w:p>
        </w:tc>
        <w:tc>
          <w:tcPr>
            <w:tcW w:w="0" w:type="dxa"/>
            <w:noWrap/>
            <w:tcMar>
              <w:top w:w="28" w:type="dxa"/>
              <w:bottom w:w="28" w:type="dxa"/>
            </w:tcMar>
            <w:hideMark/>
          </w:tcPr>
          <w:p w14:paraId="3BF7AC4B" w14:textId="6AC287DB" w:rsidR="00C02DE8" w:rsidRPr="00381E3F" w:rsidRDefault="00C02DE8" w:rsidP="00B32482">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PBAS</w:t>
            </w:r>
            <w:r w:rsidR="00E33A30">
              <w:rPr>
                <w:rFonts w:eastAsia="Times New Roman" w:cstheme="minorHAnsi"/>
                <w:b/>
                <w:bCs/>
                <w:sz w:val="20"/>
                <w:szCs w:val="20"/>
              </w:rPr>
              <w:t xml:space="preserve"> </w:t>
            </w:r>
            <w:r w:rsidRPr="00381E3F">
              <w:rPr>
                <w:rFonts w:eastAsia="Times New Roman" w:cstheme="minorHAnsi"/>
                <w:b/>
                <w:bCs/>
                <w:sz w:val="20"/>
                <w:szCs w:val="20"/>
              </w:rPr>
              <w:t>(%)</w:t>
            </w:r>
          </w:p>
        </w:tc>
        <w:tc>
          <w:tcPr>
            <w:tcW w:w="0" w:type="dxa"/>
            <w:tcMar>
              <w:top w:w="28" w:type="dxa"/>
              <w:bottom w:w="28" w:type="dxa"/>
            </w:tcMar>
          </w:tcPr>
          <w:p w14:paraId="483115BC" w14:textId="43E2BE6A" w:rsidR="00C02DE8" w:rsidRPr="00381E3F" w:rsidRDefault="00C02DE8" w:rsidP="00B32482">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eastAsia="Times New Roman" w:cstheme="minorHAnsi"/>
                <w:b/>
                <w:bCs/>
                <w:sz w:val="20"/>
                <w:szCs w:val="20"/>
              </w:rPr>
              <w:t>Difference (ppt)</w:t>
            </w:r>
          </w:p>
        </w:tc>
      </w:tr>
      <w:tr w:rsidR="00C02DE8" w:rsidRPr="00381E3F" w14:paraId="5AD7DE5C"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26DEF044" w14:textId="5279ADC8" w:rsidR="00C02DE8" w:rsidRPr="00381E3F" w:rsidRDefault="00C02DE8" w:rsidP="00B32482">
            <w:pPr>
              <w:keepLines/>
              <w:spacing w:before="0" w:beforeAutospacing="0" w:after="100"/>
              <w:rPr>
                <w:rFonts w:eastAsia="Times New Roman" w:cstheme="minorHAnsi"/>
                <w:b/>
                <w:bCs/>
                <w:sz w:val="20"/>
                <w:szCs w:val="20"/>
              </w:rPr>
            </w:pPr>
            <w:r w:rsidRPr="00381E3F">
              <w:rPr>
                <w:rFonts w:eastAsia="Times New Roman" w:cstheme="minorHAnsi"/>
                <w:b/>
                <w:bCs/>
                <w:sz w:val="20"/>
                <w:szCs w:val="20"/>
              </w:rPr>
              <w:t xml:space="preserve">At least </w:t>
            </w:r>
            <w:r w:rsidR="004512A3">
              <w:rPr>
                <w:rFonts w:eastAsia="Times New Roman" w:cstheme="minorHAnsi"/>
                <w:b/>
                <w:bCs/>
                <w:sz w:val="20"/>
                <w:szCs w:val="20"/>
              </w:rPr>
              <w:t>one</w:t>
            </w:r>
            <w:r w:rsidRPr="00381E3F">
              <w:rPr>
                <w:rFonts w:eastAsia="Times New Roman" w:cstheme="minorHAnsi"/>
                <w:b/>
                <w:bCs/>
                <w:sz w:val="20"/>
                <w:szCs w:val="20"/>
              </w:rPr>
              <w:t xml:space="preserve"> activity recorded</w:t>
            </w:r>
          </w:p>
        </w:tc>
        <w:tc>
          <w:tcPr>
            <w:tcW w:w="1417" w:type="dxa"/>
            <w:shd w:val="clear" w:color="auto" w:fill="FFFFFF" w:themeFill="background1"/>
            <w:noWrap/>
            <w:tcMar>
              <w:top w:w="28" w:type="dxa"/>
              <w:bottom w:w="28" w:type="dxa"/>
            </w:tcMar>
          </w:tcPr>
          <w:p w14:paraId="51B430F3"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color w:val="000000"/>
                <w:sz w:val="20"/>
                <w:szCs w:val="20"/>
              </w:rPr>
              <w:t>39.7</w:t>
            </w:r>
          </w:p>
        </w:tc>
        <w:tc>
          <w:tcPr>
            <w:tcW w:w="1559" w:type="dxa"/>
            <w:shd w:val="clear" w:color="auto" w:fill="FFFFFF" w:themeFill="background1"/>
            <w:noWrap/>
            <w:tcMar>
              <w:top w:w="28" w:type="dxa"/>
              <w:bottom w:w="28" w:type="dxa"/>
            </w:tcMar>
          </w:tcPr>
          <w:p w14:paraId="08C6C8BA"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color w:val="000000"/>
                <w:sz w:val="20"/>
                <w:szCs w:val="20"/>
              </w:rPr>
              <w:t>20.8</w:t>
            </w:r>
          </w:p>
        </w:tc>
        <w:tc>
          <w:tcPr>
            <w:tcW w:w="1660" w:type="dxa"/>
            <w:shd w:val="clear" w:color="auto" w:fill="FFFFFF" w:themeFill="background1"/>
            <w:tcMar>
              <w:top w:w="28" w:type="dxa"/>
              <w:bottom w:w="28" w:type="dxa"/>
            </w:tcMar>
          </w:tcPr>
          <w:p w14:paraId="4D0F3101"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381E3F">
              <w:rPr>
                <w:rFonts w:cstheme="minorHAnsi"/>
                <w:color w:val="000000"/>
                <w:sz w:val="20"/>
                <w:szCs w:val="20"/>
              </w:rPr>
              <w:t>-18.8</w:t>
            </w:r>
          </w:p>
        </w:tc>
      </w:tr>
      <w:tr w:rsidR="00C02DE8" w:rsidRPr="00381E3F" w14:paraId="62A8F7B8"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267A57F3"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Part-</w:t>
            </w:r>
            <w:r w:rsidRPr="00381E3F">
              <w:rPr>
                <w:rFonts w:eastAsia="Times New Roman" w:cstheme="minorHAnsi"/>
                <w:sz w:val="20"/>
                <w:szCs w:val="20"/>
              </w:rPr>
              <w:t>time/casual paid employment</w:t>
            </w:r>
          </w:p>
        </w:tc>
        <w:tc>
          <w:tcPr>
            <w:tcW w:w="1417" w:type="dxa"/>
            <w:shd w:val="clear" w:color="auto" w:fill="FFFFFF" w:themeFill="background1"/>
            <w:noWrap/>
            <w:tcMar>
              <w:top w:w="28" w:type="dxa"/>
              <w:bottom w:w="28" w:type="dxa"/>
            </w:tcMar>
          </w:tcPr>
          <w:p w14:paraId="3E8CC7AA"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37.8</w:t>
            </w:r>
          </w:p>
        </w:tc>
        <w:tc>
          <w:tcPr>
            <w:tcW w:w="1559" w:type="dxa"/>
            <w:shd w:val="clear" w:color="auto" w:fill="FFFFFF" w:themeFill="background1"/>
            <w:noWrap/>
            <w:tcMar>
              <w:top w:w="28" w:type="dxa"/>
              <w:bottom w:w="28" w:type="dxa"/>
            </w:tcMar>
          </w:tcPr>
          <w:p w14:paraId="39D49C0D"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17.9</w:t>
            </w:r>
          </w:p>
        </w:tc>
        <w:tc>
          <w:tcPr>
            <w:tcW w:w="1660" w:type="dxa"/>
            <w:shd w:val="clear" w:color="auto" w:fill="FFFFFF" w:themeFill="background1"/>
            <w:tcMar>
              <w:top w:w="28" w:type="dxa"/>
              <w:bottom w:w="28" w:type="dxa"/>
            </w:tcMar>
          </w:tcPr>
          <w:p w14:paraId="2C7369A7"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-19.8</w:t>
            </w:r>
          </w:p>
        </w:tc>
      </w:tr>
      <w:tr w:rsidR="00C02DE8" w:rsidRPr="00381E3F" w14:paraId="0ABD6F93"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073435B3"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Accredited </w:t>
            </w:r>
            <w:r w:rsidRPr="00381E3F">
              <w:rPr>
                <w:rFonts w:eastAsia="Times New Roman" w:cstheme="minorHAnsi"/>
                <w:sz w:val="20"/>
                <w:szCs w:val="20"/>
              </w:rPr>
              <w:t>education</w:t>
            </w:r>
            <w:r w:rsidRPr="00530C41">
              <w:rPr>
                <w:sz w:val="20"/>
              </w:rPr>
              <w:t xml:space="preserve"> and </w:t>
            </w:r>
            <w:r w:rsidRPr="00381E3F">
              <w:rPr>
                <w:rFonts w:eastAsia="Times New Roman" w:cstheme="minorHAnsi"/>
                <w:sz w:val="20"/>
                <w:szCs w:val="20"/>
              </w:rPr>
              <w:t>training (vocational</w:t>
            </w:r>
            <w:r w:rsidRPr="00530C41">
              <w:rPr>
                <w:sz w:val="20"/>
              </w:rPr>
              <w:t xml:space="preserve">) </w:t>
            </w:r>
          </w:p>
        </w:tc>
        <w:tc>
          <w:tcPr>
            <w:tcW w:w="1417" w:type="dxa"/>
            <w:shd w:val="clear" w:color="auto" w:fill="FFFFFF" w:themeFill="background1"/>
            <w:noWrap/>
            <w:tcMar>
              <w:top w:w="28" w:type="dxa"/>
              <w:bottom w:w="28" w:type="dxa"/>
            </w:tcMar>
          </w:tcPr>
          <w:p w14:paraId="78FCBE0F"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131441D5"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0B2E4FF0"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4A78FA0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206E1586"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Digital </w:t>
            </w:r>
            <w:r w:rsidRPr="00381E3F">
              <w:rPr>
                <w:rFonts w:eastAsia="Times New Roman" w:cstheme="minorHAnsi"/>
                <w:sz w:val="20"/>
                <w:szCs w:val="20"/>
              </w:rPr>
              <w:t>activities</w:t>
            </w:r>
          </w:p>
        </w:tc>
        <w:tc>
          <w:tcPr>
            <w:tcW w:w="1417" w:type="dxa"/>
            <w:shd w:val="clear" w:color="auto" w:fill="FFFFFF" w:themeFill="background1"/>
            <w:noWrap/>
            <w:tcMar>
              <w:top w:w="28" w:type="dxa"/>
              <w:bottom w:w="28" w:type="dxa"/>
            </w:tcMar>
          </w:tcPr>
          <w:p w14:paraId="3A3C753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2.3</w:t>
            </w:r>
          </w:p>
        </w:tc>
        <w:tc>
          <w:tcPr>
            <w:tcW w:w="1559" w:type="dxa"/>
            <w:shd w:val="clear" w:color="auto" w:fill="FFFFFF" w:themeFill="background1"/>
            <w:noWrap/>
            <w:tcMar>
              <w:top w:w="28" w:type="dxa"/>
              <w:bottom w:w="28" w:type="dxa"/>
            </w:tcMar>
          </w:tcPr>
          <w:p w14:paraId="3C69C062"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3.2</w:t>
            </w:r>
          </w:p>
        </w:tc>
        <w:tc>
          <w:tcPr>
            <w:tcW w:w="1660" w:type="dxa"/>
            <w:shd w:val="clear" w:color="auto" w:fill="FFFFFF" w:themeFill="background1"/>
            <w:tcMar>
              <w:top w:w="28" w:type="dxa"/>
              <w:bottom w:w="28" w:type="dxa"/>
            </w:tcMar>
          </w:tcPr>
          <w:p w14:paraId="40063DAD"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0.9</w:t>
            </w:r>
          </w:p>
        </w:tc>
      </w:tr>
      <w:tr w:rsidR="00C02DE8" w:rsidRPr="00381E3F" w14:paraId="40172C08"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1E1CB2C4"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Interventions</w:t>
            </w:r>
          </w:p>
        </w:tc>
        <w:tc>
          <w:tcPr>
            <w:tcW w:w="1417" w:type="dxa"/>
            <w:shd w:val="clear" w:color="auto" w:fill="FFFFFF" w:themeFill="background1"/>
            <w:noWrap/>
            <w:tcMar>
              <w:top w:w="28" w:type="dxa"/>
              <w:bottom w:w="28" w:type="dxa"/>
            </w:tcMar>
          </w:tcPr>
          <w:p w14:paraId="4E02C2F9"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5AFEA605"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7633E64E"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75EFA4D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540105BF"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Non-vocational </w:t>
            </w:r>
            <w:r w:rsidRPr="00381E3F">
              <w:rPr>
                <w:rFonts w:eastAsia="Times New Roman" w:cstheme="minorHAnsi"/>
                <w:sz w:val="20"/>
                <w:szCs w:val="20"/>
              </w:rPr>
              <w:t>assistance</w:t>
            </w:r>
          </w:p>
        </w:tc>
        <w:tc>
          <w:tcPr>
            <w:tcW w:w="1417" w:type="dxa"/>
            <w:shd w:val="clear" w:color="auto" w:fill="FFFFFF" w:themeFill="background1"/>
            <w:noWrap/>
            <w:tcMar>
              <w:top w:w="28" w:type="dxa"/>
              <w:bottom w:w="28" w:type="dxa"/>
            </w:tcMar>
          </w:tcPr>
          <w:p w14:paraId="46465E3B"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1499E237"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6E88173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35DB367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0594DDA6"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Non-</w:t>
            </w:r>
            <w:r w:rsidRPr="00381E3F">
              <w:rPr>
                <w:rFonts w:eastAsia="Times New Roman" w:cstheme="minorHAnsi"/>
                <w:sz w:val="20"/>
                <w:szCs w:val="20"/>
              </w:rPr>
              <w:t>accredited education</w:t>
            </w:r>
            <w:r w:rsidRPr="00530C41">
              <w:rPr>
                <w:sz w:val="20"/>
              </w:rPr>
              <w:t xml:space="preserve"> and </w:t>
            </w:r>
            <w:r w:rsidRPr="00381E3F">
              <w:rPr>
                <w:rFonts w:eastAsia="Times New Roman" w:cstheme="minorHAnsi"/>
                <w:sz w:val="20"/>
                <w:szCs w:val="20"/>
              </w:rPr>
              <w:t>training (vocational</w:t>
            </w:r>
            <w:r w:rsidRPr="00530C41">
              <w:rPr>
                <w:sz w:val="20"/>
              </w:rPr>
              <w:t>)</w:t>
            </w:r>
          </w:p>
        </w:tc>
        <w:tc>
          <w:tcPr>
            <w:tcW w:w="1417" w:type="dxa"/>
            <w:shd w:val="clear" w:color="auto" w:fill="FFFFFF" w:themeFill="background1"/>
            <w:noWrap/>
            <w:tcMar>
              <w:top w:w="28" w:type="dxa"/>
              <w:bottom w:w="28" w:type="dxa"/>
            </w:tcMar>
          </w:tcPr>
          <w:p w14:paraId="3B07ECAA"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3A0F1AE9"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70883EB9"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56BBAB58"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35C66035"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Other </w:t>
            </w:r>
            <w:r w:rsidRPr="00381E3F">
              <w:rPr>
                <w:rFonts w:eastAsia="Times New Roman" w:cstheme="minorHAnsi"/>
                <w:sz w:val="20"/>
                <w:szCs w:val="20"/>
              </w:rPr>
              <w:t>government programs</w:t>
            </w:r>
          </w:p>
        </w:tc>
        <w:tc>
          <w:tcPr>
            <w:tcW w:w="1417" w:type="dxa"/>
            <w:shd w:val="clear" w:color="auto" w:fill="FFFFFF" w:themeFill="background1"/>
            <w:noWrap/>
            <w:tcMar>
              <w:top w:w="28" w:type="dxa"/>
              <w:bottom w:w="28" w:type="dxa"/>
            </w:tcMar>
          </w:tcPr>
          <w:p w14:paraId="1665A254"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54113885"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33B23583"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7B81020F"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78A9371E"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PaTH </w:t>
            </w:r>
            <w:r w:rsidRPr="00381E3F">
              <w:rPr>
                <w:rFonts w:eastAsia="Times New Roman" w:cstheme="minorHAnsi"/>
                <w:sz w:val="20"/>
                <w:szCs w:val="20"/>
              </w:rPr>
              <w:t>–</w:t>
            </w:r>
            <w:r w:rsidRPr="00530C41">
              <w:rPr>
                <w:sz w:val="20"/>
              </w:rPr>
              <w:t xml:space="preserve"> Employability Skills Training</w:t>
            </w:r>
          </w:p>
        </w:tc>
        <w:tc>
          <w:tcPr>
            <w:tcW w:w="1417" w:type="dxa"/>
            <w:shd w:val="clear" w:color="auto" w:fill="FFFFFF" w:themeFill="background1"/>
            <w:noWrap/>
            <w:tcMar>
              <w:top w:w="28" w:type="dxa"/>
              <w:bottom w:w="28" w:type="dxa"/>
            </w:tcMar>
          </w:tcPr>
          <w:p w14:paraId="0EB4662C"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0.1</w:t>
            </w:r>
          </w:p>
        </w:tc>
        <w:tc>
          <w:tcPr>
            <w:tcW w:w="1559" w:type="dxa"/>
            <w:shd w:val="clear" w:color="auto" w:fill="FFFFFF" w:themeFill="background1"/>
            <w:noWrap/>
            <w:tcMar>
              <w:top w:w="28" w:type="dxa"/>
              <w:bottom w:w="28" w:type="dxa"/>
            </w:tcMar>
          </w:tcPr>
          <w:p w14:paraId="39C06B9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0.1</w:t>
            </w:r>
          </w:p>
        </w:tc>
        <w:tc>
          <w:tcPr>
            <w:tcW w:w="1660" w:type="dxa"/>
            <w:shd w:val="clear" w:color="auto" w:fill="FFFFFF" w:themeFill="background1"/>
            <w:tcMar>
              <w:top w:w="28" w:type="dxa"/>
              <w:bottom w:w="28" w:type="dxa"/>
            </w:tcMar>
          </w:tcPr>
          <w:p w14:paraId="25EC763E"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0EBD05E3"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1F38FBFA"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Career Transition Assistance </w:t>
            </w:r>
          </w:p>
        </w:tc>
        <w:tc>
          <w:tcPr>
            <w:tcW w:w="1417" w:type="dxa"/>
            <w:shd w:val="clear" w:color="auto" w:fill="FFFFFF" w:themeFill="background1"/>
            <w:noWrap/>
            <w:tcMar>
              <w:top w:w="28" w:type="dxa"/>
              <w:bottom w:w="28" w:type="dxa"/>
            </w:tcMar>
          </w:tcPr>
          <w:p w14:paraId="6827697A"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0.1</w:t>
            </w:r>
          </w:p>
        </w:tc>
        <w:tc>
          <w:tcPr>
            <w:tcW w:w="1559" w:type="dxa"/>
            <w:shd w:val="clear" w:color="auto" w:fill="FFFFFF" w:themeFill="background1"/>
            <w:noWrap/>
            <w:tcMar>
              <w:top w:w="28" w:type="dxa"/>
              <w:bottom w:w="28" w:type="dxa"/>
            </w:tcMar>
          </w:tcPr>
          <w:p w14:paraId="4B066E59"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0.3</w:t>
            </w:r>
          </w:p>
        </w:tc>
        <w:tc>
          <w:tcPr>
            <w:tcW w:w="1660" w:type="dxa"/>
            <w:shd w:val="clear" w:color="auto" w:fill="FFFFFF" w:themeFill="background1"/>
            <w:tcMar>
              <w:top w:w="28" w:type="dxa"/>
              <w:bottom w:w="28" w:type="dxa"/>
            </w:tcMar>
          </w:tcPr>
          <w:p w14:paraId="50C41DEE"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0.2</w:t>
            </w:r>
          </w:p>
        </w:tc>
      </w:tr>
      <w:tr w:rsidR="00C02DE8" w:rsidRPr="00381E3F" w14:paraId="6FEFF18D"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04978174"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Voluntary </w:t>
            </w:r>
            <w:r w:rsidRPr="00381E3F">
              <w:rPr>
                <w:rFonts w:eastAsia="Times New Roman" w:cstheme="minorHAnsi"/>
                <w:sz w:val="20"/>
                <w:szCs w:val="20"/>
              </w:rPr>
              <w:t>work</w:t>
            </w:r>
            <w:r w:rsidRPr="00530C41">
              <w:rPr>
                <w:sz w:val="20"/>
              </w:rPr>
              <w:t xml:space="preserve"> in community/non-profit sector</w:t>
            </w:r>
          </w:p>
        </w:tc>
        <w:tc>
          <w:tcPr>
            <w:tcW w:w="1417" w:type="dxa"/>
            <w:shd w:val="clear" w:color="auto" w:fill="FFFFFF" w:themeFill="background1"/>
            <w:noWrap/>
            <w:tcMar>
              <w:top w:w="28" w:type="dxa"/>
              <w:bottom w:w="28" w:type="dxa"/>
            </w:tcMar>
          </w:tcPr>
          <w:p w14:paraId="434DE42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1E36A20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30F2DC0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2A430B38"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63129579"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Work for the Dole</w:t>
            </w:r>
          </w:p>
        </w:tc>
        <w:tc>
          <w:tcPr>
            <w:tcW w:w="1417" w:type="dxa"/>
            <w:shd w:val="clear" w:color="auto" w:fill="FFFFFF" w:themeFill="background1"/>
            <w:noWrap/>
            <w:tcMar>
              <w:top w:w="28" w:type="dxa"/>
              <w:bottom w:w="28" w:type="dxa"/>
            </w:tcMar>
          </w:tcPr>
          <w:p w14:paraId="5AFD287C"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3D06FB9B"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4FEF4BFD"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r w:rsidR="00C02DE8" w:rsidRPr="00381E3F" w14:paraId="4710E90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4390" w:type="dxa"/>
            <w:shd w:val="clear" w:color="auto" w:fill="FFFFFF" w:themeFill="background1"/>
            <w:noWrap/>
            <w:tcMar>
              <w:top w:w="28" w:type="dxa"/>
              <w:bottom w:w="28" w:type="dxa"/>
            </w:tcMar>
            <w:hideMark/>
          </w:tcPr>
          <w:p w14:paraId="691222CE" w14:textId="77777777" w:rsidR="00C02DE8" w:rsidRPr="00381E3F" w:rsidRDefault="00C02DE8" w:rsidP="00B32482">
            <w:pPr>
              <w:keepLines/>
              <w:spacing w:before="0" w:beforeAutospacing="0" w:after="100"/>
              <w:rPr>
                <w:rFonts w:eastAsia="Times New Roman" w:cstheme="minorHAnsi"/>
                <w:sz w:val="20"/>
                <w:szCs w:val="20"/>
              </w:rPr>
            </w:pPr>
            <w:r w:rsidRPr="00530C41">
              <w:rPr>
                <w:sz w:val="20"/>
              </w:rPr>
              <w:t xml:space="preserve">Other </w:t>
            </w:r>
            <w:r w:rsidRPr="00381E3F">
              <w:rPr>
                <w:rFonts w:eastAsia="Times New Roman" w:cstheme="minorHAnsi"/>
                <w:sz w:val="20"/>
                <w:szCs w:val="20"/>
              </w:rPr>
              <w:t>activity</w:t>
            </w:r>
          </w:p>
        </w:tc>
        <w:tc>
          <w:tcPr>
            <w:tcW w:w="1417" w:type="dxa"/>
            <w:shd w:val="clear" w:color="auto" w:fill="FFFFFF" w:themeFill="background1"/>
            <w:noWrap/>
            <w:tcMar>
              <w:top w:w="28" w:type="dxa"/>
              <w:bottom w:w="28" w:type="dxa"/>
            </w:tcMar>
          </w:tcPr>
          <w:p w14:paraId="77CE3344"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559" w:type="dxa"/>
            <w:shd w:val="clear" w:color="auto" w:fill="FFFFFF" w:themeFill="background1"/>
            <w:noWrap/>
            <w:tcMar>
              <w:top w:w="28" w:type="dxa"/>
              <w:bottom w:w="28" w:type="dxa"/>
            </w:tcMar>
          </w:tcPr>
          <w:p w14:paraId="3C91B043"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color w:val="000000"/>
                <w:sz w:val="20"/>
                <w:szCs w:val="20"/>
              </w:rPr>
              <w:t>0.0</w:t>
            </w:r>
          </w:p>
        </w:tc>
        <w:tc>
          <w:tcPr>
            <w:tcW w:w="1660" w:type="dxa"/>
            <w:shd w:val="clear" w:color="auto" w:fill="FFFFFF" w:themeFill="background1"/>
            <w:tcMar>
              <w:top w:w="28" w:type="dxa"/>
              <w:bottom w:w="28" w:type="dxa"/>
            </w:tcMar>
          </w:tcPr>
          <w:p w14:paraId="3C23DE38" w14:textId="77777777" w:rsidR="00C02DE8" w:rsidRPr="00381E3F" w:rsidRDefault="00C02DE8" w:rsidP="00B32482">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AU"/>
              </w:rPr>
            </w:pPr>
            <w:r w:rsidRPr="00381E3F">
              <w:rPr>
                <w:rFonts w:cstheme="minorHAnsi"/>
                <w:color w:val="000000"/>
                <w:sz w:val="20"/>
                <w:szCs w:val="20"/>
              </w:rPr>
              <w:t>0.0</w:t>
            </w:r>
          </w:p>
        </w:tc>
      </w:tr>
    </w:tbl>
    <w:p w14:paraId="6EC98856" w14:textId="5F2DCB4E" w:rsidR="00C02DE8" w:rsidRPr="003834BB" w:rsidRDefault="00C02DE8">
      <w:pPr>
        <w:pStyle w:val="Sourceandnotetext"/>
      </w:pPr>
      <w:r w:rsidRPr="003834BB">
        <w:t>Source:</w:t>
      </w:r>
      <w:r w:rsidR="00236C91" w:rsidRPr="003834BB">
        <w:tab/>
      </w:r>
      <w:r w:rsidRPr="003834BB">
        <w:t>Departmental administrative data.</w:t>
      </w:r>
    </w:p>
    <w:p w14:paraId="08E3C5DA" w14:textId="3F04EC38" w:rsidR="00C02DE8" w:rsidRPr="00381E3F" w:rsidRDefault="00C02DE8">
      <w:pPr>
        <w:pStyle w:val="Sourceandnotetext"/>
      </w:pPr>
      <w:r w:rsidRPr="003834BB">
        <w:t>Notes:</w:t>
      </w:r>
      <w:r w:rsidR="00236C91">
        <w:tab/>
      </w:r>
      <w:r w:rsidRPr="00381E3F">
        <w:t>This table details the prevalence of activity types for the first activity for the relevant study populations.</w:t>
      </w:r>
    </w:p>
    <w:p w14:paraId="2529F0CC" w14:textId="32D3308A" w:rsidR="00C02DE8" w:rsidRDefault="00C02DE8" w:rsidP="009D3BA1">
      <w:pPr>
        <w:pStyle w:val="Sourceandnotetext"/>
        <w:ind w:firstLine="0"/>
      </w:pPr>
      <w:r w:rsidRPr="00381E3F">
        <w:t xml:space="preserve">The data includes only participants whose only service type was </w:t>
      </w:r>
      <w:r w:rsidR="002462F5">
        <w:t>D</w:t>
      </w:r>
      <w:r w:rsidRPr="00381E3F">
        <w:t xml:space="preserve">igital </w:t>
      </w:r>
      <w:r w:rsidR="002462F5">
        <w:t>S</w:t>
      </w:r>
      <w:r w:rsidRPr="00381E3F">
        <w:t>ervices</w:t>
      </w:r>
      <w:r w:rsidR="002462F5">
        <w:t xml:space="preserve"> (</w:t>
      </w:r>
      <w:r w:rsidR="00AF4421">
        <w:t>DS</w:t>
      </w:r>
      <w:r w:rsidR="002462F5">
        <w:t>)</w:t>
      </w:r>
      <w:r w:rsidRPr="00381E3F">
        <w:t>.</w:t>
      </w:r>
    </w:p>
    <w:p w14:paraId="55078937" w14:textId="0976BB6C" w:rsidR="00C02DE8" w:rsidRPr="00381E3F" w:rsidRDefault="00F178A9" w:rsidP="002462F5">
      <w:pPr>
        <w:pStyle w:val="Sourceandnotetext"/>
        <w:spacing w:after="240"/>
        <w:ind w:firstLine="0"/>
      </w:pPr>
      <w:r>
        <w:t>‘</w:t>
      </w:r>
      <w:r w:rsidR="00C02DE8" w:rsidRPr="00381E3F">
        <w:t>Other activity</w:t>
      </w:r>
      <w:r>
        <w:t>’</w:t>
      </w:r>
      <w:r w:rsidR="00C02DE8" w:rsidRPr="00381E3F">
        <w:t xml:space="preserve"> includes approved non-government programs, Defence Reserves, Launch into Work, NEIS training, National Work Experience Program training, voluntary work in community/non</w:t>
      </w:r>
      <w:r w:rsidR="00C02DE8" w:rsidRPr="00381E3F">
        <w:noBreakHyphen/>
        <w:t>profit sector and work experience (other).</w:t>
      </w:r>
    </w:p>
    <w:p w14:paraId="1D27EB48" w14:textId="0F32A518" w:rsidR="00C02DE8" w:rsidRPr="00381E3F" w:rsidRDefault="00A157BF" w:rsidP="002E04B6">
      <w:pPr>
        <w:pStyle w:val="Heading3"/>
        <w:numPr>
          <w:ilvl w:val="2"/>
          <w:numId w:val="39"/>
        </w:numPr>
      </w:pPr>
      <w:bookmarkStart w:id="1260" w:name="_Toc94537340"/>
      <w:bookmarkStart w:id="1261" w:name="_Ref103947118"/>
      <w:bookmarkStart w:id="1262" w:name="_Toc110074503"/>
      <w:bookmarkStart w:id="1263" w:name="_Ref115937851"/>
      <w:bookmarkStart w:id="1264" w:name="_Toc124867229"/>
      <w:r>
        <w:t>Targeted Compliance Framework</w:t>
      </w:r>
      <w:r w:rsidRPr="00381E3F">
        <w:t xml:space="preserve"> </w:t>
      </w:r>
      <w:r w:rsidR="00C02DE8" w:rsidRPr="00381E3F">
        <w:t>operation in jobactive and NEST</w:t>
      </w:r>
      <w:bookmarkEnd w:id="1260"/>
      <w:bookmarkEnd w:id="1261"/>
      <w:bookmarkEnd w:id="1262"/>
      <w:bookmarkEnd w:id="1263"/>
      <w:bookmarkEnd w:id="1264"/>
    </w:p>
    <w:p w14:paraId="1F79FD01" w14:textId="38863AFB" w:rsidR="00C02DE8" w:rsidRPr="00381E3F" w:rsidRDefault="00C02DE8" w:rsidP="00C02DE8">
      <w:r w:rsidRPr="00381E3F">
        <w:t xml:space="preserve">This section analyses the rates of non-compliance events and application of demerits in NEST regions and similar jobactive regions. Detail on the TCF policy is </w:t>
      </w:r>
      <w:r w:rsidRPr="00EB2BBC">
        <w:t xml:space="preserve">at </w:t>
      </w:r>
      <w:hyperlink w:anchor="A3" w:history="1">
        <w:r w:rsidRPr="002462F5">
          <w:t xml:space="preserve">Appendix </w:t>
        </w:r>
        <w:r w:rsidR="00DE6CBC" w:rsidRPr="002462F5">
          <w:t>A.3</w:t>
        </w:r>
      </w:hyperlink>
      <w:r w:rsidR="00DE6CBC" w:rsidRPr="00EB2BBC">
        <w:t xml:space="preserve"> and</w:t>
      </w:r>
      <w:r w:rsidR="00DE6CBC">
        <w:t xml:space="preserve"> </w:t>
      </w:r>
      <w:r w:rsidR="00DE6CBC">
        <w:fldChar w:fldCharType="begin"/>
      </w:r>
      <w:r w:rsidR="00DE6CBC">
        <w:instrText xml:space="preserve"> REF _Ref116043026 \h </w:instrText>
      </w:r>
      <w:r w:rsidR="00DE6CBC">
        <w:fldChar w:fldCharType="separate"/>
      </w:r>
      <w:r w:rsidR="009C2258">
        <w:t>Figure A.</w:t>
      </w:r>
      <w:r w:rsidR="009C2258">
        <w:rPr>
          <w:noProof/>
        </w:rPr>
        <w:t>1</w:t>
      </w:r>
      <w:r w:rsidR="00DE6CBC">
        <w:fldChar w:fldCharType="end"/>
      </w:r>
      <w:r w:rsidRPr="00381E3F">
        <w:t>.</w:t>
      </w:r>
    </w:p>
    <w:p w14:paraId="25EBCCA8" w14:textId="4FF1E580" w:rsidR="00C02DE8" w:rsidRPr="00381E3F" w:rsidRDefault="00C02DE8" w:rsidP="00C02DE8">
      <w:pPr>
        <w:rPr>
          <w:rFonts w:eastAsia="Times New Roman"/>
        </w:rPr>
      </w:pPr>
      <w:r w:rsidRPr="00381E3F">
        <w:rPr>
          <w:rFonts w:eastAsia="Times New Roman"/>
        </w:rPr>
        <w:t>The population used for this analysis is participants in NEST regions (NEST DS and NEST ES) and evaluation comparison regions (jobactive and OES) as at 6 June 2021. It includes non</w:t>
      </w:r>
      <w:r w:rsidRPr="00381E3F">
        <w:rPr>
          <w:rFonts w:eastAsia="Times New Roman"/>
        </w:rPr>
        <w:noBreakHyphen/>
        <w:t xml:space="preserve">compliance events occurring between 1 January 2021 and 6 June 2021, as there </w:t>
      </w:r>
      <w:r w:rsidR="0081297D">
        <w:rPr>
          <w:rFonts w:eastAsia="Times New Roman"/>
        </w:rPr>
        <w:t>was no pause in MORs</w:t>
      </w:r>
      <w:r w:rsidRPr="00381E3F">
        <w:rPr>
          <w:rFonts w:eastAsia="Times New Roman"/>
        </w:rPr>
        <w:t xml:space="preserve"> in either the NEST or comparison regions during this period. Comparison regions selected have similar caseload compositions and labour market characteristics to those of NEST regions. For detail on the comparison region methodology, see </w:t>
      </w:r>
      <w:hyperlink w:anchor="C3" w:history="1">
        <w:r w:rsidRPr="002462F5">
          <w:rPr>
            <w:rStyle w:val="Hyperlink"/>
            <w:rFonts w:eastAsia="Times New Roman"/>
            <w:u w:val="none"/>
          </w:rPr>
          <w:t xml:space="preserve">Appendix </w:t>
        </w:r>
        <w:r w:rsidR="005A32CB" w:rsidRPr="002462F5">
          <w:rPr>
            <w:rStyle w:val="Hyperlink"/>
            <w:rFonts w:eastAsia="Times New Roman"/>
            <w:u w:val="none"/>
          </w:rPr>
          <w:t>C</w:t>
        </w:r>
        <w:r w:rsidR="00145A49" w:rsidRPr="002462F5">
          <w:rPr>
            <w:rStyle w:val="Hyperlink"/>
            <w:rFonts w:eastAsia="Times New Roman"/>
            <w:u w:val="none"/>
          </w:rPr>
          <w:t>.3</w:t>
        </w:r>
      </w:hyperlink>
      <w:r w:rsidRPr="00381E3F">
        <w:rPr>
          <w:rFonts w:eastAsia="Times New Roman"/>
        </w:rPr>
        <w:t>.</w:t>
      </w:r>
    </w:p>
    <w:p w14:paraId="621712D5" w14:textId="77777777" w:rsidR="00C02DE8" w:rsidRPr="00381E3F" w:rsidRDefault="00C02DE8" w:rsidP="00C02DE8">
      <w:pPr>
        <w:pStyle w:val="Heading4"/>
        <w:numPr>
          <w:ilvl w:val="3"/>
          <w:numId w:val="21"/>
        </w:numPr>
        <w:ind w:left="1080" w:hanging="1080"/>
      </w:pPr>
      <w:bookmarkStart w:id="1265" w:name="_Hlk93660031"/>
      <w:r w:rsidRPr="00381E3F">
        <w:t>Fewer non-compliance events occurred in NEST regions</w:t>
      </w:r>
    </w:p>
    <w:bookmarkEnd w:id="1265"/>
    <w:p w14:paraId="2A3A725C" w14:textId="77777777" w:rsidR="00C02DE8" w:rsidRPr="00381E3F" w:rsidRDefault="00C02DE8" w:rsidP="00C02DE8">
      <w:r w:rsidRPr="00381E3F">
        <w:t>Comparison of the occurrence of non-compliance events</w:t>
      </w:r>
      <w:r w:rsidRPr="00381E3F">
        <w:rPr>
          <w:rStyle w:val="FootnoteReference"/>
        </w:rPr>
        <w:footnoteReference w:id="68"/>
      </w:r>
      <w:r w:rsidRPr="00381E3F">
        <w:t xml:space="preserve"> between NEST and comparison regions shows:</w:t>
      </w:r>
    </w:p>
    <w:p w14:paraId="1F420C5D" w14:textId="77777777" w:rsidR="00C02DE8" w:rsidRPr="00981E7F" w:rsidRDefault="00C02DE8" w:rsidP="00C02DE8">
      <w:pPr>
        <w:pStyle w:val="Bullet1"/>
      </w:pPr>
      <w:r w:rsidRPr="00981E7F">
        <w:t>In comparison regions, participants incurred on average 2.2 non-compliance events over the analysis period.</w:t>
      </w:r>
    </w:p>
    <w:p w14:paraId="43E11690" w14:textId="77777777" w:rsidR="00C02DE8" w:rsidRPr="00981E7F" w:rsidRDefault="00C02DE8" w:rsidP="00C02DE8">
      <w:pPr>
        <w:pStyle w:val="Bullet1"/>
      </w:pPr>
      <w:r w:rsidRPr="00981E7F">
        <w:lastRenderedPageBreak/>
        <w:t>In NEST regions, participants incurred on average 1.7 non-compliance events over the same period.</w:t>
      </w:r>
    </w:p>
    <w:p w14:paraId="2D2B76CB" w14:textId="77777777" w:rsidR="00C02DE8" w:rsidRPr="00981E7F" w:rsidRDefault="00C02DE8" w:rsidP="00C02DE8">
      <w:pPr>
        <w:pStyle w:val="Bullet1"/>
      </w:pPr>
      <w:r w:rsidRPr="00981E7F">
        <w:t>This represents 23% fewer non-compliance events on average in NEST regions.</w:t>
      </w:r>
    </w:p>
    <w:p w14:paraId="77791379" w14:textId="77777777" w:rsidR="00C02DE8" w:rsidRPr="00381E3F" w:rsidRDefault="00C02DE8" w:rsidP="00C02DE8">
      <w:pPr>
        <w:spacing w:before="240"/>
      </w:pPr>
      <w:r w:rsidRPr="00381E3F">
        <w:t>Comparison of the application of demerits</w:t>
      </w:r>
      <w:r w:rsidRPr="00381E3F">
        <w:rPr>
          <w:rStyle w:val="FootnoteReference"/>
        </w:rPr>
        <w:footnoteReference w:id="69"/>
      </w:r>
      <w:r w:rsidRPr="00381E3F">
        <w:t xml:space="preserve"> between NEST and comparison regions shows:</w:t>
      </w:r>
    </w:p>
    <w:p w14:paraId="7AECFEF7" w14:textId="77777777" w:rsidR="00C02DE8" w:rsidRPr="00981E7F" w:rsidRDefault="00C02DE8" w:rsidP="00C02DE8">
      <w:pPr>
        <w:pStyle w:val="Bullet1"/>
      </w:pPr>
      <w:r w:rsidRPr="00981E7F">
        <w:t>In comparison regions, participants incurred on average 0.79 demerits over the analysis period.</w:t>
      </w:r>
    </w:p>
    <w:p w14:paraId="70FE4D3A" w14:textId="6B9D1F47" w:rsidR="00C02DE8" w:rsidRPr="00981E7F" w:rsidRDefault="00C02DE8" w:rsidP="00C02DE8">
      <w:pPr>
        <w:pStyle w:val="Bullet1"/>
      </w:pPr>
      <w:r w:rsidRPr="00981E7F">
        <w:t xml:space="preserve">In NEST regions, participants </w:t>
      </w:r>
      <w:r w:rsidR="00145A49">
        <w:t xml:space="preserve">incurred </w:t>
      </w:r>
      <w:r w:rsidRPr="00981E7F">
        <w:t>on average 0.72 demerits over the same period.</w:t>
      </w:r>
    </w:p>
    <w:p w14:paraId="66E5A1E1" w14:textId="77777777" w:rsidR="00C02DE8" w:rsidRPr="00981E7F" w:rsidRDefault="00C02DE8" w:rsidP="00C02DE8">
      <w:pPr>
        <w:pStyle w:val="Bullet1"/>
      </w:pPr>
      <w:r w:rsidRPr="00981E7F">
        <w:t>This represents 9% fewer demerits on average in NEST regions.</w:t>
      </w:r>
    </w:p>
    <w:p w14:paraId="12801FAA" w14:textId="77777777" w:rsidR="00C02DE8" w:rsidRPr="00381E3F" w:rsidRDefault="00C02DE8" w:rsidP="00C02DE8">
      <w:pPr>
        <w:spacing w:before="240"/>
      </w:pPr>
      <w:bookmarkStart w:id="1266" w:name="_Hlk93660112"/>
      <w:r w:rsidRPr="00381E3F">
        <w:t>These findings may be due to a combination of:</w:t>
      </w:r>
    </w:p>
    <w:p w14:paraId="584B77F3" w14:textId="77777777" w:rsidR="00C02DE8" w:rsidRPr="00381E3F" w:rsidRDefault="00C02DE8" w:rsidP="00C02DE8">
      <w:pPr>
        <w:pStyle w:val="Bullet1"/>
      </w:pPr>
      <w:r w:rsidRPr="00381E3F">
        <w:t>lower default job search requirements in NEST regions,</w:t>
      </w:r>
      <w:r w:rsidRPr="009E355E">
        <w:rPr>
          <w:vertAlign w:val="superscript"/>
        </w:rPr>
        <w:footnoteReference w:id="70"/>
      </w:r>
      <w:r w:rsidRPr="009E355E">
        <w:rPr>
          <w:vertAlign w:val="superscript"/>
        </w:rPr>
        <w:t xml:space="preserve"> </w:t>
      </w:r>
      <w:r w:rsidRPr="00381E3F">
        <w:t>meaning participants are more likely to meet them</w:t>
      </w:r>
    </w:p>
    <w:p w14:paraId="62459225" w14:textId="77777777" w:rsidR="00C02DE8" w:rsidRPr="00381E3F" w:rsidRDefault="00C02DE8" w:rsidP="00C02DE8">
      <w:pPr>
        <w:pStyle w:val="Bullet1"/>
      </w:pPr>
      <w:r w:rsidRPr="00381E3F">
        <w:t>participants being more engaged due to the more tailored servicing of NEST providers</w:t>
      </w:r>
    </w:p>
    <w:p w14:paraId="220492B9" w14:textId="4A1FF9C4" w:rsidR="00C02DE8" w:rsidRPr="00381E3F" w:rsidRDefault="00C02DE8" w:rsidP="00C02DE8">
      <w:pPr>
        <w:pStyle w:val="Bullet1"/>
      </w:pPr>
      <w:r w:rsidRPr="00381E3F">
        <w:t>the introduction of</w:t>
      </w:r>
      <w:r w:rsidR="00392F15">
        <w:t xml:space="preserve"> the</w:t>
      </w:r>
      <w:r w:rsidRPr="00381E3F">
        <w:t xml:space="preserve"> PBAS in NEST regions, which gives participants more agency as to how they meet requirements.</w:t>
      </w:r>
    </w:p>
    <w:bookmarkEnd w:id="1266"/>
    <w:p w14:paraId="247D91A9" w14:textId="77777777" w:rsidR="00C02DE8" w:rsidRPr="00381E3F" w:rsidRDefault="00C02DE8" w:rsidP="00C02DE8">
      <w:pPr>
        <w:pStyle w:val="Heading4"/>
        <w:numPr>
          <w:ilvl w:val="3"/>
          <w:numId w:val="21"/>
        </w:numPr>
        <w:ind w:left="1080" w:hanging="1080"/>
      </w:pPr>
      <w:r w:rsidRPr="00381E3F">
        <w:t>Reasons for reduced compliance events</w:t>
      </w:r>
    </w:p>
    <w:p w14:paraId="0049BAB1" w14:textId="77777777" w:rsidR="00C02DE8" w:rsidRPr="00381E3F" w:rsidRDefault="00C02DE8" w:rsidP="00C02DE8">
      <w:pPr>
        <w:pStyle w:val="Heading5"/>
        <w:numPr>
          <w:ilvl w:val="4"/>
          <w:numId w:val="21"/>
        </w:numPr>
        <w:ind w:left="1080" w:hanging="1080"/>
      </w:pPr>
      <w:r w:rsidRPr="00381E3F">
        <w:t>Did different default job search requirements make a difference?</w:t>
      </w:r>
    </w:p>
    <w:p w14:paraId="278BD7EB" w14:textId="77777777" w:rsidR="00C02DE8" w:rsidRPr="00381E3F" w:rsidRDefault="00C02DE8" w:rsidP="00C02DE8">
      <w:r w:rsidRPr="00381E3F">
        <w:t>Analysis of the period 1 January 2021 to 5 April 2021, when default job search requirements were the same across NEST and comparator regions, shows a similar pattern – that is, non-compliance events are much less likely for participants in NEST regions. This would indicate that this is not the main cause of the differences.</w:t>
      </w:r>
    </w:p>
    <w:p w14:paraId="3AE70E04" w14:textId="77777777" w:rsidR="00C02DE8" w:rsidRPr="00381E3F" w:rsidRDefault="00C02DE8" w:rsidP="00C02DE8">
      <w:pPr>
        <w:pStyle w:val="Heading5"/>
        <w:rPr>
          <w:bCs/>
        </w:rPr>
      </w:pPr>
      <w:r w:rsidRPr="00381E3F">
        <w:rPr>
          <w:bCs/>
        </w:rPr>
        <w:t>Were there differences in the regions prior to NEST?</w:t>
      </w:r>
    </w:p>
    <w:p w14:paraId="4D1187CB" w14:textId="6BDFDBF8" w:rsidR="00C02DE8" w:rsidRPr="00381E3F" w:rsidRDefault="00C02DE8" w:rsidP="00C02DE8">
      <w:r w:rsidRPr="00381E3F">
        <w:t>Extending the analysis back to July 2018 shows that while there were small differences across</w:t>
      </w:r>
      <w:r w:rsidR="004A5342">
        <w:t xml:space="preserve"> the</w:t>
      </w:r>
      <w:r w:rsidR="00F631DB">
        <w:t>se</w:t>
      </w:r>
      <w:r w:rsidRPr="00381E3F">
        <w:t xml:space="preserve"> regions, the major differences have only become apparent since the NEST was introduced. </w:t>
      </w:r>
    </w:p>
    <w:p w14:paraId="34935681" w14:textId="77777777" w:rsidR="00C02DE8" w:rsidRPr="00381E3F" w:rsidRDefault="00C02DE8" w:rsidP="00C02DE8">
      <w:pPr>
        <w:pStyle w:val="Heading5"/>
      </w:pPr>
      <w:bookmarkStart w:id="1267" w:name="_Hlk105511043"/>
      <w:r w:rsidRPr="00381E3F">
        <w:rPr>
          <w:rStyle w:val="Heading5Char"/>
          <w:b/>
        </w:rPr>
        <w:t>Is the PBAS making a difference</w:t>
      </w:r>
      <w:r w:rsidRPr="00381E3F">
        <w:t xml:space="preserve">? </w:t>
      </w:r>
    </w:p>
    <w:p w14:paraId="136A71F3" w14:textId="215C9F0B" w:rsidR="00C02DE8" w:rsidRPr="00381E3F" w:rsidRDefault="00C02DE8" w:rsidP="00C02DE8">
      <w:r w:rsidRPr="00381E3F">
        <w:fldChar w:fldCharType="begin"/>
      </w:r>
      <w:r w:rsidRPr="00381E3F">
        <w:instrText xml:space="preserve"> REF _Ref86916857 \h </w:instrText>
      </w:r>
      <w:r>
        <w:instrText xml:space="preserve"> \* MERGEFORMAT </w:instrText>
      </w:r>
      <w:r w:rsidRPr="00381E3F">
        <w:fldChar w:fldCharType="separate"/>
      </w:r>
      <w:r w:rsidR="009C2258" w:rsidRPr="00381E3F">
        <w:t xml:space="preserve">Table </w:t>
      </w:r>
      <w:r w:rsidR="009C2258">
        <w:rPr>
          <w:noProof/>
        </w:rPr>
        <w:t>7.20</w:t>
      </w:r>
      <w:r w:rsidRPr="00381E3F">
        <w:fldChar w:fldCharType="end"/>
      </w:r>
      <w:r w:rsidRPr="00381E3F">
        <w:t xml:space="preserve"> indicates that </w:t>
      </w:r>
      <w:bookmarkStart w:id="1268" w:name="_Hlk93660185"/>
      <w:r w:rsidRPr="00381E3F">
        <w:t>the PBAS is making a large contribution to the drop</w:t>
      </w:r>
      <w:r w:rsidR="003F2BBF">
        <w:t xml:space="preserve"> </w:t>
      </w:r>
      <w:r w:rsidRPr="00381E3F">
        <w:t xml:space="preserve">in non-compliance events to 1.4, compared to 1.7 overall in NEST regions. However, it should be noted that </w:t>
      </w:r>
      <w:r w:rsidRPr="00381E3F">
        <w:rPr>
          <w:color w:val="000000"/>
        </w:rPr>
        <w:t>providers are unable to enforce compliance for refusals to attend job referrals (PA04) and that PBAS participants were not being reminded to conduct quality job searches.</w:t>
      </w:r>
    </w:p>
    <w:p w14:paraId="75A23E02" w14:textId="259B833F" w:rsidR="00C02DE8" w:rsidRPr="00381E3F" w:rsidRDefault="00C02DE8" w:rsidP="00C02DE8">
      <w:pPr>
        <w:pStyle w:val="Caption"/>
      </w:pPr>
      <w:bookmarkStart w:id="1269" w:name="_Ref86916857"/>
      <w:bookmarkStart w:id="1270" w:name="_Toc94537480"/>
      <w:bookmarkStart w:id="1271" w:name="_Toc110074670"/>
      <w:bookmarkStart w:id="1272" w:name="_Toc116314791"/>
      <w:bookmarkStart w:id="1273" w:name="_Toc122558630"/>
      <w:bookmarkEnd w:id="1268"/>
      <w:r w:rsidRPr="00381E3F">
        <w:t xml:space="preserve">Table </w:t>
      </w:r>
      <w:r w:rsidR="009C2258">
        <w:fldChar w:fldCharType="begin"/>
      </w:r>
      <w:r w:rsidR="009C2258">
        <w:instrText xml:space="preserve"> STYLEREF 1 \s </w:instrText>
      </w:r>
      <w:r w:rsidR="009C2258">
        <w:fldChar w:fldCharType="separate"/>
      </w:r>
      <w:r w:rsidR="009C2258">
        <w:rPr>
          <w:noProof/>
        </w:rPr>
        <w:t>7</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20</w:t>
      </w:r>
      <w:r w:rsidR="009C2258">
        <w:rPr>
          <w:noProof/>
        </w:rPr>
        <w:fldChar w:fldCharType="end"/>
      </w:r>
      <w:bookmarkEnd w:id="1269"/>
      <w:r w:rsidRPr="00381E3F">
        <w:t xml:space="preserve"> Average number of non-compliance events per </w:t>
      </w:r>
      <w:r w:rsidR="00AE0D2A">
        <w:t xml:space="preserve">non-compliant </w:t>
      </w:r>
      <w:r w:rsidRPr="00381E3F">
        <w:t>participant (</w:t>
      </w:r>
      <w:r w:rsidR="00381D82">
        <w:t>number</w:t>
      </w:r>
      <w:r w:rsidRPr="00381E3F">
        <w:t>)</w:t>
      </w:r>
      <w:bookmarkEnd w:id="1270"/>
      <w:bookmarkEnd w:id="1271"/>
      <w:bookmarkEnd w:id="1272"/>
      <w:bookmarkEnd w:id="1273"/>
    </w:p>
    <w:tbl>
      <w:tblPr>
        <w:tblStyle w:val="DESE"/>
        <w:tblpPr w:leftFromText="180" w:rightFromText="180" w:vertAnchor="text" w:tblpY="1"/>
        <w:tblOverlap w:val="never"/>
        <w:tblW w:w="0" w:type="auto"/>
        <w:tblBorders>
          <w:left w:val="none" w:sz="0" w:space="0" w:color="auto"/>
          <w:right w:val="none" w:sz="0" w:space="0" w:color="auto"/>
        </w:tblBorders>
        <w:tblLook w:val="04A0" w:firstRow="1" w:lastRow="0" w:firstColumn="1" w:lastColumn="0" w:noHBand="0" w:noVBand="1"/>
      </w:tblPr>
      <w:tblGrid>
        <w:gridCol w:w="5098"/>
        <w:gridCol w:w="3828"/>
      </w:tblGrid>
      <w:tr w:rsidR="00C02DE8" w:rsidRPr="00381E3F" w14:paraId="6C713D6D" w14:textId="77777777" w:rsidTr="002462F5">
        <w:trPr>
          <w:cnfStyle w:val="100000000000" w:firstRow="1" w:lastRow="0" w:firstColumn="0" w:lastColumn="0" w:oddVBand="0" w:evenVBand="0" w:oddHBand="0" w:evenHBand="0" w:firstRowFirstColumn="0" w:firstRowLastColumn="0" w:lastRowFirstColumn="0" w:lastRowLastColumn="0"/>
          <w:trHeight w:hRule="exact" w:val="312"/>
        </w:trPr>
        <w:tc>
          <w:tcPr>
            <w:cnfStyle w:val="001000000100" w:firstRow="0" w:lastRow="0" w:firstColumn="1" w:lastColumn="0" w:oddVBand="0" w:evenVBand="0" w:oddHBand="0" w:evenHBand="0" w:firstRowFirstColumn="1" w:firstRowLastColumn="0" w:lastRowFirstColumn="0" w:lastRowLastColumn="0"/>
            <w:tcW w:w="5098" w:type="dxa"/>
            <w:tcMar>
              <w:top w:w="28" w:type="dxa"/>
              <w:bottom w:w="28" w:type="dxa"/>
            </w:tcMar>
            <w:vAlign w:val="top"/>
            <w:hideMark/>
          </w:tcPr>
          <w:p w14:paraId="6C31BE8C" w14:textId="77777777" w:rsidR="00C02DE8" w:rsidRPr="00381E3F" w:rsidRDefault="00C02DE8" w:rsidP="008D4F5F">
            <w:pPr>
              <w:keepLines/>
              <w:spacing w:before="0" w:beforeAutospacing="0" w:after="0" w:afterAutospacing="0"/>
              <w:rPr>
                <w:b/>
                <w:bCs/>
                <w:sz w:val="20"/>
                <w:szCs w:val="20"/>
              </w:rPr>
            </w:pPr>
            <w:r w:rsidRPr="00381E3F">
              <w:rPr>
                <w:b/>
                <w:bCs/>
                <w:sz w:val="20"/>
                <w:szCs w:val="20"/>
              </w:rPr>
              <w:t>Region and cohort</w:t>
            </w:r>
          </w:p>
        </w:tc>
        <w:tc>
          <w:tcPr>
            <w:tcW w:w="3828" w:type="dxa"/>
            <w:tcMar>
              <w:top w:w="28" w:type="dxa"/>
              <w:bottom w:w="28" w:type="dxa"/>
            </w:tcMar>
            <w:vAlign w:val="top"/>
            <w:hideMark/>
          </w:tcPr>
          <w:p w14:paraId="4B67E962" w14:textId="168E7987" w:rsidR="00C02DE8" w:rsidRPr="00381E3F" w:rsidRDefault="00C02DE8" w:rsidP="008D4F5F">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81E3F">
              <w:rPr>
                <w:b/>
                <w:bCs/>
                <w:sz w:val="20"/>
                <w:szCs w:val="20"/>
              </w:rPr>
              <w:t>N</w:t>
            </w:r>
            <w:r w:rsidR="00381D82">
              <w:rPr>
                <w:b/>
                <w:bCs/>
                <w:sz w:val="20"/>
                <w:szCs w:val="20"/>
              </w:rPr>
              <w:t>umber</w:t>
            </w:r>
            <w:r w:rsidRPr="00381E3F">
              <w:rPr>
                <w:b/>
                <w:bCs/>
                <w:sz w:val="20"/>
                <w:szCs w:val="20"/>
              </w:rPr>
              <w:t>. of non-compliance events (Average)</w:t>
            </w:r>
          </w:p>
        </w:tc>
      </w:tr>
      <w:tr w:rsidR="00C02DE8" w:rsidRPr="00381E3F" w14:paraId="0772D41B"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vAlign w:val="top"/>
            <w:hideMark/>
          </w:tcPr>
          <w:p w14:paraId="4F4E5CDB" w14:textId="77777777" w:rsidR="00C02DE8" w:rsidRPr="00381E3F" w:rsidRDefault="00C02DE8" w:rsidP="008D4F5F">
            <w:pPr>
              <w:keepLines/>
              <w:spacing w:before="0" w:beforeAutospacing="0" w:after="0" w:afterAutospacing="0"/>
              <w:rPr>
                <w:sz w:val="20"/>
                <w:szCs w:val="20"/>
              </w:rPr>
            </w:pPr>
            <w:r w:rsidRPr="00381E3F">
              <w:rPr>
                <w:sz w:val="20"/>
                <w:szCs w:val="20"/>
              </w:rPr>
              <w:t>NEST PBAS participants</w:t>
            </w:r>
          </w:p>
        </w:tc>
        <w:tc>
          <w:tcPr>
            <w:tcW w:w="3828" w:type="dxa"/>
            <w:shd w:val="clear" w:color="auto" w:fill="FFFFFF" w:themeFill="background1"/>
            <w:tcMar>
              <w:top w:w="28" w:type="dxa"/>
              <w:bottom w:w="28" w:type="dxa"/>
            </w:tcMar>
            <w:vAlign w:val="top"/>
            <w:hideMark/>
          </w:tcPr>
          <w:p w14:paraId="0C4D2AE2" w14:textId="77777777" w:rsidR="00C02DE8" w:rsidRPr="00381E3F" w:rsidRDefault="00C02DE8" w:rsidP="008D4F5F">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1.4</w:t>
            </w:r>
          </w:p>
        </w:tc>
      </w:tr>
      <w:tr w:rsidR="00C02DE8" w:rsidRPr="00381E3F" w14:paraId="1AC92EEA"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vAlign w:val="top"/>
            <w:hideMark/>
          </w:tcPr>
          <w:p w14:paraId="5B3FC588" w14:textId="77777777" w:rsidR="00C02DE8" w:rsidRPr="00381E3F" w:rsidRDefault="00C02DE8" w:rsidP="008D4F5F">
            <w:pPr>
              <w:keepLines/>
              <w:spacing w:before="0" w:beforeAutospacing="0" w:after="0" w:afterAutospacing="0"/>
              <w:rPr>
                <w:sz w:val="20"/>
                <w:szCs w:val="20"/>
              </w:rPr>
            </w:pPr>
            <w:r w:rsidRPr="00381E3F">
              <w:rPr>
                <w:sz w:val="20"/>
                <w:szCs w:val="20"/>
              </w:rPr>
              <w:t>NEST non-PBAS participants</w:t>
            </w:r>
          </w:p>
        </w:tc>
        <w:tc>
          <w:tcPr>
            <w:tcW w:w="3828" w:type="dxa"/>
            <w:shd w:val="clear" w:color="auto" w:fill="FFFFFF" w:themeFill="background1"/>
            <w:tcMar>
              <w:top w:w="28" w:type="dxa"/>
              <w:bottom w:w="28" w:type="dxa"/>
            </w:tcMar>
            <w:vAlign w:val="top"/>
            <w:hideMark/>
          </w:tcPr>
          <w:p w14:paraId="3889D550" w14:textId="77777777" w:rsidR="00C02DE8" w:rsidRPr="00381E3F" w:rsidRDefault="00C02DE8" w:rsidP="008D4F5F">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w:t>
            </w:r>
          </w:p>
        </w:tc>
      </w:tr>
      <w:tr w:rsidR="00C02DE8" w:rsidRPr="00381E3F" w14:paraId="6B6732C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vAlign w:val="top"/>
            <w:hideMark/>
          </w:tcPr>
          <w:p w14:paraId="33197A1C" w14:textId="77777777" w:rsidR="00C02DE8" w:rsidRPr="00381E3F" w:rsidRDefault="00C02DE8" w:rsidP="008D4F5F">
            <w:pPr>
              <w:keepLines/>
              <w:spacing w:before="0" w:beforeAutospacing="0" w:after="0" w:afterAutospacing="0"/>
              <w:rPr>
                <w:sz w:val="20"/>
                <w:szCs w:val="20"/>
              </w:rPr>
            </w:pPr>
            <w:r w:rsidRPr="00381E3F">
              <w:rPr>
                <w:sz w:val="20"/>
                <w:szCs w:val="20"/>
              </w:rPr>
              <w:t>NEST regions overall</w:t>
            </w:r>
          </w:p>
        </w:tc>
        <w:tc>
          <w:tcPr>
            <w:tcW w:w="3828" w:type="dxa"/>
            <w:shd w:val="clear" w:color="auto" w:fill="FFFFFF" w:themeFill="background1"/>
            <w:tcMar>
              <w:top w:w="28" w:type="dxa"/>
              <w:bottom w:w="28" w:type="dxa"/>
            </w:tcMar>
            <w:vAlign w:val="top"/>
            <w:hideMark/>
          </w:tcPr>
          <w:p w14:paraId="736E595D" w14:textId="77777777" w:rsidR="00C02DE8" w:rsidRPr="00381E3F" w:rsidRDefault="00C02DE8" w:rsidP="008D4F5F">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r>
      <w:tr w:rsidR="00C02DE8" w:rsidRPr="00381E3F" w14:paraId="3430FB37"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098" w:type="dxa"/>
            <w:shd w:val="clear" w:color="auto" w:fill="FFFFFF" w:themeFill="background1"/>
            <w:tcMar>
              <w:top w:w="28" w:type="dxa"/>
              <w:bottom w:w="28" w:type="dxa"/>
            </w:tcMar>
            <w:vAlign w:val="top"/>
            <w:hideMark/>
          </w:tcPr>
          <w:p w14:paraId="7113EF01" w14:textId="77777777" w:rsidR="00C02DE8" w:rsidRPr="00381E3F" w:rsidRDefault="00C02DE8" w:rsidP="008D4F5F">
            <w:pPr>
              <w:keepLines/>
              <w:spacing w:before="0" w:beforeAutospacing="0" w:after="0" w:afterAutospacing="0"/>
              <w:rPr>
                <w:sz w:val="20"/>
                <w:szCs w:val="20"/>
              </w:rPr>
            </w:pPr>
            <w:r w:rsidRPr="00381E3F">
              <w:rPr>
                <w:sz w:val="20"/>
                <w:szCs w:val="20"/>
              </w:rPr>
              <w:t>Comparator region participants</w:t>
            </w:r>
          </w:p>
        </w:tc>
        <w:tc>
          <w:tcPr>
            <w:tcW w:w="3828" w:type="dxa"/>
            <w:shd w:val="clear" w:color="auto" w:fill="FFFFFF" w:themeFill="background1"/>
            <w:tcMar>
              <w:top w:w="28" w:type="dxa"/>
              <w:bottom w:w="28" w:type="dxa"/>
            </w:tcMar>
            <w:vAlign w:val="top"/>
            <w:hideMark/>
          </w:tcPr>
          <w:p w14:paraId="24C4FD2A" w14:textId="77777777" w:rsidR="00C02DE8" w:rsidRPr="00381E3F" w:rsidRDefault="00C02DE8" w:rsidP="008D4F5F">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2.2</w:t>
            </w:r>
          </w:p>
        </w:tc>
      </w:tr>
    </w:tbl>
    <w:p w14:paraId="56224758" w14:textId="537468CB" w:rsidR="00C02DE8" w:rsidRPr="00381E3F" w:rsidRDefault="00C02DE8">
      <w:pPr>
        <w:pStyle w:val="Sourceandnotetext"/>
      </w:pPr>
      <w:r w:rsidRPr="003834BB">
        <w:lastRenderedPageBreak/>
        <w:t>Source</w:t>
      </w:r>
      <w:r w:rsidRPr="00381E3F">
        <w:t>:</w:t>
      </w:r>
      <w:r w:rsidR="00B00D8C">
        <w:tab/>
      </w:r>
      <w:r w:rsidRPr="00381E3F">
        <w:t>Departmental administrative data</w:t>
      </w:r>
    </w:p>
    <w:p w14:paraId="7C17D70D" w14:textId="77777777" w:rsidR="00C02DE8" w:rsidRPr="00381E3F" w:rsidRDefault="00C02DE8" w:rsidP="00C02DE8">
      <w:pPr>
        <w:pStyle w:val="Heading5"/>
      </w:pPr>
      <w:r w:rsidRPr="00381E3F">
        <w:t xml:space="preserve">Is NEST having an effect other than </w:t>
      </w:r>
      <w:r>
        <w:t>through</w:t>
      </w:r>
      <w:r w:rsidRPr="00381E3F">
        <w:t xml:space="preserve"> the PBAS?</w:t>
      </w:r>
    </w:p>
    <w:p w14:paraId="39A216FE" w14:textId="64F9622E" w:rsidR="00C02DE8" w:rsidRPr="00381E3F" w:rsidRDefault="00C02DE8" w:rsidP="00C02DE8">
      <w:pPr>
        <w:rPr>
          <w:color w:val="000000"/>
        </w:rPr>
      </w:pPr>
      <w:r w:rsidRPr="00381E3F">
        <w:t>Although non-PBAS participants are incurring more non</w:t>
      </w:r>
      <w:r w:rsidRPr="00381E3F">
        <w:noBreakHyphen/>
        <w:t>compliance events than PBAS participants on average, non-PBAS participants are incurring fewer non-compliance events than participants in non-NEST regions. This indicates that both</w:t>
      </w:r>
      <w:r w:rsidR="003B363F">
        <w:t xml:space="preserve"> the</w:t>
      </w:r>
      <w:r w:rsidRPr="00381E3F">
        <w:t xml:space="preserve"> PBAS and the NEST are affecting compliance events. This may be because </w:t>
      </w:r>
      <w:r w:rsidRPr="00381E3F">
        <w:rPr>
          <w:color w:val="000000"/>
        </w:rPr>
        <w:t>NEST providers are engaging participants by offering them quality activities and choice, rather than motivating them to participate through compliance action.</w:t>
      </w:r>
    </w:p>
    <w:p w14:paraId="1A58DF20" w14:textId="31426B53" w:rsidR="00C02DE8" w:rsidRPr="00381E3F" w:rsidRDefault="00C02DE8" w:rsidP="00C02DE8">
      <w:pPr>
        <w:pStyle w:val="Heading4"/>
      </w:pPr>
      <w:bookmarkStart w:id="1274" w:name="_Hlk93660273"/>
      <w:bookmarkEnd w:id="1267"/>
      <w:r w:rsidRPr="00381E3F">
        <w:t>Providers agree that compliance is used less in</w:t>
      </w:r>
      <w:r w:rsidR="00C001B4">
        <w:t xml:space="preserve"> the</w:t>
      </w:r>
      <w:r w:rsidRPr="00381E3F">
        <w:t xml:space="preserve"> NEST</w:t>
      </w:r>
    </w:p>
    <w:p w14:paraId="5E7481B9" w14:textId="572986F7" w:rsidR="00C02DE8" w:rsidRPr="00381E3F" w:rsidRDefault="00C02DE8" w:rsidP="00C02DE8">
      <w:r w:rsidRPr="00381E3F">
        <w:rPr>
          <w:color w:val="000000"/>
        </w:rPr>
        <w:t>NEST providers have greater flexibility than jobactive providers to engage and communicate with participants using a blended delivery approach. There is a general feeling among providers that greater flexibility, more agency and more tailored servicing have reduced the need for compliance</w:t>
      </w:r>
      <w:bookmarkEnd w:id="1274"/>
      <w:r w:rsidRPr="00381E3F">
        <w:rPr>
          <w:color w:val="000000"/>
        </w:rPr>
        <w:t>.</w:t>
      </w:r>
    </w:p>
    <w:p w14:paraId="36A191C4" w14:textId="2CA04944" w:rsidR="00C02DE8" w:rsidRPr="00381E3F" w:rsidRDefault="00C02DE8" w:rsidP="00C02DE8">
      <w:pPr>
        <w:pStyle w:val="Quotationstatement"/>
      </w:pPr>
      <w:r w:rsidRPr="00381E3F">
        <w:t>… She</w:t>
      </w:r>
      <w:r w:rsidR="00F178A9">
        <w:t>’</w:t>
      </w:r>
      <w:r w:rsidRPr="00381E3F">
        <w:t xml:space="preserve">s had something like three Capabilities [interviews], been on the verge of maybe a Capability Assessment – and yet she came in here when I called her and told her, and I said, </w:t>
      </w:r>
      <w:r w:rsidR="00F178A9">
        <w:t>‘</w:t>
      </w:r>
      <w:r w:rsidRPr="00381E3F">
        <w:t>I</w:t>
      </w:r>
      <w:r w:rsidR="00F178A9">
        <w:t>’</w:t>
      </w:r>
      <w:r w:rsidRPr="00381E3F">
        <w:t>m not going to make you an appointment time. Just come on in when you</w:t>
      </w:r>
      <w:r w:rsidR="00F178A9">
        <w:t>’</w:t>
      </w:r>
      <w:r w:rsidRPr="00381E3F">
        <w:t>re ready</w:t>
      </w:r>
      <w:r w:rsidR="006D4CCA">
        <w:t>.</w:t>
      </w:r>
      <w:r w:rsidR="00F178A9">
        <w:t>’</w:t>
      </w:r>
      <w:r w:rsidR="00BC7E61">
        <w:t xml:space="preserve"> ... </w:t>
      </w:r>
      <w:r w:rsidRPr="00381E3F">
        <w:t xml:space="preserve">Maybe it was because I had called her with something that interested her [hospitality course], rather than, </w:t>
      </w:r>
      <w:r w:rsidR="00F178A9">
        <w:t>‘</w:t>
      </w:r>
      <w:r w:rsidRPr="00381E3F">
        <w:t xml:space="preserve">You have to attend this, and, </w:t>
      </w:r>
      <w:r w:rsidR="00F178A9">
        <w:t>‘</w:t>
      </w:r>
      <w:r w:rsidRPr="00381E3F">
        <w:t>You</w:t>
      </w:r>
      <w:r w:rsidR="00F178A9">
        <w:t>’</w:t>
      </w:r>
      <w:r w:rsidRPr="00381E3F">
        <w:t>ve got to pick between this, this and this.</w:t>
      </w:r>
      <w:r w:rsidR="00F178A9">
        <w:t>’</w:t>
      </w:r>
    </w:p>
    <w:p w14:paraId="6F61D3D5" w14:textId="77777777" w:rsidR="00C02DE8" w:rsidRPr="00381E3F" w:rsidRDefault="00C02DE8" w:rsidP="00C02DE8">
      <w:pPr>
        <w:pStyle w:val="Attribution"/>
      </w:pPr>
      <w:r w:rsidRPr="00381E3F">
        <w:t xml:space="preserve">Stakeholder fieldwork, Provider, Tranche 2 </w:t>
      </w:r>
    </w:p>
    <w:p w14:paraId="17088519" w14:textId="5F52A433" w:rsidR="00C02DE8" w:rsidRPr="00381E3F" w:rsidRDefault="00C02DE8" w:rsidP="00C02DE8">
      <w:pPr>
        <w:pStyle w:val="Quotationstatement"/>
      </w:pPr>
      <w:r w:rsidRPr="00381E3F">
        <w:t>… I guess if they</w:t>
      </w:r>
      <w:r w:rsidR="00F178A9">
        <w:t>’</w:t>
      </w:r>
      <w:r w:rsidRPr="00381E3F">
        <w:t>ve got a genuine interest and they want to do it, the compliance is not being used anywhere near as the amount it used to because they</w:t>
      </w:r>
      <w:r w:rsidR="00F178A9">
        <w:t>’</w:t>
      </w:r>
      <w:r w:rsidRPr="00381E3F">
        <w:t>ve got a genuine buy</w:t>
      </w:r>
      <w:r w:rsidR="003F2BBF">
        <w:t>-</w:t>
      </w:r>
      <w:r w:rsidRPr="00381E3F">
        <w:t xml:space="preserve">in to actually attend these things versus a compliance side of having to go, if that makes sense? Its things they want to do versus what we had to do. </w:t>
      </w:r>
    </w:p>
    <w:p w14:paraId="32DA37AA" w14:textId="33344C17" w:rsidR="00B00D8C" w:rsidRDefault="00C02DE8" w:rsidP="00E33A30">
      <w:pPr>
        <w:pStyle w:val="Attribution"/>
      </w:pPr>
      <w:r w:rsidRPr="00381E3F">
        <w:t>Stakeholder fieldwork, Provider, Tranche 2</w:t>
      </w:r>
    </w:p>
    <w:p w14:paraId="7857EBA3" w14:textId="77777777" w:rsidR="00B00D8C" w:rsidRDefault="00B00D8C">
      <w:pPr>
        <w:spacing w:after="160" w:line="259" w:lineRule="auto"/>
        <w:rPr>
          <w:rFonts w:ascii="Calibri" w:hAnsi="Calibri" w:cs="Calibri"/>
          <w:iCs/>
          <w:sz w:val="20"/>
        </w:rPr>
      </w:pPr>
      <w:r>
        <w:br w:type="page"/>
      </w:r>
    </w:p>
    <w:p w14:paraId="729DDB45" w14:textId="4999F228" w:rsidR="00EE2E70" w:rsidRPr="00381E3F" w:rsidRDefault="00EE2E70" w:rsidP="002E04B6">
      <w:pPr>
        <w:pStyle w:val="Heading1"/>
        <w:numPr>
          <w:ilvl w:val="0"/>
          <w:numId w:val="39"/>
        </w:numPr>
      </w:pPr>
      <w:bookmarkStart w:id="1275" w:name="_Ref88838829"/>
      <w:bookmarkStart w:id="1276" w:name="_Toc94537341"/>
      <w:bookmarkStart w:id="1277" w:name="_Toc110074504"/>
      <w:bookmarkStart w:id="1278" w:name="_Toc124867230"/>
      <w:r w:rsidRPr="00381E3F">
        <w:lastRenderedPageBreak/>
        <w:t>One service – two offerings</w:t>
      </w:r>
      <w:bookmarkEnd w:id="1275"/>
      <w:bookmarkEnd w:id="1276"/>
      <w:bookmarkEnd w:id="1277"/>
      <w:bookmarkEnd w:id="1278"/>
    </w:p>
    <w:p w14:paraId="2CF1D0EA" w14:textId="118336D6" w:rsidR="00EE2E70" w:rsidRPr="00381E3F" w:rsidRDefault="00EE2E70" w:rsidP="00EE2E70">
      <w:r w:rsidRPr="00381E3F">
        <w:t>A key component of the NEST is that it is a flexible experience for participants – one which largely allows participants to move between the different service offerings to meet their changing needs. This chapter explores the interplay between Digital Services (DS) and Enhanced Services (ES), including transitions and opt</w:t>
      </w:r>
      <w:r w:rsidR="002462F5">
        <w:t xml:space="preserve"> </w:t>
      </w:r>
      <w:r w:rsidRPr="00381E3F">
        <w:t xml:space="preserve">outs between services and the experiences of participants who have been in both. It also examines assessment of suitability and allocation of participants to each offering, and movement of participants between offerings. It also covers the interaction between providers and the Digital Services Contact Centre (DSCC), and provider and participant perceptions of communications. </w:t>
      </w:r>
    </w:p>
    <w:p w14:paraId="53E87BBF" w14:textId="77777777" w:rsidR="00EE2E70" w:rsidRPr="00381E3F" w:rsidRDefault="00EE2E70" w:rsidP="002E04B6">
      <w:pPr>
        <w:pStyle w:val="Heading2"/>
        <w:numPr>
          <w:ilvl w:val="1"/>
          <w:numId w:val="39"/>
        </w:numPr>
        <w:ind w:left="576" w:hanging="576"/>
      </w:pPr>
      <w:bookmarkStart w:id="1279" w:name="_Toc94537342"/>
      <w:bookmarkStart w:id="1280" w:name="_Ref103946413"/>
      <w:bookmarkStart w:id="1281" w:name="_Toc110074505"/>
      <w:bookmarkStart w:id="1282" w:name="_Ref115963382"/>
      <w:bookmarkStart w:id="1283" w:name="_Toc124867231"/>
      <w:r w:rsidRPr="00381E3F">
        <w:t>Two offerings</w:t>
      </w:r>
      <w:bookmarkEnd w:id="1279"/>
      <w:bookmarkEnd w:id="1280"/>
      <w:bookmarkEnd w:id="1281"/>
      <w:bookmarkEnd w:id="1282"/>
      <w:bookmarkEnd w:id="1283"/>
    </w:p>
    <w:p w14:paraId="18E026F4" w14:textId="77777777" w:rsidR="00EE2E70" w:rsidRPr="00381E3F" w:rsidRDefault="00EE2E70" w:rsidP="00EE2E70">
      <w:r w:rsidRPr="00381E3F">
        <w:t xml:space="preserve">This section explores the movement between service types for NEST participants. </w:t>
      </w:r>
    </w:p>
    <w:p w14:paraId="6A432CF0" w14:textId="07C7F50A" w:rsidR="00EE2E70" w:rsidRPr="00381E3F" w:rsidRDefault="00EE2E70" w:rsidP="00EE2E70">
      <w:r w:rsidRPr="00381E3F">
        <w:t xml:space="preserve">The NEST has provided an opportunity to explore the interplay between DS and ES, the extent to which participants were transferring between services, and their experiences. There are </w:t>
      </w:r>
      <w:r w:rsidR="00FB5A51">
        <w:t>2</w:t>
      </w:r>
      <w:r w:rsidR="00FB5A51" w:rsidRPr="00381E3F">
        <w:t xml:space="preserve"> </w:t>
      </w:r>
      <w:r w:rsidRPr="00381E3F">
        <w:t>ways in which participants can move between services:</w:t>
      </w:r>
    </w:p>
    <w:p w14:paraId="2E1FEC46" w14:textId="0167AE8B" w:rsidR="00EE2E70" w:rsidRPr="00381E3F" w:rsidRDefault="00EB7216" w:rsidP="00EE2E70">
      <w:pPr>
        <w:pStyle w:val="Bullet1"/>
      </w:pPr>
      <w:r>
        <w:t>O</w:t>
      </w:r>
      <w:r w:rsidR="00EE2E70" w:rsidRPr="00381E3F">
        <w:t>pt</w:t>
      </w:r>
      <w:r w:rsidR="002462F5">
        <w:t xml:space="preserve"> </w:t>
      </w:r>
      <w:r w:rsidR="00EE2E70" w:rsidRPr="00381E3F">
        <w:t xml:space="preserve">outs – participants in DS can contact the DSCC at any time to discuss the option of moving from DS to ES </w:t>
      </w:r>
    </w:p>
    <w:p w14:paraId="19B8014A" w14:textId="4456A340" w:rsidR="00EE2E70" w:rsidRPr="00381E3F" w:rsidRDefault="00EE2E70" w:rsidP="00EE2E70">
      <w:pPr>
        <w:pStyle w:val="Bullet1"/>
      </w:pPr>
      <w:r>
        <w:t>p</w:t>
      </w:r>
      <w:r w:rsidRPr="00381E3F">
        <w:t xml:space="preserve">rovider-initiated movement from ES to DS – providers can receive a </w:t>
      </w:r>
      <w:r w:rsidR="00293A8F">
        <w:t>P</w:t>
      </w:r>
      <w:r w:rsidRPr="00F0634E">
        <w:t xml:space="preserve">rogress in </w:t>
      </w:r>
      <w:r w:rsidR="00293A8F">
        <w:t>S</w:t>
      </w:r>
      <w:r w:rsidRPr="00F0634E">
        <w:t xml:space="preserve">ervice </w:t>
      </w:r>
      <w:r w:rsidR="00293A8F">
        <w:t>B</w:t>
      </w:r>
      <w:r w:rsidRPr="00F0634E">
        <w:t>onus</w:t>
      </w:r>
      <w:r w:rsidR="002462F5">
        <w:t xml:space="preserve"> (PiSB)</w:t>
      </w:r>
      <w:r>
        <w:t xml:space="preserve"> </w:t>
      </w:r>
      <w:r w:rsidRPr="00381E3F">
        <w:t xml:space="preserve">payment by moving a participant from ES to DS (see Chapter </w:t>
      </w:r>
      <w:r w:rsidRPr="00381E3F">
        <w:fldChar w:fldCharType="begin"/>
      </w:r>
      <w:r w:rsidRPr="00381E3F">
        <w:instrText xml:space="preserve"> REF _Ref93486287 \r \h </w:instrText>
      </w:r>
      <w:r>
        <w:instrText xml:space="preserve"> \* MERGEFORMAT </w:instrText>
      </w:r>
      <w:r w:rsidRPr="00381E3F">
        <w:fldChar w:fldCharType="separate"/>
      </w:r>
      <w:r w:rsidR="009C2258">
        <w:t>6</w:t>
      </w:r>
      <w:r w:rsidRPr="00381E3F">
        <w:fldChar w:fldCharType="end"/>
      </w:r>
      <w:r w:rsidRPr="00381E3F">
        <w:t>).</w:t>
      </w:r>
    </w:p>
    <w:p w14:paraId="43162EC7" w14:textId="44CB6BD0" w:rsidR="00EE2E70" w:rsidRPr="00381E3F" w:rsidRDefault="00EE2E70" w:rsidP="00EE2E70">
      <w:r w:rsidRPr="00381E3F">
        <w:t>Several changes to the business</w:t>
      </w:r>
      <w:r w:rsidR="004F74B4">
        <w:t>-</w:t>
      </w:r>
      <w:r w:rsidRPr="00381E3F">
        <w:t>as</w:t>
      </w:r>
      <w:r w:rsidR="004F74B4">
        <w:t>-</w:t>
      </w:r>
      <w:r w:rsidRPr="00381E3F">
        <w:t>usual</w:t>
      </w:r>
      <w:r w:rsidR="004A65CC">
        <w:t xml:space="preserve"> (BAU)</w:t>
      </w:r>
      <w:r w:rsidRPr="00381E3F">
        <w:t xml:space="preserve"> rules above were implemented due to COVID-19</w:t>
      </w:r>
      <w:r w:rsidR="006C48E4">
        <w:t>,</w:t>
      </w:r>
      <w:r w:rsidRPr="00381E3F">
        <w:t xml:space="preserve"> including:</w:t>
      </w:r>
    </w:p>
    <w:p w14:paraId="450D594A" w14:textId="4AF3EFB7" w:rsidR="00EE2E70" w:rsidRPr="00381E3F" w:rsidRDefault="006C48E4" w:rsidP="00EE2E70">
      <w:pPr>
        <w:pStyle w:val="Bullet1"/>
      </w:pPr>
      <w:r>
        <w:t>D</w:t>
      </w:r>
      <w:r w:rsidR="00EE2E70" w:rsidRPr="00381E3F">
        <w:t>uring the COVID-19</w:t>
      </w:r>
      <w:r w:rsidR="0081297D">
        <w:t xml:space="preserve">-related pause of </w:t>
      </w:r>
      <w:r>
        <w:t>mutual obligation requirements (</w:t>
      </w:r>
      <w:r w:rsidR="0081297D">
        <w:t>MORs</w:t>
      </w:r>
      <w:r>
        <w:t>)</w:t>
      </w:r>
      <w:r w:rsidR="00EE2E70" w:rsidRPr="00381E3F">
        <w:t xml:space="preserve">, participants were automatically referred to DS and then redirected to ES if required following completion of their Job Seeker Snapshot (JSS). These transfers are not considered as part of the data for movement between services. </w:t>
      </w:r>
    </w:p>
    <w:p w14:paraId="2C275349" w14:textId="7635833B" w:rsidR="00EE2E70" w:rsidRPr="00381E3F" w:rsidRDefault="006C48E4" w:rsidP="00EE2E70">
      <w:pPr>
        <w:pStyle w:val="Bullet1"/>
      </w:pPr>
      <w:r>
        <w:t>P</w:t>
      </w:r>
      <w:r w:rsidR="00EE2E70" w:rsidRPr="00381E3F">
        <w:t>rior to the end of October 2020, there was a one-off automatic transfer</w:t>
      </w:r>
      <w:r w:rsidR="00245B79">
        <w:t xml:space="preserve"> to ES</w:t>
      </w:r>
      <w:r w:rsidR="00EE2E70" w:rsidRPr="00381E3F">
        <w:t xml:space="preserve"> of about 2,000 DS participants </w:t>
      </w:r>
      <w:r w:rsidR="003D7B5F" w:rsidRPr="00381E3F">
        <w:t>who commenced in DS prior to COVID-19 and remained unemployed for</w:t>
      </w:r>
      <w:r w:rsidR="003D7B5F">
        <w:t xml:space="preserve"> more than</w:t>
      </w:r>
      <w:r w:rsidR="003D7B5F" w:rsidRPr="00381E3F">
        <w:t xml:space="preserve"> 6 months</w:t>
      </w:r>
      <w:r w:rsidR="003D7B5F">
        <w:t>.</w:t>
      </w:r>
      <w:r w:rsidR="003D7B5F" w:rsidRPr="003D7B5F">
        <w:t xml:space="preserve"> </w:t>
      </w:r>
      <w:r w:rsidR="003D7B5F" w:rsidRPr="00381E3F">
        <w:t xml:space="preserve">This measure was not part of the NEST design but was a budget measure </w:t>
      </w:r>
      <w:r w:rsidR="003D7B5F">
        <w:t xml:space="preserve">in </w:t>
      </w:r>
      <w:r w:rsidR="003D7B5F" w:rsidRPr="00381E3F">
        <w:t>response to COVID-19.</w:t>
      </w:r>
      <w:bookmarkStart w:id="1284" w:name="_Ref104216791"/>
      <w:r w:rsidR="003D7B5F" w:rsidRPr="00381E3F">
        <w:rPr>
          <w:rStyle w:val="FootnoteReference"/>
        </w:rPr>
        <w:footnoteReference w:id="71"/>
      </w:r>
      <w:bookmarkEnd w:id="1284"/>
      <w:r w:rsidR="00EE2E70" w:rsidRPr="00381E3F">
        <w:t xml:space="preserve"> The experiences of participants in this group </w:t>
      </w:r>
      <w:r w:rsidR="00245B79">
        <w:t>are</w:t>
      </w:r>
      <w:r w:rsidR="00EE2E70" w:rsidRPr="00381E3F">
        <w:t xml:space="preserve"> discussed in this chapter. </w:t>
      </w:r>
    </w:p>
    <w:p w14:paraId="7BB2E478" w14:textId="7DF85DA0" w:rsidR="00EE2E70" w:rsidRPr="00381E3F" w:rsidRDefault="00EE2E70" w:rsidP="002E04B6">
      <w:pPr>
        <w:pStyle w:val="Heading3"/>
        <w:numPr>
          <w:ilvl w:val="2"/>
          <w:numId w:val="39"/>
        </w:numPr>
      </w:pPr>
      <w:bookmarkStart w:id="1285" w:name="_Toc110074506"/>
      <w:bookmarkStart w:id="1286" w:name="_Toc124867232"/>
      <w:r w:rsidRPr="00381E3F">
        <w:t>How many participants are moving between services?</w:t>
      </w:r>
      <w:bookmarkEnd w:id="1285"/>
      <w:bookmarkEnd w:id="1286"/>
    </w:p>
    <w:p w14:paraId="18F3BE57" w14:textId="77777777" w:rsidR="00EE2E70" w:rsidRPr="00381E3F" w:rsidRDefault="00EE2E70" w:rsidP="00EE2E70">
      <w:r w:rsidRPr="00381E3F">
        <w:t>Data to June 2021 shows that fewer than 1 in 10 participants (8.3%) have changed service type since the inception of the NEST, with the vast majority of these transfers (89.2%) being from DS to ES.</w:t>
      </w:r>
      <w:r w:rsidRPr="00381E3F">
        <w:rPr>
          <w:rStyle w:val="FootnoteReference"/>
        </w:rPr>
        <w:footnoteReference w:id="72"/>
      </w:r>
      <w:r w:rsidRPr="00381E3F">
        <w:t xml:space="preserve"> </w:t>
      </w:r>
    </w:p>
    <w:p w14:paraId="59D9D510" w14:textId="19BEDCC0" w:rsidR="00EE2E70" w:rsidRPr="00381E3F" w:rsidRDefault="00EE2E70" w:rsidP="00EE2E70">
      <w:r w:rsidRPr="00381E3F">
        <w:t xml:space="preserve">A small number of transfers (408, or around 0.6% of all transfers) were for participants who spent no more than one day in the service type they transferred out of. Again, most of these movements (362, or 88.7%) were from DS to ES, and may reflect genuine opt outs as people try to engage </w:t>
      </w:r>
      <w:r w:rsidRPr="00381E3F">
        <w:lastRenderedPageBreak/>
        <w:t>digitally and decide to move service types. Some may also have been referred in error under COVID</w:t>
      </w:r>
      <w:r w:rsidRPr="00381E3F">
        <w:noBreakHyphen/>
        <w:t>19 measures and then re-referred quickly to the relevant service.</w:t>
      </w:r>
    </w:p>
    <w:p w14:paraId="14CFAF44" w14:textId="60F25094" w:rsidR="00EE2E70" w:rsidRPr="00381E3F" w:rsidRDefault="00EE2E70" w:rsidP="002E04B6">
      <w:pPr>
        <w:pStyle w:val="Heading3"/>
        <w:numPr>
          <w:ilvl w:val="2"/>
          <w:numId w:val="39"/>
        </w:numPr>
      </w:pPr>
      <w:bookmarkStart w:id="1287" w:name="_Toc110074507"/>
      <w:bookmarkStart w:id="1288" w:name="_Ref115963736"/>
      <w:bookmarkStart w:id="1289" w:name="_Toc124867233"/>
      <w:r w:rsidRPr="00381E3F">
        <w:t>Why are participants moving?</w:t>
      </w:r>
      <w:bookmarkEnd w:id="1287"/>
      <w:bookmarkEnd w:id="1288"/>
      <w:bookmarkEnd w:id="1289"/>
    </w:p>
    <w:p w14:paraId="7E837F1E" w14:textId="74EE4E4C" w:rsidR="00EE2E70" w:rsidRPr="00381E3F" w:rsidRDefault="00C46091" w:rsidP="00EE2E70">
      <w:r>
        <w:fldChar w:fldCharType="begin"/>
      </w:r>
      <w:r>
        <w:instrText xml:space="preserve"> REF _Ref116029507 \h </w:instrText>
      </w:r>
      <w:r>
        <w:fldChar w:fldCharType="separate"/>
      </w:r>
      <w:r w:rsidR="009C2258" w:rsidRPr="00381E3F">
        <w:t xml:space="preserve">Table </w:t>
      </w:r>
      <w:r w:rsidR="009C2258">
        <w:rPr>
          <w:noProof/>
        </w:rPr>
        <w:t>8</w:t>
      </w:r>
      <w:r w:rsidR="009C2258">
        <w:t>.</w:t>
      </w:r>
      <w:r w:rsidR="009C2258">
        <w:rPr>
          <w:noProof/>
        </w:rPr>
        <w:t>1</w:t>
      </w:r>
      <w:r>
        <w:fldChar w:fldCharType="end"/>
      </w:r>
      <w:r>
        <w:t xml:space="preserve"> </w:t>
      </w:r>
      <w:r w:rsidR="00EE2E70" w:rsidRPr="00381E3F">
        <w:t>outlines the reasons for opting out of NEST DS. A preference for face-face service (36.9%) and restreaming (32.6%) account for more than two-thirds of opt</w:t>
      </w:r>
      <w:r w:rsidR="007A0419">
        <w:t xml:space="preserve"> </w:t>
      </w:r>
      <w:r w:rsidR="00EE2E70" w:rsidRPr="00381E3F">
        <w:t>outs from DS.</w:t>
      </w:r>
    </w:p>
    <w:p w14:paraId="15B0A3AD" w14:textId="6429EE98" w:rsidR="00EE2E70" w:rsidRPr="00381E3F" w:rsidRDefault="00EE2E70" w:rsidP="00EE2E70">
      <w:pPr>
        <w:pStyle w:val="Caption"/>
      </w:pPr>
      <w:bookmarkStart w:id="1290" w:name="_Ref116029507"/>
      <w:bookmarkStart w:id="1291" w:name="_Toc94537481"/>
      <w:bookmarkStart w:id="1292" w:name="_Toc110074671"/>
      <w:bookmarkStart w:id="1293" w:name="_Toc116314792"/>
      <w:bookmarkStart w:id="1294" w:name="_Toc122558631"/>
      <w:r w:rsidRPr="00381E3F">
        <w:t xml:space="preserve">Table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1290"/>
      <w:r w:rsidRPr="00381E3F">
        <w:t xml:space="preserve"> Reasons for opt</w:t>
      </w:r>
      <w:r w:rsidR="00567CC8">
        <w:t>-</w:t>
      </w:r>
      <w:r w:rsidRPr="00381E3F">
        <w:t>outs</w:t>
      </w:r>
      <w:r w:rsidR="00CB50BF">
        <w:t xml:space="preserve"> – </w:t>
      </w:r>
      <w:r w:rsidRPr="00381E3F">
        <w:t xml:space="preserve">NEST </w:t>
      </w:r>
      <w:r w:rsidR="00DA58FF">
        <w:t>Digital Services</w:t>
      </w:r>
      <w:r w:rsidR="00DA58FF" w:rsidRPr="00381E3F">
        <w:t xml:space="preserve"> </w:t>
      </w:r>
      <w:r w:rsidRPr="00381E3F">
        <w:t>(</w:t>
      </w:r>
      <w:r w:rsidR="00381D82">
        <w:t>number</w:t>
      </w:r>
      <w:r w:rsidRPr="00381E3F">
        <w:t xml:space="preserve"> and %)</w:t>
      </w:r>
      <w:bookmarkEnd w:id="1291"/>
      <w:bookmarkEnd w:id="1292"/>
      <w:bookmarkEnd w:id="1293"/>
      <w:bookmarkEnd w:id="1294"/>
    </w:p>
    <w:tbl>
      <w:tblPr>
        <w:tblStyle w:val="GridTable5Dark-Accent6"/>
        <w:tblW w:w="9011" w:type="dxa"/>
        <w:tblInd w:w="5" w:type="dxa"/>
        <w:tblBorders>
          <w:top w:val="none" w:sz="0"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519"/>
        <w:gridCol w:w="1842"/>
        <w:gridCol w:w="1650"/>
      </w:tblGrid>
      <w:tr w:rsidR="004C4B89" w:rsidRPr="00381E3F" w14:paraId="55FDC007" w14:textId="77777777" w:rsidTr="007A0419">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right w:val="none" w:sz="0" w:space="0" w:color="auto"/>
            </w:tcBorders>
            <w:shd w:val="clear" w:color="auto" w:fill="404040" w:themeFill="text1" w:themeFillTint="BF"/>
            <w:noWrap/>
            <w:tcMar>
              <w:top w:w="28" w:type="dxa"/>
              <w:bottom w:w="28" w:type="dxa"/>
            </w:tcMar>
            <w:vAlign w:val="center"/>
          </w:tcPr>
          <w:p w14:paraId="3483EE67" w14:textId="696C1F40" w:rsidR="00EE2E70" w:rsidRPr="00381D82" w:rsidRDefault="00EE2E70" w:rsidP="00A01E6F">
            <w:pPr>
              <w:keepNext/>
              <w:keepLines/>
              <w:rPr>
                <w:rFonts w:eastAsia="Times New Roman" w:cstheme="minorHAnsi"/>
                <w:sz w:val="20"/>
                <w:szCs w:val="20"/>
              </w:rPr>
            </w:pPr>
            <w:r w:rsidRPr="00381D82">
              <w:rPr>
                <w:rFonts w:cstheme="minorHAnsi"/>
                <w:sz w:val="20"/>
                <w:szCs w:val="20"/>
              </w:rPr>
              <w:t> Opt</w:t>
            </w:r>
            <w:r w:rsidR="00567CC8">
              <w:rPr>
                <w:rFonts w:cstheme="minorHAnsi"/>
                <w:sz w:val="20"/>
                <w:szCs w:val="20"/>
              </w:rPr>
              <w:t>-</w:t>
            </w:r>
            <w:r w:rsidRPr="00381D82">
              <w:rPr>
                <w:rFonts w:cstheme="minorHAnsi"/>
                <w:sz w:val="20"/>
                <w:szCs w:val="20"/>
              </w:rPr>
              <w:t>out reasons</w:t>
            </w:r>
          </w:p>
        </w:tc>
        <w:tc>
          <w:tcPr>
            <w:tcW w:w="0" w:type="dxa"/>
            <w:tcBorders>
              <w:top w:val="none" w:sz="0" w:space="0" w:color="auto"/>
              <w:left w:val="none" w:sz="0" w:space="0" w:color="auto"/>
              <w:right w:val="none" w:sz="0" w:space="0" w:color="auto"/>
            </w:tcBorders>
            <w:shd w:val="clear" w:color="auto" w:fill="404040" w:themeFill="text1" w:themeFillTint="BF"/>
            <w:tcMar>
              <w:top w:w="28" w:type="dxa"/>
              <w:bottom w:w="28" w:type="dxa"/>
            </w:tcMar>
            <w:vAlign w:val="center"/>
          </w:tcPr>
          <w:p w14:paraId="59F54A5D" w14:textId="59770E74" w:rsidR="00EE2E70" w:rsidRPr="00381D82" w:rsidRDefault="00D97E94" w:rsidP="004C4B89">
            <w:pPr>
              <w:keepNext/>
              <w:keepLines/>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81D82">
              <w:rPr>
                <w:rFonts w:cstheme="minorHAnsi"/>
                <w:sz w:val="20"/>
                <w:szCs w:val="20"/>
              </w:rPr>
              <w:t>Number</w:t>
            </w:r>
          </w:p>
        </w:tc>
        <w:tc>
          <w:tcPr>
            <w:tcW w:w="0" w:type="dxa"/>
            <w:tcBorders>
              <w:top w:val="none" w:sz="0" w:space="0" w:color="auto"/>
              <w:left w:val="none" w:sz="0" w:space="0" w:color="auto"/>
              <w:right w:val="none" w:sz="0" w:space="0" w:color="auto"/>
            </w:tcBorders>
            <w:shd w:val="clear" w:color="auto" w:fill="404040" w:themeFill="text1" w:themeFillTint="BF"/>
            <w:tcMar>
              <w:top w:w="28" w:type="dxa"/>
              <w:bottom w:w="28" w:type="dxa"/>
            </w:tcMar>
            <w:vAlign w:val="center"/>
          </w:tcPr>
          <w:p w14:paraId="60FC9C1C" w14:textId="506B0A9C" w:rsidR="00EE2E70" w:rsidRPr="00381D82" w:rsidRDefault="00D97E94" w:rsidP="004C4B89">
            <w:pPr>
              <w:keepNext/>
              <w:keepLines/>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381D82">
              <w:rPr>
                <w:rFonts w:cstheme="minorHAnsi"/>
                <w:sz w:val="20"/>
                <w:szCs w:val="20"/>
              </w:rPr>
              <w:t>%</w:t>
            </w:r>
          </w:p>
        </w:tc>
      </w:tr>
      <w:tr w:rsidR="00EE2E70" w:rsidRPr="00381E3F" w14:paraId="789AD9A1" w14:textId="77777777" w:rsidTr="00867A76">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02BCAEEE"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Prefer face-to-face service</w:t>
            </w:r>
          </w:p>
        </w:tc>
        <w:tc>
          <w:tcPr>
            <w:tcW w:w="1842" w:type="dxa"/>
            <w:shd w:val="clear" w:color="auto" w:fill="FFFFFF" w:themeFill="background1"/>
            <w:tcMar>
              <w:top w:w="28" w:type="dxa"/>
              <w:bottom w:w="28" w:type="dxa"/>
            </w:tcMar>
            <w:vAlign w:val="center"/>
          </w:tcPr>
          <w:p w14:paraId="1B8F8088" w14:textId="73254BCC" w:rsidR="00EE2E70" w:rsidRPr="00381E3F"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81E3F">
              <w:rPr>
                <w:rFonts w:cstheme="minorHAnsi"/>
                <w:sz w:val="20"/>
                <w:szCs w:val="20"/>
              </w:rPr>
              <w:t>1</w:t>
            </w:r>
            <w:r w:rsidR="00405FA7">
              <w:rPr>
                <w:rFonts w:cstheme="minorHAnsi"/>
                <w:sz w:val="20"/>
                <w:szCs w:val="20"/>
              </w:rPr>
              <w:t>,</w:t>
            </w:r>
            <w:r w:rsidRPr="00381E3F">
              <w:rPr>
                <w:rFonts w:cstheme="minorHAnsi"/>
                <w:sz w:val="20"/>
                <w:szCs w:val="20"/>
              </w:rPr>
              <w:t>131</w:t>
            </w:r>
          </w:p>
        </w:tc>
        <w:tc>
          <w:tcPr>
            <w:tcW w:w="1650" w:type="dxa"/>
            <w:shd w:val="clear" w:color="auto" w:fill="FFFFFF" w:themeFill="background1"/>
            <w:tcMar>
              <w:top w:w="28" w:type="dxa"/>
              <w:bottom w:w="28" w:type="dxa"/>
            </w:tcMar>
            <w:vAlign w:val="center"/>
          </w:tcPr>
          <w:p w14:paraId="6B42B15B" w14:textId="77777777" w:rsidR="00EE2E70" w:rsidRPr="007A0419"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A0419">
              <w:rPr>
                <w:rFonts w:cstheme="minorHAnsi"/>
                <w:sz w:val="20"/>
                <w:szCs w:val="20"/>
              </w:rPr>
              <w:t>36.9</w:t>
            </w:r>
          </w:p>
        </w:tc>
      </w:tr>
      <w:tr w:rsidR="00EE2E70" w:rsidRPr="00381E3F" w14:paraId="7F32130D"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679BF324" w14:textId="37209FBA"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Job seeker</w:t>
            </w:r>
          </w:p>
        </w:tc>
        <w:tc>
          <w:tcPr>
            <w:tcW w:w="1842" w:type="dxa"/>
            <w:shd w:val="clear" w:color="auto" w:fill="FFFFFF" w:themeFill="background1"/>
            <w:tcMar>
              <w:top w:w="28" w:type="dxa"/>
              <w:bottom w:w="28" w:type="dxa"/>
            </w:tcMar>
            <w:vAlign w:val="center"/>
          </w:tcPr>
          <w:p w14:paraId="64CB9D71" w14:textId="77777777" w:rsidR="00EE2E70" w:rsidRPr="00381E3F"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sz w:val="20"/>
                <w:szCs w:val="20"/>
              </w:rPr>
              <w:t>999</w:t>
            </w:r>
          </w:p>
        </w:tc>
        <w:tc>
          <w:tcPr>
            <w:tcW w:w="1650" w:type="dxa"/>
            <w:shd w:val="clear" w:color="auto" w:fill="FFFFFF" w:themeFill="background1"/>
            <w:tcMar>
              <w:top w:w="28" w:type="dxa"/>
              <w:bottom w:w="28" w:type="dxa"/>
            </w:tcMar>
            <w:vAlign w:val="center"/>
          </w:tcPr>
          <w:p w14:paraId="7263F16F" w14:textId="77777777"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A0419">
              <w:rPr>
                <w:rFonts w:cstheme="minorHAnsi"/>
                <w:sz w:val="20"/>
                <w:szCs w:val="20"/>
              </w:rPr>
              <w:t>32.6</w:t>
            </w:r>
          </w:p>
        </w:tc>
      </w:tr>
      <w:tr w:rsidR="00EE2E70" w:rsidRPr="00381E3F" w14:paraId="209F76CA" w14:textId="77777777" w:rsidTr="00867A76">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3F11D0EF"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Not confident in using computers/internet</w:t>
            </w:r>
          </w:p>
        </w:tc>
        <w:tc>
          <w:tcPr>
            <w:tcW w:w="1842" w:type="dxa"/>
            <w:shd w:val="clear" w:color="auto" w:fill="FFFFFF" w:themeFill="background1"/>
            <w:tcMar>
              <w:top w:w="28" w:type="dxa"/>
              <w:bottom w:w="28" w:type="dxa"/>
            </w:tcMar>
            <w:vAlign w:val="center"/>
          </w:tcPr>
          <w:p w14:paraId="29893A5D" w14:textId="77777777" w:rsidR="00EE2E70" w:rsidRPr="00381E3F"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81E3F">
              <w:rPr>
                <w:rFonts w:cstheme="minorHAnsi"/>
                <w:sz w:val="20"/>
                <w:szCs w:val="20"/>
              </w:rPr>
              <w:t>310</w:t>
            </w:r>
          </w:p>
        </w:tc>
        <w:tc>
          <w:tcPr>
            <w:tcW w:w="1650" w:type="dxa"/>
            <w:shd w:val="clear" w:color="auto" w:fill="FFFFFF" w:themeFill="background1"/>
            <w:tcMar>
              <w:top w:w="28" w:type="dxa"/>
              <w:bottom w:w="28" w:type="dxa"/>
            </w:tcMar>
            <w:vAlign w:val="center"/>
          </w:tcPr>
          <w:p w14:paraId="1090DDF3" w14:textId="77777777" w:rsidR="00EE2E70" w:rsidRPr="007A0419"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A0419">
              <w:rPr>
                <w:rFonts w:cstheme="minorHAnsi"/>
                <w:sz w:val="20"/>
                <w:szCs w:val="20"/>
              </w:rPr>
              <w:t>10.1</w:t>
            </w:r>
          </w:p>
        </w:tc>
      </w:tr>
      <w:tr w:rsidR="00EE2E70" w:rsidRPr="00381E3F" w14:paraId="3FE2E23B"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209CF01D"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Online service is not meeting my needs</w:t>
            </w:r>
          </w:p>
        </w:tc>
        <w:tc>
          <w:tcPr>
            <w:tcW w:w="1842" w:type="dxa"/>
            <w:shd w:val="clear" w:color="auto" w:fill="FFFFFF" w:themeFill="background1"/>
            <w:tcMar>
              <w:top w:w="28" w:type="dxa"/>
              <w:bottom w:w="28" w:type="dxa"/>
            </w:tcMar>
            <w:vAlign w:val="center"/>
          </w:tcPr>
          <w:p w14:paraId="3FB43C03" w14:textId="77777777" w:rsidR="00EE2E70" w:rsidRPr="00381E3F"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sz w:val="20"/>
                <w:szCs w:val="20"/>
              </w:rPr>
              <w:t>259</w:t>
            </w:r>
          </w:p>
        </w:tc>
        <w:tc>
          <w:tcPr>
            <w:tcW w:w="1650" w:type="dxa"/>
            <w:shd w:val="clear" w:color="auto" w:fill="FFFFFF" w:themeFill="background1"/>
            <w:tcMar>
              <w:top w:w="28" w:type="dxa"/>
              <w:bottom w:w="28" w:type="dxa"/>
            </w:tcMar>
            <w:vAlign w:val="center"/>
          </w:tcPr>
          <w:p w14:paraId="006F10C4" w14:textId="77777777"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A0419">
              <w:rPr>
                <w:rFonts w:cstheme="minorHAnsi"/>
                <w:sz w:val="20"/>
                <w:szCs w:val="20"/>
              </w:rPr>
              <w:t>8.5</w:t>
            </w:r>
          </w:p>
        </w:tc>
      </w:tr>
      <w:tr w:rsidR="00EE2E70" w:rsidRPr="00381E3F" w14:paraId="4ED39DE2" w14:textId="77777777" w:rsidTr="00867A76">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7E0DBFA8"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Online service is too difficult to use</w:t>
            </w:r>
          </w:p>
        </w:tc>
        <w:tc>
          <w:tcPr>
            <w:tcW w:w="1842" w:type="dxa"/>
            <w:shd w:val="clear" w:color="auto" w:fill="FFFFFF" w:themeFill="background1"/>
            <w:tcMar>
              <w:top w:w="28" w:type="dxa"/>
              <w:bottom w:w="28" w:type="dxa"/>
            </w:tcMar>
            <w:vAlign w:val="center"/>
          </w:tcPr>
          <w:p w14:paraId="707E8D9C" w14:textId="77777777" w:rsidR="00EE2E70" w:rsidRPr="00381E3F"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81E3F">
              <w:rPr>
                <w:rFonts w:cstheme="minorHAnsi"/>
                <w:sz w:val="20"/>
                <w:szCs w:val="20"/>
              </w:rPr>
              <w:t>175</w:t>
            </w:r>
          </w:p>
        </w:tc>
        <w:tc>
          <w:tcPr>
            <w:tcW w:w="1650" w:type="dxa"/>
            <w:shd w:val="clear" w:color="auto" w:fill="FFFFFF" w:themeFill="background1"/>
            <w:tcMar>
              <w:top w:w="28" w:type="dxa"/>
              <w:bottom w:w="28" w:type="dxa"/>
            </w:tcMar>
            <w:vAlign w:val="center"/>
          </w:tcPr>
          <w:p w14:paraId="420B83FF" w14:textId="77777777" w:rsidR="00EE2E70" w:rsidRPr="007A0419"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A0419">
              <w:rPr>
                <w:rFonts w:cstheme="minorHAnsi"/>
                <w:sz w:val="20"/>
                <w:szCs w:val="20"/>
              </w:rPr>
              <w:t>5.7</w:t>
            </w:r>
          </w:p>
        </w:tc>
      </w:tr>
      <w:tr w:rsidR="00EE2E70" w:rsidRPr="00381E3F" w14:paraId="6F567011"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275CD58C"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Online service is confusing</w:t>
            </w:r>
          </w:p>
        </w:tc>
        <w:tc>
          <w:tcPr>
            <w:tcW w:w="1842" w:type="dxa"/>
            <w:shd w:val="clear" w:color="auto" w:fill="FFFFFF" w:themeFill="background1"/>
            <w:tcMar>
              <w:top w:w="28" w:type="dxa"/>
              <w:bottom w:w="28" w:type="dxa"/>
            </w:tcMar>
            <w:vAlign w:val="center"/>
          </w:tcPr>
          <w:p w14:paraId="2F792BA9" w14:textId="77777777" w:rsidR="00EE2E70" w:rsidRPr="00381E3F"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sz w:val="20"/>
                <w:szCs w:val="20"/>
              </w:rPr>
              <w:t>125</w:t>
            </w:r>
          </w:p>
        </w:tc>
        <w:tc>
          <w:tcPr>
            <w:tcW w:w="1650" w:type="dxa"/>
            <w:shd w:val="clear" w:color="auto" w:fill="FFFFFF" w:themeFill="background1"/>
            <w:tcMar>
              <w:top w:w="28" w:type="dxa"/>
              <w:bottom w:w="28" w:type="dxa"/>
            </w:tcMar>
            <w:vAlign w:val="center"/>
          </w:tcPr>
          <w:p w14:paraId="568CB707" w14:textId="77777777"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A0419">
              <w:rPr>
                <w:rFonts w:cstheme="minorHAnsi"/>
                <w:sz w:val="20"/>
                <w:szCs w:val="20"/>
              </w:rPr>
              <w:t>4.1</w:t>
            </w:r>
          </w:p>
        </w:tc>
      </w:tr>
      <w:tr w:rsidR="00EE2E70" w:rsidRPr="00381E3F" w14:paraId="43F9F5CF" w14:textId="77777777" w:rsidTr="00867A76">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621624EC" w14:textId="77777777" w:rsidR="00EE2E70" w:rsidRPr="00381D82" w:rsidDel="006D5456"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Unable to access internet from home</w:t>
            </w:r>
          </w:p>
        </w:tc>
        <w:tc>
          <w:tcPr>
            <w:tcW w:w="1842" w:type="dxa"/>
            <w:shd w:val="clear" w:color="auto" w:fill="FFFFFF" w:themeFill="background1"/>
            <w:tcMar>
              <w:top w:w="28" w:type="dxa"/>
              <w:bottom w:w="28" w:type="dxa"/>
            </w:tcMar>
            <w:vAlign w:val="center"/>
          </w:tcPr>
          <w:p w14:paraId="06936F8B" w14:textId="77777777" w:rsidR="00EE2E70" w:rsidRPr="00381E3F"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81E3F">
              <w:rPr>
                <w:rFonts w:cstheme="minorHAnsi"/>
                <w:sz w:val="20"/>
                <w:szCs w:val="20"/>
              </w:rPr>
              <w:t>32</w:t>
            </w:r>
          </w:p>
        </w:tc>
        <w:tc>
          <w:tcPr>
            <w:tcW w:w="1650" w:type="dxa"/>
            <w:shd w:val="clear" w:color="auto" w:fill="FFFFFF" w:themeFill="background1"/>
            <w:tcMar>
              <w:top w:w="28" w:type="dxa"/>
              <w:bottom w:w="28" w:type="dxa"/>
            </w:tcMar>
            <w:vAlign w:val="center"/>
          </w:tcPr>
          <w:p w14:paraId="612AD9FF" w14:textId="77777777" w:rsidR="00EE2E70" w:rsidRPr="007A0419"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A0419">
              <w:rPr>
                <w:rFonts w:cstheme="minorHAnsi"/>
                <w:sz w:val="20"/>
                <w:szCs w:val="20"/>
              </w:rPr>
              <w:t>1.0</w:t>
            </w:r>
          </w:p>
        </w:tc>
      </w:tr>
      <w:tr w:rsidR="00EE2E70" w:rsidRPr="00381E3F" w14:paraId="2BE423BE"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6757EECC"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System suggestion to opt out</w:t>
            </w:r>
            <w:r w:rsidRPr="00381D82">
              <w:rPr>
                <w:rFonts w:cstheme="minorHAnsi"/>
                <w:b w:val="0"/>
                <w:bCs w:val="0"/>
                <w:color w:val="auto"/>
                <w:sz w:val="20"/>
                <w:szCs w:val="20"/>
                <w:vertAlign w:val="superscript"/>
              </w:rPr>
              <w:t>2</w:t>
            </w:r>
          </w:p>
        </w:tc>
        <w:tc>
          <w:tcPr>
            <w:tcW w:w="1842" w:type="dxa"/>
            <w:shd w:val="clear" w:color="auto" w:fill="FFFFFF" w:themeFill="background1"/>
            <w:tcMar>
              <w:top w:w="28" w:type="dxa"/>
              <w:bottom w:w="28" w:type="dxa"/>
            </w:tcMar>
            <w:vAlign w:val="center"/>
          </w:tcPr>
          <w:p w14:paraId="3370F7D4" w14:textId="77777777" w:rsidR="00EE2E70" w:rsidRPr="00381E3F"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381E3F">
              <w:rPr>
                <w:rFonts w:cstheme="minorHAnsi"/>
                <w:sz w:val="20"/>
                <w:szCs w:val="20"/>
              </w:rPr>
              <w:t>27</w:t>
            </w:r>
          </w:p>
        </w:tc>
        <w:tc>
          <w:tcPr>
            <w:tcW w:w="1650" w:type="dxa"/>
            <w:shd w:val="clear" w:color="auto" w:fill="FFFFFF" w:themeFill="background1"/>
            <w:tcMar>
              <w:top w:w="28" w:type="dxa"/>
              <w:bottom w:w="28" w:type="dxa"/>
            </w:tcMar>
            <w:vAlign w:val="center"/>
          </w:tcPr>
          <w:p w14:paraId="0FE05330" w14:textId="77777777"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7A0419">
              <w:rPr>
                <w:rFonts w:cstheme="minorHAnsi"/>
                <w:sz w:val="20"/>
                <w:szCs w:val="20"/>
              </w:rPr>
              <w:t>0.9</w:t>
            </w:r>
          </w:p>
        </w:tc>
      </w:tr>
      <w:tr w:rsidR="00EE2E70" w:rsidRPr="00381E3F" w14:paraId="5458B614" w14:textId="77777777" w:rsidTr="00867A76">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tcBorders>
            <w:shd w:val="clear" w:color="auto" w:fill="FFFFFF" w:themeFill="background1"/>
            <w:noWrap/>
            <w:tcMar>
              <w:top w:w="28" w:type="dxa"/>
              <w:bottom w:w="28" w:type="dxa"/>
            </w:tcMar>
            <w:vAlign w:val="center"/>
          </w:tcPr>
          <w:p w14:paraId="6A3BF88D" w14:textId="77777777" w:rsidR="00EE2E70" w:rsidRPr="00381D82" w:rsidRDefault="00EE2E70" w:rsidP="004C4B89">
            <w:pPr>
              <w:keepNext/>
              <w:keepLines/>
              <w:spacing w:after="0"/>
              <w:rPr>
                <w:rFonts w:eastAsia="Times New Roman" w:cstheme="minorHAnsi"/>
                <w:b w:val="0"/>
                <w:bCs w:val="0"/>
                <w:color w:val="auto"/>
                <w:sz w:val="20"/>
                <w:szCs w:val="20"/>
              </w:rPr>
            </w:pPr>
            <w:r w:rsidRPr="00381D82">
              <w:rPr>
                <w:rFonts w:cstheme="minorHAnsi"/>
                <w:b w:val="0"/>
                <w:bCs w:val="0"/>
                <w:color w:val="auto"/>
                <w:sz w:val="20"/>
                <w:szCs w:val="20"/>
              </w:rPr>
              <w:t>Unable to access internet from elsewhere</w:t>
            </w:r>
          </w:p>
        </w:tc>
        <w:tc>
          <w:tcPr>
            <w:tcW w:w="1842" w:type="dxa"/>
            <w:shd w:val="clear" w:color="auto" w:fill="FFFFFF" w:themeFill="background1"/>
            <w:tcMar>
              <w:top w:w="28" w:type="dxa"/>
              <w:bottom w:w="28" w:type="dxa"/>
            </w:tcMar>
            <w:vAlign w:val="center"/>
          </w:tcPr>
          <w:p w14:paraId="19BB32D5" w14:textId="77777777" w:rsidR="00EE2E70" w:rsidRPr="00381E3F"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0"/>
                <w:szCs w:val="20"/>
              </w:rPr>
            </w:pPr>
            <w:r w:rsidRPr="00381E3F">
              <w:rPr>
                <w:rFonts w:cstheme="minorHAnsi"/>
                <w:sz w:val="20"/>
                <w:szCs w:val="20"/>
              </w:rPr>
              <w:t>6</w:t>
            </w:r>
          </w:p>
        </w:tc>
        <w:tc>
          <w:tcPr>
            <w:tcW w:w="1650" w:type="dxa"/>
            <w:shd w:val="clear" w:color="auto" w:fill="FFFFFF" w:themeFill="background1"/>
            <w:tcMar>
              <w:top w:w="28" w:type="dxa"/>
              <w:bottom w:w="28" w:type="dxa"/>
            </w:tcMar>
            <w:vAlign w:val="center"/>
          </w:tcPr>
          <w:p w14:paraId="3D99E7A7" w14:textId="77777777" w:rsidR="00EE2E70" w:rsidRPr="007A0419" w:rsidRDefault="00EE2E70" w:rsidP="004C4B89">
            <w:pPr>
              <w:keepNext/>
              <w:keepLines/>
              <w:spacing w:after="0"/>
              <w:jc w:val="center"/>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7A0419">
              <w:rPr>
                <w:rFonts w:cstheme="minorHAnsi"/>
                <w:sz w:val="20"/>
                <w:szCs w:val="20"/>
              </w:rPr>
              <w:t>0.2</w:t>
            </w:r>
          </w:p>
        </w:tc>
      </w:tr>
      <w:tr w:rsidR="00EE2E70" w:rsidRPr="00381E3F" w14:paraId="3043264D" w14:textId="77777777" w:rsidTr="00867A76">
        <w:trPr>
          <w:trHeight w:hRule="exact" w:val="312"/>
        </w:trPr>
        <w:tc>
          <w:tcPr>
            <w:cnfStyle w:val="001000000000" w:firstRow="0" w:lastRow="0" w:firstColumn="1" w:lastColumn="0" w:oddVBand="0" w:evenVBand="0" w:oddHBand="0" w:evenHBand="0" w:firstRowFirstColumn="0" w:firstRowLastColumn="0" w:lastRowFirstColumn="0" w:lastRowLastColumn="0"/>
            <w:tcW w:w="5519" w:type="dxa"/>
            <w:tcBorders>
              <w:left w:val="none" w:sz="0" w:space="0" w:color="auto"/>
              <w:bottom w:val="none" w:sz="0" w:space="0" w:color="auto"/>
            </w:tcBorders>
            <w:shd w:val="clear" w:color="auto" w:fill="FFFFFF" w:themeFill="background1"/>
            <w:noWrap/>
            <w:tcMar>
              <w:top w:w="28" w:type="dxa"/>
              <w:bottom w:w="28" w:type="dxa"/>
            </w:tcMar>
            <w:vAlign w:val="center"/>
          </w:tcPr>
          <w:p w14:paraId="6A4DF0E2" w14:textId="77777777" w:rsidR="00EE2E70" w:rsidRPr="00381D82" w:rsidRDefault="00EE2E70" w:rsidP="004C4B89">
            <w:pPr>
              <w:keepNext/>
              <w:keepLines/>
              <w:spacing w:after="0"/>
              <w:rPr>
                <w:rFonts w:eastAsia="Times New Roman" w:cstheme="minorHAnsi"/>
                <w:color w:val="auto"/>
                <w:sz w:val="20"/>
                <w:szCs w:val="20"/>
              </w:rPr>
            </w:pPr>
            <w:r w:rsidRPr="00381D82">
              <w:rPr>
                <w:rFonts w:cstheme="minorHAnsi"/>
                <w:color w:val="auto"/>
                <w:sz w:val="20"/>
                <w:szCs w:val="20"/>
              </w:rPr>
              <w:t>Total</w:t>
            </w:r>
          </w:p>
        </w:tc>
        <w:tc>
          <w:tcPr>
            <w:tcW w:w="1842" w:type="dxa"/>
            <w:shd w:val="clear" w:color="auto" w:fill="FFFFFF" w:themeFill="background1"/>
            <w:tcMar>
              <w:top w:w="28" w:type="dxa"/>
              <w:bottom w:w="28" w:type="dxa"/>
            </w:tcMar>
            <w:vAlign w:val="center"/>
          </w:tcPr>
          <w:p w14:paraId="4B1F0337" w14:textId="78D9D488"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sz w:val="20"/>
                <w:szCs w:val="20"/>
              </w:rPr>
            </w:pPr>
            <w:r w:rsidRPr="007A0419">
              <w:rPr>
                <w:rFonts w:cstheme="minorHAnsi"/>
                <w:b/>
                <w:bCs/>
                <w:sz w:val="20"/>
                <w:szCs w:val="20"/>
              </w:rPr>
              <w:t>3</w:t>
            </w:r>
            <w:r w:rsidR="00405FA7" w:rsidRPr="007A0419">
              <w:rPr>
                <w:rFonts w:cstheme="minorHAnsi"/>
                <w:b/>
                <w:bCs/>
                <w:sz w:val="20"/>
                <w:szCs w:val="20"/>
              </w:rPr>
              <w:t>,</w:t>
            </w:r>
            <w:r w:rsidRPr="007A0419">
              <w:rPr>
                <w:rFonts w:cstheme="minorHAnsi"/>
                <w:b/>
                <w:bCs/>
                <w:sz w:val="20"/>
                <w:szCs w:val="20"/>
              </w:rPr>
              <w:t>064</w:t>
            </w:r>
          </w:p>
        </w:tc>
        <w:tc>
          <w:tcPr>
            <w:tcW w:w="1650" w:type="dxa"/>
            <w:shd w:val="clear" w:color="auto" w:fill="FFFFFF" w:themeFill="background1"/>
            <w:tcMar>
              <w:top w:w="28" w:type="dxa"/>
              <w:bottom w:w="28" w:type="dxa"/>
            </w:tcMar>
            <w:vAlign w:val="center"/>
          </w:tcPr>
          <w:p w14:paraId="7FCB2B25" w14:textId="77777777" w:rsidR="00EE2E70" w:rsidRPr="007A0419" w:rsidRDefault="00EE2E70" w:rsidP="004C4B89">
            <w:pPr>
              <w:keepNext/>
              <w:keepLines/>
              <w:spacing w:after="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7A0419">
              <w:rPr>
                <w:rFonts w:cstheme="minorHAnsi"/>
                <w:b/>
                <w:bCs/>
                <w:sz w:val="20"/>
                <w:szCs w:val="20"/>
              </w:rPr>
              <w:t>100.0</w:t>
            </w:r>
          </w:p>
        </w:tc>
      </w:tr>
    </w:tbl>
    <w:p w14:paraId="1B211531" w14:textId="38A3367E" w:rsidR="00EE2E70" w:rsidRPr="003834BB" w:rsidRDefault="00EE2E70">
      <w:pPr>
        <w:pStyle w:val="Sourceandnotetext"/>
      </w:pPr>
      <w:r w:rsidRPr="003834BB">
        <w:t>Source:</w:t>
      </w:r>
      <w:r w:rsidR="00D97E94" w:rsidRPr="003834BB">
        <w:tab/>
      </w:r>
      <w:r w:rsidRPr="003834BB">
        <w:t>Departmental administrative data.</w:t>
      </w:r>
    </w:p>
    <w:p w14:paraId="51C936F4" w14:textId="3980F5D0" w:rsidR="00EE2E70" w:rsidRPr="00381E3F" w:rsidRDefault="00EE2E70">
      <w:pPr>
        <w:pStyle w:val="Sourceandnotetext"/>
      </w:pPr>
      <w:r w:rsidRPr="003834BB">
        <w:t>Notes</w:t>
      </w:r>
      <w:r w:rsidRPr="00381E3F">
        <w:t>:</w:t>
      </w:r>
      <w:r w:rsidR="00D97E94">
        <w:tab/>
      </w:r>
      <w:r w:rsidR="003F4827">
        <w:t xml:space="preserve">1. </w:t>
      </w:r>
      <w:r w:rsidR="00F178A9">
        <w:t>‘</w:t>
      </w:r>
      <w:r w:rsidRPr="00381E3F">
        <w:t xml:space="preserve">Job seeker </w:t>
      </w:r>
      <w:r w:rsidRPr="009662B3">
        <w:t>restreamed</w:t>
      </w:r>
      <w:r w:rsidR="00F178A9">
        <w:t>’</w:t>
      </w:r>
      <w:r w:rsidRPr="00381E3F">
        <w:t xml:space="preserve"> represents </w:t>
      </w:r>
      <w:r w:rsidR="00CA6D63">
        <w:t>participants</w:t>
      </w:r>
      <w:r w:rsidR="00CA6D63" w:rsidRPr="00381E3F">
        <w:t xml:space="preserve"> </w:t>
      </w:r>
      <w:r w:rsidRPr="00381E3F">
        <w:t>who change service types – it is only applied to NEST participants.</w:t>
      </w:r>
    </w:p>
    <w:p w14:paraId="2F4E0735" w14:textId="731337F9" w:rsidR="00EE2E70" w:rsidRPr="00381E3F" w:rsidRDefault="003F4827" w:rsidP="009D3BA1">
      <w:pPr>
        <w:pStyle w:val="Sourceandnotetext"/>
        <w:ind w:firstLine="0"/>
      </w:pPr>
      <w:r w:rsidRPr="00381D82">
        <w:t>2</w:t>
      </w:r>
      <w:r>
        <w:t xml:space="preserve">. </w:t>
      </w:r>
      <w:r w:rsidR="00F178A9">
        <w:t>‘</w:t>
      </w:r>
      <w:r w:rsidR="00EE2E70" w:rsidRPr="00381E3F">
        <w:t>System suggestion to opt out</w:t>
      </w:r>
      <w:r w:rsidR="00F178A9">
        <w:t>’</w:t>
      </w:r>
      <w:r w:rsidR="00EE2E70" w:rsidRPr="00381E3F">
        <w:t xml:space="preserve"> was an available reason from November 2020.</w:t>
      </w:r>
    </w:p>
    <w:p w14:paraId="5F774A8D" w14:textId="77777777" w:rsidR="00EE2E70" w:rsidRPr="00381E3F" w:rsidRDefault="00EE2E70" w:rsidP="00EE2E70">
      <w:pPr>
        <w:pStyle w:val="Heading4"/>
        <w:numPr>
          <w:ilvl w:val="3"/>
          <w:numId w:val="21"/>
        </w:numPr>
        <w:ind w:left="864" w:hanging="864"/>
      </w:pPr>
      <w:r w:rsidRPr="00381E3F">
        <w:t>Referrals to the right service type</w:t>
      </w:r>
    </w:p>
    <w:p w14:paraId="7E73FC4E" w14:textId="022CE787" w:rsidR="00EE2E70" w:rsidRPr="00381E3F" w:rsidRDefault="00EE2E70" w:rsidP="00EE2E70">
      <w:r w:rsidRPr="00381E3F">
        <w:t>In addition to the short (one day) engagements in a NEST service type identified above, analysis of departmental administrative data shows that 1 in 3 NEST participants (33.3%) to June 2021 had a referral to a NEST service type which they did not start. Around one-third of those referrals (34.8%) involve</w:t>
      </w:r>
      <w:r w:rsidR="003F4827">
        <w:t>d</w:t>
      </w:r>
      <w:r w:rsidRPr="00381E3F">
        <w:t xml:space="preserve"> a change of service type, </w:t>
      </w:r>
      <w:r w:rsidR="006142F3">
        <w:t>of which</w:t>
      </w:r>
      <w:r w:rsidR="006142F3" w:rsidRPr="00381E3F">
        <w:t xml:space="preserve"> </w:t>
      </w:r>
      <w:r w:rsidRPr="00381E3F">
        <w:t xml:space="preserve">almost all (95.7%) related to participants being transferred from DS to ES, with the recorded end reason for the referral typically relating to a batch transfer or a servicing/eligibility change. </w:t>
      </w:r>
    </w:p>
    <w:p w14:paraId="42A32A8E" w14:textId="0FBAE7E9" w:rsidR="00EE2E70" w:rsidRPr="00381E3F" w:rsidRDefault="00EE2E70" w:rsidP="00EE2E70">
      <w:r w:rsidRPr="00381E3F">
        <w:t>While most of these referrals (79.2%) were created before October 2020 – and most around the time of the first wave of the COVID-19 pandemic between March and September 2020 – there do seem to consistently be between 100 and 200 each month even after those dates. This may suggest there is work to do to ensure participants are referred to the right service the first time</w:t>
      </w:r>
      <w:r>
        <w:t>, but that later transfers are happening as they should</w:t>
      </w:r>
      <w:r w:rsidRPr="00381E3F">
        <w:t>.</w:t>
      </w:r>
    </w:p>
    <w:p w14:paraId="08A46AEC" w14:textId="77777777" w:rsidR="00EE2E70" w:rsidRPr="00381E3F" w:rsidRDefault="00EE2E70" w:rsidP="00EE2E70">
      <w:pPr>
        <w:pStyle w:val="Heading5"/>
        <w:numPr>
          <w:ilvl w:val="4"/>
          <w:numId w:val="21"/>
        </w:numPr>
        <w:ind w:left="1008" w:hanging="1008"/>
      </w:pPr>
      <w:r w:rsidRPr="00381E3F">
        <w:t>This data is supported by provider experiences</w:t>
      </w:r>
    </w:p>
    <w:p w14:paraId="26A69157" w14:textId="46A4EDFE" w:rsidR="00EE2E70" w:rsidRPr="00381E3F" w:rsidRDefault="00EE2E70" w:rsidP="00EE2E70">
      <w:r w:rsidRPr="00381E3F">
        <w:t>In the early stages of the trial</w:t>
      </w:r>
      <w:r>
        <w:t xml:space="preserve"> </w:t>
      </w:r>
      <w:r w:rsidRPr="00381E3F">
        <w:t xml:space="preserve">and coinciding with emergency policy decisions made in response to COVID-19, NEST providers highlighted that some referrals to ES had been sitting in DS for an extended period of time and had received little assistance. While in jobactive, people with high and moderate levels of assessed disadvantage were being referred to provider services, but only those with high levels of disadvantage were being referred to ES in </w:t>
      </w:r>
      <w:r w:rsidR="008D494A">
        <w:t xml:space="preserve">the </w:t>
      </w:r>
      <w:r w:rsidRPr="00381E3F">
        <w:t xml:space="preserve">NEST. Given this, ES providers noted that they could have been helping some of these participants gain employment and/or referring them to appropriate services more readily. </w:t>
      </w:r>
    </w:p>
    <w:p w14:paraId="5F227385" w14:textId="78217209" w:rsidR="00EE2E70" w:rsidRPr="00381E3F" w:rsidRDefault="00EE2E70" w:rsidP="00EE2E70">
      <w:pPr>
        <w:pStyle w:val="Quotationstatement"/>
      </w:pPr>
      <w:r w:rsidRPr="00381E3F">
        <w:lastRenderedPageBreak/>
        <w:t>… a lot of this cohort has never been in receipt of payment before, so they</w:t>
      </w:r>
      <w:r w:rsidR="00F178A9">
        <w:t>’</w:t>
      </w:r>
      <w:r w:rsidRPr="00381E3F">
        <w:t>ve just ticked along because they didn</w:t>
      </w:r>
      <w:r w:rsidR="00F178A9">
        <w:t>’</w:t>
      </w:r>
      <w:r w:rsidRPr="00381E3F">
        <w:t>t know there was anything else to do other than to tick along. So, there</w:t>
      </w:r>
      <w:r w:rsidR="00F178A9">
        <w:t>’</w:t>
      </w:r>
      <w:r w:rsidRPr="00381E3F">
        <w:t>s a bit of frustration I guess coming from them in that point, and it</w:t>
      </w:r>
      <w:r w:rsidR="00F178A9">
        <w:t>’</w:t>
      </w:r>
      <w:r w:rsidRPr="00381E3F">
        <w:t xml:space="preserve">s frustrating for me when I look at someone and I think, they really want to work and I could have got this guy a job six months ago. </w:t>
      </w:r>
    </w:p>
    <w:p w14:paraId="47B6A901" w14:textId="77777777" w:rsidR="00EE2E70" w:rsidRPr="00381E3F" w:rsidRDefault="00EE2E70" w:rsidP="00EE2E70">
      <w:pPr>
        <w:pStyle w:val="Attribution"/>
      </w:pPr>
      <w:r w:rsidRPr="00381E3F">
        <w:t xml:space="preserve">Stakeholder fieldwork, Provider, </w:t>
      </w:r>
      <w:r>
        <w:t>Tranche 3</w:t>
      </w:r>
    </w:p>
    <w:p w14:paraId="457E7696" w14:textId="530BA4A3" w:rsidR="00EE2E70" w:rsidRPr="00381E3F" w:rsidRDefault="00EE2E70" w:rsidP="00EE2E70">
      <w:r w:rsidRPr="00381E3F">
        <w:t xml:space="preserve">Many participants were in DS for extended periods, </w:t>
      </w:r>
      <w:r>
        <w:t>often</w:t>
      </w:r>
      <w:r w:rsidRPr="00381E3F">
        <w:t xml:space="preserve"> as a result of </w:t>
      </w:r>
      <w:r w:rsidR="0081297D">
        <w:t>the pause of MORs</w:t>
      </w:r>
      <w:r w:rsidRPr="00381E3F">
        <w:t xml:space="preserve">, which meant that they could not be compelled to </w:t>
      </w:r>
      <w:r w:rsidRPr="00604A2B">
        <w:t>complete a</w:t>
      </w:r>
      <w:r w:rsidR="00ED1164" w:rsidRPr="00293A8F">
        <w:t xml:space="preserve"> Job Seeker Classification Instrument</w:t>
      </w:r>
      <w:r w:rsidRPr="00082738">
        <w:t xml:space="preserve"> </w:t>
      </w:r>
      <w:r w:rsidR="00ED1164">
        <w:t>(</w:t>
      </w:r>
      <w:r w:rsidRPr="00082738">
        <w:t>JSCI</w:t>
      </w:r>
      <w:r w:rsidR="00ED1164">
        <w:t>)</w:t>
      </w:r>
      <w:r w:rsidR="00293A8F">
        <w:t xml:space="preserve"> assessment</w:t>
      </w:r>
      <w:r w:rsidRPr="00082738">
        <w:t>,</w:t>
      </w:r>
      <w:r w:rsidRPr="00381E3F">
        <w:t xml:space="preserve"> and therefore could not be properly referred to the correct service. </w:t>
      </w:r>
      <w:r>
        <w:t>It is very important to note that t</w:t>
      </w:r>
      <w:r w:rsidRPr="00381E3F">
        <w:t xml:space="preserve">his would not be the case in a </w:t>
      </w:r>
      <w:r w:rsidR="004A65CC">
        <w:t>BAU</w:t>
      </w:r>
      <w:r w:rsidRPr="00381E3F">
        <w:t xml:space="preserve"> environment.</w:t>
      </w:r>
    </w:p>
    <w:p w14:paraId="1F982F90" w14:textId="61A2A61C" w:rsidR="00EE2E70" w:rsidRPr="00381E3F" w:rsidRDefault="00EE2E70" w:rsidP="00EE2E70">
      <w:pPr>
        <w:pStyle w:val="Quotationstatement"/>
      </w:pPr>
      <w:r w:rsidRPr="00381E3F">
        <w:t xml:space="preserve">We had people who had been in receipt of a benefit for eight months, nine months, </w:t>
      </w:r>
      <w:r w:rsidR="00652425">
        <w:t>10</w:t>
      </w:r>
      <w:r w:rsidRPr="00381E3F">
        <w:t xml:space="preserve"> months. They</w:t>
      </w:r>
      <w:r w:rsidR="00F178A9">
        <w:t>’</w:t>
      </w:r>
      <w:r w:rsidRPr="00381E3F">
        <w:t xml:space="preserve">d never been contacted by a call centre. Never entered into a </w:t>
      </w:r>
      <w:r w:rsidR="003F4827">
        <w:t>J</w:t>
      </w:r>
      <w:r w:rsidRPr="00381E3F">
        <w:t xml:space="preserve">ob </w:t>
      </w:r>
      <w:r w:rsidR="003F4827">
        <w:t>P</w:t>
      </w:r>
      <w:r w:rsidRPr="00381E3F">
        <w:t>lan, had no JSCI and had collected benefits</w:t>
      </w:r>
      <w:r w:rsidR="00325340">
        <w:t xml:space="preserve"> </w:t>
      </w:r>
      <w:r w:rsidRPr="00381E3F">
        <w:t>…</w:t>
      </w:r>
    </w:p>
    <w:p w14:paraId="2C655D56" w14:textId="77777777" w:rsidR="00EE2E70" w:rsidRPr="00381E3F" w:rsidRDefault="00EE2E70" w:rsidP="00EE2E70">
      <w:pPr>
        <w:pStyle w:val="Attribution"/>
      </w:pPr>
      <w:r w:rsidRPr="00381E3F">
        <w:t xml:space="preserve">Stakeholder fieldwork, Provider, </w:t>
      </w:r>
      <w:r>
        <w:t>Tranche 3</w:t>
      </w:r>
    </w:p>
    <w:p w14:paraId="47BA84A8" w14:textId="105F7C2A" w:rsidR="00EE2E70" w:rsidRPr="00381E3F" w:rsidRDefault="00EE2E70" w:rsidP="002E04B6">
      <w:pPr>
        <w:pStyle w:val="Heading2"/>
        <w:numPr>
          <w:ilvl w:val="1"/>
          <w:numId w:val="39"/>
        </w:numPr>
        <w:ind w:left="576" w:hanging="576"/>
      </w:pPr>
      <w:bookmarkStart w:id="1295" w:name="_Toc94537344"/>
      <w:bookmarkStart w:id="1296" w:name="_Toc110074508"/>
      <w:bookmarkStart w:id="1297" w:name="_Toc124867234"/>
      <w:r w:rsidRPr="00381E3F">
        <w:t xml:space="preserve">Participant experiences </w:t>
      </w:r>
      <w:r w:rsidR="001F6E44">
        <w:t xml:space="preserve">of </w:t>
      </w:r>
      <w:r w:rsidRPr="00381E3F">
        <w:t>transferring between service types</w:t>
      </w:r>
      <w:bookmarkEnd w:id="1295"/>
      <w:bookmarkEnd w:id="1296"/>
      <w:bookmarkEnd w:id="1297"/>
    </w:p>
    <w:p w14:paraId="598007C2" w14:textId="2B164053" w:rsidR="00EE2E70" w:rsidRPr="00381E3F" w:rsidRDefault="00EE2E70" w:rsidP="00EE2E70">
      <w:r w:rsidRPr="00381E3F">
        <w:t xml:space="preserve">This section explores the attitudes and experiences of </w:t>
      </w:r>
      <w:r w:rsidRPr="00082738">
        <w:t>participant</w:t>
      </w:r>
      <w:r w:rsidR="004738A3">
        <w:t>s</w:t>
      </w:r>
      <w:r w:rsidRPr="00381E3F">
        <w:t xml:space="preserve"> who have been in both provider and digital/online services. This feedback is from participants who were interviewed in the</w:t>
      </w:r>
      <w:r w:rsidR="002426B6" w:rsidRPr="002426B6">
        <w:t xml:space="preserve"> </w:t>
      </w:r>
      <w:r w:rsidR="002426B6">
        <w:t>Participant Experiences of Employment Services</w:t>
      </w:r>
      <w:r w:rsidRPr="00381E3F">
        <w:t xml:space="preserve"> </w:t>
      </w:r>
      <w:r w:rsidR="002426B6">
        <w:t>(</w:t>
      </w:r>
      <w:r w:rsidRPr="00381E3F">
        <w:t>PEES</w:t>
      </w:r>
      <w:r w:rsidR="002426B6">
        <w:t>)</w:t>
      </w:r>
      <w:r w:rsidRPr="00381E3F">
        <w:t xml:space="preserve"> </w:t>
      </w:r>
      <w:r w:rsidR="00A12AC9">
        <w:t>Q</w:t>
      </w:r>
      <w:r w:rsidRPr="00381E3F">
        <w:t xml:space="preserve">ualitative research and were chosen specifically because they had moved between services. As noted above, their views represent less than 10% of the caseload during the study period. Nonetheless, given the nature of the new service, it is important to understand these perspectives. </w:t>
      </w:r>
    </w:p>
    <w:p w14:paraId="1FB67871" w14:textId="3A2B0950" w:rsidR="00EE2E70" w:rsidRPr="00381E3F" w:rsidRDefault="00EE2E70" w:rsidP="00EE2E70">
      <w:r w:rsidRPr="00381E3F">
        <w:t xml:space="preserve">Many research participants in the PEES </w:t>
      </w:r>
      <w:r w:rsidR="00A12AC9">
        <w:t>Q</w:t>
      </w:r>
      <w:r w:rsidRPr="00381E3F">
        <w:t>ualitative research expressed confusion about using DS, and some participants were uncertain about whether they had ever been part of the DS caseload. This was further complicated by provider servicing during COVID-19, as most providers used digital platforms to engage participants in lieu of face-to-face servicing.</w:t>
      </w:r>
    </w:p>
    <w:p w14:paraId="36374E29" w14:textId="0168630F" w:rsidR="00EE2E70" w:rsidRPr="00381E3F" w:rsidRDefault="00EE2E70" w:rsidP="00EE2E70">
      <w:pPr>
        <w:pStyle w:val="Quotationstatement"/>
      </w:pPr>
      <w:r w:rsidRPr="00381E3F">
        <w:t>I don</w:t>
      </w:r>
      <w:r w:rsidR="00F178A9">
        <w:t>’</w:t>
      </w:r>
      <w:r w:rsidRPr="00381E3F">
        <w:t>t remember too much about the online, I didn</w:t>
      </w:r>
      <w:r w:rsidR="00F178A9">
        <w:t>’</w:t>
      </w:r>
      <w:r w:rsidRPr="00381E3F">
        <w:t>t record things very effective. It</w:t>
      </w:r>
      <w:r w:rsidR="00F178A9">
        <w:t>’</w:t>
      </w:r>
      <w:r w:rsidRPr="00381E3F">
        <w:t>s not I</w:t>
      </w:r>
      <w:r w:rsidR="00F178A9">
        <w:t>’</w:t>
      </w:r>
      <w:r w:rsidRPr="00381E3F">
        <w:t>m not telling you, but I can</w:t>
      </w:r>
      <w:r w:rsidR="00F178A9">
        <w:t>’</w:t>
      </w:r>
      <w:r w:rsidRPr="00381E3F">
        <w:t xml:space="preserve">t just remember. </w:t>
      </w:r>
    </w:p>
    <w:p w14:paraId="02BE3CD6" w14:textId="77777777" w:rsidR="00EE2E70" w:rsidRPr="00381E3F" w:rsidRDefault="00EE2E70" w:rsidP="00EE2E70">
      <w:pPr>
        <w:pStyle w:val="Attribution"/>
      </w:pPr>
      <w:r w:rsidRPr="00381E3F">
        <w:t>PEES Qualitative</w:t>
      </w:r>
    </w:p>
    <w:p w14:paraId="57308B39" w14:textId="77777777" w:rsidR="00EE2E70" w:rsidRPr="00381E3F" w:rsidRDefault="00EE2E70" w:rsidP="00EE2E70">
      <w:r w:rsidRPr="00381E3F">
        <w:t xml:space="preserve">Several participants thought that gaining more knowledge about the employment services available would help them understand their options better and seek more timely and appropriate assistance. </w:t>
      </w:r>
    </w:p>
    <w:p w14:paraId="7C59ED5C" w14:textId="0F48F6C4" w:rsidR="00EE2E70" w:rsidRPr="00381E3F" w:rsidRDefault="00EE2E70" w:rsidP="00EE2E70">
      <w:pPr>
        <w:pStyle w:val="Quotationstatement"/>
      </w:pPr>
      <w:r w:rsidRPr="00381E3F">
        <w:t>… if you</w:t>
      </w:r>
      <w:r w:rsidR="00325340">
        <w:t xml:space="preserve"> </w:t>
      </w:r>
      <w:r w:rsidRPr="00381E3F">
        <w:t>… understand the subject, then you start to understand what you</w:t>
      </w:r>
      <w:r>
        <w:t>r</w:t>
      </w:r>
      <w:r w:rsidRPr="00381E3F">
        <w:t xml:space="preserve"> entitled</w:t>
      </w:r>
      <w:r w:rsidR="003F4827">
        <w:t xml:space="preserve"> [to]</w:t>
      </w:r>
      <w:r w:rsidR="00325340">
        <w:t xml:space="preserve"> </w:t>
      </w:r>
      <w:r w:rsidRPr="00381E3F">
        <w:t>…</w:t>
      </w:r>
    </w:p>
    <w:p w14:paraId="20F3E998" w14:textId="77777777" w:rsidR="00EE2E70" w:rsidRPr="00381E3F" w:rsidRDefault="00EE2E70" w:rsidP="00EE2E70">
      <w:pPr>
        <w:pStyle w:val="Attribution"/>
      </w:pPr>
      <w:r w:rsidRPr="00381E3F">
        <w:t>PEES Qualitative</w:t>
      </w:r>
    </w:p>
    <w:p w14:paraId="485539C5" w14:textId="77777777" w:rsidR="00EE2E70" w:rsidRPr="00381E3F" w:rsidRDefault="00EE2E70" w:rsidP="00EE2E70">
      <w:r w:rsidRPr="00381E3F">
        <w:t>In general, participants in this study who had some awareness of the DS platform thought that its role was to help them find employment, identify training courses, supervise compliance activities, give advice about r</w:t>
      </w:r>
      <w:r w:rsidRPr="00381E3F">
        <w:rPr>
          <w:rFonts w:cstheme="minorHAnsi"/>
        </w:rPr>
        <w:t>é</w:t>
      </w:r>
      <w:r w:rsidRPr="00381E3F">
        <w:t>sum</w:t>
      </w:r>
      <w:r w:rsidRPr="00381E3F">
        <w:rPr>
          <w:rFonts w:cstheme="minorHAnsi"/>
        </w:rPr>
        <w:t>é</w:t>
      </w:r>
      <w:r w:rsidRPr="00381E3F">
        <w:t xml:space="preserve">s, refer to job vacancies, and connect with employers. </w:t>
      </w:r>
    </w:p>
    <w:p w14:paraId="08961456" w14:textId="69EB6B65" w:rsidR="00EE2E70" w:rsidRPr="00381E3F" w:rsidRDefault="00EE2E70" w:rsidP="00EE2E70">
      <w:pPr>
        <w:pStyle w:val="Quotationstatement"/>
      </w:pPr>
      <w:r w:rsidRPr="00381E3F">
        <w:t>Let</w:t>
      </w:r>
      <w:r w:rsidR="00F178A9">
        <w:t>’</w:t>
      </w:r>
      <w:r w:rsidRPr="00381E3F">
        <w:t>s say I want to exchange to another trade, maybe that</w:t>
      </w:r>
      <w:r w:rsidR="00F178A9">
        <w:t>’</w:t>
      </w:r>
      <w:r w:rsidRPr="00381E3F">
        <w:t>s one of the branches that</w:t>
      </w:r>
      <w:r w:rsidR="00F178A9">
        <w:t>’</w:t>
      </w:r>
      <w:r w:rsidRPr="00381E3F">
        <w:t>s why you should approach them, maybe they can give you a course or see what you can do to change for you to be able to find a job. Especially in our age group you know. We need to learn something new, it</w:t>
      </w:r>
      <w:r w:rsidR="00F178A9">
        <w:t>’</w:t>
      </w:r>
      <w:r w:rsidRPr="00381E3F">
        <w:t xml:space="preserve">s all new for us. </w:t>
      </w:r>
    </w:p>
    <w:p w14:paraId="0096CB96" w14:textId="77777777" w:rsidR="00EE2E70" w:rsidRPr="00381E3F" w:rsidRDefault="00EE2E70" w:rsidP="00EE2E70">
      <w:pPr>
        <w:pStyle w:val="Attribution"/>
      </w:pPr>
      <w:r w:rsidRPr="00381E3F">
        <w:t>PEES Qualitative</w:t>
      </w:r>
    </w:p>
    <w:p w14:paraId="340CF0A4" w14:textId="77777777" w:rsidR="00EE2E70" w:rsidRPr="00381E3F" w:rsidRDefault="00EE2E70" w:rsidP="00EE2E70">
      <w:r w:rsidRPr="00381E3F">
        <w:lastRenderedPageBreak/>
        <w:t>Participants generally found that the online platform was convenient and easy to use for reporting purposes. Several participants</w:t>
      </w:r>
      <w:r>
        <w:t>, however,</w:t>
      </w:r>
      <w:r w:rsidRPr="00381E3F">
        <w:t xml:space="preserve"> preferred face-to-face servicing as they wanted to receive feedback on their r</w:t>
      </w:r>
      <w:r w:rsidRPr="00381E3F">
        <w:rPr>
          <w:rFonts w:cstheme="minorHAnsi"/>
        </w:rPr>
        <w:t>é</w:t>
      </w:r>
      <w:r w:rsidRPr="00381E3F">
        <w:t>sum</w:t>
      </w:r>
      <w:r w:rsidRPr="00381E3F">
        <w:rPr>
          <w:rFonts w:cstheme="minorHAnsi"/>
        </w:rPr>
        <w:t>é</w:t>
      </w:r>
      <w:r w:rsidRPr="00381E3F">
        <w:t xml:space="preserve">s and CVs as part of their servicing. </w:t>
      </w:r>
    </w:p>
    <w:p w14:paraId="6F78916D" w14:textId="6A868B2F" w:rsidR="00EE2E70" w:rsidRPr="00381E3F" w:rsidRDefault="00EE2E70" w:rsidP="00EE2E70">
      <w:pPr>
        <w:pStyle w:val="Quotationstatement"/>
      </w:pPr>
      <w:r w:rsidRPr="00381E3F">
        <w:t>One thing I haven</w:t>
      </w:r>
      <w:r w:rsidR="00F178A9">
        <w:t>’</w:t>
      </w:r>
      <w:r w:rsidRPr="00381E3F">
        <w:t xml:space="preserve">t received which could be good would be like feedback on my </w:t>
      </w:r>
      <w:r>
        <w:t>r</w:t>
      </w:r>
      <w:r w:rsidRPr="002118B4">
        <w:rPr>
          <w:color w:val="auto"/>
        </w:rPr>
        <w:t xml:space="preserve">ésumé </w:t>
      </w:r>
      <w:r w:rsidRPr="00381E3F">
        <w:t>or CV, you know, that sort of … Or with cover letters, that sort of thing</w:t>
      </w:r>
      <w:r w:rsidR="001002F2">
        <w:t xml:space="preserve"> </w:t>
      </w:r>
    </w:p>
    <w:p w14:paraId="7F7003BC" w14:textId="77777777" w:rsidR="00EE2E70" w:rsidRPr="00381E3F" w:rsidRDefault="00EE2E70" w:rsidP="00EE2E70">
      <w:pPr>
        <w:pStyle w:val="Attribution"/>
      </w:pPr>
      <w:r w:rsidRPr="00381E3F">
        <w:t>PEES Qualitative</w:t>
      </w:r>
    </w:p>
    <w:p w14:paraId="074C3292" w14:textId="33EB68D6" w:rsidR="00EE2E70" w:rsidRPr="00381E3F" w:rsidRDefault="00EE2E70" w:rsidP="00EE2E70">
      <w:r w:rsidRPr="00381E3F">
        <w:t>While this was mentioned as lacking from DS, it may be that these participants would have benefited from choosing, for example, Employability Skills Training early in their time in service.</w:t>
      </w:r>
    </w:p>
    <w:p w14:paraId="113CB47A" w14:textId="2011026E" w:rsidR="00EE2E70" w:rsidRPr="00381E3F" w:rsidRDefault="00EE2E70" w:rsidP="00EE2E70">
      <w:r w:rsidRPr="00381E3F">
        <w:t xml:space="preserve">In addition, many of the transferred participants reported challenges using online services due to their limited IT skills, IT access and language barriers, including low digital and English literacy. </w:t>
      </w:r>
      <w:r>
        <w:t xml:space="preserve">This may indicate that these cohorts are not only not suitable for DS but are successfully being transferred to the more appropriate service. </w:t>
      </w:r>
    </w:p>
    <w:p w14:paraId="60E470F4" w14:textId="181E3926" w:rsidR="00EE2E70" w:rsidRPr="00381E3F" w:rsidRDefault="00EE2E70" w:rsidP="00EE2E70">
      <w:pPr>
        <w:pStyle w:val="Quotationstatement"/>
      </w:pPr>
      <w:r w:rsidRPr="00381E3F">
        <w:t>… I live in an area where my internet drops out a fair bit. So sometimes you don</w:t>
      </w:r>
      <w:r w:rsidR="00F178A9">
        <w:t>’</w:t>
      </w:r>
      <w:r w:rsidRPr="00381E3F">
        <w:t xml:space="preserve">t always get access when you need it. </w:t>
      </w:r>
    </w:p>
    <w:p w14:paraId="36CE292B" w14:textId="77777777" w:rsidR="00EE2E70" w:rsidRPr="00381E3F" w:rsidRDefault="00EE2E70" w:rsidP="00EE2E70">
      <w:pPr>
        <w:pStyle w:val="Attribution"/>
      </w:pPr>
      <w:r w:rsidRPr="00381E3F">
        <w:t>PEES Qualitative</w:t>
      </w:r>
    </w:p>
    <w:p w14:paraId="1E0E1903" w14:textId="381F4DE7" w:rsidR="00EE2E70" w:rsidRPr="00381E3F" w:rsidRDefault="00EE2E70" w:rsidP="00EE2E70">
      <w:pPr>
        <w:pStyle w:val="Quotationstatement"/>
      </w:pPr>
      <w:r w:rsidRPr="00381E3F">
        <w:t>Then the same for computers, I</w:t>
      </w:r>
      <w:r w:rsidR="00F178A9">
        <w:t>’</w:t>
      </w:r>
      <w:r w:rsidRPr="00381E3F">
        <w:t>m not much of a … I</w:t>
      </w:r>
      <w:r w:rsidR="00F178A9">
        <w:t>’</w:t>
      </w:r>
      <w:r w:rsidRPr="00381E3F">
        <w:t>m not the greatest of reading and that so I</w:t>
      </w:r>
      <w:r w:rsidR="00F178A9">
        <w:t>’</w:t>
      </w:r>
      <w:r w:rsidRPr="00381E3F">
        <w:t>m kind of illiterate say typing and it</w:t>
      </w:r>
      <w:r w:rsidR="00F178A9">
        <w:t>’</w:t>
      </w:r>
      <w:r w:rsidRPr="00381E3F">
        <w:t xml:space="preserve">s like where do I go from here, like what do I do next, who do I send it to again? </w:t>
      </w:r>
    </w:p>
    <w:p w14:paraId="1DE23905" w14:textId="77777777" w:rsidR="00EE2E70" w:rsidRPr="00381E3F" w:rsidRDefault="00EE2E70" w:rsidP="00EE2E70">
      <w:pPr>
        <w:pStyle w:val="Attribution"/>
      </w:pPr>
      <w:r w:rsidRPr="00381E3F">
        <w:t>PEES Qualitative</w:t>
      </w:r>
    </w:p>
    <w:p w14:paraId="0AB23FC0" w14:textId="7D597C3D" w:rsidR="00EE2E70" w:rsidRPr="00381E3F" w:rsidRDefault="00EE2E70" w:rsidP="00EE2E70">
      <w:r w:rsidRPr="00381E3F">
        <w:t>Some participants who had been transferred to provider services, regardless of whether it was voluntary (</w:t>
      </w:r>
      <w:r w:rsidR="00351418">
        <w:t>i.e.</w:t>
      </w:r>
      <w:r w:rsidRPr="00381E3F">
        <w:t xml:space="preserve"> opt</w:t>
      </w:r>
      <w:r w:rsidR="006E68DD">
        <w:t xml:space="preserve"> </w:t>
      </w:r>
      <w:r w:rsidRPr="00381E3F">
        <w:t xml:space="preserve">out versus </w:t>
      </w:r>
      <w:r>
        <w:t>involuntary move</w:t>
      </w:r>
      <w:r w:rsidRPr="00381E3F">
        <w:t>), experienced relief and greater satisfaction that they could engage with someone face</w:t>
      </w:r>
      <w:r w:rsidR="007A0419">
        <w:t>-</w:t>
      </w:r>
      <w:r w:rsidRPr="00381E3F">
        <w:t>to</w:t>
      </w:r>
      <w:r w:rsidR="007A0419">
        <w:t>-</w:t>
      </w:r>
      <w:r w:rsidRPr="00381E3F">
        <w:t xml:space="preserve">face, obtain feedback about job applications, access provider materials and counselling resources, and gain knowledge about </w:t>
      </w:r>
      <w:r>
        <w:t xml:space="preserve">local </w:t>
      </w:r>
      <w:r w:rsidRPr="00381E3F">
        <w:t xml:space="preserve">employment and training opportunities. </w:t>
      </w:r>
    </w:p>
    <w:p w14:paraId="73444E70" w14:textId="7D2F703A" w:rsidR="00EE2E70" w:rsidRPr="00381E3F" w:rsidRDefault="00EE2E70" w:rsidP="00EE2E70">
      <w:pPr>
        <w:pStyle w:val="Quotationstatement"/>
      </w:pPr>
      <w:r w:rsidRPr="00381E3F">
        <w:t>… my biggest thing was a sense of relief that finally someone like [provider] was there to help me</w:t>
      </w:r>
      <w:r w:rsidR="00325340">
        <w:t xml:space="preserve"> </w:t>
      </w:r>
      <w:r w:rsidRPr="00381E3F">
        <w:t>… finally I had a system to work within and someone that I could use as a point of contact if I had questions.</w:t>
      </w:r>
    </w:p>
    <w:p w14:paraId="1E82068A" w14:textId="77777777" w:rsidR="00EE2E70" w:rsidRPr="00381E3F" w:rsidRDefault="00EE2E70" w:rsidP="00EE2E70">
      <w:pPr>
        <w:pStyle w:val="Attribution"/>
      </w:pPr>
      <w:r w:rsidRPr="00381E3F">
        <w:t>PEES Qualitative</w:t>
      </w:r>
    </w:p>
    <w:p w14:paraId="7D41ACAD" w14:textId="4F9E3D70" w:rsidR="00EE2E70" w:rsidRPr="00381E3F" w:rsidRDefault="00EE2E70" w:rsidP="00EE2E70">
      <w:pPr>
        <w:pStyle w:val="Quotationstatement"/>
      </w:pPr>
      <w:r w:rsidRPr="00381E3F">
        <w:t>…</w:t>
      </w:r>
      <w:r w:rsidR="00325340">
        <w:t xml:space="preserve"> </w:t>
      </w:r>
      <w:r w:rsidRPr="00381E3F">
        <w:t>then there</w:t>
      </w:r>
      <w:r w:rsidR="00F178A9">
        <w:t>’</w:t>
      </w:r>
      <w:r w:rsidRPr="00381E3F">
        <w:t>s things like I don</w:t>
      </w:r>
      <w:r w:rsidR="00F178A9">
        <w:t>’</w:t>
      </w:r>
      <w:r w:rsidRPr="00381E3F">
        <w:t>t have a scanner or things like that</w:t>
      </w:r>
      <w:r w:rsidR="00CB50BF">
        <w:t xml:space="preserve"> – </w:t>
      </w:r>
      <w:r w:rsidRPr="00381E3F">
        <w:t>or a printer</w:t>
      </w:r>
      <w:r w:rsidR="00CB50BF">
        <w:t xml:space="preserve"> – </w:t>
      </w:r>
      <w:r w:rsidRPr="00381E3F">
        <w:t>and so if I had to print off anything or scan something</w:t>
      </w:r>
      <w:r w:rsidR="00325340">
        <w:t xml:space="preserve"> </w:t>
      </w:r>
      <w:r w:rsidRPr="00381E3F">
        <w:t>… I need to have contact with someone</w:t>
      </w:r>
      <w:r w:rsidR="00325340">
        <w:t xml:space="preserve"> </w:t>
      </w:r>
      <w:r w:rsidRPr="00381E3F">
        <w:t>…</w:t>
      </w:r>
      <w:r w:rsidR="00325340">
        <w:t xml:space="preserve"> </w:t>
      </w:r>
      <w:r w:rsidRPr="00381E3F">
        <w:t>I just found that really helpful to … yeah, for some reason, I just found it much more helpful to be able to talk to someone in person</w:t>
      </w:r>
      <w:r w:rsidR="00325340">
        <w:t xml:space="preserve"> </w:t>
      </w:r>
      <w:r w:rsidRPr="00381E3F">
        <w:t>…</w:t>
      </w:r>
    </w:p>
    <w:p w14:paraId="5B8A732A" w14:textId="77777777" w:rsidR="00EE2E70" w:rsidRPr="00381E3F" w:rsidRDefault="00EE2E70" w:rsidP="00EE2E70">
      <w:pPr>
        <w:pStyle w:val="Attribution"/>
      </w:pPr>
      <w:r w:rsidRPr="00381E3F">
        <w:t>PEES Qualitative</w:t>
      </w:r>
    </w:p>
    <w:p w14:paraId="6970F815" w14:textId="77777777" w:rsidR="00EE2E70" w:rsidRDefault="00EE2E70" w:rsidP="00EE2E70">
      <w:r w:rsidRPr="00381E3F">
        <w:t xml:space="preserve">Others, </w:t>
      </w:r>
      <w:r>
        <w:t xml:space="preserve">particularly those moved involuntarily, </w:t>
      </w:r>
      <w:r w:rsidRPr="00381E3F">
        <w:t>would have much preferred to remain in DS and were annoyed and disappointed when moved.</w:t>
      </w:r>
      <w:r>
        <w:t xml:space="preserve"> </w:t>
      </w:r>
    </w:p>
    <w:p w14:paraId="2DEA3810" w14:textId="77777777" w:rsidR="00EE2E70" w:rsidRPr="00381E3F" w:rsidRDefault="00EE2E70" w:rsidP="00EE2E70">
      <w:r>
        <w:t>S</w:t>
      </w:r>
      <w:r w:rsidRPr="00381E3F">
        <w:t>everal participants from regional areas thought providers had greater local knowledge, spoke the same language, and offered more encouragement than an online service.</w:t>
      </w:r>
    </w:p>
    <w:p w14:paraId="0D759003" w14:textId="7D63B8B4" w:rsidR="00EE2E70" w:rsidRPr="00381E3F" w:rsidRDefault="00EE2E70" w:rsidP="00EE2E70">
      <w:pPr>
        <w:pStyle w:val="Quotationstatement"/>
      </w:pPr>
      <w:r w:rsidRPr="00381E3F">
        <w:lastRenderedPageBreak/>
        <w:t>… having a person nearby, more local, so they understand what</w:t>
      </w:r>
      <w:r w:rsidR="00F178A9">
        <w:t>’</w:t>
      </w:r>
      <w:r w:rsidRPr="00381E3F">
        <w:t>s going on immediately in the immediate region. And that makes a difference too</w:t>
      </w:r>
      <w:r w:rsidR="00BC7E61">
        <w:t xml:space="preserve"> ... </w:t>
      </w:r>
      <w:r w:rsidRPr="00381E3F">
        <w:t>When I speak to someone who</w:t>
      </w:r>
      <w:r w:rsidR="00F178A9">
        <w:t>’</w:t>
      </w:r>
      <w:r w:rsidRPr="00381E3F">
        <w:t>s a local, I find that the comprehension of what I</w:t>
      </w:r>
      <w:r w:rsidR="00F178A9">
        <w:t>’</w:t>
      </w:r>
      <w:r w:rsidRPr="00381E3F">
        <w:t xml:space="preserve">m saying is clearer. </w:t>
      </w:r>
    </w:p>
    <w:p w14:paraId="72228087" w14:textId="77777777" w:rsidR="00EE2E70" w:rsidRPr="00381E3F" w:rsidRDefault="00EE2E70" w:rsidP="00EE2E70">
      <w:pPr>
        <w:pStyle w:val="Attribution"/>
      </w:pPr>
      <w:r w:rsidRPr="00381E3F">
        <w:t>PEES Qualitative</w:t>
      </w:r>
    </w:p>
    <w:p w14:paraId="30A9B926" w14:textId="77777777" w:rsidR="00EE2E70" w:rsidRPr="00381E3F" w:rsidRDefault="00EE2E70" w:rsidP="00EE2E70">
      <w:r>
        <w:t>Others noted providers</w:t>
      </w:r>
      <w:r w:rsidRPr="00381E3F">
        <w:t xml:space="preserve"> could help participants with their job applications by explaining jargon used in different industries, playing something of an industry mentor role, and showing how their skills and experience translated. </w:t>
      </w:r>
    </w:p>
    <w:p w14:paraId="7A30B540" w14:textId="7AE16C29" w:rsidR="00EE2E70" w:rsidRPr="00381E3F" w:rsidRDefault="00EE2E70" w:rsidP="00EE2E70">
      <w:pPr>
        <w:pStyle w:val="Quotationstatement"/>
      </w:pPr>
      <w:r w:rsidRPr="00381E3F">
        <w:t>Some of it is probably around the descriptions of things in jobs</w:t>
      </w:r>
      <w:r w:rsidR="00D16509">
        <w:t xml:space="preserve"> </w:t>
      </w:r>
      <w:r w:rsidRPr="00381E3F">
        <w:t>… I</w:t>
      </w:r>
      <w:r w:rsidR="00F178A9">
        <w:t>’</w:t>
      </w:r>
      <w:r w:rsidRPr="00381E3F">
        <w:t>ve had what I would consider a relatively narrow range of experiences</w:t>
      </w:r>
      <w:r w:rsidR="00D16509">
        <w:t xml:space="preserve"> </w:t>
      </w:r>
      <w:r w:rsidRPr="00381E3F">
        <w:t>… I don</w:t>
      </w:r>
      <w:r w:rsidR="00F178A9">
        <w:t>’</w:t>
      </w:r>
      <w:r w:rsidRPr="00381E3F">
        <w:t>t sometimes know what they</w:t>
      </w:r>
      <w:r w:rsidR="00F178A9">
        <w:t>’</w:t>
      </w:r>
      <w:r w:rsidRPr="00381E3F">
        <w:t>re actually trying to get me to answer. Whereas if I have someone to explain it to me, that helps me</w:t>
      </w:r>
      <w:r w:rsidR="00D16509">
        <w:t xml:space="preserve"> </w:t>
      </w:r>
      <w:r w:rsidRPr="00381E3F">
        <w:t xml:space="preserve">… </w:t>
      </w:r>
    </w:p>
    <w:p w14:paraId="39A65F46" w14:textId="77777777" w:rsidR="00EE2E70" w:rsidRPr="00381E3F" w:rsidRDefault="00EE2E70" w:rsidP="00EE2E70">
      <w:pPr>
        <w:pStyle w:val="Attribution"/>
      </w:pPr>
      <w:r w:rsidRPr="00381E3F">
        <w:t>PEES Qualitative</w:t>
      </w:r>
    </w:p>
    <w:p w14:paraId="3EA1C032" w14:textId="0176DD62" w:rsidR="00EE2E70" w:rsidRPr="00381E3F" w:rsidRDefault="00EE2E70" w:rsidP="00EE2E70">
      <w:r w:rsidRPr="00381E3F">
        <w:t>Some participants reported that when transferring they received a phone call and were asked to select a provider; however, this was not a universal experience, and it was unclear whether the department, Services Australia or the provider was calling the participant. They may have been participants in the DSCC outbound call project (Section</w:t>
      </w:r>
      <w:r w:rsidR="009F15C4">
        <w:t xml:space="preserve"> </w:t>
      </w:r>
      <w:r w:rsidR="00C46091">
        <w:fldChar w:fldCharType="begin"/>
      </w:r>
      <w:r w:rsidR="00C46091">
        <w:instrText xml:space="preserve"> REF _Ref116029596 \r \h </w:instrText>
      </w:r>
      <w:r w:rsidR="00C46091">
        <w:fldChar w:fldCharType="separate"/>
      </w:r>
      <w:r w:rsidR="009C2258">
        <w:t>5.6.1</w:t>
      </w:r>
      <w:r w:rsidR="00C46091">
        <w:fldChar w:fldCharType="end"/>
      </w:r>
      <w:r w:rsidR="009F15C4">
        <w:t>)</w:t>
      </w:r>
      <w:r w:rsidRPr="00381E3F">
        <w:t>.</w:t>
      </w:r>
    </w:p>
    <w:p w14:paraId="5E5707BE" w14:textId="34FF4F57" w:rsidR="00EE2E70" w:rsidRPr="00381E3F" w:rsidRDefault="00EE2E70" w:rsidP="00EE2E70">
      <w:pPr>
        <w:pStyle w:val="Quotationstatement"/>
      </w:pPr>
      <w:r w:rsidRPr="00381E3F">
        <w:t>We just [got] a message to say you now have to go to [provider]. Someone gave me a call if I remember, on the phone and said now you have to go, just choose one near to you, and then I said because I live in [location], the [provider] next to</w:t>
      </w:r>
      <w:r w:rsidR="00D16509">
        <w:t xml:space="preserve"> </w:t>
      </w:r>
      <w:r w:rsidRPr="00381E3F">
        <w:t xml:space="preserve">… Centrelink and I said perfect. </w:t>
      </w:r>
    </w:p>
    <w:p w14:paraId="4BD0EC19" w14:textId="77777777" w:rsidR="00EE2E70" w:rsidRPr="00381E3F" w:rsidRDefault="00EE2E70" w:rsidP="00EE2E70">
      <w:pPr>
        <w:pStyle w:val="Attribution"/>
      </w:pPr>
      <w:r w:rsidRPr="00381E3F">
        <w:t>PEES Qualitative</w:t>
      </w:r>
    </w:p>
    <w:p w14:paraId="28FE6063" w14:textId="77777777" w:rsidR="00EE2E70" w:rsidRPr="00381E3F" w:rsidRDefault="00EE2E70" w:rsidP="00EE2E70">
      <w:r w:rsidRPr="00381E3F">
        <w:t xml:space="preserve">Many participants were not aware that they could choose a provider. </w:t>
      </w:r>
    </w:p>
    <w:p w14:paraId="41C47F9F" w14:textId="70719980" w:rsidR="00EE2E70" w:rsidRPr="00381E3F" w:rsidRDefault="00EE2E70" w:rsidP="00EE2E70">
      <w:pPr>
        <w:pStyle w:val="Quotationstatement"/>
      </w:pPr>
      <w:r w:rsidRPr="00381E3F">
        <w:t>I don</w:t>
      </w:r>
      <w:r w:rsidR="00F178A9">
        <w:t>’</w:t>
      </w:r>
      <w:r w:rsidRPr="00381E3F">
        <w:t>t even know we had this choice, I don</w:t>
      </w:r>
      <w:r w:rsidR="00F178A9">
        <w:t>’</w:t>
      </w:r>
      <w:r w:rsidRPr="00381E3F">
        <w:t>t even know there</w:t>
      </w:r>
      <w:r w:rsidR="00F178A9">
        <w:t>’</w:t>
      </w:r>
      <w:r w:rsidRPr="00381E3F">
        <w:t>s more options, I thought there</w:t>
      </w:r>
      <w:r w:rsidR="00F178A9">
        <w:t>’</w:t>
      </w:r>
      <w:r w:rsidRPr="00381E3F">
        <w:t>s just one that</w:t>
      </w:r>
      <w:r w:rsidR="00F178A9">
        <w:t>’</w:t>
      </w:r>
      <w:r w:rsidRPr="00381E3F">
        <w:t xml:space="preserve">s it. </w:t>
      </w:r>
    </w:p>
    <w:p w14:paraId="2A60BF72" w14:textId="77777777" w:rsidR="00EE2E70" w:rsidRPr="00381E3F" w:rsidRDefault="00EE2E70" w:rsidP="00EE2E70">
      <w:pPr>
        <w:pStyle w:val="Attribution"/>
      </w:pPr>
      <w:r w:rsidRPr="00381E3F">
        <w:t>PEES Qualitative</w:t>
      </w:r>
    </w:p>
    <w:p w14:paraId="5C9D333B" w14:textId="77777777" w:rsidR="00EE2E70" w:rsidRPr="00381E3F" w:rsidRDefault="00EE2E70" w:rsidP="00EE2E70">
      <w:r w:rsidRPr="00381E3F">
        <w:t>However, several were also ambivalent about provider choice.</w:t>
      </w:r>
    </w:p>
    <w:p w14:paraId="15C34ED4" w14:textId="77777777" w:rsidR="00EE2E70" w:rsidRPr="00381E3F" w:rsidRDefault="00EE2E70" w:rsidP="00EE2E70">
      <w:pPr>
        <w:pStyle w:val="Quotationstatement"/>
      </w:pPr>
      <w:r w:rsidRPr="00381E3F">
        <w:t>… in my local area, I had no reason to think one employment consultant was going to be better than another. I was quite happy to be nominated one.</w:t>
      </w:r>
    </w:p>
    <w:p w14:paraId="00B3E02E" w14:textId="77777777" w:rsidR="00EE2E70" w:rsidRPr="00381E3F" w:rsidRDefault="00EE2E70" w:rsidP="00EE2E70">
      <w:pPr>
        <w:pStyle w:val="Attribution"/>
      </w:pPr>
      <w:r w:rsidRPr="00381E3F">
        <w:t>PEES Qualitative</w:t>
      </w:r>
    </w:p>
    <w:p w14:paraId="0FABEAED" w14:textId="0A9924BA" w:rsidR="00EE2E70" w:rsidRPr="00381E3F" w:rsidRDefault="00EE2E70" w:rsidP="00EE2E70">
      <w:pPr>
        <w:spacing w:after="0"/>
      </w:pPr>
      <w:r w:rsidRPr="00381E3F">
        <w:t>In general, factors that influenced participants</w:t>
      </w:r>
      <w:r w:rsidR="00F178A9">
        <w:t>’</w:t>
      </w:r>
      <w:r w:rsidRPr="00381E3F">
        <w:t xml:space="preserve"> provider choices were:</w:t>
      </w:r>
    </w:p>
    <w:p w14:paraId="51605200" w14:textId="77777777" w:rsidR="00EE2E70" w:rsidRPr="00381E3F" w:rsidRDefault="00EE2E70" w:rsidP="00EE2E70">
      <w:pPr>
        <w:pStyle w:val="Bullet1"/>
      </w:pPr>
      <w:r w:rsidRPr="00381E3F">
        <w:t>location</w:t>
      </w:r>
    </w:p>
    <w:p w14:paraId="7736AF6A" w14:textId="5CBBB533" w:rsidR="00EE2E70" w:rsidRPr="00381E3F" w:rsidRDefault="00EE2E70" w:rsidP="00EE2E70">
      <w:pPr>
        <w:pStyle w:val="Bullet1"/>
      </w:pPr>
      <w:r w:rsidRPr="00381E3F">
        <w:t>previous relationship with</w:t>
      </w:r>
      <w:r w:rsidR="00A23D67">
        <w:t xml:space="preserve"> a</w:t>
      </w:r>
      <w:r w:rsidRPr="00381E3F">
        <w:t xml:space="preserve"> provider</w:t>
      </w:r>
    </w:p>
    <w:p w14:paraId="07F45CC3" w14:textId="35D2D939" w:rsidR="00EE2E70" w:rsidRPr="00381E3F" w:rsidRDefault="00EE2E70" w:rsidP="00EE2E70">
      <w:pPr>
        <w:pStyle w:val="Bullet1"/>
      </w:pPr>
      <w:r w:rsidRPr="00381E3F">
        <w:t>word</w:t>
      </w:r>
      <w:r w:rsidR="00A23D67">
        <w:t>-</w:t>
      </w:r>
      <w:r w:rsidRPr="00381E3F">
        <w:t>of</w:t>
      </w:r>
      <w:r w:rsidR="00A23D67">
        <w:t>-</w:t>
      </w:r>
      <w:r w:rsidRPr="00381E3F">
        <w:t>mouth feedback from friends/family.</w:t>
      </w:r>
    </w:p>
    <w:p w14:paraId="44976401" w14:textId="74E42B3B" w:rsidR="00EE2E70" w:rsidRPr="00381E3F" w:rsidRDefault="00EE2E70" w:rsidP="002E04B6">
      <w:pPr>
        <w:pStyle w:val="Heading3"/>
        <w:numPr>
          <w:ilvl w:val="2"/>
          <w:numId w:val="39"/>
        </w:numPr>
      </w:pPr>
      <w:bookmarkStart w:id="1298" w:name="_Toc110074509"/>
      <w:bookmarkStart w:id="1299" w:name="_Toc124867235"/>
      <w:r w:rsidRPr="00381E3F">
        <w:t>Participants who were batch transferred</w:t>
      </w:r>
      <w:bookmarkEnd w:id="1298"/>
      <w:bookmarkEnd w:id="1299"/>
    </w:p>
    <w:p w14:paraId="7EE458EB" w14:textId="4C3A6F15" w:rsidR="00EE2E70" w:rsidRPr="00381E3F" w:rsidRDefault="00EE2E70" w:rsidP="00EE2E70">
      <w:r w:rsidRPr="00381E3F">
        <w:t>Wave 4 of the LS included a sample of participants who had been subject to the batch transfer budget measure</w:t>
      </w:r>
      <w:r>
        <w:t xml:space="preserve"> (see footnote </w:t>
      </w:r>
      <w:r w:rsidR="00C46091">
        <w:fldChar w:fldCharType="begin"/>
      </w:r>
      <w:r w:rsidR="00C46091">
        <w:instrText xml:space="preserve"> NOTEREF _Ref104216791 \h </w:instrText>
      </w:r>
      <w:r w:rsidR="00C46091">
        <w:fldChar w:fldCharType="separate"/>
      </w:r>
      <w:r w:rsidR="009C2258">
        <w:t>71</w:t>
      </w:r>
      <w:r w:rsidR="00C46091">
        <w:fldChar w:fldCharType="end"/>
      </w:r>
      <w:r>
        <w:t>)</w:t>
      </w:r>
      <w:r w:rsidRPr="00381E3F">
        <w:t>. It should be noted that as a COVID-19 measure, this was necessarily implemented quickly and in no way represents the usual way transfers are conducted. However, it does illustrate the grievances expressed by participants when decisions are made without input or forewarning, and thus the importance of participants having agency in the decision</w:t>
      </w:r>
      <w:r w:rsidR="00F46F71">
        <w:t>-</w:t>
      </w:r>
      <w:r w:rsidRPr="00381E3F">
        <w:t>making process.</w:t>
      </w:r>
    </w:p>
    <w:p w14:paraId="1934386B" w14:textId="77777777" w:rsidR="00EE2E70" w:rsidRPr="00381E3F" w:rsidRDefault="00EE2E70" w:rsidP="00EE2E70">
      <w:r w:rsidRPr="00381E3F">
        <w:lastRenderedPageBreak/>
        <w:t xml:space="preserve">These participants reported being surprised and confused as they were unsure why (or even whether) they had changed services. </w:t>
      </w:r>
    </w:p>
    <w:p w14:paraId="03651CE5" w14:textId="65873CD0" w:rsidR="00EE2E70" w:rsidRPr="00381E3F" w:rsidRDefault="00EE2E70" w:rsidP="00EE2E70">
      <w:pPr>
        <w:pStyle w:val="Quotationstatement"/>
      </w:pPr>
      <w:r w:rsidRPr="00381E3F">
        <w:rPr>
          <w:iCs w:val="0"/>
        </w:rPr>
        <w:t>Well, at some point during COVID, they took me off the online employment services</w:t>
      </w:r>
      <w:r w:rsidR="00D16509">
        <w:rPr>
          <w:iCs w:val="0"/>
        </w:rPr>
        <w:t xml:space="preserve"> </w:t>
      </w:r>
      <w:r w:rsidRPr="00381E3F">
        <w:rPr>
          <w:iCs w:val="0"/>
        </w:rPr>
        <w:t>…</w:t>
      </w:r>
      <w:r w:rsidR="00D16509">
        <w:rPr>
          <w:iCs w:val="0"/>
        </w:rPr>
        <w:t xml:space="preserve"> </w:t>
      </w:r>
      <w:r w:rsidRPr="00381E3F">
        <w:rPr>
          <w:iCs w:val="0"/>
        </w:rPr>
        <w:t>Which I found really weird. All of a sudden, I got a letter saying I</w:t>
      </w:r>
      <w:r w:rsidR="00F178A9">
        <w:rPr>
          <w:iCs w:val="0"/>
        </w:rPr>
        <w:t>’</w:t>
      </w:r>
      <w:r w:rsidRPr="00381E3F">
        <w:rPr>
          <w:iCs w:val="0"/>
        </w:rPr>
        <w:t>d been given a contact person</w:t>
      </w:r>
      <w:r w:rsidRPr="00381E3F">
        <w:t xml:space="preserve"> </w:t>
      </w:r>
      <w:r w:rsidRPr="00381E3F">
        <w:rPr>
          <w:iCs w:val="0"/>
        </w:rPr>
        <w:t>[provider]</w:t>
      </w:r>
      <w:r w:rsidR="00D16509">
        <w:rPr>
          <w:iCs w:val="0"/>
        </w:rPr>
        <w:t>.</w:t>
      </w:r>
      <w:r w:rsidRPr="00381E3F">
        <w:rPr>
          <w:iCs w:val="0"/>
        </w:rPr>
        <w:t xml:space="preserve"> </w:t>
      </w:r>
    </w:p>
    <w:p w14:paraId="59121D42" w14:textId="0E589556" w:rsidR="00EE2E70" w:rsidRPr="00381E3F" w:rsidRDefault="00EE2E70" w:rsidP="00EE2E70">
      <w:pPr>
        <w:pStyle w:val="Attribution"/>
      </w:pPr>
      <w:r w:rsidRPr="00381E3F">
        <w:t xml:space="preserve">NEST LS, Wave 4, Digital Services to Enhanced Services, </w:t>
      </w:r>
      <w:r w:rsidR="00C46091">
        <w:t>I</w:t>
      </w:r>
      <w:r w:rsidRPr="00381E3F">
        <w:t xml:space="preserve">nterview </w:t>
      </w:r>
      <w:r w:rsidR="00C46091">
        <w:t>3</w:t>
      </w:r>
    </w:p>
    <w:p w14:paraId="26F9634A" w14:textId="77777777" w:rsidR="00EE2E70" w:rsidRPr="00381E3F" w:rsidRDefault="00EE2E70" w:rsidP="00EE2E70">
      <w:r w:rsidRPr="00381E3F">
        <w:t>Providers echoed these sentiments.</w:t>
      </w:r>
    </w:p>
    <w:p w14:paraId="4862E074" w14:textId="1034E111" w:rsidR="00EE2E70" w:rsidRPr="00381E3F" w:rsidRDefault="00EE2E70" w:rsidP="00EE2E70">
      <w:pPr>
        <w:pStyle w:val="Quotationstatement"/>
      </w:pPr>
      <w:r w:rsidRPr="00381E3F">
        <w:t>Every customer that I spoke to that came from digital had no idea what digital servicing was, and they had no idea they had now been referred to us. So when I was calling them, I introduced myself and</w:t>
      </w:r>
      <w:r w:rsidR="00D16509">
        <w:t xml:space="preserve"> </w:t>
      </w:r>
      <w:r w:rsidRPr="00381E3F">
        <w:t xml:space="preserve">… explained our servicing. And they had no idea why they had been referred to us. </w:t>
      </w:r>
    </w:p>
    <w:p w14:paraId="1449A26D" w14:textId="77777777" w:rsidR="00EE2E70" w:rsidRPr="00381E3F" w:rsidRDefault="00EE2E70" w:rsidP="00EE2E70">
      <w:pPr>
        <w:pStyle w:val="Attribution"/>
      </w:pPr>
      <w:r w:rsidRPr="00381E3F">
        <w:t>Stakeholder fieldwork, Provider, Tranche 3</w:t>
      </w:r>
    </w:p>
    <w:p w14:paraId="67E8F2BB" w14:textId="77777777" w:rsidR="00EE2E70" w:rsidRDefault="00EE2E70" w:rsidP="00EE2E70">
      <w:r w:rsidRPr="00381E3F">
        <w:t xml:space="preserve">Despite the transfer being unexpected, some participants welcomed the change to face-to-face servicing and reported that they experienced some benefits from ES. For example, having contact with a provider gave them practical tips. </w:t>
      </w:r>
    </w:p>
    <w:p w14:paraId="6EB4E68B" w14:textId="77777777" w:rsidR="00EE2E70" w:rsidRPr="00381E3F" w:rsidRDefault="00EE2E70" w:rsidP="00EE2E70">
      <w:r>
        <w:t>Some others, h</w:t>
      </w:r>
      <w:r w:rsidRPr="00381E3F">
        <w:t>owever, expressed a desire to return to DS for the convenience of not having to attend provider appointments and because they felt capable of finding a job on their own. This was also reflected in the provider feedback.</w:t>
      </w:r>
    </w:p>
    <w:p w14:paraId="2CFD50F1" w14:textId="4556E61E" w:rsidR="00EE2E70" w:rsidRPr="00381E3F" w:rsidRDefault="00EE2E70" w:rsidP="00EE2E70">
      <w:pPr>
        <w:pStyle w:val="Quotationstatement"/>
      </w:pPr>
      <w:r w:rsidRPr="00381E3F">
        <w:t xml:space="preserve">So it was just a matter about that introduction, and then we tried to conduct the initial – either we gave them the option, </w:t>
      </w:r>
      <w:r w:rsidR="00F178A9">
        <w:t>‘</w:t>
      </w:r>
      <w:r w:rsidRPr="00381E3F">
        <w:t>You can virtually service with us. You can opt in for face-to-face, or you can opt out.</w:t>
      </w:r>
      <w:r w:rsidR="00D16509">
        <w:t>’</w:t>
      </w:r>
      <w:r w:rsidRPr="00381E3F">
        <w:t xml:space="preserve"> I had probably about 60% chose to opt out and not come in face-to-face, so we did that virtually</w:t>
      </w:r>
      <w:r w:rsidR="00BC7E61">
        <w:t xml:space="preserve"> ... </w:t>
      </w:r>
    </w:p>
    <w:p w14:paraId="0D16FD81" w14:textId="77777777" w:rsidR="00EE2E70" w:rsidRPr="00381E3F" w:rsidRDefault="00EE2E70" w:rsidP="00EE2E70">
      <w:pPr>
        <w:pStyle w:val="Attribution"/>
      </w:pPr>
      <w:r w:rsidRPr="00381E3F">
        <w:t>Stakeholder fieldwork, Provider, Tranche 3</w:t>
      </w:r>
    </w:p>
    <w:p w14:paraId="4607EA12" w14:textId="77777777" w:rsidR="00EE2E70" w:rsidRPr="00381E3F" w:rsidRDefault="00EE2E70" w:rsidP="00EE2E70">
      <w:r w:rsidRPr="00381E3F">
        <w:t xml:space="preserve">It appears from the experiences of these research participants that, although the outcome was positive for </w:t>
      </w:r>
      <w:r>
        <w:t>some</w:t>
      </w:r>
      <w:r w:rsidRPr="00381E3F">
        <w:t xml:space="preserve">, the process was unprepared, which is unsurprising in the circumstances. These findings on the people who were transferred solely on the basis of having been in service for more than 6 months also underscore the fact that length of time in service is not, in and of itself, necessarily a reason to transfer a participant out of DS. </w:t>
      </w:r>
    </w:p>
    <w:p w14:paraId="38AB94D3" w14:textId="31C6DD26" w:rsidR="00EE2E70" w:rsidRPr="00381E3F" w:rsidRDefault="00EE2E70" w:rsidP="002E04B6">
      <w:pPr>
        <w:pStyle w:val="Heading2"/>
        <w:numPr>
          <w:ilvl w:val="1"/>
          <w:numId w:val="39"/>
        </w:numPr>
        <w:ind w:left="576" w:hanging="576"/>
      </w:pPr>
      <w:bookmarkStart w:id="1300" w:name="_Toc94537345"/>
      <w:bookmarkStart w:id="1301" w:name="_Toc110074510"/>
      <w:bookmarkStart w:id="1302" w:name="_Toc124867236"/>
      <w:r w:rsidRPr="00381E3F">
        <w:t>Provider views and perceptions</w:t>
      </w:r>
      <w:bookmarkEnd w:id="1300"/>
      <w:r w:rsidRPr="00381E3F">
        <w:t xml:space="preserve"> </w:t>
      </w:r>
      <w:r>
        <w:t>of the digital platform</w:t>
      </w:r>
      <w:bookmarkEnd w:id="1301"/>
      <w:bookmarkEnd w:id="1302"/>
    </w:p>
    <w:p w14:paraId="297925CA" w14:textId="351EC2E3" w:rsidR="00EE2E70" w:rsidRPr="00381E3F" w:rsidRDefault="00EE2E70" w:rsidP="00EE2E70">
      <w:r w:rsidRPr="00381E3F">
        <w:t>This section explores provider</w:t>
      </w:r>
      <w:r w:rsidR="00760443">
        <w:t>s’</w:t>
      </w:r>
      <w:r w:rsidRPr="00381E3F">
        <w:t xml:space="preserve"> understanding of DS, their perceptions of DS messaging and their reasons for moving participants to DS.</w:t>
      </w:r>
    </w:p>
    <w:p w14:paraId="27AB86A2" w14:textId="78274E43" w:rsidR="00EE2E70" w:rsidRPr="00381E3F" w:rsidRDefault="00EE2E70" w:rsidP="002E04B6">
      <w:pPr>
        <w:pStyle w:val="Heading3"/>
        <w:numPr>
          <w:ilvl w:val="2"/>
          <w:numId w:val="39"/>
        </w:numPr>
      </w:pPr>
      <w:bookmarkStart w:id="1303" w:name="_Toc110074511"/>
      <w:bookmarkStart w:id="1304" w:name="_Toc124867237"/>
      <w:r w:rsidRPr="00381E3F">
        <w:t>Digital onboarding</w:t>
      </w:r>
      <w:bookmarkEnd w:id="1303"/>
      <w:bookmarkEnd w:id="1304"/>
    </w:p>
    <w:p w14:paraId="7A58BCEE" w14:textId="16F24B57" w:rsidR="00EE2E70" w:rsidRDefault="00EE2E70" w:rsidP="00EE2E70">
      <w:r w:rsidRPr="00381E3F">
        <w:t xml:space="preserve">In the </w:t>
      </w:r>
      <w:r w:rsidR="00205903">
        <w:t xml:space="preserve">NEST </w:t>
      </w:r>
      <w:r w:rsidRPr="00381E3F">
        <w:t xml:space="preserve">Stakeholder Research, feedback from providers indicates that information about employment services needed to be given at the point of referral. Previously this information had been provided by Centrelink; however, this touchpoint is bypassed by the digital onboarding process. In addition, the unique circumstances of 2020 and long-lasting </w:t>
      </w:r>
      <w:r w:rsidR="0081297D">
        <w:t>pause of MORs</w:t>
      </w:r>
      <w:r w:rsidRPr="00381E3F">
        <w:t xml:space="preserve"> reduced participant interactions with the digital platform and service, and ultimately reduced their knowledge about employment services. Although participants were actually sent messages when referred to DS about the servicing and the next steps, </w:t>
      </w:r>
      <w:r>
        <w:t xml:space="preserve">some </w:t>
      </w:r>
      <w:r w:rsidRPr="00381E3F">
        <w:t xml:space="preserve">providers felt there was not enough information. </w:t>
      </w:r>
    </w:p>
    <w:p w14:paraId="3954ECA0" w14:textId="68410AC4" w:rsidR="00EE2E70" w:rsidRPr="00381E3F" w:rsidRDefault="00EE2E70" w:rsidP="00EE2E70">
      <w:pPr>
        <w:pStyle w:val="Heading4"/>
      </w:pPr>
      <w:r w:rsidRPr="00381E3F">
        <w:lastRenderedPageBreak/>
        <w:t>DS participant messaging</w:t>
      </w:r>
    </w:p>
    <w:p w14:paraId="0A067AD6" w14:textId="77777777" w:rsidR="00EE2E70" w:rsidRPr="00381E3F" w:rsidRDefault="00EE2E70" w:rsidP="00EE2E70">
      <w:r w:rsidRPr="00381E3F">
        <w:t xml:space="preserve">Providers have concerns about the information provided to participants, feeling that it is not in an understandable format and timely enough. </w:t>
      </w:r>
    </w:p>
    <w:p w14:paraId="35A32CE0" w14:textId="2246E9F4" w:rsidR="00EE2E70" w:rsidRPr="00381E3F" w:rsidRDefault="00EE2E70" w:rsidP="00EE2E70">
      <w:pPr>
        <w:pStyle w:val="Quotationstatement"/>
      </w:pPr>
      <w:r w:rsidRPr="00381E3F">
        <w:t>I think there should be regular contact, whether it</w:t>
      </w:r>
      <w:r w:rsidR="00F178A9">
        <w:t>’</w:t>
      </w:r>
      <w:r w:rsidRPr="00381E3F">
        <w:t>s text messages, emails, whatever</w:t>
      </w:r>
      <w:r w:rsidR="0054451D">
        <w:t xml:space="preserve"> </w:t>
      </w:r>
      <w:r w:rsidRPr="00381E3F">
        <w:t>… It should start straight away so people know what they</w:t>
      </w:r>
      <w:r w:rsidR="00F178A9">
        <w:t>’</w:t>
      </w:r>
      <w:r w:rsidRPr="00381E3F">
        <w:t>re in for, people know what they</w:t>
      </w:r>
      <w:r w:rsidR="00F178A9">
        <w:t>’</w:t>
      </w:r>
      <w:r w:rsidRPr="00381E3F">
        <w:t>re expected</w:t>
      </w:r>
      <w:r w:rsidR="0054451D">
        <w:t>.</w:t>
      </w:r>
    </w:p>
    <w:p w14:paraId="4FFD4BA4" w14:textId="77777777" w:rsidR="00EE2E70" w:rsidRPr="00381E3F" w:rsidRDefault="00EE2E70" w:rsidP="00EE2E70">
      <w:pPr>
        <w:pStyle w:val="Attribution"/>
      </w:pPr>
      <w:r w:rsidRPr="00381E3F">
        <w:t>Stakeholder fieldwork, Provider, Tranche 3</w:t>
      </w:r>
    </w:p>
    <w:p w14:paraId="434BAA3F" w14:textId="77777777" w:rsidR="00EE2E70" w:rsidRPr="00381E3F" w:rsidRDefault="00EE2E70" w:rsidP="00EE2E70">
      <w:r w:rsidRPr="00381E3F">
        <w:t>It should be noted that there are regular channels of communication between the department and DS participants, through the dashboard, email and/or text messages</w:t>
      </w:r>
      <w:r>
        <w:t>, and that p</w:t>
      </w:r>
      <w:r w:rsidRPr="00381E3F">
        <w:t>roviders have no awareness or oversight of this communication</w:t>
      </w:r>
      <w:r>
        <w:t>. A</w:t>
      </w:r>
      <w:r w:rsidRPr="00381E3F">
        <w:t xml:space="preserve">t least </w:t>
      </w:r>
      <w:r>
        <w:t xml:space="preserve">to </w:t>
      </w:r>
      <w:r w:rsidRPr="00381E3F">
        <w:t>some extent they rely on what participants tell them. Some providers also noted that receiving information does not necessarily mean understanding information.</w:t>
      </w:r>
    </w:p>
    <w:p w14:paraId="48CEFA4B" w14:textId="21BEB5E6" w:rsidR="00EE2E70" w:rsidRPr="00381E3F" w:rsidRDefault="00EE2E70" w:rsidP="00EE2E70">
      <w:pPr>
        <w:pStyle w:val="Quotationstatement"/>
      </w:pPr>
      <w:r w:rsidRPr="00381E3F">
        <w:t>… might give them the information, but it doesn</w:t>
      </w:r>
      <w:r w:rsidR="00F178A9">
        <w:t>’</w:t>
      </w:r>
      <w:r w:rsidRPr="00381E3F">
        <w:t>t actually make sense to them necessarily. It</w:t>
      </w:r>
      <w:r w:rsidR="00F178A9">
        <w:t>’</w:t>
      </w:r>
      <w:r w:rsidRPr="00381E3F">
        <w:t>s actually a lot more complicated than we think</w:t>
      </w:r>
      <w:r w:rsidR="0054451D">
        <w:t xml:space="preserve"> </w:t>
      </w:r>
      <w:r w:rsidRPr="00381E3F">
        <w:t>… So even if the department have communicated with them via SMS or letter or whatever, that doesn</w:t>
      </w:r>
      <w:r w:rsidR="00F178A9">
        <w:t>’</w:t>
      </w:r>
      <w:r w:rsidRPr="00381E3F">
        <w:t xml:space="preserve">t mean they understood what was communicated to them. </w:t>
      </w:r>
    </w:p>
    <w:p w14:paraId="4764ED0E" w14:textId="77777777" w:rsidR="00EE2E70" w:rsidRPr="00381E3F" w:rsidRDefault="00EE2E70" w:rsidP="00EE2E70">
      <w:pPr>
        <w:pStyle w:val="Attribution"/>
        <w:rPr>
          <w:rFonts w:ascii="Times New Roman" w:hAnsi="Times New Roman" w:cs="Times New Roman"/>
          <w:sz w:val="24"/>
          <w:szCs w:val="24"/>
        </w:rPr>
      </w:pPr>
      <w:r w:rsidRPr="00381E3F">
        <w:t xml:space="preserve">Stakeholder fieldwork, Provider, </w:t>
      </w:r>
      <w:r>
        <w:t>Tranche 3</w:t>
      </w:r>
    </w:p>
    <w:p w14:paraId="05E71BD0" w14:textId="1E8904D5" w:rsidR="00EE2E70" w:rsidRPr="00381E3F" w:rsidRDefault="00EE2E70" w:rsidP="00EE2E70">
      <w:r w:rsidRPr="00381E3F">
        <w:t>Despite some confusion about who sends the messages, participants in DS rate the communication from the department well (</w:t>
      </w:r>
      <w:r w:rsidRPr="00381E3F">
        <w:fldChar w:fldCharType="begin"/>
      </w:r>
      <w:r w:rsidRPr="00381E3F">
        <w:instrText xml:space="preserve"> REF _Ref92203586 \h </w:instrText>
      </w:r>
      <w:r>
        <w:instrText xml:space="preserve"> \* MERGEFORMAT </w:instrText>
      </w:r>
      <w:r w:rsidRPr="00381E3F">
        <w:fldChar w:fldCharType="separate"/>
      </w:r>
      <w:r w:rsidR="009C2258" w:rsidRPr="00381E3F">
        <w:t xml:space="preserve">Table </w:t>
      </w:r>
      <w:r w:rsidR="009C2258">
        <w:rPr>
          <w:noProof/>
        </w:rPr>
        <w:t>8.4</w:t>
      </w:r>
      <w:r w:rsidRPr="00381E3F">
        <w:fldChar w:fldCharType="end"/>
      </w:r>
      <w:r w:rsidRPr="00381E3F">
        <w:t xml:space="preserve">). This discrepancy </w:t>
      </w:r>
      <w:r>
        <w:t xml:space="preserve">in opinions about communications </w:t>
      </w:r>
      <w:r w:rsidRPr="00381E3F">
        <w:t xml:space="preserve">may be because providers have contact with participants who have been referred or self-referred to ES precisely because they are having issues in DS. Providers are less likely to have contact with DS participants who are coping well, or who gain employment quickly. </w:t>
      </w:r>
    </w:p>
    <w:p w14:paraId="0E22B95B" w14:textId="77777777" w:rsidR="00EE2E70" w:rsidRPr="00381E3F" w:rsidRDefault="00EE2E70" w:rsidP="00EE2E70">
      <w:r w:rsidRPr="00381E3F">
        <w:t xml:space="preserve">Providers acknowledged the difficulty of ensuring participants had adequate knowledge of services, as the information that they needed to receive was complex and could be overwhelming and difficult to process. </w:t>
      </w:r>
    </w:p>
    <w:p w14:paraId="652D93C6" w14:textId="549E9629" w:rsidR="00EE2E70" w:rsidRPr="00381E3F" w:rsidRDefault="00EE2E70" w:rsidP="00EE2E70">
      <w:pPr>
        <w:pStyle w:val="Quotationstatement"/>
      </w:pPr>
      <w:r w:rsidRPr="00381E3F">
        <w:t>…</w:t>
      </w:r>
      <w:r w:rsidR="0054451D">
        <w:t xml:space="preserve"> </w:t>
      </w:r>
      <w:r w:rsidRPr="00381E3F">
        <w:t>from privacy to job search to the declaration of income, to the assistance we can offer and where the jobs are available, I guess that</w:t>
      </w:r>
      <w:r w:rsidR="00F178A9">
        <w:t>’</w:t>
      </w:r>
      <w:r w:rsidRPr="00381E3F">
        <w:t>s a lot of information to process in one session</w:t>
      </w:r>
      <w:r w:rsidR="0054451D">
        <w:t xml:space="preserve"> </w:t>
      </w:r>
      <w:r w:rsidRPr="00381E3F">
        <w:t>…</w:t>
      </w:r>
      <w:r w:rsidRPr="00381E3F">
        <w:rPr>
          <w:rFonts w:ascii="Times New Roman" w:hAnsi="Times New Roman" w:cs="Times New Roman"/>
          <w:color w:val="auto"/>
          <w:sz w:val="24"/>
          <w:szCs w:val="24"/>
        </w:rPr>
        <w:t xml:space="preserve"> </w:t>
      </w:r>
    </w:p>
    <w:p w14:paraId="208B0A38" w14:textId="77777777" w:rsidR="00EE2E70" w:rsidRPr="00381E3F" w:rsidRDefault="00EE2E70" w:rsidP="00EE2E70">
      <w:pPr>
        <w:pStyle w:val="Attribution"/>
      </w:pPr>
      <w:r w:rsidRPr="00381E3F">
        <w:t xml:space="preserve">Stakeholder fieldwork, Provider, </w:t>
      </w:r>
      <w:r>
        <w:t>Tranche 3</w:t>
      </w:r>
    </w:p>
    <w:p w14:paraId="3DC97395" w14:textId="158A0CEF" w:rsidR="00EE2E70" w:rsidRPr="00381E3F" w:rsidRDefault="00EE2E70" w:rsidP="002E04B6">
      <w:pPr>
        <w:pStyle w:val="Heading3"/>
        <w:numPr>
          <w:ilvl w:val="2"/>
          <w:numId w:val="39"/>
        </w:numPr>
      </w:pPr>
      <w:bookmarkStart w:id="1305" w:name="_Toc110074512"/>
      <w:bookmarkStart w:id="1306" w:name="_Toc124867238"/>
      <w:r w:rsidRPr="00381E3F">
        <w:t>Transitioning participants to DS</w:t>
      </w:r>
      <w:bookmarkEnd w:id="1305"/>
      <w:bookmarkEnd w:id="1306"/>
    </w:p>
    <w:p w14:paraId="7463E322" w14:textId="7F88DCDA" w:rsidR="00EE2E70" w:rsidRPr="00381E3F" w:rsidRDefault="00EE2E70" w:rsidP="00EE2E70">
      <w:r w:rsidRPr="00381E3F">
        <w:t xml:space="preserve">More than half of NEST sites </w:t>
      </w:r>
      <w:r w:rsidR="00330FD3">
        <w:t xml:space="preserve">in the Provider Survey </w:t>
      </w:r>
      <w:r w:rsidRPr="00381E3F">
        <w:t>found the process of moving participants from ES to DS very easy or easy</w:t>
      </w:r>
      <w:r w:rsidR="00275990">
        <w:t>,</w:t>
      </w:r>
      <w:r w:rsidRPr="00381E3F">
        <w:t xml:space="preserve"> with 29% finding it neither easy nor difficult (</w:t>
      </w:r>
      <w:r w:rsidRPr="00381E3F">
        <w:fldChar w:fldCharType="begin"/>
      </w:r>
      <w:r w:rsidRPr="00381E3F">
        <w:instrText xml:space="preserve"> REF _Ref92203907 \h  \* MERGEFORMAT </w:instrText>
      </w:r>
      <w:r w:rsidRPr="00381E3F">
        <w:fldChar w:fldCharType="separate"/>
      </w:r>
      <w:r w:rsidR="009C2258" w:rsidRPr="00381E3F">
        <w:t xml:space="preserve">Table </w:t>
      </w:r>
      <w:r w:rsidR="009C2258">
        <w:t>8.2</w:t>
      </w:r>
      <w:r w:rsidRPr="00381E3F">
        <w:fldChar w:fldCharType="end"/>
      </w:r>
      <w:r w:rsidRPr="00381E3F">
        <w:t xml:space="preserve">). A greater proportion of NEST sites in the Mid North Coast region found it easy (48%), compared to Adelaide South sites (29%). Adelaide South sites were more likely to report the process as neither easy nor difficult (38%), compared to Mid North Coast sites (19%). While most NEST sites reported that they do move participants from ES to DS, one site reported that they have had no assistance from the DSCC to move participants from </w:t>
      </w:r>
      <w:r>
        <w:t>ES</w:t>
      </w:r>
      <w:r w:rsidRPr="00381E3F">
        <w:t xml:space="preserve"> to </w:t>
      </w:r>
      <w:r>
        <w:t>DS</w:t>
      </w:r>
      <w:r w:rsidRPr="00381E3F">
        <w:t>.</w:t>
      </w:r>
    </w:p>
    <w:p w14:paraId="370D7E8C" w14:textId="77777777" w:rsidR="00EE2E70" w:rsidRPr="00381E3F" w:rsidRDefault="00EE2E70" w:rsidP="00EE2E70">
      <w:pPr>
        <w:pStyle w:val="Quotationstatement"/>
      </w:pPr>
      <w:r w:rsidRPr="00381E3F">
        <w:t>We cannot move them from enhanced to digital and the digital team do not help or assist in anyway when we contact them.</w:t>
      </w:r>
    </w:p>
    <w:p w14:paraId="1BBC899E" w14:textId="77777777" w:rsidR="00EE2E70" w:rsidRPr="00381E3F" w:rsidRDefault="00EE2E70" w:rsidP="00EE2E70">
      <w:pPr>
        <w:pStyle w:val="Attribution"/>
      </w:pPr>
      <w:r w:rsidRPr="00381E3F">
        <w:t>Provider Survey 2021, NEST provider</w:t>
      </w:r>
    </w:p>
    <w:p w14:paraId="2AF83430" w14:textId="5F437B70" w:rsidR="00EE2E70" w:rsidRPr="00381E3F" w:rsidRDefault="00EE2E70" w:rsidP="00EE2E70">
      <w:r>
        <w:lastRenderedPageBreak/>
        <w:t>Providers at o</w:t>
      </w:r>
      <w:r w:rsidRPr="00381E3F">
        <w:t>ther sites suggest</w:t>
      </w:r>
      <w:r>
        <w:t>ed</w:t>
      </w:r>
      <w:r w:rsidRPr="00381E3F">
        <w:t xml:space="preserve"> that movement depends on factors such as </w:t>
      </w:r>
      <w:r w:rsidR="006E2976">
        <w:t xml:space="preserve">the </w:t>
      </w:r>
      <w:r w:rsidRPr="00381E3F">
        <w:t>participant</w:t>
      </w:r>
      <w:r w:rsidR="00F178A9">
        <w:t>’</w:t>
      </w:r>
      <w:r w:rsidRPr="00381E3F">
        <w:t xml:space="preserve">s digital literacy, </w:t>
      </w:r>
      <w:r w:rsidR="006E2976">
        <w:t xml:space="preserve">their </w:t>
      </w:r>
      <w:r w:rsidRPr="00381E3F">
        <w:t>ability to search for jobs,</w:t>
      </w:r>
      <w:r w:rsidR="00F54504">
        <w:t xml:space="preserve"> and</w:t>
      </w:r>
      <w:r w:rsidRPr="00381E3F">
        <w:t xml:space="preserve"> any barriers to employment</w:t>
      </w:r>
      <w:r w:rsidR="00F54504">
        <w:t>,</w:t>
      </w:r>
      <w:r w:rsidRPr="00381E3F">
        <w:t xml:space="preserve"> as well as the </w:t>
      </w:r>
      <w:r w:rsidRPr="00082738">
        <w:t>participant</w:t>
      </w:r>
      <w:r w:rsidR="00F54504">
        <w:t>’</w:t>
      </w:r>
      <w:r w:rsidRPr="00082738">
        <w:t>s</w:t>
      </w:r>
      <w:r w:rsidRPr="00381E3F">
        <w:t xml:space="preserve"> request to </w:t>
      </w:r>
      <w:r w:rsidRPr="00774237">
        <w:t>move (</w:t>
      </w:r>
      <w:r w:rsidRPr="00774237">
        <w:fldChar w:fldCharType="begin"/>
      </w:r>
      <w:r w:rsidRPr="00774237">
        <w:instrText xml:space="preserve"> REF _Ref92204039 \h </w:instrText>
      </w:r>
      <w:r>
        <w:instrText xml:space="preserve"> \* MERGEFORMAT </w:instrText>
      </w:r>
      <w:r w:rsidRPr="00774237">
        <w:fldChar w:fldCharType="separate"/>
      </w:r>
      <w:r w:rsidR="009C2258" w:rsidRPr="00381E3F">
        <w:t xml:space="preserve">Figure </w:t>
      </w:r>
      <w:r w:rsidR="009C2258">
        <w:rPr>
          <w:noProof/>
        </w:rPr>
        <w:t>8.1</w:t>
      </w:r>
      <w:r w:rsidRPr="00774237">
        <w:fldChar w:fldCharType="end"/>
      </w:r>
      <w:r w:rsidRPr="00774237">
        <w:t>).</w:t>
      </w:r>
      <w:r w:rsidRPr="00381E3F">
        <w:t xml:space="preserve"> </w:t>
      </w:r>
    </w:p>
    <w:p w14:paraId="0EF6DB59" w14:textId="656FA5A8" w:rsidR="00EE2E70" w:rsidRPr="00381E3F" w:rsidRDefault="00EE2E70" w:rsidP="00EE2E70">
      <w:pPr>
        <w:pStyle w:val="Quotationstatement"/>
      </w:pPr>
      <w:r w:rsidRPr="00381E3F">
        <w:t>Is the job seeker capable of reporting by themselves and able to look for work both online and cold calling with digital services? If there are any barriers that need addressing (medical or personal crisis situations), needing assistance in up skilling training, does the JS need building confidence and working one</w:t>
      </w:r>
      <w:r w:rsidR="00075FDF">
        <w:t>-</w:t>
      </w:r>
      <w:r w:rsidRPr="00381E3F">
        <w:t>on</w:t>
      </w:r>
      <w:r w:rsidR="00075FDF">
        <w:t>-</w:t>
      </w:r>
      <w:r w:rsidRPr="00381E3F">
        <w:t xml:space="preserve">one, what is their education level </w:t>
      </w:r>
      <w:r>
        <w:t>d</w:t>
      </w:r>
      <w:r w:rsidRPr="00381E3F">
        <w:t>o they need help in this area. If there are identified barriers</w:t>
      </w:r>
      <w:r>
        <w:t>,</w:t>
      </w:r>
      <w:r w:rsidRPr="00381E3F">
        <w:t xml:space="preserve"> then they will not be referred over to digital.</w:t>
      </w:r>
    </w:p>
    <w:p w14:paraId="2F49AADE" w14:textId="77777777" w:rsidR="00EE2E70" w:rsidRDefault="00EE2E70" w:rsidP="00EE2E70">
      <w:pPr>
        <w:pStyle w:val="Attribution"/>
      </w:pPr>
      <w:r w:rsidRPr="00381E3F">
        <w:t>Provider Survey 2021, NEST provider</w:t>
      </w:r>
    </w:p>
    <w:p w14:paraId="382CCFB4" w14:textId="711C8BD0" w:rsidR="00EE2E70" w:rsidRPr="00381E3F" w:rsidRDefault="00EE2E70" w:rsidP="00B1707F">
      <w:pPr>
        <w:pStyle w:val="Caption"/>
        <w:keepLines/>
      </w:pPr>
      <w:bookmarkStart w:id="1307" w:name="_Ref92203907"/>
      <w:bookmarkStart w:id="1308" w:name="_Toc94537482"/>
      <w:bookmarkStart w:id="1309" w:name="_Toc110074672"/>
      <w:bookmarkStart w:id="1310" w:name="_Toc116314793"/>
      <w:bookmarkStart w:id="1311" w:name="_Toc122558632"/>
      <w:r w:rsidRPr="00381E3F">
        <w:t xml:space="preserve">Table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1307"/>
      <w:r w:rsidRPr="00381E3F">
        <w:t xml:space="preserve"> Ease </w:t>
      </w:r>
      <w:r w:rsidR="00921E5A">
        <w:t>of</w:t>
      </w:r>
      <w:r w:rsidRPr="00381E3F">
        <w:t xml:space="preserve"> moving </w:t>
      </w:r>
      <w:r w:rsidR="00921E5A">
        <w:t>participants</w:t>
      </w:r>
      <w:r w:rsidRPr="00381E3F">
        <w:t xml:space="preserve"> from ES to DS, by region</w:t>
      </w:r>
      <w:bookmarkEnd w:id="1308"/>
      <w:r>
        <w:t xml:space="preserve"> (%</w:t>
      </w:r>
      <w:r w:rsidR="00381D82">
        <w:t xml:space="preserve"> and ppt</w:t>
      </w:r>
      <w:r>
        <w:t>)</w:t>
      </w:r>
      <w:bookmarkEnd w:id="1309"/>
      <w:bookmarkEnd w:id="1310"/>
      <w:bookmarkEnd w:id="1311"/>
    </w:p>
    <w:tbl>
      <w:tblPr>
        <w:tblStyle w:val="DESE"/>
        <w:tblW w:w="9356" w:type="dxa"/>
        <w:tblBorders>
          <w:left w:val="none" w:sz="0" w:space="0" w:color="auto"/>
          <w:right w:val="none" w:sz="0" w:space="0" w:color="auto"/>
        </w:tblBorders>
        <w:tblLook w:val="04A0" w:firstRow="1" w:lastRow="0" w:firstColumn="1" w:lastColumn="0" w:noHBand="0" w:noVBand="1"/>
      </w:tblPr>
      <w:tblGrid>
        <w:gridCol w:w="2830"/>
        <w:gridCol w:w="1423"/>
        <w:gridCol w:w="1838"/>
        <w:gridCol w:w="1847"/>
        <w:gridCol w:w="1418"/>
      </w:tblGrid>
      <w:tr w:rsidR="004C4B89" w:rsidRPr="00381E3F" w14:paraId="296641BA" w14:textId="77777777" w:rsidTr="008D4F5F">
        <w:trPr>
          <w:cnfStyle w:val="100000000000" w:firstRow="1" w:lastRow="0" w:firstColumn="0" w:lastColumn="0" w:oddVBand="0" w:evenVBand="0" w:oddHBand="0" w:evenHBand="0" w:firstRowFirstColumn="0" w:firstRowLastColumn="0" w:lastRowFirstColumn="0" w:lastRowLastColumn="0"/>
          <w:trHeight w:hRule="exact" w:val="312"/>
          <w:tblHeader/>
        </w:trPr>
        <w:tc>
          <w:tcPr>
            <w:cnfStyle w:val="001000000100" w:firstRow="0" w:lastRow="0" w:firstColumn="1" w:lastColumn="0" w:oddVBand="0" w:evenVBand="0" w:oddHBand="0" w:evenHBand="0" w:firstRowFirstColumn="1" w:firstRowLastColumn="0" w:lastRowFirstColumn="0" w:lastRowLastColumn="0"/>
            <w:tcW w:w="2830" w:type="dxa"/>
            <w:tcMar>
              <w:top w:w="28" w:type="dxa"/>
              <w:bottom w:w="28" w:type="dxa"/>
            </w:tcMar>
          </w:tcPr>
          <w:p w14:paraId="2A290A0D" w14:textId="77777777" w:rsidR="00EE2E70" w:rsidRPr="00381D82" w:rsidRDefault="00EE2E70" w:rsidP="008D4F5F">
            <w:pPr>
              <w:keepNext/>
              <w:keepLines/>
              <w:spacing w:before="0" w:beforeAutospacing="0" w:after="0" w:afterAutospacing="0"/>
              <w:rPr>
                <w:b/>
                <w:bCs/>
                <w:sz w:val="20"/>
                <w:szCs w:val="20"/>
              </w:rPr>
            </w:pPr>
            <w:r w:rsidRPr="00381D82">
              <w:rPr>
                <w:b/>
                <w:bCs/>
                <w:sz w:val="20"/>
                <w:szCs w:val="20"/>
              </w:rPr>
              <w:t>Categories</w:t>
            </w:r>
          </w:p>
        </w:tc>
        <w:tc>
          <w:tcPr>
            <w:tcW w:w="1423" w:type="dxa"/>
            <w:tcMar>
              <w:top w:w="28" w:type="dxa"/>
              <w:bottom w:w="28" w:type="dxa"/>
            </w:tcMar>
          </w:tcPr>
          <w:p w14:paraId="03737084" w14:textId="02054102" w:rsidR="00EE2E70" w:rsidRPr="00381D82" w:rsidRDefault="00EE2E70" w:rsidP="008D4F5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D82">
              <w:rPr>
                <w:b/>
                <w:bCs/>
                <w:noProof/>
                <w:sz w:val="20"/>
                <w:szCs w:val="20"/>
              </w:rPr>
              <w:t xml:space="preserve">All NEST </w:t>
            </w:r>
            <w:r w:rsidR="00381D82">
              <w:rPr>
                <w:b/>
                <w:bCs/>
                <w:noProof/>
                <w:sz w:val="20"/>
                <w:szCs w:val="20"/>
              </w:rPr>
              <w:t>%</w:t>
            </w:r>
          </w:p>
        </w:tc>
        <w:tc>
          <w:tcPr>
            <w:tcW w:w="1838" w:type="dxa"/>
            <w:tcMar>
              <w:top w:w="28" w:type="dxa"/>
              <w:bottom w:w="28" w:type="dxa"/>
            </w:tcMar>
          </w:tcPr>
          <w:p w14:paraId="7EB0189E" w14:textId="3B7E941F" w:rsidR="00EE2E70" w:rsidRPr="00381D82" w:rsidRDefault="00EE2E70" w:rsidP="008D4F5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sz w:val="20"/>
                <w:szCs w:val="20"/>
              </w:rPr>
            </w:pPr>
            <w:r w:rsidRPr="00381D82">
              <w:rPr>
                <w:b/>
                <w:bCs/>
                <w:noProof/>
                <w:sz w:val="20"/>
                <w:szCs w:val="20"/>
              </w:rPr>
              <w:t xml:space="preserve">Adelaide South </w:t>
            </w:r>
            <w:r w:rsidR="00381D82">
              <w:rPr>
                <w:b/>
                <w:bCs/>
                <w:noProof/>
                <w:sz w:val="20"/>
                <w:szCs w:val="20"/>
              </w:rPr>
              <w:t>%</w:t>
            </w:r>
          </w:p>
        </w:tc>
        <w:tc>
          <w:tcPr>
            <w:tcW w:w="1847" w:type="dxa"/>
            <w:tcMar>
              <w:top w:w="28" w:type="dxa"/>
              <w:bottom w:w="28" w:type="dxa"/>
            </w:tcMar>
          </w:tcPr>
          <w:p w14:paraId="44AD6D18" w14:textId="5CBB550E" w:rsidR="00EE2E70" w:rsidRPr="00381D82" w:rsidRDefault="00EE2E70" w:rsidP="008D4F5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D82">
              <w:rPr>
                <w:b/>
                <w:bCs/>
                <w:noProof/>
                <w:sz w:val="20"/>
                <w:szCs w:val="20"/>
              </w:rPr>
              <w:t>Mid North Coast</w:t>
            </w:r>
            <w:r w:rsidR="00381D82">
              <w:rPr>
                <w:b/>
                <w:bCs/>
                <w:noProof/>
                <w:sz w:val="20"/>
                <w:szCs w:val="20"/>
              </w:rPr>
              <w:t xml:space="preserve"> %</w:t>
            </w:r>
          </w:p>
        </w:tc>
        <w:tc>
          <w:tcPr>
            <w:tcW w:w="1418" w:type="dxa"/>
            <w:tcMar>
              <w:top w:w="28" w:type="dxa"/>
              <w:bottom w:w="28" w:type="dxa"/>
            </w:tcMar>
          </w:tcPr>
          <w:p w14:paraId="4C3F09C2" w14:textId="0EBA76E5" w:rsidR="00EE2E70" w:rsidRPr="00381D82" w:rsidRDefault="00EE2E70" w:rsidP="008D4F5F">
            <w:pPr>
              <w:keepNext/>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381D82">
              <w:rPr>
                <w:b/>
                <w:bCs/>
                <w:noProof/>
                <w:sz w:val="20"/>
                <w:szCs w:val="20"/>
              </w:rPr>
              <w:t xml:space="preserve">Difference </w:t>
            </w:r>
            <w:r w:rsidR="00381D82">
              <w:rPr>
                <w:b/>
                <w:bCs/>
                <w:noProof/>
                <w:sz w:val="20"/>
                <w:szCs w:val="20"/>
              </w:rPr>
              <w:t>ppt</w:t>
            </w:r>
          </w:p>
        </w:tc>
      </w:tr>
      <w:tr w:rsidR="00EE2E70" w:rsidRPr="00381E3F" w14:paraId="36DCF227"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52F445C6" w14:textId="77777777" w:rsidR="00EE2E70" w:rsidRPr="00381D82" w:rsidRDefault="00EE2E70" w:rsidP="008D4F5F">
            <w:pPr>
              <w:keepNext/>
              <w:keepLines/>
              <w:spacing w:before="0" w:beforeAutospacing="0" w:after="0" w:afterAutospacing="0"/>
              <w:rPr>
                <w:sz w:val="20"/>
                <w:szCs w:val="20"/>
              </w:rPr>
            </w:pPr>
            <w:r w:rsidRPr="00381D82">
              <w:rPr>
                <w:noProof/>
                <w:sz w:val="20"/>
                <w:szCs w:val="20"/>
              </w:rPr>
              <w:t>Very easy</w:t>
            </w:r>
          </w:p>
        </w:tc>
        <w:tc>
          <w:tcPr>
            <w:tcW w:w="1423" w:type="dxa"/>
            <w:shd w:val="clear" w:color="auto" w:fill="FFFFFF" w:themeFill="background1"/>
            <w:tcMar>
              <w:top w:w="28" w:type="dxa"/>
              <w:bottom w:w="28" w:type="dxa"/>
            </w:tcMar>
          </w:tcPr>
          <w:p w14:paraId="0025A888"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21.4</w:t>
            </w:r>
          </w:p>
        </w:tc>
        <w:tc>
          <w:tcPr>
            <w:tcW w:w="1838" w:type="dxa"/>
            <w:shd w:val="clear" w:color="auto" w:fill="FFFFFF" w:themeFill="background1"/>
            <w:tcMar>
              <w:top w:w="28" w:type="dxa"/>
              <w:bottom w:w="28" w:type="dxa"/>
            </w:tcMar>
          </w:tcPr>
          <w:p w14:paraId="3FBF1697"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14.3</w:t>
            </w:r>
          </w:p>
        </w:tc>
        <w:tc>
          <w:tcPr>
            <w:tcW w:w="1847" w:type="dxa"/>
            <w:shd w:val="clear" w:color="auto" w:fill="FFFFFF" w:themeFill="background1"/>
            <w:tcMar>
              <w:top w:w="28" w:type="dxa"/>
              <w:bottom w:w="28" w:type="dxa"/>
            </w:tcMar>
          </w:tcPr>
          <w:p w14:paraId="20D266A4"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28.6</w:t>
            </w:r>
          </w:p>
        </w:tc>
        <w:tc>
          <w:tcPr>
            <w:tcW w:w="1418" w:type="dxa"/>
            <w:shd w:val="clear" w:color="auto" w:fill="FFFFFF" w:themeFill="background1"/>
            <w:tcMar>
              <w:top w:w="28" w:type="dxa"/>
              <w:bottom w:w="28" w:type="dxa"/>
            </w:tcMar>
          </w:tcPr>
          <w:p w14:paraId="42B863E4"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-14.3</w:t>
            </w:r>
          </w:p>
        </w:tc>
      </w:tr>
      <w:tr w:rsidR="004C4B89" w:rsidRPr="00381E3F" w14:paraId="76B4A237"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55429137" w14:textId="77777777" w:rsidR="00EE2E70" w:rsidRPr="00381D82" w:rsidRDefault="00EE2E70" w:rsidP="008D4F5F">
            <w:pPr>
              <w:keepNext/>
              <w:keepLines/>
              <w:spacing w:before="0" w:beforeAutospacing="0" w:after="0" w:afterAutospacing="0"/>
              <w:rPr>
                <w:sz w:val="20"/>
                <w:szCs w:val="20"/>
              </w:rPr>
            </w:pPr>
            <w:r w:rsidRPr="00381D82">
              <w:rPr>
                <w:noProof/>
                <w:sz w:val="20"/>
                <w:szCs w:val="20"/>
              </w:rPr>
              <w:t>Easy</w:t>
            </w:r>
          </w:p>
        </w:tc>
        <w:tc>
          <w:tcPr>
            <w:tcW w:w="1423" w:type="dxa"/>
            <w:shd w:val="clear" w:color="auto" w:fill="FFFFFF" w:themeFill="background1"/>
            <w:tcMar>
              <w:top w:w="28" w:type="dxa"/>
              <w:bottom w:w="28" w:type="dxa"/>
            </w:tcMar>
          </w:tcPr>
          <w:p w14:paraId="75C9DD05"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59.5</w:t>
            </w:r>
          </w:p>
        </w:tc>
        <w:tc>
          <w:tcPr>
            <w:tcW w:w="1838" w:type="dxa"/>
            <w:shd w:val="clear" w:color="auto" w:fill="FFFFFF" w:themeFill="background1"/>
            <w:tcMar>
              <w:top w:w="28" w:type="dxa"/>
              <w:bottom w:w="28" w:type="dxa"/>
            </w:tcMar>
          </w:tcPr>
          <w:p w14:paraId="5C30F430"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color w:val="000000"/>
                <w:sz w:val="20"/>
                <w:szCs w:val="20"/>
              </w:rPr>
              <w:t>28.6</w:t>
            </w:r>
          </w:p>
        </w:tc>
        <w:tc>
          <w:tcPr>
            <w:tcW w:w="1847" w:type="dxa"/>
            <w:shd w:val="clear" w:color="auto" w:fill="FFFFFF" w:themeFill="background1"/>
            <w:tcMar>
              <w:top w:w="28" w:type="dxa"/>
              <w:bottom w:w="28" w:type="dxa"/>
            </w:tcMar>
          </w:tcPr>
          <w:p w14:paraId="5D14BA84"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47.6</w:t>
            </w:r>
          </w:p>
        </w:tc>
        <w:tc>
          <w:tcPr>
            <w:tcW w:w="1418" w:type="dxa"/>
            <w:shd w:val="clear" w:color="auto" w:fill="FFFFFF" w:themeFill="background1"/>
            <w:tcMar>
              <w:top w:w="28" w:type="dxa"/>
              <w:bottom w:w="28" w:type="dxa"/>
            </w:tcMar>
          </w:tcPr>
          <w:p w14:paraId="7F443510"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-19.0</w:t>
            </w:r>
          </w:p>
        </w:tc>
      </w:tr>
      <w:tr w:rsidR="00EE2E70" w:rsidRPr="00381E3F" w14:paraId="0A15A808"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0AC01E7B" w14:textId="77777777" w:rsidR="00EE2E70" w:rsidRPr="00381D82" w:rsidRDefault="00EE2E70" w:rsidP="008D4F5F">
            <w:pPr>
              <w:keepNext/>
              <w:keepLines/>
              <w:spacing w:before="0" w:beforeAutospacing="0" w:after="0" w:afterAutospacing="0"/>
              <w:rPr>
                <w:noProof/>
                <w:sz w:val="20"/>
                <w:szCs w:val="20"/>
              </w:rPr>
            </w:pPr>
            <w:r w:rsidRPr="00381D82">
              <w:rPr>
                <w:noProof/>
                <w:sz w:val="20"/>
                <w:szCs w:val="20"/>
              </w:rPr>
              <w:t>Neither easy nor difficult</w:t>
            </w:r>
          </w:p>
        </w:tc>
        <w:tc>
          <w:tcPr>
            <w:tcW w:w="1423" w:type="dxa"/>
            <w:shd w:val="clear" w:color="auto" w:fill="FFFFFF" w:themeFill="background1"/>
            <w:tcMar>
              <w:top w:w="28" w:type="dxa"/>
              <w:bottom w:w="28" w:type="dxa"/>
            </w:tcMar>
          </w:tcPr>
          <w:p w14:paraId="075E09F6"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28.6</w:t>
            </w:r>
          </w:p>
        </w:tc>
        <w:tc>
          <w:tcPr>
            <w:tcW w:w="1838" w:type="dxa"/>
            <w:shd w:val="clear" w:color="auto" w:fill="FFFFFF" w:themeFill="background1"/>
            <w:tcMar>
              <w:top w:w="28" w:type="dxa"/>
              <w:bottom w:w="28" w:type="dxa"/>
            </w:tcMar>
          </w:tcPr>
          <w:p w14:paraId="3DB0DB77"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38.1</w:t>
            </w:r>
          </w:p>
        </w:tc>
        <w:tc>
          <w:tcPr>
            <w:tcW w:w="1847" w:type="dxa"/>
            <w:shd w:val="clear" w:color="auto" w:fill="FFFFFF" w:themeFill="background1"/>
            <w:tcMar>
              <w:top w:w="28" w:type="dxa"/>
              <w:bottom w:w="28" w:type="dxa"/>
            </w:tcMar>
          </w:tcPr>
          <w:p w14:paraId="44E02771"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19.0</w:t>
            </w:r>
          </w:p>
        </w:tc>
        <w:tc>
          <w:tcPr>
            <w:tcW w:w="1418" w:type="dxa"/>
            <w:shd w:val="clear" w:color="auto" w:fill="FFFFFF" w:themeFill="background1"/>
            <w:tcMar>
              <w:top w:w="28" w:type="dxa"/>
              <w:bottom w:w="28" w:type="dxa"/>
            </w:tcMar>
          </w:tcPr>
          <w:p w14:paraId="6655F144"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19.0</w:t>
            </w:r>
          </w:p>
        </w:tc>
      </w:tr>
      <w:tr w:rsidR="004C4B89" w:rsidRPr="00381E3F" w14:paraId="7B683713"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7BDBE4B7" w14:textId="77777777" w:rsidR="00EE2E70" w:rsidRPr="00381D82" w:rsidRDefault="00EE2E70" w:rsidP="008D4F5F">
            <w:pPr>
              <w:keepNext/>
              <w:keepLines/>
              <w:spacing w:before="0" w:beforeAutospacing="0" w:after="0" w:afterAutospacing="0"/>
              <w:rPr>
                <w:noProof/>
                <w:sz w:val="20"/>
                <w:szCs w:val="20"/>
              </w:rPr>
            </w:pPr>
            <w:r w:rsidRPr="00381D82">
              <w:rPr>
                <w:noProof/>
                <w:sz w:val="20"/>
                <w:szCs w:val="20"/>
              </w:rPr>
              <w:t>Difficult</w:t>
            </w:r>
          </w:p>
        </w:tc>
        <w:tc>
          <w:tcPr>
            <w:tcW w:w="1423" w:type="dxa"/>
            <w:shd w:val="clear" w:color="auto" w:fill="FFFFFF" w:themeFill="background1"/>
            <w:tcMar>
              <w:top w:w="28" w:type="dxa"/>
              <w:bottom w:w="28" w:type="dxa"/>
            </w:tcMar>
          </w:tcPr>
          <w:p w14:paraId="3DE227F5"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838" w:type="dxa"/>
            <w:shd w:val="clear" w:color="auto" w:fill="FFFFFF" w:themeFill="background1"/>
            <w:tcMar>
              <w:top w:w="28" w:type="dxa"/>
              <w:bottom w:w="28" w:type="dxa"/>
            </w:tcMar>
          </w:tcPr>
          <w:p w14:paraId="2823B600"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847" w:type="dxa"/>
            <w:shd w:val="clear" w:color="auto" w:fill="FFFFFF" w:themeFill="background1"/>
            <w:tcMar>
              <w:top w:w="28" w:type="dxa"/>
              <w:bottom w:w="28" w:type="dxa"/>
            </w:tcMar>
          </w:tcPr>
          <w:p w14:paraId="7D09E939"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418" w:type="dxa"/>
            <w:shd w:val="clear" w:color="auto" w:fill="FFFFFF" w:themeFill="background1"/>
            <w:tcMar>
              <w:top w:w="28" w:type="dxa"/>
              <w:bottom w:w="28" w:type="dxa"/>
            </w:tcMar>
          </w:tcPr>
          <w:p w14:paraId="00453E00"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0.0</w:t>
            </w:r>
          </w:p>
        </w:tc>
      </w:tr>
      <w:tr w:rsidR="00EE2E70" w:rsidRPr="00381E3F" w14:paraId="121F4711"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6815D321" w14:textId="77777777" w:rsidR="00EE2E70" w:rsidRPr="00381D82" w:rsidRDefault="00EE2E70" w:rsidP="008D4F5F">
            <w:pPr>
              <w:keepNext/>
              <w:keepLines/>
              <w:spacing w:before="0" w:beforeAutospacing="0" w:after="0" w:afterAutospacing="0"/>
              <w:rPr>
                <w:noProof/>
                <w:sz w:val="20"/>
                <w:szCs w:val="20"/>
              </w:rPr>
            </w:pPr>
            <w:r w:rsidRPr="00381D82">
              <w:rPr>
                <w:noProof/>
                <w:sz w:val="20"/>
                <w:szCs w:val="20"/>
              </w:rPr>
              <w:t>Very difficult</w:t>
            </w:r>
          </w:p>
        </w:tc>
        <w:tc>
          <w:tcPr>
            <w:tcW w:w="1423" w:type="dxa"/>
            <w:shd w:val="clear" w:color="auto" w:fill="FFFFFF" w:themeFill="background1"/>
            <w:tcMar>
              <w:top w:w="28" w:type="dxa"/>
              <w:bottom w:w="28" w:type="dxa"/>
            </w:tcMar>
          </w:tcPr>
          <w:p w14:paraId="2851918D"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2.4</w:t>
            </w:r>
          </w:p>
        </w:tc>
        <w:tc>
          <w:tcPr>
            <w:tcW w:w="1838" w:type="dxa"/>
            <w:shd w:val="clear" w:color="auto" w:fill="FFFFFF" w:themeFill="background1"/>
            <w:tcMar>
              <w:top w:w="28" w:type="dxa"/>
              <w:bottom w:w="28" w:type="dxa"/>
            </w:tcMar>
          </w:tcPr>
          <w:p w14:paraId="5C498BAA"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847" w:type="dxa"/>
            <w:shd w:val="clear" w:color="auto" w:fill="FFFFFF" w:themeFill="background1"/>
            <w:tcMar>
              <w:top w:w="28" w:type="dxa"/>
              <w:bottom w:w="28" w:type="dxa"/>
            </w:tcMar>
          </w:tcPr>
          <w:p w14:paraId="0C7FD081"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0.0</w:t>
            </w:r>
          </w:p>
        </w:tc>
        <w:tc>
          <w:tcPr>
            <w:tcW w:w="1418" w:type="dxa"/>
            <w:shd w:val="clear" w:color="auto" w:fill="FFFFFF" w:themeFill="background1"/>
            <w:tcMar>
              <w:top w:w="28" w:type="dxa"/>
              <w:bottom w:w="28" w:type="dxa"/>
            </w:tcMar>
          </w:tcPr>
          <w:p w14:paraId="1E6E8CE1"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r>
      <w:tr w:rsidR="004C4B89" w:rsidRPr="00381E3F" w14:paraId="39DEF886" w14:textId="77777777" w:rsidTr="008D4F5F">
        <w:trPr>
          <w:trHeight w:hRule="exact" w:val="312"/>
        </w:trPr>
        <w:tc>
          <w:tcPr>
            <w:cnfStyle w:val="001000000000" w:firstRow="0" w:lastRow="0" w:firstColumn="1" w:lastColumn="0" w:oddVBand="0" w:evenVBand="0" w:oddHBand="0" w:evenHBand="0" w:firstRowFirstColumn="0" w:firstRowLastColumn="0" w:lastRowFirstColumn="0" w:lastRowLastColumn="0"/>
            <w:tcW w:w="2830" w:type="dxa"/>
            <w:shd w:val="clear" w:color="auto" w:fill="FFFFFF" w:themeFill="background1"/>
            <w:tcMar>
              <w:top w:w="28" w:type="dxa"/>
              <w:bottom w:w="28" w:type="dxa"/>
            </w:tcMar>
          </w:tcPr>
          <w:p w14:paraId="54F61AE9" w14:textId="47F740FA" w:rsidR="00EE2E70" w:rsidRPr="00381D82" w:rsidRDefault="00EE2E70" w:rsidP="008D4F5F">
            <w:pPr>
              <w:keepNext/>
              <w:keepLines/>
              <w:spacing w:before="0" w:beforeAutospacing="0" w:after="0" w:afterAutospacing="0"/>
              <w:rPr>
                <w:noProof/>
                <w:sz w:val="20"/>
                <w:szCs w:val="20"/>
              </w:rPr>
            </w:pPr>
            <w:r w:rsidRPr="00381D82">
              <w:rPr>
                <w:noProof/>
                <w:sz w:val="20"/>
                <w:szCs w:val="20"/>
              </w:rPr>
              <w:t>Don</w:t>
            </w:r>
            <w:r w:rsidR="00F178A9">
              <w:rPr>
                <w:noProof/>
                <w:sz w:val="20"/>
                <w:szCs w:val="20"/>
              </w:rPr>
              <w:t>’</w:t>
            </w:r>
            <w:r w:rsidRPr="00381D82">
              <w:rPr>
                <w:noProof/>
                <w:sz w:val="20"/>
                <w:szCs w:val="20"/>
              </w:rPr>
              <w:t>t know</w:t>
            </w:r>
          </w:p>
        </w:tc>
        <w:tc>
          <w:tcPr>
            <w:tcW w:w="1423" w:type="dxa"/>
            <w:shd w:val="clear" w:color="auto" w:fill="FFFFFF" w:themeFill="background1"/>
            <w:tcMar>
              <w:top w:w="28" w:type="dxa"/>
              <w:bottom w:w="28" w:type="dxa"/>
            </w:tcMar>
          </w:tcPr>
          <w:p w14:paraId="00733E48"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4.8</w:t>
            </w:r>
          </w:p>
        </w:tc>
        <w:tc>
          <w:tcPr>
            <w:tcW w:w="1838" w:type="dxa"/>
            <w:shd w:val="clear" w:color="auto" w:fill="FFFFFF" w:themeFill="background1"/>
            <w:tcMar>
              <w:top w:w="28" w:type="dxa"/>
              <w:bottom w:w="28" w:type="dxa"/>
            </w:tcMar>
          </w:tcPr>
          <w:p w14:paraId="6028F744"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9.5</w:t>
            </w:r>
          </w:p>
        </w:tc>
        <w:tc>
          <w:tcPr>
            <w:tcW w:w="1847" w:type="dxa"/>
            <w:shd w:val="clear" w:color="auto" w:fill="FFFFFF" w:themeFill="background1"/>
            <w:tcMar>
              <w:top w:w="28" w:type="dxa"/>
              <w:bottom w:w="28" w:type="dxa"/>
            </w:tcMar>
          </w:tcPr>
          <w:p w14:paraId="1EA2E4DE"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0.0</w:t>
            </w:r>
          </w:p>
        </w:tc>
        <w:tc>
          <w:tcPr>
            <w:tcW w:w="1418" w:type="dxa"/>
            <w:shd w:val="clear" w:color="auto" w:fill="FFFFFF" w:themeFill="background1"/>
            <w:tcMar>
              <w:top w:w="28" w:type="dxa"/>
              <w:bottom w:w="28" w:type="dxa"/>
            </w:tcMar>
          </w:tcPr>
          <w:p w14:paraId="6A32CC92" w14:textId="77777777" w:rsidR="00EE2E70" w:rsidRPr="00381E3F" w:rsidRDefault="00EE2E70" w:rsidP="008D4F5F">
            <w:pPr>
              <w:keepNext/>
              <w:keepLines/>
              <w:spacing w:before="0" w:beforeAutospacing="0" w:after="0" w:afterAutospacing="0"/>
              <w:ind w:right="571"/>
              <w:jc w:val="right"/>
              <w:cnfStyle w:val="000000000000" w:firstRow="0" w:lastRow="0" w:firstColumn="0" w:lastColumn="0" w:oddVBand="0" w:evenVBand="0" w:oddHBand="0" w:evenHBand="0" w:firstRowFirstColumn="0" w:firstRowLastColumn="0" w:lastRowFirstColumn="0" w:lastRowLastColumn="0"/>
              <w:rPr>
                <w:color w:val="000000"/>
                <w:sz w:val="20"/>
                <w:szCs w:val="20"/>
              </w:rPr>
            </w:pPr>
            <w:r w:rsidRPr="00381E3F">
              <w:rPr>
                <w:color w:val="000000"/>
                <w:sz w:val="20"/>
                <w:szCs w:val="20"/>
              </w:rPr>
              <w:t>9.5</w:t>
            </w:r>
          </w:p>
        </w:tc>
      </w:tr>
    </w:tbl>
    <w:p w14:paraId="39F0ED58" w14:textId="4436E98A" w:rsidR="00EE2E70" w:rsidRPr="003834BB" w:rsidRDefault="00EE2E70">
      <w:pPr>
        <w:pStyle w:val="Sourceandnotetext"/>
      </w:pPr>
      <w:r w:rsidRPr="003834BB">
        <w:t>Source</w:t>
      </w:r>
      <w:r w:rsidR="00330FD3" w:rsidRPr="003834BB">
        <w:t>:</w:t>
      </w:r>
      <w:r w:rsidR="00330FD3" w:rsidRPr="003834BB">
        <w:tab/>
      </w:r>
      <w:r w:rsidRPr="003834BB">
        <w:t>Provider Survey, 2021</w:t>
      </w:r>
      <w:r w:rsidR="001F6116">
        <w:t>.</w:t>
      </w:r>
    </w:p>
    <w:p w14:paraId="7FB2E109" w14:textId="21C85D11" w:rsidR="00EE2E70" w:rsidRPr="00381E3F" w:rsidRDefault="00EE2E70">
      <w:pPr>
        <w:pStyle w:val="Sourceandnotetext"/>
      </w:pPr>
      <w:r w:rsidRPr="003834BB">
        <w:t>Notes:</w:t>
      </w:r>
      <w:r w:rsidR="00330FD3">
        <w:tab/>
      </w:r>
      <w:r w:rsidRPr="00381E3F">
        <w:t>Q Thinking about when staff at your site move participants from enhanced to digital services, to what extent do staff find the process</w:t>
      </w:r>
      <w:r w:rsidR="00BC7E61">
        <w:t xml:space="preserve"> ... </w:t>
      </w:r>
      <w:r w:rsidRPr="00381E3F">
        <w:t>?</w:t>
      </w:r>
    </w:p>
    <w:p w14:paraId="0C700026" w14:textId="67E2BAE6" w:rsidR="00EE2E70" w:rsidRPr="00381E3F" w:rsidRDefault="00EE2E70" w:rsidP="002D5C94">
      <w:pPr>
        <w:pStyle w:val="Sourceandnotetext"/>
        <w:keepNext w:val="0"/>
        <w:keepLines w:val="0"/>
        <w:ind w:firstLine="0"/>
      </w:pPr>
      <w:r w:rsidRPr="00381E3F">
        <w:t>Adelaide South n=21, Mid North Coast n=21.</w:t>
      </w:r>
    </w:p>
    <w:p w14:paraId="1DC02355" w14:textId="35563890" w:rsidR="00EE2E70" w:rsidRPr="00381E3F" w:rsidRDefault="00EE2E70" w:rsidP="007A0419">
      <w:pPr>
        <w:pStyle w:val="Caption"/>
        <w:keepLines/>
        <w:widowControl/>
        <w:spacing w:before="240"/>
      </w:pPr>
      <w:bookmarkStart w:id="1312" w:name="_Ref92204039"/>
      <w:bookmarkStart w:id="1313" w:name="_Toc122545139"/>
      <w:bookmarkStart w:id="1314" w:name="_Ref92204029"/>
      <w:bookmarkStart w:id="1315" w:name="_Toc94537548"/>
      <w:bookmarkStart w:id="1316" w:name="_Toc110074738"/>
      <w:r w:rsidRPr="00381E3F">
        <w:t xml:space="preserve">Figure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1312"/>
      <w:r w:rsidRPr="00381E3F">
        <w:t xml:space="preserve"> Factors that influence NEST providers</w:t>
      </w:r>
      <w:r w:rsidR="00F178A9">
        <w:t>’</w:t>
      </w:r>
      <w:r w:rsidRPr="00381E3F">
        <w:t xml:space="preserve"> decision to move participants from </w:t>
      </w:r>
      <w:r w:rsidR="00F71952">
        <w:t>Enhanced Services</w:t>
      </w:r>
      <w:r w:rsidR="00F71952" w:rsidRPr="00381E3F">
        <w:t xml:space="preserve"> </w:t>
      </w:r>
      <w:r w:rsidRPr="00381E3F">
        <w:t xml:space="preserve">to </w:t>
      </w:r>
      <w:r w:rsidR="00F71952">
        <w:t>Digital Services</w:t>
      </w:r>
      <w:bookmarkEnd w:id="1313"/>
      <w:bookmarkEnd w:id="1314"/>
      <w:bookmarkEnd w:id="1315"/>
      <w:bookmarkEnd w:id="1316"/>
    </w:p>
    <w:p w14:paraId="6F18416D" w14:textId="4C9BD616" w:rsidR="00EE2E70" w:rsidRPr="00381E3F" w:rsidRDefault="004C4B89" w:rsidP="00EE2E70">
      <w:pPr>
        <w:pStyle w:val="ListParagraph"/>
        <w:ind w:left="0"/>
      </w:pPr>
      <w:r w:rsidRPr="004C4B89">
        <w:rPr>
          <w:noProof/>
        </w:rPr>
        <w:drawing>
          <wp:inline distT="0" distB="0" distL="0" distR="0" wp14:anchorId="1170EBDA" wp14:editId="1FFF336B">
            <wp:extent cx="5669280" cy="4147185"/>
            <wp:effectExtent l="0" t="0" r="7620" b="5715"/>
            <wp:docPr id="12" name="Picture 12" descr="List of factors, broken into categories such as Digital Capability and Job Read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ist of factors, broken into categories such as Digital Capability and Job Readiness"/>
                    <pic:cNvPicPr/>
                  </pic:nvPicPr>
                  <pic:blipFill>
                    <a:blip r:embed="rId60"/>
                    <a:stretch>
                      <a:fillRect/>
                    </a:stretch>
                  </pic:blipFill>
                  <pic:spPr>
                    <a:xfrm>
                      <a:off x="0" y="0"/>
                      <a:ext cx="5669280" cy="4147185"/>
                    </a:xfrm>
                    <a:prstGeom prst="rect">
                      <a:avLst/>
                    </a:prstGeom>
                  </pic:spPr>
                </pic:pic>
              </a:graphicData>
            </a:graphic>
          </wp:inline>
        </w:drawing>
      </w:r>
    </w:p>
    <w:p w14:paraId="1092F2BA" w14:textId="09AA378A" w:rsidR="00EE2E70" w:rsidRPr="00381E3F" w:rsidRDefault="00EE2E70" w:rsidP="007A0419">
      <w:pPr>
        <w:pStyle w:val="Sourceandnotetext"/>
        <w:keepNext w:val="0"/>
        <w:keepLines w:val="0"/>
      </w:pPr>
      <w:r w:rsidRPr="00381E3F">
        <w:lastRenderedPageBreak/>
        <w:t>Source</w:t>
      </w:r>
      <w:r w:rsidR="00330FD3">
        <w:t>:</w:t>
      </w:r>
      <w:r w:rsidR="00330FD3">
        <w:tab/>
      </w:r>
      <w:r w:rsidRPr="00381E3F">
        <w:t>Provider Survey, 2021</w:t>
      </w:r>
      <w:r w:rsidR="001F6116">
        <w:t>.</w:t>
      </w:r>
    </w:p>
    <w:p w14:paraId="1028DEAF" w14:textId="6E305AAC" w:rsidR="00EE2E70" w:rsidRPr="00330FD3" w:rsidRDefault="00EE2E70" w:rsidP="007A0419">
      <w:pPr>
        <w:pStyle w:val="Sourceandnotetext"/>
        <w:keepNext w:val="0"/>
        <w:keepLines w:val="0"/>
        <w:rPr>
          <w:rStyle w:val="SourceandnotetextChar"/>
        </w:rPr>
      </w:pPr>
      <w:r w:rsidRPr="00381E3F">
        <w:t>Notes:</w:t>
      </w:r>
      <w:r w:rsidR="00330FD3">
        <w:tab/>
      </w:r>
      <w:r w:rsidRPr="00330FD3">
        <w:rPr>
          <w:rStyle w:val="SourceandnotetextChar"/>
        </w:rPr>
        <w:t>Q What factors are considered when staff at your site move participants from enhanced to digital?</w:t>
      </w:r>
    </w:p>
    <w:p w14:paraId="0AF3A556" w14:textId="77777777" w:rsidR="00EE2E70" w:rsidRPr="00381E3F" w:rsidRDefault="00EE2E70" w:rsidP="007A0419">
      <w:pPr>
        <w:pStyle w:val="Sourceandnotetext"/>
        <w:keepNext w:val="0"/>
        <w:keepLines w:val="0"/>
        <w:spacing w:after="240"/>
        <w:ind w:firstLine="0"/>
      </w:pPr>
      <w:r w:rsidRPr="00381E3F">
        <w:t>Adelaide South n=21, Mid North Coast n=21.</w:t>
      </w:r>
    </w:p>
    <w:p w14:paraId="401A8BD7" w14:textId="3B6297AF" w:rsidR="00EE2E70" w:rsidRPr="00381E3F" w:rsidRDefault="00EE2E70" w:rsidP="002E04B6">
      <w:pPr>
        <w:pStyle w:val="Heading3"/>
        <w:numPr>
          <w:ilvl w:val="2"/>
          <w:numId w:val="39"/>
        </w:numPr>
      </w:pPr>
      <w:bookmarkStart w:id="1317" w:name="_Ref103948315"/>
      <w:bookmarkStart w:id="1318" w:name="_Toc110074513"/>
      <w:bookmarkStart w:id="1319" w:name="_Toc124867239"/>
      <w:r w:rsidRPr="00381E3F">
        <w:t>Use of digital platform</w:t>
      </w:r>
      <w:bookmarkEnd w:id="1317"/>
      <w:bookmarkEnd w:id="1318"/>
      <w:bookmarkEnd w:id="1319"/>
      <w:r>
        <w:t xml:space="preserve"> </w:t>
      </w:r>
    </w:p>
    <w:p w14:paraId="55738867" w14:textId="0F5561F0" w:rsidR="00EE2E70" w:rsidRDefault="00EE2E70" w:rsidP="00EE2E70">
      <w:r w:rsidRPr="00381E3F">
        <w:t>The features on the jobactive website to assist participants to look for jobs and manage their job search can be used by providers to develop participants</w:t>
      </w:r>
      <w:r w:rsidR="00F178A9">
        <w:t>’</w:t>
      </w:r>
      <w:r w:rsidRPr="00381E3F">
        <w:t xml:space="preserve"> digital use and literacy. </w:t>
      </w:r>
      <w:r>
        <w:t>Survey</w:t>
      </w:r>
      <w:r w:rsidRPr="00381E3F">
        <w:t xml:space="preserve"> results indicate that only some features are promoted always or often by providers. Both NEST and jobactive providers report they are always likely to promote the job search feature of the jobactive website to participants (81% and 82%). To a lesser extent, the Career Profile feature is also promoted by NEST sites (45%) and jobactive sites (43%). There is a difference between provider types whereby job alerts are </w:t>
      </w:r>
      <w:r w:rsidR="00F178A9">
        <w:t>‘</w:t>
      </w:r>
      <w:r w:rsidRPr="00381E3F">
        <w:t>always</w:t>
      </w:r>
      <w:r w:rsidR="00F178A9">
        <w:t>’</w:t>
      </w:r>
      <w:r w:rsidRPr="00381E3F">
        <w:t xml:space="preserve"> promoted by jobactive sites (44%) but </w:t>
      </w:r>
      <w:r w:rsidR="00F178A9">
        <w:t>‘</w:t>
      </w:r>
      <w:r w:rsidRPr="00381E3F">
        <w:t>often</w:t>
      </w:r>
      <w:r w:rsidR="00F178A9">
        <w:t>’</w:t>
      </w:r>
      <w:r w:rsidRPr="00381E3F">
        <w:t xml:space="preserve"> promoted by half of NEST sites. The blogs and YouTube channel are the website features that are least likely to be promoted (never, sometimes, or occasionally) by sites. More NEST sites sometimes promote blogs and YouTube (31% and 36%) than jobactive sites (23% and 26</w:t>
      </w:r>
      <w:r w:rsidRPr="00082738">
        <w:t>%) (</w:t>
      </w:r>
      <w:r w:rsidR="00C46091">
        <w:fldChar w:fldCharType="begin"/>
      </w:r>
      <w:r w:rsidR="00C46091">
        <w:instrText xml:space="preserve"> REF _Ref94533727 \h </w:instrText>
      </w:r>
      <w:r w:rsidR="00C46091">
        <w:fldChar w:fldCharType="separate"/>
      </w:r>
      <w:r w:rsidR="009C2258" w:rsidRPr="00082738">
        <w:t>Table</w:t>
      </w:r>
      <w:r w:rsidR="009C2258">
        <w:t xml:space="preserve"> </w:t>
      </w:r>
      <w:r w:rsidR="009C2258">
        <w:rPr>
          <w:noProof/>
        </w:rPr>
        <w:t>8</w:t>
      </w:r>
      <w:r w:rsidR="009C2258">
        <w:t>.</w:t>
      </w:r>
      <w:r w:rsidR="009C2258">
        <w:rPr>
          <w:noProof/>
        </w:rPr>
        <w:t>3</w:t>
      </w:r>
      <w:r w:rsidR="00C46091">
        <w:fldChar w:fldCharType="end"/>
      </w:r>
      <w:r w:rsidRPr="00082738">
        <w:t>).</w:t>
      </w:r>
    </w:p>
    <w:p w14:paraId="4C44B454" w14:textId="54CA0CF0" w:rsidR="00EE2E70" w:rsidRDefault="00EE2E70" w:rsidP="00EE2E70">
      <w:pPr>
        <w:pStyle w:val="Caption"/>
      </w:pPr>
      <w:bookmarkStart w:id="1320" w:name="_Ref94533727"/>
      <w:bookmarkStart w:id="1321" w:name="_Toc94537483"/>
      <w:bookmarkStart w:id="1322" w:name="_Toc110074673"/>
      <w:bookmarkStart w:id="1323" w:name="_Toc116314794"/>
      <w:bookmarkStart w:id="1324" w:name="_Toc122558633"/>
      <w:r w:rsidRPr="00082738">
        <w:t>Table</w:t>
      </w:r>
      <w:r>
        <w:t xml:space="preserv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1320"/>
      <w:r w:rsidRPr="00381E3F">
        <w:t xml:space="preserve"> Website features promoted by NEST and jobactive sites (%)</w:t>
      </w:r>
      <w:bookmarkEnd w:id="1321"/>
      <w:bookmarkEnd w:id="1322"/>
      <w:bookmarkEnd w:id="1323"/>
      <w:bookmarkEnd w:id="1324"/>
    </w:p>
    <w:tbl>
      <w:tblPr>
        <w:tblW w:w="9147"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12"/>
        <w:gridCol w:w="1100"/>
        <w:gridCol w:w="1100"/>
        <w:gridCol w:w="1100"/>
        <w:gridCol w:w="1253"/>
        <w:gridCol w:w="1144"/>
        <w:gridCol w:w="1100"/>
        <w:gridCol w:w="1100"/>
      </w:tblGrid>
      <w:tr w:rsidR="00EE2E70" w:rsidRPr="00EA23EC" w14:paraId="07140DC0" w14:textId="77777777" w:rsidTr="00921E5A">
        <w:trPr>
          <w:cantSplit/>
          <w:tblHeader/>
        </w:trPr>
        <w:tc>
          <w:tcPr>
            <w:tcW w:w="1312" w:type="dxa"/>
            <w:shd w:val="clear" w:color="auto" w:fill="404040" w:themeFill="text1" w:themeFillTint="BF"/>
            <w:noWrap/>
            <w:vAlign w:val="center"/>
            <w:hideMark/>
          </w:tcPr>
          <w:p w14:paraId="02C6DD5A" w14:textId="56997CD8" w:rsidR="00EE2E70" w:rsidRPr="00A20E08" w:rsidRDefault="00EE2E70" w:rsidP="00381D82">
            <w:pPr>
              <w:spacing w:after="0" w:line="240" w:lineRule="auto"/>
              <w:rPr>
                <w:rFonts w:eastAsia="Times New Roman"/>
                <w:b/>
                <w:bCs/>
                <w:color w:val="FFFFFF" w:themeColor="background1"/>
                <w:sz w:val="20"/>
                <w:szCs w:val="20"/>
                <w:lang w:eastAsia="en-AU"/>
              </w:rPr>
            </w:pPr>
            <w:r w:rsidRPr="00DC04D2">
              <w:rPr>
                <w:rFonts w:eastAsia="Times New Roman"/>
                <w:b/>
                <w:bCs/>
                <w:color w:val="FFFFFF" w:themeColor="background1"/>
                <w:sz w:val="20"/>
                <w:szCs w:val="20"/>
                <w:lang w:eastAsia="en-AU"/>
              </w:rPr>
              <w:t> </w:t>
            </w:r>
            <w:r w:rsidR="002D723A" w:rsidRPr="00DC04D2">
              <w:rPr>
                <w:rFonts w:eastAsia="Times New Roman"/>
                <w:b/>
                <w:bCs/>
                <w:color w:val="FFFFFF" w:themeColor="background1"/>
                <w:sz w:val="20"/>
                <w:szCs w:val="20"/>
                <w:lang w:eastAsia="en-AU"/>
              </w:rPr>
              <w:t>Activity</w:t>
            </w:r>
          </w:p>
        </w:tc>
        <w:tc>
          <w:tcPr>
            <w:tcW w:w="1100" w:type="dxa"/>
            <w:shd w:val="clear" w:color="auto" w:fill="404040" w:themeFill="text1" w:themeFillTint="BF"/>
            <w:noWrap/>
            <w:vAlign w:val="center"/>
            <w:hideMark/>
          </w:tcPr>
          <w:p w14:paraId="22266937" w14:textId="2998703B" w:rsidR="00EE2E70" w:rsidRPr="00A20E08" w:rsidRDefault="002D723A" w:rsidP="00381D82">
            <w:pPr>
              <w:spacing w:after="0" w:line="240" w:lineRule="auto"/>
              <w:rPr>
                <w:rFonts w:eastAsia="Times New Roman"/>
                <w:b/>
                <w:bCs/>
                <w:color w:val="FFFFFF" w:themeColor="background1"/>
                <w:sz w:val="20"/>
                <w:szCs w:val="20"/>
                <w:lang w:eastAsia="en-AU"/>
              </w:rPr>
            </w:pPr>
            <w:r w:rsidRPr="00A20E08">
              <w:rPr>
                <w:rFonts w:eastAsia="Times New Roman"/>
                <w:b/>
                <w:bCs/>
                <w:color w:val="FFFFFF" w:themeColor="background1"/>
                <w:sz w:val="20"/>
                <w:szCs w:val="20"/>
                <w:lang w:eastAsia="en-AU"/>
              </w:rPr>
              <w:t>Service</w:t>
            </w:r>
            <w:r w:rsidR="00EE2E70" w:rsidRPr="00A20E08">
              <w:rPr>
                <w:rFonts w:eastAsia="Times New Roman"/>
                <w:b/>
                <w:bCs/>
                <w:color w:val="FFFFFF" w:themeColor="background1"/>
                <w:sz w:val="20"/>
                <w:szCs w:val="20"/>
                <w:lang w:eastAsia="en-AU"/>
              </w:rPr>
              <w:t> </w:t>
            </w:r>
          </w:p>
        </w:tc>
        <w:tc>
          <w:tcPr>
            <w:tcW w:w="1100" w:type="dxa"/>
            <w:shd w:val="clear" w:color="auto" w:fill="404040" w:themeFill="text1" w:themeFillTint="BF"/>
            <w:noWrap/>
            <w:vAlign w:val="center"/>
            <w:hideMark/>
          </w:tcPr>
          <w:p w14:paraId="369F1A35" w14:textId="77777777"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Always</w:t>
            </w:r>
          </w:p>
        </w:tc>
        <w:tc>
          <w:tcPr>
            <w:tcW w:w="1100" w:type="dxa"/>
            <w:shd w:val="clear" w:color="auto" w:fill="404040" w:themeFill="text1" w:themeFillTint="BF"/>
            <w:noWrap/>
            <w:vAlign w:val="center"/>
            <w:hideMark/>
          </w:tcPr>
          <w:p w14:paraId="10BD28B7" w14:textId="77777777"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Often</w:t>
            </w:r>
          </w:p>
        </w:tc>
        <w:tc>
          <w:tcPr>
            <w:tcW w:w="1100" w:type="dxa"/>
            <w:shd w:val="clear" w:color="auto" w:fill="404040" w:themeFill="text1" w:themeFillTint="BF"/>
            <w:noWrap/>
            <w:vAlign w:val="center"/>
            <w:hideMark/>
          </w:tcPr>
          <w:p w14:paraId="43CFB691" w14:textId="77777777"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Occasionally</w:t>
            </w:r>
          </w:p>
        </w:tc>
        <w:tc>
          <w:tcPr>
            <w:tcW w:w="1100" w:type="dxa"/>
            <w:shd w:val="clear" w:color="auto" w:fill="404040" w:themeFill="text1" w:themeFillTint="BF"/>
            <w:noWrap/>
            <w:vAlign w:val="center"/>
            <w:hideMark/>
          </w:tcPr>
          <w:p w14:paraId="129BBA76" w14:textId="77777777"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Sometimes</w:t>
            </w:r>
          </w:p>
        </w:tc>
        <w:tc>
          <w:tcPr>
            <w:tcW w:w="1100" w:type="dxa"/>
            <w:shd w:val="clear" w:color="auto" w:fill="404040" w:themeFill="text1" w:themeFillTint="BF"/>
            <w:noWrap/>
            <w:vAlign w:val="center"/>
            <w:hideMark/>
          </w:tcPr>
          <w:p w14:paraId="7B4CF5EA" w14:textId="77777777"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Never</w:t>
            </w:r>
          </w:p>
        </w:tc>
        <w:tc>
          <w:tcPr>
            <w:tcW w:w="1100" w:type="dxa"/>
            <w:shd w:val="clear" w:color="auto" w:fill="404040" w:themeFill="text1" w:themeFillTint="BF"/>
            <w:noWrap/>
            <w:vAlign w:val="center"/>
            <w:hideMark/>
          </w:tcPr>
          <w:p w14:paraId="528302ED" w14:textId="5263A30F" w:rsidR="00EE2E70" w:rsidRPr="00921E5A" w:rsidRDefault="00EE2E70" w:rsidP="00381D82">
            <w:pPr>
              <w:spacing w:after="0" w:line="240" w:lineRule="auto"/>
              <w:rPr>
                <w:rFonts w:eastAsia="Times New Roman"/>
                <w:b/>
                <w:bCs/>
                <w:color w:val="FFFFFF" w:themeColor="background1"/>
                <w:sz w:val="20"/>
                <w:szCs w:val="20"/>
                <w:lang w:eastAsia="en-AU"/>
              </w:rPr>
            </w:pPr>
            <w:r w:rsidRPr="00921E5A">
              <w:rPr>
                <w:rFonts w:eastAsia="Times New Roman"/>
                <w:b/>
                <w:bCs/>
                <w:color w:val="FFFFFF" w:themeColor="background1"/>
                <w:sz w:val="20"/>
                <w:szCs w:val="20"/>
                <w:lang w:eastAsia="en-AU"/>
              </w:rPr>
              <w:t>Don</w:t>
            </w:r>
            <w:r w:rsidR="00F178A9" w:rsidRPr="00921E5A">
              <w:rPr>
                <w:rFonts w:eastAsia="Times New Roman"/>
                <w:b/>
                <w:bCs/>
                <w:color w:val="FFFFFF" w:themeColor="background1"/>
                <w:sz w:val="20"/>
                <w:szCs w:val="20"/>
                <w:lang w:eastAsia="en-AU"/>
              </w:rPr>
              <w:t>’</w:t>
            </w:r>
            <w:r w:rsidRPr="00921E5A">
              <w:rPr>
                <w:rFonts w:eastAsia="Times New Roman"/>
                <w:b/>
                <w:bCs/>
                <w:color w:val="FFFFFF" w:themeColor="background1"/>
                <w:sz w:val="20"/>
                <w:szCs w:val="20"/>
                <w:lang w:eastAsia="en-AU"/>
              </w:rPr>
              <w:t>t know</w:t>
            </w:r>
          </w:p>
        </w:tc>
      </w:tr>
      <w:tr w:rsidR="00EE2E70" w:rsidRPr="00EA23EC" w14:paraId="6491CE5F" w14:textId="77777777" w:rsidTr="008D4F5F">
        <w:trPr>
          <w:trHeight w:hRule="exact" w:val="312"/>
        </w:trPr>
        <w:tc>
          <w:tcPr>
            <w:tcW w:w="1312" w:type="dxa"/>
            <w:vMerge w:val="restart"/>
            <w:shd w:val="clear" w:color="auto" w:fill="FFFFFF" w:themeFill="background1"/>
            <w:noWrap/>
            <w:hideMark/>
          </w:tcPr>
          <w:p w14:paraId="27603573" w14:textId="040207E9"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 xml:space="preserve">Job </w:t>
            </w:r>
            <w:r w:rsidR="00333497">
              <w:rPr>
                <w:rFonts w:eastAsia="Times New Roman"/>
                <w:b/>
                <w:bCs/>
                <w:sz w:val="20"/>
                <w:szCs w:val="20"/>
                <w:lang w:eastAsia="en-AU"/>
              </w:rPr>
              <w:t>s</w:t>
            </w:r>
            <w:r w:rsidRPr="008D4F5F">
              <w:rPr>
                <w:rFonts w:eastAsia="Times New Roman"/>
                <w:b/>
                <w:bCs/>
                <w:sz w:val="20"/>
                <w:szCs w:val="20"/>
                <w:lang w:eastAsia="en-AU"/>
              </w:rPr>
              <w:t>earch</w:t>
            </w:r>
          </w:p>
        </w:tc>
        <w:tc>
          <w:tcPr>
            <w:tcW w:w="1100" w:type="dxa"/>
            <w:shd w:val="clear" w:color="auto" w:fill="FFFFFF" w:themeFill="background1"/>
            <w:noWrap/>
            <w:vAlign w:val="center"/>
            <w:hideMark/>
          </w:tcPr>
          <w:p w14:paraId="30EF472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668A97B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81.0</w:t>
            </w:r>
          </w:p>
        </w:tc>
        <w:tc>
          <w:tcPr>
            <w:tcW w:w="1100" w:type="dxa"/>
            <w:shd w:val="clear" w:color="auto" w:fill="FFFFFF" w:themeFill="background1"/>
            <w:noWrap/>
            <w:vAlign w:val="center"/>
            <w:hideMark/>
          </w:tcPr>
          <w:p w14:paraId="6DEAFF73"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14.3</w:t>
            </w:r>
          </w:p>
        </w:tc>
        <w:tc>
          <w:tcPr>
            <w:tcW w:w="1100" w:type="dxa"/>
            <w:shd w:val="clear" w:color="auto" w:fill="FFFFFF" w:themeFill="background1"/>
            <w:noWrap/>
            <w:vAlign w:val="center"/>
            <w:hideMark/>
          </w:tcPr>
          <w:p w14:paraId="6B56D2E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w:t>
            </w:r>
          </w:p>
        </w:tc>
        <w:tc>
          <w:tcPr>
            <w:tcW w:w="1100" w:type="dxa"/>
            <w:shd w:val="clear" w:color="auto" w:fill="FFFFFF" w:themeFill="background1"/>
            <w:noWrap/>
            <w:vAlign w:val="center"/>
            <w:hideMark/>
          </w:tcPr>
          <w:p w14:paraId="7CE649D3"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w:t>
            </w:r>
          </w:p>
        </w:tc>
        <w:tc>
          <w:tcPr>
            <w:tcW w:w="1100" w:type="dxa"/>
            <w:shd w:val="clear" w:color="auto" w:fill="FFFFFF" w:themeFill="background1"/>
            <w:noWrap/>
            <w:vAlign w:val="center"/>
            <w:hideMark/>
          </w:tcPr>
          <w:p w14:paraId="29AB165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c>
          <w:tcPr>
            <w:tcW w:w="1100" w:type="dxa"/>
            <w:shd w:val="clear" w:color="auto" w:fill="FFFFFF" w:themeFill="background1"/>
            <w:noWrap/>
            <w:vAlign w:val="center"/>
            <w:hideMark/>
          </w:tcPr>
          <w:p w14:paraId="2385F19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r>
      <w:tr w:rsidR="00EE2E70" w:rsidRPr="00EA23EC" w14:paraId="1251BEE7" w14:textId="77777777" w:rsidTr="00921E5A">
        <w:trPr>
          <w:trHeight w:hRule="exact" w:val="312"/>
        </w:trPr>
        <w:tc>
          <w:tcPr>
            <w:tcW w:w="1312" w:type="dxa"/>
            <w:vMerge/>
            <w:shd w:val="clear" w:color="auto" w:fill="FFFFFF" w:themeFill="background1"/>
            <w:hideMark/>
          </w:tcPr>
          <w:p w14:paraId="48A70C45"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4B8E934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37B4C6F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82.4</w:t>
            </w:r>
          </w:p>
        </w:tc>
        <w:tc>
          <w:tcPr>
            <w:tcW w:w="1100" w:type="dxa"/>
            <w:shd w:val="clear" w:color="auto" w:fill="E7E6E6" w:themeFill="background2"/>
            <w:noWrap/>
            <w:vAlign w:val="center"/>
            <w:hideMark/>
          </w:tcPr>
          <w:p w14:paraId="2D419FB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15.0</w:t>
            </w:r>
          </w:p>
        </w:tc>
        <w:tc>
          <w:tcPr>
            <w:tcW w:w="1100" w:type="dxa"/>
            <w:shd w:val="clear" w:color="auto" w:fill="E7E6E6" w:themeFill="background2"/>
            <w:noWrap/>
            <w:vAlign w:val="center"/>
            <w:hideMark/>
          </w:tcPr>
          <w:p w14:paraId="4999DD5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2.1</w:t>
            </w:r>
          </w:p>
        </w:tc>
        <w:tc>
          <w:tcPr>
            <w:tcW w:w="1100" w:type="dxa"/>
            <w:shd w:val="clear" w:color="auto" w:fill="E7E6E6" w:themeFill="background2"/>
            <w:noWrap/>
            <w:vAlign w:val="center"/>
            <w:hideMark/>
          </w:tcPr>
          <w:p w14:paraId="2ECE327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0.3</w:t>
            </w:r>
          </w:p>
        </w:tc>
        <w:tc>
          <w:tcPr>
            <w:tcW w:w="1100" w:type="dxa"/>
            <w:shd w:val="clear" w:color="auto" w:fill="E7E6E6" w:themeFill="background2"/>
            <w:noWrap/>
            <w:vAlign w:val="center"/>
            <w:hideMark/>
          </w:tcPr>
          <w:p w14:paraId="3772FED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0.1</w:t>
            </w:r>
          </w:p>
        </w:tc>
        <w:tc>
          <w:tcPr>
            <w:tcW w:w="1100" w:type="dxa"/>
            <w:shd w:val="clear" w:color="auto" w:fill="E7E6E6" w:themeFill="background2"/>
            <w:noWrap/>
            <w:vAlign w:val="center"/>
            <w:hideMark/>
          </w:tcPr>
          <w:p w14:paraId="51A7180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r>
      <w:tr w:rsidR="00EE2E70" w:rsidRPr="00EA23EC" w14:paraId="3D3BC723" w14:textId="77777777" w:rsidTr="008D4F5F">
        <w:trPr>
          <w:trHeight w:hRule="exact" w:val="312"/>
        </w:trPr>
        <w:tc>
          <w:tcPr>
            <w:tcW w:w="1312" w:type="dxa"/>
            <w:vMerge w:val="restart"/>
            <w:shd w:val="clear" w:color="auto" w:fill="FFFFFF" w:themeFill="background1"/>
            <w:noWrap/>
            <w:hideMark/>
          </w:tcPr>
          <w:p w14:paraId="65156F25" w14:textId="77777777"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Career Profile</w:t>
            </w:r>
          </w:p>
        </w:tc>
        <w:tc>
          <w:tcPr>
            <w:tcW w:w="1100" w:type="dxa"/>
            <w:shd w:val="clear" w:color="auto" w:fill="FFFFFF" w:themeFill="background1"/>
            <w:noWrap/>
            <w:vAlign w:val="center"/>
            <w:hideMark/>
          </w:tcPr>
          <w:p w14:paraId="0255C65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2FA7DB84"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45.2</w:t>
            </w:r>
          </w:p>
        </w:tc>
        <w:tc>
          <w:tcPr>
            <w:tcW w:w="1100" w:type="dxa"/>
            <w:shd w:val="clear" w:color="auto" w:fill="FFFFFF" w:themeFill="background1"/>
            <w:noWrap/>
            <w:vAlign w:val="center"/>
            <w:hideMark/>
          </w:tcPr>
          <w:p w14:paraId="559D28D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35.7</w:t>
            </w:r>
          </w:p>
        </w:tc>
        <w:tc>
          <w:tcPr>
            <w:tcW w:w="1100" w:type="dxa"/>
            <w:shd w:val="clear" w:color="auto" w:fill="FFFFFF" w:themeFill="background1"/>
            <w:noWrap/>
            <w:vAlign w:val="center"/>
            <w:hideMark/>
          </w:tcPr>
          <w:p w14:paraId="09351222"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14.3</w:t>
            </w:r>
          </w:p>
        </w:tc>
        <w:tc>
          <w:tcPr>
            <w:tcW w:w="1100" w:type="dxa"/>
            <w:shd w:val="clear" w:color="auto" w:fill="FFFFFF" w:themeFill="background1"/>
            <w:noWrap/>
            <w:vAlign w:val="center"/>
            <w:hideMark/>
          </w:tcPr>
          <w:p w14:paraId="54055B2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4.8</w:t>
            </w:r>
          </w:p>
        </w:tc>
        <w:tc>
          <w:tcPr>
            <w:tcW w:w="1100" w:type="dxa"/>
            <w:shd w:val="clear" w:color="auto" w:fill="FFFFFF" w:themeFill="background1"/>
            <w:noWrap/>
            <w:vAlign w:val="center"/>
            <w:hideMark/>
          </w:tcPr>
          <w:p w14:paraId="6C868E81"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c>
          <w:tcPr>
            <w:tcW w:w="1100" w:type="dxa"/>
            <w:shd w:val="clear" w:color="auto" w:fill="FFFFFF" w:themeFill="background1"/>
            <w:noWrap/>
            <w:vAlign w:val="center"/>
            <w:hideMark/>
          </w:tcPr>
          <w:p w14:paraId="0115D291"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r>
      <w:tr w:rsidR="00EE2E70" w:rsidRPr="00EA23EC" w14:paraId="265FEC8E" w14:textId="77777777" w:rsidTr="00921E5A">
        <w:trPr>
          <w:trHeight w:hRule="exact" w:val="312"/>
        </w:trPr>
        <w:tc>
          <w:tcPr>
            <w:tcW w:w="1312" w:type="dxa"/>
            <w:vMerge/>
            <w:shd w:val="clear" w:color="auto" w:fill="FFFFFF" w:themeFill="background1"/>
            <w:hideMark/>
          </w:tcPr>
          <w:p w14:paraId="395367FA"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4FC8B417"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61B1C12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43.1</w:t>
            </w:r>
          </w:p>
        </w:tc>
        <w:tc>
          <w:tcPr>
            <w:tcW w:w="1100" w:type="dxa"/>
            <w:shd w:val="clear" w:color="auto" w:fill="E7E6E6" w:themeFill="background2"/>
            <w:noWrap/>
            <w:vAlign w:val="center"/>
            <w:hideMark/>
          </w:tcPr>
          <w:p w14:paraId="7B4AE29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35.5</w:t>
            </w:r>
          </w:p>
        </w:tc>
        <w:tc>
          <w:tcPr>
            <w:tcW w:w="1100" w:type="dxa"/>
            <w:shd w:val="clear" w:color="auto" w:fill="E7E6E6" w:themeFill="background2"/>
            <w:noWrap/>
            <w:vAlign w:val="center"/>
            <w:hideMark/>
          </w:tcPr>
          <w:p w14:paraId="02E4496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16.6</w:t>
            </w:r>
          </w:p>
        </w:tc>
        <w:tc>
          <w:tcPr>
            <w:tcW w:w="1100" w:type="dxa"/>
            <w:shd w:val="clear" w:color="auto" w:fill="E7E6E6" w:themeFill="background2"/>
            <w:noWrap/>
            <w:vAlign w:val="center"/>
            <w:hideMark/>
          </w:tcPr>
          <w:p w14:paraId="0AE18A7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4.0</w:t>
            </w:r>
          </w:p>
        </w:tc>
        <w:tc>
          <w:tcPr>
            <w:tcW w:w="1100" w:type="dxa"/>
            <w:shd w:val="clear" w:color="auto" w:fill="E7E6E6" w:themeFill="background2"/>
            <w:noWrap/>
            <w:vAlign w:val="center"/>
            <w:hideMark/>
          </w:tcPr>
          <w:p w14:paraId="098A46C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0.3</w:t>
            </w:r>
          </w:p>
        </w:tc>
        <w:tc>
          <w:tcPr>
            <w:tcW w:w="1100" w:type="dxa"/>
            <w:shd w:val="clear" w:color="auto" w:fill="E7E6E6" w:themeFill="background2"/>
            <w:noWrap/>
            <w:vAlign w:val="center"/>
            <w:hideMark/>
          </w:tcPr>
          <w:p w14:paraId="18CA5D09"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0.5</w:t>
            </w:r>
          </w:p>
        </w:tc>
      </w:tr>
      <w:tr w:rsidR="00EE2E70" w:rsidRPr="00EA23EC" w14:paraId="7A0AA39A" w14:textId="77777777" w:rsidTr="008D4F5F">
        <w:trPr>
          <w:trHeight w:hRule="exact" w:val="312"/>
        </w:trPr>
        <w:tc>
          <w:tcPr>
            <w:tcW w:w="1312" w:type="dxa"/>
            <w:vMerge w:val="restart"/>
            <w:shd w:val="clear" w:color="auto" w:fill="FFFFFF" w:themeFill="background1"/>
            <w:noWrap/>
            <w:hideMark/>
          </w:tcPr>
          <w:p w14:paraId="4902BEB4" w14:textId="5CF62D3D"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 xml:space="preserve">Job </w:t>
            </w:r>
            <w:r w:rsidR="00333497">
              <w:rPr>
                <w:rFonts w:eastAsia="Times New Roman"/>
                <w:b/>
                <w:bCs/>
                <w:sz w:val="20"/>
                <w:szCs w:val="20"/>
                <w:lang w:eastAsia="en-AU"/>
              </w:rPr>
              <w:t>a</w:t>
            </w:r>
            <w:r w:rsidRPr="008D4F5F">
              <w:rPr>
                <w:rFonts w:eastAsia="Times New Roman"/>
                <w:b/>
                <w:bCs/>
                <w:sz w:val="20"/>
                <w:szCs w:val="20"/>
                <w:lang w:eastAsia="en-AU"/>
              </w:rPr>
              <w:t>lerts</w:t>
            </w:r>
          </w:p>
        </w:tc>
        <w:tc>
          <w:tcPr>
            <w:tcW w:w="1100" w:type="dxa"/>
            <w:shd w:val="clear" w:color="auto" w:fill="FFFFFF" w:themeFill="background1"/>
            <w:noWrap/>
            <w:vAlign w:val="center"/>
            <w:hideMark/>
          </w:tcPr>
          <w:p w14:paraId="095AE54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7F1B494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31.0</w:t>
            </w:r>
          </w:p>
        </w:tc>
        <w:tc>
          <w:tcPr>
            <w:tcW w:w="1100" w:type="dxa"/>
            <w:shd w:val="clear" w:color="auto" w:fill="FFFFFF" w:themeFill="background1"/>
            <w:noWrap/>
            <w:vAlign w:val="center"/>
            <w:hideMark/>
          </w:tcPr>
          <w:p w14:paraId="54D7439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50.0</w:t>
            </w:r>
          </w:p>
        </w:tc>
        <w:tc>
          <w:tcPr>
            <w:tcW w:w="1100" w:type="dxa"/>
            <w:shd w:val="clear" w:color="auto" w:fill="FFFFFF" w:themeFill="background1"/>
            <w:noWrap/>
            <w:vAlign w:val="center"/>
            <w:hideMark/>
          </w:tcPr>
          <w:p w14:paraId="6149028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9.5</w:t>
            </w:r>
          </w:p>
        </w:tc>
        <w:tc>
          <w:tcPr>
            <w:tcW w:w="1100" w:type="dxa"/>
            <w:shd w:val="clear" w:color="auto" w:fill="FFFFFF" w:themeFill="background1"/>
            <w:noWrap/>
            <w:vAlign w:val="center"/>
            <w:hideMark/>
          </w:tcPr>
          <w:p w14:paraId="48F39704"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7.1</w:t>
            </w:r>
          </w:p>
        </w:tc>
        <w:tc>
          <w:tcPr>
            <w:tcW w:w="1100" w:type="dxa"/>
            <w:shd w:val="clear" w:color="auto" w:fill="FFFFFF" w:themeFill="background1"/>
            <w:noWrap/>
            <w:vAlign w:val="center"/>
            <w:hideMark/>
          </w:tcPr>
          <w:p w14:paraId="43F54C5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c>
          <w:tcPr>
            <w:tcW w:w="1100" w:type="dxa"/>
            <w:shd w:val="clear" w:color="auto" w:fill="FFFFFF" w:themeFill="background1"/>
            <w:noWrap/>
            <w:vAlign w:val="center"/>
            <w:hideMark/>
          </w:tcPr>
          <w:p w14:paraId="347EA84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w:t>
            </w:r>
          </w:p>
        </w:tc>
      </w:tr>
      <w:tr w:rsidR="00EE2E70" w:rsidRPr="00EA23EC" w14:paraId="2B9E9CCA" w14:textId="77777777" w:rsidTr="00921E5A">
        <w:trPr>
          <w:trHeight w:hRule="exact" w:val="312"/>
        </w:trPr>
        <w:tc>
          <w:tcPr>
            <w:tcW w:w="1312" w:type="dxa"/>
            <w:vMerge/>
            <w:shd w:val="clear" w:color="auto" w:fill="FFFFFF" w:themeFill="background1"/>
            <w:hideMark/>
          </w:tcPr>
          <w:p w14:paraId="053335CC"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18A3877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5491789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43.8</w:t>
            </w:r>
          </w:p>
        </w:tc>
        <w:tc>
          <w:tcPr>
            <w:tcW w:w="1100" w:type="dxa"/>
            <w:shd w:val="clear" w:color="auto" w:fill="E7E6E6" w:themeFill="background2"/>
            <w:noWrap/>
            <w:vAlign w:val="center"/>
            <w:hideMark/>
          </w:tcPr>
          <w:p w14:paraId="6BCCED5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34.0</w:t>
            </w:r>
          </w:p>
        </w:tc>
        <w:tc>
          <w:tcPr>
            <w:tcW w:w="1100" w:type="dxa"/>
            <w:shd w:val="clear" w:color="auto" w:fill="E7E6E6" w:themeFill="background2"/>
            <w:noWrap/>
            <w:vAlign w:val="center"/>
            <w:hideMark/>
          </w:tcPr>
          <w:p w14:paraId="2FB9CEF7"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15.0</w:t>
            </w:r>
          </w:p>
        </w:tc>
        <w:tc>
          <w:tcPr>
            <w:tcW w:w="1100" w:type="dxa"/>
            <w:shd w:val="clear" w:color="auto" w:fill="E7E6E6" w:themeFill="background2"/>
            <w:noWrap/>
            <w:vAlign w:val="center"/>
            <w:hideMark/>
          </w:tcPr>
          <w:p w14:paraId="0645A197"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5.2</w:t>
            </w:r>
          </w:p>
        </w:tc>
        <w:tc>
          <w:tcPr>
            <w:tcW w:w="1100" w:type="dxa"/>
            <w:shd w:val="clear" w:color="auto" w:fill="E7E6E6" w:themeFill="background2"/>
            <w:noWrap/>
            <w:vAlign w:val="center"/>
            <w:hideMark/>
          </w:tcPr>
          <w:p w14:paraId="3854D8C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1.3</w:t>
            </w:r>
          </w:p>
        </w:tc>
        <w:tc>
          <w:tcPr>
            <w:tcW w:w="1100" w:type="dxa"/>
            <w:shd w:val="clear" w:color="auto" w:fill="E7E6E6" w:themeFill="background2"/>
            <w:noWrap/>
            <w:vAlign w:val="center"/>
            <w:hideMark/>
          </w:tcPr>
          <w:p w14:paraId="2A0C0EC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0.7</w:t>
            </w:r>
          </w:p>
        </w:tc>
      </w:tr>
      <w:tr w:rsidR="00EE2E70" w:rsidRPr="00EA23EC" w14:paraId="6D26A639" w14:textId="77777777" w:rsidTr="008D4F5F">
        <w:trPr>
          <w:trHeight w:hRule="exact" w:val="312"/>
        </w:trPr>
        <w:tc>
          <w:tcPr>
            <w:tcW w:w="1312" w:type="dxa"/>
            <w:vMerge w:val="restart"/>
            <w:shd w:val="clear" w:color="auto" w:fill="FFFFFF" w:themeFill="background1"/>
            <w:noWrap/>
            <w:hideMark/>
          </w:tcPr>
          <w:p w14:paraId="7EF1BE55" w14:textId="77777777" w:rsidR="00EE2E70" w:rsidRPr="008D4F5F" w:rsidRDefault="00EE2E70" w:rsidP="00381D82">
            <w:pPr>
              <w:spacing w:after="0" w:line="240" w:lineRule="auto"/>
              <w:jc w:val="center"/>
              <w:rPr>
                <w:rFonts w:eastAsia="Times New Roman"/>
                <w:b/>
                <w:bCs/>
                <w:sz w:val="20"/>
                <w:szCs w:val="20"/>
                <w:lang w:eastAsia="en-AU"/>
              </w:rPr>
            </w:pPr>
            <w:r w:rsidRPr="008D4F5F">
              <w:rPr>
                <w:b/>
                <w:bCs/>
                <w:sz w:val="20"/>
                <w:szCs w:val="20"/>
              </w:rPr>
              <w:t xml:space="preserve">Résumé </w:t>
            </w:r>
            <w:r w:rsidRPr="008D4F5F">
              <w:rPr>
                <w:rFonts w:eastAsia="Times New Roman"/>
                <w:b/>
                <w:bCs/>
                <w:sz w:val="20"/>
                <w:szCs w:val="20"/>
                <w:lang w:eastAsia="en-AU"/>
              </w:rPr>
              <w:t>Builder</w:t>
            </w:r>
          </w:p>
        </w:tc>
        <w:tc>
          <w:tcPr>
            <w:tcW w:w="1100" w:type="dxa"/>
            <w:shd w:val="clear" w:color="auto" w:fill="FFFFFF" w:themeFill="background1"/>
            <w:noWrap/>
            <w:vAlign w:val="center"/>
            <w:hideMark/>
          </w:tcPr>
          <w:p w14:paraId="1B1FB1A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29EE0C9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26.2</w:t>
            </w:r>
          </w:p>
        </w:tc>
        <w:tc>
          <w:tcPr>
            <w:tcW w:w="1100" w:type="dxa"/>
            <w:shd w:val="clear" w:color="auto" w:fill="FFFFFF" w:themeFill="background1"/>
            <w:noWrap/>
            <w:vAlign w:val="center"/>
            <w:hideMark/>
          </w:tcPr>
          <w:p w14:paraId="2C65989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31.0</w:t>
            </w:r>
          </w:p>
        </w:tc>
        <w:tc>
          <w:tcPr>
            <w:tcW w:w="1100" w:type="dxa"/>
            <w:shd w:val="clear" w:color="auto" w:fill="FFFFFF" w:themeFill="background1"/>
            <w:noWrap/>
            <w:vAlign w:val="center"/>
            <w:hideMark/>
          </w:tcPr>
          <w:p w14:paraId="509B478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23.8</w:t>
            </w:r>
          </w:p>
        </w:tc>
        <w:tc>
          <w:tcPr>
            <w:tcW w:w="1100" w:type="dxa"/>
            <w:shd w:val="clear" w:color="auto" w:fill="FFFFFF" w:themeFill="background1"/>
            <w:noWrap/>
            <w:vAlign w:val="center"/>
            <w:hideMark/>
          </w:tcPr>
          <w:p w14:paraId="7014A14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16.7</w:t>
            </w:r>
          </w:p>
        </w:tc>
        <w:tc>
          <w:tcPr>
            <w:tcW w:w="1100" w:type="dxa"/>
            <w:shd w:val="clear" w:color="auto" w:fill="FFFFFF" w:themeFill="background1"/>
            <w:noWrap/>
            <w:vAlign w:val="center"/>
            <w:hideMark/>
          </w:tcPr>
          <w:p w14:paraId="627BC4F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w:t>
            </w:r>
          </w:p>
        </w:tc>
        <w:tc>
          <w:tcPr>
            <w:tcW w:w="1100" w:type="dxa"/>
            <w:shd w:val="clear" w:color="auto" w:fill="FFFFFF" w:themeFill="background1"/>
            <w:noWrap/>
            <w:vAlign w:val="center"/>
            <w:hideMark/>
          </w:tcPr>
          <w:p w14:paraId="4140C732"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r>
      <w:tr w:rsidR="00EE2E70" w:rsidRPr="00EA23EC" w14:paraId="0E2EFD57" w14:textId="77777777" w:rsidTr="00921E5A">
        <w:trPr>
          <w:trHeight w:hRule="exact" w:val="312"/>
        </w:trPr>
        <w:tc>
          <w:tcPr>
            <w:tcW w:w="1312" w:type="dxa"/>
            <w:vMerge/>
            <w:shd w:val="clear" w:color="auto" w:fill="FFFFFF" w:themeFill="background1"/>
            <w:hideMark/>
          </w:tcPr>
          <w:p w14:paraId="7EC3C978"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38150F09"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1AEE8B49"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34.6</w:t>
            </w:r>
          </w:p>
        </w:tc>
        <w:tc>
          <w:tcPr>
            <w:tcW w:w="1100" w:type="dxa"/>
            <w:shd w:val="clear" w:color="auto" w:fill="E7E6E6" w:themeFill="background2"/>
            <w:noWrap/>
            <w:vAlign w:val="center"/>
            <w:hideMark/>
          </w:tcPr>
          <w:p w14:paraId="4C624024"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31.1</w:t>
            </w:r>
          </w:p>
        </w:tc>
        <w:tc>
          <w:tcPr>
            <w:tcW w:w="1100" w:type="dxa"/>
            <w:shd w:val="clear" w:color="auto" w:fill="E7E6E6" w:themeFill="background2"/>
            <w:noWrap/>
            <w:vAlign w:val="center"/>
            <w:hideMark/>
          </w:tcPr>
          <w:p w14:paraId="7043900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24.5</w:t>
            </w:r>
          </w:p>
        </w:tc>
        <w:tc>
          <w:tcPr>
            <w:tcW w:w="1100" w:type="dxa"/>
            <w:shd w:val="clear" w:color="auto" w:fill="E7E6E6" w:themeFill="background2"/>
            <w:noWrap/>
            <w:vAlign w:val="center"/>
            <w:hideMark/>
          </w:tcPr>
          <w:p w14:paraId="6AF8318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5.7</w:t>
            </w:r>
          </w:p>
        </w:tc>
        <w:tc>
          <w:tcPr>
            <w:tcW w:w="1100" w:type="dxa"/>
            <w:shd w:val="clear" w:color="auto" w:fill="E7E6E6" w:themeFill="background2"/>
            <w:noWrap/>
            <w:vAlign w:val="center"/>
            <w:hideMark/>
          </w:tcPr>
          <w:p w14:paraId="4E92019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3.1</w:t>
            </w:r>
          </w:p>
        </w:tc>
        <w:tc>
          <w:tcPr>
            <w:tcW w:w="1100" w:type="dxa"/>
            <w:shd w:val="clear" w:color="auto" w:fill="E7E6E6" w:themeFill="background2"/>
            <w:noWrap/>
            <w:vAlign w:val="center"/>
            <w:hideMark/>
          </w:tcPr>
          <w:p w14:paraId="52547C3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1.1</w:t>
            </w:r>
          </w:p>
        </w:tc>
      </w:tr>
      <w:tr w:rsidR="00EE2E70" w:rsidRPr="00EA23EC" w14:paraId="7767D738" w14:textId="77777777" w:rsidTr="008D4F5F">
        <w:trPr>
          <w:trHeight w:hRule="exact" w:val="312"/>
        </w:trPr>
        <w:tc>
          <w:tcPr>
            <w:tcW w:w="1312" w:type="dxa"/>
            <w:vMerge w:val="restart"/>
            <w:shd w:val="clear" w:color="auto" w:fill="FFFFFF" w:themeFill="background1"/>
            <w:noWrap/>
            <w:hideMark/>
          </w:tcPr>
          <w:p w14:paraId="3BB9A987" w14:textId="6B3274D1"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 xml:space="preserve">YouTube </w:t>
            </w:r>
            <w:r w:rsidR="00333497">
              <w:rPr>
                <w:rFonts w:eastAsia="Times New Roman"/>
                <w:b/>
                <w:bCs/>
                <w:sz w:val="20"/>
                <w:szCs w:val="20"/>
                <w:lang w:eastAsia="en-AU"/>
              </w:rPr>
              <w:t>c</w:t>
            </w:r>
            <w:r w:rsidRPr="008D4F5F">
              <w:rPr>
                <w:rFonts w:eastAsia="Times New Roman"/>
                <w:b/>
                <w:bCs/>
                <w:sz w:val="20"/>
                <w:szCs w:val="20"/>
                <w:lang w:eastAsia="en-AU"/>
              </w:rPr>
              <w:t>hannel</w:t>
            </w:r>
          </w:p>
        </w:tc>
        <w:tc>
          <w:tcPr>
            <w:tcW w:w="1100" w:type="dxa"/>
            <w:shd w:val="clear" w:color="auto" w:fill="FFFFFF" w:themeFill="background1"/>
            <w:noWrap/>
            <w:vAlign w:val="center"/>
            <w:hideMark/>
          </w:tcPr>
          <w:p w14:paraId="5CA97F5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6D877B5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c>
          <w:tcPr>
            <w:tcW w:w="1100" w:type="dxa"/>
            <w:shd w:val="clear" w:color="auto" w:fill="FFFFFF" w:themeFill="background1"/>
            <w:noWrap/>
            <w:vAlign w:val="center"/>
            <w:hideMark/>
          </w:tcPr>
          <w:p w14:paraId="01934B57"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11.9</w:t>
            </w:r>
          </w:p>
        </w:tc>
        <w:tc>
          <w:tcPr>
            <w:tcW w:w="1100" w:type="dxa"/>
            <w:shd w:val="clear" w:color="auto" w:fill="FFFFFF" w:themeFill="background1"/>
            <w:noWrap/>
            <w:vAlign w:val="center"/>
            <w:hideMark/>
          </w:tcPr>
          <w:p w14:paraId="0ABE0BF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23.8</w:t>
            </w:r>
          </w:p>
        </w:tc>
        <w:tc>
          <w:tcPr>
            <w:tcW w:w="1100" w:type="dxa"/>
            <w:shd w:val="clear" w:color="auto" w:fill="FFFFFF" w:themeFill="background1"/>
            <w:noWrap/>
            <w:vAlign w:val="center"/>
            <w:hideMark/>
          </w:tcPr>
          <w:p w14:paraId="37DDE7E3"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35.7</w:t>
            </w:r>
          </w:p>
        </w:tc>
        <w:tc>
          <w:tcPr>
            <w:tcW w:w="1100" w:type="dxa"/>
            <w:shd w:val="clear" w:color="auto" w:fill="FFFFFF" w:themeFill="background1"/>
            <w:noWrap/>
            <w:vAlign w:val="center"/>
            <w:hideMark/>
          </w:tcPr>
          <w:p w14:paraId="5715B6A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19.0</w:t>
            </w:r>
          </w:p>
        </w:tc>
        <w:tc>
          <w:tcPr>
            <w:tcW w:w="1100" w:type="dxa"/>
            <w:shd w:val="clear" w:color="auto" w:fill="FFFFFF" w:themeFill="background1"/>
            <w:noWrap/>
            <w:vAlign w:val="center"/>
            <w:hideMark/>
          </w:tcPr>
          <w:p w14:paraId="770E372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9.5</w:t>
            </w:r>
          </w:p>
        </w:tc>
      </w:tr>
      <w:tr w:rsidR="00EE2E70" w:rsidRPr="00EA23EC" w14:paraId="05F80B53" w14:textId="77777777" w:rsidTr="00921E5A">
        <w:trPr>
          <w:trHeight w:hRule="exact" w:val="312"/>
        </w:trPr>
        <w:tc>
          <w:tcPr>
            <w:tcW w:w="1312" w:type="dxa"/>
            <w:vMerge/>
            <w:shd w:val="clear" w:color="auto" w:fill="FFFFFF" w:themeFill="background1"/>
            <w:hideMark/>
          </w:tcPr>
          <w:p w14:paraId="65B874C1"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7064023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47B65D69"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4.8</w:t>
            </w:r>
          </w:p>
        </w:tc>
        <w:tc>
          <w:tcPr>
            <w:tcW w:w="1100" w:type="dxa"/>
            <w:shd w:val="clear" w:color="auto" w:fill="E7E6E6" w:themeFill="background2"/>
            <w:noWrap/>
            <w:vAlign w:val="center"/>
            <w:hideMark/>
          </w:tcPr>
          <w:p w14:paraId="3A2A662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12.4</w:t>
            </w:r>
          </w:p>
        </w:tc>
        <w:tc>
          <w:tcPr>
            <w:tcW w:w="1100" w:type="dxa"/>
            <w:shd w:val="clear" w:color="auto" w:fill="E7E6E6" w:themeFill="background2"/>
            <w:noWrap/>
            <w:vAlign w:val="center"/>
            <w:hideMark/>
          </w:tcPr>
          <w:p w14:paraId="079EAEC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24.7</w:t>
            </w:r>
          </w:p>
        </w:tc>
        <w:tc>
          <w:tcPr>
            <w:tcW w:w="1100" w:type="dxa"/>
            <w:shd w:val="clear" w:color="auto" w:fill="E7E6E6" w:themeFill="background2"/>
            <w:noWrap/>
            <w:vAlign w:val="center"/>
            <w:hideMark/>
          </w:tcPr>
          <w:p w14:paraId="6DA4E23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26.1</w:t>
            </w:r>
          </w:p>
        </w:tc>
        <w:tc>
          <w:tcPr>
            <w:tcW w:w="1100" w:type="dxa"/>
            <w:shd w:val="clear" w:color="auto" w:fill="E7E6E6" w:themeFill="background2"/>
            <w:noWrap/>
            <w:vAlign w:val="center"/>
            <w:hideMark/>
          </w:tcPr>
          <w:p w14:paraId="698809F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24.9</w:t>
            </w:r>
          </w:p>
        </w:tc>
        <w:tc>
          <w:tcPr>
            <w:tcW w:w="1100" w:type="dxa"/>
            <w:shd w:val="clear" w:color="auto" w:fill="E7E6E6" w:themeFill="background2"/>
            <w:noWrap/>
            <w:vAlign w:val="center"/>
            <w:hideMark/>
          </w:tcPr>
          <w:p w14:paraId="22F401D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7.2</w:t>
            </w:r>
          </w:p>
        </w:tc>
      </w:tr>
      <w:tr w:rsidR="00EE2E70" w:rsidRPr="00EA23EC" w14:paraId="3FD6D3C3" w14:textId="77777777" w:rsidTr="008D4F5F">
        <w:trPr>
          <w:trHeight w:hRule="exact" w:val="312"/>
        </w:trPr>
        <w:tc>
          <w:tcPr>
            <w:tcW w:w="1312" w:type="dxa"/>
            <w:vMerge w:val="restart"/>
            <w:shd w:val="clear" w:color="auto" w:fill="FFFFFF" w:themeFill="background1"/>
            <w:noWrap/>
            <w:hideMark/>
          </w:tcPr>
          <w:p w14:paraId="17D71DB0" w14:textId="77777777"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Blogs</w:t>
            </w:r>
          </w:p>
        </w:tc>
        <w:tc>
          <w:tcPr>
            <w:tcW w:w="1100" w:type="dxa"/>
            <w:shd w:val="clear" w:color="auto" w:fill="FFFFFF" w:themeFill="background1"/>
            <w:noWrap/>
            <w:vAlign w:val="center"/>
            <w:hideMark/>
          </w:tcPr>
          <w:p w14:paraId="329A94B2"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6F474D7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0.0</w:t>
            </w:r>
          </w:p>
        </w:tc>
        <w:tc>
          <w:tcPr>
            <w:tcW w:w="1100" w:type="dxa"/>
            <w:shd w:val="clear" w:color="auto" w:fill="FFFFFF" w:themeFill="background1"/>
            <w:noWrap/>
            <w:vAlign w:val="center"/>
            <w:hideMark/>
          </w:tcPr>
          <w:p w14:paraId="1D75035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7.1</w:t>
            </w:r>
          </w:p>
        </w:tc>
        <w:tc>
          <w:tcPr>
            <w:tcW w:w="1100" w:type="dxa"/>
            <w:shd w:val="clear" w:color="auto" w:fill="FFFFFF" w:themeFill="background1"/>
            <w:noWrap/>
            <w:vAlign w:val="center"/>
            <w:hideMark/>
          </w:tcPr>
          <w:p w14:paraId="2D0ED4F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26.2</w:t>
            </w:r>
          </w:p>
        </w:tc>
        <w:tc>
          <w:tcPr>
            <w:tcW w:w="1100" w:type="dxa"/>
            <w:shd w:val="clear" w:color="auto" w:fill="FFFFFF" w:themeFill="background1"/>
            <w:noWrap/>
            <w:vAlign w:val="center"/>
            <w:hideMark/>
          </w:tcPr>
          <w:p w14:paraId="2D0BBFF9"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31.0</w:t>
            </w:r>
          </w:p>
        </w:tc>
        <w:tc>
          <w:tcPr>
            <w:tcW w:w="1100" w:type="dxa"/>
            <w:shd w:val="clear" w:color="auto" w:fill="FFFFFF" w:themeFill="background1"/>
            <w:noWrap/>
            <w:vAlign w:val="center"/>
            <w:hideMark/>
          </w:tcPr>
          <w:p w14:paraId="36D0838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23.8</w:t>
            </w:r>
          </w:p>
        </w:tc>
        <w:tc>
          <w:tcPr>
            <w:tcW w:w="1100" w:type="dxa"/>
            <w:shd w:val="clear" w:color="auto" w:fill="FFFFFF" w:themeFill="background1"/>
            <w:noWrap/>
            <w:vAlign w:val="center"/>
            <w:hideMark/>
          </w:tcPr>
          <w:p w14:paraId="7853BF17"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11.9</w:t>
            </w:r>
          </w:p>
        </w:tc>
      </w:tr>
      <w:tr w:rsidR="00EE2E70" w:rsidRPr="00EA23EC" w14:paraId="458AF7FC" w14:textId="77777777" w:rsidTr="00921E5A">
        <w:trPr>
          <w:trHeight w:hRule="exact" w:val="312"/>
        </w:trPr>
        <w:tc>
          <w:tcPr>
            <w:tcW w:w="1312" w:type="dxa"/>
            <w:vMerge/>
            <w:shd w:val="clear" w:color="auto" w:fill="FFFFFF" w:themeFill="background1"/>
            <w:hideMark/>
          </w:tcPr>
          <w:p w14:paraId="2F86A3CD" w14:textId="77777777" w:rsidR="00EE2E70" w:rsidRPr="008D4F5F" w:rsidRDefault="00EE2E70" w:rsidP="00381D82">
            <w:pPr>
              <w:spacing w:after="0" w:line="240" w:lineRule="auto"/>
              <w:rPr>
                <w:rFonts w:eastAsia="Times New Roman"/>
                <w:b/>
                <w:bCs/>
                <w:sz w:val="20"/>
                <w:szCs w:val="20"/>
                <w:lang w:eastAsia="en-AU"/>
              </w:rPr>
            </w:pPr>
          </w:p>
        </w:tc>
        <w:tc>
          <w:tcPr>
            <w:tcW w:w="1100" w:type="dxa"/>
            <w:shd w:val="clear" w:color="auto" w:fill="E7E6E6" w:themeFill="background2"/>
            <w:noWrap/>
            <w:vAlign w:val="center"/>
            <w:hideMark/>
          </w:tcPr>
          <w:p w14:paraId="5B46BFA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4433046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3.2</w:t>
            </w:r>
          </w:p>
        </w:tc>
        <w:tc>
          <w:tcPr>
            <w:tcW w:w="1100" w:type="dxa"/>
            <w:shd w:val="clear" w:color="auto" w:fill="E7E6E6" w:themeFill="background2"/>
            <w:noWrap/>
            <w:vAlign w:val="center"/>
            <w:hideMark/>
          </w:tcPr>
          <w:p w14:paraId="743D50C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9.3</w:t>
            </w:r>
          </w:p>
        </w:tc>
        <w:tc>
          <w:tcPr>
            <w:tcW w:w="1100" w:type="dxa"/>
            <w:shd w:val="clear" w:color="auto" w:fill="E7E6E6" w:themeFill="background2"/>
            <w:noWrap/>
            <w:vAlign w:val="center"/>
            <w:hideMark/>
          </w:tcPr>
          <w:p w14:paraId="6F514001"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25.4</w:t>
            </w:r>
          </w:p>
        </w:tc>
        <w:tc>
          <w:tcPr>
            <w:tcW w:w="1100" w:type="dxa"/>
            <w:shd w:val="clear" w:color="auto" w:fill="E7E6E6" w:themeFill="background2"/>
            <w:noWrap/>
            <w:vAlign w:val="center"/>
            <w:hideMark/>
          </w:tcPr>
          <w:p w14:paraId="1B11527D"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22.6</w:t>
            </w:r>
          </w:p>
        </w:tc>
        <w:tc>
          <w:tcPr>
            <w:tcW w:w="1100" w:type="dxa"/>
            <w:shd w:val="clear" w:color="auto" w:fill="E7E6E6" w:themeFill="background2"/>
            <w:noWrap/>
            <w:vAlign w:val="center"/>
            <w:hideMark/>
          </w:tcPr>
          <w:p w14:paraId="02963D16"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30.1</w:t>
            </w:r>
          </w:p>
        </w:tc>
        <w:tc>
          <w:tcPr>
            <w:tcW w:w="1100" w:type="dxa"/>
            <w:shd w:val="clear" w:color="auto" w:fill="E7E6E6" w:themeFill="background2"/>
            <w:noWrap/>
            <w:vAlign w:val="center"/>
            <w:hideMark/>
          </w:tcPr>
          <w:p w14:paraId="58B226E5"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9.4</w:t>
            </w:r>
          </w:p>
        </w:tc>
      </w:tr>
      <w:tr w:rsidR="00EE2E70" w:rsidRPr="00EA23EC" w14:paraId="4B4E813A" w14:textId="77777777" w:rsidTr="008D4F5F">
        <w:trPr>
          <w:trHeight w:hRule="exact" w:val="312"/>
        </w:trPr>
        <w:tc>
          <w:tcPr>
            <w:tcW w:w="1312" w:type="dxa"/>
            <w:vMerge w:val="restart"/>
            <w:shd w:val="clear" w:color="auto" w:fill="FFFFFF" w:themeFill="background1"/>
            <w:noWrap/>
            <w:hideMark/>
          </w:tcPr>
          <w:p w14:paraId="7F585263" w14:textId="77777777" w:rsidR="00EE2E70" w:rsidRPr="008D4F5F" w:rsidRDefault="00EE2E70" w:rsidP="00381D82">
            <w:pPr>
              <w:spacing w:after="0" w:line="240" w:lineRule="auto"/>
              <w:jc w:val="center"/>
              <w:rPr>
                <w:rFonts w:eastAsia="Times New Roman"/>
                <w:b/>
                <w:bCs/>
                <w:sz w:val="20"/>
                <w:szCs w:val="20"/>
                <w:lang w:eastAsia="en-AU"/>
              </w:rPr>
            </w:pPr>
            <w:r w:rsidRPr="008D4F5F">
              <w:rPr>
                <w:rFonts w:eastAsia="Times New Roman"/>
                <w:b/>
                <w:bCs/>
                <w:sz w:val="20"/>
                <w:szCs w:val="20"/>
                <w:lang w:eastAsia="en-AU"/>
              </w:rPr>
              <w:t>Videos</w:t>
            </w:r>
          </w:p>
        </w:tc>
        <w:tc>
          <w:tcPr>
            <w:tcW w:w="1100" w:type="dxa"/>
            <w:shd w:val="clear" w:color="auto" w:fill="FFFFFF" w:themeFill="background1"/>
            <w:noWrap/>
            <w:vAlign w:val="center"/>
            <w:hideMark/>
          </w:tcPr>
          <w:p w14:paraId="7A5DA9FB"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NEST</w:t>
            </w:r>
          </w:p>
        </w:tc>
        <w:tc>
          <w:tcPr>
            <w:tcW w:w="1100" w:type="dxa"/>
            <w:shd w:val="clear" w:color="auto" w:fill="FFFFFF" w:themeFill="background1"/>
            <w:noWrap/>
            <w:vAlign w:val="center"/>
            <w:hideMark/>
          </w:tcPr>
          <w:p w14:paraId="764EF28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4.8</w:t>
            </w:r>
          </w:p>
        </w:tc>
        <w:tc>
          <w:tcPr>
            <w:tcW w:w="1100" w:type="dxa"/>
            <w:shd w:val="clear" w:color="auto" w:fill="FFFFFF" w:themeFill="background1"/>
            <w:noWrap/>
            <w:vAlign w:val="center"/>
            <w:hideMark/>
          </w:tcPr>
          <w:p w14:paraId="4DB9FD21"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21.4</w:t>
            </w:r>
          </w:p>
        </w:tc>
        <w:tc>
          <w:tcPr>
            <w:tcW w:w="1100" w:type="dxa"/>
            <w:shd w:val="clear" w:color="auto" w:fill="FFFFFF" w:themeFill="background1"/>
            <w:noWrap/>
            <w:vAlign w:val="center"/>
            <w:hideMark/>
          </w:tcPr>
          <w:p w14:paraId="7330B2B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33.3</w:t>
            </w:r>
          </w:p>
        </w:tc>
        <w:tc>
          <w:tcPr>
            <w:tcW w:w="1100" w:type="dxa"/>
            <w:shd w:val="clear" w:color="auto" w:fill="FFFFFF" w:themeFill="background1"/>
            <w:noWrap/>
            <w:vAlign w:val="center"/>
            <w:hideMark/>
          </w:tcPr>
          <w:p w14:paraId="2E457E4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26.2</w:t>
            </w:r>
          </w:p>
        </w:tc>
        <w:tc>
          <w:tcPr>
            <w:tcW w:w="1100" w:type="dxa"/>
            <w:shd w:val="clear" w:color="auto" w:fill="FFFFFF" w:themeFill="background1"/>
            <w:noWrap/>
            <w:vAlign w:val="center"/>
            <w:hideMark/>
          </w:tcPr>
          <w:p w14:paraId="3B0B768A"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9.5</w:t>
            </w:r>
          </w:p>
        </w:tc>
        <w:tc>
          <w:tcPr>
            <w:tcW w:w="1100" w:type="dxa"/>
            <w:shd w:val="clear" w:color="auto" w:fill="FFFFFF" w:themeFill="background1"/>
            <w:noWrap/>
            <w:vAlign w:val="center"/>
            <w:hideMark/>
          </w:tcPr>
          <w:p w14:paraId="41CF5DC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4.8</w:t>
            </w:r>
          </w:p>
        </w:tc>
      </w:tr>
      <w:tr w:rsidR="00EE2E70" w:rsidRPr="00EA23EC" w14:paraId="2347191C" w14:textId="77777777" w:rsidTr="00921E5A">
        <w:trPr>
          <w:trHeight w:hRule="exact" w:val="312"/>
        </w:trPr>
        <w:tc>
          <w:tcPr>
            <w:tcW w:w="1312" w:type="dxa"/>
            <w:vMerge/>
            <w:shd w:val="clear" w:color="auto" w:fill="FFFFFF" w:themeFill="background1"/>
            <w:vAlign w:val="center"/>
            <w:hideMark/>
          </w:tcPr>
          <w:p w14:paraId="1DC05C4C" w14:textId="77777777" w:rsidR="00EE2E70" w:rsidRPr="008D4F5F" w:rsidRDefault="00EE2E70" w:rsidP="00381D82">
            <w:pPr>
              <w:spacing w:after="0" w:line="240" w:lineRule="auto"/>
              <w:rPr>
                <w:rFonts w:eastAsia="Times New Roman"/>
                <w:color w:val="FFFFFF"/>
                <w:sz w:val="20"/>
                <w:szCs w:val="20"/>
                <w:lang w:eastAsia="en-AU"/>
              </w:rPr>
            </w:pPr>
          </w:p>
        </w:tc>
        <w:tc>
          <w:tcPr>
            <w:tcW w:w="1100" w:type="dxa"/>
            <w:shd w:val="clear" w:color="auto" w:fill="E7E6E6" w:themeFill="background2"/>
            <w:noWrap/>
            <w:vAlign w:val="center"/>
            <w:hideMark/>
          </w:tcPr>
          <w:p w14:paraId="77A19B5C"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jobactive</w:t>
            </w:r>
          </w:p>
        </w:tc>
        <w:tc>
          <w:tcPr>
            <w:tcW w:w="1100" w:type="dxa"/>
            <w:shd w:val="clear" w:color="auto" w:fill="E7E6E6" w:themeFill="background2"/>
            <w:noWrap/>
            <w:vAlign w:val="center"/>
            <w:hideMark/>
          </w:tcPr>
          <w:p w14:paraId="0DD20AC4"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6.9</w:t>
            </w:r>
          </w:p>
        </w:tc>
        <w:tc>
          <w:tcPr>
            <w:tcW w:w="1100" w:type="dxa"/>
            <w:shd w:val="clear" w:color="auto" w:fill="E7E6E6" w:themeFill="background2"/>
            <w:noWrap/>
            <w:vAlign w:val="center"/>
            <w:hideMark/>
          </w:tcPr>
          <w:p w14:paraId="4DF3BBDF"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20.5</w:t>
            </w:r>
          </w:p>
        </w:tc>
        <w:tc>
          <w:tcPr>
            <w:tcW w:w="1100" w:type="dxa"/>
            <w:shd w:val="clear" w:color="auto" w:fill="E7E6E6" w:themeFill="background2"/>
            <w:noWrap/>
            <w:vAlign w:val="center"/>
            <w:hideMark/>
          </w:tcPr>
          <w:p w14:paraId="1A7B3C7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30.1</w:t>
            </w:r>
          </w:p>
        </w:tc>
        <w:tc>
          <w:tcPr>
            <w:tcW w:w="1100" w:type="dxa"/>
            <w:shd w:val="clear" w:color="auto" w:fill="E7E6E6" w:themeFill="background2"/>
            <w:noWrap/>
            <w:vAlign w:val="center"/>
            <w:hideMark/>
          </w:tcPr>
          <w:p w14:paraId="04CB9500"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24.6</w:t>
            </w:r>
          </w:p>
        </w:tc>
        <w:tc>
          <w:tcPr>
            <w:tcW w:w="1100" w:type="dxa"/>
            <w:shd w:val="clear" w:color="auto" w:fill="E7E6E6" w:themeFill="background2"/>
            <w:noWrap/>
            <w:vAlign w:val="center"/>
            <w:hideMark/>
          </w:tcPr>
          <w:p w14:paraId="111FC678"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13.0</w:t>
            </w:r>
          </w:p>
        </w:tc>
        <w:tc>
          <w:tcPr>
            <w:tcW w:w="1100" w:type="dxa"/>
            <w:shd w:val="clear" w:color="auto" w:fill="E7E6E6" w:themeFill="background2"/>
            <w:noWrap/>
            <w:vAlign w:val="center"/>
            <w:hideMark/>
          </w:tcPr>
          <w:p w14:paraId="0B0D962E" w14:textId="77777777" w:rsidR="00EE2E70" w:rsidRPr="008D4F5F" w:rsidRDefault="00EE2E70" w:rsidP="00381D82">
            <w:pPr>
              <w:spacing w:after="0" w:line="240" w:lineRule="auto"/>
              <w:jc w:val="center"/>
              <w:rPr>
                <w:rFonts w:eastAsia="Times New Roman"/>
                <w:color w:val="000000"/>
                <w:sz w:val="20"/>
                <w:szCs w:val="20"/>
                <w:lang w:eastAsia="en-AU"/>
              </w:rPr>
            </w:pPr>
            <w:r w:rsidRPr="008D4F5F">
              <w:rPr>
                <w:rFonts w:eastAsia="Times New Roman"/>
                <w:color w:val="000000"/>
                <w:sz w:val="20"/>
                <w:szCs w:val="20"/>
                <w:lang w:eastAsia="en-AU"/>
              </w:rPr>
              <w:t>4.9</w:t>
            </w:r>
          </w:p>
        </w:tc>
      </w:tr>
    </w:tbl>
    <w:p w14:paraId="799B1C10" w14:textId="521B8100" w:rsidR="00EE2E70" w:rsidRPr="003834BB" w:rsidRDefault="00EE2E70">
      <w:pPr>
        <w:pStyle w:val="Sourceandnotetext"/>
      </w:pPr>
      <w:r w:rsidRPr="003834BB">
        <w:t>Source:</w:t>
      </w:r>
      <w:r w:rsidR="00330FD3" w:rsidRPr="003834BB">
        <w:tab/>
      </w:r>
      <w:r w:rsidRPr="003834BB">
        <w:t>Provider Survey, 2021.</w:t>
      </w:r>
    </w:p>
    <w:p w14:paraId="4E908A4C" w14:textId="7F12A2E7" w:rsidR="00EE2E70" w:rsidRPr="00381E3F" w:rsidRDefault="00EE2E70">
      <w:pPr>
        <w:pStyle w:val="Sourceandnotetext"/>
      </w:pPr>
      <w:r w:rsidRPr="003834BB">
        <w:t>Note:</w:t>
      </w:r>
      <w:r w:rsidR="00330FD3">
        <w:tab/>
      </w:r>
      <w:r w:rsidRPr="00381E3F">
        <w:t>Q To what extent do staff at your site promote the following jobactive website features to participants?</w:t>
      </w:r>
    </w:p>
    <w:p w14:paraId="1A166273" w14:textId="77777777" w:rsidR="00EE2E70" w:rsidRPr="00381E3F" w:rsidRDefault="00EE2E70" w:rsidP="00EE2E70">
      <w:pPr>
        <w:pStyle w:val="Heading4"/>
        <w:numPr>
          <w:ilvl w:val="3"/>
          <w:numId w:val="21"/>
        </w:numPr>
        <w:ind w:left="864" w:hanging="864"/>
      </w:pPr>
      <w:r w:rsidRPr="00381E3F">
        <w:t>Role and function of Digital Services</w:t>
      </w:r>
    </w:p>
    <w:p w14:paraId="67CB8B46" w14:textId="77777777" w:rsidR="00EE2E70" w:rsidRPr="00381E3F" w:rsidRDefault="00EE2E70" w:rsidP="00EE2E70">
      <w:r w:rsidRPr="00381E3F">
        <w:t>Providers thought that that the department was responsible for educating participants about employment services to ensure that all participants:</w:t>
      </w:r>
    </w:p>
    <w:p w14:paraId="06AAF0CC" w14:textId="77777777" w:rsidR="00EE2E70" w:rsidRPr="00381E3F" w:rsidRDefault="00EE2E70" w:rsidP="00EE2E70">
      <w:pPr>
        <w:pStyle w:val="Bullet1"/>
      </w:pPr>
      <w:r w:rsidRPr="00381E3F">
        <w:t>were provided with a consistent message about employment services, participation requirements, and activities available</w:t>
      </w:r>
    </w:p>
    <w:p w14:paraId="66E478F4" w14:textId="77777777" w:rsidR="00EE2E70" w:rsidRPr="00381E3F" w:rsidRDefault="00EE2E70" w:rsidP="00EE2E70">
      <w:pPr>
        <w:pStyle w:val="Bullet1"/>
      </w:pPr>
      <w:r w:rsidRPr="00381E3F">
        <w:t>could make informed decisions about which service is best for them and how much help they need to achieve their employment goals.</w:t>
      </w:r>
    </w:p>
    <w:p w14:paraId="66012758" w14:textId="77777777" w:rsidR="00EE2E70" w:rsidRPr="00381E3F" w:rsidRDefault="00EE2E70" w:rsidP="00EE2E70">
      <w:r w:rsidRPr="00381E3F">
        <w:t>The Stakeholder Research found that there is no clear and consistent understanding of the role and function of DS among NEST providers. For example, early in the trial there was some confusion around the use of the Employment Fund (EF) for DS participants. There appeared to be confusion</w:t>
      </w:r>
      <w:r>
        <w:t xml:space="preserve"> </w:t>
      </w:r>
      <w:r>
        <w:lastRenderedPageBreak/>
        <w:t>among providers</w:t>
      </w:r>
      <w:r w:rsidRPr="00381E3F">
        <w:t xml:space="preserve"> over what, if any, assistance the DSCC could provide to DS participants.</w:t>
      </w:r>
      <w:r>
        <w:t xml:space="preserve"> Providers did not understand the DSCC scope and processes.</w:t>
      </w:r>
      <w:r w:rsidRPr="00381E3F">
        <w:t xml:space="preserve"> </w:t>
      </w:r>
    </w:p>
    <w:p w14:paraId="554F3ABA" w14:textId="050E7C5D" w:rsidR="00EE2E70" w:rsidRPr="00381E3F" w:rsidRDefault="00EE2E70" w:rsidP="00EE2E70">
      <w:pPr>
        <w:pStyle w:val="Quotationstatement"/>
      </w:pPr>
      <w:r w:rsidRPr="00381E3F">
        <w:t>… I just don</w:t>
      </w:r>
      <w:r w:rsidR="00F178A9">
        <w:t>’</w:t>
      </w:r>
      <w:r w:rsidRPr="00381E3F">
        <w:t>t think they have the processes</w:t>
      </w:r>
      <w:r w:rsidR="00A20E08">
        <w:t xml:space="preserve"> </w:t>
      </w:r>
      <w:r w:rsidRPr="00381E3F">
        <w:t>…</w:t>
      </w:r>
      <w:r w:rsidR="00330FD3">
        <w:t xml:space="preserve"> </w:t>
      </w:r>
      <w:r w:rsidRPr="00381E3F">
        <w:t>in place. Yes. Especially around the EF</w:t>
      </w:r>
      <w:r w:rsidR="00A20E08">
        <w:t>.</w:t>
      </w:r>
      <w:r w:rsidRPr="00381E3F">
        <w:t xml:space="preserve"> </w:t>
      </w:r>
    </w:p>
    <w:p w14:paraId="5B8CD0A7" w14:textId="77777777" w:rsidR="00EE2E70" w:rsidRPr="00381E3F" w:rsidRDefault="00EE2E70" w:rsidP="00EE2E70">
      <w:pPr>
        <w:pStyle w:val="Attribution"/>
      </w:pPr>
      <w:r w:rsidRPr="00381E3F">
        <w:t>Stakeholder fieldwork, Provider</w:t>
      </w:r>
      <w:r>
        <w:t>,</w:t>
      </w:r>
      <w:r w:rsidRPr="00381E3F">
        <w:t xml:space="preserve"> Tranche 2</w:t>
      </w:r>
    </w:p>
    <w:p w14:paraId="442D83C3" w14:textId="158732EF" w:rsidR="00EE2E70" w:rsidRPr="00381E3F" w:rsidRDefault="00EE2E70" w:rsidP="00EE2E70">
      <w:r w:rsidRPr="00381E3F">
        <w:t xml:space="preserve">Providers have concerns that </w:t>
      </w:r>
      <w:r>
        <w:t>participants</w:t>
      </w:r>
      <w:r w:rsidR="00416C4A">
        <w:t>’</w:t>
      </w:r>
      <w:r w:rsidRPr="00381E3F">
        <w:t xml:space="preserve"> claims and questions will not be managed in a timely matter by a call centre (DSCC).</w:t>
      </w:r>
    </w:p>
    <w:p w14:paraId="2124BBAA" w14:textId="5EA5105A" w:rsidR="00EE2E70" w:rsidRPr="00381E3F" w:rsidRDefault="00EE2E70" w:rsidP="00EE2E70">
      <w:pPr>
        <w:pStyle w:val="Quotationstatement"/>
      </w:pPr>
      <w:r w:rsidRPr="00381E3F">
        <w:t>There was that one customer</w:t>
      </w:r>
      <w:r w:rsidR="00D63E0E">
        <w:t xml:space="preserve"> </w:t>
      </w:r>
      <w:r w:rsidRPr="00381E3F">
        <w:t>… he almost lost the job because the Contact Centre couldn</w:t>
      </w:r>
      <w:r w:rsidR="00F178A9">
        <w:t>’</w:t>
      </w:r>
      <w:r w:rsidRPr="00381E3F">
        <w:t>t provide him with some – it was fuel assistance to get him to the actual pre-medical assessment. He then chose also to then come back and do face</w:t>
      </w:r>
      <w:r w:rsidR="003F2BBF">
        <w:t>-</w:t>
      </w:r>
      <w:r w:rsidRPr="00381E3F">
        <w:t>to</w:t>
      </w:r>
      <w:r w:rsidR="003F2BBF">
        <w:t>-</w:t>
      </w:r>
      <w:r w:rsidRPr="00381E3F">
        <w:t>face after that</w:t>
      </w:r>
      <w:r w:rsidR="00D63E0E">
        <w:t xml:space="preserve"> </w:t>
      </w:r>
      <w:r w:rsidRPr="00381E3F">
        <w:t>…</w:t>
      </w:r>
    </w:p>
    <w:p w14:paraId="19402AD9" w14:textId="77777777" w:rsidR="00EE2E70" w:rsidRPr="00381E3F" w:rsidRDefault="00EE2E70" w:rsidP="00EE2E70">
      <w:pPr>
        <w:pStyle w:val="Attribution"/>
      </w:pPr>
      <w:r w:rsidRPr="00381E3F">
        <w:t>Stakeholder fieldwork, Provider, Tranche 2</w:t>
      </w:r>
    </w:p>
    <w:p w14:paraId="4DB88240" w14:textId="77777777" w:rsidR="00EE2E70" w:rsidRPr="00381E3F" w:rsidRDefault="00EE2E70" w:rsidP="00EE2E70">
      <w:r w:rsidRPr="00381E3F">
        <w:t>The above feedback indicates that providers have little awareness of DS and how it operates. Given the split now between online and provider servicing, consideration could be given to how best to make it an integrated service from the perspective of the participant.</w:t>
      </w:r>
    </w:p>
    <w:p w14:paraId="3A69ACAA" w14:textId="17C59F4E" w:rsidR="00EE2E70" w:rsidRPr="00381E3F" w:rsidRDefault="00EE2E70" w:rsidP="002E04B6">
      <w:pPr>
        <w:pStyle w:val="Heading2"/>
        <w:numPr>
          <w:ilvl w:val="1"/>
          <w:numId w:val="39"/>
        </w:numPr>
        <w:ind w:left="576" w:hanging="576"/>
      </w:pPr>
      <w:bookmarkStart w:id="1325" w:name="_Ref88633556"/>
      <w:bookmarkStart w:id="1326" w:name="_Ref88633562"/>
      <w:bookmarkStart w:id="1327" w:name="_Ref88833817"/>
      <w:bookmarkStart w:id="1328" w:name="_Ref92210580"/>
      <w:bookmarkStart w:id="1329" w:name="_Toc94537346"/>
      <w:bookmarkStart w:id="1330" w:name="_Ref103948019"/>
      <w:bookmarkStart w:id="1331" w:name="_Toc110074514"/>
      <w:bookmarkStart w:id="1332" w:name="_Toc124867240"/>
      <w:r w:rsidRPr="00381E3F">
        <w:t xml:space="preserve">Participant views on </w:t>
      </w:r>
      <w:bookmarkEnd w:id="1325"/>
      <w:bookmarkEnd w:id="1326"/>
      <w:bookmarkEnd w:id="1327"/>
      <w:bookmarkEnd w:id="1328"/>
      <w:r w:rsidRPr="00381E3F">
        <w:t>communication</w:t>
      </w:r>
      <w:bookmarkEnd w:id="1329"/>
      <w:bookmarkEnd w:id="1330"/>
      <w:bookmarkEnd w:id="1331"/>
      <w:bookmarkEnd w:id="1332"/>
    </w:p>
    <w:p w14:paraId="0311C051" w14:textId="77777777" w:rsidR="00EE2E70" w:rsidRPr="00381E3F" w:rsidRDefault="00EE2E70" w:rsidP="00EE2E70">
      <w:r w:rsidRPr="00381E3F">
        <w:t xml:space="preserve">Participants receive messages from the department </w:t>
      </w:r>
      <w:r>
        <w:t xml:space="preserve">via </w:t>
      </w:r>
      <w:r w:rsidRPr="00381E3F">
        <w:t xml:space="preserve">numerous </w:t>
      </w:r>
      <w:r>
        <w:t>channels</w:t>
      </w:r>
      <w:r w:rsidRPr="00381E3F">
        <w:t xml:space="preserve">, including text messaging, email and their jobactive dashboard inbox. </w:t>
      </w:r>
    </w:p>
    <w:p w14:paraId="5B0B8CA3" w14:textId="77777777" w:rsidR="00EE2E70" w:rsidRPr="00381E3F" w:rsidRDefault="00EE2E70" w:rsidP="00EE2E70">
      <w:pPr>
        <w:pStyle w:val="Heading4"/>
      </w:pPr>
      <w:r w:rsidRPr="00381E3F">
        <w:t>Overall, most participants view departmental communication well</w:t>
      </w:r>
    </w:p>
    <w:p w14:paraId="651F1F4F" w14:textId="3ECC8EAF" w:rsidR="00EE2E70" w:rsidRPr="00381E3F" w:rsidRDefault="00EE2E70" w:rsidP="00EE2E70">
      <w:r w:rsidRPr="00381E3F">
        <w:t>When asked the extent to which they agreed with statements about the departmental communication they received, most participants agreed that it was easy to understand (85.3%), relevant (73.5%), timely (67.1%) and clear in terms of who it was from (78.7%). Few respondents thought the communication was none of these (6.6%). The major difference between the opinions of DS and ES participants was regarding relevance (a difference of 3.6 ppt), with DS participants less likely to agree that the communication was relevant (</w:t>
      </w:r>
      <w:r w:rsidRPr="00381E3F">
        <w:fldChar w:fldCharType="begin"/>
      </w:r>
      <w:r w:rsidRPr="00381E3F">
        <w:instrText xml:space="preserve"> REF _Ref90665054 \h </w:instrText>
      </w:r>
      <w:r>
        <w:instrText xml:space="preserve"> \* MERGEFORMAT </w:instrText>
      </w:r>
      <w:r w:rsidRPr="00381E3F">
        <w:fldChar w:fldCharType="separate"/>
      </w:r>
      <w:r w:rsidR="009C2258" w:rsidRPr="00381E3F">
        <w:t xml:space="preserve">Table </w:t>
      </w:r>
      <w:r w:rsidR="009C2258">
        <w:rPr>
          <w:noProof/>
        </w:rPr>
        <w:t>8.4</w:t>
      </w:r>
      <w:r w:rsidRPr="00381E3F">
        <w:fldChar w:fldCharType="end"/>
      </w:r>
      <w:r w:rsidRPr="00381E3F">
        <w:t>).</w:t>
      </w:r>
    </w:p>
    <w:p w14:paraId="7600FF39" w14:textId="303B7BB3" w:rsidR="00EE2E70" w:rsidRPr="00381E3F" w:rsidRDefault="00EE2E70" w:rsidP="00EE2E70">
      <w:pPr>
        <w:pStyle w:val="Caption"/>
      </w:pPr>
      <w:bookmarkStart w:id="1333" w:name="_Ref92203586"/>
      <w:bookmarkStart w:id="1334" w:name="_Ref90665054"/>
      <w:bookmarkStart w:id="1335" w:name="_Ref90665045"/>
      <w:bookmarkStart w:id="1336" w:name="_Toc94537484"/>
      <w:bookmarkStart w:id="1337" w:name="_Toc110074674"/>
      <w:bookmarkStart w:id="1338" w:name="_Toc116314795"/>
      <w:bookmarkStart w:id="1339" w:name="_Toc122558634"/>
      <w:r w:rsidRPr="00381E3F">
        <w:t xml:space="preserve">Table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bookmarkEnd w:id="1333"/>
      <w:bookmarkEnd w:id="1334"/>
      <w:r w:rsidRPr="00381E3F">
        <w:t xml:space="preserve"> Degree to which participants rate aspects of departmental communication</w:t>
      </w:r>
      <w:bookmarkEnd w:id="1335"/>
      <w:r w:rsidRPr="00381E3F">
        <w:t xml:space="preserve"> (%)</w:t>
      </w:r>
      <w:bookmarkEnd w:id="1336"/>
      <w:bookmarkEnd w:id="1337"/>
      <w:bookmarkEnd w:id="1338"/>
      <w:bookmarkEnd w:id="1339"/>
    </w:p>
    <w:tbl>
      <w:tblPr>
        <w:tblW w:w="9639" w:type="dxa"/>
        <w:tblBorders>
          <w:top w:val="single" w:sz="4" w:space="0" w:color="auto"/>
          <w:bottom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544"/>
        <w:gridCol w:w="2268"/>
        <w:gridCol w:w="1985"/>
        <w:gridCol w:w="1842"/>
      </w:tblGrid>
      <w:tr w:rsidR="00EE2E70" w:rsidRPr="00381E3F" w14:paraId="21DFE6FC" w14:textId="77777777" w:rsidTr="00921E5A">
        <w:trPr>
          <w:trHeight w:hRule="exact" w:val="312"/>
          <w:tblHeader/>
        </w:trPr>
        <w:tc>
          <w:tcPr>
            <w:tcW w:w="3544" w:type="dxa"/>
            <w:shd w:val="clear" w:color="auto" w:fill="404040" w:themeFill="text1" w:themeFillTint="BF"/>
            <w:noWrap/>
            <w:vAlign w:val="bottom"/>
            <w:hideMark/>
          </w:tcPr>
          <w:p w14:paraId="1F4C32A2" w14:textId="137D2A90" w:rsidR="00EE2E70" w:rsidRPr="002D723A" w:rsidRDefault="00D63E0E" w:rsidP="002D723A">
            <w:pPr>
              <w:spacing w:after="0" w:line="240" w:lineRule="auto"/>
              <w:rPr>
                <w:rFonts w:eastAsia="Times New Roman" w:cstheme="minorHAnsi"/>
                <w:b/>
                <w:bCs/>
                <w:color w:val="FFFFFF" w:themeColor="background1"/>
                <w:sz w:val="20"/>
                <w:szCs w:val="20"/>
                <w:lang w:eastAsia="en-AU"/>
              </w:rPr>
            </w:pPr>
            <w:r>
              <w:rPr>
                <w:rFonts w:eastAsia="Times New Roman" w:cstheme="minorHAnsi"/>
                <w:b/>
                <w:bCs/>
                <w:color w:val="FFFFFF" w:themeColor="background1"/>
                <w:sz w:val="20"/>
                <w:szCs w:val="20"/>
                <w:lang w:eastAsia="en-AU"/>
              </w:rPr>
              <w:t>A</w:t>
            </w:r>
            <w:r w:rsidR="00EE2E70" w:rsidRPr="002D723A">
              <w:rPr>
                <w:rFonts w:eastAsia="Times New Roman" w:cstheme="minorHAnsi"/>
                <w:b/>
                <w:bCs/>
                <w:color w:val="FFFFFF" w:themeColor="background1"/>
                <w:sz w:val="20"/>
                <w:szCs w:val="20"/>
                <w:lang w:eastAsia="en-AU"/>
              </w:rPr>
              <w:t>gree that communication is</w:t>
            </w:r>
            <w:r>
              <w:rPr>
                <w:rFonts w:eastAsia="Times New Roman" w:cstheme="minorHAnsi"/>
                <w:b/>
                <w:bCs/>
                <w:color w:val="FFFFFF" w:themeColor="background1"/>
                <w:sz w:val="20"/>
                <w:szCs w:val="20"/>
                <w:lang w:eastAsia="en-AU"/>
              </w:rPr>
              <w:t xml:space="preserve"> </w:t>
            </w:r>
            <w:r w:rsidR="00EE2E70" w:rsidRPr="002D723A">
              <w:rPr>
                <w:rFonts w:eastAsia="Times New Roman" w:cstheme="minorHAnsi"/>
                <w:b/>
                <w:bCs/>
                <w:color w:val="FFFFFF" w:themeColor="background1"/>
                <w:sz w:val="20"/>
                <w:szCs w:val="20"/>
                <w:lang w:eastAsia="en-AU"/>
              </w:rPr>
              <w:t>…</w:t>
            </w:r>
          </w:p>
        </w:tc>
        <w:tc>
          <w:tcPr>
            <w:tcW w:w="2268" w:type="dxa"/>
            <w:shd w:val="clear" w:color="auto" w:fill="404040" w:themeFill="text1" w:themeFillTint="BF"/>
            <w:noWrap/>
            <w:vAlign w:val="bottom"/>
            <w:hideMark/>
          </w:tcPr>
          <w:p w14:paraId="17BA6CAC" w14:textId="66D72A09" w:rsidR="00EE2E70" w:rsidRPr="002D723A" w:rsidRDefault="00EE2E70" w:rsidP="002D723A">
            <w:pPr>
              <w:spacing w:after="0" w:line="240" w:lineRule="auto"/>
              <w:jc w:val="center"/>
              <w:rPr>
                <w:rFonts w:eastAsia="Times New Roman" w:cstheme="minorHAnsi"/>
                <w:b/>
                <w:bCs/>
                <w:color w:val="FFFFFF" w:themeColor="background1"/>
                <w:sz w:val="20"/>
                <w:szCs w:val="20"/>
                <w:lang w:eastAsia="en-AU"/>
              </w:rPr>
            </w:pPr>
            <w:r w:rsidRPr="002D723A">
              <w:rPr>
                <w:rFonts w:eastAsia="Times New Roman" w:cstheme="minorHAnsi"/>
                <w:b/>
                <w:bCs/>
                <w:color w:val="FFFFFF" w:themeColor="background1"/>
                <w:sz w:val="20"/>
                <w:szCs w:val="20"/>
                <w:lang w:eastAsia="en-AU"/>
              </w:rPr>
              <w:t>Enhanced Services</w:t>
            </w:r>
            <w:r w:rsidR="002D723A">
              <w:rPr>
                <w:rFonts w:eastAsia="Times New Roman" w:cstheme="minorHAnsi"/>
                <w:b/>
                <w:bCs/>
                <w:color w:val="FFFFFF" w:themeColor="background1"/>
                <w:sz w:val="20"/>
                <w:szCs w:val="20"/>
                <w:lang w:eastAsia="en-AU"/>
              </w:rPr>
              <w:t xml:space="preserve"> </w:t>
            </w:r>
            <w:r w:rsidRPr="002D723A">
              <w:rPr>
                <w:rFonts w:eastAsia="Times New Roman" w:cstheme="minorHAnsi"/>
                <w:b/>
                <w:bCs/>
                <w:color w:val="FFFFFF" w:themeColor="background1"/>
                <w:sz w:val="20"/>
                <w:szCs w:val="20"/>
                <w:lang w:eastAsia="en-AU"/>
              </w:rPr>
              <w:t>%</w:t>
            </w:r>
          </w:p>
        </w:tc>
        <w:tc>
          <w:tcPr>
            <w:tcW w:w="1985" w:type="dxa"/>
            <w:shd w:val="clear" w:color="auto" w:fill="404040" w:themeFill="text1" w:themeFillTint="BF"/>
            <w:noWrap/>
            <w:vAlign w:val="bottom"/>
            <w:hideMark/>
          </w:tcPr>
          <w:p w14:paraId="05CC2994" w14:textId="7CD6E125" w:rsidR="00EE2E70" w:rsidRPr="002D723A" w:rsidRDefault="00EE2E70" w:rsidP="002D723A">
            <w:pPr>
              <w:spacing w:after="0" w:line="240" w:lineRule="auto"/>
              <w:jc w:val="center"/>
              <w:rPr>
                <w:rFonts w:eastAsia="Times New Roman" w:cstheme="minorHAnsi"/>
                <w:b/>
                <w:bCs/>
                <w:color w:val="FFFFFF" w:themeColor="background1"/>
                <w:sz w:val="20"/>
                <w:szCs w:val="20"/>
                <w:lang w:eastAsia="en-AU"/>
              </w:rPr>
            </w:pPr>
            <w:r w:rsidRPr="002D723A">
              <w:rPr>
                <w:rFonts w:eastAsia="Times New Roman" w:cstheme="minorHAnsi"/>
                <w:b/>
                <w:bCs/>
                <w:color w:val="FFFFFF" w:themeColor="background1"/>
                <w:sz w:val="20"/>
                <w:szCs w:val="20"/>
                <w:lang w:eastAsia="en-AU"/>
              </w:rPr>
              <w:t>Digital Services</w:t>
            </w:r>
            <w:r w:rsidR="002D723A">
              <w:rPr>
                <w:rFonts w:eastAsia="Times New Roman" w:cstheme="minorHAnsi"/>
                <w:b/>
                <w:bCs/>
                <w:color w:val="FFFFFF" w:themeColor="background1"/>
                <w:sz w:val="20"/>
                <w:szCs w:val="20"/>
                <w:lang w:eastAsia="en-AU"/>
              </w:rPr>
              <w:t xml:space="preserve"> </w:t>
            </w:r>
            <w:r w:rsidRPr="002D723A">
              <w:rPr>
                <w:rFonts w:eastAsia="Times New Roman" w:cstheme="minorHAnsi"/>
                <w:b/>
                <w:bCs/>
                <w:color w:val="FFFFFF" w:themeColor="background1"/>
                <w:sz w:val="20"/>
                <w:szCs w:val="20"/>
                <w:lang w:eastAsia="en-AU"/>
              </w:rPr>
              <w:t>%</w:t>
            </w:r>
          </w:p>
        </w:tc>
        <w:tc>
          <w:tcPr>
            <w:tcW w:w="1842" w:type="dxa"/>
            <w:shd w:val="clear" w:color="auto" w:fill="404040" w:themeFill="text1" w:themeFillTint="BF"/>
            <w:noWrap/>
            <w:vAlign w:val="center"/>
            <w:hideMark/>
          </w:tcPr>
          <w:p w14:paraId="0085A38C" w14:textId="5BBB7BFE" w:rsidR="00EE2E70" w:rsidRPr="002D723A" w:rsidRDefault="00EE2E70" w:rsidP="002D723A">
            <w:pPr>
              <w:spacing w:after="0" w:line="240" w:lineRule="auto"/>
              <w:jc w:val="center"/>
              <w:rPr>
                <w:rFonts w:eastAsia="Times New Roman" w:cstheme="minorHAnsi"/>
                <w:b/>
                <w:bCs/>
                <w:color w:val="FFFFFF" w:themeColor="background1"/>
                <w:sz w:val="20"/>
                <w:szCs w:val="20"/>
                <w:lang w:eastAsia="en-AU"/>
              </w:rPr>
            </w:pPr>
            <w:r w:rsidRPr="002D723A">
              <w:rPr>
                <w:rFonts w:eastAsia="Times New Roman" w:cstheme="minorHAnsi"/>
                <w:b/>
                <w:bCs/>
                <w:color w:val="FFFFFF" w:themeColor="background1"/>
                <w:sz w:val="20"/>
                <w:szCs w:val="20"/>
                <w:lang w:eastAsia="en-AU"/>
              </w:rPr>
              <w:t>NEST</w:t>
            </w:r>
            <w:r w:rsidR="002D723A">
              <w:rPr>
                <w:rFonts w:eastAsia="Times New Roman" w:cstheme="minorHAnsi"/>
                <w:b/>
                <w:bCs/>
                <w:color w:val="FFFFFF" w:themeColor="background1"/>
                <w:sz w:val="20"/>
                <w:szCs w:val="20"/>
                <w:lang w:eastAsia="en-AU"/>
              </w:rPr>
              <w:t xml:space="preserve"> </w:t>
            </w:r>
            <w:r w:rsidRPr="002D723A">
              <w:rPr>
                <w:rFonts w:eastAsia="Times New Roman" w:cstheme="minorHAnsi"/>
                <w:b/>
                <w:bCs/>
                <w:color w:val="FFFFFF" w:themeColor="background1"/>
                <w:sz w:val="20"/>
                <w:szCs w:val="20"/>
                <w:lang w:eastAsia="en-AU"/>
              </w:rPr>
              <w:t>%</w:t>
            </w:r>
          </w:p>
        </w:tc>
      </w:tr>
      <w:tr w:rsidR="00EE2E70" w:rsidRPr="00381E3F" w14:paraId="4F8FB49F" w14:textId="77777777" w:rsidTr="008D4F5F">
        <w:trPr>
          <w:trHeight w:hRule="exact" w:val="312"/>
        </w:trPr>
        <w:tc>
          <w:tcPr>
            <w:tcW w:w="3544" w:type="dxa"/>
            <w:shd w:val="clear" w:color="auto" w:fill="FFFFFF" w:themeFill="background1"/>
            <w:noWrap/>
            <w:vAlign w:val="bottom"/>
            <w:hideMark/>
          </w:tcPr>
          <w:p w14:paraId="25AD2312" w14:textId="77777777" w:rsidR="00EE2E70" w:rsidRPr="002D723A" w:rsidRDefault="00EE2E70" w:rsidP="002D723A">
            <w:pPr>
              <w:spacing w:after="0" w:line="240" w:lineRule="auto"/>
              <w:rPr>
                <w:rFonts w:eastAsia="Times New Roman" w:cstheme="minorHAnsi"/>
                <w:color w:val="000000"/>
                <w:sz w:val="20"/>
                <w:szCs w:val="20"/>
                <w:lang w:eastAsia="en-AU"/>
              </w:rPr>
            </w:pPr>
            <w:r w:rsidRPr="002D723A">
              <w:rPr>
                <w:rFonts w:eastAsia="Times New Roman" w:cstheme="minorHAnsi"/>
                <w:color w:val="000000"/>
                <w:sz w:val="20"/>
                <w:szCs w:val="20"/>
                <w:lang w:eastAsia="en-AU"/>
              </w:rPr>
              <w:t>Easy to understand</w:t>
            </w:r>
          </w:p>
        </w:tc>
        <w:tc>
          <w:tcPr>
            <w:tcW w:w="2268" w:type="dxa"/>
            <w:shd w:val="clear" w:color="auto" w:fill="FFFFFF" w:themeFill="background1"/>
            <w:noWrap/>
            <w:vAlign w:val="bottom"/>
            <w:hideMark/>
          </w:tcPr>
          <w:p w14:paraId="7E27407D"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85.4</w:t>
            </w:r>
          </w:p>
        </w:tc>
        <w:tc>
          <w:tcPr>
            <w:tcW w:w="1985" w:type="dxa"/>
            <w:shd w:val="clear" w:color="auto" w:fill="FFFFFF" w:themeFill="background1"/>
            <w:noWrap/>
            <w:vAlign w:val="bottom"/>
            <w:hideMark/>
          </w:tcPr>
          <w:p w14:paraId="42E206E4"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85.2</w:t>
            </w:r>
          </w:p>
        </w:tc>
        <w:tc>
          <w:tcPr>
            <w:tcW w:w="1842" w:type="dxa"/>
            <w:shd w:val="clear" w:color="auto" w:fill="FFFFFF" w:themeFill="background1"/>
            <w:noWrap/>
            <w:vAlign w:val="bottom"/>
            <w:hideMark/>
          </w:tcPr>
          <w:p w14:paraId="742F2447"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85.3</w:t>
            </w:r>
          </w:p>
        </w:tc>
      </w:tr>
      <w:tr w:rsidR="00EE2E70" w:rsidRPr="00381E3F" w14:paraId="32227C07" w14:textId="77777777" w:rsidTr="008D4F5F">
        <w:trPr>
          <w:trHeight w:hRule="exact" w:val="312"/>
        </w:trPr>
        <w:tc>
          <w:tcPr>
            <w:tcW w:w="3544" w:type="dxa"/>
            <w:shd w:val="clear" w:color="auto" w:fill="FFFFFF" w:themeFill="background1"/>
            <w:noWrap/>
            <w:vAlign w:val="bottom"/>
            <w:hideMark/>
          </w:tcPr>
          <w:p w14:paraId="57112947" w14:textId="77777777" w:rsidR="00EE2E70" w:rsidRPr="002D723A" w:rsidRDefault="00EE2E70" w:rsidP="002D723A">
            <w:pPr>
              <w:spacing w:after="0" w:line="240" w:lineRule="auto"/>
              <w:rPr>
                <w:rFonts w:eastAsia="Times New Roman" w:cstheme="minorHAnsi"/>
                <w:color w:val="000000"/>
                <w:sz w:val="20"/>
                <w:szCs w:val="20"/>
                <w:lang w:eastAsia="en-AU"/>
              </w:rPr>
            </w:pPr>
            <w:r w:rsidRPr="002D723A">
              <w:rPr>
                <w:rFonts w:eastAsia="Times New Roman" w:cstheme="minorHAnsi"/>
                <w:color w:val="000000"/>
                <w:sz w:val="20"/>
                <w:szCs w:val="20"/>
                <w:lang w:eastAsia="en-AU"/>
              </w:rPr>
              <w:t>Relevant</w:t>
            </w:r>
          </w:p>
        </w:tc>
        <w:tc>
          <w:tcPr>
            <w:tcW w:w="2268" w:type="dxa"/>
            <w:shd w:val="clear" w:color="auto" w:fill="FFFFFF" w:themeFill="background1"/>
            <w:noWrap/>
            <w:vAlign w:val="bottom"/>
            <w:hideMark/>
          </w:tcPr>
          <w:p w14:paraId="486969C0"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74.9</w:t>
            </w:r>
          </w:p>
        </w:tc>
        <w:tc>
          <w:tcPr>
            <w:tcW w:w="1985" w:type="dxa"/>
            <w:shd w:val="clear" w:color="auto" w:fill="FFFFFF" w:themeFill="background1"/>
            <w:noWrap/>
            <w:vAlign w:val="bottom"/>
            <w:hideMark/>
          </w:tcPr>
          <w:p w14:paraId="0F0AC63E"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71.3</w:t>
            </w:r>
          </w:p>
        </w:tc>
        <w:tc>
          <w:tcPr>
            <w:tcW w:w="1842" w:type="dxa"/>
            <w:shd w:val="clear" w:color="auto" w:fill="FFFFFF" w:themeFill="background1"/>
            <w:noWrap/>
            <w:vAlign w:val="bottom"/>
            <w:hideMark/>
          </w:tcPr>
          <w:p w14:paraId="2B63E3AF"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73.5</w:t>
            </w:r>
          </w:p>
        </w:tc>
      </w:tr>
      <w:tr w:rsidR="00EE2E70" w:rsidRPr="00381E3F" w14:paraId="449C2CFE" w14:textId="77777777" w:rsidTr="008D4F5F">
        <w:trPr>
          <w:trHeight w:hRule="exact" w:val="312"/>
        </w:trPr>
        <w:tc>
          <w:tcPr>
            <w:tcW w:w="3544" w:type="dxa"/>
            <w:shd w:val="clear" w:color="auto" w:fill="FFFFFF" w:themeFill="background1"/>
            <w:noWrap/>
            <w:vAlign w:val="bottom"/>
            <w:hideMark/>
          </w:tcPr>
          <w:p w14:paraId="6FFCEF02" w14:textId="77777777" w:rsidR="00EE2E70" w:rsidRPr="002D723A" w:rsidRDefault="00EE2E70" w:rsidP="002D723A">
            <w:pPr>
              <w:spacing w:after="0" w:line="240" w:lineRule="auto"/>
              <w:rPr>
                <w:rFonts w:eastAsia="Times New Roman" w:cstheme="minorHAnsi"/>
                <w:color w:val="000000"/>
                <w:sz w:val="20"/>
                <w:szCs w:val="20"/>
                <w:lang w:eastAsia="en-AU"/>
              </w:rPr>
            </w:pPr>
            <w:r w:rsidRPr="002D723A">
              <w:rPr>
                <w:rFonts w:eastAsia="Times New Roman" w:cstheme="minorHAnsi"/>
                <w:color w:val="000000"/>
                <w:sz w:val="20"/>
                <w:szCs w:val="20"/>
                <w:lang w:eastAsia="en-AU"/>
              </w:rPr>
              <w:t>Timely</w:t>
            </w:r>
          </w:p>
        </w:tc>
        <w:tc>
          <w:tcPr>
            <w:tcW w:w="2268" w:type="dxa"/>
            <w:shd w:val="clear" w:color="auto" w:fill="FFFFFF" w:themeFill="background1"/>
            <w:noWrap/>
            <w:vAlign w:val="bottom"/>
            <w:hideMark/>
          </w:tcPr>
          <w:p w14:paraId="556A1118"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67.3</w:t>
            </w:r>
          </w:p>
        </w:tc>
        <w:tc>
          <w:tcPr>
            <w:tcW w:w="1985" w:type="dxa"/>
            <w:shd w:val="clear" w:color="auto" w:fill="FFFFFF" w:themeFill="background1"/>
            <w:noWrap/>
            <w:vAlign w:val="bottom"/>
            <w:hideMark/>
          </w:tcPr>
          <w:p w14:paraId="611E98D0"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66.8</w:t>
            </w:r>
          </w:p>
        </w:tc>
        <w:tc>
          <w:tcPr>
            <w:tcW w:w="1842" w:type="dxa"/>
            <w:shd w:val="clear" w:color="auto" w:fill="FFFFFF" w:themeFill="background1"/>
            <w:noWrap/>
            <w:vAlign w:val="bottom"/>
            <w:hideMark/>
          </w:tcPr>
          <w:p w14:paraId="6DD94E42"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67.1</w:t>
            </w:r>
          </w:p>
        </w:tc>
      </w:tr>
      <w:tr w:rsidR="00EE2E70" w:rsidRPr="00381E3F" w14:paraId="164E716E" w14:textId="77777777" w:rsidTr="008D4F5F">
        <w:trPr>
          <w:trHeight w:hRule="exact" w:val="312"/>
        </w:trPr>
        <w:tc>
          <w:tcPr>
            <w:tcW w:w="3544" w:type="dxa"/>
            <w:shd w:val="clear" w:color="auto" w:fill="FFFFFF" w:themeFill="background1"/>
            <w:noWrap/>
            <w:vAlign w:val="bottom"/>
            <w:hideMark/>
          </w:tcPr>
          <w:p w14:paraId="3676DF38" w14:textId="77777777" w:rsidR="00EE2E70" w:rsidRPr="002D723A" w:rsidRDefault="00EE2E70" w:rsidP="002D723A">
            <w:pPr>
              <w:spacing w:after="0" w:line="240" w:lineRule="auto"/>
              <w:rPr>
                <w:rFonts w:eastAsia="Times New Roman" w:cstheme="minorHAnsi"/>
                <w:color w:val="000000"/>
                <w:sz w:val="20"/>
                <w:szCs w:val="20"/>
                <w:lang w:eastAsia="en-AU"/>
              </w:rPr>
            </w:pPr>
            <w:r w:rsidRPr="002D723A">
              <w:rPr>
                <w:rFonts w:eastAsia="Times New Roman" w:cstheme="minorHAnsi"/>
                <w:color w:val="000000"/>
                <w:sz w:val="20"/>
                <w:szCs w:val="20"/>
                <w:lang w:eastAsia="en-AU"/>
              </w:rPr>
              <w:t>Clear in terms of who they are from</w:t>
            </w:r>
          </w:p>
        </w:tc>
        <w:tc>
          <w:tcPr>
            <w:tcW w:w="2268" w:type="dxa"/>
            <w:shd w:val="clear" w:color="auto" w:fill="FFFFFF" w:themeFill="background1"/>
            <w:noWrap/>
            <w:vAlign w:val="bottom"/>
            <w:hideMark/>
          </w:tcPr>
          <w:p w14:paraId="095E441C"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79.7</w:t>
            </w:r>
          </w:p>
        </w:tc>
        <w:tc>
          <w:tcPr>
            <w:tcW w:w="1985" w:type="dxa"/>
            <w:shd w:val="clear" w:color="auto" w:fill="FFFFFF" w:themeFill="background1"/>
            <w:noWrap/>
            <w:vAlign w:val="bottom"/>
            <w:hideMark/>
          </w:tcPr>
          <w:p w14:paraId="006794B5"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77.1</w:t>
            </w:r>
          </w:p>
        </w:tc>
        <w:tc>
          <w:tcPr>
            <w:tcW w:w="1842" w:type="dxa"/>
            <w:shd w:val="clear" w:color="auto" w:fill="FFFFFF" w:themeFill="background1"/>
            <w:noWrap/>
            <w:vAlign w:val="bottom"/>
            <w:hideMark/>
          </w:tcPr>
          <w:p w14:paraId="20C08F84"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78.7</w:t>
            </w:r>
          </w:p>
        </w:tc>
      </w:tr>
      <w:tr w:rsidR="00EE2E70" w:rsidRPr="00381E3F" w14:paraId="6270F405" w14:textId="77777777" w:rsidTr="008D4F5F">
        <w:trPr>
          <w:trHeight w:hRule="exact" w:val="312"/>
        </w:trPr>
        <w:tc>
          <w:tcPr>
            <w:tcW w:w="3544" w:type="dxa"/>
            <w:shd w:val="clear" w:color="auto" w:fill="FFFFFF" w:themeFill="background1"/>
            <w:noWrap/>
            <w:vAlign w:val="bottom"/>
            <w:hideMark/>
          </w:tcPr>
          <w:p w14:paraId="5A624CD8" w14:textId="77777777" w:rsidR="00EE2E70" w:rsidRPr="002D723A" w:rsidRDefault="00EE2E70" w:rsidP="002D723A">
            <w:pPr>
              <w:spacing w:after="0" w:line="240" w:lineRule="auto"/>
              <w:rPr>
                <w:rFonts w:eastAsia="Times New Roman" w:cstheme="minorHAnsi"/>
                <w:color w:val="000000"/>
                <w:sz w:val="20"/>
                <w:szCs w:val="20"/>
                <w:lang w:eastAsia="en-AU"/>
              </w:rPr>
            </w:pPr>
            <w:r w:rsidRPr="002D723A">
              <w:rPr>
                <w:rFonts w:eastAsia="Times New Roman" w:cstheme="minorHAnsi"/>
                <w:color w:val="000000"/>
                <w:sz w:val="20"/>
                <w:szCs w:val="20"/>
                <w:lang w:eastAsia="en-AU"/>
              </w:rPr>
              <w:t>None of these</w:t>
            </w:r>
          </w:p>
        </w:tc>
        <w:tc>
          <w:tcPr>
            <w:tcW w:w="2268" w:type="dxa"/>
            <w:shd w:val="clear" w:color="auto" w:fill="FFFFFF" w:themeFill="background1"/>
            <w:noWrap/>
            <w:vAlign w:val="bottom"/>
            <w:hideMark/>
          </w:tcPr>
          <w:p w14:paraId="082AEA0A"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6.5</w:t>
            </w:r>
          </w:p>
        </w:tc>
        <w:tc>
          <w:tcPr>
            <w:tcW w:w="1985" w:type="dxa"/>
            <w:shd w:val="clear" w:color="auto" w:fill="FFFFFF" w:themeFill="background1"/>
            <w:noWrap/>
            <w:vAlign w:val="bottom"/>
            <w:hideMark/>
          </w:tcPr>
          <w:p w14:paraId="716146DD"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6.8</w:t>
            </w:r>
          </w:p>
        </w:tc>
        <w:tc>
          <w:tcPr>
            <w:tcW w:w="1842" w:type="dxa"/>
            <w:shd w:val="clear" w:color="auto" w:fill="FFFFFF" w:themeFill="background1"/>
            <w:noWrap/>
            <w:vAlign w:val="bottom"/>
            <w:hideMark/>
          </w:tcPr>
          <w:p w14:paraId="3BE88632" w14:textId="77777777" w:rsidR="00EE2E70" w:rsidRPr="00381E3F" w:rsidRDefault="00EE2E70" w:rsidP="002D723A">
            <w:pPr>
              <w:spacing w:after="0" w:line="240" w:lineRule="auto"/>
              <w:jc w:val="center"/>
              <w:rPr>
                <w:rFonts w:eastAsia="Times New Roman" w:cstheme="minorHAnsi"/>
                <w:color w:val="000000"/>
                <w:sz w:val="20"/>
                <w:szCs w:val="20"/>
                <w:lang w:eastAsia="en-AU"/>
              </w:rPr>
            </w:pPr>
            <w:r w:rsidRPr="00381E3F">
              <w:rPr>
                <w:rFonts w:eastAsia="Times New Roman" w:cstheme="minorHAnsi"/>
                <w:color w:val="000000"/>
                <w:sz w:val="20"/>
                <w:szCs w:val="20"/>
                <w:lang w:eastAsia="en-AU"/>
              </w:rPr>
              <w:t>6.6</w:t>
            </w:r>
          </w:p>
        </w:tc>
      </w:tr>
    </w:tbl>
    <w:p w14:paraId="224E4513" w14:textId="1CD2484D" w:rsidR="00EE2E70" w:rsidRPr="003834BB" w:rsidRDefault="00EE2E70">
      <w:pPr>
        <w:pStyle w:val="Sourceandnotetext"/>
      </w:pPr>
      <w:r w:rsidRPr="003834BB">
        <w:t>Source</w:t>
      </w:r>
      <w:r w:rsidR="001D4675" w:rsidRPr="003834BB">
        <w:t>:</w:t>
      </w:r>
      <w:r w:rsidR="001D4675" w:rsidRPr="003834BB">
        <w:tab/>
      </w:r>
      <w:r w:rsidRPr="003834BB">
        <w:t>PEES Survey, 2021</w:t>
      </w:r>
      <w:r w:rsidR="00703934">
        <w:t>.</w:t>
      </w:r>
    </w:p>
    <w:p w14:paraId="2FBCBAE7" w14:textId="1560C79F" w:rsidR="00EE2E70" w:rsidRDefault="00EE2E70">
      <w:pPr>
        <w:pStyle w:val="Sourceandnotetext"/>
      </w:pPr>
      <w:r w:rsidRPr="003834BB">
        <w:t>Note:</w:t>
      </w:r>
      <w:r w:rsidR="001D4675">
        <w:tab/>
      </w:r>
      <w:r w:rsidRPr="00742194">
        <w:t>Q Thinking about the messages you receive from the department or from jobactive/jobsearch about employment services, including SMS, emails or pop-up messages, would you say they are …?</w:t>
      </w:r>
    </w:p>
    <w:p w14:paraId="765AF0F4" w14:textId="20F75E4A" w:rsidR="00EE2E70" w:rsidRPr="00381E3F" w:rsidRDefault="00EE2E70" w:rsidP="000A2A2F">
      <w:pPr>
        <w:spacing w:before="240"/>
      </w:pPr>
      <w:r w:rsidRPr="00381E3F">
        <w:t xml:space="preserve">More than 2 in 3 NEST respondents reported that they thought the frequency of communications was </w:t>
      </w:r>
      <w:r w:rsidR="00F178A9">
        <w:t>‘</w:t>
      </w:r>
      <w:r w:rsidRPr="00381E3F">
        <w:t>the right amount</w:t>
      </w:r>
      <w:r w:rsidR="00F178A9">
        <w:t>’</w:t>
      </w:r>
      <w:r w:rsidRPr="00381E3F">
        <w:t xml:space="preserve">. There was little difference in opinion between </w:t>
      </w:r>
      <w:r w:rsidR="001A66AA">
        <w:t>D</w:t>
      </w:r>
      <w:r w:rsidRPr="00381E3F">
        <w:t>S and ES participants (</w:t>
      </w:r>
      <w:r w:rsidRPr="00381E3F">
        <w:fldChar w:fldCharType="begin"/>
      </w:r>
      <w:r w:rsidRPr="00381E3F">
        <w:instrText xml:space="preserve"> REF _Ref90665312 \h </w:instrText>
      </w:r>
      <w:r>
        <w:instrText xml:space="preserve"> \* MERGEFORMAT </w:instrText>
      </w:r>
      <w:r w:rsidRPr="00381E3F">
        <w:fldChar w:fldCharType="separate"/>
      </w:r>
      <w:r w:rsidR="009C2258" w:rsidRPr="00381E3F">
        <w:t xml:space="preserve">Figure </w:t>
      </w:r>
      <w:r w:rsidR="009C2258">
        <w:rPr>
          <w:noProof/>
        </w:rPr>
        <w:t>8</w:t>
      </w:r>
      <w:r w:rsidR="009C2258">
        <w:t>.</w:t>
      </w:r>
      <w:r w:rsidR="009C2258">
        <w:rPr>
          <w:noProof/>
        </w:rPr>
        <w:t>2</w:t>
      </w:r>
      <w:r w:rsidRPr="00381E3F">
        <w:fldChar w:fldCharType="end"/>
      </w:r>
      <w:r w:rsidRPr="00381E3F">
        <w:t xml:space="preserve">). </w:t>
      </w:r>
    </w:p>
    <w:p w14:paraId="19DAB3F5" w14:textId="5BF081F5" w:rsidR="00EE2E70" w:rsidRPr="00381E3F" w:rsidRDefault="00EE2E70" w:rsidP="00EE2E70">
      <w:pPr>
        <w:pStyle w:val="Caption"/>
      </w:pPr>
      <w:bookmarkStart w:id="1340" w:name="_Ref90665312"/>
      <w:bookmarkStart w:id="1341" w:name="_Toc94537549"/>
      <w:bookmarkStart w:id="1342" w:name="_Toc110074739"/>
      <w:bookmarkStart w:id="1343" w:name="_Toc122545140"/>
      <w:r w:rsidRPr="00381E3F">
        <w:lastRenderedPageBreak/>
        <w:t xml:space="preserve">Figure </w:t>
      </w:r>
      <w:r w:rsidR="009C2258">
        <w:fldChar w:fldCharType="begin"/>
      </w:r>
      <w:r w:rsidR="009C2258">
        <w:instrText xml:space="preserve"> STYLEREF 1 \s </w:instrText>
      </w:r>
      <w:r w:rsidR="009C2258">
        <w:fldChar w:fldCharType="separate"/>
      </w:r>
      <w:r w:rsidR="009C2258">
        <w:rPr>
          <w:noProof/>
        </w:rPr>
        <w:t>8</w:t>
      </w:r>
      <w:r w:rsidR="009C2258">
        <w:rPr>
          <w:noProof/>
        </w:rPr>
        <w:fldChar w:fldCharType="end"/>
      </w:r>
      <w:r w:rsidR="00F44A94">
        <w:t>.</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1340"/>
      <w:r w:rsidRPr="00381E3F">
        <w:t xml:space="preserve"> Perceptions o</w:t>
      </w:r>
      <w:r w:rsidR="00B02D18">
        <w:t>f</w:t>
      </w:r>
      <w:r w:rsidRPr="00381E3F">
        <w:t xml:space="preserve"> the frequency of departmental communication (%)</w:t>
      </w:r>
      <w:bookmarkEnd w:id="1341"/>
      <w:bookmarkEnd w:id="1342"/>
      <w:bookmarkEnd w:id="1343"/>
    </w:p>
    <w:p w14:paraId="76368675" w14:textId="77777777" w:rsidR="00EE2E70" w:rsidRPr="00381E3F" w:rsidRDefault="00EE2E70" w:rsidP="00EE2E70">
      <w:pPr>
        <w:keepNext/>
        <w:keepLines/>
        <w:spacing w:after="0"/>
      </w:pPr>
      <w:r w:rsidRPr="00381E3F">
        <w:rPr>
          <w:noProof/>
        </w:rPr>
        <w:drawing>
          <wp:inline distT="0" distB="0" distL="0" distR="0" wp14:anchorId="73DEF942" wp14:editId="76F3B3FD">
            <wp:extent cx="4987636" cy="2940627"/>
            <wp:effectExtent l="0" t="0" r="3810" b="12700"/>
            <wp:docPr id="23" name="Chart 23" descr="Graph shows that 66% of participants feel they get the right amount of departmental communications, the remainder are spread roughly equally between too many messages, not enough messages and don't know. There is almost no difference between those in Enhanced Services and those in Digital Services">
              <a:extLst xmlns:a="http://schemas.openxmlformats.org/drawingml/2006/main">
                <a:ext uri="{FF2B5EF4-FFF2-40B4-BE49-F238E27FC236}">
                  <a16:creationId xmlns:a16="http://schemas.microsoft.com/office/drawing/2014/main" id="{EF472970-4CEF-4BF0-A3B7-4DDB4563EF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4D12925" w14:textId="4A2C8631" w:rsidR="00EE2E70" w:rsidRPr="003834BB" w:rsidRDefault="00EE2E70">
      <w:pPr>
        <w:pStyle w:val="Sourceandnotetext"/>
      </w:pPr>
      <w:r w:rsidRPr="003834BB">
        <w:t>Source</w:t>
      </w:r>
      <w:r w:rsidR="001D4675" w:rsidRPr="003834BB">
        <w:t>:</w:t>
      </w:r>
      <w:r w:rsidR="001D4675" w:rsidRPr="003834BB">
        <w:tab/>
      </w:r>
      <w:r w:rsidRPr="003834BB">
        <w:t>PEES Survey, 2021</w:t>
      </w:r>
      <w:r w:rsidR="00703934">
        <w:t>.</w:t>
      </w:r>
    </w:p>
    <w:p w14:paraId="072446FD" w14:textId="533E9068" w:rsidR="00EE2E70" w:rsidRPr="00381E3F" w:rsidRDefault="00EE2E70" w:rsidP="00921E5A">
      <w:pPr>
        <w:pStyle w:val="Sourceandnotetext"/>
        <w:spacing w:after="240"/>
      </w:pPr>
      <w:r w:rsidRPr="003834BB">
        <w:t>Note:</w:t>
      </w:r>
      <w:r w:rsidR="001D4675">
        <w:tab/>
      </w:r>
      <w:r w:rsidRPr="00381E3F">
        <w:t>Q Do you think you get …?</w:t>
      </w:r>
    </w:p>
    <w:p w14:paraId="15C40385" w14:textId="77777777" w:rsidR="00EE2E70" w:rsidRPr="00381E3F" w:rsidRDefault="00EE2E70" w:rsidP="00EE2E70">
      <w:pPr>
        <w:pStyle w:val="Heading4"/>
        <w:numPr>
          <w:ilvl w:val="3"/>
          <w:numId w:val="21"/>
        </w:numPr>
        <w:ind w:left="864" w:hanging="864"/>
      </w:pPr>
      <w:r w:rsidRPr="00381E3F">
        <w:t>Targeted messaging is welcome but does not appear to be very effective</w:t>
      </w:r>
    </w:p>
    <w:p w14:paraId="1BC7D438" w14:textId="77777777" w:rsidR="00EE2E70" w:rsidRPr="00381E3F" w:rsidRDefault="00EE2E70" w:rsidP="00EE2E70">
      <w:r w:rsidRPr="00381E3F">
        <w:t xml:space="preserve">In general, participants provided in-principle support for the concept of targeted messaging on the condition that messages were relevant to their situation and skills. </w:t>
      </w:r>
    </w:p>
    <w:p w14:paraId="5C252615" w14:textId="72A7D748" w:rsidR="00EE2E70" w:rsidRPr="00381E3F" w:rsidRDefault="00EE2E70" w:rsidP="00EE2E70">
      <w:pPr>
        <w:pStyle w:val="Quotationstatement"/>
      </w:pPr>
      <w:r w:rsidRPr="00381E3F">
        <w:t>I think it</w:t>
      </w:r>
      <w:r w:rsidR="00F178A9">
        <w:t>’</w:t>
      </w:r>
      <w:r w:rsidRPr="00381E3F">
        <w:t>s a fantastic idea. Yeah … if that</w:t>
      </w:r>
      <w:r w:rsidR="00F178A9">
        <w:t>’</w:t>
      </w:r>
      <w:r w:rsidRPr="00381E3F">
        <w:t>s tailored to your needs. It</w:t>
      </w:r>
      <w:r w:rsidR="00F178A9">
        <w:t>’</w:t>
      </w:r>
      <w:r w:rsidRPr="00381E3F">
        <w:t xml:space="preserve">s time efficient. </w:t>
      </w:r>
    </w:p>
    <w:p w14:paraId="1832E73F" w14:textId="2612B4E4" w:rsidR="00EE2E70" w:rsidRPr="00381E3F" w:rsidRDefault="00EE2E70" w:rsidP="00EE2E70">
      <w:pPr>
        <w:pStyle w:val="Attribution"/>
      </w:pPr>
      <w:r w:rsidRPr="00381E3F">
        <w:t xml:space="preserve">NEST LS, Wave 3, Enhanced Services Tier 1, </w:t>
      </w:r>
      <w:r w:rsidR="00091A5F" w:rsidRPr="002B4B6D">
        <w:rPr>
          <w:iCs w:val="0"/>
        </w:rPr>
        <w:t xml:space="preserve">Interview </w:t>
      </w:r>
      <w:r w:rsidR="00091A5F">
        <w:rPr>
          <w:iCs w:val="0"/>
        </w:rPr>
        <w:t>3</w:t>
      </w:r>
    </w:p>
    <w:p w14:paraId="73DE19C6" w14:textId="77777777" w:rsidR="00EE2E70" w:rsidRPr="00381E3F" w:rsidRDefault="00EE2E70" w:rsidP="00EE2E70">
      <w:r w:rsidRPr="00381E3F">
        <w:t>These participants felt the main appeal of targeted messaging was that it would help ensure they would never miss a vacancy and would be notified of job opportunities in a timely way to enable them to be an early applicant.</w:t>
      </w:r>
    </w:p>
    <w:p w14:paraId="2A8FC27B" w14:textId="77777777" w:rsidR="00EE2E70" w:rsidRPr="00381E3F" w:rsidRDefault="00EE2E70" w:rsidP="00EE2E70">
      <w:r w:rsidRPr="00381E3F">
        <w:t>However, participants in Wave 3 of the LS who were sent a targeted message to their jobsearch inbox alerting them to job vacancies in their local area overwhelmingly did not remember the message when asked about or shown it.</w:t>
      </w:r>
    </w:p>
    <w:p w14:paraId="6824C4C5" w14:textId="23815B3F" w:rsidR="00EE2E70" w:rsidRPr="00381E3F" w:rsidRDefault="00EE2E70" w:rsidP="00EE2E70">
      <w:r w:rsidRPr="00381E3F">
        <w:t>Participants in this wave also reported continuing their job search in some capacity but were either not logging in</w:t>
      </w:r>
      <w:r w:rsidR="006678C9">
        <w:t xml:space="preserve"> </w:t>
      </w:r>
      <w:r w:rsidRPr="00381E3F">
        <w:t xml:space="preserve">to their dashboard or not checking their inbox messages, suggesting that they see job searching and compliance reporting as </w:t>
      </w:r>
      <w:r w:rsidR="00FB5A51">
        <w:t>2</w:t>
      </w:r>
      <w:r w:rsidR="00FB5A51" w:rsidRPr="00381E3F">
        <w:t xml:space="preserve"> </w:t>
      </w:r>
      <w:r w:rsidRPr="00381E3F">
        <w:t xml:space="preserve">separate things. This may particularly be related to a period when MORs were suspended – but it reinforces that inbox messaging does not guarantee the message is received, and certainly not that it is understood. Similarly, findings from the Digital Services Review </w:t>
      </w:r>
      <w:r>
        <w:t xml:space="preserve">project </w:t>
      </w:r>
      <w:r w:rsidRPr="00381E3F">
        <w:t xml:space="preserve">(Section </w:t>
      </w:r>
      <w:r w:rsidR="008A2504">
        <w:fldChar w:fldCharType="begin"/>
      </w:r>
      <w:r w:rsidR="008A2504">
        <w:instrText xml:space="preserve"> REF _Ref122461422 \r \h </w:instrText>
      </w:r>
      <w:r w:rsidR="008A2504">
        <w:fldChar w:fldCharType="separate"/>
      </w:r>
      <w:r w:rsidR="009C2258">
        <w:t>5.5.1</w:t>
      </w:r>
      <w:r w:rsidR="008A2504">
        <w:fldChar w:fldCharType="end"/>
      </w:r>
      <w:r w:rsidRPr="00381E3F">
        <w:t>) show that participants often do not engage with inbox or pop-up messages.</w:t>
      </w:r>
    </w:p>
    <w:p w14:paraId="659D9C78" w14:textId="77777777" w:rsidR="00EE2E70" w:rsidRPr="00381E3F" w:rsidRDefault="00EE2E70" w:rsidP="00EE2E70">
      <w:pPr>
        <w:pStyle w:val="Heading4"/>
        <w:numPr>
          <w:ilvl w:val="3"/>
          <w:numId w:val="21"/>
        </w:numPr>
        <w:ind w:left="864" w:hanging="864"/>
      </w:pPr>
      <w:r w:rsidRPr="00381E3F">
        <w:t xml:space="preserve">SMS is the preferred method </w:t>
      </w:r>
      <w:r>
        <w:t>for</w:t>
      </w:r>
      <w:r w:rsidRPr="00381E3F">
        <w:t xml:space="preserve"> delivery of these types of messages</w:t>
      </w:r>
    </w:p>
    <w:p w14:paraId="6A889ECD" w14:textId="77777777" w:rsidR="00EE2E70" w:rsidRPr="00381E3F" w:rsidRDefault="00EE2E70" w:rsidP="00EE2E70">
      <w:r w:rsidRPr="00381E3F">
        <w:t xml:space="preserve">Most participants expressed a preference for receiving targeted messages via SMS as opposed to email or a message in their jobactive inbox. They thought that SMS would be the most immediate way of being notified and it did not require an internet connection. </w:t>
      </w:r>
    </w:p>
    <w:p w14:paraId="16411E4E" w14:textId="77777777" w:rsidR="00EE2E70" w:rsidRPr="00381E3F" w:rsidRDefault="00EE2E70" w:rsidP="00EE2E70">
      <w:r w:rsidRPr="00381E3F">
        <w:lastRenderedPageBreak/>
        <w:t xml:space="preserve">Interestingly, the same participants who were sent the targeted vacancy notification were also sent a notification about a virtual jobs fair in the Mid North Coast region. Many of these participants did recall receiving notification of the virtual jobs fair, noting that the message came via SMS or email. The fact that participants tended to prefer SMS and were more aware of the jobs fair messages may or may not be significant, but it warrants further investigation. </w:t>
      </w:r>
    </w:p>
    <w:p w14:paraId="5B34452A" w14:textId="77777777" w:rsidR="00EE2E70" w:rsidRPr="00381E3F" w:rsidRDefault="00EE2E70" w:rsidP="00EE2E70">
      <w:pPr>
        <w:pStyle w:val="Heading4"/>
      </w:pPr>
      <w:r w:rsidRPr="00381E3F">
        <w:t>Some issues were identified with ad hoc messaging</w:t>
      </w:r>
    </w:p>
    <w:p w14:paraId="7F4E4A40" w14:textId="6C3F75CA" w:rsidR="00EE2E70" w:rsidRPr="00381E3F" w:rsidRDefault="00EE2E70" w:rsidP="00EE2E70">
      <w:r w:rsidRPr="00381E3F">
        <w:t xml:space="preserve">While participants were overall satisfied with both the frequency and content of messaging in general, </w:t>
      </w:r>
      <w:r w:rsidR="008F766F">
        <w:t>when</w:t>
      </w:r>
      <w:r w:rsidRPr="00381E3F">
        <w:t xml:space="preserve"> asked about ad hoc messaging and government communications in the context of COVID-19 and MORs </w:t>
      </w:r>
      <w:r w:rsidR="008F766F">
        <w:t>t</w:t>
      </w:r>
      <w:r w:rsidRPr="00381E3F">
        <w:t>hey reported a range of issues with the messaging they were receiving, including:</w:t>
      </w:r>
    </w:p>
    <w:p w14:paraId="79836BF6" w14:textId="0C740DDA" w:rsidR="00EE2E70" w:rsidRPr="00381E3F" w:rsidRDefault="00EE2E70" w:rsidP="00A11BB6">
      <w:pPr>
        <w:pStyle w:val="ListParagraph"/>
        <w:numPr>
          <w:ilvl w:val="0"/>
          <w:numId w:val="28"/>
        </w:numPr>
        <w:spacing w:line="276" w:lineRule="auto"/>
        <w:ind w:left="284" w:hanging="284"/>
      </w:pPr>
      <w:r w:rsidRPr="00381E3F">
        <w:rPr>
          <w:b/>
          <w:bCs/>
        </w:rPr>
        <w:t>Unclear sender</w:t>
      </w:r>
      <w:r w:rsidRPr="00381E3F">
        <w:rPr>
          <w:bCs/>
        </w:rPr>
        <w:t>:</w:t>
      </w:r>
      <w:r w:rsidRPr="00381E3F">
        <w:rPr>
          <w:b/>
          <w:bCs/>
        </w:rPr>
        <w:t xml:space="preserve"> </w:t>
      </w:r>
      <w:r w:rsidRPr="00381E3F">
        <w:t xml:space="preserve">The sender of the message was seldom disclosed, and messages were generally sent from a different number each time. Participants reported that based on the content of the message, they assumed that the messages were being sent from </w:t>
      </w:r>
      <w:r w:rsidR="00F178A9">
        <w:t>‘</w:t>
      </w:r>
      <w:r w:rsidRPr="00381E3F">
        <w:t>the government</w:t>
      </w:r>
      <w:r w:rsidR="00F178A9">
        <w:t>’</w:t>
      </w:r>
      <w:r w:rsidRPr="00381E3F">
        <w:t xml:space="preserve">; however, they were unsure whether the sender was </w:t>
      </w:r>
      <w:r w:rsidRPr="00381E3F">
        <w:rPr>
          <w:lang w:val="en"/>
        </w:rPr>
        <w:t>Centrelink (Services Australia) or jobactive (DE</w:t>
      </w:r>
      <w:r w:rsidR="001D4675">
        <w:rPr>
          <w:lang w:val="en"/>
        </w:rPr>
        <w:t>WR</w:t>
      </w:r>
      <w:r w:rsidRPr="00381E3F">
        <w:rPr>
          <w:lang w:val="en"/>
        </w:rPr>
        <w:t>)</w:t>
      </w:r>
      <w:r w:rsidRPr="00381E3F">
        <w:t xml:space="preserve">. One participant reported that when she replied to a message to find out who the sender was, she received a </w:t>
      </w:r>
      <w:r w:rsidR="00F178A9">
        <w:t>‘</w:t>
      </w:r>
      <w:r w:rsidRPr="00381E3F">
        <w:t>do not reply to this number</w:t>
      </w:r>
      <w:r w:rsidR="00F178A9">
        <w:t>’</w:t>
      </w:r>
      <w:r w:rsidRPr="00381E3F">
        <w:t xml:space="preserve"> message, which did not shed any light on the identity of the sender. For some, this had the effect of undermining trust in the messaging; as some participants observed, it could be hard for them to tell whether the message was genuine. </w:t>
      </w:r>
    </w:p>
    <w:p w14:paraId="41D1C02B" w14:textId="5996BDE4" w:rsidR="00EE2E70" w:rsidRPr="00381E3F" w:rsidRDefault="00EE2E70" w:rsidP="00EE2E70">
      <w:pPr>
        <w:pStyle w:val="Quotationstatement"/>
      </w:pPr>
      <w:r w:rsidRPr="00381E3F">
        <w:t>… one thing that has annoyed me a bit is that I get a lot of text messages but they</w:t>
      </w:r>
      <w:r w:rsidR="00F178A9">
        <w:t>’</w:t>
      </w:r>
      <w:r w:rsidRPr="00381E3F">
        <w:t>re always from a different number every time and they never say who it</w:t>
      </w:r>
      <w:r w:rsidR="00F178A9">
        <w:t>’</w:t>
      </w:r>
      <w:r w:rsidRPr="00381E3F">
        <w:t xml:space="preserve">s from … So all it will say is </w:t>
      </w:r>
      <w:r w:rsidR="00F178A9">
        <w:t>‘</w:t>
      </w:r>
      <w:r w:rsidR="00F166EE">
        <w:t>J</w:t>
      </w:r>
      <w:r w:rsidRPr="00381E3F">
        <w:t>ust a reminder that your job search requirements are lifted until X, Y, Z</w:t>
      </w:r>
      <w:r w:rsidR="00F166EE">
        <w:t>.</w:t>
      </w:r>
      <w:r w:rsidR="00F178A9">
        <w:t>’</w:t>
      </w:r>
      <w:r w:rsidRPr="00381E3F">
        <w:t xml:space="preserve"> But it doesn</w:t>
      </w:r>
      <w:r w:rsidR="00F178A9">
        <w:t>’</w:t>
      </w:r>
      <w:r w:rsidRPr="00381E3F">
        <w:t>t say who it</w:t>
      </w:r>
      <w:r w:rsidR="00F178A9">
        <w:t>’</w:t>
      </w:r>
      <w:r w:rsidRPr="00381E3F">
        <w:t>s from or anything like that. It</w:t>
      </w:r>
      <w:r w:rsidR="00F178A9">
        <w:t>’</w:t>
      </w:r>
      <w:r w:rsidRPr="00381E3F">
        <w:t>s just a random text message from a number … I</w:t>
      </w:r>
      <w:r w:rsidR="00F178A9">
        <w:t>’</w:t>
      </w:r>
      <w:r w:rsidRPr="00381E3F">
        <w:t>m never 100</w:t>
      </w:r>
      <w:r w:rsidR="001D4675">
        <w:t>%</w:t>
      </w:r>
      <w:r w:rsidRPr="00381E3F">
        <w:t xml:space="preserve"> sure if it</w:t>
      </w:r>
      <w:r w:rsidR="00F178A9">
        <w:t>’</w:t>
      </w:r>
      <w:r w:rsidRPr="00381E3F">
        <w:t xml:space="preserve">s a legitimate message … it would be good to even just say Job Services or </w:t>
      </w:r>
      <w:r w:rsidR="00680D8E">
        <w:t>m</w:t>
      </w:r>
      <w:r w:rsidRPr="00381E3F">
        <w:t xml:space="preserve">yGov or whatever it is. </w:t>
      </w:r>
    </w:p>
    <w:p w14:paraId="26C5F894" w14:textId="1DD81B34" w:rsidR="00EE2E70" w:rsidRPr="00381E3F" w:rsidRDefault="00EE2E70" w:rsidP="00EE2E70">
      <w:pPr>
        <w:pStyle w:val="Attribution"/>
      </w:pPr>
      <w:r w:rsidRPr="00381E3F">
        <w:t xml:space="preserve">NEST LS, Wave 3, Digital Plus, </w:t>
      </w:r>
      <w:r w:rsidR="00B50EFC" w:rsidRPr="002B4B6D">
        <w:rPr>
          <w:iCs w:val="0"/>
        </w:rPr>
        <w:t>Interview 1</w:t>
      </w:r>
    </w:p>
    <w:p w14:paraId="13DE2022" w14:textId="7E407696" w:rsidR="00EE2E70" w:rsidRPr="00530C41" w:rsidRDefault="00EE2E70" w:rsidP="00A11BB6">
      <w:pPr>
        <w:pStyle w:val="ListParagraph"/>
        <w:numPr>
          <w:ilvl w:val="0"/>
          <w:numId w:val="28"/>
        </w:numPr>
        <w:spacing w:line="276" w:lineRule="auto"/>
        <w:ind w:left="284" w:hanging="284"/>
      </w:pPr>
      <w:r w:rsidRPr="00381E3F">
        <w:rPr>
          <w:b/>
          <w:bCs/>
        </w:rPr>
        <w:t>Unclear messaging</w:t>
      </w:r>
      <w:r w:rsidRPr="00381E3F">
        <w:t xml:space="preserve">: Although participants generally considered the messaging to be clear, with a simple call to action, some noted that on occasions the messaging lacked focus. For example, messages would direct participants to </w:t>
      </w:r>
      <w:r w:rsidR="00F178A9">
        <w:t>‘</w:t>
      </w:r>
      <w:r w:rsidRPr="00381E3F">
        <w:t>the website</w:t>
      </w:r>
      <w:r w:rsidR="00F178A9">
        <w:t>’</w:t>
      </w:r>
      <w:r w:rsidRPr="00381E3F">
        <w:t xml:space="preserve"> without specifying which website was intended. Although most people realised it meant the jobactive website, they felt that the communications would be improved if the call to action was unambiguous</w:t>
      </w:r>
      <w:r w:rsidRPr="00530C41">
        <w:t xml:space="preserve">. </w:t>
      </w:r>
    </w:p>
    <w:p w14:paraId="4B836E13" w14:textId="2D185512" w:rsidR="00EE2E70" w:rsidRPr="00381E3F" w:rsidRDefault="00EE2E70" w:rsidP="00EE2E70">
      <w:pPr>
        <w:pStyle w:val="Quotationstatement"/>
      </w:pPr>
      <w:r w:rsidRPr="00381E3F">
        <w:t xml:space="preserve">… so this one does actually have a link in it. It says </w:t>
      </w:r>
      <w:r w:rsidR="00F178A9">
        <w:t>‘</w:t>
      </w:r>
      <w:r w:rsidRPr="00381E3F">
        <w:t>for more information, go to jobactive.gov.au</w:t>
      </w:r>
      <w:r w:rsidR="00F178A9">
        <w:t>’</w:t>
      </w:r>
      <w:r w:rsidRPr="00381E3F">
        <w:t xml:space="preserve"> but it</w:t>
      </w:r>
      <w:r w:rsidR="00F178A9">
        <w:t>’</w:t>
      </w:r>
      <w:r w:rsidRPr="00381E3F">
        <w:t>s still just from a random number. And there</w:t>
      </w:r>
      <w:r w:rsidR="00F178A9">
        <w:t>’</w:t>
      </w:r>
      <w:r w:rsidRPr="00381E3F">
        <w:t>s another one from the 19th of May that says a similar thing, but it doesn</w:t>
      </w:r>
      <w:r w:rsidR="00F178A9">
        <w:t>’</w:t>
      </w:r>
      <w:r w:rsidRPr="00381E3F">
        <w:t xml:space="preserve">t have a link, it just says </w:t>
      </w:r>
      <w:r w:rsidR="00F178A9">
        <w:t>‘</w:t>
      </w:r>
      <w:r w:rsidRPr="00381E3F">
        <w:t>go to the website for more information</w:t>
      </w:r>
      <w:r w:rsidR="00F178A9">
        <w:t>’</w:t>
      </w:r>
      <w:r w:rsidRPr="00381E3F">
        <w:t xml:space="preserve"> and it</w:t>
      </w:r>
      <w:r w:rsidR="00F178A9">
        <w:t>’</w:t>
      </w:r>
      <w:r w:rsidRPr="00381E3F">
        <w:t>s a different number.</w:t>
      </w:r>
    </w:p>
    <w:p w14:paraId="0C22B1D0" w14:textId="1E7D828F" w:rsidR="00EE2E70" w:rsidRPr="00381E3F" w:rsidRDefault="00EE2E70" w:rsidP="00EE2E70">
      <w:pPr>
        <w:pStyle w:val="Attribution"/>
      </w:pPr>
      <w:r w:rsidRPr="00381E3F">
        <w:t>NEST LS, Wave 3, Digital Pl</w:t>
      </w:r>
      <w:r>
        <w:t>u</w:t>
      </w:r>
      <w:r w:rsidRPr="00381E3F">
        <w:t xml:space="preserve">s, </w:t>
      </w:r>
      <w:r w:rsidR="00B50EFC" w:rsidRPr="002B4B6D">
        <w:rPr>
          <w:iCs w:val="0"/>
        </w:rPr>
        <w:t>Interview 1</w:t>
      </w:r>
    </w:p>
    <w:p w14:paraId="2A0C230C" w14:textId="306D10CF" w:rsidR="00EE2E70" w:rsidRPr="00381E3F" w:rsidRDefault="00EE2E70" w:rsidP="00A11BB6">
      <w:pPr>
        <w:pStyle w:val="ListParagraph"/>
        <w:numPr>
          <w:ilvl w:val="0"/>
          <w:numId w:val="28"/>
        </w:numPr>
        <w:spacing w:line="276" w:lineRule="auto"/>
        <w:ind w:left="284" w:hanging="284"/>
      </w:pPr>
      <w:r w:rsidRPr="00381E3F">
        <w:rPr>
          <w:b/>
          <w:bCs/>
        </w:rPr>
        <w:t>Inconsistent messaging</w:t>
      </w:r>
      <w:r w:rsidRPr="00381E3F">
        <w:t xml:space="preserve">: A few participants reported that they had received conflicting messaging from their </w:t>
      </w:r>
      <w:r w:rsidR="00680D8E">
        <w:t>m</w:t>
      </w:r>
      <w:r w:rsidRPr="00381E3F">
        <w:t xml:space="preserve">yGov and jobactive accounts in relation to their MORs. This was a source of confusion for participants, who were not always sure how to get the correct information. Several participants reported that during the early days of the pandemic they were reluctant to contact Services Australia as they knew it was overwhelmed with new job seeker registrations. </w:t>
      </w:r>
    </w:p>
    <w:p w14:paraId="2EA95CD3" w14:textId="2D9E9D8C" w:rsidR="00EE2E70" w:rsidRPr="00381E3F" w:rsidRDefault="00EE2E70" w:rsidP="00EE2E70">
      <w:pPr>
        <w:pStyle w:val="Quotationstatement"/>
      </w:pPr>
      <w:r w:rsidRPr="00381E3F">
        <w:lastRenderedPageBreak/>
        <w:t>I</w:t>
      </w:r>
      <w:r w:rsidR="00F178A9">
        <w:t>’</w:t>
      </w:r>
      <w:r w:rsidRPr="00381E3F">
        <w:t xml:space="preserve">ve got so many different notifications with my </w:t>
      </w:r>
      <w:r w:rsidR="00680D8E">
        <w:t>m</w:t>
      </w:r>
      <w:r w:rsidRPr="00381E3F">
        <w:t>yGov account saying that I had to report and do my job searches but also in my job searches it says I don</w:t>
      </w:r>
      <w:r w:rsidR="00F178A9">
        <w:t>’</w:t>
      </w:r>
      <w:r w:rsidRPr="00381E3F">
        <w:t>t have to do any job searches this month. It</w:t>
      </w:r>
      <w:r w:rsidR="00F178A9">
        <w:t>’</w:t>
      </w:r>
      <w:r w:rsidRPr="00381E3F">
        <w:t>s very confusing.</w:t>
      </w:r>
    </w:p>
    <w:p w14:paraId="325ADFD9" w14:textId="039126CA" w:rsidR="00EE2E70" w:rsidRPr="00381E3F" w:rsidRDefault="00EE2E70" w:rsidP="00EE2E70">
      <w:pPr>
        <w:pStyle w:val="Attribution"/>
      </w:pPr>
      <w:r w:rsidRPr="00381E3F">
        <w:t xml:space="preserve">NEST LS, Wave 3, Digital Plus </w:t>
      </w:r>
      <w:r w:rsidR="00B50EFC">
        <w:t xml:space="preserve">transferred </w:t>
      </w:r>
      <w:r w:rsidRPr="00381E3F">
        <w:t xml:space="preserve">to </w:t>
      </w:r>
      <w:r w:rsidR="00B50EFC">
        <w:t>ES</w:t>
      </w:r>
      <w:r w:rsidRPr="00381E3F">
        <w:t xml:space="preserve">, </w:t>
      </w:r>
      <w:r w:rsidR="00B50EFC" w:rsidRPr="002B4B6D">
        <w:rPr>
          <w:iCs w:val="0"/>
        </w:rPr>
        <w:t>Interview 1</w:t>
      </w:r>
    </w:p>
    <w:p w14:paraId="634A4F76" w14:textId="77777777" w:rsidR="00EE2E70" w:rsidRPr="00381E3F" w:rsidRDefault="00EE2E70" w:rsidP="00A11BB6">
      <w:pPr>
        <w:pStyle w:val="ListParagraph"/>
        <w:numPr>
          <w:ilvl w:val="0"/>
          <w:numId w:val="28"/>
        </w:numPr>
        <w:spacing w:line="276" w:lineRule="auto"/>
        <w:ind w:left="284" w:hanging="284"/>
      </w:pPr>
      <w:r w:rsidRPr="00381E3F">
        <w:rPr>
          <w:b/>
          <w:bCs/>
        </w:rPr>
        <w:t>Messaging too often</w:t>
      </w:r>
      <w:r w:rsidRPr="00381E3F">
        <w:t>:</w:t>
      </w:r>
      <w:r w:rsidRPr="00530C41">
        <w:t xml:space="preserve"> </w:t>
      </w:r>
      <w:r w:rsidRPr="00381E3F">
        <w:t xml:space="preserve">A few participants considered that the text messages were being sent too often, causing them to switch off from the messaging. </w:t>
      </w:r>
    </w:p>
    <w:p w14:paraId="34D75495" w14:textId="44607C8B" w:rsidR="00EE2E70" w:rsidRPr="00381E3F" w:rsidRDefault="00EE2E70" w:rsidP="00EE2E70">
      <w:pPr>
        <w:pStyle w:val="Quotationstatement"/>
      </w:pPr>
      <w:r w:rsidRPr="00381E3F">
        <w:t xml:space="preserve">I tend to get a lot of the same [messages so] … I tend to switch off … I think, </w:t>
      </w:r>
      <w:r w:rsidR="00F178A9">
        <w:t>‘</w:t>
      </w:r>
      <w:r w:rsidRPr="00381E3F">
        <w:t>Why am I getting that again?</w:t>
      </w:r>
      <w:r w:rsidR="00F178A9">
        <w:t>’</w:t>
      </w:r>
      <w:r w:rsidRPr="00381E3F">
        <w:t xml:space="preserve"> I had that last week or the week before. It</w:t>
      </w:r>
      <w:r w:rsidR="00F178A9">
        <w:t>’</w:t>
      </w:r>
      <w:r w:rsidRPr="00381E3F">
        <w:t>s the same one. You know what I mean, it feels they</w:t>
      </w:r>
      <w:r w:rsidR="00F178A9">
        <w:t>’</w:t>
      </w:r>
      <w:r w:rsidRPr="00381E3F">
        <w:t xml:space="preserve">re a bit too frequent. </w:t>
      </w:r>
    </w:p>
    <w:p w14:paraId="43D4B57D" w14:textId="2A5C9A92" w:rsidR="00EE2E70" w:rsidRPr="00381E3F" w:rsidRDefault="00EE2E70" w:rsidP="00EE2E70">
      <w:pPr>
        <w:pStyle w:val="Attribution"/>
      </w:pPr>
      <w:r w:rsidRPr="00381E3F">
        <w:t xml:space="preserve">NEST LS, Wave 3, Enhanced Services Tier 1, </w:t>
      </w:r>
      <w:r w:rsidR="00B50EFC" w:rsidRPr="002B4B6D">
        <w:rPr>
          <w:iCs w:val="0"/>
        </w:rPr>
        <w:t xml:space="preserve">Interview </w:t>
      </w:r>
      <w:r w:rsidR="00B50EFC">
        <w:rPr>
          <w:iCs w:val="0"/>
        </w:rPr>
        <w:t>3</w:t>
      </w:r>
    </w:p>
    <w:p w14:paraId="7E2DD173" w14:textId="77991B20" w:rsidR="00EE2E70" w:rsidRDefault="00EE2E70" w:rsidP="00EE2E70">
      <w:r w:rsidRPr="00381E3F">
        <w:t xml:space="preserve">This is broadly supported by findings from the </w:t>
      </w:r>
      <w:r w:rsidR="006C7E7A">
        <w:t xml:space="preserve">user-centred design </w:t>
      </w:r>
      <w:r w:rsidRPr="00381E3F">
        <w:t xml:space="preserve">research, where participant and provider interviews and departmental staff confirmed that digital communications about employment services can be unread, misunderstood or incomprehensible to participants. Participants have to log in to </w:t>
      </w:r>
      <w:r w:rsidR="00680D8E">
        <w:t>m</w:t>
      </w:r>
      <w:r w:rsidRPr="00381E3F">
        <w:t xml:space="preserve">yGov to access their inbox notifications, which </w:t>
      </w:r>
      <w:r>
        <w:t>is an extra step</w:t>
      </w:r>
      <w:r w:rsidRPr="00381E3F">
        <w:t xml:space="preserve">; government jargon is used for basic concepts; and the important </w:t>
      </w:r>
      <w:r w:rsidR="00F178A9">
        <w:t>‘</w:t>
      </w:r>
      <w:r w:rsidRPr="00381E3F">
        <w:t>who</w:t>
      </w:r>
      <w:r w:rsidR="00F178A9">
        <w:t>’</w:t>
      </w:r>
      <w:r w:rsidR="002A39ED">
        <w:t xml:space="preserve"> </w:t>
      </w:r>
      <w:r w:rsidR="006C7E7A">
        <w:t>(</w:t>
      </w:r>
      <w:r w:rsidR="002A39ED">
        <w:t>who it is from</w:t>
      </w:r>
      <w:r w:rsidR="006C7E7A">
        <w:t>)</w:t>
      </w:r>
      <w:r w:rsidRPr="00381E3F">
        <w:t xml:space="preserve">, </w:t>
      </w:r>
      <w:r w:rsidR="00F178A9">
        <w:t>‘</w:t>
      </w:r>
      <w:r w:rsidRPr="00381E3F">
        <w:t>what</w:t>
      </w:r>
      <w:r w:rsidR="00F178A9">
        <w:t>’</w:t>
      </w:r>
      <w:r w:rsidR="002A39ED">
        <w:t xml:space="preserve"> </w:t>
      </w:r>
      <w:r w:rsidR="006C7E7A">
        <w:t>(</w:t>
      </w:r>
      <w:r w:rsidR="002A39ED">
        <w:t>what it is about</w:t>
      </w:r>
      <w:r w:rsidR="006C7E7A">
        <w:t>)</w:t>
      </w:r>
      <w:r w:rsidRPr="00381E3F">
        <w:t xml:space="preserve">, and </w:t>
      </w:r>
      <w:r w:rsidR="00F178A9">
        <w:t>‘</w:t>
      </w:r>
      <w:r w:rsidRPr="00381E3F">
        <w:t>why</w:t>
      </w:r>
      <w:r w:rsidR="00F178A9">
        <w:t>’</w:t>
      </w:r>
      <w:r w:rsidR="002A39ED">
        <w:t xml:space="preserve"> </w:t>
      </w:r>
      <w:r w:rsidR="006C7E7A">
        <w:t>(</w:t>
      </w:r>
      <w:r w:rsidR="002A39ED">
        <w:t>why it matters</w:t>
      </w:r>
      <w:r w:rsidR="006C7E7A">
        <w:t>)</w:t>
      </w:r>
      <w:r w:rsidRPr="00381E3F">
        <w:t xml:space="preserve"> is </w:t>
      </w:r>
      <w:r>
        <w:t xml:space="preserve">sometimes </w:t>
      </w:r>
      <w:r w:rsidRPr="00381E3F">
        <w:t xml:space="preserve">subsumed in the noise. In addition, they often do not know who to contact if they have questions. The Job Seeker Messaging Review Report provides numerous recommendations to address some of these issues. </w:t>
      </w:r>
    </w:p>
    <w:p w14:paraId="3EC92EF9" w14:textId="77777777" w:rsidR="00EE2E70" w:rsidRDefault="00EE2E70" w:rsidP="00EE2E70">
      <w:r>
        <w:br w:type="page"/>
      </w:r>
    </w:p>
    <w:p w14:paraId="471BEC96" w14:textId="77777777" w:rsidR="00EE2E70" w:rsidRDefault="00EE2E70" w:rsidP="002E04B6">
      <w:pPr>
        <w:pStyle w:val="Heading1"/>
        <w:numPr>
          <w:ilvl w:val="0"/>
          <w:numId w:val="39"/>
        </w:numPr>
      </w:pPr>
      <w:bookmarkStart w:id="1344" w:name="_Toc110074515"/>
      <w:bookmarkStart w:id="1345" w:name="_Toc124867241"/>
      <w:r w:rsidRPr="002D5C94">
        <w:lastRenderedPageBreak/>
        <w:t>Conclusion</w:t>
      </w:r>
      <w:bookmarkEnd w:id="1344"/>
      <w:bookmarkEnd w:id="1345"/>
    </w:p>
    <w:p w14:paraId="15500013" w14:textId="084B759A" w:rsidR="00EE2E70" w:rsidRDefault="00EE2E70" w:rsidP="00EE2E70">
      <w:r>
        <w:t xml:space="preserve">The first </w:t>
      </w:r>
      <w:r w:rsidR="00872755">
        <w:t xml:space="preserve">8 </w:t>
      </w:r>
      <w:r>
        <w:t xml:space="preserve">chapters of this report have focused on the implementation of the trial, the environment in which it operated and key policy settings that were tested in the first </w:t>
      </w:r>
      <w:r w:rsidR="00D825B7">
        <w:t xml:space="preserve">2 </w:t>
      </w:r>
      <w:r>
        <w:t>years of the trial. This chapter synthesises the findings from the previous chapters.</w:t>
      </w:r>
    </w:p>
    <w:p w14:paraId="4988CE70" w14:textId="77777777" w:rsidR="000A2A2F" w:rsidRDefault="000A2A2F" w:rsidP="002E04B6">
      <w:pPr>
        <w:pStyle w:val="Heading2"/>
        <w:numPr>
          <w:ilvl w:val="1"/>
          <w:numId w:val="39"/>
        </w:numPr>
        <w:ind w:left="709"/>
      </w:pPr>
      <w:bookmarkStart w:id="1346" w:name="_Toc110074516"/>
      <w:bookmarkStart w:id="1347" w:name="_Toc124867242"/>
      <w:r>
        <w:t>What is working</w:t>
      </w:r>
      <w:bookmarkEnd w:id="1346"/>
      <w:bookmarkEnd w:id="1347"/>
      <w:r>
        <w:t xml:space="preserve"> </w:t>
      </w:r>
    </w:p>
    <w:p w14:paraId="20647DA0" w14:textId="03DE398C" w:rsidR="000A2A2F" w:rsidRDefault="000A2A2F" w:rsidP="002E04B6">
      <w:pPr>
        <w:pStyle w:val="Heading3"/>
        <w:numPr>
          <w:ilvl w:val="2"/>
          <w:numId w:val="39"/>
        </w:numPr>
      </w:pPr>
      <w:bookmarkStart w:id="1348" w:name="_Toc110074517"/>
      <w:bookmarkStart w:id="1349" w:name="_Toc124867243"/>
      <w:r>
        <w:t>Assessment and referral</w:t>
      </w:r>
      <w:bookmarkEnd w:id="1348"/>
      <w:bookmarkEnd w:id="1349"/>
    </w:p>
    <w:p w14:paraId="4A341BEC" w14:textId="77777777" w:rsidR="000A2A2F" w:rsidRDefault="000A2A2F" w:rsidP="000A2A2F">
      <w:r>
        <w:t xml:space="preserve">Participant feedback indicates that the online registration and referral service is straightforward and easy to follow. </w:t>
      </w:r>
    </w:p>
    <w:p w14:paraId="4C1FFA6F" w14:textId="51EB4D37" w:rsidR="000A2A2F" w:rsidRDefault="000A2A2F" w:rsidP="000A2A2F">
      <w:r>
        <w:t>Providers broadly agree that the Job Seeker Classification Instrument (JSCI) / Job Seeker Snapshot (JSS), and the Employment Services Assessment tool (ESAt) provide useful information about a participant</w:t>
      </w:r>
      <w:r w:rsidR="00F178A9">
        <w:t>’</w:t>
      </w:r>
      <w:r>
        <w:t>s barriers to employment. Further, analysis indicates that the JSCI/JSS is also a good predictor of digital literacy and therefore</w:t>
      </w:r>
      <w:r w:rsidR="0070695B">
        <w:t>,</w:t>
      </w:r>
      <w:r>
        <w:t xml:space="preserve"> to a large extent, a good predictor of those participants for whom Digital Services (DS) is suitable. </w:t>
      </w:r>
    </w:p>
    <w:p w14:paraId="01D75C07" w14:textId="7381AD57" w:rsidR="000A2A2F" w:rsidRDefault="000A2A2F" w:rsidP="000A2A2F">
      <w:r>
        <w:t xml:space="preserve">DS appears to be suitable for </w:t>
      </w:r>
      <w:r w:rsidRPr="00921E5A">
        <w:rPr>
          <w:b/>
          <w:bCs/>
        </w:rPr>
        <w:t>most</w:t>
      </w:r>
      <w:r>
        <w:t xml:space="preserve"> people who are referred to it. For example, of those who completed the Digital Services Review (DSR), almost 9 in 10 were confirmed as suitable to self-manage their job search online</w:t>
      </w:r>
      <w:r w:rsidRPr="00477F12">
        <w:t xml:space="preserve"> </w:t>
      </w:r>
      <w:r>
        <w:t>and opt out rates for DS overall are also quite low (less than 10%).</w:t>
      </w:r>
    </w:p>
    <w:p w14:paraId="3DF23B01" w14:textId="50E3E368" w:rsidR="000A2A2F" w:rsidRDefault="000A2A2F" w:rsidP="002E04B6">
      <w:pPr>
        <w:pStyle w:val="Heading3"/>
        <w:numPr>
          <w:ilvl w:val="2"/>
          <w:numId w:val="39"/>
        </w:numPr>
      </w:pPr>
      <w:bookmarkStart w:id="1350" w:name="_Toc110074518"/>
      <w:bookmarkStart w:id="1351" w:name="_Toc124867244"/>
      <w:r>
        <w:t xml:space="preserve">jobactive/jobsearch </w:t>
      </w:r>
      <w:r w:rsidR="00584508">
        <w:t>d</w:t>
      </w:r>
      <w:r>
        <w:t>ashboard</w:t>
      </w:r>
      <w:bookmarkEnd w:id="1350"/>
      <w:bookmarkEnd w:id="1351"/>
    </w:p>
    <w:p w14:paraId="10CE73A1" w14:textId="1C69E144" w:rsidR="000A2A2F" w:rsidRDefault="000A2A2F" w:rsidP="000A2A2F">
      <w:r>
        <w:t xml:space="preserve">Feedback from participants in the NEST evaluation, and previously in the Online Employment Services Trial (OEST) </w:t>
      </w:r>
      <w:r w:rsidR="00584508">
        <w:t>e</w:t>
      </w:r>
      <w:r>
        <w:t xml:space="preserve">valuation, </w:t>
      </w:r>
      <w:r w:rsidR="002A39ED">
        <w:t>shows</w:t>
      </w:r>
      <w:r w:rsidR="0033713B">
        <w:t xml:space="preserve"> that</w:t>
      </w:r>
      <w:r w:rsidR="002A39ED">
        <w:t xml:space="preserve"> the</w:t>
      </w:r>
      <w:r>
        <w:t xml:space="preserve"> primary use</w:t>
      </w:r>
      <w:r w:rsidR="00584508">
        <w:t xml:space="preserve"> of</w:t>
      </w:r>
      <w:r>
        <w:t xml:space="preserve"> the jobactive platform </w:t>
      </w:r>
      <w:r w:rsidR="002A39ED">
        <w:t>is</w:t>
      </w:r>
      <w:r>
        <w:t xml:space="preserve"> reporting </w:t>
      </w:r>
      <w:r w:rsidR="007B554D">
        <w:t>m</w:t>
      </w:r>
      <w:r>
        <w:t xml:space="preserve">utual </w:t>
      </w:r>
      <w:r w:rsidR="007B554D">
        <w:t>o</w:t>
      </w:r>
      <w:r>
        <w:t xml:space="preserve">bligation </w:t>
      </w:r>
      <w:r w:rsidR="007B554D">
        <w:t>r</w:t>
      </w:r>
      <w:r>
        <w:t xml:space="preserve">equirements (MORs), and </w:t>
      </w:r>
      <w:r w:rsidR="0033713B">
        <w:t xml:space="preserve">participants </w:t>
      </w:r>
      <w:r>
        <w:t>broadly agree that it works very well for that purpose. Participants like the convenience of being able to search and apply for jobs that are then automatically recorded. They also appreciate that the dashboard displays the remaining number of applications or requirements needed to meet their MORs, and in what time</w:t>
      </w:r>
      <w:r w:rsidR="00895B97">
        <w:t xml:space="preserve"> </w:t>
      </w:r>
      <w:r>
        <w:t>frame.</w:t>
      </w:r>
    </w:p>
    <w:p w14:paraId="5B369EEF" w14:textId="533537B8" w:rsidR="000A2A2F" w:rsidRDefault="000A2A2F" w:rsidP="002E04B6">
      <w:pPr>
        <w:pStyle w:val="Heading3"/>
        <w:numPr>
          <w:ilvl w:val="2"/>
          <w:numId w:val="39"/>
        </w:numPr>
      </w:pPr>
      <w:bookmarkStart w:id="1352" w:name="_Toc110074519"/>
      <w:bookmarkStart w:id="1353" w:name="_Toc124867245"/>
      <w:r>
        <w:t>Digital Services Contact Centre</w:t>
      </w:r>
      <w:bookmarkEnd w:id="1352"/>
      <w:bookmarkEnd w:id="1353"/>
    </w:p>
    <w:p w14:paraId="597C208C" w14:textId="24F3A29B" w:rsidR="000A2A2F" w:rsidRDefault="000A2A2F" w:rsidP="000A2A2F">
      <w:r>
        <w:t xml:space="preserve">For participants who have used the Digital Services Contact Centre (DSCC), satisfaction is relatively high. For example, around three-quarters of DS participants in the Participant Experiences of Employment Services (PEES) </w:t>
      </w:r>
      <w:r w:rsidR="00A12AC9">
        <w:t>S</w:t>
      </w:r>
      <w:r>
        <w:t>urvey who had contacted the DSCC or its predecessor, the National Customer Service Line (NCSL)</w:t>
      </w:r>
      <w:r w:rsidR="00BC0C9C">
        <w:t>,</w:t>
      </w:r>
      <w:r>
        <w:t xml:space="preserve"> were either satisfied or very satisfied with the engagement with the DSCC/NCSL. This rose to more than three-quarters for all participants.</w:t>
      </w:r>
      <w:r>
        <w:rPr>
          <w:rStyle w:val="FootnoteReference"/>
        </w:rPr>
        <w:footnoteReference w:id="73"/>
      </w:r>
      <w:r>
        <w:t xml:space="preserve"> </w:t>
      </w:r>
    </w:p>
    <w:p w14:paraId="09F98004" w14:textId="4361BABC" w:rsidR="000A2A2F" w:rsidRDefault="000A2A2F" w:rsidP="002E04B6">
      <w:pPr>
        <w:pStyle w:val="Heading3"/>
        <w:numPr>
          <w:ilvl w:val="2"/>
          <w:numId w:val="39"/>
        </w:numPr>
      </w:pPr>
      <w:bookmarkStart w:id="1354" w:name="_Toc110074520"/>
      <w:bookmarkStart w:id="1355" w:name="_Toc124867246"/>
      <w:r>
        <w:t>Points Based Activation System</w:t>
      </w:r>
      <w:bookmarkEnd w:id="1354"/>
      <w:bookmarkEnd w:id="1355"/>
    </w:p>
    <w:p w14:paraId="43B0D52C" w14:textId="31B1D0ED" w:rsidR="000A2A2F" w:rsidRDefault="000A2A2F" w:rsidP="000A2A2F">
      <w:r>
        <w:t xml:space="preserve">There is broad support for the Points Based Activation System (PBAS) among both participants and providers, who agreed that that </w:t>
      </w:r>
      <w:r w:rsidR="002A39ED">
        <w:t>it</w:t>
      </w:r>
      <w:r>
        <w:t xml:space="preserve"> gives participants a sense of agency and control over their MORs. Participants like</w:t>
      </w:r>
      <w:r w:rsidR="00BC0C9C">
        <w:t>d the fact</w:t>
      </w:r>
      <w:r>
        <w:t xml:space="preserve"> that a range of activities, such as attending interviews, or hours of paid work, volunteering and training completed, were acknowledged, and believed that this was fairer and more flexible compared with the previous MORs. Use of the points banking option was </w:t>
      </w:r>
      <w:r>
        <w:lastRenderedPageBreak/>
        <w:t xml:space="preserve">common, indicating that it is popular with participants, particularly those in employment, who suggested that this adds flexibility </w:t>
      </w:r>
      <w:r w:rsidR="00D30971">
        <w:t xml:space="preserve">to </w:t>
      </w:r>
      <w:r>
        <w:t>their reporting requirements.</w:t>
      </w:r>
    </w:p>
    <w:p w14:paraId="71EEC9E7" w14:textId="246F455A" w:rsidR="000A2A2F" w:rsidRDefault="000A2A2F" w:rsidP="002E04B6">
      <w:pPr>
        <w:pStyle w:val="Heading3"/>
        <w:numPr>
          <w:ilvl w:val="2"/>
          <w:numId w:val="39"/>
        </w:numPr>
      </w:pPr>
      <w:bookmarkStart w:id="1356" w:name="_Toc110074521"/>
      <w:bookmarkStart w:id="1357" w:name="_Toc124867247"/>
      <w:r>
        <w:t xml:space="preserve">Job </w:t>
      </w:r>
      <w:r w:rsidR="00F76CFC">
        <w:t>s</w:t>
      </w:r>
      <w:r>
        <w:t xml:space="preserve">eeker </w:t>
      </w:r>
      <w:r w:rsidR="00F76CFC">
        <w:t>c</w:t>
      </w:r>
      <w:r>
        <w:t>ompliance</w:t>
      </w:r>
      <w:bookmarkEnd w:id="1356"/>
      <w:bookmarkEnd w:id="1357"/>
      <w:r>
        <w:t xml:space="preserve"> </w:t>
      </w:r>
    </w:p>
    <w:p w14:paraId="70C4A9B6" w14:textId="5BC46343" w:rsidR="000A2A2F" w:rsidRDefault="000A2A2F" w:rsidP="000A2A2F">
      <w:r>
        <w:rPr>
          <w:color w:val="000000"/>
        </w:rPr>
        <w:t>NEST providers report that the NEST model affords greater flexibility to engage participants and have more targeted discussions, including using a blended delivery approach during the COVID-19 lockdowns. There is a general feeling, and some supporting evidence, that greater flexibility in servicing, more agency</w:t>
      </w:r>
      <w:r w:rsidR="00F76CFC">
        <w:rPr>
          <w:color w:val="000000"/>
        </w:rPr>
        <w:t xml:space="preserve"> for</w:t>
      </w:r>
      <w:r>
        <w:rPr>
          <w:color w:val="000000"/>
        </w:rPr>
        <w:t xml:space="preserve"> and engagement from participants and more tailored servicing have reduced the need for compliance and</w:t>
      </w:r>
      <w:r w:rsidR="00F76CFC">
        <w:rPr>
          <w:color w:val="000000"/>
        </w:rPr>
        <w:t>,</w:t>
      </w:r>
      <w:r>
        <w:rPr>
          <w:color w:val="000000"/>
        </w:rPr>
        <w:t xml:space="preserve"> indeed, the incidence of non-compliance. </w:t>
      </w:r>
      <w:r>
        <w:t xml:space="preserve">For example, analysis shows that there were fewer non-compliance events in </w:t>
      </w:r>
      <w:r w:rsidR="00FF3B61">
        <w:t>Enhanced Services (</w:t>
      </w:r>
      <w:r>
        <w:t>ES</w:t>
      </w:r>
      <w:r w:rsidR="00FF3B61">
        <w:t>)</w:t>
      </w:r>
      <w:r>
        <w:t xml:space="preserve"> and DS in the NEST regions, when compared with jobactive and </w:t>
      </w:r>
      <w:r w:rsidR="00B858A5">
        <w:t>Online Employment Services (</w:t>
      </w:r>
      <w:r>
        <w:t>OES</w:t>
      </w:r>
      <w:r w:rsidR="00B858A5">
        <w:t>)</w:t>
      </w:r>
      <w:r>
        <w:t xml:space="preserve"> in comparison regions. Although non-PBAS participants are incurring more non</w:t>
      </w:r>
      <w:r>
        <w:noBreakHyphen/>
        <w:t xml:space="preserve">compliance events than PBAS participants on average, non-PBAS participants are incurring fewer non-compliance events than participants in non-NEST regions. This indicates that both PBAS and the NEST servicing mode more generally are affecting compliance events. </w:t>
      </w:r>
    </w:p>
    <w:p w14:paraId="43AFA2A1" w14:textId="2C8902B1" w:rsidR="000A2A2F" w:rsidRDefault="000A2A2F" w:rsidP="002E04B6">
      <w:pPr>
        <w:pStyle w:val="Heading3"/>
        <w:numPr>
          <w:ilvl w:val="2"/>
          <w:numId w:val="39"/>
        </w:numPr>
      </w:pPr>
      <w:bookmarkStart w:id="1358" w:name="_Toc110074522"/>
      <w:bookmarkStart w:id="1359" w:name="_Toc124867248"/>
      <w:r>
        <w:t>Enhanced Services</w:t>
      </w:r>
      <w:bookmarkEnd w:id="1358"/>
      <w:bookmarkEnd w:id="1359"/>
    </w:p>
    <w:p w14:paraId="43FEC98A" w14:textId="1820EBD1" w:rsidR="000A2A2F" w:rsidRDefault="000A2A2F" w:rsidP="000A2A2F">
      <w:pPr>
        <w:rPr>
          <w:lang w:eastAsia="en-AU"/>
        </w:rPr>
      </w:pPr>
      <w:r>
        <w:rPr>
          <w:lang w:eastAsia="en-AU"/>
        </w:rPr>
        <w:t xml:space="preserve">The purpose of implementing a trial ahead of the rollout of the new employment services model (Workforce Australia Employment Services), in July 2022, was to trial and test policy settings and assumptions, and allow space for NEST providers to be innovative and experiment with different servicing options in a safe environment. COVID-19 notwithstanding, there is evidence that over the </w:t>
      </w:r>
      <w:r w:rsidR="0023373C">
        <w:rPr>
          <w:lang w:eastAsia="en-AU"/>
        </w:rPr>
        <w:t>Phase 1</w:t>
      </w:r>
      <w:r>
        <w:rPr>
          <w:lang w:eastAsia="en-AU"/>
        </w:rPr>
        <w:t xml:space="preserve"> evaluation period this did happen, with some valuable lessons learned and some positive outcomes.</w:t>
      </w:r>
    </w:p>
    <w:p w14:paraId="20867ED0" w14:textId="77777777" w:rsidR="000A2A2F" w:rsidRDefault="000A2A2F" w:rsidP="000A2A2F">
      <w:pPr>
        <w:pStyle w:val="Heading4"/>
      </w:pPr>
      <w:r>
        <w:t>Providers are doing things differently</w:t>
      </w:r>
    </w:p>
    <w:p w14:paraId="62BBB692" w14:textId="17D36DB9" w:rsidR="000A2A2F" w:rsidRDefault="000A2A2F" w:rsidP="000A2A2F">
      <w:pPr>
        <w:rPr>
          <w:lang w:eastAsia="en-AU"/>
        </w:rPr>
      </w:pPr>
      <w:r>
        <w:rPr>
          <w:lang w:eastAsia="en-AU"/>
        </w:rPr>
        <w:t>There is broad</w:t>
      </w:r>
      <w:r w:rsidR="00310408">
        <w:rPr>
          <w:lang w:eastAsia="en-AU"/>
        </w:rPr>
        <w:t>-</w:t>
      </w:r>
      <w:r>
        <w:rPr>
          <w:lang w:eastAsia="en-AU"/>
        </w:rPr>
        <w:t>ranging evidence that NEST providers are doing things differently, though it should be noted that some changes were COVID-19</w:t>
      </w:r>
      <w:r w:rsidR="008F5754">
        <w:rPr>
          <w:lang w:eastAsia="en-AU"/>
        </w:rPr>
        <w:t xml:space="preserve"> </w:t>
      </w:r>
      <w:r>
        <w:rPr>
          <w:lang w:eastAsia="en-AU"/>
        </w:rPr>
        <w:t>driven and were also occurring in non-NEST regions. This section tries to focus on changes that could reasonably be attributable, at least to some extent</w:t>
      </w:r>
      <w:r w:rsidR="002A39ED">
        <w:rPr>
          <w:lang w:eastAsia="en-AU"/>
        </w:rPr>
        <w:t>,</w:t>
      </w:r>
      <w:r>
        <w:rPr>
          <w:lang w:eastAsia="en-AU"/>
        </w:rPr>
        <w:t xml:space="preserve"> to NEST policy settings.</w:t>
      </w:r>
    </w:p>
    <w:p w14:paraId="5657E40B" w14:textId="77777777" w:rsidR="000A2A2F" w:rsidRDefault="000A2A2F" w:rsidP="000A2A2F">
      <w:pPr>
        <w:pStyle w:val="Heading5"/>
      </w:pPr>
      <w:r>
        <w:t>How have they changed their approach?</w:t>
      </w:r>
    </w:p>
    <w:p w14:paraId="04D44E25" w14:textId="1791852C" w:rsidR="000A2A2F" w:rsidRDefault="000A2A2F" w:rsidP="000A2A2F">
      <w:r w:rsidRPr="00921E5A">
        <w:rPr>
          <w:b/>
          <w:bCs/>
        </w:rPr>
        <w:t>Use of a more strength</w:t>
      </w:r>
      <w:r w:rsidR="00907578" w:rsidRPr="00921E5A">
        <w:rPr>
          <w:b/>
          <w:bCs/>
        </w:rPr>
        <w:t>s</w:t>
      </w:r>
      <w:r w:rsidRPr="00921E5A">
        <w:rPr>
          <w:b/>
          <w:bCs/>
        </w:rPr>
        <w:t>-based approach</w:t>
      </w:r>
      <w:r>
        <w:t xml:space="preserve"> – in some cases providers have adopted </w:t>
      </w:r>
      <w:r w:rsidR="00F178A9">
        <w:t>‘</w:t>
      </w:r>
      <w:r>
        <w:t>pathway to employment</w:t>
      </w:r>
      <w:r w:rsidR="00F178A9">
        <w:t>’</w:t>
      </w:r>
      <w:r w:rsidR="00907578">
        <w:t xml:space="preserve"> </w:t>
      </w:r>
      <w:r>
        <w:t xml:space="preserve">style plans that focus on strengths as opposed to barriers and look for small </w:t>
      </w:r>
      <w:r w:rsidR="00F178A9">
        <w:t>‘</w:t>
      </w:r>
      <w:r>
        <w:t>wins</w:t>
      </w:r>
      <w:r w:rsidR="00F178A9">
        <w:t>’</w:t>
      </w:r>
      <w:r>
        <w:t xml:space="preserve"> and positive reinforcement</w:t>
      </w:r>
      <w:r w:rsidR="00907578">
        <w:t>,</w:t>
      </w:r>
      <w:r>
        <w:t xml:space="preserve"> identifying achievable and incremental goals that can be built upon.</w:t>
      </w:r>
    </w:p>
    <w:p w14:paraId="5FC6943E" w14:textId="7C027206" w:rsidR="000A2A2F" w:rsidRDefault="000A2A2F" w:rsidP="000A2A2F">
      <w:r w:rsidRPr="00921E5A">
        <w:rPr>
          <w:b/>
          <w:bCs/>
        </w:rPr>
        <w:t>A shift in focus to non-compellable engagement and increased participant buy-in</w:t>
      </w:r>
      <w:r>
        <w:t xml:space="preserve"> – this has facilitated a change in the conversation from </w:t>
      </w:r>
      <w:r w:rsidR="00F178A9">
        <w:t>‘</w:t>
      </w:r>
      <w:r w:rsidR="00907578">
        <w:t>T</w:t>
      </w:r>
      <w:r>
        <w:t>his is what you need to do</w:t>
      </w:r>
      <w:r w:rsidR="00F178A9">
        <w:t>’</w:t>
      </w:r>
      <w:r>
        <w:t xml:space="preserve"> to </w:t>
      </w:r>
      <w:r w:rsidR="00F178A9">
        <w:t>‘</w:t>
      </w:r>
      <w:r w:rsidR="00907578">
        <w:t>H</w:t>
      </w:r>
      <w:r>
        <w:t>ow can we help you</w:t>
      </w:r>
      <w:r w:rsidR="00907578">
        <w:t>?</w:t>
      </w:r>
      <w:r w:rsidR="00F178A9">
        <w:t>’</w:t>
      </w:r>
      <w:r>
        <w:t>. Unwillingness to attend is still a referral barrier for providers in both NEST and jobactive regions, but less so in NEST regions, which suggests that increased tailoring to participant needs and buy-in from participants does</w:t>
      </w:r>
      <w:r w:rsidR="00065D26">
        <w:t xml:space="preserve"> increase,</w:t>
      </w:r>
      <w:r>
        <w:t xml:space="preserve"> and is increasing</w:t>
      </w:r>
      <w:r w:rsidR="00065D26">
        <w:t>,</w:t>
      </w:r>
      <w:r>
        <w:t xml:space="preserve"> engagement. It also indicates that there needs to be a balance between compulsion and engagement – and that choice and flexibility is driving greater engagement in the NEST.</w:t>
      </w:r>
    </w:p>
    <w:p w14:paraId="6031EE35" w14:textId="04DD4F1D" w:rsidR="000A2A2F" w:rsidRDefault="000A2A2F" w:rsidP="000A2A2F">
      <w:r w:rsidRPr="00921E5A">
        <w:rPr>
          <w:b/>
          <w:bCs/>
        </w:rPr>
        <w:t>Understanding the non-linea</w:t>
      </w:r>
      <w:r w:rsidR="001715A1">
        <w:rPr>
          <w:b/>
          <w:bCs/>
        </w:rPr>
        <w:t>r</w:t>
      </w:r>
      <w:r w:rsidRPr="00921E5A">
        <w:rPr>
          <w:b/>
          <w:bCs/>
        </w:rPr>
        <w:t xml:space="preserve"> nature of participants</w:t>
      </w:r>
      <w:r w:rsidR="00F178A9" w:rsidRPr="00921E5A">
        <w:rPr>
          <w:b/>
          <w:bCs/>
        </w:rPr>
        <w:t>’</w:t>
      </w:r>
      <w:r w:rsidRPr="00921E5A">
        <w:rPr>
          <w:b/>
          <w:bCs/>
        </w:rPr>
        <w:t xml:space="preserve"> employment pathways</w:t>
      </w:r>
      <w:r>
        <w:t xml:space="preserve"> – a recognition that while participants may make progress, they may also have setbacks and gains may be lost.</w:t>
      </w:r>
    </w:p>
    <w:p w14:paraId="768C3F5E" w14:textId="40D73547" w:rsidR="000A2A2F" w:rsidRDefault="000A2A2F" w:rsidP="000A2A2F">
      <w:r w:rsidRPr="00921E5A">
        <w:rPr>
          <w:b/>
          <w:bCs/>
        </w:rPr>
        <w:lastRenderedPageBreak/>
        <w:t>Experimenting with their business model</w:t>
      </w:r>
      <w:r w:rsidRPr="00921E5A">
        <w:t xml:space="preserve"> </w:t>
      </w:r>
      <w:r>
        <w:t>– for example, testing staffing levels and expertise with the envisaged reduced caseload numbers, and new workflow models, as well as different staff specialisation</w:t>
      </w:r>
      <w:r w:rsidR="007E1ABD">
        <w:t>s</w:t>
      </w:r>
      <w:r>
        <w:t xml:space="preserve"> and skills. </w:t>
      </w:r>
    </w:p>
    <w:p w14:paraId="7D67EA5D" w14:textId="77777777" w:rsidR="000A2A2F" w:rsidRDefault="000A2A2F" w:rsidP="000A2A2F">
      <w:pPr>
        <w:pStyle w:val="Heading5"/>
      </w:pPr>
      <w:r>
        <w:t>How do we see this in servicing?</w:t>
      </w:r>
    </w:p>
    <w:p w14:paraId="1696DD4F" w14:textId="77777777" w:rsidR="000A2A2F" w:rsidRDefault="000A2A2F" w:rsidP="000A2A2F">
      <w:r w:rsidRPr="00921E5A">
        <w:rPr>
          <w:b/>
          <w:bCs/>
        </w:rPr>
        <w:t>Frequency of contact</w:t>
      </w:r>
      <w:r>
        <w:t xml:space="preserve"> – NEST ES participants were more likely to report more frequent interactions (once a fortnight or more) than jobactive participants. </w:t>
      </w:r>
    </w:p>
    <w:p w14:paraId="34B4EC5A" w14:textId="1C67BB6C" w:rsidR="000A2A2F" w:rsidRDefault="000A2A2F" w:rsidP="000A2A2F">
      <w:r w:rsidRPr="00921E5A">
        <w:rPr>
          <w:b/>
          <w:bCs/>
        </w:rPr>
        <w:t>More targeted conversations</w:t>
      </w:r>
      <w:r w:rsidR="00CB50BF">
        <w:t xml:space="preserve"> – </w:t>
      </w:r>
      <w:r>
        <w:t>NEST providers also appear to be more targeted in their conversations with participants. The PEES Survey data indicates that NEST ES providers are more likely to talk to participants about how they will help them get a job; help participants set up or use technology; refer participants to a job; and</w:t>
      </w:r>
      <w:r w:rsidR="002A39ED">
        <w:t xml:space="preserve"> </w:t>
      </w:r>
      <w:r w:rsidR="00312FC3">
        <w:t xml:space="preserve">offer </w:t>
      </w:r>
      <w:r>
        <w:t>a support service</w:t>
      </w:r>
      <w:r w:rsidR="002A39ED">
        <w:t xml:space="preserve"> as needed</w:t>
      </w:r>
      <w:r>
        <w:t>.</w:t>
      </w:r>
    </w:p>
    <w:p w14:paraId="1BDC0B92" w14:textId="77777777" w:rsidR="000A2A2F" w:rsidRDefault="000A2A2F" w:rsidP="000A2A2F">
      <w:r w:rsidRPr="00921E5A">
        <w:rPr>
          <w:b/>
          <w:bCs/>
        </w:rPr>
        <w:t>Increased and more varied use of the Employment Fund (EF)</w:t>
      </w:r>
      <w:r>
        <w:t xml:space="preserve"> – on all measures used, NEST providers are using the EF far more than providers in comparison regions. The average expenditure per participant assisted is also considerably higher in NEST regions, and NEST ES providers are helping participants earlier in their period of service.</w:t>
      </w:r>
      <w:r>
        <w:rPr>
          <w:rStyle w:val="FootnoteReference"/>
        </w:rPr>
        <w:footnoteReference w:id="74"/>
      </w:r>
      <w:r>
        <w:t xml:space="preserve"> </w:t>
      </w:r>
    </w:p>
    <w:p w14:paraId="63B48F78" w14:textId="4444DBAE" w:rsidR="000A2A2F" w:rsidRDefault="000A2A2F" w:rsidP="000A2A2F">
      <w:r w:rsidRPr="00921E5A">
        <w:rPr>
          <w:b/>
          <w:bCs/>
        </w:rPr>
        <w:t xml:space="preserve">More tailoring of </w:t>
      </w:r>
      <w:r w:rsidR="000677C0" w:rsidRPr="00921E5A">
        <w:rPr>
          <w:b/>
          <w:bCs/>
        </w:rPr>
        <w:t>J</w:t>
      </w:r>
      <w:r w:rsidRPr="00921E5A">
        <w:rPr>
          <w:b/>
          <w:bCs/>
        </w:rPr>
        <w:t xml:space="preserve">ob </w:t>
      </w:r>
      <w:r w:rsidR="000677C0" w:rsidRPr="00921E5A">
        <w:rPr>
          <w:b/>
          <w:bCs/>
        </w:rPr>
        <w:t>P</w:t>
      </w:r>
      <w:r w:rsidRPr="00921E5A">
        <w:rPr>
          <w:b/>
          <w:bCs/>
        </w:rPr>
        <w:t>lans</w:t>
      </w:r>
      <w:r>
        <w:t xml:space="preserve"> – </w:t>
      </w:r>
      <w:r w:rsidR="00312FC3">
        <w:t>Employment Services System (</w:t>
      </w:r>
      <w:r>
        <w:t>ESS</w:t>
      </w:r>
      <w:r w:rsidR="00312FC3">
        <w:t>)</w:t>
      </w:r>
      <w:r>
        <w:t xml:space="preserve"> data shows that jobactive participants are more likely to have a single </w:t>
      </w:r>
      <w:r w:rsidR="000677C0">
        <w:t>J</w:t>
      </w:r>
      <w:r>
        <w:t xml:space="preserve">ob </w:t>
      </w:r>
      <w:r w:rsidR="000677C0">
        <w:t>P</w:t>
      </w:r>
      <w:r>
        <w:t>lan than NEST ES participants. This may reflect the flexibility enabled in the NEST model. The data also shows that NEST providers are less likely to reflect the default value of job search requirements. For example, 39% of NEST Job Plans had the default number of job searches, compared with 58% in jobactive comparison regions (</w:t>
      </w:r>
      <w:r>
        <w:fldChar w:fldCharType="begin"/>
      </w:r>
      <w:r>
        <w:instrText xml:space="preserve"> REF _Ref110074741 \h </w:instrText>
      </w:r>
      <w:r>
        <w:fldChar w:fldCharType="separate"/>
      </w:r>
      <w:r w:rsidR="009C2258">
        <w:t xml:space="preserve">Figure </w:t>
      </w:r>
      <w:r w:rsidR="009C2258">
        <w:rPr>
          <w:noProof/>
        </w:rPr>
        <w:t>7</w:t>
      </w:r>
      <w:r w:rsidR="009C2258">
        <w:t>.</w:t>
      </w:r>
      <w:r w:rsidR="009C2258">
        <w:rPr>
          <w:noProof/>
        </w:rPr>
        <w:t>2</w:t>
      </w:r>
      <w:r>
        <w:fldChar w:fldCharType="end"/>
      </w:r>
      <w:r>
        <w:t xml:space="preserve">). This pattern of tailoring job search requirements continued in response to COVID-19, and as MORs were incrementally reintroduced. </w:t>
      </w:r>
    </w:p>
    <w:p w14:paraId="20F0C79C" w14:textId="2A95F16A" w:rsidR="000A2A2F" w:rsidRDefault="000A2A2F" w:rsidP="000A2A2F">
      <w:r w:rsidRPr="00921E5A">
        <w:rPr>
          <w:b/>
          <w:bCs/>
        </w:rPr>
        <w:t>Less compliance action</w:t>
      </w:r>
      <w:r>
        <w:t xml:space="preserve"> – as noted above, there were fewer non-compliance events per participant in NEST regions than</w:t>
      </w:r>
      <w:r w:rsidR="00A74B6A">
        <w:t xml:space="preserve"> in</w:t>
      </w:r>
      <w:r>
        <w:t xml:space="preserve"> jobactive. Provider feedback suggests that greater flexibility, more agency and more tailored servicing have reduced the need for compliance.</w:t>
      </w:r>
    </w:p>
    <w:p w14:paraId="4A035956" w14:textId="34B72BBB" w:rsidR="000A2A2F" w:rsidRDefault="000A2A2F" w:rsidP="000A2A2F">
      <w:r w:rsidRPr="00921E5A">
        <w:rPr>
          <w:b/>
          <w:bCs/>
        </w:rPr>
        <w:t>Earlier engagement in activities</w:t>
      </w:r>
      <w:r>
        <w:t xml:space="preserve"> – administrative data shows that around 6% more participants in NEST regions have reported an activity before 4 months in service (when compared with jobactive comparison regions). Participants in comparison regions are much more likely to have their first reported activity at around 12 months than people in NEST regions. This is likely a result of the </w:t>
      </w:r>
      <w:r w:rsidR="009C7291">
        <w:t>Annual Activity Requirement (</w:t>
      </w:r>
      <w:r>
        <w:t>AAR</w:t>
      </w:r>
      <w:r w:rsidR="009C7291">
        <w:t>)</w:t>
      </w:r>
      <w:r>
        <w:t xml:space="preserve"> in these regions, which occurs at 12 months in service.</w:t>
      </w:r>
    </w:p>
    <w:p w14:paraId="7D8707AA" w14:textId="54BFFC0A" w:rsidR="000A2A2F" w:rsidRDefault="000A2A2F" w:rsidP="000A2A2F">
      <w:r w:rsidRPr="00921E5A">
        <w:rPr>
          <w:b/>
          <w:bCs/>
        </w:rPr>
        <w:t>A shift away from compliance-based activities to training and more vocational goals</w:t>
      </w:r>
      <w:r w:rsidRPr="00FD19B8">
        <w:t xml:space="preserve"> – </w:t>
      </w:r>
      <w:r>
        <w:t>and a focus on activities that meet participant needs rather than compliance needs. Accredited education and training (AET) is much less prevalent in NEST regions than comparison regions</w:t>
      </w:r>
      <w:r w:rsidR="009C7291">
        <w:t>;</w:t>
      </w:r>
      <w:r>
        <w:t xml:space="preserve"> however, non-accredited education and training (vocational) is more prevalent in NEST regions. This may be evidence of providers targeting training to participant needs rather than</w:t>
      </w:r>
      <w:r w:rsidR="006F5C3E">
        <w:t xml:space="preserve"> using</w:t>
      </w:r>
      <w:r>
        <w:t xml:space="preserve"> compliance</w:t>
      </w:r>
      <w:r w:rsidR="009C7291">
        <w:t>-</w:t>
      </w:r>
      <w:r>
        <w:t xml:space="preserve">related </w:t>
      </w:r>
      <w:r>
        <w:lastRenderedPageBreak/>
        <w:t>training. There is also evidence of a greater emphasis on the value of paid rather than unpaid activities for moving people into work.</w:t>
      </w:r>
    </w:p>
    <w:p w14:paraId="403DF347" w14:textId="77777777" w:rsidR="000A2A2F" w:rsidRDefault="000A2A2F" w:rsidP="000A2A2F">
      <w:r w:rsidRPr="00921E5A">
        <w:rPr>
          <w:b/>
          <w:bCs/>
        </w:rPr>
        <w:t>An evolving relationship with employers</w:t>
      </w:r>
      <w:r w:rsidRPr="00921E5A">
        <w:t xml:space="preserve"> – </w:t>
      </w:r>
      <w:r>
        <w:t xml:space="preserve">there is some qualitative evidence that some providers were exploring more innovative ways to connect with employers. For example, early in the trial, providers trialled activities aimed at building participant and provider relationships with employers and creating a sense of broader community and support for unemployed people. Providers are also reporting they have increased reverse marketing and job brokering, in acknowledgement of the fact that their current caseload was going to encounter greater difficulty in finding and sustaining their own employment. Increased brokerage was considered part of providing a tailored service to employers. There is also a higher use of wage subsidies in the NEST, as a form of pre-employment support, when compared with jobactive, though this may partially be related to the greater access that NEST providers have to EF. </w:t>
      </w:r>
    </w:p>
    <w:p w14:paraId="23AAC1A3" w14:textId="77777777" w:rsidR="000A2A2F" w:rsidRDefault="000A2A2F" w:rsidP="000A2A2F">
      <w:pPr>
        <w:pStyle w:val="Heading5"/>
      </w:pPr>
      <w:r>
        <w:t>What are the drivers of change?</w:t>
      </w:r>
    </w:p>
    <w:p w14:paraId="68D351B2" w14:textId="791588F4" w:rsidR="000A2A2F" w:rsidRDefault="000A2A2F" w:rsidP="000A2A2F">
      <w:r w:rsidRPr="00DA7558">
        <w:rPr>
          <w:b/>
          <w:bCs/>
        </w:rPr>
        <w:t>A positive relationship between the department and NEST providers</w:t>
      </w:r>
      <w:r>
        <w:t xml:space="preserve"> – there was a genuine appetite for cooperation between providers and the department. The department conducted broad consultation and collaboration leading up to the trial. This in turn engendered a degree of goodwill between the department and providers. This was demonstrated by the department as it encouraged providers to experiment and innovate, understanding that failure was a possibility. Providers in turn responded through resetting their focus and increasing their risk appetite. Factors that have contributed to the success of this new working relationship include:</w:t>
      </w:r>
    </w:p>
    <w:p w14:paraId="0DF1FE72" w14:textId="4A33F133" w:rsidR="000A2A2F" w:rsidRDefault="000A2A2F" w:rsidP="000A2A2F">
      <w:pPr>
        <w:pStyle w:val="Bullet1"/>
      </w:pPr>
      <w:r>
        <w:t>a shared vision of an employment service that better meets the needs of participants and employers</w:t>
      </w:r>
      <w:r w:rsidR="002E6097">
        <w:t>,</w:t>
      </w:r>
      <w:r>
        <w:t xml:space="preserve"> and a customer/client</w:t>
      </w:r>
      <w:r w:rsidR="002E6097">
        <w:t>-</w:t>
      </w:r>
      <w:r>
        <w:t>focused approach to policy development</w:t>
      </w:r>
    </w:p>
    <w:p w14:paraId="17BB1AA8" w14:textId="77777777" w:rsidR="000A2A2F" w:rsidRDefault="000A2A2F" w:rsidP="000A2A2F">
      <w:pPr>
        <w:pStyle w:val="Bullet1"/>
      </w:pPr>
      <w:r>
        <w:t>an acknowledgement by the department that providers are usually best placed to determine the needs of their participants</w:t>
      </w:r>
    </w:p>
    <w:p w14:paraId="7FFA5E31" w14:textId="77777777" w:rsidR="000A2A2F" w:rsidRDefault="000A2A2F" w:rsidP="000A2A2F">
      <w:pPr>
        <w:pStyle w:val="Bullet1"/>
      </w:pPr>
      <w:r>
        <w:t>an acknowledgement also that flexible and tailored servicing practices are to be encouraged</w:t>
      </w:r>
    </w:p>
    <w:p w14:paraId="42FC82B9" w14:textId="77777777" w:rsidR="000A2A2F" w:rsidRDefault="000A2A2F" w:rsidP="000A2A2F">
      <w:pPr>
        <w:pStyle w:val="Bullet1"/>
      </w:pPr>
      <w:r>
        <w:t>genuine consultation with providers during development and implementation of the trial</w:t>
      </w:r>
    </w:p>
    <w:p w14:paraId="6C2FD609" w14:textId="6877157D" w:rsidR="000A2A2F" w:rsidRDefault="000A2A2F" w:rsidP="000A2A2F">
      <w:pPr>
        <w:pStyle w:val="Bullet1"/>
      </w:pPr>
      <w:r>
        <w:t>continuous and open dialogue between the department and providers, through a range of channels</w:t>
      </w:r>
    </w:p>
    <w:p w14:paraId="02330784" w14:textId="35B1A274" w:rsidR="000A2A2F" w:rsidRDefault="00DA7558" w:rsidP="000A2A2F">
      <w:pPr>
        <w:pStyle w:val="Bullet1"/>
      </w:pPr>
      <w:r>
        <w:t>a</w:t>
      </w:r>
      <w:r w:rsidR="000A2A2F">
        <w:t xml:space="preserve">ccount </w:t>
      </w:r>
      <w:r>
        <w:t>m</w:t>
      </w:r>
      <w:r w:rsidR="000A2A2F">
        <w:t>anagers have been, and remain, a key enabler of this dialogue, they have been open and transparent in their dealings with providers, and this is appreciated</w:t>
      </w:r>
    </w:p>
    <w:p w14:paraId="7AB40A52" w14:textId="33D4A1D0" w:rsidR="000A2A2F" w:rsidRDefault="000A2A2F" w:rsidP="000A2A2F">
      <w:pPr>
        <w:pStyle w:val="Bullet1"/>
      </w:pPr>
      <w:r>
        <w:t>responsiveness to provider queries and issues and regular updates.</w:t>
      </w:r>
    </w:p>
    <w:p w14:paraId="67FCF4E8" w14:textId="77777777" w:rsidR="000A2A2F" w:rsidRDefault="000A2A2F" w:rsidP="000A2A2F">
      <w:r w:rsidRPr="00087C9D">
        <w:rPr>
          <w:b/>
          <w:bCs/>
        </w:rPr>
        <w:t>Favourable policy settings, including</w:t>
      </w:r>
      <w:r>
        <w:t>:</w:t>
      </w:r>
    </w:p>
    <w:p w14:paraId="6E4C68A2" w14:textId="4FE0D00F" w:rsidR="000A2A2F" w:rsidRDefault="00B25445" w:rsidP="000A2A2F">
      <w:pPr>
        <w:pStyle w:val="Bullet1"/>
      </w:pPr>
      <w:r>
        <w:t>t</w:t>
      </w:r>
      <w:r w:rsidR="000A2A2F">
        <w:t>he removal of performance measures – which refocused provider priorities and increased their risk appetite</w:t>
      </w:r>
    </w:p>
    <w:p w14:paraId="0456EE77" w14:textId="0F34E3DC" w:rsidR="000A2A2F" w:rsidRDefault="00054DFA" w:rsidP="000A2A2F">
      <w:pPr>
        <w:pStyle w:val="Bullet1"/>
      </w:pPr>
      <w:r>
        <w:t>t</w:t>
      </w:r>
      <w:r w:rsidR="000A2A2F">
        <w:t xml:space="preserve">he removal of streams – which was welcomed by NEST providers, as it allowed more flexibility in how and when participants were assisted. Notably, in the </w:t>
      </w:r>
      <w:r w:rsidR="00A2195E">
        <w:t>P</w:t>
      </w:r>
      <w:r w:rsidR="000A2A2F">
        <w:t xml:space="preserve">rovider </w:t>
      </w:r>
      <w:r w:rsidR="00A2195E">
        <w:t>S</w:t>
      </w:r>
      <w:r w:rsidR="000A2A2F">
        <w:t xml:space="preserve">urvey jobactive providers were more likely than NEST providers to disagree or strongly disagree that participants are allocated appropriately. This may indicate that allocation to service is less of an issue in </w:t>
      </w:r>
      <w:r w:rsidR="008D494A">
        <w:t xml:space="preserve">the </w:t>
      </w:r>
      <w:r w:rsidR="000A2A2F">
        <w:t>NEST because of the removal of streams and</w:t>
      </w:r>
      <w:r>
        <w:t xml:space="preserve"> the</w:t>
      </w:r>
      <w:r w:rsidR="000A2A2F">
        <w:t xml:space="preserve"> flexibility of service</w:t>
      </w:r>
    </w:p>
    <w:p w14:paraId="1606F604" w14:textId="1AD0B920" w:rsidR="000A2A2F" w:rsidRDefault="00EA0623" w:rsidP="000A2A2F">
      <w:pPr>
        <w:pStyle w:val="Bullet1"/>
      </w:pPr>
      <w:r>
        <w:t>t</w:t>
      </w:r>
      <w:r w:rsidR="000A2A2F">
        <w:t xml:space="preserve">he removal of phases – NEST providers considered the removal of phases (and of the resulting AAR) beneficial in that it enabled them to provide a more tailored service. For example, less </w:t>
      </w:r>
      <w:r w:rsidR="000A2A2F">
        <w:lastRenderedPageBreak/>
        <w:t>focus on Work for the Dole (WfD), which does not have broad appeal among participants, allowed greater focus on training and more direct pathways to work</w:t>
      </w:r>
    </w:p>
    <w:p w14:paraId="2418C66E" w14:textId="171BF199" w:rsidR="000A2A2F" w:rsidRDefault="005A7669" w:rsidP="000A2A2F">
      <w:pPr>
        <w:pStyle w:val="Bullet1"/>
      </w:pPr>
      <w:r>
        <w:t>t</w:t>
      </w:r>
      <w:r w:rsidR="000A2A2F">
        <w:t xml:space="preserve">he introduction of </w:t>
      </w:r>
      <w:r w:rsidR="00392F15">
        <w:t xml:space="preserve">the </w:t>
      </w:r>
      <w:r w:rsidR="000A2A2F">
        <w:t>PBAS</w:t>
      </w:r>
      <w:r>
        <w:t>.</w:t>
      </w:r>
      <w:r w:rsidR="000A2A2F">
        <w:t xml:space="preserve"> Providers suggested that the PBAS improves flexibility of servicing, as they could clearly see what actions participants were taking to find work, and because it provided an opportunity to broaden conversations beyond job search. ES PBAS participants are more likely to have an activity recorded than other ES participants (which may be reflective of which participants are in </w:t>
      </w:r>
      <w:r w:rsidR="001F7C22">
        <w:t xml:space="preserve">the </w:t>
      </w:r>
      <w:r w:rsidR="000A2A2F">
        <w:t>PBAS, but may also indicate that providers are making informed choices about who they recommend for the PBAS</w:t>
      </w:r>
      <w:r w:rsidR="005A6C0D">
        <w:t>)</w:t>
      </w:r>
      <w:r w:rsidR="000A2A2F">
        <w:t>. Providers suggested that</w:t>
      </w:r>
      <w:r w:rsidR="005A6C0D">
        <w:t xml:space="preserve"> the</w:t>
      </w:r>
      <w:r w:rsidR="000A2A2F">
        <w:t xml:space="preserve"> PBAS is suitable for participants who are digitally competent, have IT access and are self-motivated, engaged and able to manage their own MORs online and resolve problems proactively. This typically includes participants who are employed or completing study.</w:t>
      </w:r>
    </w:p>
    <w:p w14:paraId="65812EAB" w14:textId="77777777" w:rsidR="000A2A2F" w:rsidRDefault="000A2A2F" w:rsidP="000A2A2F">
      <w:pPr>
        <w:pStyle w:val="Heading5"/>
      </w:pPr>
      <w:r>
        <w:t>What are the outcomes?</w:t>
      </w:r>
    </w:p>
    <w:p w14:paraId="27E8459E" w14:textId="77777777" w:rsidR="000A2A2F" w:rsidRPr="00087C9D" w:rsidRDefault="000A2A2F" w:rsidP="000A2A2F">
      <w:pPr>
        <w:rPr>
          <w:b/>
          <w:bCs/>
        </w:rPr>
      </w:pPr>
      <w:r w:rsidRPr="00087C9D">
        <w:rPr>
          <w:b/>
          <w:bCs/>
        </w:rPr>
        <w:t xml:space="preserve">Better outcomes for NEST ES participants: </w:t>
      </w:r>
    </w:p>
    <w:p w14:paraId="14C37CAB" w14:textId="5B479040" w:rsidR="000A2A2F" w:rsidRDefault="00604A2B" w:rsidP="000A2A2F">
      <w:pPr>
        <w:pStyle w:val="Bullet1"/>
      </w:pPr>
      <w:r>
        <w:t>T</w:t>
      </w:r>
      <w:r w:rsidR="000A2A2F">
        <w:t>he off</w:t>
      </w:r>
      <w:r w:rsidR="00075FDF">
        <w:t xml:space="preserve"> </w:t>
      </w:r>
      <w:r w:rsidR="000A2A2F">
        <w:t xml:space="preserve">income support rate for participants with high assessed levels of disadvantage was significantly higher (by </w:t>
      </w:r>
      <w:r w:rsidR="00F579A4">
        <w:t>10.3</w:t>
      </w:r>
      <w:r w:rsidR="000A2A2F">
        <w:t xml:space="preserve"> ppt)</w:t>
      </w:r>
      <w:r w:rsidR="000D2F5B">
        <w:t xml:space="preserve"> </w:t>
      </w:r>
      <w:r w:rsidR="003C3E67">
        <w:t>in NEST ES</w:t>
      </w:r>
      <w:r w:rsidR="000A2A2F">
        <w:t xml:space="preserve"> than</w:t>
      </w:r>
      <w:r w:rsidR="002D1005">
        <w:t xml:space="preserve"> </w:t>
      </w:r>
      <w:r w:rsidR="003C3E67">
        <w:t>in</w:t>
      </w:r>
      <w:r w:rsidR="00DB6540">
        <w:t xml:space="preserve"> </w:t>
      </w:r>
      <w:r w:rsidR="000A2A2F">
        <w:t>comparison regions. Given the low base from which this difference is measured</w:t>
      </w:r>
      <w:r>
        <w:t>,</w:t>
      </w:r>
      <w:r w:rsidR="000A2A2F">
        <w:t xml:space="preserve"> this is a substantial (around 26%) increase in exit rates. </w:t>
      </w:r>
    </w:p>
    <w:p w14:paraId="2A925D6D" w14:textId="6375DEFC" w:rsidR="000A2A2F" w:rsidRDefault="000A2A2F" w:rsidP="000A2A2F">
      <w:pPr>
        <w:pStyle w:val="Bullet1"/>
      </w:pPr>
      <w:r>
        <w:t>NEST ES serviced participants achieved paid outcomes at a higher rate than their jobactive serviced counterparts in comparison regions</w:t>
      </w:r>
      <w:r w:rsidR="00CB50BF">
        <w:t xml:space="preserve"> – </w:t>
      </w:r>
      <w:r>
        <w:t>noting</w:t>
      </w:r>
      <w:r w:rsidR="0074132E">
        <w:t xml:space="preserve"> that</w:t>
      </w:r>
      <w:r>
        <w:t xml:space="preserve"> this analysis is for a defined population.</w:t>
      </w:r>
      <w:r>
        <w:rPr>
          <w:vertAlign w:val="superscript"/>
        </w:rPr>
        <w:footnoteReference w:id="75"/>
      </w:r>
      <w:r>
        <w:t xml:space="preserve"> While the difference in 4-week outcome rates is small (0.2 ppt), NEST ES participants convert these 4-week outcomes to longer</w:t>
      </w:r>
      <w:r w:rsidR="00075FDF">
        <w:t>-</w:t>
      </w:r>
      <w:r>
        <w:t>term outcomes more strongly than jobactive participants. In NEST, 12-week outcome rates are higher by 2.0 ppt, and 26-week outcome rates are higher by 4.5 ppt</w:t>
      </w:r>
      <w:r w:rsidR="0074132E">
        <w:t>.</w:t>
      </w:r>
    </w:p>
    <w:p w14:paraId="4C16E601" w14:textId="01744D34" w:rsidR="000A2A2F" w:rsidRDefault="000A2A2F" w:rsidP="000A2A2F">
      <w:r w:rsidRPr="00087C9D">
        <w:rPr>
          <w:b/>
          <w:bCs/>
        </w:rPr>
        <w:t xml:space="preserve">Greater participant satisfaction </w:t>
      </w:r>
      <w:r>
        <w:t>– for example,</w:t>
      </w:r>
      <w:r>
        <w:rPr>
          <w:u w:val="single"/>
        </w:rPr>
        <w:t xml:space="preserve"> </w:t>
      </w:r>
      <w:r>
        <w:t xml:space="preserve">data from the PEES Survey shows that ES participants report significantly higher satisfaction with their NEST provider than jobactive participants do (a net satisfaction difference of 9.6 ppt). This is also supported by feedback from the </w:t>
      </w:r>
      <w:r w:rsidR="00A2358D" w:rsidRPr="00381E3F">
        <w:t>Longitudinal Study of NEST Participants (NEST LS)</w:t>
      </w:r>
      <w:r w:rsidR="00A2358D">
        <w:t>,</w:t>
      </w:r>
      <w:r w:rsidR="00A2358D" w:rsidRPr="00381E3F">
        <w:t xml:space="preserve"> </w:t>
      </w:r>
      <w:r>
        <w:t>which suggests that satisfaction is increasing.</w:t>
      </w:r>
    </w:p>
    <w:p w14:paraId="1DB283E9" w14:textId="2439F9F5" w:rsidR="000A2A2F" w:rsidRDefault="000A2A2F" w:rsidP="000A2A2F">
      <w:r w:rsidRPr="00087C9D">
        <w:rPr>
          <w:b/>
          <w:bCs/>
        </w:rPr>
        <w:t>Greater staff satisfaction</w:t>
      </w:r>
      <w:r>
        <w:t xml:space="preserve"> </w:t>
      </w:r>
      <w:r w:rsidR="00416FCE">
        <w:t>–</w:t>
      </w:r>
      <w:r>
        <w:t xml:space="preserve"> </w:t>
      </w:r>
      <w:r w:rsidR="00416FCE">
        <w:t xml:space="preserve">there </w:t>
      </w:r>
      <w:r>
        <w:t>is broad agreement among NEST providers that the NEST environment has facilitated increased staff satisfaction</w:t>
      </w:r>
      <w:r w:rsidR="00F1461E">
        <w:t>;</w:t>
      </w:r>
      <w:r>
        <w:t xml:space="preserve"> a more collaborative team culture</w:t>
      </w:r>
      <w:r w:rsidR="00F1461E">
        <w:t>;</w:t>
      </w:r>
      <w:r>
        <w:t xml:space="preserve"> and organisational innovation, creativity and flexibility. However, some providers note that a more disadvantaged caseload does lead to more stress for some staff.</w:t>
      </w:r>
    </w:p>
    <w:p w14:paraId="647B3D5C" w14:textId="77777777" w:rsidR="000A2A2F" w:rsidRDefault="000A2A2F" w:rsidP="002E04B6">
      <w:pPr>
        <w:pStyle w:val="Heading2"/>
        <w:numPr>
          <w:ilvl w:val="1"/>
          <w:numId w:val="39"/>
        </w:numPr>
        <w:ind w:left="709"/>
      </w:pPr>
      <w:bookmarkStart w:id="1360" w:name="_Toc110074523"/>
      <w:bookmarkStart w:id="1361" w:name="_Toc124867249"/>
      <w:r>
        <w:lastRenderedPageBreak/>
        <w:t>What to watch in the new model</w:t>
      </w:r>
      <w:bookmarkEnd w:id="1360"/>
      <w:bookmarkEnd w:id="1361"/>
    </w:p>
    <w:p w14:paraId="66EDE9B5" w14:textId="5F36DFB4" w:rsidR="000A2A2F" w:rsidRDefault="000A2A2F" w:rsidP="002E04B6">
      <w:pPr>
        <w:pStyle w:val="Heading3"/>
        <w:numPr>
          <w:ilvl w:val="2"/>
          <w:numId w:val="39"/>
        </w:numPr>
        <w:ind w:left="709"/>
      </w:pPr>
      <w:bookmarkStart w:id="1362" w:name="_Toc110074524"/>
      <w:bookmarkStart w:id="1363" w:name="_Toc124867250"/>
      <w:r>
        <w:t>Eligibility for Digital Services does not always reflect suitability</w:t>
      </w:r>
      <w:bookmarkEnd w:id="1362"/>
      <w:bookmarkEnd w:id="1363"/>
    </w:p>
    <w:p w14:paraId="502BA530" w14:textId="77777777" w:rsidR="000A2A2F" w:rsidRDefault="000A2A2F" w:rsidP="000A2A2F">
      <w:r>
        <w:t>Despite much of the noise in the data due to the impact of COVID-19, there is a small, consistent and steady stream of participants opting out of DS month by month, which may indicate that there might still be work to do regarding the assessment and referral process. It should also be noted, however, that the most reported reason for opting out is the preference for face-to-face servicing. It does not necessarily indicate that these participants are unable to cope in DS.</w:t>
      </w:r>
    </w:p>
    <w:p w14:paraId="356CF383" w14:textId="09801120" w:rsidR="000A2A2F" w:rsidRDefault="000A2A2F" w:rsidP="002E04B6">
      <w:pPr>
        <w:pStyle w:val="Heading3"/>
        <w:numPr>
          <w:ilvl w:val="2"/>
          <w:numId w:val="39"/>
        </w:numPr>
        <w:ind w:left="709"/>
      </w:pPr>
      <w:bookmarkStart w:id="1364" w:name="_Toc110074525"/>
      <w:bookmarkStart w:id="1365" w:name="_Toc124867251"/>
      <w:r>
        <w:t xml:space="preserve">Groups for whom </w:t>
      </w:r>
      <w:r w:rsidR="009168E1">
        <w:t xml:space="preserve">Digital Services </w:t>
      </w:r>
      <w:r>
        <w:t>may not always be suitable</w:t>
      </w:r>
      <w:bookmarkEnd w:id="1364"/>
      <w:bookmarkEnd w:id="1365"/>
    </w:p>
    <w:p w14:paraId="2FC6B099" w14:textId="4913F698" w:rsidR="000A2A2F" w:rsidRDefault="000A2A2F" w:rsidP="000A2A2F">
      <w:r>
        <w:t xml:space="preserve">The department should be aware of the following groups, who have been identified in this evaluation as less likely to manage in a </w:t>
      </w:r>
      <w:r w:rsidR="005E7218">
        <w:t>DS</w:t>
      </w:r>
      <w:r>
        <w:t xml:space="preserve"> environment:</w:t>
      </w:r>
    </w:p>
    <w:p w14:paraId="7471A669" w14:textId="77777777" w:rsidR="000A2A2F" w:rsidRDefault="000A2A2F" w:rsidP="000A2A2F">
      <w:pPr>
        <w:pStyle w:val="Bullet1"/>
      </w:pPr>
      <w:r>
        <w:t>older participants</w:t>
      </w:r>
    </w:p>
    <w:p w14:paraId="4709F943" w14:textId="77777777" w:rsidR="000A2A2F" w:rsidRDefault="000A2A2F" w:rsidP="000A2A2F">
      <w:pPr>
        <w:pStyle w:val="Bullet1"/>
      </w:pPr>
      <w:r>
        <w:t>those with lower levels of education or English proficiency</w:t>
      </w:r>
    </w:p>
    <w:p w14:paraId="64AC6790" w14:textId="77777777" w:rsidR="000A2A2F" w:rsidRDefault="000A2A2F" w:rsidP="000A2A2F">
      <w:pPr>
        <w:pStyle w:val="Bullet1"/>
      </w:pPr>
      <w:r>
        <w:t>Indigenous participants</w:t>
      </w:r>
    </w:p>
    <w:p w14:paraId="450DF28D" w14:textId="77777777" w:rsidR="000A2A2F" w:rsidRDefault="000A2A2F" w:rsidP="000A2A2F">
      <w:pPr>
        <w:pStyle w:val="Bullet1"/>
      </w:pPr>
      <w:r>
        <w:t>people with disability</w:t>
      </w:r>
    </w:p>
    <w:p w14:paraId="431EF300" w14:textId="77777777" w:rsidR="000A2A2F" w:rsidRDefault="000A2A2F" w:rsidP="000A2A2F">
      <w:pPr>
        <w:pStyle w:val="Bullet1"/>
      </w:pPr>
      <w:r>
        <w:t>people who live in outer regional areas</w:t>
      </w:r>
    </w:p>
    <w:p w14:paraId="155D106F" w14:textId="77777777" w:rsidR="000A2A2F" w:rsidRDefault="000A2A2F" w:rsidP="000A2A2F">
      <w:pPr>
        <w:pStyle w:val="Bullet1"/>
      </w:pPr>
      <w:r>
        <w:t>people who have difficulty navigating the labour market (such as school leavers or people who have been out of the labour market for a long time)</w:t>
      </w:r>
    </w:p>
    <w:p w14:paraId="2E4C261A" w14:textId="1DE80BB9" w:rsidR="000A2A2F" w:rsidRDefault="000A2A2F" w:rsidP="000A2A2F">
      <w:pPr>
        <w:pStyle w:val="Bullet1"/>
      </w:pPr>
      <w:r>
        <w:t>people who are homeless or socially isolated</w:t>
      </w:r>
    </w:p>
    <w:p w14:paraId="3A5E7AA1" w14:textId="3C161F32" w:rsidR="000A2A2F" w:rsidRDefault="000A2A2F" w:rsidP="000A2A2F">
      <w:pPr>
        <w:pStyle w:val="Bullet1"/>
      </w:pPr>
      <w:r>
        <w:t>participants who are dyslexic, have learning difficulties or</w:t>
      </w:r>
      <w:r w:rsidR="002714C5">
        <w:t xml:space="preserve"> experience</w:t>
      </w:r>
      <w:r>
        <w:t xml:space="preserve"> screen-reading issues. </w:t>
      </w:r>
    </w:p>
    <w:p w14:paraId="55933B64" w14:textId="77777777" w:rsidR="000A2A2F" w:rsidRDefault="000A2A2F" w:rsidP="000A2A2F">
      <w:r>
        <w:t>These groups should be carefully considered when designing and enhancing assessments, safeguards and monitoring strategies.</w:t>
      </w:r>
    </w:p>
    <w:p w14:paraId="0C5A616B" w14:textId="7BF6CA2B" w:rsidR="000A2A2F" w:rsidRDefault="000A2A2F" w:rsidP="002E04B6">
      <w:pPr>
        <w:pStyle w:val="Heading3"/>
        <w:numPr>
          <w:ilvl w:val="2"/>
          <w:numId w:val="39"/>
        </w:numPr>
        <w:ind w:left="709"/>
      </w:pPr>
      <w:bookmarkStart w:id="1366" w:name="_Toc110074526"/>
      <w:bookmarkStart w:id="1367" w:name="_Toc124867252"/>
      <w:r w:rsidRPr="006F0473">
        <w:t xml:space="preserve">Groups for whom </w:t>
      </w:r>
      <w:r w:rsidR="009168E1">
        <w:t>Enhanced Services</w:t>
      </w:r>
      <w:r w:rsidR="009168E1" w:rsidRPr="006F0473">
        <w:t xml:space="preserve"> </w:t>
      </w:r>
      <w:r w:rsidRPr="006F0473">
        <w:t>may not be suitable</w:t>
      </w:r>
      <w:bookmarkEnd w:id="1366"/>
      <w:bookmarkEnd w:id="1367"/>
    </w:p>
    <w:p w14:paraId="0258038B" w14:textId="3C7B64B4" w:rsidR="000A2A2F" w:rsidRDefault="000A2A2F" w:rsidP="000A2A2F">
      <w:r>
        <w:t xml:space="preserve">The new model is designed to provide targeted assistance for participants who need extra help to connect with the labour market. Providers identified some groups </w:t>
      </w:r>
      <w:r w:rsidR="003D2AC1">
        <w:t>who</w:t>
      </w:r>
      <w:r>
        <w:t xml:space="preserve"> might otherwise fall into their service through existing referral settings but who do not benefit from provider servicing as they are already connected to the labour market. </w:t>
      </w:r>
      <w:r w:rsidR="003D2AC1">
        <w:t>E</w:t>
      </w:r>
      <w:r>
        <w:t xml:space="preserve">xamples </w:t>
      </w:r>
      <w:r w:rsidR="003D2AC1">
        <w:t>are</w:t>
      </w:r>
      <w:r>
        <w:t>:</w:t>
      </w:r>
      <w:r w:rsidR="00C35B01" w:rsidRPr="00C35B01">
        <w:rPr>
          <w:rStyle w:val="FootnoteReference"/>
        </w:rPr>
        <w:t xml:space="preserve"> </w:t>
      </w:r>
      <w:r w:rsidR="00C35B01">
        <w:rPr>
          <w:rStyle w:val="FootnoteReference"/>
        </w:rPr>
        <w:footnoteReference w:id="76"/>
      </w:r>
    </w:p>
    <w:p w14:paraId="058C8B6B" w14:textId="64D332D7" w:rsidR="000A2A2F" w:rsidRDefault="000A2A2F" w:rsidP="000A2A2F">
      <w:pPr>
        <w:pStyle w:val="Bullet1"/>
      </w:pPr>
      <w:r>
        <w:t xml:space="preserve">those employed in </w:t>
      </w:r>
      <w:r w:rsidRPr="000F30C6">
        <w:t>professional contract or casual roles (e.g. teachers)</w:t>
      </w:r>
      <w:r>
        <w:t xml:space="preserve">, </w:t>
      </w:r>
      <w:r w:rsidRPr="000F30C6">
        <w:t>completing post</w:t>
      </w:r>
      <w:r w:rsidR="00F46F71">
        <w:t>graduate</w:t>
      </w:r>
      <w:r w:rsidRPr="000F30C6">
        <w:t xml:space="preserve"> studies and not eligible for study assistance</w:t>
      </w:r>
      <w:r>
        <w:t xml:space="preserve">, and/or </w:t>
      </w:r>
      <w:r w:rsidRPr="000F30C6">
        <w:t>self-employed</w:t>
      </w:r>
      <w:r>
        <w:t xml:space="preserve"> </w:t>
      </w:r>
    </w:p>
    <w:p w14:paraId="7BCD49E2" w14:textId="15526010" w:rsidR="000A2A2F" w:rsidRDefault="000A2A2F" w:rsidP="000A2A2F">
      <w:pPr>
        <w:pStyle w:val="Bullet1"/>
      </w:pPr>
      <w:r>
        <w:t xml:space="preserve">those who are </w:t>
      </w:r>
      <w:r w:rsidRPr="00BC1252">
        <w:t xml:space="preserve">meeting their </w:t>
      </w:r>
      <w:r>
        <w:t>MORs through activities other than job search</w:t>
      </w:r>
      <w:r w:rsidR="001C57FD">
        <w:t xml:space="preserve"> –</w:t>
      </w:r>
      <w:r>
        <w:t xml:space="preserve"> for example</w:t>
      </w:r>
      <w:r w:rsidR="001C57FD">
        <w:t>,</w:t>
      </w:r>
      <w:r>
        <w:t xml:space="preserve"> work, study, volunteering, or </w:t>
      </w:r>
      <w:r w:rsidRPr="00CF1AAA">
        <w:t>undertaking drug and alcohol rehab</w:t>
      </w:r>
      <w:r>
        <w:t xml:space="preserve"> </w:t>
      </w:r>
    </w:p>
    <w:p w14:paraId="0D9854E9" w14:textId="75C2790F" w:rsidR="000A2A2F" w:rsidRDefault="000A2A2F" w:rsidP="000A2A2F">
      <w:pPr>
        <w:pStyle w:val="Bullet1"/>
      </w:pPr>
      <w:r>
        <w:t>some groups with Centrelink exemptions, such as through illness, disability or caring responsibilities</w:t>
      </w:r>
      <w:r w:rsidR="00F40A25">
        <w:t>;</w:t>
      </w:r>
      <w:r w:rsidRPr="00FC30D3">
        <w:t xml:space="preserve"> </w:t>
      </w:r>
      <w:r>
        <w:t>ex-offenders on bail</w:t>
      </w:r>
      <w:r w:rsidR="00F40A25">
        <w:t>;</w:t>
      </w:r>
      <w:r>
        <w:t xml:space="preserve"> </w:t>
      </w:r>
      <w:r w:rsidR="0099500E">
        <w:t>and</w:t>
      </w:r>
      <w:r>
        <w:t xml:space="preserve"> prisoners on remand</w:t>
      </w:r>
    </w:p>
    <w:p w14:paraId="27FE35E7" w14:textId="77777777" w:rsidR="000A2A2F" w:rsidRDefault="000A2A2F" w:rsidP="000A2A2F">
      <w:pPr>
        <w:pStyle w:val="Bullet1"/>
      </w:pPr>
      <w:r>
        <w:t xml:space="preserve">participants who are terminally ill, or caring for someone who is </w:t>
      </w:r>
      <w:r w:rsidRPr="00BC1252">
        <w:t>terminally ill</w:t>
      </w:r>
    </w:p>
    <w:p w14:paraId="5E66AECA" w14:textId="77777777" w:rsidR="000A2A2F" w:rsidRDefault="000A2A2F" w:rsidP="000A2A2F">
      <w:pPr>
        <w:pStyle w:val="Bullet1"/>
      </w:pPr>
      <w:r>
        <w:t xml:space="preserve">those with </w:t>
      </w:r>
      <w:r w:rsidRPr="00CF1AAA">
        <w:t>an identified and documented disability that prevents them from obtaining employment</w:t>
      </w:r>
      <w:r>
        <w:t xml:space="preserve"> </w:t>
      </w:r>
    </w:p>
    <w:p w14:paraId="244C6D5A" w14:textId="031B6171" w:rsidR="000A2A2F" w:rsidRDefault="000A2A2F" w:rsidP="000A2A2F">
      <w:pPr>
        <w:pStyle w:val="Bullet1"/>
      </w:pPr>
      <w:r>
        <w:t>New Enterprise Incentive Scheme (NEIS)</w:t>
      </w:r>
      <w:r w:rsidRPr="00CF1AAA">
        <w:t xml:space="preserve"> participants</w:t>
      </w:r>
      <w:r>
        <w:t xml:space="preserve">. </w:t>
      </w:r>
    </w:p>
    <w:p w14:paraId="230BD3BD" w14:textId="40AB1D20" w:rsidR="000A2A2F" w:rsidRDefault="000A2A2F" w:rsidP="000A2A2F">
      <w:r>
        <w:lastRenderedPageBreak/>
        <w:t>Interestingly, many of these cohorts were identified by jobactive providers rather than NEST providers. While there is value in considering which cohorts are most suited, and indeed not suited</w:t>
      </w:r>
      <w:r w:rsidR="0099500E">
        <w:t>,</w:t>
      </w:r>
      <w:r>
        <w:t xml:space="preserve"> to provider services in the new model, these findings may also suggest that the NEST model facilitates the policy settings required to assist participants with a broader range of circumstances. </w:t>
      </w:r>
    </w:p>
    <w:p w14:paraId="17C6BC6D" w14:textId="4B5E2D32" w:rsidR="000A2A2F" w:rsidRDefault="000A2A2F" w:rsidP="002E04B6">
      <w:pPr>
        <w:pStyle w:val="Heading3"/>
        <w:numPr>
          <w:ilvl w:val="2"/>
          <w:numId w:val="39"/>
        </w:numPr>
        <w:ind w:left="709"/>
      </w:pPr>
      <w:bookmarkStart w:id="1368" w:name="_Toc110074527"/>
      <w:bookmarkStart w:id="1369" w:name="_Toc124867253"/>
      <w:r>
        <w:t xml:space="preserve">Website </w:t>
      </w:r>
      <w:r w:rsidR="003B613C">
        <w:t>a</w:t>
      </w:r>
      <w:r>
        <w:t>ccessibility</w:t>
      </w:r>
      <w:bookmarkEnd w:id="1368"/>
      <w:bookmarkEnd w:id="1369"/>
    </w:p>
    <w:p w14:paraId="3E374F01" w14:textId="5622822F" w:rsidR="000A2A2F" w:rsidRDefault="000A2A2F" w:rsidP="000A2A2F">
      <w:r>
        <w:t xml:space="preserve">There is a broader question around the accessibility of assessment tools and information on the jobactive/jobsearch website for </w:t>
      </w:r>
      <w:r w:rsidR="008178C1">
        <w:t>culturally and linguistically diverse (</w:t>
      </w:r>
      <w:r>
        <w:t>CALD</w:t>
      </w:r>
      <w:r w:rsidR="008178C1">
        <w:t>)</w:t>
      </w:r>
      <w:r>
        <w:t xml:space="preserve"> participants, given the limited amount of information available in language</w:t>
      </w:r>
      <w:r w:rsidR="008178C1">
        <w:t>s</w:t>
      </w:r>
      <w:r>
        <w:t xml:space="preserve"> other than English. </w:t>
      </w:r>
      <w:r w:rsidR="00EA1801">
        <w:t>T</w:t>
      </w:r>
      <w:r>
        <w:t xml:space="preserve">he extent to which the website is suitable for some participants with disability, </w:t>
      </w:r>
      <w:r w:rsidR="008178C1">
        <w:t>such as</w:t>
      </w:r>
      <w:r>
        <w:t xml:space="preserve"> neurodiverse participants</w:t>
      </w:r>
      <w:r w:rsidR="008178C1">
        <w:t>,</w:t>
      </w:r>
      <w:r w:rsidR="00AE3B74">
        <w:t xml:space="preserve"> is </w:t>
      </w:r>
      <w:r w:rsidR="00EA1801">
        <w:t>also in question</w:t>
      </w:r>
      <w:r>
        <w:t>.</w:t>
      </w:r>
    </w:p>
    <w:p w14:paraId="6ADEB60C" w14:textId="026CF97B" w:rsidR="000A2A2F" w:rsidRDefault="000A2A2F" w:rsidP="002E04B6">
      <w:pPr>
        <w:pStyle w:val="Heading3"/>
        <w:numPr>
          <w:ilvl w:val="2"/>
          <w:numId w:val="39"/>
        </w:numPr>
        <w:ind w:left="709"/>
      </w:pPr>
      <w:bookmarkStart w:id="1370" w:name="_Toc110074528"/>
      <w:bookmarkStart w:id="1371" w:name="_Toc124867254"/>
      <w:r>
        <w:t xml:space="preserve">Maximum time in </w:t>
      </w:r>
      <w:r w:rsidR="009168E1">
        <w:t>Digital Services</w:t>
      </w:r>
      <w:bookmarkEnd w:id="1370"/>
      <w:bookmarkEnd w:id="1371"/>
    </w:p>
    <w:p w14:paraId="7CFADEA5" w14:textId="4E2D82DB" w:rsidR="000A2A2F" w:rsidRDefault="000A2A2F" w:rsidP="000A2A2F">
      <w:r>
        <w:t>This evaluation finds no evidence to suggest</w:t>
      </w:r>
      <w:r w:rsidR="00EA1801">
        <w:t xml:space="preserve"> that</w:t>
      </w:r>
      <w:r>
        <w:t xml:space="preserve"> having no time limit in DS is detrimental, provided the safeguards are working and participants understand their choice to opt out. There is, however, evidence from this evaluation that time on income support alone is not necessarily a good indicator of the need for more intensive assistance to get </w:t>
      </w:r>
      <w:r w:rsidR="00C35B01">
        <w:t>participants</w:t>
      </w:r>
      <w:r>
        <w:t xml:space="preserve"> job ready. This is because many are engaged in the labour market, but not to an extent that precludes them from receiving income support. </w:t>
      </w:r>
    </w:p>
    <w:p w14:paraId="3F3C5C8C" w14:textId="29AB8EB2" w:rsidR="000A2A2F" w:rsidRDefault="000A2A2F" w:rsidP="002E04B6">
      <w:pPr>
        <w:pStyle w:val="Heading3"/>
        <w:numPr>
          <w:ilvl w:val="2"/>
          <w:numId w:val="39"/>
        </w:numPr>
        <w:ind w:left="709"/>
      </w:pPr>
      <w:bookmarkStart w:id="1372" w:name="_Toc110074529"/>
      <w:bookmarkStart w:id="1373" w:name="_Toc124867255"/>
      <w:r>
        <w:t>Digital Assessment</w:t>
      </w:r>
      <w:bookmarkEnd w:id="1372"/>
      <w:bookmarkEnd w:id="1373"/>
    </w:p>
    <w:p w14:paraId="09B74366" w14:textId="6338604C" w:rsidR="000A2A2F" w:rsidRDefault="000A2A2F" w:rsidP="000A2A2F">
      <w:r>
        <w:t xml:space="preserve">Although the evaluation found that the </w:t>
      </w:r>
      <w:r w:rsidR="00224B33">
        <w:t>Digital Assessment (</w:t>
      </w:r>
      <w:r>
        <w:t>DA</w:t>
      </w:r>
      <w:r w:rsidR="00224B33">
        <w:t>)</w:t>
      </w:r>
      <w:r w:rsidR="00C35B01">
        <w:t xml:space="preserve"> </w:t>
      </w:r>
      <w:r>
        <w:t xml:space="preserve">is relatively good at identifying participants who might struggle in an online employment services environment, there is also evidence that it is underutilised. Qualitative research found that recall and understanding of the purpose of the DA was low. Given that the evaluation found that the JSCI/JSS is also a good predictor of digital literacy, there is a question around the extent to which the DA as a separate assessment adds value. </w:t>
      </w:r>
    </w:p>
    <w:p w14:paraId="56A1600B" w14:textId="358E002F" w:rsidR="000A2A2F" w:rsidRDefault="000A2A2F" w:rsidP="002E04B6">
      <w:pPr>
        <w:pStyle w:val="Heading3"/>
        <w:numPr>
          <w:ilvl w:val="2"/>
          <w:numId w:val="39"/>
        </w:numPr>
        <w:ind w:left="709"/>
      </w:pPr>
      <w:bookmarkStart w:id="1374" w:name="_Toc110074530"/>
      <w:bookmarkStart w:id="1375" w:name="_Toc124867256"/>
      <w:r w:rsidRPr="00DA76DB">
        <w:t>Communication</w:t>
      </w:r>
      <w:bookmarkEnd w:id="1374"/>
      <w:bookmarkEnd w:id="1375"/>
    </w:p>
    <w:p w14:paraId="07EE647C" w14:textId="5EE8EF94" w:rsidR="000A2A2F" w:rsidRDefault="000A2A2F" w:rsidP="000A2A2F">
      <w:r>
        <w:t xml:space="preserve">Participants are broadly happy with the communications from the department, agreeing that it was easy to understand (85.3%), relevant (73.5%), timely (67.1%) and clear in terms of who it was from (78.7%). </w:t>
      </w:r>
      <w:r w:rsidRPr="00DB5AF4">
        <w:t>More</w:t>
      </w:r>
      <w:r>
        <w:t xml:space="preserve"> than 2 in 3 NEST respondents reported that they thought the frequency of communications was </w:t>
      </w:r>
      <w:r w:rsidR="00F178A9">
        <w:t>‘</w:t>
      </w:r>
      <w:r>
        <w:t>the right amount</w:t>
      </w:r>
      <w:r w:rsidR="00F178A9">
        <w:t>’</w:t>
      </w:r>
      <w:r>
        <w:t xml:space="preserve">. </w:t>
      </w:r>
    </w:p>
    <w:p w14:paraId="5F919E65" w14:textId="53551885" w:rsidR="000A2A2F" w:rsidRDefault="000A2A2F" w:rsidP="000A2A2F">
      <w:r>
        <w:t>Communication is an important factor in a successful digital service</w:t>
      </w:r>
      <w:r w:rsidR="00BB1F7C">
        <w:t>,</w:t>
      </w:r>
      <w:r>
        <w:t xml:space="preserve"> and targeting and refining communications will be an important activity going forward.</w:t>
      </w:r>
      <w:r w:rsidR="001002F2">
        <w:t xml:space="preserve"> </w:t>
      </w:r>
    </w:p>
    <w:p w14:paraId="70766F1E" w14:textId="353771ED" w:rsidR="000A2A2F" w:rsidRDefault="000A2A2F" w:rsidP="000A2A2F">
      <w:pPr>
        <w:pStyle w:val="Heading5"/>
      </w:pPr>
      <w:r>
        <w:t>Communication in</w:t>
      </w:r>
      <w:r w:rsidR="00392F15">
        <w:t xml:space="preserve"> the</w:t>
      </w:r>
      <w:r>
        <w:t xml:space="preserve"> PBAS</w:t>
      </w:r>
    </w:p>
    <w:p w14:paraId="0A91B75B" w14:textId="1A77A7C9" w:rsidR="000A2A2F" w:rsidRDefault="000A2A2F" w:rsidP="000A2A2F">
      <w:r>
        <w:t xml:space="preserve">Communication </w:t>
      </w:r>
      <w:r w:rsidR="00B656FB">
        <w:t xml:space="preserve">about </w:t>
      </w:r>
      <w:r>
        <w:t>and awareness of</w:t>
      </w:r>
      <w:r w:rsidR="00392F15">
        <w:t xml:space="preserve"> the</w:t>
      </w:r>
      <w:r>
        <w:t xml:space="preserve"> PBAS was a particular issue among DS participants. Concerns were focused </w:t>
      </w:r>
      <w:r w:rsidR="00A2358D">
        <w:t>around</w:t>
      </w:r>
      <w:r>
        <w:t xml:space="preserve"> changes from the previous model, which participants did not understand, creating confusion and uncertainty. Focusing communications on what is similar rather than what is different may help to reduce fear and confusion in the new model. For example, PBAS requirements </w:t>
      </w:r>
      <w:r w:rsidR="00A2358D">
        <w:t xml:space="preserve">may still be met by </w:t>
      </w:r>
      <w:r>
        <w:t>job search</w:t>
      </w:r>
      <w:r w:rsidR="00A2358D">
        <w:t xml:space="preserve"> that meets </w:t>
      </w:r>
      <w:r>
        <w:t>the</w:t>
      </w:r>
      <w:r w:rsidR="00987779">
        <w:t xml:space="preserve"> participant’s</w:t>
      </w:r>
      <w:r>
        <w:t xml:space="preserve"> points target (</w:t>
      </w:r>
      <w:r w:rsidR="009D215D">
        <w:t>e.g.</w:t>
      </w:r>
      <w:r w:rsidR="00A2358D">
        <w:t xml:space="preserve"> </w:t>
      </w:r>
      <w:r>
        <w:t>20 job search</w:t>
      </w:r>
      <w:r w:rsidR="00357803">
        <w:t>es</w:t>
      </w:r>
      <w:r>
        <w:t xml:space="preserve"> equals 100 points). This does not represent a change in activity</w:t>
      </w:r>
      <w:r w:rsidR="00987779">
        <w:t>;</w:t>
      </w:r>
      <w:r>
        <w:t xml:space="preserve"> rather</w:t>
      </w:r>
      <w:r w:rsidR="00987779">
        <w:t>, it is</w:t>
      </w:r>
      <w:r>
        <w:t xml:space="preserve"> just that now the activity is recorded. Once participants understand that change, they usually become more </w:t>
      </w:r>
      <w:r>
        <w:lastRenderedPageBreak/>
        <w:t>comfortable with the range of activities beyond job search that can accrue points, and hence see the benefit in flexibility and agency, which the system was designed to provide.</w:t>
      </w:r>
    </w:p>
    <w:p w14:paraId="1333CF70" w14:textId="0EE022BD" w:rsidR="000A2A2F" w:rsidRDefault="004E5225" w:rsidP="002E04B6">
      <w:pPr>
        <w:pStyle w:val="Heading3"/>
        <w:numPr>
          <w:ilvl w:val="2"/>
          <w:numId w:val="39"/>
        </w:numPr>
        <w:ind w:left="709"/>
      </w:pPr>
      <w:bookmarkStart w:id="1376" w:name="_Toc110074531"/>
      <w:bookmarkStart w:id="1377" w:name="_Toc124867257"/>
      <w:r>
        <w:t xml:space="preserve">The </w:t>
      </w:r>
      <w:r w:rsidR="009168E1">
        <w:t xml:space="preserve">Points Based Activation System </w:t>
      </w:r>
      <w:r w:rsidR="000A2A2F">
        <w:t>may not be suitable for all participants</w:t>
      </w:r>
      <w:bookmarkEnd w:id="1376"/>
      <w:bookmarkEnd w:id="1377"/>
    </w:p>
    <w:p w14:paraId="45A9CA10" w14:textId="1FC3DFDC" w:rsidR="000A2A2F" w:rsidRDefault="000A2A2F" w:rsidP="000A2A2F">
      <w:r>
        <w:t xml:space="preserve">Participants who had placements in both NEST ES and DS are more likely to have been in the PBAS, which may reflect that they began as </w:t>
      </w:r>
      <w:r w:rsidR="00A2358D">
        <w:t>DS</w:t>
      </w:r>
      <w:r>
        <w:t xml:space="preserve"> participants in the PBAS and then moved to providers. While this may indicate that there are people in DS who are not suited to the PBAS, it also seems to indicate that the safety nets in place to move these participants to providers are working. This group will be further investigated as the evaluation continues.</w:t>
      </w:r>
    </w:p>
    <w:p w14:paraId="1DB9A181" w14:textId="77777777" w:rsidR="000A2A2F" w:rsidRDefault="000A2A2F" w:rsidP="000A2A2F">
      <w:r>
        <w:t>Providers felt that the PBAS was not appropriate for all participants, particularly those:</w:t>
      </w:r>
    </w:p>
    <w:p w14:paraId="75759598" w14:textId="713BADE6" w:rsidR="000A2A2F" w:rsidRDefault="000A2A2F" w:rsidP="000A2A2F">
      <w:pPr>
        <w:pStyle w:val="Bullet1"/>
      </w:pPr>
      <w:r>
        <w:t>with mental health issues</w:t>
      </w:r>
      <w:r w:rsidR="001002F2">
        <w:t xml:space="preserve"> </w:t>
      </w:r>
    </w:p>
    <w:p w14:paraId="3AF8F037" w14:textId="77777777" w:rsidR="000A2A2F" w:rsidRDefault="000A2A2F" w:rsidP="000A2A2F">
      <w:pPr>
        <w:pStyle w:val="Bullet1"/>
      </w:pPr>
      <w:r>
        <w:t xml:space="preserve">with drug and alcohol issues </w:t>
      </w:r>
    </w:p>
    <w:p w14:paraId="7B243B87" w14:textId="77777777" w:rsidR="000A2A2F" w:rsidRDefault="000A2A2F" w:rsidP="000A2A2F">
      <w:pPr>
        <w:pStyle w:val="Bullet1"/>
      </w:pPr>
      <w:r>
        <w:t xml:space="preserve">with low English language skills </w:t>
      </w:r>
    </w:p>
    <w:p w14:paraId="380CAA2C" w14:textId="77777777" w:rsidR="000A2A2F" w:rsidRDefault="000A2A2F" w:rsidP="000A2A2F">
      <w:pPr>
        <w:pStyle w:val="Bullet1"/>
      </w:pPr>
      <w:r>
        <w:t>living in some regional/remote locations</w:t>
      </w:r>
    </w:p>
    <w:p w14:paraId="58E924D6" w14:textId="77777777" w:rsidR="000A2A2F" w:rsidRDefault="000A2A2F" w:rsidP="000A2A2F">
      <w:pPr>
        <w:pStyle w:val="Bullet1"/>
      </w:pPr>
      <w:r>
        <w:t>with low digital literacy.</w:t>
      </w:r>
    </w:p>
    <w:p w14:paraId="03371132" w14:textId="47A16D9F" w:rsidR="000A2A2F" w:rsidRDefault="000A2A2F" w:rsidP="000A2A2F">
      <w:r>
        <w:t>Some providers noted that</w:t>
      </w:r>
      <w:r w:rsidR="009168E1">
        <w:t xml:space="preserve"> the</w:t>
      </w:r>
      <w:r>
        <w:t xml:space="preserve"> PBAS limits their ability to influence participant behaviours and employment outcomes</w:t>
      </w:r>
      <w:r w:rsidR="009168E1">
        <w:t>. They</w:t>
      </w:r>
      <w:r>
        <w:t xml:space="preserve"> highlighted some perceived issues</w:t>
      </w:r>
      <w:r w:rsidR="009168E1">
        <w:t>,</w:t>
      </w:r>
      <w:r>
        <w:t xml:space="preserve"> including: </w:t>
      </w:r>
    </w:p>
    <w:p w14:paraId="729B4A68" w14:textId="16F7591C" w:rsidR="000A2A2F" w:rsidRDefault="009168E1" w:rsidP="000A2A2F">
      <w:pPr>
        <w:pStyle w:val="Bullet1"/>
      </w:pPr>
      <w:r>
        <w:t>P</w:t>
      </w:r>
      <w:r w:rsidR="000A2A2F">
        <w:t>roviders cannot include job referrals and opportunities (PA04) in PBAS Job Plans</w:t>
      </w:r>
      <w:r w:rsidR="001F7C22">
        <w:t>,</w:t>
      </w:r>
      <w:r w:rsidR="000A2A2F">
        <w:t xml:space="preserve"> which limits their ability to enforce certain behaviours</w:t>
      </w:r>
      <w:r>
        <w:t>.</w:t>
      </w:r>
    </w:p>
    <w:p w14:paraId="4A826E2C" w14:textId="2A2253AD" w:rsidR="000A2A2F" w:rsidRDefault="009168E1" w:rsidP="000A2A2F">
      <w:pPr>
        <w:pStyle w:val="Bullet1"/>
      </w:pPr>
      <w:r>
        <w:t>E</w:t>
      </w:r>
      <w:r w:rsidR="000A2A2F">
        <w:t xml:space="preserve">mployment is no longer reported </w:t>
      </w:r>
      <w:r w:rsidR="00A2358D">
        <w:t>in</w:t>
      </w:r>
      <w:r w:rsidR="000A2A2F">
        <w:t xml:space="preserve"> the Job Plan</w:t>
      </w:r>
      <w:r>
        <w:t>.</w:t>
      </w:r>
    </w:p>
    <w:p w14:paraId="08C9583E" w14:textId="29780E78" w:rsidR="000A2A2F" w:rsidRDefault="009168E1" w:rsidP="000A2A2F">
      <w:pPr>
        <w:pStyle w:val="Bullet1"/>
      </w:pPr>
      <w:r>
        <w:t>I</w:t>
      </w:r>
      <w:r w:rsidR="000A2A2F">
        <w:t>t is difficult to help participants resolve their problems with the PBAS</w:t>
      </w:r>
      <w:r>
        <w:t>,</w:t>
      </w:r>
      <w:r w:rsidR="000A2A2F">
        <w:t xml:space="preserve"> as </w:t>
      </w:r>
      <w:r>
        <w:t xml:space="preserve">providers </w:t>
      </w:r>
      <w:r w:rsidR="000A2A2F">
        <w:t>c</w:t>
      </w:r>
      <w:r>
        <w:t>an</w:t>
      </w:r>
      <w:r w:rsidR="000A2A2F">
        <w:t xml:space="preserve">not look on the system and fix problems from their side. </w:t>
      </w:r>
    </w:p>
    <w:p w14:paraId="2F4AF63A" w14:textId="7DCFEBBB" w:rsidR="000A2A2F" w:rsidRDefault="009168E1" w:rsidP="000A2A2F">
      <w:pPr>
        <w:pStyle w:val="Bullet1"/>
      </w:pPr>
      <w:r>
        <w:t>E</w:t>
      </w:r>
      <w:r w:rsidR="000A2A2F">
        <w:t>xpectations for job search are too low once labour market points are deducted and particularly if participants are in study.</w:t>
      </w:r>
    </w:p>
    <w:p w14:paraId="69D4CF48" w14:textId="221A0D08" w:rsidR="000A2A2F" w:rsidRDefault="009168E1" w:rsidP="000A2A2F">
      <w:pPr>
        <w:pStyle w:val="Bullet1"/>
      </w:pPr>
      <w:r>
        <w:t>T</w:t>
      </w:r>
      <w:r w:rsidR="000A2A2F">
        <w:t xml:space="preserve">here </w:t>
      </w:r>
      <w:r>
        <w:t>is</w:t>
      </w:r>
      <w:r w:rsidR="000A2A2F">
        <w:t xml:space="preserve"> a lack of transparency regarding the points allocated to participants for personal circumstances</w:t>
      </w:r>
      <w:r>
        <w:t>,</w:t>
      </w:r>
      <w:r w:rsidR="000A2A2F">
        <w:t xml:space="preserve"> and providers </w:t>
      </w:r>
      <w:r>
        <w:t>cannot</w:t>
      </w:r>
      <w:r w:rsidR="000A2A2F">
        <w:t xml:space="preserve"> adjust them. This </w:t>
      </w:r>
      <w:r>
        <w:t>means</w:t>
      </w:r>
      <w:r w:rsidR="000A2A2F">
        <w:t xml:space="preserve"> they </w:t>
      </w:r>
      <w:r>
        <w:t>cannot</w:t>
      </w:r>
      <w:r w:rsidR="000A2A2F">
        <w:t xml:space="preserve"> provide insight as to why they ha</w:t>
      </w:r>
      <w:r>
        <w:t>ve</w:t>
      </w:r>
      <w:r w:rsidR="000A2A2F">
        <w:t xml:space="preserve"> changed.</w:t>
      </w:r>
    </w:p>
    <w:p w14:paraId="2420F08C" w14:textId="70B2B1DE" w:rsidR="000A2A2F" w:rsidRDefault="000A2A2F" w:rsidP="000A2A2F">
      <w:r>
        <w:t>Notably</w:t>
      </w:r>
      <w:r w:rsidR="009168E1">
        <w:t xml:space="preserve"> the</w:t>
      </w:r>
      <w:r>
        <w:t xml:space="preserve"> PBAS is a shift in mindset for providers, particularly from the jobactive model</w:t>
      </w:r>
      <w:r w:rsidR="009168E1">
        <w:t>,</w:t>
      </w:r>
      <w:r>
        <w:t xml:space="preserve"> which emphasises compliance. It may be that providers need to reset their expectations around the degree to which participants have agency and autonomy over the way they manage their MORs and their job search.</w:t>
      </w:r>
    </w:p>
    <w:p w14:paraId="1EB8FA36" w14:textId="691B1705" w:rsidR="000A2A2F" w:rsidRDefault="000A2A2F" w:rsidP="002E04B6">
      <w:pPr>
        <w:pStyle w:val="Heading3"/>
        <w:numPr>
          <w:ilvl w:val="2"/>
          <w:numId w:val="39"/>
        </w:numPr>
        <w:ind w:left="709"/>
      </w:pPr>
      <w:bookmarkStart w:id="1378" w:name="_Toc110074532"/>
      <w:bookmarkStart w:id="1379" w:name="_Toc124867258"/>
      <w:r>
        <w:t>Caseload size per consultant</w:t>
      </w:r>
      <w:bookmarkEnd w:id="1378"/>
      <w:bookmarkEnd w:id="1379"/>
    </w:p>
    <w:p w14:paraId="3963AACE" w14:textId="38252A76" w:rsidR="000A2A2F" w:rsidRDefault="000A2A2F" w:rsidP="000A2A2F">
      <w:r>
        <w:t>Providers felt that smaller caseloads enabled consultants to offer intensive servicing and longer appointment times when needed, improved their knowledge about and relationships with participants, and increased their ability to make quality referrals. This is also supported by some ES participants in the NEST LS</w:t>
      </w:r>
      <w:r w:rsidR="001C2FDA">
        <w:t>,</w:t>
      </w:r>
      <w:r>
        <w:t xml:space="preserve"> who are reporting tailored appointments and more personal service. </w:t>
      </w:r>
    </w:p>
    <w:p w14:paraId="3F9C7BB9" w14:textId="002E490F" w:rsidR="000A2A2F" w:rsidRDefault="000A2A2F" w:rsidP="000A2A2F">
      <w:r>
        <w:t xml:space="preserve">The average number of </w:t>
      </w:r>
      <w:r w:rsidR="007F0F43">
        <w:t>full-time equivalent (</w:t>
      </w:r>
      <w:r>
        <w:t>FTE</w:t>
      </w:r>
      <w:r w:rsidR="007F0F43">
        <w:t>)</w:t>
      </w:r>
      <w:r>
        <w:t xml:space="preserve"> staff per site is similar for both</w:t>
      </w:r>
      <w:r w:rsidRPr="003F1D1B">
        <w:t xml:space="preserve"> </w:t>
      </w:r>
      <w:r>
        <w:t>NEST (6.6) and</w:t>
      </w:r>
      <w:r w:rsidRPr="003F1D1B">
        <w:t xml:space="preserve"> </w:t>
      </w:r>
      <w:r>
        <w:t xml:space="preserve">jobactive (6.3). Also, recruitment is difficult in both the NEST and jobactive environments, partly due </w:t>
      </w:r>
      <w:r>
        <w:lastRenderedPageBreak/>
        <w:t xml:space="preserve">to the labour market shortages generally. Given </w:t>
      </w:r>
      <w:r w:rsidR="00C36599">
        <w:t xml:space="preserve">that </w:t>
      </w:r>
      <w:r>
        <w:t>the trial has not operated in a business</w:t>
      </w:r>
      <w:r w:rsidR="004F74B4">
        <w:t>-</w:t>
      </w:r>
      <w:r>
        <w:t>as</w:t>
      </w:r>
      <w:r w:rsidR="004F74B4">
        <w:t>-</w:t>
      </w:r>
      <w:r>
        <w:t>usual (BAU) environment, it has been difficult to assess the optimum level for caseload per consultant.</w:t>
      </w:r>
    </w:p>
    <w:p w14:paraId="71434EB5" w14:textId="6FB805E8" w:rsidR="000A2A2F" w:rsidRDefault="000A2A2F" w:rsidP="002E04B6">
      <w:pPr>
        <w:pStyle w:val="Heading3"/>
        <w:numPr>
          <w:ilvl w:val="2"/>
          <w:numId w:val="39"/>
        </w:numPr>
        <w:ind w:left="709"/>
      </w:pPr>
      <w:r>
        <w:t xml:space="preserve"> </w:t>
      </w:r>
      <w:bookmarkStart w:id="1380" w:name="_Toc110074533"/>
      <w:r w:rsidR="00A148E7">
        <w:t xml:space="preserve"> </w:t>
      </w:r>
      <w:bookmarkStart w:id="1381" w:name="_Toc124867259"/>
      <w:r>
        <w:t>Guidance for providers</w:t>
      </w:r>
      <w:bookmarkEnd w:id="1380"/>
      <w:bookmarkEnd w:id="1381"/>
    </w:p>
    <w:p w14:paraId="3E2F622D" w14:textId="3AAAF28C" w:rsidR="000A2A2F" w:rsidRDefault="000A2A2F" w:rsidP="000A2A2F">
      <w:r>
        <w:t>In the new model, there will be a balance between the extent to which the department prescribes servicing and the flexibility in the NEST. Providers acknowledged this balance as a double</w:t>
      </w:r>
      <w:r w:rsidR="00882014">
        <w:t>-</w:t>
      </w:r>
      <w:r>
        <w:t>edged sword. On one hand</w:t>
      </w:r>
      <w:r w:rsidR="00882014">
        <w:t>,</w:t>
      </w:r>
      <w:r>
        <w:t xml:space="preserve"> providers have traditionally been,</w:t>
      </w:r>
      <w:r w:rsidR="00882014">
        <w:t xml:space="preserve"> and</w:t>
      </w:r>
      <w:r>
        <w:t xml:space="preserve"> are used to being, highly regulated through guidelines and assurance activities</w:t>
      </w:r>
      <w:r w:rsidR="00882014">
        <w:t>;</w:t>
      </w:r>
      <w:r>
        <w:t xml:space="preserve"> on the other hand</w:t>
      </w:r>
      <w:r w:rsidR="00882014">
        <w:t>, they</w:t>
      </w:r>
      <w:r>
        <w:t xml:space="preserve"> were encouraged in the trial to </w:t>
      </w:r>
      <w:r w:rsidR="00F178A9">
        <w:t>‘</w:t>
      </w:r>
      <w:r>
        <w:t>think outside the square</w:t>
      </w:r>
      <w:r w:rsidR="00F178A9">
        <w:t>’</w:t>
      </w:r>
      <w:r>
        <w:t xml:space="preserve">, be innovative and learn through failure. It will be one of the challenges of the new model to strike </w:t>
      </w:r>
      <w:r w:rsidR="00A148E7">
        <w:t>an appropriate</w:t>
      </w:r>
      <w:r>
        <w:t xml:space="preserve"> balance between prescription and </w:t>
      </w:r>
      <w:r w:rsidR="00A2358D">
        <w:t>independence</w:t>
      </w:r>
      <w:r>
        <w:t xml:space="preserve">. </w:t>
      </w:r>
    </w:p>
    <w:p w14:paraId="3AD62BE5" w14:textId="03467796" w:rsidR="000A2A2F" w:rsidRDefault="000A2A2F" w:rsidP="002E04B6">
      <w:pPr>
        <w:pStyle w:val="Heading3"/>
        <w:numPr>
          <w:ilvl w:val="2"/>
          <w:numId w:val="39"/>
        </w:numPr>
        <w:ind w:left="709"/>
      </w:pPr>
      <w:r>
        <w:t xml:space="preserve"> </w:t>
      </w:r>
      <w:bookmarkStart w:id="1382" w:name="_Toc110074534"/>
      <w:r w:rsidR="00A148E7">
        <w:t xml:space="preserve"> </w:t>
      </w:r>
      <w:bookmarkStart w:id="1383" w:name="_Toc124867260"/>
      <w:r>
        <w:t>The operation of W</w:t>
      </w:r>
      <w:r w:rsidR="00A2358D">
        <w:t xml:space="preserve">ork </w:t>
      </w:r>
      <w:r>
        <w:t>f</w:t>
      </w:r>
      <w:r w:rsidR="00A2358D">
        <w:t xml:space="preserve">or the </w:t>
      </w:r>
      <w:r>
        <w:t>D</w:t>
      </w:r>
      <w:r w:rsidR="00A2358D">
        <w:t>ole</w:t>
      </w:r>
      <w:r>
        <w:t xml:space="preserve"> in the new model</w:t>
      </w:r>
      <w:bookmarkEnd w:id="1382"/>
      <w:bookmarkEnd w:id="1383"/>
    </w:p>
    <w:p w14:paraId="455EB7F9" w14:textId="681C93FF" w:rsidR="000A2A2F" w:rsidRDefault="000A2A2F" w:rsidP="000A2A2F">
      <w:pPr>
        <w:rPr>
          <w:lang w:eastAsia="en-AU"/>
        </w:rPr>
      </w:pPr>
      <w:r>
        <w:rPr>
          <w:lang w:eastAsia="en-AU"/>
        </w:rPr>
        <w:t xml:space="preserve">The reduced reliance on </w:t>
      </w:r>
      <w:r w:rsidR="00A2358D">
        <w:rPr>
          <w:lang w:eastAsia="en-AU"/>
        </w:rPr>
        <w:t>WfD</w:t>
      </w:r>
      <w:r>
        <w:rPr>
          <w:lang w:eastAsia="en-AU"/>
        </w:rPr>
        <w:t xml:space="preserve"> activities in the NEST highlights the shift away from a compliance to an engagement approach. Beyond the impact of COVID-19 there are a number of reasons why WfD was less prominent in the NEST. These include:</w:t>
      </w:r>
    </w:p>
    <w:p w14:paraId="5DC4A5BE" w14:textId="18946BDF" w:rsidR="000A2A2F" w:rsidRDefault="00E72371" w:rsidP="000A2A2F">
      <w:pPr>
        <w:pStyle w:val="Bullet1"/>
      </w:pPr>
      <w:r>
        <w:t xml:space="preserve">WfD has </w:t>
      </w:r>
      <w:r w:rsidR="000A2A2F">
        <w:t xml:space="preserve">inherent program limitations, including that </w:t>
      </w:r>
      <w:r>
        <w:t xml:space="preserve">it </w:t>
      </w:r>
      <w:r w:rsidR="000A2A2F">
        <w:t>is restricted to not-for-profit organisations</w:t>
      </w:r>
      <w:r w:rsidR="00325D8F">
        <w:t xml:space="preserve"> and to</w:t>
      </w:r>
      <w:r w:rsidR="000A2A2F">
        <w:t xml:space="preserve"> standard working hours, and has limited ability to reproduce standard work practices and expectations</w:t>
      </w:r>
      <w:r>
        <w:t>.</w:t>
      </w:r>
    </w:p>
    <w:p w14:paraId="5C176581" w14:textId="06DE8177" w:rsidR="000A2A2F" w:rsidRDefault="003D6ABC" w:rsidP="000A2A2F">
      <w:pPr>
        <w:pStyle w:val="Bullet1"/>
      </w:pPr>
      <w:r>
        <w:t>P</w:t>
      </w:r>
      <w:r w:rsidR="000A2A2F">
        <w:t>roviders felt</w:t>
      </w:r>
      <w:r>
        <w:t xml:space="preserve"> that</w:t>
      </w:r>
      <w:r w:rsidR="000A2A2F">
        <w:t xml:space="preserve"> the administrative burden outweigh</w:t>
      </w:r>
      <w:r>
        <w:t>ed</w:t>
      </w:r>
      <w:r w:rsidR="000A2A2F">
        <w:t xml:space="preserve"> the benefit, given the perception that WfD seldom directly contributed to participant employment outcomes</w:t>
      </w:r>
      <w:r>
        <w:t>.</w:t>
      </w:r>
    </w:p>
    <w:p w14:paraId="089DECE5" w14:textId="68E94532" w:rsidR="000A2A2F" w:rsidRDefault="003D6ABC" w:rsidP="000A2A2F">
      <w:pPr>
        <w:pStyle w:val="Bullet1"/>
      </w:pPr>
      <w:r>
        <w:t>T</w:t>
      </w:r>
      <w:r w:rsidR="000A2A2F">
        <w:t>he perceived stigma associated with WfD meant that some participants were reluctant to engage with WfD activities</w:t>
      </w:r>
      <w:r>
        <w:t>.</w:t>
      </w:r>
    </w:p>
    <w:p w14:paraId="2D95B74D" w14:textId="0CAF6DF7" w:rsidR="000A2A2F" w:rsidRDefault="003D6ABC" w:rsidP="000A2A2F">
      <w:pPr>
        <w:pStyle w:val="Bullet1"/>
      </w:pPr>
      <w:r>
        <w:t>A</w:t>
      </w:r>
      <w:r w:rsidR="000A2A2F">
        <w:t xml:space="preserve">rranging WfD activities with broad appeal for participants </w:t>
      </w:r>
      <w:r>
        <w:t xml:space="preserve">is </w:t>
      </w:r>
      <w:r w:rsidR="000A2A2F">
        <w:t xml:space="preserve">less feasible in an environment where the focus is on individually tailored pathways to employment. </w:t>
      </w:r>
    </w:p>
    <w:p w14:paraId="63A5E1F5" w14:textId="454BA9D4" w:rsidR="000A2A2F" w:rsidRDefault="000A2A2F" w:rsidP="002E04B6">
      <w:pPr>
        <w:pStyle w:val="Heading3"/>
        <w:numPr>
          <w:ilvl w:val="2"/>
          <w:numId w:val="39"/>
        </w:numPr>
        <w:ind w:left="709"/>
      </w:pPr>
      <w:r>
        <w:t xml:space="preserve"> </w:t>
      </w:r>
      <w:bookmarkStart w:id="1384" w:name="_Toc110074535"/>
      <w:r w:rsidR="00A148E7">
        <w:t xml:space="preserve"> </w:t>
      </w:r>
      <w:bookmarkStart w:id="1385" w:name="_Toc124867261"/>
      <w:r w:rsidRPr="003D13B8">
        <w:t xml:space="preserve">Performance </w:t>
      </w:r>
      <w:r w:rsidR="009E2525">
        <w:t>m</w:t>
      </w:r>
      <w:r w:rsidRPr="003D13B8">
        <w:t>easures</w:t>
      </w:r>
      <w:bookmarkEnd w:id="1384"/>
      <w:bookmarkEnd w:id="1385"/>
    </w:p>
    <w:p w14:paraId="6DDA5DCD" w14:textId="52873D15" w:rsidR="000A2A2F" w:rsidRDefault="000A2A2F" w:rsidP="000A2A2F">
      <w:pPr>
        <w:spacing w:after="0"/>
      </w:pPr>
      <w:r>
        <w:t>NEST providers agreed that these measures need to be streamlined and goal-orientated and should address providers</w:t>
      </w:r>
      <w:r w:rsidR="00F178A9">
        <w:t>’</w:t>
      </w:r>
      <w:r>
        <w:t xml:space="preserve"> core roles of:</w:t>
      </w:r>
    </w:p>
    <w:p w14:paraId="6D4D6D97" w14:textId="77777777" w:rsidR="000A2A2F" w:rsidRDefault="000A2A2F" w:rsidP="000A2A2F">
      <w:pPr>
        <w:pStyle w:val="Bullet1"/>
      </w:pPr>
      <w:r>
        <w:t>helping participants into employment by measuring sustainable and temporary employment and placement outcomes</w:t>
      </w:r>
    </w:p>
    <w:p w14:paraId="4E723E41" w14:textId="77777777" w:rsidR="000A2A2F" w:rsidRDefault="000A2A2F" w:rsidP="000A2A2F">
      <w:pPr>
        <w:pStyle w:val="Bullet1"/>
      </w:pPr>
      <w:r>
        <w:t>improving employability skills by measuring progress fees resulting from appropriate referrals to education and training opportunities and non-vocational support services</w:t>
      </w:r>
    </w:p>
    <w:p w14:paraId="0FCB1BF5" w14:textId="02BF08E1" w:rsidR="000A2A2F" w:rsidRDefault="000A2A2F" w:rsidP="000A2A2F">
      <w:pPr>
        <w:pStyle w:val="Bullet1"/>
      </w:pPr>
      <w:r>
        <w:t>providing quality services by measuring engagement and attendance, participant</w:t>
      </w:r>
      <w:r w:rsidR="005A1190">
        <w:t xml:space="preserve"> satisfaction</w:t>
      </w:r>
      <w:r>
        <w:t xml:space="preserve">, employer satisfaction and staff satisfaction. </w:t>
      </w:r>
    </w:p>
    <w:p w14:paraId="7DFC3F65" w14:textId="77777777" w:rsidR="000A2A2F" w:rsidRPr="009A1F15" w:rsidRDefault="000A2A2F" w:rsidP="002E04B6">
      <w:pPr>
        <w:pStyle w:val="Heading2"/>
        <w:numPr>
          <w:ilvl w:val="1"/>
          <w:numId w:val="39"/>
        </w:numPr>
        <w:ind w:left="709"/>
      </w:pPr>
      <w:bookmarkStart w:id="1386" w:name="_Toc110074536"/>
      <w:bookmarkStart w:id="1387" w:name="_Toc124867262"/>
      <w:bookmarkStart w:id="1388" w:name="_Hlk94275119"/>
      <w:r w:rsidRPr="009A1F15">
        <w:t>What assumptions have been challenged or confirmed</w:t>
      </w:r>
      <w:bookmarkEnd w:id="1386"/>
      <w:bookmarkEnd w:id="1387"/>
    </w:p>
    <w:p w14:paraId="51190B23" w14:textId="29575BD2" w:rsidR="000A2A2F" w:rsidRDefault="000A2A2F" w:rsidP="000A2A2F">
      <w:pPr>
        <w:pStyle w:val="Heading4"/>
      </w:pPr>
      <w:r>
        <w:t xml:space="preserve">Participants do not understand </w:t>
      </w:r>
      <w:r w:rsidR="00B858A5">
        <w:t xml:space="preserve">how </w:t>
      </w:r>
      <w:r>
        <w:t>employment services</w:t>
      </w:r>
      <w:r w:rsidR="00B858A5">
        <w:t xml:space="preserve"> work</w:t>
      </w:r>
    </w:p>
    <w:p w14:paraId="48CD2AE3" w14:textId="75C45190" w:rsidR="000A2A2F" w:rsidRDefault="000A2A2F" w:rsidP="000A2A2F">
      <w:pPr>
        <w:rPr>
          <w:lang w:eastAsia="en-AU"/>
        </w:rPr>
      </w:pPr>
      <w:r>
        <w:rPr>
          <w:lang w:eastAsia="en-AU"/>
        </w:rPr>
        <w:t>Participants broadly do not understand how government employment services work, and the link to income support. Some of the assumptions about how much participants understand,</w:t>
      </w:r>
      <w:r w:rsidR="00C30E60">
        <w:rPr>
          <w:lang w:eastAsia="en-AU"/>
        </w:rPr>
        <w:t xml:space="preserve"> and</w:t>
      </w:r>
      <w:r>
        <w:rPr>
          <w:lang w:eastAsia="en-AU"/>
        </w:rPr>
        <w:t xml:space="preserve"> how or where </w:t>
      </w:r>
      <w:r w:rsidR="00CB43C7">
        <w:rPr>
          <w:lang w:eastAsia="en-AU"/>
        </w:rPr>
        <w:t xml:space="preserve">they </w:t>
      </w:r>
      <w:r>
        <w:rPr>
          <w:lang w:eastAsia="en-AU"/>
        </w:rPr>
        <w:t>look for assistance</w:t>
      </w:r>
      <w:r w:rsidR="00C30E60">
        <w:rPr>
          <w:lang w:eastAsia="en-AU"/>
        </w:rPr>
        <w:t>,</w:t>
      </w:r>
      <w:r>
        <w:rPr>
          <w:lang w:eastAsia="en-AU"/>
        </w:rPr>
        <w:t xml:space="preserve"> have been highlighted through this evaluation. For example, many participants assume that Centrelink runs employment services, and therefore</w:t>
      </w:r>
      <w:r w:rsidR="00DC5736">
        <w:rPr>
          <w:lang w:eastAsia="en-AU"/>
        </w:rPr>
        <w:t xml:space="preserve"> that</w:t>
      </w:r>
      <w:r>
        <w:rPr>
          <w:lang w:eastAsia="en-AU"/>
        </w:rPr>
        <w:t xml:space="preserve"> if they need assistance with employment services related queries, they should contact Centrelink. More than a quarter of online participants in the PEES </w:t>
      </w:r>
      <w:r w:rsidR="00A12AC9">
        <w:rPr>
          <w:lang w:eastAsia="en-AU"/>
        </w:rPr>
        <w:t>S</w:t>
      </w:r>
      <w:r>
        <w:rPr>
          <w:lang w:eastAsia="en-AU"/>
        </w:rPr>
        <w:t>urvey would contact Centrelink for help with employment service</w:t>
      </w:r>
      <w:r w:rsidR="00DC5736">
        <w:rPr>
          <w:lang w:eastAsia="en-AU"/>
        </w:rPr>
        <w:t>s</w:t>
      </w:r>
      <w:r>
        <w:rPr>
          <w:lang w:eastAsia="en-AU"/>
        </w:rPr>
        <w:t xml:space="preserve">. </w:t>
      </w:r>
    </w:p>
    <w:p w14:paraId="01F312E5" w14:textId="77777777" w:rsidR="000A2A2F" w:rsidRDefault="000A2A2F" w:rsidP="000A2A2F">
      <w:pPr>
        <w:pStyle w:val="Heading4"/>
      </w:pPr>
      <w:r>
        <w:lastRenderedPageBreak/>
        <w:t>The purpose of the jobsearch/jobactive website</w:t>
      </w:r>
    </w:p>
    <w:p w14:paraId="6B8CF19F" w14:textId="6D657B8A" w:rsidR="000A2A2F" w:rsidRDefault="000A2A2F" w:rsidP="000A2A2F">
      <w:pPr>
        <w:rPr>
          <w:lang w:eastAsia="en-AU"/>
        </w:rPr>
      </w:pPr>
      <w:r>
        <w:rPr>
          <w:lang w:eastAsia="en-AU"/>
        </w:rPr>
        <w:t xml:space="preserve">Participants assume that the purpose of the jobactive/jobsearch website is compliance reporting. The low awareness and use of online tools by both digital and provider-assisted participants challenges the assumption that participants will use what is available because it is there. In the NEST LS, when participants were shown tools they were not aware of, and expressed interest in them, they indicated in subsequent interviews that they still had not used them. They also tend to seek assistance when they need it, and are not necessarily curious about what is available on the jobactive/jobsearch website. For example, there were participants in the NEST LS who were aware of JobSwitch, through various means, but had not used it because they did not think it was useful to them </w:t>
      </w:r>
      <w:r w:rsidRPr="00A148E7">
        <w:rPr>
          <w:b/>
          <w:bCs/>
          <w:lang w:eastAsia="en-AU"/>
        </w:rPr>
        <w:t>at that time</w:t>
      </w:r>
      <w:r>
        <w:rPr>
          <w:lang w:eastAsia="en-AU"/>
        </w:rPr>
        <w:t>.</w:t>
      </w:r>
    </w:p>
    <w:p w14:paraId="191E5966" w14:textId="085C43F6" w:rsidR="000A2A2F" w:rsidRDefault="000A2A2F" w:rsidP="000A2A2F">
      <w:pPr>
        <w:pStyle w:val="Heading4"/>
      </w:pPr>
      <w:r>
        <w:t xml:space="preserve">Employment </w:t>
      </w:r>
      <w:r w:rsidR="00B65DFD">
        <w:t>s</w:t>
      </w:r>
      <w:r>
        <w:t xml:space="preserve">ervices </w:t>
      </w:r>
      <w:r w:rsidR="009E2525">
        <w:t>p</w:t>
      </w:r>
      <w:r>
        <w:t xml:space="preserve">roviders </w:t>
      </w:r>
    </w:p>
    <w:p w14:paraId="3C58629D" w14:textId="56A7E12C" w:rsidR="000A2A2F" w:rsidRDefault="000A2A2F" w:rsidP="000A2A2F">
      <w:pPr>
        <w:rPr>
          <w:lang w:eastAsia="en-AU"/>
        </w:rPr>
      </w:pPr>
      <w:r>
        <w:rPr>
          <w:lang w:eastAsia="en-AU"/>
        </w:rPr>
        <w:t>Providers showed their ability to be flexible and responsive by adapting their service models at very short notice to account for the absence of MORs</w:t>
      </w:r>
      <w:r w:rsidR="00F536FF">
        <w:rPr>
          <w:lang w:eastAsia="en-AU"/>
        </w:rPr>
        <w:t xml:space="preserve"> and</w:t>
      </w:r>
      <w:r>
        <w:rPr>
          <w:lang w:eastAsia="en-AU"/>
        </w:rPr>
        <w:t xml:space="preserve"> face</w:t>
      </w:r>
      <w:r w:rsidR="003F2BBF">
        <w:rPr>
          <w:lang w:eastAsia="en-AU"/>
        </w:rPr>
        <w:t>-</w:t>
      </w:r>
      <w:r>
        <w:rPr>
          <w:lang w:eastAsia="en-AU"/>
        </w:rPr>
        <w:t>to</w:t>
      </w:r>
      <w:r w:rsidR="003F2BBF">
        <w:rPr>
          <w:lang w:eastAsia="en-AU"/>
        </w:rPr>
        <w:t>-</w:t>
      </w:r>
      <w:r>
        <w:rPr>
          <w:lang w:eastAsia="en-AU"/>
        </w:rPr>
        <w:t>face servicing and</w:t>
      </w:r>
      <w:r w:rsidR="00F536FF">
        <w:rPr>
          <w:lang w:eastAsia="en-AU"/>
        </w:rPr>
        <w:t xml:space="preserve"> for</w:t>
      </w:r>
      <w:r>
        <w:rPr>
          <w:lang w:eastAsia="en-AU"/>
        </w:rPr>
        <w:t xml:space="preserve"> changing caseloads. The evolution of a hybrid service model – which blends face</w:t>
      </w:r>
      <w:r w:rsidR="003F2BBF">
        <w:rPr>
          <w:lang w:eastAsia="en-AU"/>
        </w:rPr>
        <w:t>-</w:t>
      </w:r>
      <w:r>
        <w:rPr>
          <w:lang w:eastAsia="en-AU"/>
        </w:rPr>
        <w:t>to</w:t>
      </w:r>
      <w:r w:rsidR="003F2BBF">
        <w:rPr>
          <w:lang w:eastAsia="en-AU"/>
        </w:rPr>
        <w:t>-</w:t>
      </w:r>
      <w:r>
        <w:rPr>
          <w:lang w:eastAsia="en-AU"/>
        </w:rPr>
        <w:t xml:space="preserve">face and remote servicing </w:t>
      </w:r>
      <w:r w:rsidR="00B71995">
        <w:rPr>
          <w:lang w:eastAsia="en-AU"/>
        </w:rPr>
        <w:t xml:space="preserve">– </w:t>
      </w:r>
      <w:r>
        <w:rPr>
          <w:lang w:eastAsia="en-AU"/>
        </w:rPr>
        <w:t>is supported by some NEST providers as it increases flexibility.</w:t>
      </w:r>
    </w:p>
    <w:p w14:paraId="06A8817E" w14:textId="77777777" w:rsidR="000A2A2F" w:rsidRDefault="000A2A2F" w:rsidP="000A2A2F">
      <w:pPr>
        <w:pStyle w:val="Heading4"/>
      </w:pPr>
      <w:r>
        <w:t xml:space="preserve">The department </w:t>
      </w:r>
    </w:p>
    <w:p w14:paraId="097C66DD" w14:textId="0B7177A6" w:rsidR="000A2A2F" w:rsidRDefault="000A2A2F" w:rsidP="000A2A2F">
      <w:r>
        <w:rPr>
          <w:lang w:eastAsia="en-AU"/>
        </w:rPr>
        <w:t>COVID-19 required DE</w:t>
      </w:r>
      <w:r w:rsidR="00B858A5">
        <w:rPr>
          <w:lang w:eastAsia="en-AU"/>
        </w:rPr>
        <w:t>WR</w:t>
      </w:r>
      <w:r>
        <w:rPr>
          <w:lang w:eastAsia="en-AU"/>
        </w:rPr>
        <w:t>, like many other government departments, to pivot and adapt to rapid change. Staff were redeployed to areas of greatest need,</w:t>
      </w:r>
      <w:r w:rsidR="00B71995">
        <w:rPr>
          <w:lang w:eastAsia="en-AU"/>
        </w:rPr>
        <w:t xml:space="preserve"> and</w:t>
      </w:r>
      <w:r>
        <w:rPr>
          <w:lang w:eastAsia="en-AU"/>
        </w:rPr>
        <w:t xml:space="preserve"> priorities were reassessed and refocus</w:t>
      </w:r>
      <w:r w:rsidR="00652425">
        <w:rPr>
          <w:lang w:eastAsia="en-AU"/>
        </w:rPr>
        <w:t>ed</w:t>
      </w:r>
      <w:r>
        <w:rPr>
          <w:lang w:eastAsia="en-AU"/>
        </w:rPr>
        <w:t>, which triggered adaptation of policy, hasty system and infrastructure builds</w:t>
      </w:r>
      <w:r w:rsidR="00B71995">
        <w:rPr>
          <w:lang w:eastAsia="en-AU"/>
        </w:rPr>
        <w:t>,</w:t>
      </w:r>
      <w:r>
        <w:rPr>
          <w:lang w:eastAsia="en-AU"/>
        </w:rPr>
        <w:t xml:space="preserve"> and creative workarounds within legislative frameworks.</w:t>
      </w:r>
      <w:bookmarkEnd w:id="1388"/>
    </w:p>
    <w:p w14:paraId="0482E695" w14:textId="77777777" w:rsidR="000A2A2F" w:rsidRDefault="000A2A2F" w:rsidP="002E04B6">
      <w:pPr>
        <w:pStyle w:val="Heading2"/>
        <w:numPr>
          <w:ilvl w:val="1"/>
          <w:numId w:val="39"/>
        </w:numPr>
        <w:ind w:left="709"/>
      </w:pPr>
      <w:bookmarkStart w:id="1389" w:name="_Toc110074537"/>
      <w:bookmarkStart w:id="1390" w:name="_Toc124867263"/>
      <w:r>
        <w:t>Where can we make improvements?</w:t>
      </w:r>
      <w:bookmarkEnd w:id="1389"/>
      <w:bookmarkEnd w:id="1390"/>
    </w:p>
    <w:p w14:paraId="2CD4A1BF" w14:textId="017646A8" w:rsidR="000A2A2F" w:rsidRDefault="000A2A2F" w:rsidP="002E04B6">
      <w:pPr>
        <w:pStyle w:val="Heading3"/>
        <w:numPr>
          <w:ilvl w:val="2"/>
          <w:numId w:val="39"/>
        </w:numPr>
        <w:ind w:left="709"/>
      </w:pPr>
      <w:bookmarkStart w:id="1391" w:name="_Toc110074538"/>
      <w:bookmarkStart w:id="1392" w:name="_Toc124867264"/>
      <w:r>
        <w:t>Policy adjustments</w:t>
      </w:r>
      <w:bookmarkEnd w:id="1391"/>
      <w:bookmarkEnd w:id="1392"/>
    </w:p>
    <w:p w14:paraId="744DD807" w14:textId="77777777" w:rsidR="000A2A2F" w:rsidRDefault="000A2A2F" w:rsidP="000A2A2F">
      <w:pPr>
        <w:pStyle w:val="Heading4"/>
      </w:pPr>
      <w:r>
        <w:t>Digital First / Digital Plus</w:t>
      </w:r>
    </w:p>
    <w:p w14:paraId="696574DC" w14:textId="4615A0C6" w:rsidR="000A2A2F" w:rsidRPr="0093598B" w:rsidRDefault="000A2A2F" w:rsidP="000A2A2F">
      <w:r>
        <w:t xml:space="preserve">Given that, in practice, the </w:t>
      </w:r>
      <w:r w:rsidR="00B858A5">
        <w:t>EF</w:t>
      </w:r>
      <w:r>
        <w:t xml:space="preserve"> is the main difference between Digital First (DF) and Digital Plus (DP), there appears to be little purpose in defining </w:t>
      </w:r>
      <w:r w:rsidR="00D825B7">
        <w:t xml:space="preserve">2 </w:t>
      </w:r>
      <w:r>
        <w:t xml:space="preserve">separate levels of digital service. It is likely the DF/DP divide will be reconsidered for </w:t>
      </w:r>
      <w:r w:rsidR="00B858A5">
        <w:t>Workforce Australia</w:t>
      </w:r>
      <w:r>
        <w:t>. Notably, the fast</w:t>
      </w:r>
      <w:r w:rsidR="00075FDF">
        <w:t>-</w:t>
      </w:r>
      <w:r>
        <w:t xml:space="preserve">tracking of OES in response to COVID-19 necessitated a rethink on some of the policy settings that were envisaged in DS. </w:t>
      </w:r>
    </w:p>
    <w:p w14:paraId="7441008C" w14:textId="77777777" w:rsidR="000A2A2F" w:rsidRDefault="000A2A2F" w:rsidP="000A2A2F">
      <w:pPr>
        <w:pStyle w:val="Heading4"/>
      </w:pPr>
      <w:r>
        <w:t>Tiers in Enhanced Services</w:t>
      </w:r>
    </w:p>
    <w:p w14:paraId="7CBEF8E3" w14:textId="76D06CDF" w:rsidR="000A2A2F" w:rsidRDefault="000A2A2F" w:rsidP="000A2A2F">
      <w:r>
        <w:t>While some providers were confident about their assessment and tier allocation, and to some extent the administrative value of capturing an overall perspective of caseload, a number of concerns were raised about the allocation to, operation of, and overall purpose of tiers</w:t>
      </w:r>
      <w:r w:rsidR="00C877AE">
        <w:t xml:space="preserve"> –</w:t>
      </w:r>
      <w:r>
        <w:t xml:space="preserve"> </w:t>
      </w:r>
      <w:r w:rsidR="00C877AE">
        <w:t>f</w:t>
      </w:r>
      <w:r>
        <w:t>or example, confusion about how to assess participants for tier</w:t>
      </w:r>
      <w:r w:rsidR="00B858A5">
        <w:t>s</w:t>
      </w:r>
      <w:r>
        <w:t xml:space="preserve"> and their link to </w:t>
      </w:r>
      <w:r w:rsidR="00B858A5">
        <w:t>the Progress in Service Bonus (</w:t>
      </w:r>
      <w:r>
        <w:t>PiSB</w:t>
      </w:r>
      <w:r w:rsidR="00B858A5">
        <w:t>)</w:t>
      </w:r>
      <w:r>
        <w:t xml:space="preserve">. </w:t>
      </w:r>
      <w:r w:rsidR="00C877AE">
        <w:t>Accordingly</w:t>
      </w:r>
      <w:r w:rsidR="00B858A5">
        <w:t>,</w:t>
      </w:r>
      <w:r>
        <w:t xml:space="preserve"> providers became increasingly ambivalent about the usefulness of tiers. As with DF and DP, the need for tiers will be revisited in </w:t>
      </w:r>
      <w:r w:rsidR="00B858A5">
        <w:t>Workforce Australia</w:t>
      </w:r>
      <w:r>
        <w:t>.</w:t>
      </w:r>
    </w:p>
    <w:p w14:paraId="455F0A62" w14:textId="1AD8EA74" w:rsidR="000A2A2F" w:rsidRDefault="000A2A2F" w:rsidP="002E04B6">
      <w:pPr>
        <w:pStyle w:val="Heading3"/>
        <w:numPr>
          <w:ilvl w:val="2"/>
          <w:numId w:val="39"/>
        </w:numPr>
        <w:ind w:left="709"/>
      </w:pPr>
      <w:bookmarkStart w:id="1393" w:name="_Toc110074539"/>
      <w:bookmarkStart w:id="1394" w:name="_Toc124867265"/>
      <w:r>
        <w:t>ESSWeb</w:t>
      </w:r>
      <w:bookmarkEnd w:id="1393"/>
      <w:bookmarkEnd w:id="1394"/>
    </w:p>
    <w:p w14:paraId="6A1E3D6C" w14:textId="1274D0A7" w:rsidR="000A2A2F" w:rsidRDefault="000A2A2F" w:rsidP="000A2A2F">
      <w:r>
        <w:t xml:space="preserve">Early in the trial, a range of IT issues were highlighted by providers, typically around access to reports for tracking and managing caseloads. Not having a purpose-built IT system inhibited the ability of providers to fully appreciate how the new model would operate in a BAU environment and the extent to which it might relieve or increase administrative burden. </w:t>
      </w:r>
    </w:p>
    <w:p w14:paraId="252740B0" w14:textId="1ED0809B" w:rsidR="000A2A2F" w:rsidRDefault="000A2A2F" w:rsidP="000A2A2F">
      <w:r>
        <w:lastRenderedPageBreak/>
        <w:t>Overall, providers reported</w:t>
      </w:r>
      <w:r w:rsidR="00297D34">
        <w:t xml:space="preserve"> that</w:t>
      </w:r>
      <w:r>
        <w:t xml:space="preserve"> </w:t>
      </w:r>
      <w:r w:rsidRPr="00EC2E5A">
        <w:t>inadequate reporting functi</w:t>
      </w:r>
      <w:r>
        <w:t xml:space="preserve">onality at the commencement of the trial negatively impacted their ability to </w:t>
      </w:r>
      <w:r w:rsidRPr="00EC2E5A">
        <w:t>adequately assess</w:t>
      </w:r>
      <w:r>
        <w:t xml:space="preserve"> changes in the caseload, including suspensions</w:t>
      </w:r>
      <w:r w:rsidRPr="00EC2E5A">
        <w:t>.</w:t>
      </w:r>
      <w:r>
        <w:t xml:space="preserve"> This type of functionality is expected to be available at the introduction of Workforce Australia</w:t>
      </w:r>
      <w:r w:rsidRPr="00EC2E5A">
        <w:t>.</w:t>
      </w:r>
      <w:r>
        <w:t xml:space="preserve"> </w:t>
      </w:r>
    </w:p>
    <w:p w14:paraId="6DE95B5A" w14:textId="0EA72508" w:rsidR="000A2A2F" w:rsidRDefault="000A2A2F" w:rsidP="002E04B6">
      <w:pPr>
        <w:pStyle w:val="Heading3"/>
        <w:numPr>
          <w:ilvl w:val="2"/>
          <w:numId w:val="39"/>
        </w:numPr>
        <w:ind w:left="709"/>
      </w:pPr>
      <w:bookmarkStart w:id="1395" w:name="_Toc110074540"/>
      <w:bookmarkStart w:id="1396" w:name="_Toc124867266"/>
      <w:r>
        <w:t>jobactive/jobsearch website tools and functionality</w:t>
      </w:r>
      <w:bookmarkEnd w:id="1395"/>
      <w:bookmarkEnd w:id="1396"/>
    </w:p>
    <w:p w14:paraId="2C628D79" w14:textId="61B0C9F8" w:rsidR="000A2A2F" w:rsidRDefault="000A2A2F" w:rsidP="000A2A2F">
      <w:r>
        <w:t xml:space="preserve">While most participants appreciated the functionality of the jobactive/jobsearch website, negative feedback was mostly about the search function. Most notably that jobsearch did not return relevant results. Preference for other sites was linked to a perception that they had </w:t>
      </w:r>
      <w:r w:rsidRPr="00573A82">
        <w:t>better functionality</w:t>
      </w:r>
      <w:r>
        <w:t xml:space="preserve">, that </w:t>
      </w:r>
      <w:r w:rsidRPr="00573A82">
        <w:t>participants already had profiles set up elsewhere</w:t>
      </w:r>
      <w:r>
        <w:t>, and l</w:t>
      </w:r>
      <w:r w:rsidRPr="00573A82">
        <w:t>og</w:t>
      </w:r>
      <w:r>
        <w:t>ging</w:t>
      </w:r>
      <w:r w:rsidRPr="00573A82">
        <w:t xml:space="preserve"> in</w:t>
      </w:r>
      <w:r w:rsidR="006678C9">
        <w:t xml:space="preserve"> </w:t>
      </w:r>
      <w:r>
        <w:t>to</w:t>
      </w:r>
      <w:r w:rsidRPr="00573A82">
        <w:t xml:space="preserve"> other sites </w:t>
      </w:r>
      <w:r w:rsidR="008A03C8">
        <w:t>was</w:t>
      </w:r>
      <w:r w:rsidRPr="00573A82">
        <w:t xml:space="preserve"> simpler</w:t>
      </w:r>
      <w:r>
        <w:t>. Beyond that</w:t>
      </w:r>
      <w:r w:rsidR="008A03C8">
        <w:t>,</w:t>
      </w:r>
      <w:r>
        <w:t xml:space="preserve"> it should be noted that awareness of available jobsearch functionality is low, and some participants were def</w:t>
      </w:r>
      <w:r w:rsidR="001021C4">
        <w:t>aulting</w:t>
      </w:r>
      <w:r>
        <w:t xml:space="preserve"> to other sites because they had functionality participants did not realise w</w:t>
      </w:r>
      <w:r w:rsidR="001021C4">
        <w:t>as</w:t>
      </w:r>
      <w:r>
        <w:t xml:space="preserve"> available in jobsearch. </w:t>
      </w:r>
    </w:p>
    <w:p w14:paraId="5BDA2582" w14:textId="564121A8" w:rsidR="000A2A2F" w:rsidRDefault="000A2A2F" w:rsidP="002E04B6">
      <w:pPr>
        <w:pStyle w:val="Heading3"/>
        <w:numPr>
          <w:ilvl w:val="2"/>
          <w:numId w:val="39"/>
        </w:numPr>
        <w:ind w:left="709"/>
      </w:pPr>
      <w:bookmarkStart w:id="1397" w:name="_Toc110074541"/>
      <w:bookmarkStart w:id="1398" w:name="_Toc124867267"/>
      <w:r>
        <w:t>Awareness and messaging</w:t>
      </w:r>
      <w:bookmarkEnd w:id="1397"/>
      <w:bookmarkEnd w:id="1398"/>
      <w:r>
        <w:t xml:space="preserve"> </w:t>
      </w:r>
    </w:p>
    <w:p w14:paraId="5ADDE22A" w14:textId="77777777" w:rsidR="000A2A2F" w:rsidRDefault="000A2A2F" w:rsidP="000A2A2F">
      <w:pPr>
        <w:rPr>
          <w:lang w:eastAsia="en-AU"/>
        </w:rPr>
      </w:pPr>
      <w:r>
        <w:rPr>
          <w:lang w:eastAsia="en-AU"/>
        </w:rPr>
        <w:t xml:space="preserve">This evaluation has found that some of the services and safety nets have not been as effective as they may otherwise have been because of lack of awareness and understanding among participants. </w:t>
      </w:r>
    </w:p>
    <w:p w14:paraId="0D3A3B5B" w14:textId="77777777" w:rsidR="000A2A2F" w:rsidRPr="00641E8D" w:rsidRDefault="000A2A2F" w:rsidP="000A2A2F">
      <w:pPr>
        <w:pStyle w:val="Heading4"/>
      </w:pPr>
      <w:r>
        <w:t>Tools and assistance</w:t>
      </w:r>
    </w:p>
    <w:p w14:paraId="0E03BA39" w14:textId="25C9832F" w:rsidR="000A2A2F" w:rsidRDefault="000A2A2F" w:rsidP="000A2A2F">
      <w:r w:rsidRPr="00A148E7">
        <w:rPr>
          <w:b/>
          <w:bCs/>
        </w:rPr>
        <w:t>Digital Employment Fund</w:t>
      </w:r>
      <w:r>
        <w:t xml:space="preserve"> </w:t>
      </w:r>
      <w:r w:rsidR="00B858A5">
        <w:t>–</w:t>
      </w:r>
      <w:r>
        <w:t xml:space="preserve"> </w:t>
      </w:r>
      <w:r w:rsidR="00B858A5">
        <w:t xml:space="preserve">Over </w:t>
      </w:r>
      <w:r>
        <w:t xml:space="preserve">the analysis period EF expenditure for DS participants was extremely low ($94,693). Reasons for the low expenditure are largely related to lack of awareness </w:t>
      </w:r>
      <w:r w:rsidR="00B34E06">
        <w:t xml:space="preserve">among </w:t>
      </w:r>
      <w:r>
        <w:t>participants that the fund is available and a perception that the purpose of the Digital</w:t>
      </w:r>
      <w:r w:rsidR="008F3780">
        <w:t xml:space="preserve"> Services</w:t>
      </w:r>
      <w:r>
        <w:t xml:space="preserve"> Platform is </w:t>
      </w:r>
      <w:r w:rsidR="00B34E06">
        <w:t>to</w:t>
      </w:r>
      <w:r>
        <w:t xml:space="preserve"> manag</w:t>
      </w:r>
      <w:r w:rsidR="00B34E06">
        <w:t>e</w:t>
      </w:r>
      <w:r>
        <w:t xml:space="preserve"> MORs. </w:t>
      </w:r>
    </w:p>
    <w:p w14:paraId="400BDDF8" w14:textId="3EBA6296" w:rsidR="000A2A2F" w:rsidRDefault="000A2A2F" w:rsidP="000A2A2F">
      <w:r w:rsidRPr="00A148E7">
        <w:rPr>
          <w:b/>
          <w:bCs/>
        </w:rPr>
        <w:t>Website tools</w:t>
      </w:r>
      <w:r>
        <w:t xml:space="preserve"> – Awareness and use of tools and assistance available on the jobsearch/jobactive website was consistently low. This is to some extent related to the assumption that the purpose of the website is managing MORs, and </w:t>
      </w:r>
      <w:r w:rsidR="002F1724">
        <w:t xml:space="preserve">to </w:t>
      </w:r>
      <w:r>
        <w:t>a preference for other tools. Evidence from this evaluation indicates that increased awareness does not necessarily lead to increased use.</w:t>
      </w:r>
    </w:p>
    <w:p w14:paraId="224F54F4" w14:textId="7FBC92A2" w:rsidR="000A2A2F" w:rsidRDefault="000A2A2F" w:rsidP="000A2A2F">
      <w:r w:rsidRPr="00A148E7">
        <w:rPr>
          <w:b/>
          <w:bCs/>
        </w:rPr>
        <w:t xml:space="preserve">Digital Services Contact Centre </w:t>
      </w:r>
      <w:r w:rsidRPr="00D97F0D">
        <w:t>– Awareness and use of the D</w:t>
      </w:r>
      <w:r>
        <w:t>SCC is low. Around 1 in 5 DS participants has used the DSCC</w:t>
      </w:r>
      <w:r w:rsidR="001228E9">
        <w:t>;</w:t>
      </w:r>
      <w:r>
        <w:t xml:space="preserve"> the figure is much lower when OES participants are included. Reasons for lack of use broadly relate to awareness, leading to a default to Centrelink helplines for assistance</w:t>
      </w:r>
      <w:r w:rsidR="001228E9">
        <w:t>;</w:t>
      </w:r>
      <w:r>
        <w:t xml:space="preserve"> poor understanding of what the DSCC does</w:t>
      </w:r>
      <w:r w:rsidR="001228E9">
        <w:t>;</w:t>
      </w:r>
      <w:r>
        <w:t xml:space="preserve"> and perceptions around long wait times and poor service.</w:t>
      </w:r>
    </w:p>
    <w:p w14:paraId="587AD0A8" w14:textId="00524405" w:rsidR="000A2A2F" w:rsidRDefault="000A2A2F" w:rsidP="002E04B6">
      <w:pPr>
        <w:pStyle w:val="Heading3"/>
        <w:numPr>
          <w:ilvl w:val="2"/>
          <w:numId w:val="39"/>
        </w:numPr>
        <w:ind w:left="709"/>
      </w:pPr>
      <w:bookmarkStart w:id="1399" w:name="_Toc110074542"/>
      <w:bookmarkStart w:id="1400" w:name="_Toc124867268"/>
      <w:r>
        <w:t>Increasing awareness</w:t>
      </w:r>
      <w:bookmarkEnd w:id="1399"/>
      <w:bookmarkEnd w:id="1400"/>
    </w:p>
    <w:p w14:paraId="7AA3A9D3" w14:textId="77777777" w:rsidR="000A2A2F" w:rsidRPr="00422159" w:rsidRDefault="000A2A2F" w:rsidP="000A2A2F">
      <w:r w:rsidRPr="00422159">
        <w:t xml:space="preserve">Since the move to outsourcing employment services in 1998, the department has had very little direct contact with participants in employment services. This is because assessment and referral to service is done </w:t>
      </w:r>
      <w:r>
        <w:t xml:space="preserve">by </w:t>
      </w:r>
      <w:r w:rsidRPr="00422159">
        <w:t xml:space="preserve">Services Australia </w:t>
      </w:r>
      <w:r>
        <w:t>and the referral was previously always to a provider</w:t>
      </w:r>
      <w:r w:rsidRPr="00422159">
        <w:t xml:space="preserve">. Because the department outsources employment services and periphery programs (such as training and targeted assistance), the responsibility to communicate with participants has </w:t>
      </w:r>
      <w:r>
        <w:t xml:space="preserve">largely </w:t>
      </w:r>
      <w:r w:rsidRPr="00422159">
        <w:t>fallen to these providers.</w:t>
      </w:r>
      <w:r w:rsidRPr="00422159">
        <w:rPr>
          <w:rStyle w:val="FootnoteReference"/>
        </w:rPr>
        <w:footnoteReference w:id="77"/>
      </w:r>
      <w:r w:rsidRPr="00422159">
        <w:t xml:space="preserve"> </w:t>
      </w:r>
    </w:p>
    <w:p w14:paraId="73B6F9F6" w14:textId="27E66DC4" w:rsidR="000A2A2F" w:rsidRDefault="000A2A2F" w:rsidP="000A2A2F">
      <w:r w:rsidRPr="00422159">
        <w:t xml:space="preserve">Unlike Centrelink/Services Australia, the department does not have a public profile directly attributable to the services it provides. For example, many participants associate jobactive with </w:t>
      </w:r>
      <w:r w:rsidRPr="00422159">
        <w:lastRenderedPageBreak/>
        <w:t>Centrelink or their provider – this means participants assume they are the point of contact for queries or assistance.</w:t>
      </w:r>
      <w:r>
        <w:t xml:space="preserve"> </w:t>
      </w:r>
      <w:r w:rsidRPr="00422159">
        <w:t>The move to an online platform for assessment, referral and</w:t>
      </w:r>
      <w:r w:rsidR="00F73300">
        <w:t>,</w:t>
      </w:r>
      <w:r w:rsidRPr="00422159">
        <w:t xml:space="preserve"> in the case </w:t>
      </w:r>
      <w:r w:rsidR="00F73300">
        <w:t>of</w:t>
      </w:r>
      <w:r w:rsidR="00F73300" w:rsidRPr="00422159">
        <w:t xml:space="preserve"> </w:t>
      </w:r>
      <w:r w:rsidRPr="00422159">
        <w:t>OES</w:t>
      </w:r>
      <w:r>
        <w:t>/DS</w:t>
      </w:r>
      <w:r w:rsidRPr="00422159">
        <w:t xml:space="preserve">, delivery of services has </w:t>
      </w:r>
      <w:r>
        <w:t>highlighted</w:t>
      </w:r>
      <w:r w:rsidRPr="00422159">
        <w:t xml:space="preserve"> the </w:t>
      </w:r>
      <w:r>
        <w:t>need</w:t>
      </w:r>
      <w:r w:rsidRPr="00422159">
        <w:t xml:space="preserve"> to find effective ways for the department to directly communicate with participants. </w:t>
      </w:r>
    </w:p>
    <w:p w14:paraId="4DA04B60" w14:textId="4E0DB5DE" w:rsidR="000A2A2F" w:rsidRDefault="000A2A2F" w:rsidP="000A2A2F">
      <w:pPr>
        <w:pStyle w:val="Heading4"/>
      </w:pPr>
      <w:r>
        <w:t xml:space="preserve">Safety </w:t>
      </w:r>
      <w:r w:rsidR="00D70ECF">
        <w:t>n</w:t>
      </w:r>
      <w:r>
        <w:t>et</w:t>
      </w:r>
    </w:p>
    <w:p w14:paraId="19788934" w14:textId="05DC4B7B" w:rsidR="000A2A2F" w:rsidRDefault="000A2A2F" w:rsidP="000A2A2F">
      <w:r w:rsidRPr="00A148E7">
        <w:rPr>
          <w:b/>
          <w:bCs/>
        </w:rPr>
        <w:t>4</w:t>
      </w:r>
      <w:r w:rsidR="0050421D" w:rsidRPr="00A148E7">
        <w:rPr>
          <w:b/>
          <w:bCs/>
        </w:rPr>
        <w:t xml:space="preserve"> </w:t>
      </w:r>
      <w:r w:rsidR="00D70ECF" w:rsidRPr="00A148E7">
        <w:rPr>
          <w:b/>
          <w:bCs/>
        </w:rPr>
        <w:t>M</w:t>
      </w:r>
      <w:r w:rsidRPr="00A148E7">
        <w:rPr>
          <w:b/>
          <w:bCs/>
        </w:rPr>
        <w:t>onth Digital Services Review</w:t>
      </w:r>
      <w:r w:rsidR="004137A1" w:rsidRPr="00A148E7">
        <w:rPr>
          <w:b/>
          <w:bCs/>
        </w:rPr>
        <w:t xml:space="preserve"> </w:t>
      </w:r>
      <w:r w:rsidR="00D70ECF" w:rsidRPr="00A148E7">
        <w:rPr>
          <w:b/>
          <w:bCs/>
        </w:rPr>
        <w:t>(</w:t>
      </w:r>
      <w:r w:rsidR="004137A1" w:rsidRPr="00A148E7">
        <w:rPr>
          <w:b/>
          <w:bCs/>
        </w:rPr>
        <w:t>DSR)</w:t>
      </w:r>
      <w:r>
        <w:t xml:space="preserve"> – The </w:t>
      </w:r>
      <w:r w:rsidR="004137A1">
        <w:t>D</w:t>
      </w:r>
      <w:r>
        <w:t>SR is triggered for all participants in both DS and OES when they</w:t>
      </w:r>
      <w:r w:rsidR="004137A1">
        <w:t xml:space="preserve"> reached</w:t>
      </w:r>
      <w:r>
        <w:t xml:space="preserve"> 4 months</w:t>
      </w:r>
      <w:r w:rsidR="004137A1">
        <w:t xml:space="preserve"> in service</w:t>
      </w:r>
      <w:r>
        <w:t xml:space="preserve">. It is designed as a safety net, to capture participants who may have slipped through the assessment net, or whose circumstances have changed and who now require more support or more targeted assistance. </w:t>
      </w:r>
      <w:r w:rsidRPr="000850D9">
        <w:t>Overall, around half (51.</w:t>
      </w:r>
      <w:r>
        <w:t>7%</w:t>
      </w:r>
      <w:r w:rsidRPr="000850D9">
        <w:t>) of all DSR</w:t>
      </w:r>
      <w:r>
        <w:t xml:space="preserve"> invitations sent to the end of January </w:t>
      </w:r>
      <w:r w:rsidRPr="000850D9">
        <w:t>were completed</w:t>
      </w:r>
      <w:r>
        <w:t xml:space="preserve">. While almost 9 in 10 of those who completed the DSR were found to be suitable for DS, </w:t>
      </w:r>
      <w:r w:rsidR="007336A1">
        <w:t xml:space="preserve">fewer </w:t>
      </w:r>
      <w:r>
        <w:t>than 2 in 5 who received hard messages opted out of DS. These o</w:t>
      </w:r>
      <w:r>
        <w:rPr>
          <w:rFonts w:eastAsia="Calibri"/>
          <w:color w:val="000000"/>
        </w:rPr>
        <w:t xml:space="preserve">pt out rates indicate that the messages are not particularly effective. </w:t>
      </w:r>
    </w:p>
    <w:p w14:paraId="403455E0" w14:textId="670863E4" w:rsidR="000A2A2F" w:rsidRDefault="00D7732A" w:rsidP="000A2A2F">
      <w:r>
        <w:t>S</w:t>
      </w:r>
      <w:r w:rsidR="000A2A2F">
        <w:t>afety nets in the new model are actively being considered and should be continually assessed and developed. Changes were made in light of the finding</w:t>
      </w:r>
      <w:r w:rsidR="00A148E7">
        <w:t>s from the 4 month DSR</w:t>
      </w:r>
      <w:r w:rsidR="002415EA">
        <w:t>,</w:t>
      </w:r>
      <w:r w:rsidR="000A2A2F">
        <w:t xml:space="preserve"> and further policy development</w:t>
      </w:r>
      <w:r w:rsidR="002415EA">
        <w:t>s</w:t>
      </w:r>
      <w:r w:rsidR="000A2A2F">
        <w:t xml:space="preserve"> were considered for the 8 </w:t>
      </w:r>
      <w:r w:rsidR="002415EA">
        <w:t>M</w:t>
      </w:r>
      <w:r w:rsidR="000A2A2F">
        <w:t>onth DSR. Safety nets for participants in DS is an area of ongoing consideration.</w:t>
      </w:r>
    </w:p>
    <w:p w14:paraId="32CF3EE1" w14:textId="77777777" w:rsidR="000A2A2F" w:rsidRDefault="000A2A2F" w:rsidP="000A2A2F">
      <w:pPr>
        <w:pStyle w:val="Heading4"/>
      </w:pPr>
      <w:r>
        <w:t>Activation</w:t>
      </w:r>
    </w:p>
    <w:p w14:paraId="53AC02AC" w14:textId="7641DE87" w:rsidR="000A2A2F" w:rsidRDefault="00A97D26" w:rsidP="000A2A2F">
      <w:r>
        <w:rPr>
          <w:b/>
          <w:bCs/>
        </w:rPr>
        <w:t>Four-</w:t>
      </w:r>
      <w:r w:rsidR="000A2A2F" w:rsidRPr="00A148E7">
        <w:rPr>
          <w:b/>
          <w:bCs/>
        </w:rPr>
        <w:t xml:space="preserve">month </w:t>
      </w:r>
      <w:r w:rsidR="004137A1" w:rsidRPr="00A148E7">
        <w:rPr>
          <w:b/>
          <w:bCs/>
        </w:rPr>
        <w:t>activation</w:t>
      </w:r>
      <w:r w:rsidR="000A2A2F">
        <w:t xml:space="preserve"> – There is low take</w:t>
      </w:r>
      <w:r w:rsidR="00175712">
        <w:t>-</w:t>
      </w:r>
      <w:r w:rsidR="000A2A2F">
        <w:t>up of the 4</w:t>
      </w:r>
      <w:r w:rsidR="00175712">
        <w:t>-</w:t>
      </w:r>
      <w:r w:rsidR="000A2A2F">
        <w:t xml:space="preserve">month </w:t>
      </w:r>
      <w:r w:rsidR="004137A1">
        <w:t xml:space="preserve">activity </w:t>
      </w:r>
      <w:r w:rsidR="000A2A2F">
        <w:t>among those who appear to be required to do it. The reasons why are not clearly understood, but some are examined in Section</w:t>
      </w:r>
      <w:r w:rsidR="004137A1">
        <w:t> </w:t>
      </w:r>
      <w:r w:rsidR="000A2A2F">
        <w:t xml:space="preserve">5.7.1, noting that this is the first time there has been a requirement to undertake a compulsory activity (outside of MORs) in DS. </w:t>
      </w:r>
    </w:p>
    <w:p w14:paraId="1AEF058F" w14:textId="5802E5E4" w:rsidR="004137A1" w:rsidRDefault="000A2A2F" w:rsidP="00FB36ED">
      <w:r>
        <w:t>The evidence around activity options and the impact of the activity on exits from service will require further exploration in the final evaluation report. The main finding from this evaluation is that by far the most common activity undertaken is the default activity, indicating</w:t>
      </w:r>
      <w:r w:rsidR="00CB0E21">
        <w:t xml:space="preserve"> that</w:t>
      </w:r>
      <w:r>
        <w:t xml:space="preserve"> participants are not exercising choice. It is likely that the concept of a compulsory activity in DS is not well understood and/or participants do not see the benefit.</w:t>
      </w:r>
    </w:p>
    <w:p w14:paraId="0B8509AB" w14:textId="77777777" w:rsidR="00AD57A4" w:rsidRDefault="00FB36ED">
      <w:pPr>
        <w:spacing w:after="160" w:line="259" w:lineRule="auto"/>
        <w:rPr>
          <w:rFonts w:cstheme="minorHAnsi"/>
          <w:bCs/>
          <w:sz w:val="28"/>
          <w:szCs w:val="28"/>
        </w:rPr>
        <w:sectPr w:rsidR="00AD57A4" w:rsidSect="0099606E">
          <w:headerReference w:type="even" r:id="rId62"/>
          <w:headerReference w:type="default" r:id="rId63"/>
          <w:footerReference w:type="default" r:id="rId64"/>
          <w:headerReference w:type="first" r:id="rId65"/>
          <w:pgSz w:w="11906" w:h="16838"/>
          <w:pgMar w:top="1440" w:right="1440" w:bottom="1440" w:left="1440" w:header="708" w:footer="708" w:gutter="0"/>
          <w:cols w:space="708"/>
          <w:docGrid w:linePitch="360"/>
        </w:sectPr>
      </w:pPr>
      <w:bookmarkStart w:id="1401" w:name="_Toc110074543"/>
      <w:r>
        <w:rPr>
          <w:rFonts w:cstheme="minorHAnsi"/>
          <w:bCs/>
          <w:sz w:val="28"/>
          <w:szCs w:val="28"/>
        </w:rPr>
        <w:br w:type="page"/>
      </w:r>
    </w:p>
    <w:p w14:paraId="28033789" w14:textId="45AF3B5E" w:rsidR="0007133C" w:rsidRPr="00381E3F" w:rsidRDefault="0007133C" w:rsidP="0007133C">
      <w:pPr>
        <w:pStyle w:val="Heading1"/>
        <w:ind w:left="574" w:hanging="574"/>
        <w:rPr>
          <w:rFonts w:cstheme="minorHAnsi"/>
          <w:bCs/>
          <w:sz w:val="28"/>
          <w:szCs w:val="28"/>
        </w:rPr>
      </w:pPr>
      <w:bookmarkStart w:id="1402" w:name="_Toc124867269"/>
      <w:r w:rsidRPr="00381E3F">
        <w:rPr>
          <w:rFonts w:cstheme="minorHAnsi"/>
          <w:bCs/>
          <w:sz w:val="28"/>
          <w:szCs w:val="28"/>
        </w:rPr>
        <w:lastRenderedPageBreak/>
        <w:t>Appendices</w:t>
      </w:r>
      <w:bookmarkEnd w:id="1401"/>
      <w:bookmarkEnd w:id="1402"/>
      <w:r w:rsidRPr="00381E3F">
        <w:rPr>
          <w:rFonts w:cstheme="minorHAnsi"/>
          <w:bCs/>
          <w:sz w:val="28"/>
          <w:szCs w:val="28"/>
        </w:rPr>
        <w:t xml:space="preserve"> </w:t>
      </w:r>
    </w:p>
    <w:p w14:paraId="1E765BA3" w14:textId="3674D383" w:rsidR="0007133C" w:rsidRPr="00381E3F" w:rsidRDefault="0007133C" w:rsidP="006D344A">
      <w:pPr>
        <w:pStyle w:val="AppendixHeading2"/>
      </w:pPr>
      <w:bookmarkStart w:id="1403" w:name="_Toc94537348"/>
      <w:bookmarkStart w:id="1404" w:name="_Toc110074544"/>
      <w:bookmarkStart w:id="1405" w:name="_Toc124867270"/>
      <w:r w:rsidRPr="00381E3F">
        <w:t xml:space="preserve">Policy </w:t>
      </w:r>
      <w:r w:rsidR="00AA79A7">
        <w:t>d</w:t>
      </w:r>
      <w:r w:rsidRPr="00381E3F">
        <w:t>etail</w:t>
      </w:r>
      <w:bookmarkEnd w:id="1403"/>
      <w:bookmarkEnd w:id="1404"/>
      <w:bookmarkEnd w:id="1405"/>
    </w:p>
    <w:p w14:paraId="3DA64007" w14:textId="3282379D" w:rsidR="0007133C" w:rsidRPr="00381E3F" w:rsidRDefault="00315A75" w:rsidP="006D344A">
      <w:pPr>
        <w:pStyle w:val="AppendixHeading3"/>
      </w:pPr>
      <w:bookmarkStart w:id="1406" w:name="_Toc94537349"/>
      <w:bookmarkStart w:id="1407" w:name="_Toc110074545"/>
      <w:bookmarkStart w:id="1408" w:name="_Ref115938703"/>
      <w:bookmarkStart w:id="1409" w:name="_Toc124867271"/>
      <w:r>
        <w:t>A.1</w:t>
      </w:r>
      <w:r>
        <w:tab/>
      </w:r>
      <w:r w:rsidR="0007133C" w:rsidRPr="00381E3F">
        <w:t xml:space="preserve">Australian Government </w:t>
      </w:r>
      <w:r w:rsidR="00975C5B">
        <w:t>e</w:t>
      </w:r>
      <w:r w:rsidR="0007133C" w:rsidRPr="00381E3F">
        <w:t xml:space="preserve">mployment </w:t>
      </w:r>
      <w:r w:rsidR="00975C5B">
        <w:t>s</w:t>
      </w:r>
      <w:r w:rsidR="0007133C" w:rsidRPr="00381E3F">
        <w:t>ervices from 1998</w:t>
      </w:r>
      <w:bookmarkEnd w:id="1406"/>
      <w:bookmarkEnd w:id="1407"/>
      <w:bookmarkEnd w:id="1408"/>
      <w:bookmarkEnd w:id="1409"/>
    </w:p>
    <w:p w14:paraId="2DF30EC8" w14:textId="77777777" w:rsidR="0007133C" w:rsidRPr="00381E3F" w:rsidRDefault="0007133C" w:rsidP="0007133C">
      <w:pPr>
        <w:pStyle w:val="Heading4"/>
        <w:ind w:left="864" w:hanging="864"/>
      </w:pPr>
      <w:bookmarkStart w:id="1410" w:name="_Job_Network_1998–2009"/>
      <w:bookmarkStart w:id="1411" w:name="_Ref116314577"/>
      <w:bookmarkEnd w:id="1410"/>
      <w:r w:rsidRPr="00381E3F">
        <w:t>Job Network 1998–2009</w:t>
      </w:r>
      <w:bookmarkEnd w:id="1411"/>
    </w:p>
    <w:p w14:paraId="608AD802" w14:textId="117EB733" w:rsidR="0007133C" w:rsidRPr="00381E3F" w:rsidRDefault="0007133C" w:rsidP="0007133C">
      <w:r w:rsidRPr="00381E3F">
        <w:t xml:space="preserve">Job Network was a national arrangement of community and private organisations contracted to work with eligible </w:t>
      </w:r>
      <w:r w:rsidR="00CA6D63">
        <w:t>participants</w:t>
      </w:r>
      <w:r w:rsidR="00CA6D63" w:rsidRPr="00381E3F">
        <w:t xml:space="preserve"> </w:t>
      </w:r>
      <w:r w:rsidRPr="00381E3F">
        <w:t xml:space="preserve">to help them obtain employment. On 1 July 2003, the Active Participation Model (APM) was introduced to Job Network to provide a continuum of assistance to ensure that </w:t>
      </w:r>
      <w:r w:rsidR="00CA6D63">
        <w:t>participants</w:t>
      </w:r>
      <w:r w:rsidR="00CA6D63" w:rsidRPr="00381E3F">
        <w:t xml:space="preserve"> </w:t>
      </w:r>
      <w:r w:rsidRPr="00381E3F">
        <w:t xml:space="preserve">had uninterrupted employment services. It replaced the previous model where participants were referred to different Job Network members for each phase of assistance. Under the APM, participants were serviced by a single provider throughout their period of unemployment. In addition, it defined a set of services which increased in intensity as the duration of unemployment increased. The APM aimed to provide a more flexible framework for the delivery of employment assistance and extended employment services to a broader range of participants. </w:t>
      </w:r>
    </w:p>
    <w:p w14:paraId="498DBE43" w14:textId="77777777" w:rsidR="0007133C" w:rsidRPr="00381E3F" w:rsidRDefault="0007133C" w:rsidP="0007133C">
      <w:pPr>
        <w:pStyle w:val="Heading4"/>
        <w:ind w:left="864" w:hanging="864"/>
      </w:pPr>
      <w:bookmarkStart w:id="1412" w:name="_Toc57913846"/>
      <w:bookmarkStart w:id="1413" w:name="_Toc62129921"/>
      <w:bookmarkStart w:id="1414" w:name="_Toc72439608"/>
      <w:r w:rsidRPr="00381E3F">
        <w:t>Job Services Australia 2009–2015</w:t>
      </w:r>
      <w:bookmarkEnd w:id="1412"/>
      <w:bookmarkEnd w:id="1413"/>
      <w:bookmarkEnd w:id="1414"/>
    </w:p>
    <w:p w14:paraId="5DC8DBA4" w14:textId="27270952" w:rsidR="0007133C" w:rsidRPr="00381E3F" w:rsidRDefault="0007133C" w:rsidP="0007133C">
      <w:r w:rsidRPr="00381E3F">
        <w:t xml:space="preserve">A review of employment services undertaken by the former Department of Education, Employment and Workplace Relations in 2008 (DEEWR 2008) found that the Job Network was ill suited to a changing economic environment marked by increasing job seeker disadvantage and widespread skills shortages. On 1 July 2009, the Job Services Australia (JSA) model, a training/retraining program based on active labour market policies and practices (ALMPs), was introduced. JSA aimed to provide better tailored, individual services aligned to </w:t>
      </w:r>
      <w:r w:rsidR="00CA6D63">
        <w:t>participants</w:t>
      </w:r>
      <w:r w:rsidR="00F178A9">
        <w:t>’</w:t>
      </w:r>
      <w:r w:rsidR="00CA6D63" w:rsidRPr="00381E3F">
        <w:t xml:space="preserve"> </w:t>
      </w:r>
      <w:r w:rsidRPr="00381E3F">
        <w:t xml:space="preserve">assessed level of disadvantage, and skills and training appropriate for the labour market. On 1 July 2012, this model was extended, with some changes, to 30 June 2015 by a second contract. </w:t>
      </w:r>
    </w:p>
    <w:p w14:paraId="7D9F1178" w14:textId="30949C86" w:rsidR="0007133C" w:rsidRPr="00381E3F" w:rsidRDefault="0007133C" w:rsidP="0007133C">
      <w:r w:rsidRPr="00381E3F">
        <w:t xml:space="preserve">In 2011, as part of the public consultation for Job Services Australia, the Advisory Panel on Employment Services Administration and Accountability was convened, and a discussion paper was released in November 2011. In 2013, as part of the JSA consultation process, the government released a further discussion paper, </w:t>
      </w:r>
      <w:r w:rsidRPr="00604A2B">
        <w:rPr>
          <w:i/>
        </w:rPr>
        <w:t xml:space="preserve">Employment </w:t>
      </w:r>
      <w:r w:rsidR="004A410D">
        <w:rPr>
          <w:i/>
        </w:rPr>
        <w:t>s</w:t>
      </w:r>
      <w:r w:rsidRPr="004A410D">
        <w:rPr>
          <w:i/>
        </w:rPr>
        <w:t>ervices – building on success</w:t>
      </w:r>
      <w:r w:rsidRPr="00381E3F">
        <w:rPr>
          <w:i/>
        </w:rPr>
        <w:t xml:space="preserve"> </w:t>
      </w:r>
      <w:r w:rsidRPr="00381E3F">
        <w:t>(DEEWR 2013)</w:t>
      </w:r>
      <w:r w:rsidRPr="00381E3F">
        <w:rPr>
          <w:i/>
        </w:rPr>
        <w:t>.</w:t>
      </w:r>
      <w:r w:rsidRPr="00381E3F">
        <w:t xml:space="preserve"> Consultations with employment service providers, </w:t>
      </w:r>
      <w:r w:rsidR="00CA6D63">
        <w:t>participants</w:t>
      </w:r>
      <w:r w:rsidRPr="00381E3F">
        <w:t>, employers and other stakeholders identified several improvement areas for employment services. Feedback reported that the model:</w:t>
      </w:r>
    </w:p>
    <w:p w14:paraId="5A6E2233" w14:textId="77777777" w:rsidR="0007133C" w:rsidRPr="00381E3F" w:rsidRDefault="0007133C" w:rsidP="0007133C">
      <w:pPr>
        <w:pStyle w:val="Bullet1"/>
      </w:pPr>
      <w:r w:rsidRPr="00381E3F">
        <w:t>was unnecessarily complex and prescriptive</w:t>
      </w:r>
    </w:p>
    <w:p w14:paraId="4E22F73C" w14:textId="2208DF41" w:rsidR="0007133C" w:rsidRPr="00381E3F" w:rsidRDefault="0007133C" w:rsidP="0007133C">
      <w:pPr>
        <w:pStyle w:val="Bullet1"/>
      </w:pPr>
      <w:r w:rsidRPr="00381E3F">
        <w:t xml:space="preserve">no longer met the expectations of employers, </w:t>
      </w:r>
      <w:r w:rsidR="00CA6D63">
        <w:t>participants</w:t>
      </w:r>
      <w:r w:rsidR="00CA6D63" w:rsidRPr="00381E3F">
        <w:t xml:space="preserve"> </w:t>
      </w:r>
      <w:r w:rsidRPr="00381E3F">
        <w:t>or the community</w:t>
      </w:r>
    </w:p>
    <w:p w14:paraId="2E73AA8A" w14:textId="77777777" w:rsidR="0007133C" w:rsidRPr="00381E3F" w:rsidRDefault="0007133C" w:rsidP="0007133C">
      <w:pPr>
        <w:pStyle w:val="Bullet1"/>
      </w:pPr>
      <w:r w:rsidRPr="00381E3F">
        <w:t>needed to be more responsive, flexible, and focused on achieving employment outcomes.</w:t>
      </w:r>
    </w:p>
    <w:p w14:paraId="26623FA2" w14:textId="77777777" w:rsidR="0007133C" w:rsidRPr="00381E3F" w:rsidRDefault="0007133C" w:rsidP="0007133C">
      <w:r w:rsidRPr="00381E3F">
        <w:t>Employers indicated that they were discouraged from sourcing workers from JSA providers due to:</w:t>
      </w:r>
    </w:p>
    <w:p w14:paraId="222FF8FA" w14:textId="50458E9B" w:rsidR="0007133C" w:rsidRPr="00381E3F" w:rsidRDefault="0007133C" w:rsidP="0007133C">
      <w:pPr>
        <w:pStyle w:val="Bullet1"/>
      </w:pPr>
      <w:r w:rsidRPr="00381E3F">
        <w:t>participants</w:t>
      </w:r>
      <w:r w:rsidR="00F178A9">
        <w:t>’</w:t>
      </w:r>
      <w:r w:rsidRPr="00381E3F">
        <w:t xml:space="preserve"> lack of skills and work readiness</w:t>
      </w:r>
    </w:p>
    <w:p w14:paraId="256F6178" w14:textId="177CA68E" w:rsidR="0007133C" w:rsidRPr="00381E3F" w:rsidRDefault="0007133C" w:rsidP="0007133C">
      <w:pPr>
        <w:pStyle w:val="Bullet1"/>
      </w:pPr>
      <w:r w:rsidRPr="00381E3F">
        <w:t xml:space="preserve">the amount of </w:t>
      </w:r>
      <w:r w:rsidR="00F178A9">
        <w:t>‘</w:t>
      </w:r>
      <w:r w:rsidRPr="00381E3F">
        <w:t>red tape</w:t>
      </w:r>
      <w:r w:rsidR="00F178A9">
        <w:t>’</w:t>
      </w:r>
      <w:r w:rsidRPr="00381E3F">
        <w:t xml:space="preserve"> (i.e. regulatory and administrative burden) involved.</w:t>
      </w:r>
    </w:p>
    <w:p w14:paraId="3CFAF97B" w14:textId="77777777" w:rsidR="0007133C" w:rsidRPr="00381E3F" w:rsidRDefault="0007133C" w:rsidP="00DB05E5">
      <w:r w:rsidRPr="00381E3F">
        <w:t>This feedback from stakeholders was instrumental in the design of the jobactive model.</w:t>
      </w:r>
    </w:p>
    <w:p w14:paraId="0341C911" w14:textId="77777777" w:rsidR="0007133C" w:rsidRPr="00381E3F" w:rsidRDefault="0007133C" w:rsidP="0007133C">
      <w:pPr>
        <w:pStyle w:val="Heading4"/>
        <w:ind w:left="864" w:hanging="864"/>
      </w:pPr>
      <w:bookmarkStart w:id="1415" w:name="_Toc57913847"/>
      <w:bookmarkStart w:id="1416" w:name="_Toc62129922"/>
      <w:bookmarkStart w:id="1417" w:name="_Toc72439609"/>
      <w:r w:rsidRPr="00381E3F">
        <w:lastRenderedPageBreak/>
        <w:t>The jobactive model 2015–2022</w:t>
      </w:r>
      <w:bookmarkEnd w:id="1415"/>
      <w:bookmarkEnd w:id="1416"/>
      <w:bookmarkEnd w:id="1417"/>
    </w:p>
    <w:p w14:paraId="0DCB3B70" w14:textId="240E4BB0" w:rsidR="0007133C" w:rsidRPr="00381E3F" w:rsidRDefault="0007133C" w:rsidP="0007133C">
      <w:r w:rsidRPr="00381E3F">
        <w:t xml:space="preserve">The jobactive program was introduced, initially for a </w:t>
      </w:r>
      <w:r w:rsidR="000B375E">
        <w:t>5</w:t>
      </w:r>
      <w:r w:rsidRPr="00381E3F">
        <w:t>-year period, on 1 July 2015. Administered by the department, the jobactive program included new system tools and a less prescriptive employment services that aimed to:</w:t>
      </w:r>
    </w:p>
    <w:p w14:paraId="48B3FC40" w14:textId="77777777" w:rsidR="0007133C" w:rsidRPr="00381E3F" w:rsidRDefault="0007133C" w:rsidP="0007133C">
      <w:pPr>
        <w:pStyle w:val="Bullet1"/>
      </w:pPr>
      <w:r w:rsidRPr="00381E3F">
        <w:t>ensure participants were job ready and better able to meet the needs of employers</w:t>
      </w:r>
    </w:p>
    <w:p w14:paraId="3BE0F572" w14:textId="1F282003" w:rsidR="0007133C" w:rsidRPr="00381E3F" w:rsidRDefault="0007133C" w:rsidP="0007133C">
      <w:pPr>
        <w:pStyle w:val="Bullet1"/>
      </w:pPr>
      <w:r w:rsidRPr="00381E3F">
        <w:t xml:space="preserve">introduce stronger </w:t>
      </w:r>
      <w:r w:rsidR="007B554D">
        <w:t>m</w:t>
      </w:r>
      <w:r w:rsidRPr="00381E3F">
        <w:t xml:space="preserve">utual </w:t>
      </w:r>
      <w:r w:rsidR="007B554D">
        <w:t>o</w:t>
      </w:r>
      <w:r w:rsidRPr="00381E3F">
        <w:t xml:space="preserve">bligation </w:t>
      </w:r>
      <w:r w:rsidR="007B554D">
        <w:t>r</w:t>
      </w:r>
      <w:r w:rsidRPr="00381E3F">
        <w:t>equirements (MORs) to encourage a work-like culture for participants</w:t>
      </w:r>
    </w:p>
    <w:p w14:paraId="4034FA38" w14:textId="77777777" w:rsidR="0007133C" w:rsidRPr="00381E3F" w:rsidRDefault="0007133C" w:rsidP="0007133C">
      <w:pPr>
        <w:pStyle w:val="Bullet1"/>
      </w:pPr>
      <w:r w:rsidRPr="00381E3F">
        <w:t>increase job outcomes for unemployed Australians, including specific targets for Indigenous participants</w:t>
      </w:r>
    </w:p>
    <w:p w14:paraId="4B700E16" w14:textId="77777777" w:rsidR="0007133C" w:rsidRPr="00381E3F" w:rsidRDefault="0007133C" w:rsidP="0007133C">
      <w:pPr>
        <w:pStyle w:val="Bullet1"/>
      </w:pPr>
      <w:r w:rsidRPr="00381E3F">
        <w:t>reduce service prescription and minimise red tape for stakeholders.</w:t>
      </w:r>
    </w:p>
    <w:p w14:paraId="24D9305F" w14:textId="77777777" w:rsidR="0007133C" w:rsidRPr="00381E3F" w:rsidRDefault="0007133C" w:rsidP="0007133C">
      <w:r w:rsidRPr="00381E3F">
        <w:t>Non-government organisations and private businesses</w:t>
      </w:r>
      <w:r w:rsidRPr="00381E3F" w:rsidDel="00E54DFA">
        <w:t xml:space="preserve"> </w:t>
      </w:r>
      <w:r w:rsidRPr="00381E3F">
        <w:t xml:space="preserve">were contracted to deliver jobactive services, in accordance with the jobactive Deed and guidelines, and their own </w:t>
      </w:r>
      <w:r w:rsidRPr="00604A2B">
        <w:t>Service Delivery Plans</w:t>
      </w:r>
      <w:r w:rsidRPr="00381E3F">
        <w:t xml:space="preserve"> to encourage flexibility to respond to the needs of individual participants. </w:t>
      </w:r>
    </w:p>
    <w:p w14:paraId="3B215FD7" w14:textId="77777777" w:rsidR="0007133C" w:rsidRPr="00381E3F" w:rsidRDefault="0007133C" w:rsidP="0007133C">
      <w:r w:rsidRPr="00381E3F">
        <w:t>Key features of the jobactive model include:</w:t>
      </w:r>
    </w:p>
    <w:p w14:paraId="0A667ED8" w14:textId="5B187E8B" w:rsidR="0007133C" w:rsidRPr="00381E3F" w:rsidRDefault="0007133C" w:rsidP="0007133C">
      <w:pPr>
        <w:pStyle w:val="Bullet1"/>
      </w:pPr>
      <w:r w:rsidRPr="00381E3F">
        <w:t xml:space="preserve">Participants are placed into one of </w:t>
      </w:r>
      <w:r w:rsidR="002E0F7A">
        <w:t>3</w:t>
      </w:r>
      <w:r w:rsidR="002E0F7A" w:rsidRPr="00381E3F">
        <w:t xml:space="preserve"> </w:t>
      </w:r>
      <w:r w:rsidRPr="00381E3F">
        <w:t xml:space="preserve">streams (Stream A, B or C) based on their relative chances of gaining and maintaining employment. This compares to the </w:t>
      </w:r>
      <w:r w:rsidR="002E0F7A">
        <w:t>4</w:t>
      </w:r>
      <w:r w:rsidR="002E0F7A" w:rsidRPr="00381E3F">
        <w:t xml:space="preserve"> </w:t>
      </w:r>
      <w:r w:rsidRPr="00381E3F">
        <w:t>streams in Job Services Australia (JSA) (Streams 1 to 4). Participants in Stream A are the least disadvantaged in the labour market, whereas those in Stream C require the highest level of assistance.</w:t>
      </w:r>
    </w:p>
    <w:p w14:paraId="191CDFBD" w14:textId="635E9D9D" w:rsidR="0007133C" w:rsidRPr="00381E3F" w:rsidRDefault="0007133C" w:rsidP="0007133C">
      <w:pPr>
        <w:pStyle w:val="Bullet1"/>
      </w:pPr>
      <w:r w:rsidRPr="00381E3F">
        <w:t xml:space="preserve">There are </w:t>
      </w:r>
      <w:r w:rsidR="0015747C">
        <w:t>3</w:t>
      </w:r>
      <w:r w:rsidRPr="00381E3F">
        <w:t xml:space="preserve"> service phases (the </w:t>
      </w:r>
      <w:r w:rsidRPr="00604A2B">
        <w:t xml:space="preserve">Self Service and Job Activity </w:t>
      </w:r>
      <w:r w:rsidR="00D945D6">
        <w:t>P</w:t>
      </w:r>
      <w:r w:rsidRPr="00D945D6">
        <w:t>hase</w:t>
      </w:r>
      <w:r w:rsidRPr="00381E3F">
        <w:t xml:space="preserve">, the </w:t>
      </w:r>
      <w:r w:rsidRPr="00604A2B">
        <w:t>Case Man</w:t>
      </w:r>
      <w:r w:rsidRPr="00D945D6">
        <w:t xml:space="preserve">agement </w:t>
      </w:r>
      <w:r w:rsidR="00D945D6">
        <w:t>P</w:t>
      </w:r>
      <w:r w:rsidRPr="00D945D6">
        <w:t>hase</w:t>
      </w:r>
      <w:r w:rsidRPr="00381E3F">
        <w:t xml:space="preserve"> and the </w:t>
      </w:r>
      <w:r w:rsidRPr="00604A2B">
        <w:t xml:space="preserve">Work for the Dole </w:t>
      </w:r>
      <w:r w:rsidR="00D945D6">
        <w:t>P</w:t>
      </w:r>
      <w:r w:rsidRPr="00D945D6">
        <w:t>hase</w:t>
      </w:r>
      <w:r w:rsidRPr="00381E3F">
        <w:t>) which determine participation requirements. Service phases are determined by both the service stream placement and duration of service within that stream.</w:t>
      </w:r>
    </w:p>
    <w:p w14:paraId="03C02324" w14:textId="7CB81D4C" w:rsidR="0007133C" w:rsidRPr="00381E3F" w:rsidRDefault="0007133C" w:rsidP="0007133C">
      <w:pPr>
        <w:pStyle w:val="Bullet1"/>
      </w:pPr>
      <w:r w:rsidRPr="00381E3F">
        <w:t>Providers are expected to work with industry and local employers to understand their needs and identify employment opportunities for participants. They can use wage subsidies to broker employment placements for eligible participants who employers might not otherwise employ. They also have access to the Employment Fund to provide support to participants to meet employers</w:t>
      </w:r>
      <w:r w:rsidR="00F178A9">
        <w:t>’</w:t>
      </w:r>
      <w:r w:rsidRPr="00381E3F">
        <w:t xml:space="preserve"> needs and get a job.</w:t>
      </w:r>
    </w:p>
    <w:p w14:paraId="7D10C882" w14:textId="3FD170C5" w:rsidR="0007133C" w:rsidRPr="00381E3F" w:rsidRDefault="0007133C" w:rsidP="0007133C">
      <w:pPr>
        <w:pStyle w:val="Bullet1"/>
      </w:pPr>
      <w:r w:rsidRPr="00381E3F">
        <w:t xml:space="preserve">MORs include </w:t>
      </w:r>
      <w:r w:rsidR="00733EA5">
        <w:t>3</w:t>
      </w:r>
      <w:r w:rsidR="00733EA5" w:rsidRPr="00381E3F">
        <w:t xml:space="preserve"> </w:t>
      </w:r>
      <w:r w:rsidRPr="00381E3F">
        <w:t xml:space="preserve">elements (job search efforts, attending appointments with providers, and an </w:t>
      </w:r>
      <w:r w:rsidRPr="00604A2B">
        <w:t>Annual Activity Requirement (AAR)</w:t>
      </w:r>
      <w:r w:rsidR="009312EE">
        <w:t>)</w:t>
      </w:r>
      <w:r w:rsidRPr="00381E3F">
        <w:t xml:space="preserve">. Consequences for not meeting MORs are defined in the compliance framework. To maintain income support, participants must achieve their MORs and complete their Centrelink reporting requirements. </w:t>
      </w:r>
    </w:p>
    <w:p w14:paraId="07E9186B" w14:textId="77777777" w:rsidR="0007133C" w:rsidRPr="00381E3F" w:rsidRDefault="0007133C" w:rsidP="0007133C">
      <w:pPr>
        <w:pStyle w:val="Bullet1"/>
      </w:pPr>
      <w:r w:rsidRPr="00381E3F">
        <w:t>The performance of jobactive providers is assessed via the Star Rating system and the Quality Assurance Framework (QAF) certification requirement.</w:t>
      </w:r>
    </w:p>
    <w:p w14:paraId="145A77A6" w14:textId="77777777" w:rsidR="0007133C" w:rsidRPr="00381E3F" w:rsidRDefault="0007133C" w:rsidP="0007133C">
      <w:pPr>
        <w:pStyle w:val="Bullet1"/>
      </w:pPr>
      <w:r w:rsidRPr="00381E3F">
        <w:t>Administration fees paid to providers are smaller in value than those paid under JSA, and outcome fees are generally larger in value, especially for longer lasting placements and achieving outcomes with disadvantaged participants. The payment framework is designed to incentivise providers to:</w:t>
      </w:r>
    </w:p>
    <w:p w14:paraId="6DACC650" w14:textId="77777777" w:rsidR="0007133C" w:rsidRPr="00381E3F" w:rsidRDefault="0007133C" w:rsidP="006D344A">
      <w:pPr>
        <w:pStyle w:val="Bullets2"/>
      </w:pPr>
      <w:r w:rsidRPr="00381E3F">
        <w:t>place participants more sustainable employment</w:t>
      </w:r>
    </w:p>
    <w:p w14:paraId="25C29659" w14:textId="77777777" w:rsidR="00FB36ED" w:rsidRDefault="0007133C" w:rsidP="006D344A">
      <w:pPr>
        <w:pStyle w:val="Bullets2"/>
        <w:sectPr w:rsidR="00FB36ED" w:rsidSect="0099606E">
          <w:pgSz w:w="11906" w:h="16838"/>
          <w:pgMar w:top="1440" w:right="1440" w:bottom="1440" w:left="1440" w:header="708" w:footer="708" w:gutter="0"/>
          <w:cols w:space="708"/>
          <w:docGrid w:linePitch="360"/>
        </w:sectPr>
      </w:pPr>
      <w:r w:rsidRPr="00381E3F">
        <w:t>prioritise servicing and employment outcomes for more disadvantaged participants.</w:t>
      </w:r>
    </w:p>
    <w:p w14:paraId="593C2172" w14:textId="2390789A" w:rsidR="00DB05E5" w:rsidRPr="00381E3F" w:rsidRDefault="00434AB4" w:rsidP="006D344A">
      <w:pPr>
        <w:pStyle w:val="AppendixHeading3"/>
      </w:pPr>
      <w:bookmarkStart w:id="1418" w:name="A1"/>
      <w:bookmarkStart w:id="1419" w:name="A2"/>
      <w:bookmarkStart w:id="1420" w:name="_Ref88836348"/>
      <w:bookmarkStart w:id="1421" w:name="_Toc94537351"/>
      <w:bookmarkStart w:id="1422" w:name="_Toc110074547"/>
      <w:bookmarkStart w:id="1423" w:name="_Toc124867272"/>
      <w:bookmarkEnd w:id="1418"/>
      <w:r>
        <w:lastRenderedPageBreak/>
        <w:t>A.2</w:t>
      </w:r>
      <w:bookmarkEnd w:id="1419"/>
      <w:r>
        <w:tab/>
      </w:r>
      <w:r w:rsidR="00DB05E5" w:rsidRPr="00381E3F">
        <w:t xml:space="preserve">Policy </w:t>
      </w:r>
      <w:bookmarkEnd w:id="1420"/>
      <w:r w:rsidR="00DB05E5">
        <w:t>c</w:t>
      </w:r>
      <w:r w:rsidR="00DB05E5" w:rsidRPr="00381E3F">
        <w:t xml:space="preserve">ontext and </w:t>
      </w:r>
      <w:r w:rsidR="00DB05E5">
        <w:t>d</w:t>
      </w:r>
      <w:r w:rsidR="00DB05E5" w:rsidRPr="00381E3F">
        <w:t>etail</w:t>
      </w:r>
      <w:bookmarkEnd w:id="1421"/>
      <w:bookmarkEnd w:id="1422"/>
      <w:bookmarkEnd w:id="1423"/>
    </w:p>
    <w:p w14:paraId="72DBEE0C" w14:textId="77777777" w:rsidR="00DB05E5" w:rsidRPr="00381E3F" w:rsidRDefault="00DB05E5" w:rsidP="00DB05E5">
      <w:pPr>
        <w:pStyle w:val="Heading4"/>
      </w:pPr>
      <w:bookmarkStart w:id="1424" w:name="_Ref88632875"/>
      <w:r w:rsidRPr="00381E3F">
        <w:t>Policy differences between NEST and jobactive</w:t>
      </w:r>
      <w:bookmarkEnd w:id="1424"/>
    </w:p>
    <w:p w14:paraId="7A48482E" w14:textId="0F7B2347" w:rsidR="00DB05E5" w:rsidRPr="00381E3F" w:rsidRDefault="00DB05E5" w:rsidP="00DB05E5">
      <w:pPr>
        <w:pStyle w:val="Caption"/>
      </w:pPr>
      <w:bookmarkStart w:id="1425" w:name="_Ref116315586"/>
      <w:bookmarkStart w:id="1426" w:name="_Ref88836322"/>
      <w:bookmarkStart w:id="1427" w:name="_Toc94537485"/>
      <w:bookmarkStart w:id="1428" w:name="_Toc110074675"/>
      <w:bookmarkStart w:id="1429" w:name="_Toc116314796"/>
      <w:bookmarkStart w:id="1430" w:name="_Toc122558635"/>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bookmarkEnd w:id="1425"/>
      <w:r>
        <w:t xml:space="preserve"> </w:t>
      </w:r>
      <w:bookmarkEnd w:id="1426"/>
      <w:r w:rsidRPr="00381E3F">
        <w:t>Main differences between NEST and jobactive</w:t>
      </w:r>
      <w:bookmarkEnd w:id="1427"/>
      <w:bookmarkEnd w:id="1428"/>
      <w:bookmarkEnd w:id="1429"/>
      <w:bookmarkEnd w:id="1430"/>
    </w:p>
    <w:tbl>
      <w:tblPr>
        <w:tblStyle w:val="TableGrid"/>
        <w:tblW w:w="14312"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1418"/>
        <w:gridCol w:w="6657"/>
        <w:gridCol w:w="6237"/>
      </w:tblGrid>
      <w:tr w:rsidR="00DB05E5" w:rsidRPr="00381E3F" w14:paraId="0818B963" w14:textId="77777777" w:rsidTr="00321216">
        <w:trPr>
          <w:trHeight w:val="454"/>
          <w:tblHeader/>
        </w:trPr>
        <w:tc>
          <w:tcPr>
            <w:tcW w:w="1418" w:type="dxa"/>
            <w:shd w:val="clear" w:color="auto" w:fill="404040" w:themeFill="text1" w:themeFillTint="BF"/>
            <w:vAlign w:val="center"/>
          </w:tcPr>
          <w:p w14:paraId="4205F66F" w14:textId="77777777" w:rsidR="00DB05E5" w:rsidRPr="00910227" w:rsidRDefault="00DB05E5" w:rsidP="00321216">
            <w:pPr>
              <w:pStyle w:val="Notesnumbered"/>
              <w:keepNext/>
              <w:spacing w:before="0"/>
              <w:rPr>
                <w:rFonts w:cstheme="minorHAnsi"/>
                <w:b/>
                <w:color w:val="FFFFFF" w:themeColor="background1"/>
                <w:sz w:val="20"/>
                <w:szCs w:val="20"/>
              </w:rPr>
            </w:pPr>
            <w:bookmarkStart w:id="1431" w:name="_Toc475004027"/>
            <w:bookmarkStart w:id="1432" w:name="_Toc485900554"/>
            <w:bookmarkStart w:id="1433" w:name="_Toc516159896"/>
            <w:r w:rsidRPr="00910227">
              <w:rPr>
                <w:rFonts w:cstheme="minorHAnsi"/>
                <w:b/>
                <w:color w:val="FFFFFF" w:themeColor="background1"/>
                <w:sz w:val="20"/>
                <w:szCs w:val="20"/>
              </w:rPr>
              <w:t>Change</w:t>
            </w:r>
          </w:p>
        </w:tc>
        <w:tc>
          <w:tcPr>
            <w:tcW w:w="6657" w:type="dxa"/>
            <w:shd w:val="clear" w:color="auto" w:fill="404040" w:themeFill="text1" w:themeFillTint="BF"/>
            <w:vAlign w:val="center"/>
          </w:tcPr>
          <w:p w14:paraId="79CBE58D" w14:textId="77777777" w:rsidR="00DB05E5" w:rsidRPr="00910227" w:rsidRDefault="00DB05E5" w:rsidP="00321216">
            <w:pPr>
              <w:pStyle w:val="Notesnumbered"/>
              <w:keepNext/>
              <w:rPr>
                <w:rFonts w:cstheme="minorHAnsi"/>
                <w:b/>
                <w:color w:val="FFFFFF" w:themeColor="background1"/>
                <w:sz w:val="20"/>
                <w:szCs w:val="20"/>
              </w:rPr>
            </w:pPr>
            <w:r w:rsidRPr="00910227">
              <w:rPr>
                <w:rFonts w:cstheme="minorHAnsi"/>
                <w:b/>
                <w:color w:val="FFFFFF" w:themeColor="background1"/>
                <w:sz w:val="20"/>
                <w:szCs w:val="20"/>
              </w:rPr>
              <w:t>jobactive compared to NEST</w:t>
            </w:r>
          </w:p>
        </w:tc>
        <w:tc>
          <w:tcPr>
            <w:tcW w:w="6237" w:type="dxa"/>
            <w:shd w:val="clear" w:color="auto" w:fill="404040" w:themeFill="text1" w:themeFillTint="BF"/>
            <w:vAlign w:val="center"/>
          </w:tcPr>
          <w:p w14:paraId="1E323B46" w14:textId="77777777" w:rsidR="00DB05E5" w:rsidRPr="00910227" w:rsidRDefault="00DB05E5" w:rsidP="00321216">
            <w:pPr>
              <w:pStyle w:val="Notesnumbered"/>
              <w:keepNext/>
              <w:rPr>
                <w:rFonts w:cstheme="minorHAnsi"/>
                <w:b/>
                <w:color w:val="FFFFFF" w:themeColor="background1"/>
                <w:sz w:val="20"/>
                <w:szCs w:val="20"/>
              </w:rPr>
            </w:pPr>
            <w:r w:rsidRPr="00910227">
              <w:rPr>
                <w:rFonts w:cstheme="minorHAnsi"/>
                <w:b/>
                <w:color w:val="FFFFFF" w:themeColor="background1"/>
                <w:sz w:val="20"/>
                <w:szCs w:val="20"/>
              </w:rPr>
              <w:t>Rationale and expected impacts</w:t>
            </w:r>
          </w:p>
        </w:tc>
      </w:tr>
      <w:tr w:rsidR="00DB05E5" w:rsidRPr="00381E3F" w14:paraId="6A1F8D4A" w14:textId="77777777" w:rsidTr="00321216">
        <w:trPr>
          <w:trHeight w:val="1134"/>
        </w:trPr>
        <w:tc>
          <w:tcPr>
            <w:tcW w:w="1418" w:type="dxa"/>
            <w:shd w:val="clear" w:color="auto" w:fill="FFFFFF" w:themeFill="background1"/>
          </w:tcPr>
          <w:p w14:paraId="378CACFC" w14:textId="77777777" w:rsidR="00DB05E5" w:rsidRPr="00381E3F" w:rsidRDefault="00DB05E5" w:rsidP="00321216">
            <w:pPr>
              <w:pStyle w:val="TableText"/>
              <w:rPr>
                <w:b/>
                <w:bCs w:val="0"/>
              </w:rPr>
            </w:pPr>
            <w:r w:rsidRPr="00381E3F">
              <w:rPr>
                <w:b/>
                <w:bCs w:val="0"/>
              </w:rPr>
              <w:t>Streams</w:t>
            </w:r>
          </w:p>
        </w:tc>
        <w:tc>
          <w:tcPr>
            <w:tcW w:w="6657" w:type="dxa"/>
            <w:shd w:val="clear" w:color="auto" w:fill="FFFFFF" w:themeFill="background1"/>
          </w:tcPr>
          <w:p w14:paraId="2AD504DB" w14:textId="77777777" w:rsidR="00DB05E5" w:rsidRPr="00381E3F" w:rsidRDefault="00DB05E5" w:rsidP="00321216">
            <w:pPr>
              <w:pStyle w:val="TableText"/>
              <w:rPr>
                <w:u w:val="single"/>
                <w:lang w:val="en-US"/>
              </w:rPr>
            </w:pPr>
            <w:r w:rsidRPr="00381E3F">
              <w:rPr>
                <w:u w:val="single"/>
                <w:lang w:val="en-US"/>
              </w:rPr>
              <w:t>jobactive</w:t>
            </w:r>
          </w:p>
          <w:p w14:paraId="49282012" w14:textId="7F6C21B4" w:rsidR="00DB05E5" w:rsidRPr="00381E3F" w:rsidRDefault="00DB05E5" w:rsidP="00321216">
            <w:pPr>
              <w:pStyle w:val="TableText"/>
              <w:rPr>
                <w:lang w:val="en-US"/>
              </w:rPr>
            </w:pPr>
            <w:r w:rsidRPr="00381E3F">
              <w:rPr>
                <w:lang w:val="en-US"/>
              </w:rPr>
              <w:t xml:space="preserve">There are </w:t>
            </w:r>
            <w:r w:rsidR="005F5D08">
              <w:rPr>
                <w:lang w:val="en-US"/>
              </w:rPr>
              <w:t>3</w:t>
            </w:r>
            <w:r w:rsidRPr="00381E3F">
              <w:rPr>
                <w:lang w:val="en-US"/>
              </w:rPr>
              <w:t xml:space="preserve"> streams (A, B and C, which </w:t>
            </w:r>
            <w:r>
              <w:rPr>
                <w:lang w:val="en-US"/>
              </w:rPr>
              <w:t>indicate</w:t>
            </w:r>
            <w:r w:rsidRPr="00381E3F">
              <w:rPr>
                <w:lang w:val="en-US"/>
              </w:rPr>
              <w:t xml:space="preserve"> relative labour market disadvantage). With the introduction of </w:t>
            </w:r>
            <w:r w:rsidR="006139A6">
              <w:rPr>
                <w:lang w:val="en-US"/>
              </w:rPr>
              <w:t>Online Employment Services (</w:t>
            </w:r>
            <w:r w:rsidRPr="00381E3F">
              <w:rPr>
                <w:lang w:val="en-US"/>
              </w:rPr>
              <w:t>OES</w:t>
            </w:r>
            <w:r w:rsidR="006139A6">
              <w:rPr>
                <w:lang w:val="en-US"/>
              </w:rPr>
              <w:t>)</w:t>
            </w:r>
            <w:r w:rsidRPr="00381E3F">
              <w:rPr>
                <w:lang w:val="en-US"/>
              </w:rPr>
              <w:t xml:space="preserve">, participants with low labour market disadvantage (Stream A) broadly move to the OES and those with medium or high labour market disadvantage (Stream B and C) are serviced by jobactive providers. Participants in jobactive cannot move to a lower stream (e.g. Stream B to Stream A) but can be reassessed (through change of circumstances, </w:t>
            </w:r>
            <w:r w:rsidRPr="00604A2B">
              <w:rPr>
                <w:lang w:val="en-US"/>
              </w:rPr>
              <w:t>re-running</w:t>
            </w:r>
            <w:r w:rsidRPr="00381E3F">
              <w:rPr>
                <w:lang w:val="en-US"/>
              </w:rPr>
              <w:t xml:space="preserve"> the</w:t>
            </w:r>
            <w:r w:rsidR="001E2E1F">
              <w:rPr>
                <w:lang w:val="en-US"/>
              </w:rPr>
              <w:t xml:space="preserve"> </w:t>
            </w:r>
            <w:r w:rsidR="001E2E1F">
              <w:t>Job Seeker Classification Instrument</w:t>
            </w:r>
            <w:r w:rsidRPr="00381E3F">
              <w:rPr>
                <w:lang w:val="en-US"/>
              </w:rPr>
              <w:t xml:space="preserve"> </w:t>
            </w:r>
            <w:r w:rsidR="001E2E1F">
              <w:rPr>
                <w:lang w:val="en-US"/>
              </w:rPr>
              <w:t>(</w:t>
            </w:r>
            <w:r w:rsidRPr="00381E3F">
              <w:rPr>
                <w:lang w:val="en-US"/>
              </w:rPr>
              <w:t>JSCI</w:t>
            </w:r>
            <w:r w:rsidR="001E2E1F">
              <w:rPr>
                <w:lang w:val="en-US"/>
              </w:rPr>
              <w:t>)</w:t>
            </w:r>
            <w:r w:rsidRPr="00381E3F">
              <w:rPr>
                <w:lang w:val="en-US"/>
              </w:rPr>
              <w:t xml:space="preserve"> or the results of an </w:t>
            </w:r>
            <w:r w:rsidR="0049696A">
              <w:rPr>
                <w:lang w:val="en-US"/>
              </w:rPr>
              <w:t>Employment Services Assessment (</w:t>
            </w:r>
            <w:r w:rsidRPr="00381E3F">
              <w:rPr>
                <w:lang w:val="en-US"/>
              </w:rPr>
              <w:t>ESA</w:t>
            </w:r>
            <w:r>
              <w:rPr>
                <w:lang w:val="en-US"/>
              </w:rPr>
              <w:t>t</w:t>
            </w:r>
            <w:r w:rsidR="0049696A">
              <w:rPr>
                <w:lang w:val="en-US"/>
              </w:rPr>
              <w:t>)</w:t>
            </w:r>
            <w:r w:rsidRPr="00381E3F">
              <w:rPr>
                <w:lang w:val="en-US"/>
              </w:rPr>
              <w:t>)</w:t>
            </w:r>
            <w:r>
              <w:rPr>
                <w:lang w:val="en-US"/>
              </w:rPr>
              <w:t xml:space="preserve"> </w:t>
            </w:r>
            <w:r w:rsidRPr="00381E3F">
              <w:rPr>
                <w:lang w:val="en-US"/>
              </w:rPr>
              <w:t>and moved to a higher stream (e.g. Stream B to Stream C).</w:t>
            </w:r>
          </w:p>
          <w:p w14:paraId="23633C91" w14:textId="77777777" w:rsidR="00DB05E5" w:rsidRPr="00381E3F" w:rsidRDefault="00DB05E5" w:rsidP="00321216">
            <w:pPr>
              <w:pStyle w:val="TableText"/>
              <w:rPr>
                <w:u w:val="single"/>
              </w:rPr>
            </w:pPr>
            <w:r w:rsidRPr="00381E3F">
              <w:rPr>
                <w:u w:val="single"/>
              </w:rPr>
              <w:t xml:space="preserve">NEST </w:t>
            </w:r>
          </w:p>
          <w:p w14:paraId="31173AFA" w14:textId="647E3438" w:rsidR="00DB05E5" w:rsidRPr="00381E3F" w:rsidRDefault="00DB05E5" w:rsidP="00321216">
            <w:pPr>
              <w:pStyle w:val="TableText"/>
            </w:pPr>
            <w:r w:rsidRPr="00381E3F">
              <w:rPr>
                <w:lang w:val="en-US"/>
              </w:rPr>
              <w:t xml:space="preserve">In the NEST, </w:t>
            </w:r>
            <w:r>
              <w:rPr>
                <w:lang w:val="en-US"/>
              </w:rPr>
              <w:t xml:space="preserve">initial </w:t>
            </w:r>
            <w:r w:rsidRPr="00381E3F">
              <w:rPr>
                <w:lang w:val="en-US"/>
              </w:rPr>
              <w:t>allocation to service (</w:t>
            </w:r>
            <w:r w:rsidR="00223794">
              <w:rPr>
                <w:lang w:val="en-US"/>
              </w:rPr>
              <w:t>Digital Services (</w:t>
            </w:r>
            <w:r w:rsidRPr="00381E3F">
              <w:rPr>
                <w:lang w:val="en-US"/>
              </w:rPr>
              <w:t>DS</w:t>
            </w:r>
            <w:r w:rsidR="00223794">
              <w:rPr>
                <w:lang w:val="en-US"/>
              </w:rPr>
              <w:t>)</w:t>
            </w:r>
            <w:r w:rsidRPr="00381E3F">
              <w:rPr>
                <w:lang w:val="en-US"/>
              </w:rPr>
              <w:t xml:space="preserve"> or </w:t>
            </w:r>
            <w:r w:rsidR="00223794">
              <w:rPr>
                <w:lang w:val="en-US"/>
              </w:rPr>
              <w:t>Enhanced Services (</w:t>
            </w:r>
            <w:r w:rsidRPr="00381E3F">
              <w:rPr>
                <w:lang w:val="en-US"/>
              </w:rPr>
              <w:t>ES</w:t>
            </w:r>
            <w:r w:rsidR="00223794">
              <w:rPr>
                <w:lang w:val="en-US"/>
              </w:rPr>
              <w:t>)</w:t>
            </w:r>
            <w:r w:rsidRPr="00381E3F">
              <w:rPr>
                <w:lang w:val="en-US"/>
              </w:rPr>
              <w:t xml:space="preserve">) is contingent on the </w:t>
            </w:r>
            <w:r w:rsidR="00223794">
              <w:rPr>
                <w:lang w:val="en-US"/>
              </w:rPr>
              <w:t>Job Seeker Snapshot (</w:t>
            </w:r>
            <w:r w:rsidRPr="00381E3F">
              <w:rPr>
                <w:lang w:val="en-US"/>
              </w:rPr>
              <w:t>JSS</w:t>
            </w:r>
            <w:r w:rsidR="00223794">
              <w:rPr>
                <w:lang w:val="en-US"/>
              </w:rPr>
              <w:t>)</w:t>
            </w:r>
            <w:r w:rsidRPr="00381E3F">
              <w:rPr>
                <w:lang w:val="en-US"/>
              </w:rPr>
              <w:t>/JSCI (and ESA</w:t>
            </w:r>
            <w:r w:rsidR="006C2C24">
              <w:rPr>
                <w:lang w:val="en-US"/>
              </w:rPr>
              <w:t>t</w:t>
            </w:r>
            <w:r w:rsidRPr="00381E3F">
              <w:rPr>
                <w:lang w:val="en-US"/>
              </w:rPr>
              <w:t xml:space="preserve"> if required), along with other factors (such as digital literacy). </w:t>
            </w:r>
            <w:r>
              <w:rPr>
                <w:lang w:val="en-US"/>
              </w:rPr>
              <w:t xml:space="preserve">Providers are also able to move participants to DS if they deem this the appropriate service type. </w:t>
            </w:r>
            <w:r w:rsidRPr="00381E3F">
              <w:rPr>
                <w:lang w:val="en-US"/>
              </w:rPr>
              <w:t xml:space="preserve">There are no streams in the NEST, but there are </w:t>
            </w:r>
            <w:r w:rsidR="00B87628">
              <w:rPr>
                <w:lang w:val="en-US"/>
              </w:rPr>
              <w:t>t</w:t>
            </w:r>
            <w:r w:rsidRPr="00381E3F">
              <w:rPr>
                <w:lang w:val="en-US"/>
              </w:rPr>
              <w:t xml:space="preserve">iers. Allocation to a </w:t>
            </w:r>
            <w:r w:rsidR="00B87628">
              <w:rPr>
                <w:lang w:val="en-US"/>
              </w:rPr>
              <w:t>t</w:t>
            </w:r>
            <w:r w:rsidRPr="00381E3F">
              <w:rPr>
                <w:lang w:val="en-US"/>
              </w:rPr>
              <w:t>ier is determined by provider assessment. Broadly, participants with vocational barriers are allocated to Tier 1 and those with non</w:t>
            </w:r>
            <w:r>
              <w:rPr>
                <w:lang w:val="en-US"/>
              </w:rPr>
              <w:t>-</w:t>
            </w:r>
            <w:r w:rsidRPr="00381E3F">
              <w:rPr>
                <w:lang w:val="en-US"/>
              </w:rPr>
              <w:t>vocational barriers are allocated to Tier 2.</w:t>
            </w:r>
            <w:r w:rsidRPr="00381E3F">
              <w:t xml:space="preserve"> </w:t>
            </w:r>
          </w:p>
        </w:tc>
        <w:tc>
          <w:tcPr>
            <w:tcW w:w="6237" w:type="dxa"/>
            <w:shd w:val="clear" w:color="auto" w:fill="FFFFFF" w:themeFill="background1"/>
          </w:tcPr>
          <w:p w14:paraId="633E5A6A" w14:textId="7D7F1CEF" w:rsidR="00DB05E5" w:rsidRPr="00381E3F" w:rsidRDefault="00DB05E5" w:rsidP="00321216">
            <w:pPr>
              <w:pStyle w:val="TableText"/>
              <w:rPr>
                <w:lang w:val="en-US"/>
              </w:rPr>
            </w:pPr>
            <w:r w:rsidRPr="00381E3F">
              <w:rPr>
                <w:lang w:val="en-US"/>
              </w:rPr>
              <w:t xml:space="preserve">Removing streams and the introduction of </w:t>
            </w:r>
            <w:r w:rsidR="000E6D43">
              <w:rPr>
                <w:lang w:val="en-US"/>
              </w:rPr>
              <w:t>t</w:t>
            </w:r>
            <w:r w:rsidRPr="00381E3F">
              <w:rPr>
                <w:lang w:val="en-US"/>
              </w:rPr>
              <w:t>iers is designed to allow more flexible servicing. The NEST is also designed to acknowledge progress towards employment, and the work required to address barriers to employment. A provider can move a participant</w:t>
            </w:r>
            <w:r w:rsidR="000E6D43">
              <w:rPr>
                <w:lang w:val="en-US"/>
              </w:rPr>
              <w:t xml:space="preserve"> from</w:t>
            </w:r>
            <w:r w:rsidRPr="00381E3F">
              <w:rPr>
                <w:lang w:val="en-US"/>
              </w:rPr>
              <w:t>, for example</w:t>
            </w:r>
            <w:r w:rsidR="000E6D43">
              <w:rPr>
                <w:lang w:val="en-US"/>
              </w:rPr>
              <w:t>,</w:t>
            </w:r>
            <w:r w:rsidRPr="00381E3F">
              <w:rPr>
                <w:lang w:val="en-US"/>
              </w:rPr>
              <w:t xml:space="preserve"> Tier 2 to Tier 1, as their barriers are addressed, or Tier 1 </w:t>
            </w:r>
            <w:r>
              <w:rPr>
                <w:lang w:val="en-US"/>
              </w:rPr>
              <w:t xml:space="preserve">to </w:t>
            </w:r>
            <w:r w:rsidRPr="00381E3F">
              <w:rPr>
                <w:lang w:val="en-US"/>
              </w:rPr>
              <w:t>Tier 2, if their barriers increase, at their discretion, without the need for a new JSCI, or change in circumstances.</w:t>
            </w:r>
          </w:p>
        </w:tc>
      </w:tr>
      <w:tr w:rsidR="00DB05E5" w:rsidRPr="00381E3F" w14:paraId="6A7EA7C0" w14:textId="77777777" w:rsidTr="00321216">
        <w:tc>
          <w:tcPr>
            <w:tcW w:w="1418" w:type="dxa"/>
            <w:shd w:val="clear" w:color="auto" w:fill="FFFFFF" w:themeFill="background1"/>
          </w:tcPr>
          <w:p w14:paraId="577C4897" w14:textId="77777777" w:rsidR="00DB05E5" w:rsidRPr="00381E3F" w:rsidRDefault="00DB05E5" w:rsidP="00321216">
            <w:pPr>
              <w:pStyle w:val="TableText"/>
              <w:rPr>
                <w:b/>
                <w:bCs w:val="0"/>
              </w:rPr>
            </w:pPr>
            <w:r w:rsidRPr="00381E3F">
              <w:rPr>
                <w:b/>
                <w:bCs w:val="0"/>
              </w:rPr>
              <w:t>Service phases</w:t>
            </w:r>
          </w:p>
        </w:tc>
        <w:tc>
          <w:tcPr>
            <w:tcW w:w="6657" w:type="dxa"/>
            <w:shd w:val="clear" w:color="auto" w:fill="FFFFFF" w:themeFill="background1"/>
          </w:tcPr>
          <w:p w14:paraId="55F9BA98" w14:textId="05C4F1D9" w:rsidR="00DB05E5" w:rsidRPr="00381E3F" w:rsidRDefault="00DB05E5" w:rsidP="00321216">
            <w:pPr>
              <w:pStyle w:val="TableText"/>
              <w:rPr>
                <w:rFonts w:eastAsia="Times New Roman" w:cstheme="minorHAnsi"/>
                <w:lang w:val="en-US"/>
              </w:rPr>
            </w:pPr>
            <w:r w:rsidRPr="00381E3F">
              <w:rPr>
                <w:rFonts w:eastAsia="Times New Roman" w:cstheme="minorHAnsi"/>
                <w:lang w:val="en-US"/>
              </w:rPr>
              <w:t xml:space="preserve">There are 3 service phases in jobactive: </w:t>
            </w:r>
            <w:r w:rsidRPr="00381E3F">
              <w:t xml:space="preserve">the </w:t>
            </w:r>
            <w:r w:rsidRPr="00433FDF">
              <w:t xml:space="preserve">Self Service and Job Activity </w:t>
            </w:r>
            <w:r w:rsidRPr="00381E3F">
              <w:t>(SSJA)</w:t>
            </w:r>
            <w:r w:rsidR="0007560D">
              <w:t xml:space="preserve"> </w:t>
            </w:r>
            <w:r w:rsidR="0007560D" w:rsidRPr="00604A2B">
              <w:t>Phase</w:t>
            </w:r>
            <w:r w:rsidRPr="00381E3F">
              <w:t xml:space="preserve">; the Case Management (CM) Phase; and, the Work for the Dole (WfD) Phase. Participants enter a </w:t>
            </w:r>
            <w:r w:rsidR="00765D2E">
              <w:t>p</w:t>
            </w:r>
            <w:r w:rsidRPr="00381E3F">
              <w:t xml:space="preserve">hase according to their time in service and other factors (such as age). There are no </w:t>
            </w:r>
            <w:r w:rsidR="00B4223E">
              <w:t>p</w:t>
            </w:r>
            <w:r w:rsidRPr="00381E3F">
              <w:t>hases in the NEST</w:t>
            </w:r>
            <w:r w:rsidRPr="00381E3F">
              <w:rPr>
                <w:rFonts w:eastAsia="Times New Roman" w:cstheme="minorHAnsi"/>
                <w:lang w:val="en-US"/>
              </w:rPr>
              <w:t xml:space="preserve"> </w:t>
            </w:r>
          </w:p>
        </w:tc>
        <w:tc>
          <w:tcPr>
            <w:tcW w:w="6237" w:type="dxa"/>
            <w:shd w:val="clear" w:color="auto" w:fill="FFFFFF" w:themeFill="background1"/>
          </w:tcPr>
          <w:p w14:paraId="68784F14" w14:textId="6F8940AB" w:rsidR="00DB05E5" w:rsidRPr="00381E3F" w:rsidRDefault="00DB05E5" w:rsidP="00321216">
            <w:pPr>
              <w:pStyle w:val="TableText"/>
              <w:rPr>
                <w:rFonts w:eastAsia="Times New Roman" w:cstheme="minorHAnsi"/>
                <w:lang w:val="en-US"/>
              </w:rPr>
            </w:pPr>
            <w:r w:rsidRPr="00381E3F">
              <w:rPr>
                <w:rFonts w:eastAsia="Times New Roman" w:cstheme="minorHAnsi"/>
                <w:lang w:val="en-US"/>
              </w:rPr>
              <w:t xml:space="preserve">The removal of </w:t>
            </w:r>
            <w:r w:rsidR="000E6D43">
              <w:rPr>
                <w:rFonts w:eastAsia="Times New Roman" w:cstheme="minorHAnsi"/>
                <w:lang w:val="en-US"/>
              </w:rPr>
              <w:t>p</w:t>
            </w:r>
            <w:r w:rsidRPr="00381E3F">
              <w:rPr>
                <w:rFonts w:eastAsia="Times New Roman" w:cstheme="minorHAnsi"/>
                <w:lang w:val="en-US"/>
              </w:rPr>
              <w:t xml:space="preserve">hases is intended to provide more flexibility in how participants are serviced. Participants engage in activities according to their circumstances, rather than their </w:t>
            </w:r>
            <w:r w:rsidR="00565E13">
              <w:rPr>
                <w:rFonts w:eastAsia="Times New Roman" w:cstheme="minorHAnsi"/>
                <w:lang w:val="en-US"/>
              </w:rPr>
              <w:t>p</w:t>
            </w:r>
            <w:r w:rsidRPr="00381E3F">
              <w:rPr>
                <w:rFonts w:eastAsia="Times New Roman" w:cstheme="minorHAnsi"/>
                <w:lang w:val="en-US"/>
              </w:rPr>
              <w:t>hase of service.</w:t>
            </w:r>
          </w:p>
        </w:tc>
      </w:tr>
      <w:tr w:rsidR="00DB05E5" w:rsidRPr="00381E3F" w14:paraId="1D53814A" w14:textId="77777777" w:rsidTr="00321216">
        <w:tc>
          <w:tcPr>
            <w:tcW w:w="1418" w:type="dxa"/>
            <w:shd w:val="clear" w:color="auto" w:fill="FFFFFF" w:themeFill="background1"/>
          </w:tcPr>
          <w:p w14:paraId="17F669C3" w14:textId="57DC84D1" w:rsidR="00DB05E5" w:rsidRPr="00381E3F" w:rsidRDefault="00DB05E5" w:rsidP="00321216">
            <w:pPr>
              <w:pStyle w:val="TableText"/>
              <w:rPr>
                <w:b/>
                <w:bCs w:val="0"/>
              </w:rPr>
            </w:pPr>
            <w:r w:rsidRPr="00381E3F">
              <w:rPr>
                <w:b/>
                <w:bCs w:val="0"/>
              </w:rPr>
              <w:t xml:space="preserve">Mutual </w:t>
            </w:r>
            <w:r w:rsidR="007B554D">
              <w:rPr>
                <w:b/>
                <w:bCs w:val="0"/>
              </w:rPr>
              <w:t>o</w:t>
            </w:r>
            <w:r w:rsidRPr="00381E3F">
              <w:rPr>
                <w:b/>
                <w:bCs w:val="0"/>
              </w:rPr>
              <w:t xml:space="preserve">bligation </w:t>
            </w:r>
            <w:r w:rsidR="007B554D">
              <w:rPr>
                <w:b/>
                <w:bCs w:val="0"/>
              </w:rPr>
              <w:lastRenderedPageBreak/>
              <w:t>r</w:t>
            </w:r>
            <w:r w:rsidRPr="00381E3F">
              <w:rPr>
                <w:b/>
                <w:bCs w:val="0"/>
              </w:rPr>
              <w:t xml:space="preserve">equirements (MORs) </w:t>
            </w:r>
          </w:p>
        </w:tc>
        <w:tc>
          <w:tcPr>
            <w:tcW w:w="6657" w:type="dxa"/>
            <w:shd w:val="clear" w:color="auto" w:fill="FFFFFF" w:themeFill="background1"/>
          </w:tcPr>
          <w:p w14:paraId="63441EBA" w14:textId="3FBF2CAD" w:rsidR="00DB05E5" w:rsidRPr="00381E3F" w:rsidRDefault="00DB05E5" w:rsidP="00321216">
            <w:pPr>
              <w:pStyle w:val="TableText"/>
              <w:rPr>
                <w:lang w:val="en-US"/>
              </w:rPr>
            </w:pPr>
            <w:r w:rsidRPr="00381E3F">
              <w:rPr>
                <w:lang w:val="en-US"/>
              </w:rPr>
              <w:lastRenderedPageBreak/>
              <w:t>MORs are a feature of both the jobactive and NEST model</w:t>
            </w:r>
            <w:r>
              <w:rPr>
                <w:lang w:val="en-US"/>
              </w:rPr>
              <w:t>s</w:t>
            </w:r>
            <w:r w:rsidRPr="00381E3F">
              <w:rPr>
                <w:lang w:val="en-US"/>
              </w:rPr>
              <w:t xml:space="preserve"> but can operate very differently. </w:t>
            </w:r>
          </w:p>
          <w:p w14:paraId="475BAAF3" w14:textId="77777777" w:rsidR="00DB05E5" w:rsidRPr="00381E3F" w:rsidRDefault="00DB05E5" w:rsidP="006D344A">
            <w:pPr>
              <w:pStyle w:val="TableText"/>
              <w:keepNext/>
              <w:rPr>
                <w:u w:val="single"/>
                <w:lang w:val="en-US"/>
              </w:rPr>
            </w:pPr>
            <w:r w:rsidRPr="00381E3F">
              <w:rPr>
                <w:u w:val="single"/>
                <w:lang w:val="en-US"/>
              </w:rPr>
              <w:lastRenderedPageBreak/>
              <w:t>Annual Activity Requirement</w:t>
            </w:r>
          </w:p>
          <w:p w14:paraId="22B9FCE7" w14:textId="2421D0ED" w:rsidR="00DB05E5" w:rsidRPr="00381E3F" w:rsidRDefault="00DB05E5" w:rsidP="00321216">
            <w:pPr>
              <w:pStyle w:val="TableText"/>
              <w:rPr>
                <w:lang w:val="en-US"/>
              </w:rPr>
            </w:pPr>
            <w:r w:rsidRPr="00381E3F">
              <w:rPr>
                <w:lang w:val="en-US"/>
              </w:rPr>
              <w:t xml:space="preserve">The Annual Activity Requirement (AAR), a feature of the WfD Phase, does not exist in the NEST, meaning a participant in the NEST is not automatically required to do a WfD </w:t>
            </w:r>
            <w:r w:rsidR="00102D41">
              <w:rPr>
                <w:lang w:val="en-US"/>
              </w:rPr>
              <w:t>a</w:t>
            </w:r>
            <w:r w:rsidRPr="00381E3F">
              <w:rPr>
                <w:lang w:val="en-US"/>
              </w:rPr>
              <w:t xml:space="preserve">ctivity. </w:t>
            </w:r>
          </w:p>
          <w:p w14:paraId="5427EE7A" w14:textId="70B85A53" w:rsidR="00DB05E5" w:rsidRPr="003F6BC6" w:rsidRDefault="00DB05E5" w:rsidP="00321216">
            <w:pPr>
              <w:pStyle w:val="TableText"/>
              <w:rPr>
                <w:u w:val="single"/>
                <w:lang w:val="en-US"/>
              </w:rPr>
            </w:pPr>
            <w:r w:rsidRPr="003F6BC6">
              <w:rPr>
                <w:u w:val="single"/>
                <w:lang w:val="en-US"/>
              </w:rPr>
              <w:t>Points Based Activation</w:t>
            </w:r>
            <w:r w:rsidR="00B60679" w:rsidRPr="006D344A">
              <w:rPr>
                <w:u w:val="single"/>
                <w:lang w:val="en-US"/>
              </w:rPr>
              <w:t xml:space="preserve"> System</w:t>
            </w:r>
          </w:p>
          <w:p w14:paraId="1AF49FE1" w14:textId="5A726EC3" w:rsidR="00DB05E5" w:rsidRPr="00381E3F" w:rsidRDefault="00B60679" w:rsidP="00321216">
            <w:pPr>
              <w:pStyle w:val="TableText"/>
              <w:rPr>
                <w:lang w:val="en-US"/>
              </w:rPr>
            </w:pPr>
            <w:r>
              <w:rPr>
                <w:lang w:val="en-US"/>
              </w:rPr>
              <w:t>The Points Based Activation System (</w:t>
            </w:r>
            <w:r w:rsidR="00DB05E5" w:rsidRPr="003F6BC6">
              <w:rPr>
                <w:lang w:val="en-US"/>
              </w:rPr>
              <w:t>PBAS</w:t>
            </w:r>
            <w:r>
              <w:rPr>
                <w:lang w:val="en-US"/>
              </w:rPr>
              <w:t>)</w:t>
            </w:r>
            <w:r w:rsidR="00DB05E5" w:rsidRPr="00381E3F">
              <w:rPr>
                <w:lang w:val="en-US"/>
              </w:rPr>
              <w:t xml:space="preserve"> broadens the range of activities participants can use to meet their MORs. PBAS is the default for new DS participants from its introduction in December 2020 and used at the provider</w:t>
            </w:r>
            <w:r w:rsidR="00F178A9">
              <w:rPr>
                <w:lang w:val="en-US"/>
              </w:rPr>
              <w:t>’</w:t>
            </w:r>
            <w:r w:rsidR="00DB05E5" w:rsidRPr="00381E3F">
              <w:rPr>
                <w:lang w:val="en-US"/>
              </w:rPr>
              <w:t xml:space="preserve">s discretion for participants in ES. </w:t>
            </w:r>
          </w:p>
        </w:tc>
        <w:tc>
          <w:tcPr>
            <w:tcW w:w="6237" w:type="dxa"/>
            <w:shd w:val="clear" w:color="auto" w:fill="FFFFFF" w:themeFill="background1"/>
          </w:tcPr>
          <w:p w14:paraId="35A6413F" w14:textId="4058D30A" w:rsidR="00DB05E5" w:rsidRPr="00381E3F" w:rsidRDefault="00DB05E5" w:rsidP="00321216">
            <w:pPr>
              <w:pStyle w:val="TableText"/>
              <w:rPr>
                <w:lang w:val="en-US"/>
              </w:rPr>
            </w:pPr>
            <w:r w:rsidRPr="00381E3F">
              <w:rPr>
                <w:lang w:val="en-US"/>
              </w:rPr>
              <w:lastRenderedPageBreak/>
              <w:t xml:space="preserve">As an activity-focused model, the NEST uses activities to drive activation and ongoing engagement, based on participant needs. A participant can </w:t>
            </w:r>
            <w:r w:rsidRPr="00381E3F">
              <w:rPr>
                <w:lang w:val="en-US"/>
              </w:rPr>
              <w:lastRenderedPageBreak/>
              <w:t>undertake an activity, or a range of activities, which may, for example</w:t>
            </w:r>
            <w:r w:rsidR="00565E13">
              <w:rPr>
                <w:lang w:val="en-US"/>
              </w:rPr>
              <w:t>,</w:t>
            </w:r>
            <w:r w:rsidRPr="00381E3F">
              <w:rPr>
                <w:lang w:val="en-US"/>
              </w:rPr>
              <w:t xml:space="preserve"> be goal-driven rather than compliance driven.</w:t>
            </w:r>
          </w:p>
          <w:p w14:paraId="4621E4CE" w14:textId="648B320C" w:rsidR="00DB05E5" w:rsidRPr="00381E3F" w:rsidRDefault="008121C7" w:rsidP="00321216">
            <w:pPr>
              <w:pStyle w:val="TableText"/>
              <w:rPr>
                <w:lang w:val="en-US"/>
              </w:rPr>
            </w:pPr>
            <w:r>
              <w:rPr>
                <w:lang w:val="en-US"/>
              </w:rPr>
              <w:t xml:space="preserve">The </w:t>
            </w:r>
            <w:r w:rsidR="00DB05E5" w:rsidRPr="00381E3F">
              <w:rPr>
                <w:lang w:val="en-US"/>
              </w:rPr>
              <w:t>PBAS is designed to allow more flexibility in how participants meet MORs and acknowledge a broader range of activities that can contribute to gaining employment, beyond job search. It also allows participants more agency in the activities they can undertake to meet MORs.</w:t>
            </w:r>
          </w:p>
        </w:tc>
      </w:tr>
      <w:tr w:rsidR="00DB05E5" w:rsidRPr="00381E3F" w14:paraId="04656E5D" w14:textId="77777777" w:rsidTr="00321216">
        <w:tc>
          <w:tcPr>
            <w:tcW w:w="1418" w:type="dxa"/>
            <w:shd w:val="clear" w:color="auto" w:fill="FFFFFF" w:themeFill="background1"/>
          </w:tcPr>
          <w:p w14:paraId="2793AE2E" w14:textId="2AA4F04A" w:rsidR="00DB05E5" w:rsidRPr="00381E3F" w:rsidRDefault="00DB05E5" w:rsidP="00321216">
            <w:pPr>
              <w:pStyle w:val="TableText"/>
              <w:rPr>
                <w:b/>
                <w:bCs w:val="0"/>
              </w:rPr>
            </w:pPr>
            <w:r w:rsidRPr="00381E3F">
              <w:rPr>
                <w:b/>
                <w:bCs w:val="0"/>
              </w:rPr>
              <w:lastRenderedPageBreak/>
              <w:t xml:space="preserve">Performance </w:t>
            </w:r>
            <w:r w:rsidR="002A5F8D">
              <w:rPr>
                <w:b/>
                <w:bCs w:val="0"/>
              </w:rPr>
              <w:t>f</w:t>
            </w:r>
            <w:r w:rsidRPr="00381E3F">
              <w:rPr>
                <w:b/>
                <w:bCs w:val="0"/>
              </w:rPr>
              <w:t>ramework</w:t>
            </w:r>
          </w:p>
        </w:tc>
        <w:tc>
          <w:tcPr>
            <w:tcW w:w="6657" w:type="dxa"/>
            <w:shd w:val="clear" w:color="auto" w:fill="FFFFFF" w:themeFill="background1"/>
          </w:tcPr>
          <w:p w14:paraId="678DDA53" w14:textId="5B1C1A2A" w:rsidR="00DB05E5" w:rsidRPr="00381E3F" w:rsidRDefault="00DB05E5" w:rsidP="00321216">
            <w:pPr>
              <w:pStyle w:val="TableText"/>
            </w:pPr>
            <w:r w:rsidRPr="00381E3F">
              <w:t xml:space="preserve">In jobactive the </w:t>
            </w:r>
            <w:r w:rsidR="002A5F8D">
              <w:t>p</w:t>
            </w:r>
            <w:r w:rsidRPr="002A5F8D">
              <w:t xml:space="preserve">erformance </w:t>
            </w:r>
            <w:r w:rsidR="002A5F8D">
              <w:t>f</w:t>
            </w:r>
            <w:r w:rsidRPr="002A5F8D">
              <w:t>ramework</w:t>
            </w:r>
            <w:r w:rsidRPr="00381E3F">
              <w:t xml:space="preserve"> includes the Quality Assurance Framework, Rolling Random Sample audits and Star Ratings calculations. These have been suspended in the NEST</w:t>
            </w:r>
            <w:r w:rsidR="0050393B">
              <w:t>.</w:t>
            </w:r>
          </w:p>
        </w:tc>
        <w:tc>
          <w:tcPr>
            <w:tcW w:w="6237" w:type="dxa"/>
            <w:shd w:val="clear" w:color="auto" w:fill="FFFFFF" w:themeFill="background1"/>
          </w:tcPr>
          <w:p w14:paraId="47FD8429" w14:textId="76BC4AF5" w:rsidR="00DB05E5" w:rsidRPr="00381E3F" w:rsidRDefault="00DB05E5" w:rsidP="00321216">
            <w:pPr>
              <w:pStyle w:val="TableText"/>
            </w:pPr>
            <w:r w:rsidRPr="00381E3F">
              <w:t xml:space="preserve">Suspension of key performance framework activities in the NEST </w:t>
            </w:r>
            <w:r w:rsidR="007B451F">
              <w:t>was</w:t>
            </w:r>
            <w:r w:rsidR="007B451F" w:rsidRPr="00381E3F">
              <w:t xml:space="preserve"> </w:t>
            </w:r>
            <w:r w:rsidRPr="00381E3F">
              <w:t xml:space="preserve">designed to allow providers to be innovative, without the fear that failure would have a negative impact on their business. The </w:t>
            </w:r>
            <w:r w:rsidR="007B451F">
              <w:t>t</w:t>
            </w:r>
            <w:r w:rsidRPr="00381E3F">
              <w:t xml:space="preserve">rial has outlined </w:t>
            </w:r>
            <w:r w:rsidR="007B451F">
              <w:t>3</w:t>
            </w:r>
            <w:r w:rsidRPr="00381E3F">
              <w:t xml:space="preserve"> </w:t>
            </w:r>
            <w:r w:rsidR="007B451F">
              <w:t>k</w:t>
            </w:r>
            <w:r w:rsidRPr="00381E3F">
              <w:t xml:space="preserve">ey </w:t>
            </w:r>
            <w:r w:rsidR="007B451F">
              <w:t>p</w:t>
            </w:r>
            <w:r w:rsidRPr="00381E3F">
              <w:t xml:space="preserve">erformance </w:t>
            </w:r>
            <w:r w:rsidR="007B451F">
              <w:t>i</w:t>
            </w:r>
            <w:r w:rsidRPr="00381E3F">
              <w:t>ndicators (KPIs) in the Deed</w:t>
            </w:r>
            <w:r w:rsidR="002915D2">
              <w:t>. These are</w:t>
            </w:r>
            <w:r w:rsidRPr="00381E3F">
              <w:t xml:space="preserve"> the </w:t>
            </w:r>
            <w:r>
              <w:t>d</w:t>
            </w:r>
            <w:r w:rsidRPr="00381E3F">
              <w:t>epartment</w:t>
            </w:r>
            <w:r w:rsidR="00F178A9">
              <w:t>’</w:t>
            </w:r>
            <w:r w:rsidRPr="00381E3F">
              <w:t>s assessment of:</w:t>
            </w:r>
          </w:p>
          <w:p w14:paraId="63C3E2D9" w14:textId="30948E58" w:rsidR="00DB05E5" w:rsidRPr="00381E3F" w:rsidRDefault="00DB05E5" w:rsidP="00A11BB6">
            <w:pPr>
              <w:pStyle w:val="TableText"/>
              <w:numPr>
                <w:ilvl w:val="0"/>
                <w:numId w:val="29"/>
              </w:numPr>
              <w:spacing w:after="100" w:afterAutospacing="1"/>
            </w:pPr>
            <w:r w:rsidRPr="00381E3F">
              <w:t xml:space="preserve">KPI 1: the </w:t>
            </w:r>
            <w:r>
              <w:t>p</w:t>
            </w:r>
            <w:r w:rsidRPr="00381E3F">
              <w:t>rovider</w:t>
            </w:r>
            <w:r w:rsidR="00F178A9">
              <w:t>’</w:t>
            </w:r>
            <w:r w:rsidRPr="00381E3F">
              <w:t xml:space="preserve">s performance in assisting ES </w:t>
            </w:r>
            <w:r>
              <w:t>p</w:t>
            </w:r>
            <w:r w:rsidRPr="00381E3F">
              <w:t xml:space="preserve">articipants to obtain </w:t>
            </w:r>
            <w:r>
              <w:t>e</w:t>
            </w:r>
            <w:r w:rsidRPr="00381E3F">
              <w:t xml:space="preserve">mployment and progress toward </w:t>
            </w:r>
            <w:r>
              <w:t>e</w:t>
            </w:r>
            <w:r w:rsidRPr="00381E3F">
              <w:t>mployment</w:t>
            </w:r>
          </w:p>
          <w:p w14:paraId="6CE28362" w14:textId="4E258AD4" w:rsidR="00DB05E5" w:rsidRPr="00381E3F" w:rsidRDefault="00DB05E5" w:rsidP="00A11BB6">
            <w:pPr>
              <w:pStyle w:val="TableText"/>
              <w:numPr>
                <w:ilvl w:val="0"/>
                <w:numId w:val="29"/>
              </w:numPr>
              <w:spacing w:before="100" w:beforeAutospacing="1" w:after="100" w:afterAutospacing="1"/>
            </w:pPr>
            <w:r w:rsidRPr="00381E3F">
              <w:t xml:space="preserve">KPI 2: the quality of </w:t>
            </w:r>
            <w:r>
              <w:t>s</w:t>
            </w:r>
            <w:r w:rsidRPr="00381E3F">
              <w:t xml:space="preserve">ervices delivered by the </w:t>
            </w:r>
            <w:r>
              <w:t>p</w:t>
            </w:r>
            <w:r w:rsidRPr="00381E3F">
              <w:t xml:space="preserve">rovider to </w:t>
            </w:r>
            <w:r>
              <w:t>p</w:t>
            </w:r>
            <w:r w:rsidRPr="00381E3F">
              <w:t xml:space="preserve">articipants and </w:t>
            </w:r>
            <w:r>
              <w:t>e</w:t>
            </w:r>
            <w:r w:rsidRPr="00381E3F">
              <w:t xml:space="preserve">mployers, and appropriate mix and timing of activities offered to individual </w:t>
            </w:r>
            <w:r>
              <w:t>p</w:t>
            </w:r>
            <w:r w:rsidRPr="00381E3F">
              <w:t xml:space="preserve">articipants </w:t>
            </w:r>
          </w:p>
          <w:p w14:paraId="48D73DAA" w14:textId="1D58D47A" w:rsidR="00DB05E5" w:rsidRPr="00381E3F" w:rsidRDefault="00DB05E5" w:rsidP="00A11BB6">
            <w:pPr>
              <w:pStyle w:val="TableText"/>
              <w:numPr>
                <w:ilvl w:val="0"/>
                <w:numId w:val="29"/>
              </w:numPr>
              <w:spacing w:before="100" w:beforeAutospacing="1"/>
            </w:pPr>
            <w:r w:rsidRPr="00381E3F">
              <w:t xml:space="preserve">KPI 3: the </w:t>
            </w:r>
            <w:r>
              <w:t>p</w:t>
            </w:r>
            <w:r w:rsidRPr="00381E3F">
              <w:t>rovider</w:t>
            </w:r>
            <w:r w:rsidR="00F178A9">
              <w:t>’</w:t>
            </w:r>
            <w:r w:rsidRPr="00381E3F">
              <w:t xml:space="preserve">s level of engagement and support to facilitate the effective co-design, implementation, monitoring and evaluation of the </w:t>
            </w:r>
            <w:r>
              <w:t>t</w:t>
            </w:r>
            <w:r w:rsidRPr="00381E3F">
              <w:t>rial.</w:t>
            </w:r>
          </w:p>
        </w:tc>
      </w:tr>
      <w:tr w:rsidR="00DB05E5" w:rsidRPr="00381E3F" w14:paraId="5D0EE5D7" w14:textId="77777777" w:rsidTr="00321216">
        <w:tc>
          <w:tcPr>
            <w:tcW w:w="1418" w:type="dxa"/>
            <w:shd w:val="clear" w:color="auto" w:fill="FFFFFF" w:themeFill="background1"/>
          </w:tcPr>
          <w:p w14:paraId="4247A3D3" w14:textId="77777777" w:rsidR="00DB05E5" w:rsidRPr="00381E3F" w:rsidRDefault="00DB05E5" w:rsidP="00321216">
            <w:pPr>
              <w:pStyle w:val="TableText"/>
              <w:rPr>
                <w:b/>
                <w:bCs w:val="0"/>
              </w:rPr>
            </w:pPr>
            <w:r w:rsidRPr="00381E3F">
              <w:rPr>
                <w:b/>
                <w:bCs w:val="0"/>
              </w:rPr>
              <w:t>Job Plans</w:t>
            </w:r>
          </w:p>
        </w:tc>
        <w:tc>
          <w:tcPr>
            <w:tcW w:w="6657" w:type="dxa"/>
            <w:shd w:val="clear" w:color="auto" w:fill="FFFFFF" w:themeFill="background1"/>
          </w:tcPr>
          <w:p w14:paraId="5164BEC7" w14:textId="54B207EB" w:rsidR="00DB05E5" w:rsidRPr="00381E3F" w:rsidRDefault="00DB05E5" w:rsidP="00321216">
            <w:pPr>
              <w:pStyle w:val="TableText"/>
            </w:pPr>
            <w:r w:rsidRPr="00381E3F">
              <w:t>The Job Plan outlines the agreed items that will satisfy the participant</w:t>
            </w:r>
            <w:r w:rsidR="00F178A9">
              <w:t>’</w:t>
            </w:r>
            <w:r w:rsidRPr="00381E3F">
              <w:t>s MORs. Job Plans must include activities that take account of a jobactive participant</w:t>
            </w:r>
            <w:r w:rsidR="00F178A9">
              <w:t>’</w:t>
            </w:r>
            <w:r w:rsidRPr="00381E3F">
              <w:t xml:space="preserve">s circumstances and should be reviewed regularly. The provider must ensure that the Job Plan is always current and </w:t>
            </w:r>
            <w:r w:rsidR="00377C14">
              <w:t xml:space="preserve">it </w:t>
            </w:r>
            <w:r w:rsidRPr="00381E3F">
              <w:t xml:space="preserve">must be agreed to by the participant. </w:t>
            </w:r>
          </w:p>
          <w:p w14:paraId="20F7AC11" w14:textId="7F5AD61F" w:rsidR="00DB05E5" w:rsidRPr="00381E3F" w:rsidRDefault="00DB05E5" w:rsidP="00321216">
            <w:pPr>
              <w:pStyle w:val="TableText"/>
              <w:rPr>
                <w:rFonts w:eastAsia="Times New Roman" w:cstheme="minorHAnsi"/>
                <w:lang w:val="en-US"/>
              </w:rPr>
            </w:pPr>
            <w:r w:rsidRPr="00381E3F">
              <w:t>Activities outlined in the Job Plan can be either compulsory or voluntary. The Job Plan usually includes a mandatory job search requirement. The department sets a default job search requirement but this can be changed by the provider to reflect a participant</w:t>
            </w:r>
            <w:r w:rsidR="00F178A9">
              <w:t>’</w:t>
            </w:r>
            <w:r w:rsidRPr="00381E3F">
              <w:t>s circumstances.</w:t>
            </w:r>
          </w:p>
        </w:tc>
        <w:tc>
          <w:tcPr>
            <w:tcW w:w="6237" w:type="dxa"/>
            <w:shd w:val="clear" w:color="auto" w:fill="FFFFFF" w:themeFill="background1"/>
          </w:tcPr>
          <w:p w14:paraId="5890BE7F" w14:textId="6F65D743" w:rsidR="00DB05E5" w:rsidRPr="00381E3F" w:rsidRDefault="00DB05E5" w:rsidP="00321216">
            <w:pPr>
              <w:pStyle w:val="TableText"/>
            </w:pPr>
            <w:r w:rsidRPr="00381E3F">
              <w:t>The NEST uses the jobactive Job Plan proforma with</w:t>
            </w:r>
            <w:r w:rsidR="002C7761">
              <w:t xml:space="preserve"> a</w:t>
            </w:r>
            <w:r w:rsidRPr="00381E3F">
              <w:t xml:space="preserve"> default number of job searches. As with jobactive, providers have discretion to change the number of job searches as part of tailoring the Job Plan.</w:t>
            </w:r>
          </w:p>
          <w:p w14:paraId="43E9026D" w14:textId="77777777" w:rsidR="00DB05E5" w:rsidRPr="00381E3F" w:rsidRDefault="00DB05E5" w:rsidP="00321216">
            <w:pPr>
              <w:pStyle w:val="TableText"/>
              <w:rPr>
                <w:lang w:val="en-US"/>
              </w:rPr>
            </w:pPr>
            <w:r w:rsidRPr="00381E3F">
              <w:t>The department has not prescribed a minimum frequency of contact with participants or whether this should be recorded in the Job Plan.</w:t>
            </w:r>
          </w:p>
        </w:tc>
      </w:tr>
      <w:tr w:rsidR="00DB05E5" w:rsidRPr="00381E3F" w14:paraId="7E8BC62E" w14:textId="77777777" w:rsidTr="00321216">
        <w:tc>
          <w:tcPr>
            <w:tcW w:w="1418" w:type="dxa"/>
            <w:shd w:val="clear" w:color="auto" w:fill="FFFFFF" w:themeFill="background1"/>
          </w:tcPr>
          <w:p w14:paraId="1F944592" w14:textId="77777777" w:rsidR="00DB05E5" w:rsidRPr="00381E3F" w:rsidRDefault="00DB05E5" w:rsidP="00321216">
            <w:pPr>
              <w:pStyle w:val="TableText"/>
              <w:rPr>
                <w:b/>
                <w:bCs w:val="0"/>
              </w:rPr>
            </w:pPr>
            <w:r w:rsidRPr="00381E3F">
              <w:rPr>
                <w:b/>
                <w:bCs w:val="0"/>
              </w:rPr>
              <w:lastRenderedPageBreak/>
              <w:t>Service Delivery Plans (SDPs)</w:t>
            </w:r>
          </w:p>
        </w:tc>
        <w:tc>
          <w:tcPr>
            <w:tcW w:w="6657" w:type="dxa"/>
            <w:shd w:val="clear" w:color="auto" w:fill="FFFFFF" w:themeFill="background1"/>
          </w:tcPr>
          <w:p w14:paraId="163DAB10" w14:textId="77777777" w:rsidR="00DB05E5" w:rsidRPr="00381E3F" w:rsidRDefault="00DB05E5" w:rsidP="00321216">
            <w:pPr>
              <w:pStyle w:val="TableText"/>
            </w:pPr>
            <w:r w:rsidRPr="00381E3F">
              <w:t xml:space="preserve">SDPs were introduced in jobactive and outline the services that participants and employers can expect to receive. These plans were approved by the department. </w:t>
            </w:r>
          </w:p>
          <w:p w14:paraId="56D8410E" w14:textId="77777777" w:rsidR="00DB05E5" w:rsidRPr="00381E3F" w:rsidRDefault="00DB05E5" w:rsidP="00321216">
            <w:pPr>
              <w:pStyle w:val="TableText"/>
              <w:rPr>
                <w:rFonts w:eastAsia="Times New Roman" w:cstheme="minorHAnsi"/>
                <w:lang w:val="en-US"/>
              </w:rPr>
            </w:pPr>
          </w:p>
        </w:tc>
        <w:tc>
          <w:tcPr>
            <w:tcW w:w="6237" w:type="dxa"/>
            <w:shd w:val="clear" w:color="auto" w:fill="FFFFFF" w:themeFill="background1"/>
            <w:vAlign w:val="center"/>
          </w:tcPr>
          <w:p w14:paraId="4144916C" w14:textId="451D9FA3" w:rsidR="00DB05E5" w:rsidRPr="00381E3F" w:rsidRDefault="00DB05E5" w:rsidP="00321216">
            <w:pPr>
              <w:pStyle w:val="TableText"/>
              <w:rPr>
                <w:lang w:val="en-US"/>
              </w:rPr>
            </w:pPr>
            <w:r w:rsidRPr="00381E3F">
              <w:t xml:space="preserve">In the NEST there </w:t>
            </w:r>
            <w:r w:rsidR="004E1199">
              <w:t>are</w:t>
            </w:r>
            <w:r w:rsidRPr="00381E3F">
              <w:t xml:space="preserve"> no prescribed servicing arrangements. This, coupled with the removal of </w:t>
            </w:r>
            <w:r w:rsidR="004E1199">
              <w:t>p</w:t>
            </w:r>
            <w:r w:rsidRPr="00381E3F">
              <w:t>hases, and encouragement of innovative ideas</w:t>
            </w:r>
            <w:r w:rsidR="004E1199">
              <w:t>,</w:t>
            </w:r>
            <w:r w:rsidRPr="00381E3F">
              <w:t xml:space="preserve"> allows providers to test different ways of engaging participants and moving them towards employment.</w:t>
            </w:r>
          </w:p>
        </w:tc>
      </w:tr>
      <w:tr w:rsidR="00DB05E5" w:rsidRPr="00381E3F" w14:paraId="39E0E36F" w14:textId="77777777" w:rsidTr="00321216">
        <w:tc>
          <w:tcPr>
            <w:tcW w:w="1418" w:type="dxa"/>
            <w:shd w:val="clear" w:color="auto" w:fill="FFFFFF" w:themeFill="background1"/>
          </w:tcPr>
          <w:p w14:paraId="533ECCC5" w14:textId="77777777" w:rsidR="00DB05E5" w:rsidRPr="00381E3F" w:rsidRDefault="00DB05E5" w:rsidP="00321216">
            <w:pPr>
              <w:pStyle w:val="TableText"/>
              <w:rPr>
                <w:b/>
                <w:bCs w:val="0"/>
              </w:rPr>
            </w:pPr>
            <w:r w:rsidRPr="00381E3F">
              <w:rPr>
                <w:b/>
                <w:bCs w:val="0"/>
              </w:rPr>
              <w:t>Payment structure</w:t>
            </w:r>
          </w:p>
        </w:tc>
        <w:tc>
          <w:tcPr>
            <w:tcW w:w="6657" w:type="dxa"/>
            <w:shd w:val="clear" w:color="auto" w:fill="FFFFFF" w:themeFill="background1"/>
          </w:tcPr>
          <w:p w14:paraId="2B42775C" w14:textId="1C81FA06" w:rsidR="00DB05E5" w:rsidRPr="00381E3F" w:rsidRDefault="00DB05E5" w:rsidP="00321216">
            <w:pPr>
              <w:pStyle w:val="TableText"/>
              <w:rPr>
                <w:rFonts w:eastAsia="Times New Roman" w:cstheme="minorHAnsi"/>
                <w:lang w:val="en-US"/>
              </w:rPr>
            </w:pPr>
            <w:r w:rsidRPr="00381E3F">
              <w:rPr>
                <w:rFonts w:eastAsia="Times New Roman" w:cstheme="minorHAnsi"/>
                <w:lang w:val="en-US"/>
              </w:rPr>
              <w:t xml:space="preserve">The payment structure is outlined in more detail in </w:t>
            </w:r>
            <w:r w:rsidRPr="00604A2B">
              <w:rPr>
                <w:rFonts w:eastAsia="Times New Roman" w:cstheme="minorHAnsi"/>
                <w:lang w:val="en-US"/>
              </w:rPr>
              <w:t>Table A</w:t>
            </w:r>
            <w:r w:rsidRPr="003D1E4A">
              <w:rPr>
                <w:rFonts w:eastAsia="Times New Roman" w:cstheme="minorHAnsi"/>
                <w:lang w:val="en-US"/>
              </w:rPr>
              <w:t>.2</w:t>
            </w:r>
            <w:r w:rsidRPr="00381E3F">
              <w:rPr>
                <w:rFonts w:eastAsia="Times New Roman" w:cstheme="minorHAnsi"/>
                <w:lang w:val="en-US"/>
              </w:rPr>
              <w:t>. Broadly, the NEST payment model shifts the focus from outcomes to engagement and includes progress fees.</w:t>
            </w:r>
          </w:p>
        </w:tc>
        <w:tc>
          <w:tcPr>
            <w:tcW w:w="6237" w:type="dxa"/>
            <w:shd w:val="clear" w:color="auto" w:fill="FFFFFF" w:themeFill="background1"/>
          </w:tcPr>
          <w:p w14:paraId="2FE9DD70" w14:textId="77777777" w:rsidR="00DB05E5" w:rsidRPr="00381E3F" w:rsidRDefault="00DB05E5" w:rsidP="00321216">
            <w:pPr>
              <w:pStyle w:val="TableText"/>
              <w:rPr>
                <w:lang w:val="en-US"/>
              </w:rPr>
            </w:pPr>
            <w:r w:rsidRPr="00381E3F">
              <w:rPr>
                <w:lang w:val="en-US"/>
              </w:rPr>
              <w:t>The fee structure is designed to recogni</w:t>
            </w:r>
            <w:r>
              <w:rPr>
                <w:lang w:val="en-US"/>
              </w:rPr>
              <w:t>s</w:t>
            </w:r>
            <w:r w:rsidRPr="00381E3F">
              <w:rPr>
                <w:lang w:val="en-US"/>
              </w:rPr>
              <w:t>e the more disadvantaged provider caseload in the NEST and acknowledge and reward progress to employment.</w:t>
            </w:r>
          </w:p>
        </w:tc>
      </w:tr>
      <w:tr w:rsidR="00DB05E5" w:rsidRPr="00381E3F" w14:paraId="23FB448C" w14:textId="77777777" w:rsidTr="00321216">
        <w:tc>
          <w:tcPr>
            <w:tcW w:w="1418" w:type="dxa"/>
            <w:shd w:val="clear" w:color="auto" w:fill="FFFFFF" w:themeFill="background1"/>
          </w:tcPr>
          <w:p w14:paraId="0381F9B0" w14:textId="0785EEC6" w:rsidR="00DB05E5" w:rsidRPr="00381E3F" w:rsidRDefault="00DB05E5" w:rsidP="00321216">
            <w:pPr>
              <w:pStyle w:val="TableText"/>
              <w:rPr>
                <w:b/>
                <w:bCs w:val="0"/>
              </w:rPr>
            </w:pPr>
            <w:r w:rsidRPr="00381E3F">
              <w:rPr>
                <w:b/>
                <w:bCs w:val="0"/>
              </w:rPr>
              <w:t>Employment Fund</w:t>
            </w:r>
            <w:r w:rsidR="00F14394">
              <w:rPr>
                <w:b/>
                <w:bCs w:val="0"/>
              </w:rPr>
              <w:t xml:space="preserve"> (EF)</w:t>
            </w:r>
          </w:p>
        </w:tc>
        <w:tc>
          <w:tcPr>
            <w:tcW w:w="6657" w:type="dxa"/>
            <w:shd w:val="clear" w:color="auto" w:fill="FFFFFF" w:themeFill="background1"/>
          </w:tcPr>
          <w:p w14:paraId="2C5478AE" w14:textId="1F299DFD" w:rsidR="00DB05E5" w:rsidRPr="00381E3F" w:rsidRDefault="00297251" w:rsidP="00321216">
            <w:pPr>
              <w:pStyle w:val="TableText"/>
            </w:pPr>
            <w:r>
              <w:t xml:space="preserve">The </w:t>
            </w:r>
            <w:r w:rsidR="00DB05E5" w:rsidRPr="00381E3F">
              <w:t xml:space="preserve">EF is notionally available to ES and Digital Plus DS participants. </w:t>
            </w:r>
            <w:r w:rsidR="007A693C">
              <w:t>T</w:t>
            </w:r>
            <w:r w:rsidR="00DB05E5" w:rsidRPr="00381E3F">
              <w:t>he EF credit for jobactive participants</w:t>
            </w:r>
            <w:r w:rsidR="007A693C">
              <w:t xml:space="preserve"> is detailed</w:t>
            </w:r>
            <w:r w:rsidR="00DB05E5" w:rsidRPr="00381E3F">
              <w:t xml:space="preserve"> in </w:t>
            </w:r>
            <w:r w:rsidR="00DB05E5" w:rsidRPr="00604A2B">
              <w:t>Table A</w:t>
            </w:r>
            <w:r w:rsidR="00DB05E5" w:rsidRPr="003D1E4A">
              <w:t>.3</w:t>
            </w:r>
            <w:r w:rsidR="00DB05E5" w:rsidRPr="00381E3F">
              <w:t>.</w:t>
            </w:r>
          </w:p>
          <w:p w14:paraId="3FA67757" w14:textId="14E8F78E" w:rsidR="00DB05E5" w:rsidRPr="00381E3F" w:rsidRDefault="00DB05E5" w:rsidP="00321216">
            <w:pPr>
              <w:pStyle w:val="TableText"/>
            </w:pPr>
            <w:r w:rsidRPr="00381E3F">
              <w:t>The range of claimable items in the EF in NEST</w:t>
            </w:r>
            <w:r>
              <w:t xml:space="preserve"> </w:t>
            </w:r>
            <w:r w:rsidR="007A693C">
              <w:t>was</w:t>
            </w:r>
            <w:r>
              <w:t xml:space="preserve"> changed, so </w:t>
            </w:r>
            <w:r w:rsidR="00E02B94">
              <w:t>it was</w:t>
            </w:r>
            <w:r>
              <w:t xml:space="preserve"> slightly different</w:t>
            </w:r>
            <w:r w:rsidRPr="00381E3F">
              <w:t xml:space="preserve"> compared with jobactive</w:t>
            </w:r>
            <w:r w:rsidR="007A693C">
              <w:t>.</w:t>
            </w:r>
          </w:p>
        </w:tc>
        <w:tc>
          <w:tcPr>
            <w:tcW w:w="6237" w:type="dxa"/>
            <w:shd w:val="clear" w:color="auto" w:fill="FFFFFF" w:themeFill="background1"/>
          </w:tcPr>
          <w:p w14:paraId="703D0D0F" w14:textId="77777777" w:rsidR="00DB05E5" w:rsidRPr="00381E3F" w:rsidRDefault="00DB05E5" w:rsidP="00321216">
            <w:pPr>
              <w:pStyle w:val="TableText"/>
              <w:rPr>
                <w:lang w:val="en-US"/>
              </w:rPr>
            </w:pPr>
            <w:r w:rsidRPr="00381E3F">
              <w:rPr>
                <w:lang w:val="en-US"/>
              </w:rPr>
              <w:t>The broader range of claimable items in NEST is designed to allow more flexibility in the types of assistance available.</w:t>
            </w:r>
          </w:p>
          <w:p w14:paraId="712AEB16" w14:textId="3E1A4886" w:rsidR="00DB05E5" w:rsidRPr="00381E3F" w:rsidRDefault="00DB05E5" w:rsidP="00321216">
            <w:pPr>
              <w:pStyle w:val="TableText"/>
            </w:pPr>
            <w:r w:rsidRPr="00381E3F">
              <w:t>Minimal changes to EF</w:t>
            </w:r>
            <w:r w:rsidR="00E02B94">
              <w:t>,</w:t>
            </w:r>
            <w:r w:rsidRPr="00381E3F">
              <w:t xml:space="preserve"> with the aim to streamline services and remove red tape</w:t>
            </w:r>
            <w:r w:rsidR="00E02B94">
              <w:t>, were:</w:t>
            </w:r>
          </w:p>
          <w:p w14:paraId="1689A7E7" w14:textId="3818C581" w:rsidR="00DB05E5" w:rsidRPr="00381E3F" w:rsidRDefault="00D543E3" w:rsidP="00A11BB6">
            <w:pPr>
              <w:pStyle w:val="TableText"/>
              <w:numPr>
                <w:ilvl w:val="0"/>
                <w:numId w:val="29"/>
              </w:numPr>
              <w:spacing w:after="100" w:afterAutospacing="1"/>
            </w:pPr>
            <w:r>
              <w:t>c</w:t>
            </w:r>
            <w:r w:rsidR="00DB05E5" w:rsidRPr="00381E3F">
              <w:t>hanges to the credit structure including regional loading and a separate credit pool</w:t>
            </w:r>
          </w:p>
          <w:p w14:paraId="39FAF49A" w14:textId="0D568524" w:rsidR="00DB05E5" w:rsidRPr="00381E3F" w:rsidRDefault="00D543E3" w:rsidP="00A11BB6">
            <w:pPr>
              <w:pStyle w:val="TableText"/>
              <w:numPr>
                <w:ilvl w:val="0"/>
                <w:numId w:val="29"/>
              </w:numPr>
              <w:spacing w:before="100" w:beforeAutospacing="1" w:after="100" w:afterAutospacing="1"/>
            </w:pPr>
            <w:r>
              <w:t>l</w:t>
            </w:r>
            <w:r w:rsidR="00DB05E5" w:rsidRPr="00381E3F">
              <w:t>imited changes to the operation of EF for NEST providers including some new items and some items removed, better theming of EF categories and minor changes to category names</w:t>
            </w:r>
          </w:p>
          <w:p w14:paraId="6B868DD0" w14:textId="05D6A732" w:rsidR="00DB05E5" w:rsidRPr="00381E3F" w:rsidRDefault="00D543E3" w:rsidP="00A11BB6">
            <w:pPr>
              <w:pStyle w:val="TableText"/>
              <w:numPr>
                <w:ilvl w:val="0"/>
                <w:numId w:val="29"/>
              </w:numPr>
              <w:spacing w:before="100" w:beforeAutospacing="1"/>
              <w:rPr>
                <w:rFonts w:eastAsia="Times New Roman" w:cstheme="minorHAnsi"/>
                <w:lang w:val="en-US"/>
              </w:rPr>
            </w:pPr>
            <w:r>
              <w:t>r</w:t>
            </w:r>
            <w:r w:rsidR="00DB05E5" w:rsidRPr="00381E3F">
              <w:t xml:space="preserve">emoval of </w:t>
            </w:r>
            <w:r>
              <w:t>p</w:t>
            </w:r>
            <w:r w:rsidR="00DB05E5" w:rsidRPr="00381E3F">
              <w:t>ost-</w:t>
            </w:r>
            <w:r>
              <w:t>p</w:t>
            </w:r>
            <w:r w:rsidR="00DB05E5" w:rsidRPr="00381E3F">
              <w:t xml:space="preserve">lacement </w:t>
            </w:r>
            <w:r>
              <w:t>s</w:t>
            </w:r>
            <w:r w:rsidR="00DB05E5" w:rsidRPr="00381E3F">
              <w:t>upport</w:t>
            </w:r>
            <w:r>
              <w:t>,</w:t>
            </w:r>
            <w:r w:rsidR="00DB05E5" w:rsidRPr="00381E3F">
              <w:t xml:space="preserve"> which </w:t>
            </w:r>
            <w:r w:rsidR="00DB05E5">
              <w:t>is</w:t>
            </w:r>
            <w:r w:rsidR="00DB05E5" w:rsidRPr="00381E3F">
              <w:t xml:space="preserve"> part of core servicing</w:t>
            </w:r>
            <w:r>
              <w:t>.</w:t>
            </w:r>
          </w:p>
        </w:tc>
      </w:tr>
      <w:tr w:rsidR="00DB05E5" w:rsidRPr="00381E3F" w14:paraId="772F83ED" w14:textId="77777777" w:rsidTr="00321216">
        <w:tc>
          <w:tcPr>
            <w:tcW w:w="1418" w:type="dxa"/>
            <w:shd w:val="clear" w:color="auto" w:fill="FFFFFF" w:themeFill="background1"/>
          </w:tcPr>
          <w:p w14:paraId="79817C8F" w14:textId="77777777" w:rsidR="00DB05E5" w:rsidRPr="00381E3F" w:rsidRDefault="00DB05E5" w:rsidP="00321216">
            <w:pPr>
              <w:pStyle w:val="TableText"/>
              <w:rPr>
                <w:b/>
                <w:bCs w:val="0"/>
              </w:rPr>
            </w:pPr>
            <w:r w:rsidRPr="00381E3F">
              <w:rPr>
                <w:b/>
                <w:bCs w:val="0"/>
              </w:rPr>
              <w:t>Wage subsidies</w:t>
            </w:r>
          </w:p>
        </w:tc>
        <w:tc>
          <w:tcPr>
            <w:tcW w:w="6657" w:type="dxa"/>
            <w:shd w:val="clear" w:color="auto" w:fill="FFFFFF" w:themeFill="background1"/>
          </w:tcPr>
          <w:p w14:paraId="779461A6" w14:textId="77777777" w:rsidR="00DB05E5" w:rsidRPr="00381E3F" w:rsidRDefault="00DB05E5" w:rsidP="00321216">
            <w:pPr>
              <w:pStyle w:val="TableText"/>
            </w:pPr>
            <w:r w:rsidRPr="00381E3F">
              <w:t xml:space="preserve">Wage subsidies are available to ES (and were to be available to Digital Plus) participants. </w:t>
            </w:r>
          </w:p>
          <w:p w14:paraId="12730622" w14:textId="718E290E" w:rsidR="00DB05E5" w:rsidRPr="00381E3F" w:rsidRDefault="00DB05E5" w:rsidP="00321216">
            <w:pPr>
              <w:pStyle w:val="TableText"/>
              <w:rPr>
                <w:color w:val="000000"/>
              </w:rPr>
            </w:pPr>
            <w:r w:rsidRPr="00381E3F">
              <w:rPr>
                <w:color w:val="000000"/>
              </w:rPr>
              <w:t>Providers can access the EF General Account for wage subsid</w:t>
            </w:r>
            <w:r w:rsidR="007A693C">
              <w:rPr>
                <w:color w:val="000000"/>
              </w:rPr>
              <w:t>i</w:t>
            </w:r>
            <w:r w:rsidRPr="00381E3F">
              <w:rPr>
                <w:color w:val="000000"/>
              </w:rPr>
              <w:t>es to support ES participants.</w:t>
            </w:r>
          </w:p>
        </w:tc>
        <w:tc>
          <w:tcPr>
            <w:tcW w:w="6237" w:type="dxa"/>
            <w:shd w:val="clear" w:color="auto" w:fill="FFFFFF" w:themeFill="background1"/>
          </w:tcPr>
          <w:p w14:paraId="61BEFE52" w14:textId="3B10C10F" w:rsidR="00DB05E5" w:rsidRPr="00381E3F" w:rsidRDefault="00DB05E5" w:rsidP="00321216">
            <w:pPr>
              <w:pStyle w:val="TableText"/>
              <w:rPr>
                <w:rFonts w:eastAsia="Times New Roman"/>
                <w:lang w:val="en-US"/>
              </w:rPr>
            </w:pPr>
            <w:r w:rsidRPr="00381E3F">
              <w:rPr>
                <w:rFonts w:eastAsia="Times New Roman"/>
                <w:lang w:val="en-US"/>
              </w:rPr>
              <w:t>Wage subsidies in NEST are the same as</w:t>
            </w:r>
            <w:r w:rsidR="00D543E3">
              <w:rPr>
                <w:rFonts w:eastAsia="Times New Roman"/>
                <w:lang w:val="en-US"/>
              </w:rPr>
              <w:t xml:space="preserve"> in</w:t>
            </w:r>
            <w:r w:rsidRPr="00381E3F">
              <w:rPr>
                <w:rFonts w:eastAsia="Times New Roman"/>
                <w:lang w:val="en-US"/>
              </w:rPr>
              <w:t xml:space="preserve"> jobactive </w:t>
            </w:r>
          </w:p>
        </w:tc>
      </w:tr>
      <w:tr w:rsidR="00DB05E5" w:rsidRPr="00381E3F" w14:paraId="22F9E66C" w14:textId="77777777" w:rsidTr="00321216">
        <w:tc>
          <w:tcPr>
            <w:tcW w:w="1418" w:type="dxa"/>
            <w:shd w:val="clear" w:color="auto" w:fill="FFFFFF" w:themeFill="background1"/>
          </w:tcPr>
          <w:p w14:paraId="74E509C4" w14:textId="16D8CB7C" w:rsidR="00DB05E5" w:rsidRPr="00381E3F" w:rsidRDefault="00DB05E5" w:rsidP="00321216">
            <w:pPr>
              <w:pStyle w:val="TableText"/>
              <w:rPr>
                <w:b/>
                <w:bCs w:val="0"/>
              </w:rPr>
            </w:pPr>
            <w:r w:rsidRPr="00381E3F">
              <w:rPr>
                <w:b/>
                <w:bCs w:val="0"/>
              </w:rPr>
              <w:t xml:space="preserve">IT </w:t>
            </w:r>
            <w:r w:rsidR="007A693C">
              <w:rPr>
                <w:b/>
                <w:bCs w:val="0"/>
              </w:rPr>
              <w:t>s</w:t>
            </w:r>
            <w:r w:rsidRPr="00381E3F">
              <w:rPr>
                <w:b/>
                <w:bCs w:val="0"/>
              </w:rPr>
              <w:t>ystem</w:t>
            </w:r>
          </w:p>
        </w:tc>
        <w:tc>
          <w:tcPr>
            <w:tcW w:w="6657" w:type="dxa"/>
            <w:shd w:val="clear" w:color="auto" w:fill="FFFFFF" w:themeFill="background1"/>
          </w:tcPr>
          <w:p w14:paraId="11B488FC" w14:textId="16030EDE" w:rsidR="00DB05E5" w:rsidRPr="00381E3F" w:rsidRDefault="00DB05E5" w:rsidP="00321216">
            <w:pPr>
              <w:pStyle w:val="TableText"/>
            </w:pPr>
            <w:r w:rsidRPr="00381E3F">
              <w:t xml:space="preserve">The IT </w:t>
            </w:r>
            <w:r w:rsidR="007A693C">
              <w:t>p</w:t>
            </w:r>
            <w:r w:rsidRPr="00381E3F">
              <w:t>latform used in jobactive did not change with the introduction of the NEST.</w:t>
            </w:r>
          </w:p>
        </w:tc>
        <w:tc>
          <w:tcPr>
            <w:tcW w:w="6237" w:type="dxa"/>
            <w:shd w:val="clear" w:color="auto" w:fill="FFFFFF" w:themeFill="background1"/>
          </w:tcPr>
          <w:p w14:paraId="55F7EADC" w14:textId="24521B52" w:rsidR="00DB05E5" w:rsidRPr="00381E3F" w:rsidRDefault="00DB05E5" w:rsidP="00321216">
            <w:pPr>
              <w:pStyle w:val="TableText"/>
              <w:rPr>
                <w:rFonts w:eastAsia="Times New Roman"/>
                <w:lang w:val="en-US"/>
              </w:rPr>
            </w:pPr>
            <w:r w:rsidRPr="00381E3F">
              <w:rPr>
                <w:rFonts w:eastAsia="Times New Roman"/>
                <w:lang w:val="en-US"/>
              </w:rPr>
              <w:t xml:space="preserve">The new IT platform for </w:t>
            </w:r>
            <w:r w:rsidR="00530272">
              <w:rPr>
                <w:rFonts w:eastAsia="Times New Roman"/>
                <w:lang w:val="en-US"/>
              </w:rPr>
              <w:t xml:space="preserve">the </w:t>
            </w:r>
            <w:r w:rsidR="00530272">
              <w:t>new employment services model (</w:t>
            </w:r>
            <w:r w:rsidRPr="00381E3F">
              <w:rPr>
                <w:rFonts w:eastAsia="Times New Roman"/>
                <w:lang w:val="en-US"/>
              </w:rPr>
              <w:t>NESM</w:t>
            </w:r>
            <w:r w:rsidR="00530272">
              <w:rPr>
                <w:rFonts w:eastAsia="Times New Roman"/>
                <w:lang w:val="en-US"/>
              </w:rPr>
              <w:t>)</w:t>
            </w:r>
            <w:r w:rsidRPr="00381E3F">
              <w:rPr>
                <w:rFonts w:eastAsia="Times New Roman"/>
                <w:lang w:val="en-US"/>
              </w:rPr>
              <w:t xml:space="preserve"> is in development and will be based on part on the findings of the trial. Some aspects of the platform have been progressively developed. For example</w:t>
            </w:r>
            <w:r>
              <w:rPr>
                <w:rFonts w:eastAsia="Times New Roman"/>
                <w:lang w:val="en-US"/>
              </w:rPr>
              <w:t>,</w:t>
            </w:r>
            <w:r w:rsidRPr="00381E3F">
              <w:rPr>
                <w:rFonts w:eastAsia="Times New Roman"/>
                <w:lang w:val="en-US"/>
              </w:rPr>
              <w:t xml:space="preserve"> reporting has been enhanced to enable NEST providers to better manage their caseloads. The new IT platform will be implemented with the new model in July 2022</w:t>
            </w:r>
            <w:r w:rsidR="00530272">
              <w:rPr>
                <w:rFonts w:eastAsia="Times New Roman"/>
                <w:lang w:val="en-US"/>
              </w:rPr>
              <w:t>.</w:t>
            </w:r>
          </w:p>
        </w:tc>
      </w:tr>
    </w:tbl>
    <w:bookmarkEnd w:id="1431"/>
    <w:bookmarkEnd w:id="1432"/>
    <w:bookmarkEnd w:id="1433"/>
    <w:p w14:paraId="6809714F" w14:textId="32831C97" w:rsidR="00DB05E5" w:rsidRPr="00381E3F" w:rsidRDefault="00DB05E5">
      <w:pPr>
        <w:pStyle w:val="Sourceandnotetext"/>
      </w:pPr>
      <w:r w:rsidRPr="00910227">
        <w:t>Notes</w:t>
      </w:r>
      <w:r>
        <w:t>:</w:t>
      </w:r>
      <w:r>
        <w:tab/>
      </w:r>
      <w:r w:rsidRPr="00381E3F">
        <w:t xml:space="preserve">Job placement payments for Stream </w:t>
      </w:r>
      <w:r>
        <w:t>A</w:t>
      </w:r>
      <w:r w:rsidRPr="00381E3F">
        <w:t xml:space="preserve"> participants were only payable after 3 months in service.</w:t>
      </w:r>
    </w:p>
    <w:p w14:paraId="4D4CC6C1" w14:textId="2FA452F9" w:rsidR="00DB05E5" w:rsidRPr="00381E3F" w:rsidRDefault="00624DFB" w:rsidP="00A2600A">
      <w:pPr>
        <w:pStyle w:val="Sourceandnotetext"/>
        <w:ind w:firstLine="0"/>
      </w:pPr>
      <w:r>
        <w:t xml:space="preserve">A participants with </w:t>
      </w:r>
      <w:r>
        <w:rPr>
          <w:spacing w:val="1"/>
        </w:rPr>
        <w:t>p</w:t>
      </w:r>
      <w:r w:rsidR="00DB05E5" w:rsidRPr="00624DFB">
        <w:t>ar</w:t>
      </w:r>
      <w:r w:rsidR="00DB05E5" w:rsidRPr="00624DFB">
        <w:rPr>
          <w:spacing w:val="1"/>
        </w:rPr>
        <w:t>t</w:t>
      </w:r>
      <w:r w:rsidR="00DB05E5" w:rsidRPr="00624DFB">
        <w:t xml:space="preserve">ial </w:t>
      </w:r>
      <w:r>
        <w:rPr>
          <w:spacing w:val="-2"/>
        </w:rPr>
        <w:t>c</w:t>
      </w:r>
      <w:r w:rsidR="00DB05E5" w:rsidRPr="00624DFB">
        <w:t>a</w:t>
      </w:r>
      <w:r w:rsidR="00DB05E5" w:rsidRPr="00624DFB">
        <w:rPr>
          <w:spacing w:val="-1"/>
        </w:rPr>
        <w:t>p</w:t>
      </w:r>
      <w:r w:rsidR="00DB05E5" w:rsidRPr="00624DFB">
        <w:t>acity</w:t>
      </w:r>
      <w:r w:rsidR="00DB05E5" w:rsidRPr="00624DFB">
        <w:rPr>
          <w:spacing w:val="-1"/>
        </w:rPr>
        <w:t xml:space="preserve"> </w:t>
      </w:r>
      <w:r w:rsidR="00DB05E5" w:rsidRPr="00624DFB">
        <w:rPr>
          <w:spacing w:val="-2"/>
        </w:rPr>
        <w:t>t</w:t>
      </w:r>
      <w:r w:rsidR="00DB05E5" w:rsidRPr="00624DFB">
        <w:t xml:space="preserve">o </w:t>
      </w:r>
      <w:r>
        <w:t>w</w:t>
      </w:r>
      <w:r w:rsidR="00DB05E5" w:rsidRPr="00624DFB">
        <w:rPr>
          <w:spacing w:val="1"/>
        </w:rPr>
        <w:t>o</w:t>
      </w:r>
      <w:r w:rsidR="00DB05E5" w:rsidRPr="00624DFB">
        <w:t>rk</w:t>
      </w:r>
      <w:r w:rsidR="00DB05E5" w:rsidRPr="00381E3F">
        <w:rPr>
          <w:spacing w:val="-1"/>
        </w:rPr>
        <w:t xml:space="preserve"> </w:t>
      </w:r>
      <w:r w:rsidR="00DB05E5" w:rsidRPr="00381E3F">
        <w:t>c</w:t>
      </w:r>
      <w:r w:rsidR="00DB05E5" w:rsidRPr="00381E3F">
        <w:rPr>
          <w:spacing w:val="-1"/>
        </w:rPr>
        <w:t>o</w:t>
      </w:r>
      <w:r w:rsidR="00DB05E5" w:rsidRPr="00381E3F">
        <w:rPr>
          <w:spacing w:val="1"/>
        </w:rPr>
        <w:t>m</w:t>
      </w:r>
      <w:r w:rsidR="00DB05E5" w:rsidRPr="00381E3F">
        <w:rPr>
          <w:spacing w:val="-1"/>
        </w:rPr>
        <w:t>p</w:t>
      </w:r>
      <w:r w:rsidR="00DB05E5" w:rsidRPr="00381E3F">
        <w:t>l</w:t>
      </w:r>
      <w:r w:rsidR="00DB05E5" w:rsidRPr="00381E3F">
        <w:rPr>
          <w:spacing w:val="1"/>
        </w:rPr>
        <w:t>e</w:t>
      </w:r>
      <w:r w:rsidR="00DB05E5" w:rsidRPr="00381E3F">
        <w:rPr>
          <w:spacing w:val="-2"/>
        </w:rPr>
        <w:t>te</w:t>
      </w:r>
      <w:r w:rsidR="00DB05E5" w:rsidRPr="00381E3F">
        <w:t>s</w:t>
      </w:r>
      <w:r w:rsidR="00DB05E5" w:rsidRPr="00381E3F">
        <w:rPr>
          <w:spacing w:val="1"/>
        </w:rPr>
        <w:t xml:space="preserve"> </w:t>
      </w:r>
      <w:r w:rsidR="00DB05E5" w:rsidRPr="00381E3F">
        <w:rPr>
          <w:spacing w:val="-1"/>
        </w:rPr>
        <w:t>b</w:t>
      </w:r>
      <w:r w:rsidR="00DB05E5" w:rsidRPr="00381E3F">
        <w:rPr>
          <w:spacing w:val="1"/>
        </w:rPr>
        <w:t>e</w:t>
      </w:r>
      <w:r w:rsidR="00DB05E5" w:rsidRPr="00381E3F">
        <w:t>t</w:t>
      </w:r>
      <w:r w:rsidR="00DB05E5" w:rsidRPr="00381E3F">
        <w:rPr>
          <w:spacing w:val="-2"/>
        </w:rPr>
        <w:t>w</w:t>
      </w:r>
      <w:r w:rsidR="00DB05E5" w:rsidRPr="00381E3F">
        <w:rPr>
          <w:spacing w:val="1"/>
        </w:rPr>
        <w:t>ee</w:t>
      </w:r>
      <w:r w:rsidR="00DB05E5" w:rsidRPr="00381E3F">
        <w:t>n</w:t>
      </w:r>
      <w:r w:rsidR="00DB05E5" w:rsidRPr="00381E3F">
        <w:rPr>
          <w:spacing w:val="-3"/>
        </w:rPr>
        <w:t xml:space="preserve"> </w:t>
      </w:r>
      <w:r w:rsidR="00DB05E5" w:rsidRPr="00381E3F">
        <w:rPr>
          <w:spacing w:val="1"/>
        </w:rPr>
        <w:t>1</w:t>
      </w:r>
      <w:r w:rsidR="00DB05E5" w:rsidRPr="00381E3F">
        <w:t>5</w:t>
      </w:r>
      <w:r w:rsidR="00DB05E5" w:rsidRPr="00381E3F">
        <w:rPr>
          <w:spacing w:val="-1"/>
        </w:rPr>
        <w:t xml:space="preserve"> </w:t>
      </w:r>
      <w:r w:rsidR="00530272">
        <w:t>and</w:t>
      </w:r>
      <w:r w:rsidR="00DB05E5" w:rsidRPr="00381E3F">
        <w:rPr>
          <w:spacing w:val="2"/>
        </w:rPr>
        <w:t xml:space="preserve"> </w:t>
      </w:r>
      <w:r w:rsidR="00DB05E5" w:rsidRPr="00381E3F">
        <w:rPr>
          <w:spacing w:val="-2"/>
        </w:rPr>
        <w:t>4</w:t>
      </w:r>
      <w:r w:rsidR="00DB05E5" w:rsidRPr="00381E3F">
        <w:t>9</w:t>
      </w:r>
      <w:r w:rsidR="00DB05E5" w:rsidRPr="00381E3F">
        <w:rPr>
          <w:spacing w:val="2"/>
        </w:rPr>
        <w:t xml:space="preserve"> </w:t>
      </w:r>
      <w:r w:rsidR="00DB05E5" w:rsidRPr="00381E3F">
        <w:rPr>
          <w:spacing w:val="-3"/>
        </w:rPr>
        <w:t>h</w:t>
      </w:r>
      <w:r w:rsidR="00DB05E5" w:rsidRPr="00381E3F">
        <w:rPr>
          <w:spacing w:val="1"/>
        </w:rPr>
        <w:t>o</w:t>
      </w:r>
      <w:r w:rsidR="00DB05E5" w:rsidRPr="00381E3F">
        <w:rPr>
          <w:spacing w:val="-1"/>
        </w:rPr>
        <w:t>u</w:t>
      </w:r>
      <w:r w:rsidR="00DB05E5" w:rsidRPr="00381E3F">
        <w:t>rs</w:t>
      </w:r>
      <w:r w:rsidR="00DB05E5" w:rsidRPr="00381E3F">
        <w:rPr>
          <w:spacing w:val="-2"/>
        </w:rPr>
        <w:t xml:space="preserve"> </w:t>
      </w:r>
      <w:r w:rsidR="00DB05E5" w:rsidRPr="00381E3F">
        <w:rPr>
          <w:spacing w:val="-1"/>
        </w:rPr>
        <w:t>o</w:t>
      </w:r>
      <w:r w:rsidR="00DB05E5" w:rsidRPr="00381E3F">
        <w:t xml:space="preserve">f </w:t>
      </w:r>
      <w:r w:rsidR="00DB05E5" w:rsidRPr="00381E3F">
        <w:rPr>
          <w:spacing w:val="-1"/>
        </w:rPr>
        <w:t>p</w:t>
      </w:r>
      <w:r w:rsidR="00DB05E5" w:rsidRPr="00381E3F">
        <w:t>aid w</w:t>
      </w:r>
      <w:r w:rsidR="00DB05E5" w:rsidRPr="00381E3F">
        <w:rPr>
          <w:spacing w:val="1"/>
        </w:rPr>
        <w:t>o</w:t>
      </w:r>
      <w:r w:rsidR="00DB05E5" w:rsidRPr="00381E3F">
        <w:rPr>
          <w:spacing w:val="-3"/>
        </w:rPr>
        <w:t>r</w:t>
      </w:r>
      <w:r w:rsidR="00DB05E5" w:rsidRPr="00381E3F">
        <w:t>k</w:t>
      </w:r>
      <w:r w:rsidR="00DB05E5" w:rsidRPr="00381E3F">
        <w:rPr>
          <w:spacing w:val="1"/>
        </w:rPr>
        <w:t xml:space="preserve"> </w:t>
      </w:r>
      <w:r w:rsidR="00DB05E5" w:rsidRPr="00381E3F">
        <w:t xml:space="preserve">in a </w:t>
      </w:r>
      <w:r w:rsidR="00530272">
        <w:rPr>
          <w:spacing w:val="1"/>
        </w:rPr>
        <w:t>p</w:t>
      </w:r>
      <w:r w:rsidR="00DB05E5" w:rsidRPr="00381E3F">
        <w:t>lac</w:t>
      </w:r>
      <w:r w:rsidR="00DB05E5" w:rsidRPr="00381E3F">
        <w:rPr>
          <w:spacing w:val="-2"/>
        </w:rPr>
        <w:t>e</w:t>
      </w:r>
      <w:r w:rsidR="00DB05E5" w:rsidRPr="00381E3F">
        <w:rPr>
          <w:spacing w:val="1"/>
        </w:rPr>
        <w:t>me</w:t>
      </w:r>
      <w:r w:rsidR="00DB05E5" w:rsidRPr="00381E3F">
        <w:rPr>
          <w:spacing w:val="-3"/>
        </w:rPr>
        <w:t>n</w:t>
      </w:r>
      <w:r w:rsidR="00DB05E5" w:rsidRPr="00381E3F">
        <w:t>t</w:t>
      </w:r>
      <w:r w:rsidR="00DB05E5" w:rsidRPr="00381E3F">
        <w:rPr>
          <w:spacing w:val="1"/>
        </w:rPr>
        <w:t xml:space="preserve"> </w:t>
      </w:r>
      <w:r w:rsidR="00DB05E5" w:rsidRPr="00381E3F">
        <w:t>w</w:t>
      </w:r>
      <w:r w:rsidR="00DB05E5" w:rsidRPr="00381E3F">
        <w:rPr>
          <w:spacing w:val="-3"/>
        </w:rPr>
        <w:t>i</w:t>
      </w:r>
      <w:r w:rsidR="00DB05E5" w:rsidRPr="00381E3F">
        <w:t>t</w:t>
      </w:r>
      <w:r w:rsidR="00DB05E5" w:rsidRPr="00381E3F">
        <w:rPr>
          <w:spacing w:val="-1"/>
        </w:rPr>
        <w:t>h</w:t>
      </w:r>
      <w:r w:rsidR="00DB05E5" w:rsidRPr="00381E3F">
        <w:t xml:space="preserve">in </w:t>
      </w:r>
      <w:r w:rsidR="00DB05E5" w:rsidRPr="00381E3F">
        <w:rPr>
          <w:spacing w:val="-2"/>
        </w:rPr>
        <w:t>1</w:t>
      </w:r>
      <w:r w:rsidR="00DB05E5" w:rsidRPr="00381E3F">
        <w:t>0</w:t>
      </w:r>
      <w:r w:rsidR="00DB05E5" w:rsidRPr="00381E3F">
        <w:rPr>
          <w:spacing w:val="2"/>
        </w:rPr>
        <w:t xml:space="preserve"> </w:t>
      </w:r>
      <w:r w:rsidR="00530272">
        <w:rPr>
          <w:spacing w:val="-2"/>
        </w:rPr>
        <w:t>c</w:t>
      </w:r>
      <w:r w:rsidR="00DB05E5" w:rsidRPr="00381E3F">
        <w:rPr>
          <w:spacing w:val="1"/>
        </w:rPr>
        <w:t>o</w:t>
      </w:r>
      <w:r w:rsidR="00DB05E5" w:rsidRPr="00381E3F">
        <w:rPr>
          <w:spacing w:val="-1"/>
        </w:rPr>
        <w:t>n</w:t>
      </w:r>
      <w:r w:rsidR="00DB05E5" w:rsidRPr="00381E3F">
        <w:t>s</w:t>
      </w:r>
      <w:r w:rsidR="00DB05E5" w:rsidRPr="00381E3F">
        <w:rPr>
          <w:spacing w:val="-2"/>
        </w:rPr>
        <w:t>e</w:t>
      </w:r>
      <w:r w:rsidR="00DB05E5" w:rsidRPr="00381E3F">
        <w:t>c</w:t>
      </w:r>
      <w:r w:rsidR="00DB05E5" w:rsidRPr="00381E3F">
        <w:rPr>
          <w:spacing w:val="-1"/>
        </w:rPr>
        <w:t>u</w:t>
      </w:r>
      <w:r w:rsidR="00DB05E5" w:rsidRPr="00381E3F">
        <w:t>ti</w:t>
      </w:r>
      <w:r w:rsidR="00DB05E5" w:rsidRPr="00381E3F">
        <w:rPr>
          <w:spacing w:val="1"/>
        </w:rPr>
        <w:t>v</w:t>
      </w:r>
      <w:r w:rsidR="00DB05E5" w:rsidRPr="00381E3F">
        <w:t>e</w:t>
      </w:r>
      <w:r w:rsidR="00DB05E5" w:rsidRPr="00381E3F">
        <w:rPr>
          <w:spacing w:val="-1"/>
        </w:rPr>
        <w:t xml:space="preserve"> </w:t>
      </w:r>
      <w:r w:rsidR="00530272">
        <w:rPr>
          <w:spacing w:val="-2"/>
        </w:rPr>
        <w:t>w</w:t>
      </w:r>
      <w:r w:rsidR="00DB05E5" w:rsidRPr="00381E3F">
        <w:rPr>
          <w:spacing w:val="1"/>
        </w:rPr>
        <w:t>o</w:t>
      </w:r>
      <w:r w:rsidR="00DB05E5" w:rsidRPr="00381E3F">
        <w:t>r</w:t>
      </w:r>
      <w:r w:rsidR="00DB05E5" w:rsidRPr="00381E3F">
        <w:rPr>
          <w:spacing w:val="1"/>
        </w:rPr>
        <w:t>k</w:t>
      </w:r>
      <w:r w:rsidR="00DB05E5" w:rsidRPr="00381E3F">
        <w:t>i</w:t>
      </w:r>
      <w:r w:rsidR="00DB05E5" w:rsidRPr="00381E3F">
        <w:rPr>
          <w:spacing w:val="-1"/>
        </w:rPr>
        <w:t>n</w:t>
      </w:r>
      <w:r w:rsidR="00DB05E5" w:rsidRPr="00381E3F">
        <w:t>g</w:t>
      </w:r>
      <w:r w:rsidR="00DB05E5" w:rsidRPr="00381E3F">
        <w:rPr>
          <w:spacing w:val="-3"/>
        </w:rPr>
        <w:t xml:space="preserve"> </w:t>
      </w:r>
      <w:r w:rsidR="00530272">
        <w:rPr>
          <w:spacing w:val="1"/>
        </w:rPr>
        <w:t>d</w:t>
      </w:r>
      <w:r w:rsidR="00DB05E5" w:rsidRPr="00381E3F">
        <w:t>a</w:t>
      </w:r>
      <w:r w:rsidR="00DB05E5" w:rsidRPr="00381E3F">
        <w:rPr>
          <w:spacing w:val="1"/>
        </w:rPr>
        <w:t>y</w:t>
      </w:r>
      <w:r w:rsidR="00DB05E5" w:rsidRPr="00381E3F">
        <w:t>s.</w:t>
      </w:r>
    </w:p>
    <w:p w14:paraId="1571B8E7" w14:textId="77777777" w:rsidR="00DB05E5" w:rsidRPr="00381E3F" w:rsidRDefault="00DB05E5" w:rsidP="00DB05E5">
      <w:pPr>
        <w:sectPr w:rsidR="00DB05E5" w:rsidRPr="00381E3F" w:rsidSect="0099606E">
          <w:pgSz w:w="16838" w:h="11906" w:orient="landscape"/>
          <w:pgMar w:top="1440" w:right="1440" w:bottom="1440" w:left="1440" w:header="708" w:footer="708" w:gutter="0"/>
          <w:cols w:space="708"/>
          <w:docGrid w:linePitch="360"/>
        </w:sectPr>
      </w:pPr>
    </w:p>
    <w:p w14:paraId="46CF20C7" w14:textId="1D6776F5" w:rsidR="00DB05E5" w:rsidRPr="00381E3F" w:rsidRDefault="00DB05E5" w:rsidP="00DB05E5">
      <w:pPr>
        <w:pStyle w:val="Caption"/>
        <w:jc w:val="both"/>
      </w:pPr>
      <w:bookmarkStart w:id="1434" w:name="_Ref116379828"/>
      <w:bookmarkStart w:id="1435" w:name="_Toc116314797"/>
      <w:bookmarkStart w:id="1436" w:name="_Toc122558636"/>
      <w:r>
        <w:lastRenderedPageBreak/>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1434"/>
      <w:r>
        <w:t xml:space="preserve"> </w:t>
      </w:r>
      <w:r w:rsidRPr="00381E3F">
        <w:t>Main differences in the payment model between NEST and jobactive</w:t>
      </w:r>
      <w:bookmarkEnd w:id="1435"/>
      <w:bookmarkEnd w:id="1436"/>
    </w:p>
    <w:tbl>
      <w:tblPr>
        <w:tblW w:w="10060" w:type="dxa"/>
        <w:tblBorders>
          <w:top w:val="single" w:sz="4" w:space="0" w:color="auto"/>
          <w:bottom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5098"/>
        <w:gridCol w:w="4962"/>
      </w:tblGrid>
      <w:tr w:rsidR="00DB05E5" w:rsidRPr="00381E3F" w14:paraId="6F86EB41" w14:textId="77777777" w:rsidTr="00321216">
        <w:trPr>
          <w:trHeight w:val="454"/>
        </w:trPr>
        <w:tc>
          <w:tcPr>
            <w:tcW w:w="5098" w:type="dxa"/>
            <w:shd w:val="clear" w:color="auto" w:fill="404040" w:themeFill="text1" w:themeFillTint="BF"/>
            <w:noWrap/>
            <w:vAlign w:val="center"/>
            <w:hideMark/>
          </w:tcPr>
          <w:p w14:paraId="1329483D" w14:textId="77777777" w:rsidR="00DB05E5" w:rsidRPr="00910227" w:rsidRDefault="00DB05E5" w:rsidP="00321216">
            <w:pPr>
              <w:spacing w:after="0"/>
              <w:rPr>
                <w:rFonts w:cstheme="minorHAnsi"/>
                <w:b/>
                <w:color w:val="FFFFFF" w:themeColor="background1"/>
                <w:sz w:val="20"/>
                <w:szCs w:val="20"/>
                <w:lang w:val="en-US"/>
              </w:rPr>
            </w:pPr>
            <w:r w:rsidRPr="00910227">
              <w:rPr>
                <w:rFonts w:cstheme="minorHAnsi"/>
                <w:b/>
                <w:color w:val="FFFFFF" w:themeColor="background1"/>
                <w:sz w:val="20"/>
                <w:szCs w:val="20"/>
                <w:lang w:val="en-US"/>
              </w:rPr>
              <w:t>New Employment Services Trial</w:t>
            </w:r>
          </w:p>
        </w:tc>
        <w:tc>
          <w:tcPr>
            <w:tcW w:w="4962" w:type="dxa"/>
            <w:shd w:val="clear" w:color="auto" w:fill="404040" w:themeFill="text1" w:themeFillTint="BF"/>
            <w:vAlign w:val="center"/>
          </w:tcPr>
          <w:p w14:paraId="31C50CC0" w14:textId="77777777" w:rsidR="00DB05E5" w:rsidRPr="00910227" w:rsidRDefault="00DB05E5" w:rsidP="00321216">
            <w:pPr>
              <w:spacing w:after="0"/>
              <w:rPr>
                <w:rFonts w:cstheme="minorHAnsi"/>
                <w:b/>
                <w:color w:val="FFFFFF" w:themeColor="background1"/>
                <w:sz w:val="20"/>
                <w:szCs w:val="20"/>
                <w:lang w:val="en-US"/>
              </w:rPr>
            </w:pPr>
            <w:r w:rsidRPr="00910227">
              <w:rPr>
                <w:rFonts w:cstheme="minorHAnsi"/>
                <w:b/>
                <w:color w:val="FFFFFF" w:themeColor="background1"/>
                <w:sz w:val="20"/>
                <w:szCs w:val="20"/>
                <w:lang w:val="en-US"/>
              </w:rPr>
              <w:t>jobactive</w:t>
            </w:r>
          </w:p>
        </w:tc>
      </w:tr>
      <w:tr w:rsidR="00DB05E5" w:rsidRPr="00381E3F" w14:paraId="4D42FF87" w14:textId="77777777" w:rsidTr="00321216">
        <w:trPr>
          <w:trHeight w:val="312"/>
        </w:trPr>
        <w:tc>
          <w:tcPr>
            <w:tcW w:w="5098" w:type="dxa"/>
            <w:shd w:val="clear" w:color="auto" w:fill="FFFFFF" w:themeFill="background1"/>
            <w:noWrap/>
            <w:hideMark/>
          </w:tcPr>
          <w:p w14:paraId="25FBFDB9" w14:textId="6020F0C0" w:rsidR="00DB05E5" w:rsidRPr="00910227" w:rsidRDefault="00DB05E5" w:rsidP="00321216">
            <w:pPr>
              <w:pStyle w:val="TableText"/>
              <w:rPr>
                <w:b/>
                <w:bCs w:val="0"/>
                <w:lang w:val="en-US"/>
              </w:rPr>
            </w:pPr>
            <w:r w:rsidRPr="00910227">
              <w:rPr>
                <w:b/>
                <w:bCs w:val="0"/>
                <w:lang w:val="en-US"/>
              </w:rPr>
              <w:t xml:space="preserve">Engagement </w:t>
            </w:r>
            <w:r w:rsidR="00317604">
              <w:rPr>
                <w:b/>
                <w:bCs w:val="0"/>
                <w:lang w:val="en-US"/>
              </w:rPr>
              <w:t>f</w:t>
            </w:r>
            <w:r w:rsidRPr="00910227">
              <w:rPr>
                <w:b/>
                <w:bCs w:val="0"/>
                <w:lang w:val="en-US"/>
              </w:rPr>
              <w:t>ee</w:t>
            </w:r>
          </w:p>
          <w:p w14:paraId="4F416544" w14:textId="77777777" w:rsidR="00DB05E5" w:rsidRDefault="00DB05E5" w:rsidP="00321216">
            <w:pPr>
              <w:pStyle w:val="TableText"/>
              <w:rPr>
                <w:lang w:val="en-US"/>
              </w:rPr>
            </w:pPr>
            <w:r w:rsidRPr="00381E3F">
              <w:rPr>
                <w:lang w:val="en-US"/>
              </w:rPr>
              <w:t xml:space="preserve">$1,000 </w:t>
            </w:r>
            <w:r>
              <w:rPr>
                <w:lang w:val="en-US"/>
              </w:rPr>
              <w:t>new commencements</w:t>
            </w:r>
          </w:p>
          <w:p w14:paraId="1AD6D159" w14:textId="77777777" w:rsidR="00DB05E5" w:rsidRDefault="00DB05E5" w:rsidP="00321216">
            <w:pPr>
              <w:pStyle w:val="TableText"/>
              <w:rPr>
                <w:lang w:val="en-US"/>
              </w:rPr>
            </w:pPr>
            <w:r>
              <w:rPr>
                <w:lang w:val="en-US"/>
              </w:rPr>
              <w:t xml:space="preserve">$500 for transitioned participants </w:t>
            </w:r>
          </w:p>
          <w:p w14:paraId="3E2A0F89" w14:textId="77777777" w:rsidR="00DB05E5" w:rsidRPr="00381E3F" w:rsidRDefault="00DB05E5" w:rsidP="00321216">
            <w:pPr>
              <w:pStyle w:val="TableText"/>
              <w:rPr>
                <w:lang w:val="en-US"/>
              </w:rPr>
            </w:pPr>
          </w:p>
        </w:tc>
        <w:tc>
          <w:tcPr>
            <w:tcW w:w="4962" w:type="dxa"/>
            <w:shd w:val="clear" w:color="auto" w:fill="FFFFFF" w:themeFill="background1"/>
          </w:tcPr>
          <w:p w14:paraId="6EA2CA31" w14:textId="6AC0D043" w:rsidR="00DB05E5" w:rsidRPr="00910227" w:rsidRDefault="00DB05E5" w:rsidP="00321216">
            <w:pPr>
              <w:pStyle w:val="TableText"/>
              <w:rPr>
                <w:b/>
                <w:bCs w:val="0"/>
                <w:lang w:val="en-US"/>
              </w:rPr>
            </w:pPr>
            <w:r w:rsidRPr="00910227">
              <w:rPr>
                <w:b/>
                <w:bCs w:val="0"/>
                <w:lang w:val="en-US"/>
              </w:rPr>
              <w:t xml:space="preserve">Service </w:t>
            </w:r>
            <w:r w:rsidR="00944185">
              <w:rPr>
                <w:b/>
                <w:bCs w:val="0"/>
                <w:lang w:val="en-US"/>
              </w:rPr>
              <w:t>f</w:t>
            </w:r>
            <w:r w:rsidRPr="00910227">
              <w:rPr>
                <w:b/>
                <w:bCs w:val="0"/>
                <w:lang w:val="en-US"/>
              </w:rPr>
              <w:t>ees</w:t>
            </w:r>
          </w:p>
          <w:p w14:paraId="7633A851" w14:textId="77777777" w:rsidR="00DB05E5" w:rsidRPr="00381E3F" w:rsidRDefault="00DB05E5" w:rsidP="00321216">
            <w:pPr>
              <w:pStyle w:val="TableText"/>
              <w:rPr>
                <w:lang w:val="en-US"/>
              </w:rPr>
            </w:pPr>
            <w:r w:rsidRPr="00381E3F">
              <w:rPr>
                <w:lang w:val="en-US"/>
              </w:rPr>
              <w:t>Payments made for each 6 months of service –</w:t>
            </w:r>
          </w:p>
          <w:p w14:paraId="36CD28A2" w14:textId="77777777" w:rsidR="00DB05E5" w:rsidRPr="00381E3F" w:rsidRDefault="00DB05E5" w:rsidP="00A11BB6">
            <w:pPr>
              <w:pStyle w:val="TableText"/>
              <w:numPr>
                <w:ilvl w:val="0"/>
                <w:numId w:val="29"/>
              </w:numPr>
              <w:spacing w:after="100" w:afterAutospacing="1"/>
            </w:pPr>
            <w:r w:rsidRPr="00381E3F">
              <w:t>$269.50 for general participants</w:t>
            </w:r>
          </w:p>
          <w:p w14:paraId="779C9668" w14:textId="77777777" w:rsidR="00DB05E5" w:rsidRPr="00381E3F" w:rsidRDefault="00DB05E5" w:rsidP="00A11BB6">
            <w:pPr>
              <w:pStyle w:val="TableText"/>
              <w:numPr>
                <w:ilvl w:val="0"/>
                <w:numId w:val="29"/>
              </w:numPr>
              <w:spacing w:before="100" w:beforeAutospacing="1"/>
              <w:rPr>
                <w:rFonts w:cstheme="minorHAnsi"/>
                <w:bCs w:val="0"/>
                <w:sz w:val="18"/>
                <w:szCs w:val="18"/>
                <w:lang w:val="en-US"/>
              </w:rPr>
            </w:pPr>
            <w:r w:rsidRPr="00381E3F">
              <w:t xml:space="preserve">$377.30 for </w:t>
            </w:r>
            <w:r w:rsidRPr="00604A2B">
              <w:t>Stronger Participation Incentives (SPI)</w:t>
            </w:r>
            <w:r w:rsidRPr="00381E3F">
              <w:t xml:space="preserve"> participants (aged less than 30 years)</w:t>
            </w:r>
          </w:p>
        </w:tc>
      </w:tr>
      <w:tr w:rsidR="00DB05E5" w:rsidRPr="00381E3F" w14:paraId="39345780" w14:textId="77777777" w:rsidTr="00321216">
        <w:trPr>
          <w:trHeight w:val="312"/>
        </w:trPr>
        <w:tc>
          <w:tcPr>
            <w:tcW w:w="5098" w:type="dxa"/>
            <w:shd w:val="clear" w:color="auto" w:fill="FFFFFF" w:themeFill="background1"/>
            <w:noWrap/>
            <w:hideMark/>
          </w:tcPr>
          <w:p w14:paraId="1E51BFAD" w14:textId="0202845E" w:rsidR="00DB05E5" w:rsidRPr="00910227" w:rsidRDefault="00DB05E5" w:rsidP="00321216">
            <w:pPr>
              <w:pStyle w:val="TableText"/>
              <w:rPr>
                <w:b/>
                <w:bCs w:val="0"/>
                <w:lang w:val="en-US"/>
              </w:rPr>
            </w:pPr>
            <w:r w:rsidRPr="00910227">
              <w:rPr>
                <w:b/>
                <w:bCs w:val="0"/>
                <w:lang w:val="en-US"/>
              </w:rPr>
              <w:t xml:space="preserve">Outcome </w:t>
            </w:r>
            <w:r w:rsidR="00317604">
              <w:rPr>
                <w:b/>
                <w:bCs w:val="0"/>
                <w:lang w:val="en-US"/>
              </w:rPr>
              <w:t>f</w:t>
            </w:r>
            <w:r w:rsidRPr="00910227">
              <w:rPr>
                <w:b/>
                <w:bCs w:val="0"/>
                <w:lang w:val="en-US"/>
              </w:rPr>
              <w:t>ees</w:t>
            </w:r>
          </w:p>
          <w:p w14:paraId="41331D53" w14:textId="59431360" w:rsidR="00DB05E5" w:rsidRDefault="00DB05E5" w:rsidP="00321216">
            <w:pPr>
              <w:pStyle w:val="TableText"/>
              <w:rPr>
                <w:lang w:val="en-US"/>
              </w:rPr>
            </w:pPr>
            <w:r w:rsidRPr="00381E3F">
              <w:rPr>
                <w:lang w:val="en-US"/>
              </w:rPr>
              <w:t>Ranging from $240.00 for a 4-week partial outcome for a moderate JSCI score participant to $</w:t>
            </w:r>
            <w:r>
              <w:rPr>
                <w:lang w:val="en-US"/>
              </w:rPr>
              <w:t>5,000</w:t>
            </w:r>
            <w:r w:rsidRPr="00381E3F">
              <w:rPr>
                <w:lang w:val="en-US"/>
              </w:rPr>
              <w:t xml:space="preserve"> for a 26</w:t>
            </w:r>
            <w:r w:rsidR="007A4762">
              <w:rPr>
                <w:lang w:val="en-US"/>
              </w:rPr>
              <w:t>-</w:t>
            </w:r>
            <w:r w:rsidRPr="00381E3F">
              <w:rPr>
                <w:lang w:val="en-US"/>
              </w:rPr>
              <w:t xml:space="preserve">week full outcome for a </w:t>
            </w:r>
            <w:r w:rsidR="00CD044D">
              <w:rPr>
                <w:lang w:val="en-US"/>
              </w:rPr>
              <w:t>h</w:t>
            </w:r>
            <w:r w:rsidRPr="00381E3F">
              <w:rPr>
                <w:lang w:val="en-US"/>
              </w:rPr>
              <w:t xml:space="preserve">igh JSCI </w:t>
            </w:r>
          </w:p>
          <w:p w14:paraId="60F8CBF2" w14:textId="77777777" w:rsidR="00DB05E5" w:rsidRPr="007B241F" w:rsidRDefault="00DB05E5" w:rsidP="00321216">
            <w:pPr>
              <w:pStyle w:val="TableText"/>
              <w:rPr>
                <w:b/>
                <w:bCs w:val="0"/>
                <w:lang w:val="en-US"/>
              </w:rPr>
            </w:pPr>
            <w:r w:rsidRPr="00604A2B">
              <w:rPr>
                <w:b/>
                <w:bCs w:val="0"/>
                <w:lang w:val="en-US"/>
              </w:rPr>
              <w:t>VLTU Bonus</w:t>
            </w:r>
          </w:p>
          <w:p w14:paraId="43B4F81A" w14:textId="48FBDA41" w:rsidR="00DB05E5" w:rsidRPr="00381E3F" w:rsidRDefault="00DB05E5" w:rsidP="00321216">
            <w:pPr>
              <w:pStyle w:val="TableText"/>
              <w:rPr>
                <w:lang w:val="en-US"/>
              </w:rPr>
            </w:pPr>
            <w:r>
              <w:rPr>
                <w:lang w:val="en-US"/>
              </w:rPr>
              <w:t>These range from $1,000 for a 12</w:t>
            </w:r>
            <w:r w:rsidR="00CD044D">
              <w:rPr>
                <w:lang w:val="en-US"/>
              </w:rPr>
              <w:t>-</w:t>
            </w:r>
            <w:r>
              <w:rPr>
                <w:lang w:val="en-US"/>
              </w:rPr>
              <w:t>week partial outcome to $4,000 for a 26</w:t>
            </w:r>
            <w:r w:rsidR="00CD044D">
              <w:rPr>
                <w:lang w:val="en-US"/>
              </w:rPr>
              <w:t>-</w:t>
            </w:r>
            <w:r>
              <w:rPr>
                <w:lang w:val="en-US"/>
              </w:rPr>
              <w:t xml:space="preserve">week full outcome. </w:t>
            </w:r>
          </w:p>
        </w:tc>
        <w:tc>
          <w:tcPr>
            <w:tcW w:w="4962" w:type="dxa"/>
            <w:shd w:val="clear" w:color="auto" w:fill="FFFFFF" w:themeFill="background1"/>
          </w:tcPr>
          <w:p w14:paraId="109EDA96" w14:textId="2E67D018" w:rsidR="00DB05E5" w:rsidRPr="00381E3F" w:rsidRDefault="00DB05E5" w:rsidP="00321216">
            <w:pPr>
              <w:pStyle w:val="TableText"/>
              <w:rPr>
                <w:lang w:val="en-US"/>
              </w:rPr>
            </w:pPr>
            <w:r w:rsidRPr="00381E3F">
              <w:rPr>
                <w:lang w:val="en-US"/>
              </w:rPr>
              <w:t>Ranging from $172.48 for a 4-week partial outcome for a Stream A participant unemployed less than 24 months, to $5</w:t>
            </w:r>
            <w:r w:rsidR="00D329AA">
              <w:rPr>
                <w:lang w:val="en-US"/>
              </w:rPr>
              <w:t>,</w:t>
            </w:r>
            <w:r w:rsidRPr="00381E3F">
              <w:rPr>
                <w:lang w:val="en-US"/>
              </w:rPr>
              <w:t>390.00 for a 26</w:t>
            </w:r>
            <w:r w:rsidR="00D329AA">
              <w:rPr>
                <w:lang w:val="en-US"/>
              </w:rPr>
              <w:t>-</w:t>
            </w:r>
            <w:r w:rsidRPr="00381E3F">
              <w:rPr>
                <w:lang w:val="en-US"/>
              </w:rPr>
              <w:t>week full outcome for a Stream C participant unemployed for 60 months or more</w:t>
            </w:r>
          </w:p>
        </w:tc>
      </w:tr>
      <w:tr w:rsidR="00DB05E5" w:rsidRPr="00381E3F" w14:paraId="34B45F79" w14:textId="77777777" w:rsidTr="00321216">
        <w:trPr>
          <w:trHeight w:val="312"/>
        </w:trPr>
        <w:tc>
          <w:tcPr>
            <w:tcW w:w="5098" w:type="dxa"/>
            <w:shd w:val="clear" w:color="auto" w:fill="FFFFFF" w:themeFill="background1"/>
            <w:noWrap/>
            <w:hideMark/>
          </w:tcPr>
          <w:p w14:paraId="280DAD62" w14:textId="5FA6E8A2" w:rsidR="00DB05E5" w:rsidRPr="00910227" w:rsidRDefault="00DB05E5" w:rsidP="00321216">
            <w:pPr>
              <w:pStyle w:val="TableText"/>
              <w:rPr>
                <w:b/>
                <w:bCs w:val="0"/>
                <w:lang w:val="en-US"/>
              </w:rPr>
            </w:pPr>
            <w:r w:rsidRPr="00910227">
              <w:rPr>
                <w:b/>
                <w:bCs w:val="0"/>
                <w:lang w:val="en-US"/>
              </w:rPr>
              <w:t xml:space="preserve">Regional </w:t>
            </w:r>
            <w:r w:rsidR="00317604">
              <w:rPr>
                <w:b/>
                <w:bCs w:val="0"/>
                <w:lang w:val="en-US"/>
              </w:rPr>
              <w:t>l</w:t>
            </w:r>
            <w:r w:rsidRPr="00910227">
              <w:rPr>
                <w:b/>
                <w:bCs w:val="0"/>
                <w:lang w:val="en-US"/>
              </w:rPr>
              <w:t>oading</w:t>
            </w:r>
          </w:p>
          <w:p w14:paraId="2FC140F3" w14:textId="213771DF" w:rsidR="00DB05E5" w:rsidRPr="00381E3F" w:rsidRDefault="00DB05E5" w:rsidP="00321216">
            <w:pPr>
              <w:pStyle w:val="TableText"/>
              <w:rPr>
                <w:lang w:val="en-US"/>
              </w:rPr>
            </w:pPr>
            <w:r w:rsidRPr="00381E3F">
              <w:rPr>
                <w:lang w:val="en-US"/>
              </w:rPr>
              <w:t xml:space="preserve">Applied to Employment Fund (EF) </w:t>
            </w:r>
            <w:r w:rsidR="00EE696C">
              <w:rPr>
                <w:lang w:val="en-US"/>
              </w:rPr>
              <w:t>c</w:t>
            </w:r>
            <w:r w:rsidRPr="00381E3F">
              <w:rPr>
                <w:lang w:val="en-US"/>
              </w:rPr>
              <w:t>redits, not provider payments</w:t>
            </w:r>
          </w:p>
        </w:tc>
        <w:tc>
          <w:tcPr>
            <w:tcW w:w="4962" w:type="dxa"/>
            <w:shd w:val="clear" w:color="auto" w:fill="FFFFFF" w:themeFill="background1"/>
          </w:tcPr>
          <w:p w14:paraId="23E57489" w14:textId="7AA0E4CD" w:rsidR="00DB05E5" w:rsidRPr="00381E3F" w:rsidRDefault="00DB05E5" w:rsidP="00321216">
            <w:pPr>
              <w:pStyle w:val="TableText"/>
              <w:rPr>
                <w:lang w:val="en-US"/>
              </w:rPr>
            </w:pPr>
            <w:r w:rsidRPr="00381E3F">
              <w:rPr>
                <w:lang w:val="en-US"/>
              </w:rPr>
              <w:t xml:space="preserve">Applied to </w:t>
            </w:r>
            <w:r w:rsidR="00D329AA">
              <w:rPr>
                <w:lang w:val="en-US"/>
              </w:rPr>
              <w:t>s</w:t>
            </w:r>
            <w:r w:rsidRPr="00381E3F">
              <w:rPr>
                <w:lang w:val="en-US"/>
              </w:rPr>
              <w:t xml:space="preserve">ervice </w:t>
            </w:r>
            <w:r w:rsidR="00D329AA">
              <w:rPr>
                <w:lang w:val="en-US"/>
              </w:rPr>
              <w:t>f</w:t>
            </w:r>
            <w:r w:rsidRPr="00381E3F">
              <w:rPr>
                <w:lang w:val="en-US"/>
              </w:rPr>
              <w:t xml:space="preserve">ees and </w:t>
            </w:r>
            <w:r w:rsidR="00D329AA">
              <w:rPr>
                <w:lang w:val="en-US"/>
              </w:rPr>
              <w:t>o</w:t>
            </w:r>
            <w:r w:rsidRPr="00381E3F">
              <w:rPr>
                <w:lang w:val="en-US"/>
              </w:rPr>
              <w:t xml:space="preserve">utcome </w:t>
            </w:r>
            <w:r w:rsidR="00D329AA">
              <w:rPr>
                <w:lang w:val="en-US"/>
              </w:rPr>
              <w:t>p</w:t>
            </w:r>
            <w:r w:rsidRPr="00381E3F">
              <w:rPr>
                <w:lang w:val="en-US"/>
              </w:rPr>
              <w:t>ayments</w:t>
            </w:r>
          </w:p>
        </w:tc>
      </w:tr>
      <w:tr w:rsidR="00DB05E5" w:rsidRPr="00381E3F" w14:paraId="33520EEC" w14:textId="77777777" w:rsidTr="00321216">
        <w:trPr>
          <w:trHeight w:val="312"/>
        </w:trPr>
        <w:tc>
          <w:tcPr>
            <w:tcW w:w="5098" w:type="dxa"/>
            <w:shd w:val="clear" w:color="auto" w:fill="FFFFFF" w:themeFill="background1"/>
            <w:noWrap/>
            <w:hideMark/>
          </w:tcPr>
          <w:p w14:paraId="06BF652D" w14:textId="0976754D" w:rsidR="00DB05E5" w:rsidRPr="00910227" w:rsidRDefault="00DB05E5" w:rsidP="00321216">
            <w:pPr>
              <w:pStyle w:val="TableText"/>
              <w:rPr>
                <w:b/>
                <w:bCs w:val="0"/>
                <w:lang w:val="en-US"/>
              </w:rPr>
            </w:pPr>
            <w:r w:rsidRPr="00910227">
              <w:rPr>
                <w:b/>
                <w:bCs w:val="0"/>
                <w:lang w:val="en-US"/>
              </w:rPr>
              <w:t xml:space="preserve">Progress </w:t>
            </w:r>
            <w:r w:rsidR="00317604">
              <w:rPr>
                <w:b/>
                <w:bCs w:val="0"/>
                <w:lang w:val="en-US"/>
              </w:rPr>
              <w:t>f</w:t>
            </w:r>
            <w:r w:rsidRPr="00910227">
              <w:rPr>
                <w:b/>
                <w:bCs w:val="0"/>
                <w:lang w:val="en-US"/>
              </w:rPr>
              <w:t>ees</w:t>
            </w:r>
          </w:p>
          <w:p w14:paraId="77991602" w14:textId="77777777" w:rsidR="00DB05E5" w:rsidRPr="00381E3F" w:rsidRDefault="00DB05E5" w:rsidP="00321216">
            <w:pPr>
              <w:pStyle w:val="TableText"/>
              <w:rPr>
                <w:lang w:val="en-US"/>
              </w:rPr>
            </w:pPr>
            <w:r w:rsidRPr="00381E3F">
              <w:rPr>
                <w:lang w:val="en-US"/>
              </w:rPr>
              <w:t xml:space="preserve">One $500.00 Progress Fee for a Tier 1 participants per </w:t>
            </w:r>
            <w:r>
              <w:rPr>
                <w:lang w:val="en-US"/>
              </w:rPr>
              <w:t>Trial Period of Service</w:t>
            </w:r>
          </w:p>
          <w:p w14:paraId="46EE4070" w14:textId="207EC2F2" w:rsidR="00DB05E5" w:rsidRPr="00381E3F" w:rsidRDefault="00DB05E5" w:rsidP="00321216">
            <w:pPr>
              <w:pStyle w:val="TableText"/>
              <w:rPr>
                <w:lang w:val="en-US"/>
              </w:rPr>
            </w:pPr>
            <w:r w:rsidRPr="00381E3F">
              <w:rPr>
                <w:lang w:val="en-US"/>
              </w:rPr>
              <w:t>One $750.00 Progress Fee for a Tier 2 participants per 24</w:t>
            </w:r>
            <w:r w:rsidR="00CD044D">
              <w:rPr>
                <w:lang w:val="en-US"/>
              </w:rPr>
              <w:t> </w:t>
            </w:r>
            <w:r w:rsidRPr="00381E3F">
              <w:rPr>
                <w:lang w:val="en-US"/>
              </w:rPr>
              <w:t>months of servicing</w:t>
            </w:r>
          </w:p>
        </w:tc>
        <w:tc>
          <w:tcPr>
            <w:tcW w:w="4962" w:type="dxa"/>
            <w:shd w:val="clear" w:color="auto" w:fill="FFFFFF" w:themeFill="background1"/>
          </w:tcPr>
          <w:p w14:paraId="3D2AF050" w14:textId="77777777" w:rsidR="00DB05E5" w:rsidRPr="00381E3F" w:rsidRDefault="00DB05E5" w:rsidP="00321216">
            <w:pPr>
              <w:pStyle w:val="TableText"/>
              <w:rPr>
                <w:lang w:val="en-US"/>
              </w:rPr>
            </w:pPr>
            <w:r w:rsidRPr="00381E3F">
              <w:rPr>
                <w:lang w:val="en-US"/>
              </w:rPr>
              <w:t>No equivalent in jobactive</w:t>
            </w:r>
          </w:p>
        </w:tc>
      </w:tr>
      <w:tr w:rsidR="00DB05E5" w:rsidRPr="00381E3F" w14:paraId="3820D3B9" w14:textId="77777777" w:rsidTr="00321216">
        <w:trPr>
          <w:trHeight w:val="312"/>
        </w:trPr>
        <w:tc>
          <w:tcPr>
            <w:tcW w:w="5098" w:type="dxa"/>
            <w:shd w:val="clear" w:color="auto" w:fill="FFFFFF" w:themeFill="background1"/>
            <w:noWrap/>
            <w:hideMark/>
          </w:tcPr>
          <w:p w14:paraId="6E132FC0" w14:textId="77777777" w:rsidR="00DB05E5" w:rsidRPr="00910227" w:rsidRDefault="00DB05E5" w:rsidP="00321216">
            <w:pPr>
              <w:pStyle w:val="TableText"/>
              <w:rPr>
                <w:b/>
                <w:bCs w:val="0"/>
                <w:lang w:val="en-US"/>
              </w:rPr>
            </w:pPr>
            <w:r w:rsidRPr="00910227">
              <w:rPr>
                <w:b/>
                <w:bCs w:val="0"/>
                <w:lang w:val="en-US"/>
              </w:rPr>
              <w:t>Progress in Service Bonus</w:t>
            </w:r>
            <w:r>
              <w:rPr>
                <w:b/>
                <w:bCs w:val="0"/>
                <w:lang w:val="en-US"/>
              </w:rPr>
              <w:t xml:space="preserve"> (PiSB)</w:t>
            </w:r>
          </w:p>
          <w:p w14:paraId="711BC58B" w14:textId="3A098BB1" w:rsidR="00DB05E5" w:rsidRPr="00381E3F" w:rsidRDefault="00DB05E5" w:rsidP="00321216">
            <w:pPr>
              <w:pStyle w:val="TableText"/>
              <w:rPr>
                <w:lang w:val="en-US"/>
              </w:rPr>
            </w:pPr>
            <w:r w:rsidRPr="00381E3F">
              <w:rPr>
                <w:lang w:val="en-US"/>
              </w:rPr>
              <w:t>One $400.00 bonus when a participant progresses from Tier</w:t>
            </w:r>
            <w:r w:rsidR="00944185">
              <w:rPr>
                <w:lang w:val="en-US"/>
              </w:rPr>
              <w:t> </w:t>
            </w:r>
            <w:r w:rsidRPr="00381E3F">
              <w:rPr>
                <w:lang w:val="en-US"/>
              </w:rPr>
              <w:t>1 to Digital Plus</w:t>
            </w:r>
          </w:p>
          <w:p w14:paraId="51765BCF" w14:textId="1B40CD9C" w:rsidR="00DB05E5" w:rsidRPr="00381E3F" w:rsidRDefault="00DB05E5" w:rsidP="00321216">
            <w:pPr>
              <w:pStyle w:val="TableText"/>
              <w:rPr>
                <w:lang w:val="en-US"/>
              </w:rPr>
            </w:pPr>
            <w:r w:rsidRPr="00381E3F">
              <w:rPr>
                <w:lang w:val="en-US"/>
              </w:rPr>
              <w:t>One $500.00 bonus when a participant progresses from Tier</w:t>
            </w:r>
            <w:r w:rsidR="00944185">
              <w:rPr>
                <w:lang w:val="en-US"/>
              </w:rPr>
              <w:t> </w:t>
            </w:r>
            <w:r w:rsidRPr="00381E3F">
              <w:rPr>
                <w:lang w:val="en-US"/>
              </w:rPr>
              <w:t>2 to Tier 1</w:t>
            </w:r>
          </w:p>
        </w:tc>
        <w:tc>
          <w:tcPr>
            <w:tcW w:w="4962" w:type="dxa"/>
            <w:shd w:val="clear" w:color="auto" w:fill="FFFFFF" w:themeFill="background1"/>
          </w:tcPr>
          <w:p w14:paraId="44ACE6D8" w14:textId="77777777" w:rsidR="00DB05E5" w:rsidRPr="00381E3F" w:rsidRDefault="00DB05E5" w:rsidP="00321216">
            <w:pPr>
              <w:pStyle w:val="TableText"/>
              <w:rPr>
                <w:lang w:val="en-US"/>
              </w:rPr>
            </w:pPr>
            <w:r w:rsidRPr="00381E3F">
              <w:rPr>
                <w:lang w:val="en-US"/>
              </w:rPr>
              <w:t>No equivalent in jobactive</w:t>
            </w:r>
          </w:p>
        </w:tc>
      </w:tr>
    </w:tbl>
    <w:p w14:paraId="094FD257" w14:textId="774664A7" w:rsidR="0007133C" w:rsidRPr="00381E3F" w:rsidRDefault="00FB36ED" w:rsidP="00B3571E">
      <w:pPr>
        <w:pStyle w:val="AppendixHeading3"/>
      </w:pPr>
      <w:bookmarkStart w:id="1437" w:name="_Ref86910411"/>
      <w:bookmarkStart w:id="1438" w:name="_Toc94537350"/>
      <w:bookmarkStart w:id="1439" w:name="_Toc110074546"/>
      <w:r>
        <w:br w:type="page"/>
      </w:r>
      <w:bookmarkStart w:id="1440" w:name="A3"/>
      <w:bookmarkStart w:id="1441" w:name="_Ref121582525"/>
      <w:bookmarkStart w:id="1442" w:name="_Toc124867273"/>
      <w:r w:rsidR="00434AB4">
        <w:lastRenderedPageBreak/>
        <w:t>A.3</w:t>
      </w:r>
      <w:bookmarkEnd w:id="1440"/>
      <w:r w:rsidR="00434AB4">
        <w:tab/>
      </w:r>
      <w:r w:rsidR="0007133C" w:rsidRPr="00381E3F">
        <w:t>The Targeted Compliance Framework</w:t>
      </w:r>
      <w:bookmarkEnd w:id="1437"/>
      <w:bookmarkEnd w:id="1438"/>
      <w:bookmarkEnd w:id="1439"/>
      <w:bookmarkEnd w:id="1441"/>
      <w:bookmarkEnd w:id="1442"/>
    </w:p>
    <w:p w14:paraId="5644FE77" w14:textId="23B067DC" w:rsidR="0007133C" w:rsidRPr="00381E3F" w:rsidRDefault="0007133C">
      <w:r w:rsidRPr="00381E3F">
        <w:t xml:space="preserve">The </w:t>
      </w:r>
      <w:r w:rsidR="00D329AA">
        <w:t>Targeted Compliance Framework (</w:t>
      </w:r>
      <w:r w:rsidRPr="00381E3F">
        <w:t>TCF</w:t>
      </w:r>
      <w:r w:rsidR="00D329AA">
        <w:t>)</w:t>
      </w:r>
      <w:r w:rsidRPr="00381E3F">
        <w:t xml:space="preserve"> is a compliance framework that applies to participants in jobactive, ParentsNext</w:t>
      </w:r>
      <w:r w:rsidR="00257C65">
        <w:t>,</w:t>
      </w:r>
      <w:r w:rsidRPr="00381E3F">
        <w:t xml:space="preserve"> Disability Employment Service</w:t>
      </w:r>
      <w:r w:rsidR="00257C65">
        <w:t>s</w:t>
      </w:r>
      <w:r w:rsidRPr="00381E3F">
        <w:t xml:space="preserve"> and the New Employment Service</w:t>
      </w:r>
      <w:r w:rsidR="00F178A9">
        <w:t>s</w:t>
      </w:r>
      <w:r w:rsidRPr="00381E3F">
        <w:t xml:space="preserve"> Trial. The TCF consists of </w:t>
      </w:r>
      <w:r w:rsidR="00257C65">
        <w:t>3</w:t>
      </w:r>
      <w:r w:rsidR="00257C65" w:rsidRPr="00381E3F">
        <w:t xml:space="preserve"> </w:t>
      </w:r>
      <w:r w:rsidR="00F178A9">
        <w:t>‘</w:t>
      </w:r>
      <w:r w:rsidRPr="00381E3F">
        <w:t>zones</w:t>
      </w:r>
      <w:r w:rsidR="00F178A9">
        <w:t>’</w:t>
      </w:r>
      <w:r w:rsidR="00257C65">
        <w:t>:</w:t>
      </w:r>
      <w:r w:rsidRPr="00381E3F">
        <w:t xml:space="preserve"> the Green Zone, the Warning Zone and the Penalty Zone. </w:t>
      </w:r>
    </w:p>
    <w:p w14:paraId="2FE2F12D" w14:textId="418D1ABE" w:rsidR="0007133C" w:rsidRPr="00381E3F" w:rsidRDefault="0007133C" w:rsidP="0007133C">
      <w:r w:rsidRPr="00381E3F">
        <w:rPr>
          <w:b/>
          <w:bCs/>
        </w:rPr>
        <w:t xml:space="preserve">Green Zone: </w:t>
      </w:r>
      <w:r w:rsidRPr="00381E3F">
        <w:t>All participants start in the Green Zone and, so long as they meet all their MORs, they will remain in this zone</w:t>
      </w:r>
      <w:r w:rsidR="00257C65">
        <w:t>.</w:t>
      </w:r>
      <w:r w:rsidRPr="00381E3F">
        <w:rPr>
          <w:rStyle w:val="FootnoteReference"/>
        </w:rPr>
        <w:footnoteReference w:id="78"/>
      </w:r>
      <w:r w:rsidRPr="00381E3F">
        <w:t xml:space="preserve"> </w:t>
      </w:r>
    </w:p>
    <w:p w14:paraId="304B0BF0" w14:textId="54CA875A" w:rsidR="0007133C" w:rsidRPr="00381E3F" w:rsidRDefault="0007133C" w:rsidP="0007133C">
      <w:r w:rsidRPr="00381E3F">
        <w:rPr>
          <w:b/>
          <w:bCs/>
        </w:rPr>
        <w:t xml:space="preserve">Warning Zone: </w:t>
      </w:r>
      <w:r w:rsidRPr="00381E3F">
        <w:t xml:space="preserve">Participants enter the Warning Zone if they accrue a demerit. Each demerit has a </w:t>
      </w:r>
      <w:r w:rsidRPr="00604A2B">
        <w:t>lifespan</w:t>
      </w:r>
      <w:r w:rsidRPr="00381E3F">
        <w:t xml:space="preserve"> of </w:t>
      </w:r>
      <w:r w:rsidR="00A46C18">
        <w:t>6</w:t>
      </w:r>
      <w:r w:rsidRPr="00381E3F">
        <w:t xml:space="preserve"> active months, and, if a participant accrues </w:t>
      </w:r>
      <w:r w:rsidR="00257C65">
        <w:t>3</w:t>
      </w:r>
      <w:r w:rsidR="00257C65" w:rsidRPr="00381E3F">
        <w:t xml:space="preserve"> </w:t>
      </w:r>
      <w:r w:rsidRPr="00381E3F">
        <w:t xml:space="preserve">demerits or commits a </w:t>
      </w:r>
      <w:r w:rsidR="00F178A9" w:rsidRPr="00604A2B">
        <w:t>‘</w:t>
      </w:r>
      <w:r w:rsidRPr="00317AE0">
        <w:t>Fast-Track</w:t>
      </w:r>
      <w:r w:rsidR="00F178A9" w:rsidRPr="00317AE0">
        <w:t>’</w:t>
      </w:r>
      <w:r w:rsidRPr="00317AE0">
        <w:t xml:space="preserve"> Mutual Obligation Failure</w:t>
      </w:r>
      <w:r w:rsidRPr="00381E3F">
        <w:t xml:space="preserve"> a provider will conduct a </w:t>
      </w:r>
      <w:r w:rsidRPr="00604A2B">
        <w:t>C</w:t>
      </w:r>
      <w:r w:rsidR="00685D54" w:rsidRPr="001835C0">
        <w:t>apability Interview (C</w:t>
      </w:r>
      <w:r w:rsidRPr="001835C0">
        <w:t>I</w:t>
      </w:r>
      <w:r w:rsidR="00685D54" w:rsidRPr="001835C0">
        <w:t>)</w:t>
      </w:r>
      <w:r w:rsidRPr="00381E3F">
        <w:t xml:space="preserve"> with them to determine whether their requirements are appropriate to their individual circumstances. If the participant is deemed capable</w:t>
      </w:r>
      <w:r>
        <w:t>,</w:t>
      </w:r>
      <w:r w:rsidRPr="00381E3F">
        <w:t xml:space="preserve"> they continue in the Warning Zone</w:t>
      </w:r>
      <w:r w:rsidR="00257C65">
        <w:t>;</w:t>
      </w:r>
      <w:r w:rsidRPr="00381E3F">
        <w:t xml:space="preserve"> otherwise their demerits will be reset to zero and </w:t>
      </w:r>
      <w:r w:rsidR="00257C65">
        <w:t xml:space="preserve">they will </w:t>
      </w:r>
      <w:r w:rsidRPr="00381E3F">
        <w:t xml:space="preserve">return to the Green Zone and </w:t>
      </w:r>
      <w:r w:rsidR="009C31E4">
        <w:t xml:space="preserve">be </w:t>
      </w:r>
      <w:r w:rsidRPr="00381E3F">
        <w:t>required to address the issue identified by the CI.</w:t>
      </w:r>
    </w:p>
    <w:p w14:paraId="4A15BFB1" w14:textId="1125B5E5" w:rsidR="0007133C" w:rsidRPr="00381E3F" w:rsidRDefault="0007133C" w:rsidP="0007133C">
      <w:r w:rsidRPr="00381E3F">
        <w:rPr>
          <w:b/>
          <w:bCs/>
        </w:rPr>
        <w:t xml:space="preserve">Penalty Zone: </w:t>
      </w:r>
      <w:r w:rsidRPr="00381E3F">
        <w:t xml:space="preserve">If a participant accrues </w:t>
      </w:r>
      <w:r w:rsidR="009C31E4">
        <w:t>5</w:t>
      </w:r>
      <w:r w:rsidRPr="00381E3F">
        <w:t xml:space="preserve"> demerits in </w:t>
      </w:r>
      <w:r w:rsidR="00A46C18">
        <w:t>6</w:t>
      </w:r>
      <w:r w:rsidRPr="00381E3F">
        <w:t xml:space="preserve"> months or commits a </w:t>
      </w:r>
      <w:r w:rsidR="00F178A9">
        <w:t>‘</w:t>
      </w:r>
      <w:r w:rsidRPr="00381E3F">
        <w:t>Fast-Track</w:t>
      </w:r>
      <w:r w:rsidR="00F178A9">
        <w:t>’</w:t>
      </w:r>
      <w:r w:rsidRPr="00381E3F">
        <w:t xml:space="preserve"> Mutual Obligation Failure while on </w:t>
      </w:r>
      <w:r w:rsidR="009C31E4">
        <w:t>3</w:t>
      </w:r>
      <w:r w:rsidR="009C31E4" w:rsidRPr="00381E3F">
        <w:t xml:space="preserve"> </w:t>
      </w:r>
      <w:r w:rsidRPr="00381E3F">
        <w:t>or more demerits</w:t>
      </w:r>
      <w:r w:rsidR="002D46BE">
        <w:t>,</w:t>
      </w:r>
      <w:r w:rsidRPr="00381E3F">
        <w:t xml:space="preserve"> Services Australia will conduct </w:t>
      </w:r>
      <w:r w:rsidRPr="00B3571E">
        <w:t>a C</w:t>
      </w:r>
      <w:r w:rsidR="00685D54" w:rsidRPr="00B3571E">
        <w:t>apability Assessment (CA)</w:t>
      </w:r>
      <w:r w:rsidRPr="00381E3F">
        <w:t xml:space="preserve"> with them to determine whether their requirements are appropriate to their individual circumstances. If the participant is deemed capable</w:t>
      </w:r>
      <w:r>
        <w:t>,</w:t>
      </w:r>
      <w:r w:rsidRPr="00381E3F">
        <w:t xml:space="preserve"> they enter the Penalty Zone</w:t>
      </w:r>
      <w:r w:rsidR="002D46BE">
        <w:t>;</w:t>
      </w:r>
      <w:r w:rsidRPr="00381E3F">
        <w:t xml:space="preserve"> otherwise they are returned to the Green Zone.</w:t>
      </w:r>
    </w:p>
    <w:p w14:paraId="3F67CA69" w14:textId="7948C4CD" w:rsidR="0007133C" w:rsidRPr="00381E3F" w:rsidRDefault="0007133C" w:rsidP="0007133C">
      <w:r w:rsidRPr="00381E3F">
        <w:t>Once in the Penalty Zone</w:t>
      </w:r>
      <w:r w:rsidR="002D46BE">
        <w:t>,</w:t>
      </w:r>
      <w:r w:rsidRPr="00381E3F">
        <w:t xml:space="preserve"> if the participant continues to fail to meet their requirements, they will incur financial penalties where they do not have a reasonable excuse for non-compliance. Financial penalties are:</w:t>
      </w:r>
    </w:p>
    <w:p w14:paraId="0BCCE135" w14:textId="77777777" w:rsidR="0007133C" w:rsidRPr="00381E3F" w:rsidRDefault="0007133C" w:rsidP="0007133C">
      <w:pPr>
        <w:pStyle w:val="Bullet1"/>
      </w:pPr>
      <w:r w:rsidRPr="00381E3F">
        <w:t>loss of 50% of fortnightly payment after the first failure in the Penalty Zone</w:t>
      </w:r>
    </w:p>
    <w:p w14:paraId="4DE87789" w14:textId="6EBFC5F7" w:rsidR="0007133C" w:rsidRPr="00381E3F" w:rsidRDefault="0007133C" w:rsidP="0007133C">
      <w:pPr>
        <w:pStyle w:val="Bullet1"/>
      </w:pPr>
      <w:r w:rsidRPr="00381E3F">
        <w:t>loss of 100% of fortnightly payment after the second failure in the Penalty Zone</w:t>
      </w:r>
    </w:p>
    <w:p w14:paraId="6A3E8EF8" w14:textId="6A04A6D9" w:rsidR="0007133C" w:rsidRPr="00381E3F" w:rsidRDefault="0007133C" w:rsidP="0007133C">
      <w:pPr>
        <w:pStyle w:val="Bullet1"/>
      </w:pPr>
      <w:r w:rsidRPr="00381E3F">
        <w:t xml:space="preserve">payment cancellation and a </w:t>
      </w:r>
      <w:r w:rsidR="002234C2">
        <w:t>4</w:t>
      </w:r>
      <w:r w:rsidRPr="00381E3F">
        <w:t>-week post</w:t>
      </w:r>
      <w:r w:rsidR="002234C2">
        <w:t>-</w:t>
      </w:r>
      <w:r w:rsidRPr="00381E3F">
        <w:t>cancellation non-payment period after the third failure.</w:t>
      </w:r>
      <w:r w:rsidRPr="00381E3F">
        <w:rPr>
          <w:vertAlign w:val="superscript"/>
        </w:rPr>
        <w:footnoteReference w:id="79"/>
      </w:r>
    </w:p>
    <w:p w14:paraId="7CFFB5E1" w14:textId="4580B32D" w:rsidR="0007133C" w:rsidRPr="00381E3F" w:rsidRDefault="002234C2" w:rsidP="0007133C">
      <w:r>
        <w:rPr>
          <w:color w:val="000000"/>
        </w:rPr>
        <w:fldChar w:fldCharType="begin"/>
      </w:r>
      <w:r>
        <w:rPr>
          <w:color w:val="000000"/>
        </w:rPr>
        <w:instrText xml:space="preserve"> REF _Ref116043026 \h </w:instrText>
      </w:r>
      <w:r>
        <w:rPr>
          <w:color w:val="000000"/>
        </w:rPr>
      </w:r>
      <w:r>
        <w:rPr>
          <w:color w:val="000000"/>
        </w:rPr>
        <w:fldChar w:fldCharType="separate"/>
      </w:r>
      <w:r w:rsidR="009C2258">
        <w:t>Figure A.</w:t>
      </w:r>
      <w:r w:rsidR="009C2258">
        <w:rPr>
          <w:noProof/>
        </w:rPr>
        <w:t>1</w:t>
      </w:r>
      <w:r>
        <w:rPr>
          <w:color w:val="000000"/>
        </w:rPr>
        <w:fldChar w:fldCharType="end"/>
      </w:r>
      <w:r>
        <w:rPr>
          <w:color w:val="000000"/>
        </w:rPr>
        <w:t xml:space="preserve"> </w:t>
      </w:r>
      <w:r w:rsidR="0007133C" w:rsidRPr="00381E3F">
        <w:rPr>
          <w:color w:val="000000"/>
        </w:rPr>
        <w:t xml:space="preserve">provides a visual overview of the TCF model. More detail about the operation of the TCF in NEST regions may be viewed at </w:t>
      </w:r>
      <w:hyperlink r:id="rId66" w:history="1">
        <w:r w:rsidR="0007133C" w:rsidRPr="00381E3F">
          <w:rPr>
            <w:rStyle w:val="Hyperlink"/>
          </w:rPr>
          <w:t>https://www.dese.gov.au/uncategorised/resources/targeted-compliance-framework-mutual-obligation-failures-guideline</w:t>
        </w:r>
      </w:hyperlink>
      <w:r w:rsidR="0007133C" w:rsidRPr="00381E3F">
        <w:rPr>
          <w:color w:val="000000"/>
        </w:rPr>
        <w:t>.</w:t>
      </w:r>
    </w:p>
    <w:p w14:paraId="78F16741" w14:textId="77777777" w:rsidR="0007133C" w:rsidRPr="00381E3F" w:rsidRDefault="0007133C" w:rsidP="0007133C">
      <w:r w:rsidRPr="00381E3F">
        <w:t>The primary differences between the TCF and previous compliance frameworks are:</w:t>
      </w:r>
    </w:p>
    <w:p w14:paraId="601325D1" w14:textId="1646ECEC" w:rsidR="0007133C" w:rsidRPr="00381E3F" w:rsidRDefault="0007133C" w:rsidP="0007133C">
      <w:pPr>
        <w:pStyle w:val="Bullet1"/>
      </w:pPr>
      <w:r w:rsidRPr="00381E3F">
        <w:t xml:space="preserve">Suspensions following a </w:t>
      </w:r>
      <w:r w:rsidR="00A348CE" w:rsidRPr="00604A2B">
        <w:t xml:space="preserve">Mutual </w:t>
      </w:r>
      <w:r w:rsidR="00B3571E">
        <w:t>o</w:t>
      </w:r>
      <w:r w:rsidR="005D2842" w:rsidRPr="001835C0">
        <w:t>b</w:t>
      </w:r>
      <w:r w:rsidR="00A348CE" w:rsidRPr="001835C0">
        <w:t xml:space="preserve">ligation </w:t>
      </w:r>
      <w:r w:rsidR="00B3571E">
        <w:t>f</w:t>
      </w:r>
      <w:r w:rsidR="00A348CE" w:rsidRPr="001835C0">
        <w:t>ailure (</w:t>
      </w:r>
      <w:r w:rsidRPr="001835C0">
        <w:t>MOF</w:t>
      </w:r>
      <w:r w:rsidR="00A348CE" w:rsidRPr="001835C0">
        <w:t>)</w:t>
      </w:r>
      <w:r w:rsidRPr="00381E3F">
        <w:t xml:space="preserve"> are automated, removing the decision to suspend a payment from an employment services provider.</w:t>
      </w:r>
    </w:p>
    <w:p w14:paraId="599EB0D8" w14:textId="77777777" w:rsidR="0007133C" w:rsidRPr="00381E3F" w:rsidRDefault="0007133C" w:rsidP="0007133C">
      <w:pPr>
        <w:pStyle w:val="Bullet1"/>
      </w:pPr>
      <w:r w:rsidRPr="00381E3F">
        <w:t>Participants are able to know their state of compliance, through a colour-coding system and the ability to see their accrued demerits.</w:t>
      </w:r>
    </w:p>
    <w:p w14:paraId="37F33A37" w14:textId="0E8D7FEC" w:rsidR="0007133C" w:rsidRPr="00381E3F" w:rsidRDefault="0007133C" w:rsidP="0007133C">
      <w:pPr>
        <w:pStyle w:val="Bullet1"/>
      </w:pPr>
      <w:r w:rsidRPr="00381E3F">
        <w:t xml:space="preserve">Providers are able (with evidence) to recommend financial penalties. Under the TCF, financial penalties can only be applied in the Penalty Zone or when the </w:t>
      </w:r>
      <w:r w:rsidR="00CA6D63">
        <w:t>participant</w:t>
      </w:r>
      <w:r w:rsidRPr="00381E3F">
        <w:t xml:space="preserve"> has committed a work refusal failure or an unemployment failure.</w:t>
      </w:r>
    </w:p>
    <w:p w14:paraId="090D3177" w14:textId="77777777" w:rsidR="0007133C" w:rsidRPr="00381E3F" w:rsidRDefault="0007133C" w:rsidP="0007133C">
      <w:pPr>
        <w:pStyle w:val="Bullet1"/>
      </w:pPr>
      <w:r w:rsidRPr="00381E3F">
        <w:t>Providers can accept reasonable excuses from participants for a MOF, so that participants do not attract a demerit.</w:t>
      </w:r>
    </w:p>
    <w:p w14:paraId="5A2F61C5" w14:textId="34C39E79" w:rsidR="0007133C" w:rsidRPr="00381E3F" w:rsidRDefault="0007133C" w:rsidP="0007133C">
      <w:pPr>
        <w:pStyle w:val="Bullet1"/>
      </w:pPr>
      <w:r w:rsidRPr="00381E3F">
        <w:lastRenderedPageBreak/>
        <w:t>CIs and CAs provide an additional safety net for new information to be considered if the outcome is that the requirements in a participant</w:t>
      </w:r>
      <w:r w:rsidR="00F178A9">
        <w:t>’</w:t>
      </w:r>
      <w:r w:rsidRPr="00381E3F">
        <w:t>s Job Plan are not suitable for the individual. If this is found to be the case, the participant is returned to the Green Zone and their demerits are set at zero, and their provider must negotiate a new, more appropriate Job Plan.</w:t>
      </w:r>
    </w:p>
    <w:p w14:paraId="66C69D9A" w14:textId="4B27C837" w:rsidR="0007133C" w:rsidRPr="00381E3F" w:rsidRDefault="0007133C" w:rsidP="0007133C">
      <w:pPr>
        <w:pStyle w:val="Bullet1"/>
      </w:pPr>
      <w:r w:rsidRPr="00381E3F">
        <w:t xml:space="preserve">The TCF aims for less reliance on the use of financial penalties as a mechanism </w:t>
      </w:r>
      <w:r w:rsidR="00BC01FF">
        <w:t>for</w:t>
      </w:r>
      <w:r w:rsidRPr="00381E3F">
        <w:t xml:space="preserve"> achieving behavioural change.</w:t>
      </w:r>
    </w:p>
    <w:p w14:paraId="6C991162" w14:textId="16325216" w:rsidR="0007133C" w:rsidRPr="00381E3F" w:rsidRDefault="0007133C" w:rsidP="0007133C">
      <w:pPr>
        <w:pStyle w:val="Bullet1"/>
      </w:pPr>
      <w:r w:rsidRPr="00381E3F">
        <w:t xml:space="preserve">See </w:t>
      </w:r>
      <w:r w:rsidR="00F8703F">
        <w:fldChar w:fldCharType="begin"/>
      </w:r>
      <w:r w:rsidR="00F8703F">
        <w:instrText xml:space="preserve"> REF _Ref116043026 \h </w:instrText>
      </w:r>
      <w:r w:rsidR="00F8703F">
        <w:fldChar w:fldCharType="separate"/>
      </w:r>
      <w:r w:rsidR="009C2258">
        <w:t>Figure A.</w:t>
      </w:r>
      <w:r w:rsidR="009C2258">
        <w:rPr>
          <w:noProof/>
        </w:rPr>
        <w:t>1</w:t>
      </w:r>
      <w:r w:rsidR="00F8703F">
        <w:fldChar w:fldCharType="end"/>
      </w:r>
      <w:r w:rsidR="00F8703F">
        <w:t xml:space="preserve"> </w:t>
      </w:r>
      <w:r w:rsidRPr="00381E3F">
        <w:t xml:space="preserve">for a visual representation of the </w:t>
      </w:r>
      <w:r w:rsidR="00BC01FF">
        <w:t>TCF</w:t>
      </w:r>
      <w:r w:rsidRPr="00381E3F">
        <w:t>.</w:t>
      </w:r>
    </w:p>
    <w:p w14:paraId="473CC0C8" w14:textId="77777777" w:rsidR="0007133C" w:rsidRPr="00381E3F" w:rsidRDefault="0007133C" w:rsidP="0007133C">
      <w:pPr>
        <w:pStyle w:val="Bullet1"/>
        <w:numPr>
          <w:ilvl w:val="0"/>
          <w:numId w:val="0"/>
        </w:numPr>
        <w:ind w:left="720" w:hanging="360"/>
        <w:sectPr w:rsidR="0007133C" w:rsidRPr="00381E3F" w:rsidSect="0099606E">
          <w:pgSz w:w="11906" w:h="16838"/>
          <w:pgMar w:top="1440" w:right="1440" w:bottom="1440" w:left="1440" w:header="708" w:footer="708" w:gutter="0"/>
          <w:cols w:space="708"/>
          <w:docGrid w:linePitch="360"/>
        </w:sectPr>
      </w:pPr>
    </w:p>
    <w:p w14:paraId="6E30DE06" w14:textId="5481D89E" w:rsidR="00B02D18" w:rsidRDefault="00F8703F" w:rsidP="00DD0E60">
      <w:pPr>
        <w:pStyle w:val="Caption"/>
      </w:pPr>
      <w:bookmarkStart w:id="1443" w:name="_Ref116043026"/>
      <w:bookmarkStart w:id="1444" w:name="_Toc65162848"/>
      <w:bookmarkStart w:id="1445" w:name="_Toc94537550"/>
      <w:bookmarkStart w:id="1446" w:name="_Toc110074740"/>
      <w:bookmarkStart w:id="1447" w:name="_Ref122250986"/>
      <w:bookmarkStart w:id="1448" w:name="_Toc122545141"/>
      <w:r>
        <w:lastRenderedPageBreak/>
        <w:t xml:space="preserve">Figure </w:t>
      </w:r>
      <w:r w:rsidR="00740EEF">
        <w:t>A</w:t>
      </w:r>
      <w:r w:rsidR="00F44A94">
        <w:t>.</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1443"/>
      <w:r>
        <w:t xml:space="preserve"> </w:t>
      </w:r>
      <w:r w:rsidR="0007133C" w:rsidRPr="00381E3F">
        <w:t>Targeted Compliance Framework: visual representation</w:t>
      </w:r>
      <w:bookmarkEnd w:id="1444"/>
      <w:bookmarkEnd w:id="1445"/>
      <w:bookmarkEnd w:id="1446"/>
      <w:bookmarkEnd w:id="1447"/>
      <w:bookmarkEnd w:id="1448"/>
    </w:p>
    <w:p w14:paraId="68EA55EF" w14:textId="77777777" w:rsidR="00112F3C" w:rsidRDefault="00112F3C" w:rsidP="0007133C">
      <w:pPr>
        <w:pStyle w:val="Bullet1"/>
        <w:numPr>
          <w:ilvl w:val="0"/>
          <w:numId w:val="0"/>
        </w:numPr>
        <w:ind w:left="360"/>
      </w:pPr>
    </w:p>
    <w:p w14:paraId="5C782D61" w14:textId="7E4CF1EF" w:rsidR="0007133C" w:rsidRPr="00381E3F" w:rsidRDefault="0007133C" w:rsidP="0007133C">
      <w:pPr>
        <w:pStyle w:val="Bullet1"/>
        <w:numPr>
          <w:ilvl w:val="0"/>
          <w:numId w:val="0"/>
        </w:numPr>
        <w:ind w:left="360"/>
      </w:pPr>
      <w:r w:rsidRPr="00381E3F">
        <w:rPr>
          <w:noProof/>
        </w:rPr>
        <w:drawing>
          <wp:inline distT="0" distB="0" distL="0" distR="0" wp14:anchorId="7A2077E9" wp14:editId="5D10142B">
            <wp:extent cx="8863330" cy="4324354"/>
            <wp:effectExtent l="0" t="0" r="0" b="0"/>
            <wp:docPr id="13" name="Picture 13" descr="Diagram shows how jobseekers can move through the framework, between the green zone, the warning zone and the penalty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hows how jobseekers can move through the framework, between the green zone, the warning zone and the penalty zone"/>
                    <pic:cNvPicPr/>
                  </pic:nvPicPr>
                  <pic:blipFill>
                    <a:blip r:embed="rId67"/>
                    <a:stretch>
                      <a:fillRect/>
                    </a:stretch>
                  </pic:blipFill>
                  <pic:spPr>
                    <a:xfrm>
                      <a:off x="0" y="0"/>
                      <a:ext cx="8863330" cy="4324354"/>
                    </a:xfrm>
                    <a:prstGeom prst="rect">
                      <a:avLst/>
                    </a:prstGeom>
                  </pic:spPr>
                </pic:pic>
              </a:graphicData>
            </a:graphic>
          </wp:inline>
        </w:drawing>
      </w:r>
    </w:p>
    <w:p w14:paraId="6AED2C8A" w14:textId="0952D854" w:rsidR="0007133C" w:rsidRPr="00381E3F" w:rsidRDefault="0007133C" w:rsidP="00DD0E60">
      <w:pPr>
        <w:pStyle w:val="Notesnumbered"/>
        <w:sectPr w:rsidR="0007133C" w:rsidRPr="00381E3F" w:rsidSect="0099606E">
          <w:pgSz w:w="16838" w:h="11906" w:orient="landscape"/>
          <w:pgMar w:top="1440" w:right="1440" w:bottom="1440" w:left="1440" w:header="708" w:footer="708" w:gutter="0"/>
          <w:cols w:space="708"/>
          <w:docGrid w:linePitch="360"/>
        </w:sectPr>
      </w:pPr>
      <w:r w:rsidRPr="00DD0E60">
        <w:t>Source:</w:t>
      </w:r>
      <w:r w:rsidRPr="00381E3F">
        <w:t xml:space="preserve"> Departmental guidelines</w:t>
      </w:r>
      <w:r w:rsidR="00703934">
        <w:t>.</w:t>
      </w:r>
    </w:p>
    <w:p w14:paraId="1C502751" w14:textId="3E4346A4" w:rsidR="0007133C" w:rsidRPr="00D646C6" w:rsidRDefault="00434AB4" w:rsidP="00DD0E60">
      <w:pPr>
        <w:pStyle w:val="AppendixHeading3"/>
      </w:pPr>
      <w:bookmarkStart w:id="1449" w:name="A4"/>
      <w:bookmarkStart w:id="1450" w:name="_Ref88837108"/>
      <w:bookmarkStart w:id="1451" w:name="_Ref88837147"/>
      <w:bookmarkStart w:id="1452" w:name="_Toc94537352"/>
      <w:bookmarkStart w:id="1453" w:name="_Toc110074548"/>
      <w:bookmarkStart w:id="1454" w:name="_Toc124867274"/>
      <w:r>
        <w:lastRenderedPageBreak/>
        <w:t>A.4</w:t>
      </w:r>
      <w:bookmarkEnd w:id="1449"/>
      <w:r>
        <w:tab/>
      </w:r>
      <w:r w:rsidR="0007133C" w:rsidRPr="00D646C6">
        <w:t>DLA</w:t>
      </w:r>
      <w:r w:rsidR="00C1539A" w:rsidRPr="00D646C6">
        <w:t>/DA</w:t>
      </w:r>
      <w:r w:rsidR="0007133C" w:rsidRPr="00D646C6">
        <w:t xml:space="preserve"> </w:t>
      </w:r>
      <w:r w:rsidR="009312EE" w:rsidRPr="00D646C6">
        <w:t>i</w:t>
      </w:r>
      <w:r w:rsidR="0007133C" w:rsidRPr="00D646C6">
        <w:t>nvestigation</w:t>
      </w:r>
      <w:bookmarkEnd w:id="1450"/>
      <w:bookmarkEnd w:id="1451"/>
      <w:bookmarkEnd w:id="1452"/>
      <w:bookmarkEnd w:id="1453"/>
      <w:bookmarkEnd w:id="1454"/>
    </w:p>
    <w:p w14:paraId="4A00FD1B" w14:textId="56BC2A74" w:rsidR="0007133C" w:rsidRPr="00381E3F" w:rsidRDefault="0007133C" w:rsidP="0007133C">
      <w:r w:rsidRPr="00381E3F">
        <w:t xml:space="preserve">When analysing responses to </w:t>
      </w:r>
      <w:r w:rsidRPr="002D5C94">
        <w:t>Question Set 1</w:t>
      </w:r>
      <w:r w:rsidRPr="00381E3F">
        <w:t xml:space="preserve">, for a </w:t>
      </w:r>
      <w:r w:rsidR="00CA6D63">
        <w:t>participant</w:t>
      </w:r>
      <w:r w:rsidRPr="00381E3F">
        <w:t xml:space="preserve"> to be grouped within the </w:t>
      </w:r>
      <w:r w:rsidR="00F178A9">
        <w:t>‘</w:t>
      </w:r>
      <w:r w:rsidRPr="00381E3F">
        <w:t>weak</w:t>
      </w:r>
      <w:r w:rsidR="00F178A9">
        <w:t>’</w:t>
      </w:r>
      <w:r w:rsidRPr="00381E3F">
        <w:t xml:space="preserve"> category they must have provided </w:t>
      </w:r>
      <w:r w:rsidR="00566740" w:rsidRPr="00DD0E60">
        <w:rPr>
          <w:b/>
          <w:bCs/>
        </w:rPr>
        <w:t xml:space="preserve">2 </w:t>
      </w:r>
      <w:r w:rsidRPr="00DD0E60">
        <w:rPr>
          <w:b/>
          <w:bCs/>
        </w:rPr>
        <w:t>or more</w:t>
      </w:r>
      <w:r w:rsidR="003A1F4F">
        <w:rPr>
          <w:b/>
          <w:bCs/>
        </w:rPr>
        <w:t xml:space="preserve"> of the</w:t>
      </w:r>
      <w:r w:rsidRPr="00DD0E60">
        <w:rPr>
          <w:b/>
          <w:bCs/>
        </w:rPr>
        <w:t xml:space="preserve"> </w:t>
      </w:r>
      <w:r w:rsidR="00F178A9" w:rsidRPr="00DD0E60">
        <w:rPr>
          <w:b/>
          <w:bCs/>
        </w:rPr>
        <w:t>‘</w:t>
      </w:r>
      <w:r w:rsidRPr="00DD0E60">
        <w:rPr>
          <w:b/>
          <w:bCs/>
        </w:rPr>
        <w:t>weak</w:t>
      </w:r>
      <w:r w:rsidR="00F178A9" w:rsidRPr="00DD0E60">
        <w:rPr>
          <w:b/>
          <w:bCs/>
        </w:rPr>
        <w:t>’</w:t>
      </w:r>
      <w:r w:rsidRPr="00DD0E60">
        <w:rPr>
          <w:b/>
          <w:bCs/>
        </w:rPr>
        <w:t xml:space="preserve"> responses</w:t>
      </w:r>
      <w:r w:rsidRPr="00381E3F">
        <w:t>. These included</w:t>
      </w:r>
      <w:r>
        <w:t>:</w:t>
      </w:r>
      <w:r w:rsidRPr="00381E3F">
        <w:t xml:space="preserve"> </w:t>
      </w:r>
    </w:p>
    <w:p w14:paraId="22FAD4DE" w14:textId="0BB5930A" w:rsidR="0007133C" w:rsidRPr="00381E3F" w:rsidRDefault="00F178A9" w:rsidP="0007133C">
      <w:pPr>
        <w:pStyle w:val="Bullet1"/>
      </w:pPr>
      <w:r>
        <w:t>‘</w:t>
      </w:r>
      <w:r w:rsidR="0007133C" w:rsidRPr="00381E3F">
        <w:t>No</w:t>
      </w:r>
      <w:r>
        <w:t>’</w:t>
      </w:r>
      <w:r w:rsidR="0007133C" w:rsidRPr="00381E3F">
        <w:t xml:space="preserve"> to </w:t>
      </w:r>
      <w:r>
        <w:t>‘</w:t>
      </w:r>
      <w:r w:rsidR="0007133C" w:rsidRPr="00381E3F">
        <w:t>Do you have regular and reliable access to the internet?</w:t>
      </w:r>
      <w:r>
        <w:t>’</w:t>
      </w:r>
    </w:p>
    <w:p w14:paraId="0BC51D3F" w14:textId="4FD69384" w:rsidR="0007133C" w:rsidRPr="00381E3F" w:rsidRDefault="00F178A9" w:rsidP="0007133C">
      <w:pPr>
        <w:pStyle w:val="Bullet1"/>
      </w:pPr>
      <w:r>
        <w:t>‘</w:t>
      </w:r>
      <w:r w:rsidR="0007133C" w:rsidRPr="00381E3F">
        <w:t>No</w:t>
      </w:r>
      <w:r>
        <w:t>’</w:t>
      </w:r>
      <w:r w:rsidR="0007133C" w:rsidRPr="00381E3F">
        <w:t xml:space="preserve"> to </w:t>
      </w:r>
      <w:r>
        <w:t>‘</w:t>
      </w:r>
      <w:r w:rsidR="0007133C" w:rsidRPr="00381E3F">
        <w:t>Did you need help using the Centrelink website when you lodged your claim for income support?</w:t>
      </w:r>
      <w:r>
        <w:t>’</w:t>
      </w:r>
    </w:p>
    <w:p w14:paraId="23FFB023" w14:textId="75E60139" w:rsidR="0007133C" w:rsidRPr="00381E3F" w:rsidRDefault="00F178A9" w:rsidP="0007133C">
      <w:pPr>
        <w:pStyle w:val="Bullet1"/>
      </w:pPr>
      <w:r w:rsidRPr="003F6BC6">
        <w:t>‘</w:t>
      </w:r>
      <w:r w:rsidR="0007133C" w:rsidRPr="00817612">
        <w:t>Needed help, and can complete none, one or two tasks unassisted</w:t>
      </w:r>
      <w:r w:rsidRPr="00817612">
        <w:t>’</w:t>
      </w:r>
      <w:r w:rsidR="0007133C" w:rsidRPr="00381E3F">
        <w:t xml:space="preserve"> to </w:t>
      </w:r>
      <w:r>
        <w:t>‘</w:t>
      </w:r>
      <w:r w:rsidR="0007133C" w:rsidRPr="00381E3F">
        <w:t>Which of the following do you do regularly without help?</w:t>
      </w:r>
      <w:r>
        <w:t>’</w:t>
      </w:r>
    </w:p>
    <w:p w14:paraId="2314F5AD" w14:textId="5F537016" w:rsidR="0007133C" w:rsidRPr="00381E3F" w:rsidRDefault="00F178A9" w:rsidP="0007133C">
      <w:pPr>
        <w:pStyle w:val="Bullet1"/>
      </w:pPr>
      <w:r>
        <w:t>‘</w:t>
      </w:r>
      <w:r w:rsidR="0007133C" w:rsidRPr="00381E3F">
        <w:t>Not well</w:t>
      </w:r>
      <w:r>
        <w:t>’</w:t>
      </w:r>
      <w:r w:rsidR="0007133C" w:rsidRPr="00381E3F">
        <w:t xml:space="preserve"> to </w:t>
      </w:r>
      <w:r>
        <w:t>‘</w:t>
      </w:r>
      <w:r w:rsidR="0007133C" w:rsidRPr="00381E3F">
        <w:t>How well can you search and apply for jobs online?</w:t>
      </w:r>
      <w:r>
        <w:t>’</w:t>
      </w:r>
      <w:r w:rsidR="0007133C" w:rsidRPr="00381E3F">
        <w:t>.</w:t>
      </w:r>
    </w:p>
    <w:p w14:paraId="7621A1D8" w14:textId="409C8C61" w:rsidR="0007133C" w:rsidRPr="00381E3F" w:rsidRDefault="0007133C" w:rsidP="0007133C">
      <w:r w:rsidRPr="00381E3F">
        <w:t xml:space="preserve">In order to be allocated </w:t>
      </w:r>
      <w:r w:rsidR="00817612">
        <w:t xml:space="preserve">to </w:t>
      </w:r>
      <w:r w:rsidRPr="00381E3F">
        <w:t xml:space="preserve">the </w:t>
      </w:r>
      <w:r w:rsidR="00F178A9">
        <w:t>‘</w:t>
      </w:r>
      <w:r w:rsidRPr="00381E3F">
        <w:t>strong</w:t>
      </w:r>
      <w:r w:rsidR="00F178A9">
        <w:t>’</w:t>
      </w:r>
      <w:r w:rsidRPr="00381E3F">
        <w:t xml:space="preserve"> group, </w:t>
      </w:r>
      <w:r w:rsidRPr="00DD0E60">
        <w:rPr>
          <w:b/>
          <w:bCs/>
        </w:rPr>
        <w:t xml:space="preserve">all responses </w:t>
      </w:r>
      <w:r w:rsidR="00A0331B" w:rsidRPr="00DD0E60">
        <w:rPr>
          <w:b/>
          <w:bCs/>
        </w:rPr>
        <w:t xml:space="preserve">needed to </w:t>
      </w:r>
      <w:r w:rsidRPr="00DD0E60">
        <w:rPr>
          <w:b/>
          <w:bCs/>
        </w:rPr>
        <w:t>match the following sequence</w:t>
      </w:r>
      <w:r>
        <w:t>:</w:t>
      </w:r>
      <w:r w:rsidRPr="00381E3F">
        <w:t xml:space="preserve"> </w:t>
      </w:r>
    </w:p>
    <w:p w14:paraId="034ADDEC" w14:textId="50C23AF5" w:rsidR="0007133C" w:rsidRPr="00381E3F" w:rsidRDefault="00F178A9" w:rsidP="0007133C">
      <w:pPr>
        <w:pStyle w:val="Bullet1"/>
      </w:pPr>
      <w:r>
        <w:t>‘</w:t>
      </w:r>
      <w:r w:rsidR="0007133C" w:rsidRPr="00381E3F">
        <w:t>Yes</w:t>
      </w:r>
      <w:r>
        <w:t>’</w:t>
      </w:r>
      <w:r w:rsidR="0007133C" w:rsidRPr="00381E3F">
        <w:t xml:space="preserve"> to </w:t>
      </w:r>
      <w:r>
        <w:t>‘</w:t>
      </w:r>
      <w:r w:rsidR="0007133C" w:rsidRPr="00381E3F">
        <w:t>Do you have regular and reliable access to the internet?</w:t>
      </w:r>
      <w:r>
        <w:t>’</w:t>
      </w:r>
    </w:p>
    <w:p w14:paraId="6A306359" w14:textId="465C9B0D" w:rsidR="0007133C" w:rsidRPr="00381E3F" w:rsidRDefault="00F178A9" w:rsidP="0007133C">
      <w:pPr>
        <w:pStyle w:val="Bullet1"/>
      </w:pPr>
      <w:r>
        <w:t>‘</w:t>
      </w:r>
      <w:r w:rsidR="0007133C" w:rsidRPr="00381E3F">
        <w:t>No</w:t>
      </w:r>
      <w:r>
        <w:t>’</w:t>
      </w:r>
      <w:r w:rsidR="0007133C" w:rsidRPr="00381E3F">
        <w:t xml:space="preserve"> to </w:t>
      </w:r>
      <w:r>
        <w:t>‘</w:t>
      </w:r>
      <w:r w:rsidR="0007133C" w:rsidRPr="00381E3F">
        <w:t>Did you need help using the Centrelink website when you lodged your claim for income support?</w:t>
      </w:r>
      <w:r>
        <w:t>’</w:t>
      </w:r>
    </w:p>
    <w:p w14:paraId="5D604B83" w14:textId="69B51797" w:rsidR="0007133C" w:rsidRPr="00381E3F" w:rsidRDefault="00F178A9" w:rsidP="0007133C">
      <w:pPr>
        <w:pStyle w:val="Bullet1"/>
      </w:pPr>
      <w:r>
        <w:t>‘</w:t>
      </w:r>
      <w:r w:rsidR="0007133C" w:rsidRPr="00381E3F">
        <w:t xml:space="preserve">No help required or can complete at least </w:t>
      </w:r>
      <w:r w:rsidR="004E71FB">
        <w:t>five</w:t>
      </w:r>
      <w:r w:rsidR="0007133C" w:rsidRPr="00381E3F">
        <w:t xml:space="preserve"> other tasks unassisted</w:t>
      </w:r>
      <w:r>
        <w:t>’</w:t>
      </w:r>
      <w:r w:rsidR="0007133C" w:rsidRPr="00381E3F">
        <w:t xml:space="preserve"> to </w:t>
      </w:r>
      <w:r>
        <w:t>‘</w:t>
      </w:r>
      <w:r w:rsidR="0007133C" w:rsidRPr="00381E3F">
        <w:t>Which of the following do you do regularly, without help?</w:t>
      </w:r>
      <w:r>
        <w:t>’</w:t>
      </w:r>
    </w:p>
    <w:p w14:paraId="523DCCEF" w14:textId="56EA3D19" w:rsidR="0007133C" w:rsidRPr="00381E3F" w:rsidRDefault="00F178A9" w:rsidP="0007133C">
      <w:pPr>
        <w:pStyle w:val="Bullet1"/>
      </w:pPr>
      <w:r>
        <w:t>‘</w:t>
      </w:r>
      <w:r w:rsidR="0007133C" w:rsidRPr="00381E3F">
        <w:t>Well</w:t>
      </w:r>
      <w:r>
        <w:t>’</w:t>
      </w:r>
      <w:r w:rsidR="0007133C" w:rsidRPr="00381E3F">
        <w:t xml:space="preserve"> to </w:t>
      </w:r>
      <w:r>
        <w:t>‘</w:t>
      </w:r>
      <w:r w:rsidR="0007133C" w:rsidRPr="00381E3F">
        <w:t>How well can you search and apply or jobs online</w:t>
      </w:r>
      <w:r w:rsidR="0053273C">
        <w:t>?</w:t>
      </w:r>
      <w:r>
        <w:t>’</w:t>
      </w:r>
      <w:r w:rsidR="0007133C" w:rsidRPr="00381E3F">
        <w:t>.</w:t>
      </w:r>
    </w:p>
    <w:p w14:paraId="27EBDFB1" w14:textId="6356DBD6" w:rsidR="0007133C" w:rsidRPr="00381E3F" w:rsidRDefault="0007133C" w:rsidP="0007133C">
      <w:r w:rsidRPr="00381E3F">
        <w:t xml:space="preserve">All those who did not fit within the above </w:t>
      </w:r>
      <w:r w:rsidR="0053273C">
        <w:t>2</w:t>
      </w:r>
      <w:r w:rsidR="0053273C" w:rsidRPr="00381E3F">
        <w:t xml:space="preserve"> </w:t>
      </w:r>
      <w:r w:rsidRPr="00381E3F">
        <w:t xml:space="preserve">described groups were allocated into the </w:t>
      </w:r>
      <w:r w:rsidR="00F178A9">
        <w:t>‘</w:t>
      </w:r>
      <w:r w:rsidRPr="00381E3F">
        <w:t>mixed</w:t>
      </w:r>
      <w:r w:rsidR="00F178A9">
        <w:t>’</w:t>
      </w:r>
      <w:r w:rsidRPr="00381E3F">
        <w:t xml:space="preserve"> group. </w:t>
      </w:r>
    </w:p>
    <w:p w14:paraId="1EF14E3D" w14:textId="320706B4" w:rsidR="0007133C" w:rsidRPr="00381E3F" w:rsidRDefault="0007133C" w:rsidP="0007133C">
      <w:r w:rsidRPr="00381E3F">
        <w:t xml:space="preserve">A similar framework was applied to grouping those who answered </w:t>
      </w:r>
      <w:r w:rsidR="00EB08AE">
        <w:t>Q</w:t>
      </w:r>
      <w:r w:rsidRPr="00EB08AE">
        <w:t xml:space="preserve">uestion </w:t>
      </w:r>
      <w:r w:rsidR="00EB08AE">
        <w:t>S</w:t>
      </w:r>
      <w:r w:rsidRPr="00EB08AE">
        <w:t>et</w:t>
      </w:r>
      <w:r w:rsidR="00EB08AE">
        <w:t> 2</w:t>
      </w:r>
      <w:r w:rsidR="003A1F4F">
        <w:t>,</w:t>
      </w:r>
      <w:r w:rsidRPr="00381E3F">
        <w:t xml:space="preserve"> with </w:t>
      </w:r>
      <w:r w:rsidR="00CA6D63">
        <w:t>participants</w:t>
      </w:r>
      <w:r w:rsidR="00CA6D63" w:rsidRPr="00381E3F">
        <w:t xml:space="preserve"> </w:t>
      </w:r>
      <w:r w:rsidRPr="00381E3F">
        <w:t xml:space="preserve">allocated into one of </w:t>
      </w:r>
      <w:r w:rsidR="003A1F4F">
        <w:t>3</w:t>
      </w:r>
      <w:r w:rsidRPr="00381E3F">
        <w:t xml:space="preserve"> groups.</w:t>
      </w:r>
      <w:r w:rsidR="001002F2">
        <w:t xml:space="preserve"> </w:t>
      </w:r>
      <w:r w:rsidRPr="00381E3F">
        <w:t xml:space="preserve">To be grouped within the </w:t>
      </w:r>
      <w:r w:rsidR="00F178A9">
        <w:t>‘</w:t>
      </w:r>
      <w:r w:rsidRPr="00381E3F">
        <w:t>weak</w:t>
      </w:r>
      <w:r w:rsidR="00F178A9">
        <w:t>’</w:t>
      </w:r>
      <w:r w:rsidRPr="00381E3F">
        <w:t xml:space="preserve"> group, </w:t>
      </w:r>
      <w:r w:rsidR="00CA6D63">
        <w:t>participants</w:t>
      </w:r>
      <w:r w:rsidRPr="00381E3F">
        <w:t xml:space="preserve"> needed to provide </w:t>
      </w:r>
      <w:r w:rsidR="003A1F4F" w:rsidRPr="00DD0E60">
        <w:rPr>
          <w:b/>
          <w:bCs/>
        </w:rPr>
        <w:t xml:space="preserve">2 </w:t>
      </w:r>
      <w:r w:rsidRPr="00DD0E60">
        <w:rPr>
          <w:b/>
          <w:bCs/>
        </w:rPr>
        <w:t xml:space="preserve">or more of the </w:t>
      </w:r>
      <w:r w:rsidR="00F178A9" w:rsidRPr="00DD0E60">
        <w:rPr>
          <w:b/>
          <w:bCs/>
        </w:rPr>
        <w:t>‘</w:t>
      </w:r>
      <w:r w:rsidRPr="00DD0E60">
        <w:rPr>
          <w:b/>
          <w:bCs/>
        </w:rPr>
        <w:t>weak</w:t>
      </w:r>
      <w:r w:rsidR="00F178A9" w:rsidRPr="00DD0E60">
        <w:rPr>
          <w:b/>
          <w:bCs/>
        </w:rPr>
        <w:t>’</w:t>
      </w:r>
      <w:r w:rsidRPr="00DD0E60">
        <w:rPr>
          <w:b/>
          <w:bCs/>
        </w:rPr>
        <w:t xml:space="preserve"> responses</w:t>
      </w:r>
      <w:r w:rsidRPr="00381E3F">
        <w:t>. These included</w:t>
      </w:r>
      <w:r>
        <w:t>:</w:t>
      </w:r>
      <w:r w:rsidRPr="00381E3F">
        <w:t xml:space="preserve"> </w:t>
      </w:r>
    </w:p>
    <w:p w14:paraId="2A5331D5" w14:textId="50F3DB93" w:rsidR="0007133C" w:rsidRPr="00381E3F" w:rsidRDefault="00F178A9" w:rsidP="0007133C">
      <w:pPr>
        <w:pStyle w:val="Bullet1"/>
      </w:pPr>
      <w:r>
        <w:t>‘</w:t>
      </w:r>
      <w:r w:rsidR="0007133C" w:rsidRPr="00381E3F">
        <w:t>Not at all</w:t>
      </w:r>
      <w:r>
        <w:t>’</w:t>
      </w:r>
      <w:r w:rsidR="0007133C" w:rsidRPr="00381E3F">
        <w:t xml:space="preserve"> or </w:t>
      </w:r>
      <w:r>
        <w:t>‘</w:t>
      </w:r>
      <w:r w:rsidR="003A1F4F">
        <w:t>L</w:t>
      </w:r>
      <w:r w:rsidR="0007133C" w:rsidRPr="00381E3F">
        <w:t>ess than once a week</w:t>
      </w:r>
      <w:r>
        <w:t>’</w:t>
      </w:r>
      <w:r w:rsidR="0007133C" w:rsidRPr="00381E3F">
        <w:t xml:space="preserve"> to </w:t>
      </w:r>
      <w:r>
        <w:t>‘</w:t>
      </w:r>
      <w:r w:rsidR="0007133C" w:rsidRPr="00381E3F">
        <w:t>In the past month, how often did you use the internet?</w:t>
      </w:r>
      <w:r>
        <w:t>’</w:t>
      </w:r>
    </w:p>
    <w:p w14:paraId="54AB90A5" w14:textId="363B6959" w:rsidR="0007133C" w:rsidRPr="00381E3F" w:rsidRDefault="00F178A9" w:rsidP="0007133C">
      <w:pPr>
        <w:pStyle w:val="Bullet1"/>
      </w:pPr>
      <w:r>
        <w:t>‘</w:t>
      </w:r>
      <w:r w:rsidR="0007133C" w:rsidRPr="00381E3F">
        <w:t>0 devices</w:t>
      </w:r>
      <w:r>
        <w:t>’</w:t>
      </w:r>
      <w:r w:rsidR="0007133C" w:rsidRPr="00381E3F">
        <w:t xml:space="preserve"> to </w:t>
      </w:r>
      <w:r>
        <w:t>‘</w:t>
      </w:r>
      <w:r w:rsidR="0007133C" w:rsidRPr="00381E3F">
        <w:t>In the past month, how many devices did you use to access the internet?</w:t>
      </w:r>
      <w:r>
        <w:t>’</w:t>
      </w:r>
    </w:p>
    <w:p w14:paraId="54D8E2BB" w14:textId="1F51659D" w:rsidR="0007133C" w:rsidRPr="00381E3F" w:rsidRDefault="00F178A9" w:rsidP="0007133C">
      <w:pPr>
        <w:pStyle w:val="Bullet1"/>
      </w:pPr>
      <w:r>
        <w:t>‘</w:t>
      </w:r>
      <w:r w:rsidR="0007133C" w:rsidRPr="00381E3F">
        <w:t>I always get help</w:t>
      </w:r>
      <w:r>
        <w:t>’</w:t>
      </w:r>
      <w:r w:rsidR="0007133C" w:rsidRPr="00381E3F">
        <w:t xml:space="preserve"> or </w:t>
      </w:r>
      <w:r>
        <w:t>‘</w:t>
      </w:r>
      <w:r w:rsidR="0007133C" w:rsidRPr="00381E3F">
        <w:t>I sometimes get help</w:t>
      </w:r>
      <w:r>
        <w:t>’</w:t>
      </w:r>
      <w:r w:rsidR="0007133C" w:rsidRPr="00381E3F">
        <w:t xml:space="preserve"> to </w:t>
      </w:r>
      <w:r>
        <w:t>‘</w:t>
      </w:r>
      <w:r w:rsidR="0007133C" w:rsidRPr="00381E3F">
        <w:t>Thinking about paying bills online, select the answer that best describe</w:t>
      </w:r>
      <w:r w:rsidR="00931D4A">
        <w:t>s</w:t>
      </w:r>
      <w:r w:rsidR="0007133C" w:rsidRPr="00381E3F">
        <w:t xml:space="preserve"> you</w:t>
      </w:r>
      <w:r>
        <w:t>’</w:t>
      </w:r>
    </w:p>
    <w:p w14:paraId="1F7F0324" w14:textId="10B40A29" w:rsidR="0007133C" w:rsidRPr="00381E3F" w:rsidRDefault="00F178A9" w:rsidP="0007133C">
      <w:pPr>
        <w:pStyle w:val="Bullet1"/>
      </w:pPr>
      <w:r>
        <w:t>‘</w:t>
      </w:r>
      <w:r w:rsidR="0007133C" w:rsidRPr="00381E3F">
        <w:t>Not well</w:t>
      </w:r>
      <w:r>
        <w:t>’</w:t>
      </w:r>
      <w:r w:rsidR="0007133C" w:rsidRPr="00381E3F">
        <w:t xml:space="preserve"> to </w:t>
      </w:r>
      <w:r>
        <w:t>‘</w:t>
      </w:r>
      <w:r w:rsidR="0007133C" w:rsidRPr="00381E3F">
        <w:t>Thinking about sending emails, select the answer that best describe</w:t>
      </w:r>
      <w:r w:rsidR="00931D4A">
        <w:t>s</w:t>
      </w:r>
      <w:r w:rsidR="0007133C" w:rsidRPr="00381E3F">
        <w:t xml:space="preserve"> you</w:t>
      </w:r>
      <w:r>
        <w:t>’</w:t>
      </w:r>
      <w:r w:rsidR="0007133C" w:rsidRPr="00381E3F">
        <w:t xml:space="preserve">. </w:t>
      </w:r>
    </w:p>
    <w:p w14:paraId="66A8426F" w14:textId="058C82E1" w:rsidR="0007133C" w:rsidRPr="00381E3F" w:rsidRDefault="0007133C" w:rsidP="0007133C">
      <w:r w:rsidRPr="00381E3F">
        <w:t xml:space="preserve">In order to grouped into the </w:t>
      </w:r>
      <w:r w:rsidR="00F178A9">
        <w:t>‘</w:t>
      </w:r>
      <w:r w:rsidRPr="00381E3F">
        <w:t>strong</w:t>
      </w:r>
      <w:r w:rsidR="00F178A9">
        <w:t>’</w:t>
      </w:r>
      <w:r w:rsidRPr="00381E3F">
        <w:t xml:space="preserve"> group, </w:t>
      </w:r>
      <w:r w:rsidRPr="00DD0E60">
        <w:rPr>
          <w:b/>
          <w:bCs/>
        </w:rPr>
        <w:t>all responses needed to match the following sequence</w:t>
      </w:r>
      <w:r w:rsidRPr="00DD0E60">
        <w:t>:</w:t>
      </w:r>
      <w:r w:rsidRPr="00381E3F">
        <w:t xml:space="preserve"> </w:t>
      </w:r>
    </w:p>
    <w:p w14:paraId="60098BAB" w14:textId="3C345B03" w:rsidR="0007133C" w:rsidRPr="00381E3F" w:rsidRDefault="00F178A9" w:rsidP="0007133C">
      <w:pPr>
        <w:pStyle w:val="Bullet1"/>
      </w:pPr>
      <w:r>
        <w:t>‘</w:t>
      </w:r>
      <w:r w:rsidR="0007133C" w:rsidRPr="00381E3F">
        <w:t>Every day</w:t>
      </w:r>
      <w:r>
        <w:t>’</w:t>
      </w:r>
      <w:r w:rsidR="0007133C" w:rsidRPr="00381E3F">
        <w:t xml:space="preserve"> to </w:t>
      </w:r>
      <w:r>
        <w:t>‘</w:t>
      </w:r>
      <w:r w:rsidR="0007133C" w:rsidRPr="00381E3F">
        <w:t>In the past month, how often did you use the internet?</w:t>
      </w:r>
      <w:r>
        <w:t>’</w:t>
      </w:r>
    </w:p>
    <w:p w14:paraId="693FF5D0" w14:textId="3F945017" w:rsidR="0007133C" w:rsidRPr="00381E3F" w:rsidRDefault="00F178A9" w:rsidP="0007133C">
      <w:pPr>
        <w:pStyle w:val="Bullet1"/>
      </w:pPr>
      <w:r>
        <w:t>‘</w:t>
      </w:r>
      <w:r w:rsidR="0007133C" w:rsidRPr="00381E3F">
        <w:t>I never get help</w:t>
      </w:r>
      <w:r>
        <w:t>’</w:t>
      </w:r>
      <w:r w:rsidR="0007133C" w:rsidRPr="00381E3F">
        <w:t xml:space="preserve"> to </w:t>
      </w:r>
      <w:r>
        <w:t>‘</w:t>
      </w:r>
      <w:r w:rsidR="0007133C" w:rsidRPr="00381E3F">
        <w:t>Thinking about paying bills online, select the answer that best describes you</w:t>
      </w:r>
      <w:r>
        <w:t>’</w:t>
      </w:r>
    </w:p>
    <w:p w14:paraId="55C60C78" w14:textId="28131944" w:rsidR="0007133C" w:rsidRPr="00381E3F" w:rsidRDefault="00F178A9" w:rsidP="0007133C">
      <w:pPr>
        <w:pStyle w:val="Bullet1"/>
      </w:pPr>
      <w:r>
        <w:t>‘</w:t>
      </w:r>
      <w:r w:rsidR="0007133C" w:rsidRPr="00381E3F">
        <w:t>I never get help</w:t>
      </w:r>
      <w:r>
        <w:t>’</w:t>
      </w:r>
      <w:r w:rsidR="0007133C" w:rsidRPr="00381E3F">
        <w:t xml:space="preserve"> to </w:t>
      </w:r>
      <w:r>
        <w:t>‘</w:t>
      </w:r>
      <w:r w:rsidR="0007133C" w:rsidRPr="00381E3F">
        <w:t>Thinking About sending emails, select the answer that best describes you</w:t>
      </w:r>
      <w:r>
        <w:t>’</w:t>
      </w:r>
      <w:r w:rsidR="0007133C" w:rsidRPr="00381E3F">
        <w:t>.</w:t>
      </w:r>
    </w:p>
    <w:p w14:paraId="60A6BC6E" w14:textId="0F5BFC61" w:rsidR="00FB36ED" w:rsidRDefault="0007133C" w:rsidP="0007133C">
      <w:r w:rsidRPr="00381E3F">
        <w:t xml:space="preserve">All those who did not meet either of the above criteria to be grouped within </w:t>
      </w:r>
      <w:r w:rsidR="00F178A9">
        <w:t>‘</w:t>
      </w:r>
      <w:r w:rsidRPr="00381E3F">
        <w:t>weak</w:t>
      </w:r>
      <w:r w:rsidR="00F178A9">
        <w:t>’</w:t>
      </w:r>
      <w:r w:rsidRPr="00381E3F">
        <w:t xml:space="preserve"> or </w:t>
      </w:r>
      <w:r w:rsidR="00F178A9">
        <w:t>‘</w:t>
      </w:r>
      <w:r w:rsidRPr="00381E3F">
        <w:t>strong</w:t>
      </w:r>
      <w:r w:rsidR="00F178A9">
        <w:t>’</w:t>
      </w:r>
      <w:r w:rsidR="00931D4A">
        <w:t xml:space="preserve"> for</w:t>
      </w:r>
      <w:r w:rsidRPr="00381E3F">
        <w:t xml:space="preserve"> digital literacy were allocated into the </w:t>
      </w:r>
      <w:r w:rsidR="00F178A9">
        <w:t>‘</w:t>
      </w:r>
      <w:r w:rsidRPr="00381E3F">
        <w:t>mixed</w:t>
      </w:r>
      <w:r w:rsidR="00931D4A">
        <w:t>’</w:t>
      </w:r>
      <w:r w:rsidRPr="00381E3F">
        <w:t xml:space="preserve"> category.</w:t>
      </w:r>
      <w:r w:rsidR="00FB36ED">
        <w:br w:type="page"/>
      </w:r>
    </w:p>
    <w:p w14:paraId="5E163409" w14:textId="38CA6F6E" w:rsidR="0007133C" w:rsidRPr="00381E3F" w:rsidRDefault="0007133C" w:rsidP="0007133C">
      <w:pPr>
        <w:pStyle w:val="Heading4"/>
      </w:pPr>
      <w:bookmarkStart w:id="1455" w:name="_Ref116378014"/>
      <w:r w:rsidRPr="00381E3F">
        <w:lastRenderedPageBreak/>
        <w:t>DA questions – FINAL – OCTOBER 2020</w:t>
      </w:r>
      <w:bookmarkEnd w:id="1455"/>
    </w:p>
    <w:p w14:paraId="14D71EAE" w14:textId="6253CDD1" w:rsidR="0007133C" w:rsidRPr="00381E3F" w:rsidRDefault="006C34A8" w:rsidP="0007133C">
      <w:pPr>
        <w:pStyle w:val="Caption"/>
      </w:pPr>
      <w:bookmarkStart w:id="1456" w:name="_Toc94537489"/>
      <w:bookmarkStart w:id="1457" w:name="_Toc110074678"/>
      <w:bookmarkStart w:id="1458" w:name="_Toc116314798"/>
      <w:bookmarkStart w:id="1459" w:name="_Toc122558637"/>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r>
        <w:t xml:space="preserve"> </w:t>
      </w:r>
      <w:r w:rsidR="0007133C" w:rsidRPr="00381E3F">
        <w:t xml:space="preserve">Possible responses to </w:t>
      </w:r>
      <w:r w:rsidR="0007133C" w:rsidRPr="002D5C94">
        <w:t xml:space="preserve">Question Set </w:t>
      </w:r>
      <w:r w:rsidR="00EB08AE">
        <w:t>1</w:t>
      </w:r>
      <w:r w:rsidR="0007133C" w:rsidRPr="00381E3F">
        <w:t xml:space="preserve"> questions</w:t>
      </w:r>
      <w:bookmarkEnd w:id="1456"/>
      <w:bookmarkEnd w:id="1457"/>
      <w:bookmarkEnd w:id="1458"/>
      <w:bookmarkEnd w:id="1459"/>
    </w:p>
    <w:tbl>
      <w:tblPr>
        <w:tblStyle w:val="DESE"/>
        <w:tblW w:w="9493" w:type="dxa"/>
        <w:tblBorders>
          <w:left w:val="none" w:sz="0" w:space="0" w:color="auto"/>
          <w:right w:val="none" w:sz="0" w:space="0" w:color="auto"/>
        </w:tblBorders>
        <w:tblLayout w:type="fixed"/>
        <w:tblLook w:val="04A0" w:firstRow="1" w:lastRow="0" w:firstColumn="1" w:lastColumn="0" w:noHBand="0" w:noVBand="1"/>
      </w:tblPr>
      <w:tblGrid>
        <w:gridCol w:w="5524"/>
        <w:gridCol w:w="3969"/>
      </w:tblGrid>
      <w:tr w:rsidR="006C34A8" w:rsidRPr="00381E3F" w14:paraId="7ED54F79" w14:textId="77777777" w:rsidTr="006C34A8">
        <w:trPr>
          <w:cnfStyle w:val="100000000000" w:firstRow="1" w:lastRow="0" w:firstColumn="0" w:lastColumn="0" w:oddVBand="0" w:evenVBand="0" w:oddHBand="0" w:evenHBand="0" w:firstRowFirstColumn="0" w:firstRowLastColumn="0" w:lastRowFirstColumn="0" w:lastRowLastColumn="0"/>
          <w:trHeight w:val="255"/>
        </w:trPr>
        <w:tc>
          <w:tcPr>
            <w:cnfStyle w:val="001000000100" w:firstRow="0" w:lastRow="0" w:firstColumn="1" w:lastColumn="0" w:oddVBand="0" w:evenVBand="0" w:oddHBand="0" w:evenHBand="0" w:firstRowFirstColumn="1" w:firstRowLastColumn="0" w:lastRowFirstColumn="0" w:lastRowLastColumn="0"/>
            <w:tcW w:w="5524" w:type="dxa"/>
          </w:tcPr>
          <w:p w14:paraId="4A7124D1" w14:textId="7DE983DE" w:rsidR="006C34A8" w:rsidRPr="006C34A8" w:rsidRDefault="006C34A8" w:rsidP="00A01E6F">
            <w:pPr>
              <w:rPr>
                <w:rFonts w:asciiTheme="minorHAnsi" w:eastAsia="Times New Roman" w:hAnsiTheme="minorHAnsi" w:cstheme="minorHAnsi"/>
                <w:b/>
                <w:bCs/>
                <w:sz w:val="20"/>
                <w:szCs w:val="20"/>
              </w:rPr>
            </w:pPr>
            <w:r w:rsidRPr="006C34A8">
              <w:rPr>
                <w:rFonts w:asciiTheme="minorHAnsi" w:eastAsia="Times New Roman" w:hAnsiTheme="minorHAnsi" w:cstheme="minorHAnsi"/>
                <w:b/>
                <w:bCs/>
                <w:sz w:val="20"/>
                <w:szCs w:val="20"/>
              </w:rPr>
              <w:t>Question text</w:t>
            </w:r>
          </w:p>
        </w:tc>
        <w:tc>
          <w:tcPr>
            <w:tcW w:w="3969" w:type="dxa"/>
          </w:tcPr>
          <w:p w14:paraId="5D2F68D3" w14:textId="23DB4F0A" w:rsidR="006C34A8" w:rsidRPr="006C34A8" w:rsidRDefault="006C34A8" w:rsidP="00A01E6F">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C34A8">
              <w:rPr>
                <w:rFonts w:asciiTheme="minorHAnsi" w:eastAsia="Times New Roman" w:hAnsiTheme="minorHAnsi" w:cstheme="minorHAnsi"/>
                <w:b/>
                <w:bCs/>
                <w:sz w:val="20"/>
                <w:szCs w:val="20"/>
              </w:rPr>
              <w:t>Response frame</w:t>
            </w:r>
          </w:p>
        </w:tc>
      </w:tr>
      <w:tr w:rsidR="006C34A8" w:rsidRPr="00381E3F" w14:paraId="4E461759" w14:textId="77777777" w:rsidTr="006C34A8">
        <w:trPr>
          <w:trHeight w:val="227"/>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16E5F017" w14:textId="77777777" w:rsidR="006C34A8" w:rsidRPr="00381E3F" w:rsidRDefault="006C34A8" w:rsidP="006C34A8">
            <w:pPr>
              <w:spacing w:before="0" w:beforeAutospacing="0" w:after="0" w:afterAutospacing="0"/>
              <w:rPr>
                <w:rFonts w:cstheme="minorHAnsi"/>
                <w:sz w:val="20"/>
                <w:szCs w:val="20"/>
              </w:rPr>
            </w:pPr>
            <w:r w:rsidRPr="00381E3F">
              <w:rPr>
                <w:rFonts w:eastAsia="Times New Roman" w:cstheme="minorHAnsi"/>
                <w:color w:val="000000"/>
                <w:sz w:val="20"/>
                <w:szCs w:val="20"/>
              </w:rPr>
              <w:t>Do you have regular and reliable access to the internet?</w:t>
            </w:r>
          </w:p>
        </w:tc>
        <w:tc>
          <w:tcPr>
            <w:tcW w:w="3969" w:type="dxa"/>
          </w:tcPr>
          <w:p w14:paraId="2255BD26"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Yes</w:t>
            </w:r>
          </w:p>
        </w:tc>
      </w:tr>
      <w:tr w:rsidR="006C34A8" w:rsidRPr="00381E3F" w14:paraId="5886811F" w14:textId="77777777" w:rsidTr="006C34A8">
        <w:trPr>
          <w:trHeight w:val="227"/>
        </w:trPr>
        <w:tc>
          <w:tcPr>
            <w:cnfStyle w:val="001000000000" w:firstRow="0" w:lastRow="0" w:firstColumn="1" w:lastColumn="0" w:oddVBand="0" w:evenVBand="0" w:oddHBand="0" w:evenHBand="0" w:firstRowFirstColumn="0" w:firstRowLastColumn="0" w:lastRowFirstColumn="0" w:lastRowLastColumn="0"/>
            <w:tcW w:w="5524" w:type="dxa"/>
            <w:vMerge/>
          </w:tcPr>
          <w:p w14:paraId="3260F82D"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06507ADF"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w:t>
            </w:r>
          </w:p>
        </w:tc>
      </w:tr>
      <w:tr w:rsidR="006C34A8" w:rsidRPr="00381E3F" w14:paraId="0711E9F6" w14:textId="77777777" w:rsidTr="006C34A8">
        <w:trPr>
          <w:trHeight w:val="227"/>
        </w:trPr>
        <w:tc>
          <w:tcPr>
            <w:cnfStyle w:val="001000000000" w:firstRow="0" w:lastRow="0" w:firstColumn="1" w:lastColumn="0" w:oddVBand="0" w:evenVBand="0" w:oddHBand="0" w:evenHBand="0" w:firstRowFirstColumn="0" w:firstRowLastColumn="0" w:lastRowFirstColumn="0" w:lastRowLastColumn="0"/>
            <w:tcW w:w="5524" w:type="dxa"/>
            <w:vMerge/>
          </w:tcPr>
          <w:p w14:paraId="17C1FBC0"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42F333AA"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Not sure</w:t>
            </w:r>
          </w:p>
        </w:tc>
      </w:tr>
      <w:tr w:rsidR="006C34A8" w:rsidRPr="00381E3F" w14:paraId="6C502456" w14:textId="77777777" w:rsidTr="006C34A8">
        <w:trPr>
          <w:trHeight w:val="227"/>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74C5EF96" w14:textId="77777777" w:rsidR="006C34A8" w:rsidRPr="00381E3F" w:rsidRDefault="006C34A8" w:rsidP="006C34A8">
            <w:pPr>
              <w:spacing w:before="0" w:beforeAutospacing="0" w:after="0" w:afterAutospacing="0"/>
              <w:rPr>
                <w:rFonts w:cstheme="minorHAnsi"/>
                <w:sz w:val="20"/>
                <w:szCs w:val="20"/>
              </w:rPr>
            </w:pPr>
            <w:r w:rsidRPr="00381E3F">
              <w:rPr>
                <w:rFonts w:cstheme="minorHAnsi"/>
                <w:sz w:val="20"/>
                <w:szCs w:val="20"/>
              </w:rPr>
              <w:t>Did you need help using the Centrelink website when you lodged your claim for income support?</w:t>
            </w:r>
          </w:p>
        </w:tc>
        <w:tc>
          <w:tcPr>
            <w:tcW w:w="3969" w:type="dxa"/>
          </w:tcPr>
          <w:p w14:paraId="5B47CB53"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Yes</w:t>
            </w:r>
          </w:p>
        </w:tc>
      </w:tr>
      <w:tr w:rsidR="006C34A8" w:rsidRPr="00381E3F" w14:paraId="41CC8548" w14:textId="77777777" w:rsidTr="006C34A8">
        <w:trPr>
          <w:trHeight w:val="227"/>
        </w:trPr>
        <w:tc>
          <w:tcPr>
            <w:cnfStyle w:val="001000000000" w:firstRow="0" w:lastRow="0" w:firstColumn="1" w:lastColumn="0" w:oddVBand="0" w:evenVBand="0" w:oddHBand="0" w:evenHBand="0" w:firstRowFirstColumn="0" w:firstRowLastColumn="0" w:lastRowFirstColumn="0" w:lastRowLastColumn="0"/>
            <w:tcW w:w="5524" w:type="dxa"/>
            <w:vMerge/>
          </w:tcPr>
          <w:p w14:paraId="5D361C78"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11A353A4"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w:t>
            </w:r>
          </w:p>
        </w:tc>
      </w:tr>
      <w:tr w:rsidR="006C34A8" w:rsidRPr="00381E3F" w14:paraId="6FC924F6" w14:textId="77777777" w:rsidTr="006C34A8">
        <w:trPr>
          <w:trHeight w:val="62"/>
        </w:trPr>
        <w:tc>
          <w:tcPr>
            <w:cnfStyle w:val="001000000000" w:firstRow="0" w:lastRow="0" w:firstColumn="1" w:lastColumn="0" w:oddVBand="0" w:evenVBand="0" w:oddHBand="0" w:evenHBand="0" w:firstRowFirstColumn="0" w:firstRowLastColumn="0" w:lastRowFirstColumn="0" w:lastRowLastColumn="0"/>
            <w:tcW w:w="5524" w:type="dxa"/>
            <w:vMerge/>
          </w:tcPr>
          <w:p w14:paraId="584D85F8"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38069684"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Not sure</w:t>
            </w:r>
          </w:p>
        </w:tc>
      </w:tr>
      <w:tr w:rsidR="006C34A8" w:rsidRPr="00381E3F" w14:paraId="3BC3906D"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tcPr>
          <w:p w14:paraId="7FA6ECCA"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6DD266ED"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 xml:space="preserve">I did not </w:t>
            </w:r>
            <w:r w:rsidRPr="00604A2B">
              <w:rPr>
                <w:rFonts w:eastAsia="Times New Roman" w:cstheme="minorHAnsi"/>
                <w:color w:val="000000"/>
                <w:sz w:val="20"/>
                <w:szCs w:val="20"/>
              </w:rPr>
              <w:t>do claim</w:t>
            </w:r>
            <w:r w:rsidRPr="00381E3F">
              <w:rPr>
                <w:rFonts w:eastAsia="Times New Roman" w:cstheme="minorHAnsi"/>
                <w:color w:val="000000"/>
                <w:sz w:val="20"/>
                <w:szCs w:val="20"/>
              </w:rPr>
              <w:t xml:space="preserve"> online</w:t>
            </w:r>
          </w:p>
        </w:tc>
      </w:tr>
      <w:tr w:rsidR="006C34A8" w:rsidRPr="00381E3F" w14:paraId="4976185E"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08FDACCF" w14:textId="77777777" w:rsidR="006C34A8" w:rsidRPr="00381E3F" w:rsidRDefault="006C34A8" w:rsidP="006C34A8">
            <w:pPr>
              <w:spacing w:before="0" w:beforeAutospacing="0" w:after="0" w:afterAutospacing="0"/>
              <w:rPr>
                <w:rFonts w:cstheme="minorHAnsi"/>
                <w:sz w:val="20"/>
                <w:szCs w:val="20"/>
              </w:rPr>
            </w:pPr>
            <w:r w:rsidRPr="00381E3F">
              <w:rPr>
                <w:rFonts w:cstheme="minorHAnsi"/>
                <w:sz w:val="20"/>
                <w:szCs w:val="20"/>
              </w:rPr>
              <w:t>Which of the following do you do regularly, without help? (select all that apply)</w:t>
            </w:r>
          </w:p>
        </w:tc>
        <w:tc>
          <w:tcPr>
            <w:tcW w:w="3969" w:type="dxa"/>
          </w:tcPr>
          <w:p w14:paraId="23DF52BE" w14:textId="3C659DDE"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 help required OR can complete at least 5 other tasks unassisted</w:t>
            </w:r>
          </w:p>
        </w:tc>
      </w:tr>
      <w:tr w:rsidR="006C34A8" w:rsidRPr="00381E3F" w14:paraId="60254B4A"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tcPr>
          <w:p w14:paraId="38428DF4"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53CC4FFC" w14:textId="2302DA96"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Needed help, and can complete three</w:t>
            </w:r>
            <w:r w:rsidR="00E35237">
              <w:rPr>
                <w:rFonts w:eastAsia="Times New Roman" w:cstheme="minorHAnsi"/>
                <w:color w:val="000000"/>
                <w:sz w:val="20"/>
                <w:szCs w:val="20"/>
              </w:rPr>
              <w:t>–</w:t>
            </w:r>
            <w:r w:rsidRPr="00381E3F">
              <w:rPr>
                <w:rFonts w:eastAsia="Times New Roman" w:cstheme="minorHAnsi"/>
                <w:color w:val="000000"/>
                <w:sz w:val="20"/>
                <w:szCs w:val="20"/>
              </w:rPr>
              <w:t>four tasks unassisted</w:t>
            </w:r>
          </w:p>
        </w:tc>
      </w:tr>
      <w:tr w:rsidR="006C34A8" w:rsidRPr="00381E3F" w14:paraId="52104F05"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tcPr>
          <w:p w14:paraId="7DA2A109" w14:textId="77777777" w:rsidR="006C34A8" w:rsidRPr="00381E3F" w:rsidRDefault="006C34A8" w:rsidP="006C34A8">
            <w:pPr>
              <w:spacing w:before="0" w:beforeAutospacing="0" w:after="0" w:afterAutospacing="0"/>
              <w:rPr>
                <w:rFonts w:cstheme="minorHAnsi"/>
                <w:sz w:val="20"/>
                <w:szCs w:val="20"/>
              </w:rPr>
            </w:pPr>
          </w:p>
        </w:tc>
        <w:tc>
          <w:tcPr>
            <w:tcW w:w="3969" w:type="dxa"/>
          </w:tcPr>
          <w:p w14:paraId="65498F6E"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Needed help, and can complete none, one or two tasks unassisted</w:t>
            </w:r>
          </w:p>
        </w:tc>
      </w:tr>
      <w:tr w:rsidR="006C34A8" w:rsidRPr="00381E3F" w14:paraId="4D639806"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5D2463C1" w14:textId="77777777" w:rsidR="006C34A8" w:rsidRPr="00381E3F" w:rsidRDefault="006C34A8" w:rsidP="006C34A8">
            <w:pPr>
              <w:spacing w:before="0" w:beforeAutospacing="0" w:after="0" w:afterAutospacing="0"/>
              <w:rPr>
                <w:rFonts w:eastAsia="Times New Roman" w:cstheme="minorHAnsi"/>
                <w:color w:val="000000"/>
                <w:sz w:val="20"/>
                <w:szCs w:val="20"/>
              </w:rPr>
            </w:pPr>
            <w:r w:rsidRPr="00381E3F">
              <w:rPr>
                <w:rFonts w:eastAsia="Times New Roman" w:cstheme="minorHAnsi"/>
                <w:color w:val="000000"/>
                <w:sz w:val="20"/>
                <w:szCs w:val="20"/>
              </w:rPr>
              <w:t>How well can you search and apply for jobs online?</w:t>
            </w:r>
          </w:p>
        </w:tc>
        <w:tc>
          <w:tcPr>
            <w:tcW w:w="3969" w:type="dxa"/>
          </w:tcPr>
          <w:p w14:paraId="0B300CB1"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Well</w:t>
            </w:r>
          </w:p>
        </w:tc>
      </w:tr>
      <w:tr w:rsidR="006C34A8" w:rsidRPr="00381E3F" w14:paraId="7682D59C"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tcPr>
          <w:p w14:paraId="2D5279D7" w14:textId="77777777" w:rsidR="006C34A8" w:rsidRPr="00381E3F" w:rsidRDefault="006C34A8" w:rsidP="006C34A8">
            <w:pPr>
              <w:spacing w:before="0" w:beforeAutospacing="0" w:after="0" w:afterAutospacing="0"/>
              <w:rPr>
                <w:rFonts w:eastAsia="Times New Roman" w:cstheme="minorHAnsi"/>
                <w:color w:val="000000"/>
                <w:sz w:val="20"/>
                <w:szCs w:val="20"/>
              </w:rPr>
            </w:pPr>
          </w:p>
        </w:tc>
        <w:tc>
          <w:tcPr>
            <w:tcW w:w="3969" w:type="dxa"/>
          </w:tcPr>
          <w:p w14:paraId="6B1DEFBB"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Not well</w:t>
            </w:r>
          </w:p>
        </w:tc>
      </w:tr>
      <w:tr w:rsidR="006C34A8" w:rsidRPr="00381E3F" w14:paraId="5D4A75BF" w14:textId="77777777" w:rsidTr="006C34A8">
        <w:trPr>
          <w:trHeight w:val="294"/>
        </w:trPr>
        <w:tc>
          <w:tcPr>
            <w:cnfStyle w:val="001000000000" w:firstRow="0" w:lastRow="0" w:firstColumn="1" w:lastColumn="0" w:oddVBand="0" w:evenVBand="0" w:oddHBand="0" w:evenHBand="0" w:firstRowFirstColumn="0" w:firstRowLastColumn="0" w:lastRowFirstColumn="0" w:lastRowLastColumn="0"/>
            <w:tcW w:w="5524" w:type="dxa"/>
            <w:vMerge/>
          </w:tcPr>
          <w:p w14:paraId="6E0F6F91" w14:textId="77777777" w:rsidR="006C34A8" w:rsidRPr="00381E3F" w:rsidRDefault="006C34A8" w:rsidP="006C34A8">
            <w:pPr>
              <w:spacing w:before="0" w:beforeAutospacing="0" w:after="0" w:afterAutospacing="0"/>
              <w:rPr>
                <w:rFonts w:eastAsia="Times New Roman" w:cstheme="minorHAnsi"/>
                <w:color w:val="000000"/>
                <w:sz w:val="20"/>
                <w:szCs w:val="20"/>
              </w:rPr>
            </w:pPr>
          </w:p>
        </w:tc>
        <w:tc>
          <w:tcPr>
            <w:tcW w:w="3969" w:type="dxa"/>
          </w:tcPr>
          <w:p w14:paraId="3B2388F8" w14:textId="77777777" w:rsidR="006C34A8" w:rsidRPr="00381E3F" w:rsidRDefault="006C34A8" w:rsidP="006C34A8">
            <w:pPr>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Not sure</w:t>
            </w:r>
          </w:p>
        </w:tc>
      </w:tr>
    </w:tbl>
    <w:p w14:paraId="0C94108F" w14:textId="5173EB06" w:rsidR="0007133C" w:rsidRPr="00381E3F" w:rsidRDefault="006C34A8" w:rsidP="006C34A8">
      <w:pPr>
        <w:pStyle w:val="Caption"/>
        <w:spacing w:before="240"/>
      </w:pPr>
      <w:bookmarkStart w:id="1460" w:name="_Toc94537490"/>
      <w:bookmarkStart w:id="1461" w:name="_Toc110074679"/>
      <w:bookmarkStart w:id="1462" w:name="_Toc116314799"/>
      <w:bookmarkStart w:id="1463" w:name="_Toc122558638"/>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4</w:t>
      </w:r>
      <w:r w:rsidR="009C2258">
        <w:rPr>
          <w:noProof/>
        </w:rPr>
        <w:fldChar w:fldCharType="end"/>
      </w:r>
      <w:r>
        <w:t xml:space="preserve"> </w:t>
      </w:r>
      <w:r w:rsidR="0007133C" w:rsidRPr="00381E3F">
        <w:t xml:space="preserve">Possible responses to </w:t>
      </w:r>
      <w:r w:rsidR="0007133C" w:rsidRPr="002D5C94">
        <w:t xml:space="preserve">Question Set </w:t>
      </w:r>
      <w:r w:rsidR="00EB08AE">
        <w:t>2</w:t>
      </w:r>
      <w:r w:rsidR="0007133C" w:rsidRPr="00381E3F">
        <w:t xml:space="preserve"> questions</w:t>
      </w:r>
      <w:bookmarkEnd w:id="1460"/>
      <w:bookmarkEnd w:id="1461"/>
      <w:bookmarkEnd w:id="1462"/>
      <w:bookmarkEnd w:id="1463"/>
    </w:p>
    <w:tbl>
      <w:tblPr>
        <w:tblStyle w:val="DESE"/>
        <w:tblW w:w="9493" w:type="dxa"/>
        <w:tblBorders>
          <w:left w:val="none" w:sz="0" w:space="0" w:color="auto"/>
          <w:right w:val="none" w:sz="0" w:space="0" w:color="auto"/>
        </w:tblBorders>
        <w:tblLook w:val="04A0" w:firstRow="1" w:lastRow="0" w:firstColumn="1" w:lastColumn="0" w:noHBand="0" w:noVBand="1"/>
      </w:tblPr>
      <w:tblGrid>
        <w:gridCol w:w="5524"/>
        <w:gridCol w:w="3969"/>
      </w:tblGrid>
      <w:tr w:rsidR="006C34A8" w:rsidRPr="00381E3F" w14:paraId="429316E5" w14:textId="77777777" w:rsidTr="00261329">
        <w:trPr>
          <w:cnfStyle w:val="100000000000" w:firstRow="1" w:lastRow="0" w:firstColumn="0" w:lastColumn="0" w:oddVBand="0" w:evenVBand="0" w:oddHBand="0" w:evenHBand="0" w:firstRowFirstColumn="0" w:firstRowLastColumn="0" w:lastRowFirstColumn="0" w:lastRowLastColumn="0"/>
          <w:trHeight w:val="338"/>
          <w:tblHeader/>
        </w:trPr>
        <w:tc>
          <w:tcPr>
            <w:cnfStyle w:val="001000000100" w:firstRow="0" w:lastRow="0" w:firstColumn="1" w:lastColumn="0" w:oddVBand="0" w:evenVBand="0" w:oddHBand="0" w:evenHBand="0" w:firstRowFirstColumn="1" w:firstRowLastColumn="0" w:lastRowFirstColumn="0" w:lastRowLastColumn="0"/>
            <w:tcW w:w="5524" w:type="dxa"/>
          </w:tcPr>
          <w:p w14:paraId="26FE19D5" w14:textId="77777777" w:rsidR="006C34A8" w:rsidRPr="006C34A8" w:rsidRDefault="006C34A8" w:rsidP="00A01E6F">
            <w:pPr>
              <w:rPr>
                <w:rFonts w:asciiTheme="minorHAnsi" w:eastAsia="Times New Roman" w:hAnsiTheme="minorHAnsi" w:cstheme="minorHAnsi"/>
                <w:b/>
                <w:bCs/>
                <w:sz w:val="20"/>
                <w:szCs w:val="20"/>
              </w:rPr>
            </w:pPr>
            <w:r w:rsidRPr="006C34A8">
              <w:rPr>
                <w:rFonts w:asciiTheme="minorHAnsi" w:eastAsia="Times New Roman" w:hAnsiTheme="minorHAnsi" w:cstheme="minorHAnsi"/>
                <w:b/>
                <w:bCs/>
                <w:sz w:val="20"/>
                <w:szCs w:val="20"/>
              </w:rPr>
              <w:t xml:space="preserve">Question </w:t>
            </w:r>
          </w:p>
        </w:tc>
        <w:tc>
          <w:tcPr>
            <w:tcW w:w="3969" w:type="dxa"/>
          </w:tcPr>
          <w:p w14:paraId="7A4BA202" w14:textId="77777777" w:rsidR="006C34A8" w:rsidRPr="006C34A8" w:rsidRDefault="006C34A8" w:rsidP="00A01E6F">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
                <w:bCs/>
                <w:sz w:val="20"/>
                <w:szCs w:val="20"/>
              </w:rPr>
            </w:pPr>
            <w:r w:rsidRPr="006C34A8">
              <w:rPr>
                <w:rFonts w:asciiTheme="minorHAnsi" w:eastAsia="Times New Roman" w:hAnsiTheme="minorHAnsi" w:cstheme="minorHAnsi"/>
                <w:b/>
                <w:bCs/>
                <w:sz w:val="20"/>
                <w:szCs w:val="20"/>
              </w:rPr>
              <w:t>Response text</w:t>
            </w:r>
          </w:p>
        </w:tc>
      </w:tr>
      <w:tr w:rsidR="006C34A8" w:rsidRPr="00381E3F" w14:paraId="7516B0BA"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41D42F03" w14:textId="77777777" w:rsidR="006C34A8" w:rsidRPr="00381E3F" w:rsidRDefault="006C34A8" w:rsidP="00A01E6F">
            <w:pPr>
              <w:rPr>
                <w:rFonts w:eastAsia="Times New Roman" w:cstheme="minorHAnsi"/>
                <w:color w:val="000000"/>
                <w:sz w:val="20"/>
                <w:szCs w:val="20"/>
              </w:rPr>
            </w:pPr>
            <w:r w:rsidRPr="00381E3F">
              <w:rPr>
                <w:rFonts w:eastAsia="Times New Roman" w:cstheme="minorHAnsi"/>
                <w:color w:val="000000"/>
                <w:sz w:val="20"/>
                <w:szCs w:val="20"/>
              </w:rPr>
              <w:t>In the past month, how often did you use the internet (e</w:t>
            </w:r>
            <w:r>
              <w:rPr>
                <w:rFonts w:eastAsia="Times New Roman" w:cstheme="minorHAnsi"/>
                <w:color w:val="000000"/>
                <w:sz w:val="20"/>
                <w:szCs w:val="20"/>
              </w:rPr>
              <w:t>.</w:t>
            </w:r>
            <w:r w:rsidRPr="00381E3F">
              <w:rPr>
                <w:rFonts w:eastAsia="Times New Roman" w:cstheme="minorHAnsi"/>
                <w:color w:val="000000"/>
                <w:sz w:val="20"/>
                <w:szCs w:val="20"/>
              </w:rPr>
              <w:t>g. social media, email, Google, shopping)? Select the answer that best describes you.</w:t>
            </w:r>
          </w:p>
        </w:tc>
        <w:tc>
          <w:tcPr>
            <w:tcW w:w="3969" w:type="dxa"/>
          </w:tcPr>
          <w:p w14:paraId="4CB9203D"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Every day</w:t>
            </w:r>
          </w:p>
        </w:tc>
      </w:tr>
      <w:tr w:rsidR="006C34A8" w:rsidRPr="00381E3F" w14:paraId="7AA3ADE6"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0A00038B" w14:textId="77777777" w:rsidR="006C34A8" w:rsidRPr="00381E3F" w:rsidRDefault="006C34A8" w:rsidP="00A01E6F">
            <w:pPr>
              <w:rPr>
                <w:rFonts w:eastAsia="Times New Roman" w:cstheme="minorHAnsi"/>
                <w:color w:val="000000"/>
                <w:sz w:val="20"/>
                <w:szCs w:val="20"/>
              </w:rPr>
            </w:pPr>
          </w:p>
        </w:tc>
        <w:tc>
          <w:tcPr>
            <w:tcW w:w="3969" w:type="dxa"/>
          </w:tcPr>
          <w:p w14:paraId="0A6FB5F2"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At least once a week</w:t>
            </w:r>
          </w:p>
        </w:tc>
      </w:tr>
      <w:tr w:rsidR="006C34A8" w:rsidRPr="00381E3F" w14:paraId="37418CFB"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379C3ED9" w14:textId="77777777" w:rsidR="006C34A8" w:rsidRPr="00381E3F" w:rsidRDefault="006C34A8" w:rsidP="00A01E6F">
            <w:pPr>
              <w:rPr>
                <w:rFonts w:eastAsia="Times New Roman" w:cstheme="minorHAnsi"/>
                <w:color w:val="000000"/>
                <w:sz w:val="20"/>
                <w:szCs w:val="20"/>
              </w:rPr>
            </w:pPr>
          </w:p>
        </w:tc>
        <w:tc>
          <w:tcPr>
            <w:tcW w:w="3969" w:type="dxa"/>
          </w:tcPr>
          <w:p w14:paraId="7A480054"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Less than once a week</w:t>
            </w:r>
          </w:p>
        </w:tc>
      </w:tr>
      <w:tr w:rsidR="006C34A8" w:rsidRPr="00381E3F" w14:paraId="142801E1"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324ABC99" w14:textId="77777777" w:rsidR="006C34A8" w:rsidRPr="00381E3F" w:rsidRDefault="006C34A8" w:rsidP="00A01E6F">
            <w:pPr>
              <w:rPr>
                <w:rFonts w:eastAsia="Times New Roman" w:cstheme="minorHAnsi"/>
                <w:color w:val="000000"/>
                <w:sz w:val="20"/>
                <w:szCs w:val="20"/>
              </w:rPr>
            </w:pPr>
          </w:p>
        </w:tc>
        <w:tc>
          <w:tcPr>
            <w:tcW w:w="3969" w:type="dxa"/>
          </w:tcPr>
          <w:p w14:paraId="325F7C15"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Not at all</w:t>
            </w:r>
          </w:p>
        </w:tc>
      </w:tr>
      <w:tr w:rsidR="006C34A8" w:rsidRPr="00381E3F" w14:paraId="7F493F25"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7D103416" w14:textId="4C4CAEB4" w:rsidR="006C34A8" w:rsidRPr="00381E3F" w:rsidRDefault="006C34A8" w:rsidP="00A01E6F">
            <w:pPr>
              <w:rPr>
                <w:rFonts w:eastAsia="Times New Roman" w:cstheme="minorHAnsi"/>
                <w:color w:val="000000"/>
                <w:sz w:val="20"/>
                <w:szCs w:val="20"/>
              </w:rPr>
            </w:pPr>
            <w:r w:rsidRPr="00381E3F">
              <w:rPr>
                <w:rFonts w:eastAsia="Times New Roman" w:cstheme="minorHAnsi"/>
                <w:color w:val="000000"/>
                <w:sz w:val="20"/>
                <w:szCs w:val="20"/>
              </w:rPr>
              <w:t>In the past month, what did you use to get onto the internet? Devices include phone, laptop, desktop and iPad</w:t>
            </w:r>
            <w:r w:rsidR="00C67DB0">
              <w:rPr>
                <w:rFonts w:eastAsia="Times New Roman" w:cstheme="minorHAnsi"/>
                <w:color w:val="000000"/>
                <w:sz w:val="20"/>
                <w:szCs w:val="20"/>
              </w:rPr>
              <w:t>.</w:t>
            </w:r>
          </w:p>
        </w:tc>
        <w:tc>
          <w:tcPr>
            <w:tcW w:w="3969" w:type="dxa"/>
          </w:tcPr>
          <w:p w14:paraId="4C37446F"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0 devices</w:t>
            </w:r>
          </w:p>
        </w:tc>
      </w:tr>
      <w:tr w:rsidR="006C34A8" w:rsidRPr="00381E3F" w14:paraId="70854994"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37331A22" w14:textId="77777777" w:rsidR="006C34A8" w:rsidRPr="00381E3F" w:rsidRDefault="006C34A8" w:rsidP="00A01E6F">
            <w:pPr>
              <w:rPr>
                <w:rFonts w:eastAsia="Times New Roman" w:cstheme="minorHAnsi"/>
                <w:color w:val="000000"/>
                <w:sz w:val="20"/>
                <w:szCs w:val="20"/>
              </w:rPr>
            </w:pPr>
          </w:p>
        </w:tc>
        <w:tc>
          <w:tcPr>
            <w:tcW w:w="3969" w:type="dxa"/>
          </w:tcPr>
          <w:p w14:paraId="11EA9C92" w14:textId="34D7125F"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One device</w:t>
            </w:r>
          </w:p>
        </w:tc>
      </w:tr>
      <w:tr w:rsidR="006C34A8" w:rsidRPr="00381E3F" w14:paraId="7D738F16"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64D9B55C" w14:textId="77777777" w:rsidR="006C34A8" w:rsidRPr="00381E3F" w:rsidRDefault="006C34A8" w:rsidP="00A01E6F">
            <w:pPr>
              <w:rPr>
                <w:rFonts w:eastAsia="Times New Roman" w:cstheme="minorHAnsi"/>
                <w:color w:val="000000"/>
                <w:sz w:val="20"/>
                <w:szCs w:val="20"/>
              </w:rPr>
            </w:pPr>
          </w:p>
        </w:tc>
        <w:tc>
          <w:tcPr>
            <w:tcW w:w="3969" w:type="dxa"/>
          </w:tcPr>
          <w:p w14:paraId="5CDF4C00" w14:textId="39E89E54"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2</w:t>
            </w:r>
            <w:r w:rsidR="00C67DB0">
              <w:rPr>
                <w:rFonts w:eastAsia="Times New Roman" w:cstheme="minorHAnsi"/>
                <w:color w:val="000000"/>
                <w:sz w:val="20"/>
                <w:szCs w:val="20"/>
              </w:rPr>
              <w:t>–</w:t>
            </w:r>
            <w:r w:rsidRPr="00381E3F">
              <w:rPr>
                <w:rFonts w:eastAsia="Times New Roman" w:cstheme="minorHAnsi"/>
                <w:color w:val="000000"/>
                <w:sz w:val="20"/>
                <w:szCs w:val="20"/>
              </w:rPr>
              <w:t>3 devices</w:t>
            </w:r>
          </w:p>
        </w:tc>
      </w:tr>
      <w:tr w:rsidR="006C34A8" w:rsidRPr="00381E3F" w14:paraId="4CD654B8"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5C9632E9" w14:textId="77777777" w:rsidR="006C34A8" w:rsidRPr="00381E3F" w:rsidRDefault="006C34A8" w:rsidP="00A01E6F">
            <w:pPr>
              <w:rPr>
                <w:rFonts w:eastAsia="Times New Roman" w:cstheme="minorHAnsi"/>
                <w:color w:val="000000"/>
                <w:sz w:val="20"/>
                <w:szCs w:val="20"/>
              </w:rPr>
            </w:pPr>
          </w:p>
        </w:tc>
        <w:tc>
          <w:tcPr>
            <w:tcW w:w="3969" w:type="dxa"/>
          </w:tcPr>
          <w:p w14:paraId="7662F177"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604A2B">
              <w:rPr>
                <w:rFonts w:eastAsia="Times New Roman" w:cstheme="minorHAnsi"/>
                <w:color w:val="000000"/>
                <w:sz w:val="20"/>
                <w:szCs w:val="20"/>
              </w:rPr>
              <w:t>Devices</w:t>
            </w:r>
          </w:p>
        </w:tc>
      </w:tr>
      <w:tr w:rsidR="006C34A8" w:rsidRPr="00381E3F" w14:paraId="4576C5E3"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384F1709" w14:textId="750CB735" w:rsidR="006C34A8" w:rsidRPr="00381E3F" w:rsidRDefault="006C34A8" w:rsidP="00A01E6F">
            <w:pPr>
              <w:rPr>
                <w:rFonts w:eastAsia="Times New Roman" w:cstheme="minorHAnsi"/>
                <w:color w:val="000000"/>
                <w:sz w:val="20"/>
                <w:szCs w:val="20"/>
              </w:rPr>
            </w:pPr>
            <w:r w:rsidRPr="00381E3F">
              <w:rPr>
                <w:rFonts w:eastAsia="Times New Roman" w:cstheme="minorHAnsi"/>
                <w:color w:val="000000"/>
                <w:sz w:val="20"/>
                <w:szCs w:val="20"/>
              </w:rPr>
              <w:t>In the past month, did you have stable access to a phone?</w:t>
            </w:r>
          </w:p>
        </w:tc>
        <w:tc>
          <w:tcPr>
            <w:tcW w:w="3969" w:type="dxa"/>
          </w:tcPr>
          <w:p w14:paraId="4D5B5FCB"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 xml:space="preserve">Not answered </w:t>
            </w:r>
          </w:p>
        </w:tc>
      </w:tr>
      <w:tr w:rsidR="006C34A8" w:rsidRPr="00381E3F" w14:paraId="137AD122"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2631E496" w14:textId="77777777" w:rsidR="006C34A8" w:rsidRPr="00381E3F" w:rsidRDefault="006C34A8" w:rsidP="00A01E6F">
            <w:pPr>
              <w:rPr>
                <w:rFonts w:eastAsia="Times New Roman" w:cstheme="minorHAnsi"/>
                <w:color w:val="000000"/>
                <w:sz w:val="20"/>
                <w:szCs w:val="20"/>
              </w:rPr>
            </w:pPr>
          </w:p>
        </w:tc>
        <w:tc>
          <w:tcPr>
            <w:tcW w:w="3969" w:type="dxa"/>
          </w:tcPr>
          <w:p w14:paraId="202701BF"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 xml:space="preserve">Not stable </w:t>
            </w:r>
          </w:p>
        </w:tc>
      </w:tr>
      <w:tr w:rsidR="006C34A8" w:rsidRPr="00381E3F" w14:paraId="35A91B10"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7E0171D8" w14:textId="77777777" w:rsidR="006C34A8" w:rsidRPr="00381E3F" w:rsidRDefault="006C34A8" w:rsidP="00A01E6F">
            <w:pPr>
              <w:rPr>
                <w:rFonts w:eastAsia="Times New Roman" w:cstheme="minorHAnsi"/>
                <w:color w:val="000000"/>
                <w:sz w:val="20"/>
                <w:szCs w:val="20"/>
              </w:rPr>
            </w:pPr>
          </w:p>
        </w:tc>
        <w:tc>
          <w:tcPr>
            <w:tcW w:w="3969" w:type="dxa"/>
          </w:tcPr>
          <w:p w14:paraId="055554F6"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Stable</w:t>
            </w:r>
          </w:p>
        </w:tc>
      </w:tr>
      <w:tr w:rsidR="006C34A8" w:rsidRPr="00381E3F" w14:paraId="322A9236"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51F5B764" w14:textId="77777777" w:rsidR="006C34A8" w:rsidRPr="00381E3F" w:rsidRDefault="006C34A8" w:rsidP="00A01E6F">
            <w:pPr>
              <w:rPr>
                <w:rFonts w:eastAsia="Times New Roman" w:cstheme="minorHAnsi"/>
                <w:color w:val="000000"/>
                <w:sz w:val="20"/>
                <w:szCs w:val="20"/>
              </w:rPr>
            </w:pPr>
            <w:r w:rsidRPr="00381E3F">
              <w:rPr>
                <w:rFonts w:eastAsia="Times New Roman" w:cstheme="minorHAnsi"/>
                <w:color w:val="000000"/>
                <w:sz w:val="20"/>
                <w:szCs w:val="20"/>
              </w:rPr>
              <w:t>Thinking about paying bills online, select the answer that best describes you.</w:t>
            </w:r>
          </w:p>
        </w:tc>
        <w:tc>
          <w:tcPr>
            <w:tcW w:w="3969" w:type="dxa"/>
          </w:tcPr>
          <w:p w14:paraId="63E70EAB"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always get help</w:t>
            </w:r>
          </w:p>
        </w:tc>
      </w:tr>
      <w:tr w:rsidR="006C34A8" w:rsidRPr="00381E3F" w14:paraId="5BABBAF0"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48529BBE" w14:textId="77777777" w:rsidR="006C34A8" w:rsidRPr="00381E3F" w:rsidRDefault="006C34A8" w:rsidP="00A01E6F">
            <w:pPr>
              <w:rPr>
                <w:rFonts w:eastAsia="Times New Roman" w:cstheme="minorHAnsi"/>
                <w:color w:val="000000"/>
                <w:sz w:val="20"/>
                <w:szCs w:val="20"/>
              </w:rPr>
            </w:pPr>
          </w:p>
        </w:tc>
        <w:tc>
          <w:tcPr>
            <w:tcW w:w="3969" w:type="dxa"/>
          </w:tcPr>
          <w:p w14:paraId="05990D9C"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sometimes get help</w:t>
            </w:r>
          </w:p>
        </w:tc>
      </w:tr>
      <w:tr w:rsidR="006C34A8" w:rsidRPr="00381E3F" w14:paraId="42D346EB"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46B12A47" w14:textId="77777777" w:rsidR="006C34A8" w:rsidRPr="00381E3F" w:rsidRDefault="006C34A8" w:rsidP="00A01E6F">
            <w:pPr>
              <w:rPr>
                <w:rFonts w:eastAsia="Times New Roman" w:cstheme="minorHAnsi"/>
                <w:color w:val="000000"/>
                <w:sz w:val="20"/>
                <w:szCs w:val="20"/>
              </w:rPr>
            </w:pPr>
          </w:p>
        </w:tc>
        <w:tc>
          <w:tcPr>
            <w:tcW w:w="3969" w:type="dxa"/>
          </w:tcPr>
          <w:p w14:paraId="1434A60F"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never get help</w:t>
            </w:r>
          </w:p>
        </w:tc>
      </w:tr>
      <w:tr w:rsidR="006C34A8" w:rsidRPr="00381E3F" w14:paraId="4CA804EE"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4C759735" w14:textId="77777777" w:rsidR="006C34A8" w:rsidRPr="00381E3F" w:rsidRDefault="006C34A8" w:rsidP="00A01E6F">
            <w:pPr>
              <w:rPr>
                <w:rFonts w:eastAsia="Times New Roman" w:cstheme="minorHAnsi"/>
                <w:color w:val="000000"/>
                <w:sz w:val="20"/>
                <w:szCs w:val="20"/>
              </w:rPr>
            </w:pPr>
          </w:p>
        </w:tc>
        <w:tc>
          <w:tcPr>
            <w:tcW w:w="3969" w:type="dxa"/>
          </w:tcPr>
          <w:p w14:paraId="0C4EF8B6"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do not pay bills online</w:t>
            </w:r>
          </w:p>
        </w:tc>
      </w:tr>
      <w:tr w:rsidR="006C34A8" w:rsidRPr="00381E3F" w14:paraId="03ADB38A"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val="restart"/>
          </w:tcPr>
          <w:p w14:paraId="66B3ADB2" w14:textId="77777777" w:rsidR="006C34A8" w:rsidRPr="00381E3F" w:rsidRDefault="006C34A8" w:rsidP="00A01E6F">
            <w:pPr>
              <w:rPr>
                <w:rFonts w:eastAsia="Times New Roman" w:cstheme="minorHAnsi"/>
                <w:color w:val="000000"/>
                <w:sz w:val="20"/>
                <w:szCs w:val="20"/>
              </w:rPr>
            </w:pPr>
            <w:r w:rsidRPr="00381E3F">
              <w:rPr>
                <w:rFonts w:eastAsia="Times New Roman" w:cstheme="minorHAnsi"/>
                <w:color w:val="000000"/>
                <w:sz w:val="20"/>
                <w:szCs w:val="20"/>
              </w:rPr>
              <w:t>Thinking about sending emails, select the answer that best describes you.</w:t>
            </w:r>
          </w:p>
        </w:tc>
        <w:tc>
          <w:tcPr>
            <w:tcW w:w="3969" w:type="dxa"/>
          </w:tcPr>
          <w:p w14:paraId="3370A66F"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always get help</w:t>
            </w:r>
          </w:p>
        </w:tc>
      </w:tr>
      <w:tr w:rsidR="006C34A8" w:rsidRPr="00381E3F" w14:paraId="0FA00825"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17CE5EDF" w14:textId="77777777" w:rsidR="006C34A8" w:rsidRPr="00381E3F" w:rsidRDefault="006C34A8" w:rsidP="00A01E6F">
            <w:pPr>
              <w:rPr>
                <w:rFonts w:eastAsia="Times New Roman" w:cstheme="minorHAnsi"/>
                <w:color w:val="000000"/>
                <w:sz w:val="20"/>
                <w:szCs w:val="20"/>
              </w:rPr>
            </w:pPr>
          </w:p>
        </w:tc>
        <w:tc>
          <w:tcPr>
            <w:tcW w:w="3969" w:type="dxa"/>
          </w:tcPr>
          <w:p w14:paraId="060F2F8E"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sometimes get help</w:t>
            </w:r>
          </w:p>
        </w:tc>
      </w:tr>
      <w:tr w:rsidR="006C34A8" w:rsidRPr="00381E3F" w14:paraId="262E1436"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0B16BA14" w14:textId="77777777" w:rsidR="006C34A8" w:rsidRPr="00381E3F" w:rsidRDefault="006C34A8" w:rsidP="00A01E6F">
            <w:pPr>
              <w:rPr>
                <w:rFonts w:eastAsia="Times New Roman" w:cstheme="minorHAnsi"/>
                <w:color w:val="000000"/>
                <w:sz w:val="20"/>
                <w:szCs w:val="20"/>
              </w:rPr>
            </w:pPr>
          </w:p>
        </w:tc>
        <w:tc>
          <w:tcPr>
            <w:tcW w:w="3969" w:type="dxa"/>
          </w:tcPr>
          <w:p w14:paraId="0605C39D"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never get help</w:t>
            </w:r>
          </w:p>
        </w:tc>
      </w:tr>
      <w:tr w:rsidR="006C34A8" w:rsidRPr="00381E3F" w14:paraId="7CEA71FC" w14:textId="77777777" w:rsidTr="00261329">
        <w:trPr>
          <w:trHeight w:val="20"/>
        </w:trPr>
        <w:tc>
          <w:tcPr>
            <w:cnfStyle w:val="001000000000" w:firstRow="0" w:lastRow="0" w:firstColumn="1" w:lastColumn="0" w:oddVBand="0" w:evenVBand="0" w:oddHBand="0" w:evenHBand="0" w:firstRowFirstColumn="0" w:firstRowLastColumn="0" w:lastRowFirstColumn="0" w:lastRowLastColumn="0"/>
            <w:tcW w:w="5524" w:type="dxa"/>
            <w:vMerge/>
          </w:tcPr>
          <w:p w14:paraId="7804041D" w14:textId="77777777" w:rsidR="006C34A8" w:rsidRPr="00381E3F" w:rsidRDefault="006C34A8" w:rsidP="00A01E6F">
            <w:pPr>
              <w:rPr>
                <w:rFonts w:eastAsia="Times New Roman" w:cstheme="minorHAnsi"/>
                <w:color w:val="000000"/>
                <w:sz w:val="20"/>
                <w:szCs w:val="20"/>
              </w:rPr>
            </w:pPr>
          </w:p>
        </w:tc>
        <w:tc>
          <w:tcPr>
            <w:tcW w:w="3969" w:type="dxa"/>
          </w:tcPr>
          <w:p w14:paraId="2F5F7A7A" w14:textId="77777777" w:rsidR="006C34A8" w:rsidRPr="00381E3F" w:rsidRDefault="006C34A8" w:rsidP="00A01E6F">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rPr>
            </w:pPr>
            <w:r w:rsidRPr="00381E3F">
              <w:rPr>
                <w:rFonts w:eastAsia="Times New Roman" w:cstheme="minorHAnsi"/>
                <w:color w:val="000000"/>
                <w:sz w:val="20"/>
                <w:szCs w:val="20"/>
              </w:rPr>
              <w:t>I do not send emails</w:t>
            </w:r>
          </w:p>
        </w:tc>
      </w:tr>
    </w:tbl>
    <w:p w14:paraId="08B8BA2D" w14:textId="77777777" w:rsidR="00FB36ED" w:rsidRDefault="00FB36ED">
      <w:pPr>
        <w:spacing w:after="160" w:line="259" w:lineRule="auto"/>
        <w:rPr>
          <w:rFonts w:ascii="Calibri" w:eastAsiaTheme="majorEastAsia" w:hAnsi="Calibri" w:cstheme="majorBidi"/>
          <w:bCs/>
          <w:color w:val="008276" w:themeColor="accent3"/>
          <w:sz w:val="30"/>
          <w:szCs w:val="26"/>
        </w:rPr>
      </w:pPr>
      <w:bookmarkStart w:id="1464" w:name="_Ref88815304"/>
      <w:bookmarkStart w:id="1465" w:name="_Toc94537354"/>
      <w:bookmarkStart w:id="1466" w:name="_Toc110074550"/>
      <w:bookmarkStart w:id="1467" w:name="_Toc94537487"/>
      <w:bookmarkStart w:id="1468" w:name="_Toc110074676"/>
      <w:bookmarkStart w:id="1469" w:name="_Ref86930035"/>
      <w:bookmarkStart w:id="1470" w:name="_Ref86930040"/>
      <w:bookmarkStart w:id="1471" w:name="_Toc94537353"/>
      <w:bookmarkStart w:id="1472" w:name="_Toc110074549"/>
      <w:r>
        <w:br w:type="page"/>
      </w:r>
    </w:p>
    <w:p w14:paraId="0F0C509D" w14:textId="03DD71DB" w:rsidR="00DB05E5" w:rsidRPr="00381E3F" w:rsidRDefault="00B452D0" w:rsidP="00DD0E60">
      <w:pPr>
        <w:pStyle w:val="AppendixHeading3"/>
      </w:pPr>
      <w:bookmarkStart w:id="1473" w:name="A5"/>
      <w:bookmarkStart w:id="1474" w:name="_Toc124867275"/>
      <w:r>
        <w:lastRenderedPageBreak/>
        <w:t>A.5</w:t>
      </w:r>
      <w:bookmarkEnd w:id="1473"/>
      <w:r>
        <w:tab/>
      </w:r>
      <w:r w:rsidR="00DB05E5" w:rsidRPr="00381E3F">
        <w:t xml:space="preserve">Employment Fund </w:t>
      </w:r>
      <w:r w:rsidR="00975C5B">
        <w:t>c</w:t>
      </w:r>
      <w:r w:rsidR="00DB05E5" w:rsidRPr="00381E3F">
        <w:t>redits</w:t>
      </w:r>
      <w:bookmarkEnd w:id="1464"/>
      <w:bookmarkEnd w:id="1465"/>
      <w:bookmarkEnd w:id="1466"/>
      <w:bookmarkEnd w:id="1474"/>
    </w:p>
    <w:p w14:paraId="667D5FCA" w14:textId="2C976143" w:rsidR="00DB05E5" w:rsidRPr="00381E3F" w:rsidRDefault="00DB05E5" w:rsidP="00DB05E5">
      <w:pPr>
        <w:pStyle w:val="Caption"/>
        <w:spacing w:before="240"/>
      </w:pPr>
      <w:bookmarkStart w:id="1475" w:name="_Toc116314800"/>
      <w:bookmarkStart w:id="1476" w:name="_Ref116315404"/>
      <w:bookmarkStart w:id="1477" w:name="_Toc122558639"/>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r>
        <w:t xml:space="preserve"> </w:t>
      </w:r>
      <w:r w:rsidRPr="00381E3F">
        <w:t>Employment Fund proposed credit structure: General Account credits</w:t>
      </w:r>
      <w:bookmarkEnd w:id="1467"/>
      <w:bookmarkEnd w:id="1468"/>
      <w:bookmarkEnd w:id="1475"/>
      <w:bookmarkEnd w:id="1476"/>
      <w:bookmarkEnd w:id="1477"/>
    </w:p>
    <w:tbl>
      <w:tblPr>
        <w:tblStyle w:val="DESE"/>
        <w:tblW w:w="5579" w:type="pct"/>
        <w:tblBorders>
          <w:left w:val="none" w:sz="0" w:space="0" w:color="auto"/>
          <w:right w:val="none" w:sz="0" w:space="0" w:color="auto"/>
        </w:tblBorders>
        <w:tblLook w:val="04A0" w:firstRow="1" w:lastRow="0" w:firstColumn="1" w:lastColumn="0" w:noHBand="0" w:noVBand="1"/>
      </w:tblPr>
      <w:tblGrid>
        <w:gridCol w:w="1557"/>
        <w:gridCol w:w="2411"/>
        <w:gridCol w:w="1652"/>
        <w:gridCol w:w="1742"/>
        <w:gridCol w:w="2709"/>
      </w:tblGrid>
      <w:tr w:rsidR="00DB05E5" w:rsidRPr="00381E3F" w14:paraId="22FA3B1C" w14:textId="77777777" w:rsidTr="00321216">
        <w:trPr>
          <w:cnfStyle w:val="100000000000" w:firstRow="1" w:lastRow="0" w:firstColumn="0" w:lastColumn="0" w:oddVBand="0" w:evenVBand="0" w:oddHBand="0" w:evenHBand="0" w:firstRowFirstColumn="0" w:firstRowLastColumn="0" w:lastRowFirstColumn="0" w:lastRowLastColumn="0"/>
          <w:trHeight w:hRule="exact" w:val="628"/>
        </w:trPr>
        <w:tc>
          <w:tcPr>
            <w:cnfStyle w:val="001000000100" w:firstRow="0" w:lastRow="0" w:firstColumn="1" w:lastColumn="0" w:oddVBand="0" w:evenVBand="0" w:oddHBand="0" w:evenHBand="0" w:firstRowFirstColumn="1" w:firstRowLastColumn="0" w:lastRowFirstColumn="0" w:lastRowLastColumn="0"/>
            <w:tcW w:w="773" w:type="pct"/>
            <w:hideMark/>
          </w:tcPr>
          <w:p w14:paraId="72D0B088" w14:textId="77777777" w:rsidR="00DB05E5" w:rsidRPr="00757FB2" w:rsidRDefault="00DB05E5" w:rsidP="00321216">
            <w:pPr>
              <w:spacing w:after="100"/>
              <w:rPr>
                <w:b/>
                <w:sz w:val="20"/>
                <w:szCs w:val="20"/>
                <w:lang w:val="en-US"/>
              </w:rPr>
            </w:pPr>
            <w:r w:rsidRPr="00757FB2">
              <w:rPr>
                <w:b/>
                <w:sz w:val="20"/>
                <w:szCs w:val="20"/>
                <w:lang w:val="en-US"/>
              </w:rPr>
              <w:t>Participant type</w:t>
            </w:r>
          </w:p>
        </w:tc>
        <w:tc>
          <w:tcPr>
            <w:tcW w:w="1197" w:type="pct"/>
          </w:tcPr>
          <w:p w14:paraId="4B113DAD" w14:textId="77777777" w:rsidR="00DB05E5" w:rsidRPr="00757FB2" w:rsidRDefault="00DB05E5" w:rsidP="00321216">
            <w:pPr>
              <w:spacing w:after="100"/>
              <w:cnfStyle w:val="100000000000" w:firstRow="1" w:lastRow="0" w:firstColumn="0" w:lastColumn="0" w:oddVBand="0" w:evenVBand="0" w:oddHBand="0" w:evenHBand="0" w:firstRowFirstColumn="0" w:firstRowLastColumn="0" w:lastRowFirstColumn="0" w:lastRowLastColumn="0"/>
              <w:rPr>
                <w:b/>
                <w:sz w:val="20"/>
                <w:szCs w:val="20"/>
                <w:lang w:val="en-US"/>
              </w:rPr>
            </w:pPr>
            <w:r w:rsidRPr="00757FB2">
              <w:rPr>
                <w:b/>
                <w:sz w:val="20"/>
                <w:szCs w:val="20"/>
                <w:lang w:val="en-US"/>
              </w:rPr>
              <w:t>Period</w:t>
            </w:r>
          </w:p>
        </w:tc>
        <w:tc>
          <w:tcPr>
            <w:tcW w:w="820" w:type="pct"/>
            <w:hideMark/>
          </w:tcPr>
          <w:p w14:paraId="6F7801D1" w14:textId="77777777" w:rsidR="00DB05E5" w:rsidRPr="00757FB2" w:rsidRDefault="00DB05E5" w:rsidP="00321216">
            <w:pPr>
              <w:spacing w:after="100"/>
              <w:cnfStyle w:val="100000000000" w:firstRow="1" w:lastRow="0" w:firstColumn="0" w:lastColumn="0" w:oddVBand="0" w:evenVBand="0" w:oddHBand="0" w:evenHBand="0" w:firstRowFirstColumn="0" w:firstRowLastColumn="0" w:lastRowFirstColumn="0" w:lastRowLastColumn="0"/>
              <w:rPr>
                <w:b/>
                <w:sz w:val="20"/>
                <w:szCs w:val="20"/>
              </w:rPr>
            </w:pPr>
            <w:r w:rsidRPr="00757FB2">
              <w:rPr>
                <w:b/>
                <w:sz w:val="20"/>
                <w:szCs w:val="20"/>
                <w:lang w:val="en-US"/>
              </w:rPr>
              <w:t xml:space="preserve">General Account credit </w:t>
            </w:r>
          </w:p>
        </w:tc>
        <w:tc>
          <w:tcPr>
            <w:tcW w:w="865" w:type="pct"/>
            <w:hideMark/>
          </w:tcPr>
          <w:p w14:paraId="69EAA54F" w14:textId="77777777" w:rsidR="00DB05E5" w:rsidRPr="00757FB2" w:rsidRDefault="00DB05E5" w:rsidP="00321216">
            <w:pPr>
              <w:spacing w:after="100"/>
              <w:cnfStyle w:val="100000000000" w:firstRow="1" w:lastRow="0" w:firstColumn="0" w:lastColumn="0" w:oddVBand="0" w:evenVBand="0" w:oddHBand="0" w:evenHBand="0" w:firstRowFirstColumn="0" w:firstRowLastColumn="0" w:lastRowFirstColumn="0" w:lastRowLastColumn="0"/>
              <w:rPr>
                <w:b/>
                <w:sz w:val="20"/>
                <w:szCs w:val="20"/>
              </w:rPr>
            </w:pPr>
            <w:r w:rsidRPr="00757FB2">
              <w:rPr>
                <w:b/>
                <w:sz w:val="20"/>
                <w:szCs w:val="20"/>
              </w:rPr>
              <w:t xml:space="preserve">Credit with regional loading </w:t>
            </w:r>
          </w:p>
        </w:tc>
        <w:tc>
          <w:tcPr>
            <w:tcW w:w="1345" w:type="pct"/>
          </w:tcPr>
          <w:p w14:paraId="69D4C799" w14:textId="77777777" w:rsidR="00DB05E5" w:rsidRPr="00757FB2" w:rsidRDefault="00DB05E5" w:rsidP="00321216">
            <w:pPr>
              <w:spacing w:after="100"/>
              <w:cnfStyle w:val="100000000000" w:firstRow="1" w:lastRow="0" w:firstColumn="0" w:lastColumn="0" w:oddVBand="0" w:evenVBand="0" w:oddHBand="0" w:evenHBand="0" w:firstRowFirstColumn="0" w:firstRowLastColumn="0" w:lastRowFirstColumn="0" w:lastRowLastColumn="0"/>
              <w:rPr>
                <w:b/>
                <w:sz w:val="20"/>
                <w:szCs w:val="20"/>
              </w:rPr>
            </w:pPr>
            <w:r w:rsidRPr="00757FB2">
              <w:rPr>
                <w:b/>
                <w:sz w:val="20"/>
                <w:szCs w:val="20"/>
              </w:rPr>
              <w:t>When credited</w:t>
            </w:r>
          </w:p>
        </w:tc>
      </w:tr>
      <w:tr w:rsidR="00DB05E5" w:rsidRPr="00381E3F" w14:paraId="785628BC" w14:textId="77777777" w:rsidTr="00321216">
        <w:trPr>
          <w:trHeight w:hRule="exact" w:val="907"/>
        </w:trPr>
        <w:tc>
          <w:tcPr>
            <w:cnfStyle w:val="001000000000" w:firstRow="0" w:lastRow="0" w:firstColumn="1" w:lastColumn="0" w:oddVBand="0" w:evenVBand="0" w:oddHBand="0" w:evenHBand="0" w:firstRowFirstColumn="0" w:firstRowLastColumn="0" w:lastRowFirstColumn="0" w:lastRowLastColumn="0"/>
            <w:tcW w:w="773" w:type="pct"/>
            <w:hideMark/>
          </w:tcPr>
          <w:p w14:paraId="74BA64AE" w14:textId="61658CF0" w:rsidR="00DB05E5" w:rsidRPr="00381E3F" w:rsidRDefault="00DB05E5" w:rsidP="00321216">
            <w:pPr>
              <w:rPr>
                <w:sz w:val="20"/>
                <w:szCs w:val="20"/>
              </w:rPr>
            </w:pPr>
            <w:r w:rsidRPr="00381E3F">
              <w:rPr>
                <w:sz w:val="20"/>
                <w:szCs w:val="20"/>
                <w:lang w:val="en-US"/>
              </w:rPr>
              <w:t xml:space="preserve">ES </w:t>
            </w:r>
            <w:r w:rsidR="002543BB">
              <w:rPr>
                <w:sz w:val="20"/>
                <w:szCs w:val="20"/>
                <w:lang w:val="en-US"/>
              </w:rPr>
              <w:t>p</w:t>
            </w:r>
            <w:r w:rsidRPr="00381E3F">
              <w:rPr>
                <w:sz w:val="20"/>
                <w:szCs w:val="20"/>
                <w:lang w:val="en-US"/>
              </w:rPr>
              <w:t xml:space="preserve">articipant </w:t>
            </w:r>
          </w:p>
        </w:tc>
        <w:tc>
          <w:tcPr>
            <w:tcW w:w="1197" w:type="pct"/>
          </w:tcPr>
          <w:p w14:paraId="2DB55A4D" w14:textId="5CE8F1F4"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lang w:val="en-US"/>
              </w:rPr>
            </w:pPr>
            <w:r w:rsidRPr="00381E3F">
              <w:rPr>
                <w:sz w:val="20"/>
                <w:szCs w:val="20"/>
              </w:rPr>
              <w:t xml:space="preserve">ES </w:t>
            </w:r>
            <w:r w:rsidR="002543BB">
              <w:rPr>
                <w:sz w:val="20"/>
                <w:szCs w:val="20"/>
              </w:rPr>
              <w:t>s</w:t>
            </w:r>
            <w:r w:rsidRPr="00381E3F">
              <w:rPr>
                <w:sz w:val="20"/>
                <w:szCs w:val="20"/>
              </w:rPr>
              <w:t xml:space="preserve">tart </w:t>
            </w:r>
            <w:r w:rsidR="002543BB">
              <w:rPr>
                <w:sz w:val="20"/>
                <w:szCs w:val="20"/>
              </w:rPr>
              <w:t>d</w:t>
            </w:r>
            <w:r w:rsidRPr="00381E3F">
              <w:rPr>
                <w:sz w:val="20"/>
                <w:szCs w:val="20"/>
              </w:rPr>
              <w:t xml:space="preserve">ate to the end of the </w:t>
            </w:r>
            <w:r w:rsidR="002543BB">
              <w:rPr>
                <w:sz w:val="20"/>
                <w:szCs w:val="20"/>
              </w:rPr>
              <w:t>s</w:t>
            </w:r>
            <w:r w:rsidRPr="00381E3F">
              <w:rPr>
                <w:sz w:val="20"/>
                <w:szCs w:val="20"/>
              </w:rPr>
              <w:t xml:space="preserve">ervice </w:t>
            </w:r>
            <w:r w:rsidR="002543BB">
              <w:rPr>
                <w:sz w:val="20"/>
                <w:szCs w:val="20"/>
              </w:rPr>
              <w:t>p</w:t>
            </w:r>
            <w:r w:rsidRPr="00381E3F">
              <w:rPr>
                <w:sz w:val="20"/>
                <w:szCs w:val="20"/>
              </w:rPr>
              <w:t xml:space="preserve">eriod </w:t>
            </w:r>
          </w:p>
        </w:tc>
        <w:tc>
          <w:tcPr>
            <w:tcW w:w="820" w:type="pct"/>
            <w:hideMark/>
          </w:tcPr>
          <w:p w14:paraId="215615D0" w14:textId="77777777"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lang w:val="en-US"/>
              </w:rPr>
              <w:t>$1,250</w:t>
            </w:r>
          </w:p>
        </w:tc>
        <w:tc>
          <w:tcPr>
            <w:tcW w:w="865" w:type="pct"/>
            <w:hideMark/>
          </w:tcPr>
          <w:p w14:paraId="7E8F9E3B" w14:textId="77777777"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lang w:val="en-US"/>
              </w:rPr>
              <w:t>$1,500</w:t>
            </w:r>
          </w:p>
        </w:tc>
        <w:tc>
          <w:tcPr>
            <w:tcW w:w="1345" w:type="pct"/>
          </w:tcPr>
          <w:p w14:paraId="66B63D2F" w14:textId="6F96FDB3"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lang w:val="en-US"/>
              </w:rPr>
            </w:pPr>
            <w:r w:rsidRPr="00381E3F">
              <w:rPr>
                <w:sz w:val="20"/>
                <w:szCs w:val="20"/>
                <w:lang w:val="en-US"/>
              </w:rPr>
              <w:t xml:space="preserve">Once on </w:t>
            </w:r>
            <w:r w:rsidR="002543BB">
              <w:rPr>
                <w:sz w:val="20"/>
                <w:szCs w:val="20"/>
                <w:lang w:val="en-US"/>
              </w:rPr>
              <w:t>c</w:t>
            </w:r>
            <w:r w:rsidRPr="00381E3F">
              <w:rPr>
                <w:sz w:val="20"/>
                <w:szCs w:val="20"/>
                <w:lang w:val="en-US"/>
              </w:rPr>
              <w:t>ommencement in Enhanced Services only</w:t>
            </w:r>
          </w:p>
        </w:tc>
      </w:tr>
      <w:tr w:rsidR="00DB05E5" w:rsidRPr="00381E3F" w14:paraId="29221B44" w14:textId="77777777" w:rsidTr="00DD0E60">
        <w:trPr>
          <w:cantSplit/>
        </w:trPr>
        <w:tc>
          <w:tcPr>
            <w:cnfStyle w:val="001000000000" w:firstRow="0" w:lastRow="0" w:firstColumn="1" w:lastColumn="0" w:oddVBand="0" w:evenVBand="0" w:oddHBand="0" w:evenHBand="0" w:firstRowFirstColumn="0" w:firstRowLastColumn="0" w:lastRowFirstColumn="0" w:lastRowLastColumn="0"/>
            <w:tcW w:w="0" w:type="pct"/>
          </w:tcPr>
          <w:p w14:paraId="1C65AD62" w14:textId="36D3E79E" w:rsidR="00DB05E5" w:rsidRPr="00381E3F" w:rsidRDefault="00DB05E5" w:rsidP="00321216">
            <w:pPr>
              <w:rPr>
                <w:sz w:val="20"/>
                <w:szCs w:val="20"/>
                <w:lang w:val="en-US"/>
              </w:rPr>
            </w:pPr>
            <w:r>
              <w:rPr>
                <w:sz w:val="20"/>
                <w:szCs w:val="20"/>
                <w:lang w:val="en-US"/>
              </w:rPr>
              <w:t xml:space="preserve">Digital Plus </w:t>
            </w:r>
            <w:r w:rsidR="002543BB">
              <w:rPr>
                <w:sz w:val="20"/>
                <w:szCs w:val="20"/>
                <w:lang w:val="en-US"/>
              </w:rPr>
              <w:t>p</w:t>
            </w:r>
            <w:r>
              <w:rPr>
                <w:sz w:val="20"/>
                <w:szCs w:val="20"/>
                <w:lang w:val="en-US"/>
              </w:rPr>
              <w:t>articipant</w:t>
            </w:r>
          </w:p>
        </w:tc>
        <w:tc>
          <w:tcPr>
            <w:tcW w:w="0" w:type="pct"/>
          </w:tcPr>
          <w:p w14:paraId="03B95076" w14:textId="77777777"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pct"/>
          </w:tcPr>
          <w:p w14:paraId="775079C2" w14:textId="77777777"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lang w:val="en-US"/>
              </w:rPr>
            </w:pPr>
            <w:r w:rsidRPr="00DD0E60">
              <w:rPr>
                <w:sz w:val="20"/>
                <w:szCs w:val="20"/>
                <w:lang w:val="en-US"/>
              </w:rPr>
              <w:t>$500</w:t>
            </w:r>
          </w:p>
        </w:tc>
        <w:tc>
          <w:tcPr>
            <w:tcW w:w="0" w:type="pct"/>
          </w:tcPr>
          <w:p w14:paraId="655BFED6" w14:textId="77777777" w:rsidR="00DB05E5" w:rsidRPr="00381E3F" w:rsidRDefault="00DB05E5" w:rsidP="00321216">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$600</w:t>
            </w:r>
          </w:p>
        </w:tc>
        <w:tc>
          <w:tcPr>
            <w:tcW w:w="0" w:type="pct"/>
          </w:tcPr>
          <w:p w14:paraId="154C3F39" w14:textId="1BD63356" w:rsidR="00DB05E5" w:rsidRPr="00381E3F" w:rsidRDefault="002543BB" w:rsidP="00321216">
            <w:pPr>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w:t>
            </w:r>
            <w:r w:rsidR="00DB05E5" w:rsidRPr="00DD0E60">
              <w:rPr>
                <w:sz w:val="20"/>
                <w:szCs w:val="20"/>
                <w:lang w:val="en-US"/>
              </w:rPr>
              <w:t xml:space="preserve">fter </w:t>
            </w:r>
            <w:r>
              <w:rPr>
                <w:sz w:val="20"/>
                <w:szCs w:val="20"/>
                <w:lang w:val="en-US"/>
              </w:rPr>
              <w:t>2</w:t>
            </w:r>
            <w:r w:rsidR="00DB05E5" w:rsidRPr="00DD0E60">
              <w:rPr>
                <w:sz w:val="20"/>
                <w:szCs w:val="20"/>
                <w:lang w:val="en-US"/>
              </w:rPr>
              <w:t xml:space="preserve"> months of </w:t>
            </w:r>
            <w:r>
              <w:rPr>
                <w:sz w:val="20"/>
                <w:szCs w:val="20"/>
                <w:lang w:val="en-US"/>
              </w:rPr>
              <w:t>p</w:t>
            </w:r>
            <w:r w:rsidR="00DB05E5" w:rsidRPr="00DD0E60">
              <w:rPr>
                <w:sz w:val="20"/>
                <w:szCs w:val="20"/>
                <w:lang w:val="en-US"/>
              </w:rPr>
              <w:t xml:space="preserve">eriod of </w:t>
            </w:r>
            <w:r>
              <w:rPr>
                <w:sz w:val="20"/>
                <w:szCs w:val="20"/>
                <w:lang w:val="en-US"/>
              </w:rPr>
              <w:t>s</w:t>
            </w:r>
            <w:r w:rsidR="00DB05E5" w:rsidRPr="00DD0E60">
              <w:rPr>
                <w:sz w:val="20"/>
                <w:szCs w:val="20"/>
                <w:lang w:val="en-US"/>
              </w:rPr>
              <w:t xml:space="preserve">ervice in Digital Plus for a new </w:t>
            </w:r>
            <w:r>
              <w:rPr>
                <w:sz w:val="20"/>
                <w:szCs w:val="20"/>
                <w:lang w:val="en-US"/>
              </w:rPr>
              <w:t>p</w:t>
            </w:r>
            <w:r w:rsidR="00DB05E5" w:rsidRPr="00DD0E60">
              <w:rPr>
                <w:sz w:val="20"/>
                <w:szCs w:val="20"/>
                <w:lang w:val="en-US"/>
              </w:rPr>
              <w:t>articipant or for a</w:t>
            </w:r>
            <w:r w:rsidR="00DB05E5" w:rsidRPr="00381E3F">
              <w:t xml:space="preserve"> </w:t>
            </w:r>
            <w:r>
              <w:rPr>
                <w:sz w:val="20"/>
                <w:szCs w:val="20"/>
                <w:lang w:val="en-US"/>
              </w:rPr>
              <w:t>p</w:t>
            </w:r>
            <w:r w:rsidR="00DB05E5" w:rsidRPr="00DD0E60">
              <w:rPr>
                <w:sz w:val="20"/>
                <w:szCs w:val="20"/>
                <w:lang w:val="en-US"/>
              </w:rPr>
              <w:t>articipant who has transferred from jobactive</w:t>
            </w:r>
          </w:p>
        </w:tc>
      </w:tr>
    </w:tbl>
    <w:p w14:paraId="1C7CC3F7" w14:textId="11994447" w:rsidR="00DB05E5" w:rsidRPr="00854172" w:rsidRDefault="00DB05E5">
      <w:pPr>
        <w:pStyle w:val="Sourceandnotetext"/>
      </w:pPr>
      <w:r w:rsidRPr="006C34A8">
        <w:t>Notes</w:t>
      </w:r>
      <w:r w:rsidRPr="00381E3F">
        <w:t>:</w:t>
      </w:r>
      <w:r>
        <w:tab/>
        <w:t xml:space="preserve">1. </w:t>
      </w:r>
      <w:r w:rsidRPr="00854172">
        <w:t xml:space="preserve">In addition to </w:t>
      </w:r>
      <w:r w:rsidRPr="00DD0E60">
        <w:t>Table A</w:t>
      </w:r>
      <w:r w:rsidR="0099379A" w:rsidRPr="00DD0E60">
        <w:t>.5</w:t>
      </w:r>
      <w:r w:rsidRPr="00854172">
        <w:t xml:space="preserve">, where a </w:t>
      </w:r>
      <w:r w:rsidR="001648D5" w:rsidRPr="00854172">
        <w:t>p</w:t>
      </w:r>
      <w:r w:rsidRPr="00854172">
        <w:t xml:space="preserve">articipant is identified as subject to a </w:t>
      </w:r>
      <w:r w:rsidR="001648D5" w:rsidRPr="00854172">
        <w:t>s</w:t>
      </w:r>
      <w:r w:rsidRPr="00854172">
        <w:t xml:space="preserve">tructural </w:t>
      </w:r>
      <w:r w:rsidR="001648D5" w:rsidRPr="00854172">
        <w:t>a</w:t>
      </w:r>
      <w:r w:rsidRPr="00854172">
        <w:t xml:space="preserve">djustment </w:t>
      </w:r>
      <w:r w:rsidR="001648D5" w:rsidRPr="00854172">
        <w:t>p</w:t>
      </w:r>
      <w:r w:rsidRPr="00854172">
        <w:t xml:space="preserve">rogram or the Stronger Transitions Package, the Employment Fund will be credited in accordance with any </w:t>
      </w:r>
      <w:r w:rsidR="001648D5" w:rsidRPr="00854172">
        <w:t>g</w:t>
      </w:r>
      <w:r w:rsidRPr="00854172">
        <w:t xml:space="preserve">uidelines. </w:t>
      </w:r>
    </w:p>
    <w:p w14:paraId="7976A069" w14:textId="3FDD1E9A" w:rsidR="00DB05E5" w:rsidRPr="00854172" w:rsidRDefault="00DB05E5" w:rsidP="00DD0E60">
      <w:pPr>
        <w:pStyle w:val="Sourceandnotetextmultiplenotes"/>
        <w:numPr>
          <w:ilvl w:val="0"/>
          <w:numId w:val="0"/>
        </w:numPr>
        <w:spacing w:line="240" w:lineRule="auto"/>
        <w:ind w:left="709"/>
      </w:pPr>
      <w:r w:rsidRPr="00DD0E60">
        <w:rPr>
          <w:rFonts w:eastAsia="Calibri"/>
        </w:rPr>
        <w:t xml:space="preserve">2. </w:t>
      </w:r>
      <w:r w:rsidRPr="00854172">
        <w:rPr>
          <w:rFonts w:eastAsia="Calibri" w:cstheme="minorHAnsi"/>
          <w:szCs w:val="18"/>
        </w:rPr>
        <w:t>The Mid North Coast in New South Wales and Kangaroo Island in Adelaide South will attract a regional loading.</w:t>
      </w:r>
    </w:p>
    <w:p w14:paraId="56F4D980" w14:textId="43796E7E" w:rsidR="00DB05E5" w:rsidRPr="00854172" w:rsidRDefault="00DB05E5" w:rsidP="00DD0E60">
      <w:pPr>
        <w:pStyle w:val="Sourceandnotetextmultiplenotes"/>
        <w:numPr>
          <w:ilvl w:val="0"/>
          <w:numId w:val="0"/>
        </w:numPr>
        <w:spacing w:line="240" w:lineRule="auto"/>
        <w:ind w:left="709"/>
      </w:pPr>
      <w:r w:rsidRPr="00854172">
        <w:rPr>
          <w:rFonts w:eastAsia="Calibri" w:cstheme="minorHAnsi"/>
          <w:szCs w:val="18"/>
        </w:rPr>
        <w:t xml:space="preserve">3. </w:t>
      </w:r>
      <w:r w:rsidRPr="00DD0E60">
        <w:rPr>
          <w:rFonts w:eastAsia="Calibri" w:cstheme="minorHAnsi"/>
          <w:szCs w:val="18"/>
        </w:rPr>
        <w:t>Table A</w:t>
      </w:r>
      <w:r w:rsidR="0099379A" w:rsidRPr="00DD0E60">
        <w:rPr>
          <w:rFonts w:eastAsia="Calibri" w:cstheme="minorHAnsi"/>
          <w:szCs w:val="18"/>
        </w:rPr>
        <w:t>.6</w:t>
      </w:r>
      <w:r w:rsidRPr="00854172">
        <w:rPr>
          <w:rFonts w:eastAsia="Calibri" w:cstheme="minorHAnsi"/>
          <w:szCs w:val="18"/>
        </w:rPr>
        <w:t xml:space="preserve"> sets out the amount that the Employment Fund will be credited for </w:t>
      </w:r>
      <w:r w:rsidR="00364CA7" w:rsidRPr="00854172">
        <w:rPr>
          <w:rFonts w:eastAsia="Calibri" w:cstheme="minorHAnsi"/>
          <w:szCs w:val="18"/>
        </w:rPr>
        <w:t>t</w:t>
      </w:r>
      <w:r w:rsidRPr="00854172">
        <w:rPr>
          <w:rFonts w:eastAsia="Calibri" w:cstheme="minorHAnsi"/>
          <w:szCs w:val="18"/>
        </w:rPr>
        <w:t xml:space="preserve">ransitioned </w:t>
      </w:r>
      <w:r w:rsidR="00364CA7" w:rsidRPr="00854172">
        <w:rPr>
          <w:rFonts w:eastAsia="Calibri" w:cstheme="minorHAnsi"/>
          <w:szCs w:val="18"/>
        </w:rPr>
        <w:t>p</w:t>
      </w:r>
      <w:r w:rsidRPr="00854172">
        <w:rPr>
          <w:rFonts w:eastAsia="Calibri" w:cstheme="minorHAnsi"/>
          <w:szCs w:val="18"/>
        </w:rPr>
        <w:t xml:space="preserve">articipants </w:t>
      </w:r>
      <w:r w:rsidR="00364CA7" w:rsidRPr="00854172">
        <w:rPr>
          <w:rFonts w:eastAsia="Calibri" w:cstheme="minorHAnsi"/>
          <w:szCs w:val="18"/>
        </w:rPr>
        <w:t xml:space="preserve">who </w:t>
      </w:r>
      <w:r w:rsidRPr="00854172">
        <w:rPr>
          <w:rFonts w:eastAsia="Calibri" w:cstheme="minorHAnsi"/>
          <w:szCs w:val="18"/>
        </w:rPr>
        <w:t xml:space="preserve">commence in </w:t>
      </w:r>
      <w:r w:rsidR="00364CA7" w:rsidRPr="00854172">
        <w:rPr>
          <w:rFonts w:eastAsia="Calibri" w:cstheme="minorHAnsi"/>
          <w:szCs w:val="18"/>
        </w:rPr>
        <w:t>e</w:t>
      </w:r>
      <w:r w:rsidRPr="00854172">
        <w:rPr>
          <w:rFonts w:eastAsia="Calibri" w:cstheme="minorHAnsi"/>
          <w:szCs w:val="18"/>
        </w:rPr>
        <w:t xml:space="preserve">nhanced and </w:t>
      </w:r>
      <w:r w:rsidR="00364CA7" w:rsidRPr="00854172">
        <w:rPr>
          <w:rFonts w:eastAsia="Calibri" w:cstheme="minorHAnsi"/>
          <w:szCs w:val="18"/>
        </w:rPr>
        <w:t>s</w:t>
      </w:r>
      <w:r w:rsidRPr="00854172">
        <w:rPr>
          <w:rFonts w:eastAsia="Calibri" w:cstheme="minorHAnsi"/>
          <w:szCs w:val="18"/>
        </w:rPr>
        <w:t xml:space="preserve">upported </w:t>
      </w:r>
      <w:r w:rsidR="00364CA7" w:rsidRPr="00854172">
        <w:rPr>
          <w:rFonts w:eastAsia="Calibri" w:cstheme="minorHAnsi"/>
          <w:szCs w:val="18"/>
        </w:rPr>
        <w:t>s</w:t>
      </w:r>
      <w:r w:rsidRPr="00854172">
        <w:rPr>
          <w:rFonts w:eastAsia="Calibri" w:cstheme="minorHAnsi"/>
          <w:szCs w:val="18"/>
        </w:rPr>
        <w:t xml:space="preserve">ervices based on their </w:t>
      </w:r>
      <w:r w:rsidR="00364CA7" w:rsidRPr="00854172">
        <w:rPr>
          <w:rFonts w:eastAsia="Calibri" w:cstheme="minorHAnsi"/>
          <w:szCs w:val="18"/>
        </w:rPr>
        <w:t>p</w:t>
      </w:r>
      <w:r w:rsidRPr="00854172">
        <w:rPr>
          <w:rFonts w:eastAsia="Calibri" w:cstheme="minorHAnsi"/>
          <w:szCs w:val="18"/>
        </w:rPr>
        <w:t xml:space="preserve">eriod of </w:t>
      </w:r>
      <w:r w:rsidR="00364CA7" w:rsidRPr="00854172">
        <w:rPr>
          <w:rFonts w:eastAsia="Calibri" w:cstheme="minorHAnsi"/>
          <w:szCs w:val="18"/>
        </w:rPr>
        <w:t>u</w:t>
      </w:r>
      <w:r w:rsidRPr="00854172">
        <w:rPr>
          <w:rFonts w:eastAsia="Calibri" w:cstheme="minorHAnsi"/>
          <w:szCs w:val="18"/>
        </w:rPr>
        <w:t xml:space="preserve">nemployment. </w:t>
      </w:r>
    </w:p>
    <w:p w14:paraId="0A48D8FF" w14:textId="4E7A1D5F" w:rsidR="00DB05E5" w:rsidRPr="00381E3F" w:rsidRDefault="00DB05E5" w:rsidP="00740EEF">
      <w:pPr>
        <w:pStyle w:val="Caption"/>
        <w:keepLines/>
        <w:spacing w:before="240"/>
      </w:pPr>
      <w:bookmarkStart w:id="1478" w:name="_Ref116315491"/>
      <w:bookmarkStart w:id="1479" w:name="_Toc94537488"/>
      <w:bookmarkStart w:id="1480" w:name="_Toc110074677"/>
      <w:bookmarkStart w:id="1481" w:name="_Toc116314801"/>
      <w:bookmarkStart w:id="1482" w:name="_Toc122558640"/>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1478"/>
      <w:r>
        <w:t xml:space="preserve"> </w:t>
      </w:r>
      <w:bookmarkStart w:id="1483" w:name="_Ref116315434"/>
      <w:r w:rsidRPr="00381E3F">
        <w:t xml:space="preserve">Employment Fund credits for </w:t>
      </w:r>
      <w:r w:rsidR="002543BB">
        <w:t>t</w:t>
      </w:r>
      <w:r w:rsidRPr="00381E3F">
        <w:t xml:space="preserve">ransitioned </w:t>
      </w:r>
      <w:r w:rsidR="002543BB">
        <w:t>p</w:t>
      </w:r>
      <w:r w:rsidRPr="00381E3F">
        <w:t xml:space="preserve">articipants </w:t>
      </w:r>
      <w:r w:rsidR="002543BB">
        <w:t xml:space="preserve">who </w:t>
      </w:r>
      <w:r w:rsidRPr="00381E3F">
        <w:t>commence in Enhanced Services</w:t>
      </w:r>
      <w:bookmarkEnd w:id="1479"/>
      <w:bookmarkEnd w:id="1480"/>
      <w:bookmarkEnd w:id="1481"/>
      <w:bookmarkEnd w:id="1483"/>
      <w:bookmarkEnd w:id="1482"/>
    </w:p>
    <w:tbl>
      <w:tblPr>
        <w:tblStyle w:val="DESE"/>
        <w:tblW w:w="5576" w:type="pct"/>
        <w:tblBorders>
          <w:top w:val="none" w:sz="0" w:space="0" w:color="auto"/>
          <w:left w:val="none" w:sz="0" w:space="0" w:color="auto"/>
          <w:right w:val="none" w:sz="0" w:space="0" w:color="auto"/>
        </w:tblBorders>
        <w:tblLook w:val="04A0" w:firstRow="1" w:lastRow="0" w:firstColumn="1" w:lastColumn="0" w:noHBand="0" w:noVBand="1"/>
      </w:tblPr>
      <w:tblGrid>
        <w:gridCol w:w="1908"/>
        <w:gridCol w:w="2354"/>
        <w:gridCol w:w="2351"/>
        <w:gridCol w:w="3453"/>
      </w:tblGrid>
      <w:tr w:rsidR="00DB05E5" w:rsidRPr="00381E3F" w14:paraId="065399FA" w14:textId="77777777" w:rsidTr="00DD0E60">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pct"/>
          </w:tcPr>
          <w:p w14:paraId="27B96BC8" w14:textId="77777777" w:rsidR="00DB05E5" w:rsidRPr="00757FB2" w:rsidRDefault="00DB05E5" w:rsidP="00321216">
            <w:pPr>
              <w:keepNext/>
              <w:keepLines/>
              <w:spacing w:before="0" w:beforeAutospacing="0" w:after="0" w:afterAutospacing="0"/>
              <w:rPr>
                <w:b/>
                <w:bCs/>
                <w:sz w:val="20"/>
                <w:szCs w:val="20"/>
              </w:rPr>
            </w:pPr>
            <w:r w:rsidRPr="00757FB2">
              <w:rPr>
                <w:b/>
                <w:bCs/>
                <w:sz w:val="20"/>
                <w:szCs w:val="20"/>
              </w:rPr>
              <w:t>Service type</w:t>
            </w:r>
          </w:p>
        </w:tc>
        <w:tc>
          <w:tcPr>
            <w:tcW w:w="0" w:type="pct"/>
          </w:tcPr>
          <w:p w14:paraId="0F689387" w14:textId="43180179" w:rsidR="00DB05E5" w:rsidRPr="00757FB2" w:rsidRDefault="00DB05E5" w:rsidP="00321216">
            <w:pPr>
              <w:keepNext/>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bCs/>
                <w:sz w:val="20"/>
                <w:szCs w:val="20"/>
              </w:rPr>
            </w:pPr>
            <w:r w:rsidRPr="00757FB2">
              <w:rPr>
                <w:b/>
                <w:bCs/>
                <w:sz w:val="20"/>
                <w:szCs w:val="20"/>
              </w:rPr>
              <w:t xml:space="preserve">Period of </w:t>
            </w:r>
            <w:r w:rsidR="002543BB">
              <w:rPr>
                <w:b/>
                <w:bCs/>
                <w:sz w:val="20"/>
                <w:szCs w:val="20"/>
              </w:rPr>
              <w:t>u</w:t>
            </w:r>
            <w:r w:rsidRPr="00757FB2">
              <w:rPr>
                <w:b/>
                <w:bCs/>
                <w:sz w:val="20"/>
                <w:szCs w:val="20"/>
              </w:rPr>
              <w:t>nemployment</w:t>
            </w:r>
          </w:p>
        </w:tc>
        <w:tc>
          <w:tcPr>
            <w:tcW w:w="0" w:type="pct"/>
          </w:tcPr>
          <w:p w14:paraId="39F05A8A" w14:textId="77777777" w:rsidR="00DB05E5" w:rsidRPr="00757FB2" w:rsidRDefault="00DB05E5" w:rsidP="00321216">
            <w:pPr>
              <w:keepNext/>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bCs/>
                <w:sz w:val="20"/>
                <w:szCs w:val="20"/>
              </w:rPr>
            </w:pPr>
            <w:r w:rsidRPr="00757FB2">
              <w:rPr>
                <w:b/>
                <w:bCs/>
                <w:sz w:val="20"/>
                <w:szCs w:val="20"/>
              </w:rPr>
              <w:t xml:space="preserve">Employment Fund credited amount </w:t>
            </w:r>
          </w:p>
        </w:tc>
        <w:tc>
          <w:tcPr>
            <w:tcW w:w="0" w:type="pct"/>
          </w:tcPr>
          <w:p w14:paraId="54CE3853" w14:textId="77777777" w:rsidR="00DB05E5" w:rsidRPr="00757FB2" w:rsidRDefault="00DB05E5" w:rsidP="00321216">
            <w:pPr>
              <w:keepNext/>
              <w:keepLines/>
              <w:spacing w:before="0" w:beforeAutospacing="0" w:after="0" w:afterAutospacing="0"/>
              <w:cnfStyle w:val="100000000000" w:firstRow="1" w:lastRow="0" w:firstColumn="0" w:lastColumn="0" w:oddVBand="0" w:evenVBand="0" w:oddHBand="0" w:evenHBand="0" w:firstRowFirstColumn="0" w:firstRowLastColumn="0" w:lastRowFirstColumn="0" w:lastRowLastColumn="0"/>
              <w:rPr>
                <w:b/>
                <w:bCs/>
                <w:sz w:val="20"/>
                <w:szCs w:val="20"/>
              </w:rPr>
            </w:pPr>
            <w:r w:rsidRPr="00757FB2">
              <w:rPr>
                <w:b/>
                <w:bCs/>
                <w:sz w:val="20"/>
                <w:szCs w:val="20"/>
              </w:rPr>
              <w:t>When credited</w:t>
            </w:r>
          </w:p>
        </w:tc>
      </w:tr>
      <w:tr w:rsidR="00DB05E5" w:rsidRPr="00381E3F" w14:paraId="79A57E29" w14:textId="77777777" w:rsidTr="00321216">
        <w:trPr>
          <w:trHeight w:hRule="exact" w:val="340"/>
        </w:trPr>
        <w:tc>
          <w:tcPr>
            <w:cnfStyle w:val="001000000000" w:firstRow="0" w:lastRow="0" w:firstColumn="1" w:lastColumn="0" w:oddVBand="0" w:evenVBand="0" w:oddHBand="0" w:evenHBand="0" w:firstRowFirstColumn="0" w:firstRowLastColumn="0" w:lastRowFirstColumn="0" w:lastRowLastColumn="0"/>
            <w:tcW w:w="947" w:type="pct"/>
          </w:tcPr>
          <w:p w14:paraId="5046CCC8" w14:textId="77777777" w:rsidR="00DB05E5" w:rsidRPr="00757FB2" w:rsidRDefault="00DB05E5" w:rsidP="00321216">
            <w:pPr>
              <w:keepNext/>
              <w:keepLines/>
              <w:spacing w:before="0" w:beforeAutospacing="0" w:after="0" w:afterAutospacing="0"/>
              <w:rPr>
                <w:sz w:val="20"/>
                <w:szCs w:val="20"/>
              </w:rPr>
            </w:pPr>
            <w:r w:rsidRPr="00757FB2">
              <w:rPr>
                <w:sz w:val="20"/>
                <w:szCs w:val="20"/>
              </w:rPr>
              <w:t>ES</w:t>
            </w:r>
          </w:p>
        </w:tc>
        <w:tc>
          <w:tcPr>
            <w:tcW w:w="1169" w:type="pct"/>
          </w:tcPr>
          <w:p w14:paraId="472B0101" w14:textId="0AFD664A"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w:t>
            </w:r>
            <w:r w:rsidR="002543BB">
              <w:rPr>
                <w:sz w:val="20"/>
                <w:szCs w:val="20"/>
              </w:rPr>
              <w:t>–</w:t>
            </w:r>
            <w:r w:rsidRPr="00381E3F">
              <w:rPr>
                <w:sz w:val="20"/>
                <w:szCs w:val="20"/>
              </w:rPr>
              <w:t>12 months</w:t>
            </w:r>
          </w:p>
        </w:tc>
        <w:tc>
          <w:tcPr>
            <w:tcW w:w="1168" w:type="pct"/>
          </w:tcPr>
          <w:p w14:paraId="57D24FDD"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$313</w:t>
            </w:r>
          </w:p>
        </w:tc>
        <w:tc>
          <w:tcPr>
            <w:tcW w:w="1715" w:type="pct"/>
            <w:vMerge w:val="restart"/>
          </w:tcPr>
          <w:p w14:paraId="3A4EBC95" w14:textId="3649CFF8"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 xml:space="preserve">Once on </w:t>
            </w:r>
            <w:r w:rsidR="002543BB">
              <w:rPr>
                <w:sz w:val="20"/>
                <w:szCs w:val="20"/>
              </w:rPr>
              <w:t>c</w:t>
            </w:r>
            <w:r w:rsidRPr="00381E3F">
              <w:rPr>
                <w:sz w:val="20"/>
                <w:szCs w:val="20"/>
              </w:rPr>
              <w:t>ommencement in ES</w:t>
            </w:r>
          </w:p>
        </w:tc>
      </w:tr>
      <w:tr w:rsidR="00DB05E5" w:rsidRPr="00381E3F" w14:paraId="3CAD0282" w14:textId="77777777" w:rsidTr="00321216">
        <w:trPr>
          <w:trHeight w:hRule="exact" w:val="340"/>
        </w:trPr>
        <w:tc>
          <w:tcPr>
            <w:cnfStyle w:val="001000000000" w:firstRow="0" w:lastRow="0" w:firstColumn="1" w:lastColumn="0" w:oddVBand="0" w:evenVBand="0" w:oddHBand="0" w:evenHBand="0" w:firstRowFirstColumn="0" w:firstRowLastColumn="0" w:lastRowFirstColumn="0" w:lastRowLastColumn="0"/>
            <w:tcW w:w="947" w:type="pct"/>
          </w:tcPr>
          <w:p w14:paraId="5CE5E986" w14:textId="77777777" w:rsidR="00DB05E5" w:rsidRPr="00757FB2" w:rsidRDefault="00DB05E5" w:rsidP="00321216">
            <w:pPr>
              <w:keepNext/>
              <w:keepLines/>
              <w:spacing w:before="0" w:beforeAutospacing="0" w:after="0" w:afterAutospacing="0"/>
              <w:rPr>
                <w:sz w:val="20"/>
                <w:szCs w:val="20"/>
              </w:rPr>
            </w:pPr>
            <w:r w:rsidRPr="00757FB2">
              <w:rPr>
                <w:sz w:val="20"/>
                <w:szCs w:val="20"/>
              </w:rPr>
              <w:t>E</w:t>
            </w:r>
            <w:r>
              <w:rPr>
                <w:sz w:val="20"/>
                <w:szCs w:val="20"/>
              </w:rPr>
              <w:t>S</w:t>
            </w:r>
          </w:p>
        </w:tc>
        <w:tc>
          <w:tcPr>
            <w:tcW w:w="1169" w:type="pct"/>
          </w:tcPr>
          <w:p w14:paraId="7B3C929E" w14:textId="48BC2194"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w:t>
            </w:r>
            <w:r w:rsidR="002543BB">
              <w:rPr>
                <w:sz w:val="20"/>
                <w:szCs w:val="20"/>
              </w:rPr>
              <w:t>–</w:t>
            </w:r>
            <w:r w:rsidRPr="00381E3F">
              <w:rPr>
                <w:sz w:val="20"/>
                <w:szCs w:val="20"/>
              </w:rPr>
              <w:t>24 months</w:t>
            </w:r>
          </w:p>
        </w:tc>
        <w:tc>
          <w:tcPr>
            <w:tcW w:w="1168" w:type="pct"/>
          </w:tcPr>
          <w:p w14:paraId="5DD1A88A"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$625</w:t>
            </w:r>
          </w:p>
        </w:tc>
        <w:tc>
          <w:tcPr>
            <w:tcW w:w="1715" w:type="pct"/>
            <w:vMerge/>
          </w:tcPr>
          <w:p w14:paraId="4F3B9AC3"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p>
        </w:tc>
      </w:tr>
      <w:tr w:rsidR="00DB05E5" w:rsidRPr="00381E3F" w14:paraId="41A77DCE" w14:textId="77777777" w:rsidTr="00321216">
        <w:trPr>
          <w:trHeight w:hRule="exact" w:val="340"/>
        </w:trPr>
        <w:tc>
          <w:tcPr>
            <w:cnfStyle w:val="001000000000" w:firstRow="0" w:lastRow="0" w:firstColumn="1" w:lastColumn="0" w:oddVBand="0" w:evenVBand="0" w:oddHBand="0" w:evenHBand="0" w:firstRowFirstColumn="0" w:firstRowLastColumn="0" w:lastRowFirstColumn="0" w:lastRowLastColumn="0"/>
            <w:tcW w:w="947" w:type="pct"/>
          </w:tcPr>
          <w:p w14:paraId="5445FCA2" w14:textId="77777777" w:rsidR="00DB05E5" w:rsidRPr="00757FB2" w:rsidRDefault="00DB05E5" w:rsidP="00321216">
            <w:pPr>
              <w:keepNext/>
              <w:keepLines/>
              <w:spacing w:before="0" w:beforeAutospacing="0" w:after="0" w:afterAutospacing="0"/>
              <w:rPr>
                <w:sz w:val="20"/>
                <w:szCs w:val="20"/>
              </w:rPr>
            </w:pPr>
            <w:r w:rsidRPr="00757FB2">
              <w:rPr>
                <w:sz w:val="20"/>
                <w:szCs w:val="20"/>
              </w:rPr>
              <w:t>ES</w:t>
            </w:r>
          </w:p>
        </w:tc>
        <w:tc>
          <w:tcPr>
            <w:tcW w:w="1169" w:type="pct"/>
          </w:tcPr>
          <w:p w14:paraId="1BF9B0AA"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 xml:space="preserve">25+ months </w:t>
            </w:r>
          </w:p>
        </w:tc>
        <w:tc>
          <w:tcPr>
            <w:tcW w:w="1168" w:type="pct"/>
          </w:tcPr>
          <w:p w14:paraId="54FB2D1E"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$938</w:t>
            </w:r>
          </w:p>
        </w:tc>
        <w:tc>
          <w:tcPr>
            <w:tcW w:w="1715" w:type="pct"/>
            <w:vMerge/>
          </w:tcPr>
          <w:p w14:paraId="42FEBD0D" w14:textId="77777777" w:rsidR="00DB05E5" w:rsidRPr="00381E3F" w:rsidRDefault="00DB05E5" w:rsidP="00321216">
            <w:pPr>
              <w:keepNext/>
              <w:keepLines/>
              <w:spacing w:before="0" w:beforeAutospacing="0" w:after="0" w:afterAutospacing="0"/>
              <w:cnfStyle w:val="000000000000" w:firstRow="0" w:lastRow="0" w:firstColumn="0" w:lastColumn="0" w:oddVBand="0" w:evenVBand="0" w:oddHBand="0" w:evenHBand="0" w:firstRowFirstColumn="0" w:firstRowLastColumn="0" w:lastRowFirstColumn="0" w:lastRowLastColumn="0"/>
              <w:rPr>
                <w:sz w:val="20"/>
                <w:szCs w:val="20"/>
              </w:rPr>
            </w:pPr>
          </w:p>
        </w:tc>
      </w:tr>
    </w:tbl>
    <w:p w14:paraId="6806E34D" w14:textId="77777777" w:rsidR="00FB36ED" w:rsidRDefault="00FB36ED">
      <w:pPr>
        <w:spacing w:after="160" w:line="259" w:lineRule="auto"/>
        <w:rPr>
          <w:rFonts w:ascii="Calibri" w:eastAsiaTheme="majorEastAsia" w:hAnsi="Calibri" w:cstheme="majorBidi"/>
          <w:bCs/>
          <w:color w:val="008276" w:themeColor="accent3"/>
          <w:sz w:val="30"/>
          <w:szCs w:val="26"/>
        </w:rPr>
      </w:pPr>
      <w:r>
        <w:br w:type="page"/>
      </w:r>
    </w:p>
    <w:p w14:paraId="106DBD60" w14:textId="124DB5CE" w:rsidR="0007133C" w:rsidRPr="00381E3F" w:rsidRDefault="00B452D0" w:rsidP="00DD0E60">
      <w:pPr>
        <w:pStyle w:val="AppendixHeading3"/>
      </w:pPr>
      <w:bookmarkStart w:id="1484" w:name="A6"/>
      <w:bookmarkStart w:id="1485" w:name="_Ref121582547"/>
      <w:bookmarkStart w:id="1486" w:name="_Toc124867276"/>
      <w:r>
        <w:lastRenderedPageBreak/>
        <w:t>A.6</w:t>
      </w:r>
      <w:bookmarkEnd w:id="1484"/>
      <w:r>
        <w:tab/>
      </w:r>
      <w:r w:rsidR="0007133C" w:rsidRPr="00381E3F">
        <w:t>The Points Base</w:t>
      </w:r>
      <w:r w:rsidR="0007133C">
        <w:t>d</w:t>
      </w:r>
      <w:r w:rsidR="0007133C" w:rsidRPr="00381E3F">
        <w:t xml:space="preserve"> Activation System</w:t>
      </w:r>
      <w:bookmarkEnd w:id="1469"/>
      <w:bookmarkEnd w:id="1470"/>
      <w:bookmarkEnd w:id="1471"/>
      <w:bookmarkEnd w:id="1472"/>
      <w:bookmarkEnd w:id="1485"/>
      <w:bookmarkEnd w:id="1486"/>
    </w:p>
    <w:p w14:paraId="5D06BED3" w14:textId="7461055A" w:rsidR="0007133C" w:rsidRPr="00381E3F" w:rsidRDefault="0007133C" w:rsidP="0007133C">
      <w:pPr>
        <w:pStyle w:val="Heading4"/>
      </w:pPr>
      <w:bookmarkStart w:id="1487" w:name="_Ref116315282"/>
      <w:r w:rsidRPr="00381E3F">
        <w:t xml:space="preserve">Points </w:t>
      </w:r>
      <w:r w:rsidR="00D265E5">
        <w:t>t</w:t>
      </w:r>
      <w:r w:rsidRPr="00381E3F">
        <w:t>arget</w:t>
      </w:r>
      <w:bookmarkEnd w:id="1487"/>
    </w:p>
    <w:p w14:paraId="66D39245" w14:textId="1460ECEE" w:rsidR="0007133C" w:rsidRPr="00381E3F" w:rsidRDefault="0007133C" w:rsidP="0007133C">
      <w:r w:rsidRPr="00381E3F">
        <w:t xml:space="preserve">The monthly </w:t>
      </w:r>
      <w:r w:rsidR="00D265E5">
        <w:t>p</w:t>
      </w:r>
      <w:r w:rsidRPr="00381E3F">
        <w:t xml:space="preserve">oints </w:t>
      </w:r>
      <w:r w:rsidR="00D265E5">
        <w:t>t</w:t>
      </w:r>
      <w:r w:rsidRPr="00381E3F">
        <w:t xml:space="preserve">arget for </w:t>
      </w:r>
      <w:r w:rsidR="00B57235">
        <w:t xml:space="preserve">the </w:t>
      </w:r>
      <w:r w:rsidRPr="00381E3F">
        <w:t xml:space="preserve">PBAS is 100 points. A number of different </w:t>
      </w:r>
      <w:r w:rsidR="00D265E5">
        <w:t>p</w:t>
      </w:r>
      <w:r w:rsidRPr="00381E3F">
        <w:t xml:space="preserve">oints </w:t>
      </w:r>
      <w:r w:rsidR="00D265E5">
        <w:t>t</w:t>
      </w:r>
      <w:r w:rsidRPr="00381E3F">
        <w:t xml:space="preserve">argets were examined through user design testing (e.g. 10 points or 50 points) but a </w:t>
      </w:r>
      <w:r w:rsidR="00D265E5">
        <w:t>p</w:t>
      </w:r>
      <w:r w:rsidRPr="00381E3F">
        <w:t xml:space="preserve">oints </w:t>
      </w:r>
      <w:r w:rsidR="00D265E5">
        <w:t>t</w:t>
      </w:r>
      <w:r w:rsidRPr="00381E3F">
        <w:t xml:space="preserve">arget of 100 tested well (easiest mathematics), with people able to conceptually link it to other systems like 100 points of identification to open a bank account. </w:t>
      </w:r>
    </w:p>
    <w:p w14:paraId="5D9F574D" w14:textId="7AAD03D9" w:rsidR="0007133C" w:rsidRPr="00381E3F" w:rsidRDefault="0007133C" w:rsidP="0007133C">
      <w:r w:rsidRPr="00381E3F">
        <w:t xml:space="preserve">To determine an individual </w:t>
      </w:r>
      <w:r w:rsidR="001D79F1">
        <w:t>p</w:t>
      </w:r>
      <w:r w:rsidRPr="00381E3F">
        <w:t xml:space="preserve">oints </w:t>
      </w:r>
      <w:r w:rsidR="001D79F1">
        <w:t>t</w:t>
      </w:r>
      <w:r w:rsidRPr="00381E3F">
        <w:t xml:space="preserve">arget for the month, </w:t>
      </w:r>
      <w:r w:rsidRPr="00DD0E60">
        <w:rPr>
          <w:b/>
          <w:bCs/>
        </w:rPr>
        <w:t>credits</w:t>
      </w:r>
      <w:r w:rsidRPr="00381E3F">
        <w:t xml:space="preserve"> can be applied to </w:t>
      </w:r>
      <w:r w:rsidRPr="00DD0E60">
        <w:rPr>
          <w:b/>
          <w:bCs/>
        </w:rPr>
        <w:t>reduce</w:t>
      </w:r>
      <w:r w:rsidRPr="00381E3F">
        <w:t xml:space="preserve"> the </w:t>
      </w:r>
      <w:r w:rsidR="001D79F1">
        <w:t>p</w:t>
      </w:r>
      <w:r w:rsidRPr="00381E3F">
        <w:t xml:space="preserve">oints </w:t>
      </w:r>
      <w:r w:rsidR="001D79F1">
        <w:t>t</w:t>
      </w:r>
      <w:r w:rsidRPr="00381E3F">
        <w:t>arget (refer</w:t>
      </w:r>
      <w:r w:rsidR="001D79F1">
        <w:t xml:space="preserve"> to</w:t>
      </w:r>
      <w:r w:rsidRPr="00381E3F">
        <w:t xml:space="preserve"> </w:t>
      </w:r>
      <w:r w:rsidR="007C7047" w:rsidRPr="001A620C">
        <w:fldChar w:fldCharType="begin"/>
      </w:r>
      <w:r w:rsidR="007C7047" w:rsidRPr="00127DC6">
        <w:instrText xml:space="preserve"> REF _Ref122252047 \h </w:instrText>
      </w:r>
      <w:r w:rsidR="007C7047" w:rsidRPr="00DD0E60">
        <w:instrText xml:space="preserve"> \* MERGEFORMAT </w:instrText>
      </w:r>
      <w:r w:rsidR="007C7047" w:rsidRPr="001A620C">
        <w:fldChar w:fldCharType="separate"/>
      </w:r>
      <w:r w:rsidR="009C2258">
        <w:t>Table A.</w:t>
      </w:r>
      <w:r w:rsidR="009C2258">
        <w:rPr>
          <w:noProof/>
        </w:rPr>
        <w:t>7</w:t>
      </w:r>
      <w:r w:rsidR="007C7047" w:rsidRPr="001A620C">
        <w:fldChar w:fldCharType="end"/>
      </w:r>
      <w:r w:rsidRPr="00381E3F">
        <w:t xml:space="preserve">). Participants are then able to report </w:t>
      </w:r>
      <w:r w:rsidRPr="00DD0E60">
        <w:rPr>
          <w:b/>
          <w:bCs/>
        </w:rPr>
        <w:t>tasks</w:t>
      </w:r>
      <w:r w:rsidRPr="00381E3F">
        <w:t xml:space="preserve"> in order to </w:t>
      </w:r>
      <w:r w:rsidRPr="00DD0E60">
        <w:rPr>
          <w:b/>
          <w:bCs/>
        </w:rPr>
        <w:t>meet</w:t>
      </w:r>
      <w:r w:rsidRPr="00381E3F">
        <w:t xml:space="preserve"> the monthly </w:t>
      </w:r>
      <w:r w:rsidR="007C7047">
        <w:t>p</w:t>
      </w:r>
      <w:r w:rsidRPr="00381E3F">
        <w:t xml:space="preserve">oints </w:t>
      </w:r>
      <w:r w:rsidR="007C7047">
        <w:t>t</w:t>
      </w:r>
      <w:r w:rsidRPr="00381E3F">
        <w:t xml:space="preserve">arget. The task values to meet a </w:t>
      </w:r>
      <w:r w:rsidR="007C7047">
        <w:t>p</w:t>
      </w:r>
      <w:r w:rsidRPr="00381E3F">
        <w:t xml:space="preserve">oints </w:t>
      </w:r>
      <w:r w:rsidR="007C7047">
        <w:t>t</w:t>
      </w:r>
      <w:r w:rsidRPr="00381E3F">
        <w:t xml:space="preserve">arget are in </w:t>
      </w:r>
      <w:r w:rsidR="007C7047" w:rsidRPr="001A620C">
        <w:fldChar w:fldCharType="begin"/>
      </w:r>
      <w:r w:rsidR="007C7047" w:rsidRPr="00127DC6">
        <w:instrText xml:space="preserve"> REF _Ref122252102 \h </w:instrText>
      </w:r>
      <w:r w:rsidR="007C7047" w:rsidRPr="00DD0E60">
        <w:instrText xml:space="preserve"> \* MERGEFORMAT </w:instrText>
      </w:r>
      <w:r w:rsidR="007C7047" w:rsidRPr="001A620C">
        <w:fldChar w:fldCharType="separate"/>
      </w:r>
      <w:r w:rsidR="009C2258">
        <w:t>Table A.</w:t>
      </w:r>
      <w:r w:rsidR="009C2258">
        <w:rPr>
          <w:noProof/>
        </w:rPr>
        <w:t>8</w:t>
      </w:r>
      <w:r w:rsidR="007C7047" w:rsidRPr="001A620C">
        <w:fldChar w:fldCharType="end"/>
      </w:r>
      <w:r w:rsidRPr="00DD0E60">
        <w:t>.</w:t>
      </w:r>
    </w:p>
    <w:p w14:paraId="44E516F0" w14:textId="7278807A" w:rsidR="0007133C" w:rsidRPr="00381E3F" w:rsidRDefault="0007133C" w:rsidP="0007133C">
      <w:r w:rsidRPr="00381E3F">
        <w:t xml:space="preserve">The initial </w:t>
      </w:r>
      <w:r w:rsidR="007C7047">
        <w:t>p</w:t>
      </w:r>
      <w:r w:rsidRPr="00381E3F">
        <w:t xml:space="preserve">oints </w:t>
      </w:r>
      <w:r w:rsidR="007C7047">
        <w:t>t</w:t>
      </w:r>
      <w:r w:rsidRPr="00381E3F">
        <w:t xml:space="preserve">arget has been adjusted to take into consideration the current labour market conditions by providing a </w:t>
      </w:r>
      <w:r w:rsidRPr="00DD0E60">
        <w:rPr>
          <w:b/>
          <w:bCs/>
        </w:rPr>
        <w:t>60</w:t>
      </w:r>
      <w:r w:rsidR="007C7047">
        <w:rPr>
          <w:b/>
          <w:bCs/>
        </w:rPr>
        <w:t>-</w:t>
      </w:r>
      <w:r w:rsidRPr="00DD0E60">
        <w:rPr>
          <w:b/>
          <w:bCs/>
        </w:rPr>
        <w:t>point credit</w:t>
      </w:r>
      <w:r w:rsidRPr="00381E3F">
        <w:t xml:space="preserve"> to reduce the overall </w:t>
      </w:r>
      <w:r w:rsidR="007C7047">
        <w:t>p</w:t>
      </w:r>
      <w:r w:rsidRPr="00381E3F">
        <w:t xml:space="preserve">oints </w:t>
      </w:r>
      <w:r w:rsidR="007C7047">
        <w:t>t</w:t>
      </w:r>
      <w:r w:rsidRPr="00381E3F">
        <w:t>arget to 40 points.</w:t>
      </w:r>
      <w:r w:rsidR="001002F2">
        <w:t xml:space="preserve"> </w:t>
      </w:r>
    </w:p>
    <w:p w14:paraId="23ADD998" w14:textId="6DEF1504" w:rsidR="0007133C" w:rsidRPr="00381E3F" w:rsidRDefault="0007133C" w:rsidP="0007133C">
      <w:bookmarkStart w:id="1488" w:name="_Hlk55934742"/>
      <w:r w:rsidRPr="00381E3F">
        <w:t>As the labour market improves and minimum job search requirements are increased</w:t>
      </w:r>
      <w:r w:rsidR="00B57235">
        <w:t>,</w:t>
      </w:r>
      <w:r w:rsidRPr="00381E3F">
        <w:t xml:space="preserve"> the </w:t>
      </w:r>
      <w:r w:rsidR="007C7047">
        <w:t>p</w:t>
      </w:r>
      <w:r w:rsidRPr="00381E3F">
        <w:t xml:space="preserve">oints </w:t>
      </w:r>
      <w:r w:rsidR="007C7047">
        <w:t>t</w:t>
      </w:r>
      <w:r w:rsidRPr="00381E3F">
        <w:t xml:space="preserve">arget can be adjusted accordingly. </w:t>
      </w:r>
      <w:r w:rsidR="005C0A22">
        <w:t>I</w:t>
      </w:r>
      <w:r w:rsidRPr="00381E3F">
        <w:t>n the trial, different labour markets may have different values of labour market credit applied due to the particular labour market conditions.</w:t>
      </w:r>
    </w:p>
    <w:p w14:paraId="5F815EFA" w14:textId="72A329BD" w:rsidR="0007133C" w:rsidRPr="00381E3F" w:rsidRDefault="00B57235" w:rsidP="0007133C">
      <w:r>
        <w:t xml:space="preserve">The </w:t>
      </w:r>
      <w:r w:rsidR="0007133C" w:rsidRPr="00381E3F">
        <w:t xml:space="preserve">PBAS is also trialling an additional flexibility where participants who exceed their </w:t>
      </w:r>
      <w:r>
        <w:t>p</w:t>
      </w:r>
      <w:r w:rsidR="0007133C" w:rsidRPr="00381E3F">
        <w:t xml:space="preserve">oints </w:t>
      </w:r>
      <w:r>
        <w:t>t</w:t>
      </w:r>
      <w:r w:rsidR="0007133C" w:rsidRPr="00381E3F">
        <w:t xml:space="preserve">arget for a month can </w:t>
      </w:r>
      <w:r w:rsidR="0007133C" w:rsidRPr="00DD0E60">
        <w:rPr>
          <w:b/>
          <w:bCs/>
        </w:rPr>
        <w:t>bank</w:t>
      </w:r>
      <w:r w:rsidR="0007133C" w:rsidRPr="00381E3F">
        <w:t xml:space="preserve"> task points (up to half of their target) for use in the following month only.</w:t>
      </w:r>
    </w:p>
    <w:bookmarkEnd w:id="1488"/>
    <w:p w14:paraId="012596F5" w14:textId="77777777" w:rsidR="0007133C" w:rsidRPr="00381E3F" w:rsidRDefault="0007133C" w:rsidP="0007133C">
      <w:pPr>
        <w:pStyle w:val="Heading4"/>
      </w:pPr>
      <w:r w:rsidRPr="00381E3F">
        <w:t>Credits</w:t>
      </w:r>
    </w:p>
    <w:p w14:paraId="1A1CEB54" w14:textId="7730FC43" w:rsidR="0007133C" w:rsidRPr="00381E3F" w:rsidRDefault="005C0A22" w:rsidP="0007133C">
      <w:pPr>
        <w:pStyle w:val="Caption"/>
      </w:pPr>
      <w:bookmarkStart w:id="1489" w:name="_Ref122252047"/>
      <w:bookmarkStart w:id="1490" w:name="_Toc94537493"/>
      <w:bookmarkStart w:id="1491" w:name="_Toc110074682"/>
      <w:bookmarkStart w:id="1492" w:name="_Toc116314802"/>
      <w:bookmarkStart w:id="1493" w:name="_Toc122558641"/>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bookmarkEnd w:id="1489"/>
      <w:r>
        <w:t xml:space="preserve"> </w:t>
      </w:r>
      <w:r w:rsidR="0007133C" w:rsidRPr="00381E3F">
        <w:t>Credit categories that may be applied to reduce a participant</w:t>
      </w:r>
      <w:r w:rsidR="00F178A9">
        <w:t>’</w:t>
      </w:r>
      <w:r w:rsidR="0007133C" w:rsidRPr="00381E3F">
        <w:t xml:space="preserve">s </w:t>
      </w:r>
      <w:r w:rsidR="00DE3F57">
        <w:t>p</w:t>
      </w:r>
      <w:r w:rsidR="0007133C" w:rsidRPr="00381E3F">
        <w:t xml:space="preserve">oints </w:t>
      </w:r>
      <w:r w:rsidR="00DE3F57">
        <w:t>t</w:t>
      </w:r>
      <w:r w:rsidR="0007133C" w:rsidRPr="00381E3F">
        <w:t>arget</w:t>
      </w:r>
      <w:bookmarkEnd w:id="1490"/>
      <w:bookmarkEnd w:id="1491"/>
      <w:bookmarkEnd w:id="1492"/>
      <w:bookmarkEnd w:id="1493"/>
    </w:p>
    <w:tbl>
      <w:tblPr>
        <w:tblStyle w:val="ListTable3-Accent1"/>
        <w:tblW w:w="5000" w:type="pct"/>
        <w:tblBorders>
          <w:top w:val="single" w:sz="4"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ook w:val="0420" w:firstRow="1" w:lastRow="0" w:firstColumn="0" w:lastColumn="0" w:noHBand="0" w:noVBand="1"/>
      </w:tblPr>
      <w:tblGrid>
        <w:gridCol w:w="2255"/>
        <w:gridCol w:w="6771"/>
      </w:tblGrid>
      <w:tr w:rsidR="0007133C" w:rsidRPr="00381E3F" w14:paraId="4ECC01E5" w14:textId="77777777" w:rsidTr="00DD0E60">
        <w:trPr>
          <w:cnfStyle w:val="100000000000" w:firstRow="1" w:lastRow="0" w:firstColumn="0" w:lastColumn="0" w:oddVBand="0" w:evenVBand="0" w:oddHBand="0" w:evenHBand="0" w:firstRowFirstColumn="0" w:firstRowLastColumn="0" w:lastRowFirstColumn="0" w:lastRowLastColumn="0"/>
          <w:trHeight w:val="163"/>
          <w:tblHeader/>
        </w:trPr>
        <w:tc>
          <w:tcPr>
            <w:tcW w:w="0" w:type="pct"/>
            <w:shd w:val="clear" w:color="auto" w:fill="404040" w:themeFill="text1" w:themeFillTint="BF"/>
            <w:hideMark/>
          </w:tcPr>
          <w:p w14:paraId="627CC371" w14:textId="5C2D64C7" w:rsidR="0007133C" w:rsidRPr="005C0A22" w:rsidRDefault="0007133C" w:rsidP="00A01E6F">
            <w:pPr>
              <w:keepNext/>
              <w:keepLines/>
              <w:rPr>
                <w:rFonts w:cstheme="minorHAnsi"/>
                <w:sz w:val="20"/>
                <w:szCs w:val="20"/>
              </w:rPr>
            </w:pPr>
            <w:r w:rsidRPr="005C0A22">
              <w:rPr>
                <w:rFonts w:cstheme="minorHAnsi"/>
                <w:sz w:val="20"/>
                <w:szCs w:val="20"/>
              </w:rPr>
              <w:t xml:space="preserve">Type of </w:t>
            </w:r>
            <w:r w:rsidR="007C7047">
              <w:rPr>
                <w:rFonts w:cstheme="minorHAnsi"/>
                <w:sz w:val="20"/>
                <w:szCs w:val="20"/>
              </w:rPr>
              <w:t>c</w:t>
            </w:r>
            <w:r w:rsidRPr="005C0A22">
              <w:rPr>
                <w:rFonts w:cstheme="minorHAnsi"/>
                <w:sz w:val="20"/>
                <w:szCs w:val="20"/>
              </w:rPr>
              <w:t>redit</w:t>
            </w:r>
          </w:p>
        </w:tc>
        <w:tc>
          <w:tcPr>
            <w:tcW w:w="0" w:type="pct"/>
            <w:shd w:val="clear" w:color="auto" w:fill="404040" w:themeFill="text1" w:themeFillTint="BF"/>
            <w:hideMark/>
          </w:tcPr>
          <w:p w14:paraId="6762A7CB" w14:textId="54801B41" w:rsidR="0007133C" w:rsidRPr="005C0A22" w:rsidRDefault="0007133C" w:rsidP="00A01E6F">
            <w:pPr>
              <w:keepNext/>
              <w:keepLines/>
              <w:rPr>
                <w:rFonts w:cstheme="minorHAnsi"/>
                <w:sz w:val="20"/>
                <w:szCs w:val="20"/>
              </w:rPr>
            </w:pPr>
            <w:r w:rsidRPr="005C0A22">
              <w:rPr>
                <w:rFonts w:cstheme="minorHAnsi"/>
                <w:sz w:val="20"/>
                <w:szCs w:val="20"/>
              </w:rPr>
              <w:t xml:space="preserve">When it is </w:t>
            </w:r>
            <w:r w:rsidR="007C7047">
              <w:rPr>
                <w:rFonts w:cstheme="minorHAnsi"/>
                <w:sz w:val="20"/>
                <w:szCs w:val="20"/>
              </w:rPr>
              <w:t>a</w:t>
            </w:r>
            <w:r w:rsidRPr="005C0A22">
              <w:rPr>
                <w:rFonts w:cstheme="minorHAnsi"/>
                <w:sz w:val="20"/>
                <w:szCs w:val="20"/>
              </w:rPr>
              <w:t>pplied</w:t>
            </w:r>
          </w:p>
        </w:tc>
      </w:tr>
      <w:tr w:rsidR="0007133C" w:rsidRPr="00381E3F" w14:paraId="019C7D5F" w14:textId="77777777" w:rsidTr="005C0A22">
        <w:trPr>
          <w:cnfStyle w:val="000000100000" w:firstRow="0" w:lastRow="0" w:firstColumn="0" w:lastColumn="0" w:oddVBand="0" w:evenVBand="0" w:oddHBand="1" w:evenHBand="0" w:firstRowFirstColumn="0" w:firstRowLastColumn="0" w:lastRowFirstColumn="0" w:lastRowLastColumn="0"/>
          <w:trHeight w:val="70"/>
        </w:trPr>
        <w:tc>
          <w:tcPr>
            <w:tcW w:w="1249" w:type="pct"/>
            <w:tcBorders>
              <w:top w:val="none" w:sz="0" w:space="0" w:color="auto"/>
              <w:bottom w:val="none" w:sz="0" w:space="0" w:color="auto"/>
            </w:tcBorders>
            <w:shd w:val="clear" w:color="auto" w:fill="FFFFFF" w:themeFill="background1"/>
            <w:hideMark/>
          </w:tcPr>
          <w:p w14:paraId="03717E4B" w14:textId="615D7DFD" w:rsidR="0007133C" w:rsidRPr="00381E3F" w:rsidRDefault="0007133C" w:rsidP="00A01E6F">
            <w:pPr>
              <w:pStyle w:val="TableText"/>
            </w:pPr>
            <w:r w:rsidRPr="00381E3F">
              <w:t xml:space="preserve">Labour </w:t>
            </w:r>
            <w:r w:rsidR="0082734B">
              <w:t>m</w:t>
            </w:r>
            <w:r w:rsidRPr="00381E3F">
              <w:t xml:space="preserve">arket </w:t>
            </w:r>
            <w:r w:rsidR="0082734B">
              <w:t>c</w:t>
            </w:r>
            <w:r w:rsidRPr="00381E3F">
              <w:t>redit</w:t>
            </w:r>
          </w:p>
        </w:tc>
        <w:tc>
          <w:tcPr>
            <w:tcW w:w="3751" w:type="pct"/>
            <w:tcBorders>
              <w:top w:val="none" w:sz="0" w:space="0" w:color="auto"/>
              <w:bottom w:val="none" w:sz="0" w:space="0" w:color="auto"/>
            </w:tcBorders>
            <w:shd w:val="clear" w:color="auto" w:fill="FFFFFF" w:themeFill="background1"/>
            <w:hideMark/>
          </w:tcPr>
          <w:p w14:paraId="3406BD64" w14:textId="2170637B" w:rsidR="0007133C" w:rsidRPr="00381E3F" w:rsidRDefault="0007133C" w:rsidP="00A01E6F">
            <w:pPr>
              <w:pStyle w:val="TableText"/>
            </w:pPr>
            <w:r w:rsidRPr="00381E3F">
              <w:t xml:space="preserve">This credit is set by the </w:t>
            </w:r>
            <w:r w:rsidR="001F7C22">
              <w:t>d</w:t>
            </w:r>
            <w:r w:rsidRPr="00381E3F">
              <w:t xml:space="preserve">epartment based on the labour market conditions in each </w:t>
            </w:r>
            <w:r w:rsidR="00A610A5">
              <w:t>e</w:t>
            </w:r>
            <w:r w:rsidRPr="00381E3F">
              <w:t xml:space="preserve">mployment </w:t>
            </w:r>
            <w:r w:rsidR="00A610A5">
              <w:t>r</w:t>
            </w:r>
            <w:r w:rsidRPr="00381E3F">
              <w:t xml:space="preserve">egion. It is applied through the </w:t>
            </w:r>
            <w:r w:rsidR="009D215D">
              <w:t>d</w:t>
            </w:r>
            <w:r w:rsidRPr="00381E3F">
              <w:t>epartment</w:t>
            </w:r>
            <w:r w:rsidR="00F178A9">
              <w:t>’</w:t>
            </w:r>
            <w:r w:rsidRPr="00381E3F">
              <w:t xml:space="preserve">s IT system to all </w:t>
            </w:r>
            <w:r w:rsidR="00CA6D63">
              <w:t>participants</w:t>
            </w:r>
            <w:r w:rsidR="00CA6D63" w:rsidRPr="00381E3F">
              <w:t xml:space="preserve"> </w:t>
            </w:r>
            <w:r w:rsidRPr="00381E3F">
              <w:t xml:space="preserve">in </w:t>
            </w:r>
            <w:r w:rsidR="001F7C22">
              <w:t xml:space="preserve">the </w:t>
            </w:r>
            <w:r w:rsidRPr="00381E3F">
              <w:t xml:space="preserve">PBAS in the </w:t>
            </w:r>
            <w:r w:rsidR="005C0A22">
              <w:t>t</w:t>
            </w:r>
            <w:r w:rsidRPr="00381E3F">
              <w:t xml:space="preserve">rial </w:t>
            </w:r>
            <w:r w:rsidR="005C0A22">
              <w:t>r</w:t>
            </w:r>
            <w:r w:rsidRPr="00381E3F">
              <w:t>egions before any other credits are applied.</w:t>
            </w:r>
          </w:p>
        </w:tc>
      </w:tr>
      <w:tr w:rsidR="0007133C" w:rsidRPr="00381E3F" w14:paraId="26DED630" w14:textId="77777777" w:rsidTr="005C0A22">
        <w:trPr>
          <w:trHeight w:val="70"/>
        </w:trPr>
        <w:tc>
          <w:tcPr>
            <w:tcW w:w="1249" w:type="pct"/>
            <w:shd w:val="clear" w:color="auto" w:fill="FFFFFF" w:themeFill="background1"/>
          </w:tcPr>
          <w:p w14:paraId="6B826965" w14:textId="6FA5345B" w:rsidR="0007133C" w:rsidRPr="00381E3F" w:rsidRDefault="0007133C" w:rsidP="00A01E6F">
            <w:pPr>
              <w:pStyle w:val="TableText"/>
            </w:pPr>
            <w:r w:rsidRPr="00381E3F">
              <w:t xml:space="preserve">Personal </w:t>
            </w:r>
            <w:r w:rsidR="0082734B">
              <w:t>c</w:t>
            </w:r>
            <w:r w:rsidRPr="00381E3F">
              <w:t>ircumstances</w:t>
            </w:r>
          </w:p>
        </w:tc>
        <w:tc>
          <w:tcPr>
            <w:tcW w:w="3751" w:type="pct"/>
            <w:shd w:val="clear" w:color="auto" w:fill="FFFFFF" w:themeFill="background1"/>
          </w:tcPr>
          <w:p w14:paraId="05123744" w14:textId="56125AE0" w:rsidR="0007133C" w:rsidRPr="00381E3F" w:rsidRDefault="002643CE" w:rsidP="00A01E6F">
            <w:pPr>
              <w:pStyle w:val="TableText"/>
            </w:pPr>
            <w:r>
              <w:t>This credit is a</w:t>
            </w:r>
            <w:r w:rsidR="0007133C" w:rsidRPr="00381E3F">
              <w:t>utomatically applied through the department</w:t>
            </w:r>
            <w:r w:rsidR="00F178A9">
              <w:t>’</w:t>
            </w:r>
            <w:r w:rsidR="0007133C" w:rsidRPr="00381E3F">
              <w:t>s IT system, where relevant, based on the participant</w:t>
            </w:r>
            <w:r w:rsidR="00F178A9">
              <w:t>’</w:t>
            </w:r>
            <w:r w:rsidR="0007133C" w:rsidRPr="00381E3F">
              <w:t xml:space="preserve">s age or activity test requirements. For example, where a participant is 60 years of age or over, the </w:t>
            </w:r>
            <w:r>
              <w:t>p</w:t>
            </w:r>
            <w:r w:rsidR="0007133C" w:rsidRPr="00381E3F">
              <w:t xml:space="preserve">oints </w:t>
            </w:r>
            <w:r>
              <w:t>t</w:t>
            </w:r>
            <w:r w:rsidR="0007133C" w:rsidRPr="00381E3F">
              <w:t>arget will be automatically halved to reflect their reduced requirements.</w:t>
            </w:r>
            <w:r w:rsidR="001002F2">
              <w:t xml:space="preserve"> </w:t>
            </w:r>
          </w:p>
        </w:tc>
      </w:tr>
      <w:tr w:rsidR="0007133C" w:rsidRPr="00381E3F" w14:paraId="29F91890" w14:textId="77777777" w:rsidTr="005C0A22">
        <w:trPr>
          <w:cnfStyle w:val="000000100000" w:firstRow="0" w:lastRow="0" w:firstColumn="0" w:lastColumn="0" w:oddVBand="0" w:evenVBand="0" w:oddHBand="1" w:evenHBand="0" w:firstRowFirstColumn="0" w:firstRowLastColumn="0" w:lastRowFirstColumn="0" w:lastRowLastColumn="0"/>
          <w:trHeight w:val="70"/>
        </w:trPr>
        <w:tc>
          <w:tcPr>
            <w:tcW w:w="1249" w:type="pct"/>
            <w:tcBorders>
              <w:top w:val="none" w:sz="0" w:space="0" w:color="auto"/>
              <w:bottom w:val="none" w:sz="0" w:space="0" w:color="auto"/>
            </w:tcBorders>
            <w:shd w:val="clear" w:color="auto" w:fill="FFFFFF" w:themeFill="background1"/>
          </w:tcPr>
          <w:p w14:paraId="4DCBC8E7" w14:textId="2F29C7FB" w:rsidR="0007133C" w:rsidRPr="00381E3F" w:rsidRDefault="0007133C" w:rsidP="00A01E6F">
            <w:pPr>
              <w:pStyle w:val="TableText"/>
            </w:pPr>
            <w:r w:rsidRPr="00381E3F">
              <w:t xml:space="preserve">Participation in </w:t>
            </w:r>
            <w:r w:rsidR="00841037">
              <w:t>a</w:t>
            </w:r>
            <w:r w:rsidRPr="00381E3F">
              <w:t>ctivities (</w:t>
            </w:r>
            <w:r w:rsidR="009D215D">
              <w:t>e.g.</w:t>
            </w:r>
            <w:r w:rsidRPr="00381E3F">
              <w:t xml:space="preserve"> </w:t>
            </w:r>
            <w:r w:rsidR="009D215D">
              <w:t>e</w:t>
            </w:r>
            <w:r w:rsidRPr="00381E3F">
              <w:t xml:space="preserve">ducation, </w:t>
            </w:r>
            <w:r w:rsidR="009D215D">
              <w:t>s</w:t>
            </w:r>
            <w:r w:rsidRPr="00381E3F">
              <w:t xml:space="preserve">kills and </w:t>
            </w:r>
            <w:r w:rsidR="009D215D">
              <w:t>t</w:t>
            </w:r>
            <w:r w:rsidRPr="00381E3F">
              <w:t>raining)</w:t>
            </w:r>
          </w:p>
        </w:tc>
        <w:tc>
          <w:tcPr>
            <w:tcW w:w="3751" w:type="pct"/>
            <w:tcBorders>
              <w:top w:val="none" w:sz="0" w:space="0" w:color="auto"/>
              <w:bottom w:val="none" w:sz="0" w:space="0" w:color="auto"/>
            </w:tcBorders>
            <w:shd w:val="clear" w:color="auto" w:fill="FFFFFF" w:themeFill="background1"/>
          </w:tcPr>
          <w:p w14:paraId="1DE71B1D" w14:textId="70E9AA31" w:rsidR="0007133C" w:rsidRPr="00381E3F" w:rsidRDefault="002643CE" w:rsidP="00A01E6F">
            <w:pPr>
              <w:pStyle w:val="TableText"/>
            </w:pPr>
            <w:r>
              <w:t>This credit is a</w:t>
            </w:r>
            <w:r w:rsidR="0007133C" w:rsidRPr="00381E3F">
              <w:t>utomatically applied in the department</w:t>
            </w:r>
            <w:r w:rsidR="00F178A9">
              <w:t>’</w:t>
            </w:r>
            <w:r w:rsidR="0007133C" w:rsidRPr="00381E3F">
              <w:t xml:space="preserve">s IT system when the participant is undertaking an activity that is included in the Job Plan. </w:t>
            </w:r>
          </w:p>
          <w:p w14:paraId="4607EF2B" w14:textId="77777777" w:rsidR="0007133C" w:rsidRPr="00381E3F" w:rsidRDefault="0007133C" w:rsidP="00A01E6F">
            <w:pPr>
              <w:pStyle w:val="TableText"/>
            </w:pPr>
            <w:r w:rsidRPr="00381E3F">
              <w:t xml:space="preserve">For example, participant will receive a: </w:t>
            </w:r>
          </w:p>
          <w:p w14:paraId="396F10F9" w14:textId="769EC85A" w:rsidR="0007133C" w:rsidRPr="00381E3F" w:rsidRDefault="0007133C" w:rsidP="00A11BB6">
            <w:pPr>
              <w:pStyle w:val="TableText"/>
              <w:numPr>
                <w:ilvl w:val="0"/>
                <w:numId w:val="29"/>
              </w:numPr>
              <w:spacing w:after="100" w:afterAutospacing="1"/>
            </w:pPr>
            <w:r w:rsidRPr="00381E3F">
              <w:t>10</w:t>
            </w:r>
            <w:r w:rsidR="00234D7E">
              <w:t>-</w:t>
            </w:r>
            <w:r w:rsidRPr="00381E3F">
              <w:t>point credit for participating in activities such as a language or literacy assessment</w:t>
            </w:r>
          </w:p>
          <w:p w14:paraId="74EAFDD1" w14:textId="4479153D" w:rsidR="0007133C" w:rsidRPr="00381E3F" w:rsidRDefault="0007133C" w:rsidP="00A11BB6">
            <w:pPr>
              <w:pStyle w:val="TableText"/>
              <w:numPr>
                <w:ilvl w:val="0"/>
                <w:numId w:val="29"/>
              </w:numPr>
              <w:spacing w:before="100" w:beforeAutospacing="1" w:after="100" w:afterAutospacing="1"/>
            </w:pPr>
            <w:r w:rsidRPr="00381E3F">
              <w:t>20</w:t>
            </w:r>
            <w:r w:rsidR="00234D7E">
              <w:t>-</w:t>
            </w:r>
            <w:r w:rsidRPr="00381E3F">
              <w:t>point credit for participating in programs such as</w:t>
            </w:r>
            <w:r w:rsidR="00234D7E">
              <w:t xml:space="preserve"> a</w:t>
            </w:r>
            <w:r w:rsidRPr="00381E3F">
              <w:t xml:space="preserve"> short course in family budgeting.</w:t>
            </w:r>
          </w:p>
          <w:p w14:paraId="76182133" w14:textId="74309867" w:rsidR="0007133C" w:rsidRPr="00381E3F" w:rsidRDefault="0007133C" w:rsidP="00A11BB6">
            <w:pPr>
              <w:pStyle w:val="TableText"/>
              <w:numPr>
                <w:ilvl w:val="0"/>
                <w:numId w:val="29"/>
              </w:numPr>
              <w:spacing w:before="100" w:beforeAutospacing="1"/>
              <w:rPr>
                <w:rFonts w:cstheme="minorHAnsi"/>
                <w:szCs w:val="20"/>
              </w:rPr>
            </w:pPr>
            <w:r w:rsidRPr="00381E3F">
              <w:t>30</w:t>
            </w:r>
            <w:r w:rsidR="00234D7E">
              <w:t>-</w:t>
            </w:r>
            <w:r w:rsidRPr="00381E3F">
              <w:t>point credit for participating in activities such as study or training</w:t>
            </w:r>
            <w:r w:rsidRPr="00381E3F">
              <w:rPr>
                <w:rFonts w:cstheme="minorHAnsi"/>
                <w:szCs w:val="20"/>
              </w:rPr>
              <w:t xml:space="preserve">, including as part of the </w:t>
            </w:r>
            <w:r w:rsidRPr="00604A2B">
              <w:rPr>
                <w:rFonts w:cstheme="minorHAnsi"/>
                <w:szCs w:val="20"/>
              </w:rPr>
              <w:t>Flexible Study measure</w:t>
            </w:r>
            <w:r w:rsidRPr="00381E3F">
              <w:rPr>
                <w:rFonts w:cstheme="minorHAnsi"/>
                <w:szCs w:val="20"/>
              </w:rPr>
              <w:t xml:space="preserve">. </w:t>
            </w:r>
          </w:p>
          <w:p w14:paraId="16BE9F7C" w14:textId="77777777" w:rsidR="0007133C" w:rsidRPr="00381E3F" w:rsidRDefault="0007133C" w:rsidP="00A01E6F">
            <w:pPr>
              <w:keepLines/>
              <w:rPr>
                <w:rFonts w:cstheme="minorHAnsi"/>
                <w:sz w:val="20"/>
                <w:szCs w:val="20"/>
              </w:rPr>
            </w:pPr>
            <w:r w:rsidRPr="00381E3F">
              <w:rPr>
                <w:rFonts w:cstheme="minorHAnsi"/>
                <w:sz w:val="20"/>
                <w:szCs w:val="20"/>
              </w:rPr>
              <w:t xml:space="preserve">If participants are doing multiple activities, only one activity credit is applied to the points target each reporting period. The highest activity points value is used. </w:t>
            </w:r>
          </w:p>
        </w:tc>
      </w:tr>
    </w:tbl>
    <w:p w14:paraId="3E5BA880" w14:textId="5EE24763" w:rsidR="0007133C" w:rsidRPr="00381E3F" w:rsidRDefault="0007133C" w:rsidP="005C0A22">
      <w:pPr>
        <w:spacing w:before="240"/>
      </w:pPr>
      <w:r w:rsidRPr="00381E3F">
        <w:t xml:space="preserve">The </w:t>
      </w:r>
      <w:r w:rsidR="00234D7E">
        <w:t>p</w:t>
      </w:r>
      <w:r w:rsidRPr="00381E3F">
        <w:t xml:space="preserve">oints </w:t>
      </w:r>
      <w:r w:rsidR="00234D7E">
        <w:t>t</w:t>
      </w:r>
      <w:r w:rsidRPr="00381E3F">
        <w:t xml:space="preserve">arget will also factor in activities the </w:t>
      </w:r>
      <w:r w:rsidRPr="00381E3F">
        <w:rPr>
          <w:rFonts w:cstheme="minorHAnsi"/>
        </w:rPr>
        <w:t xml:space="preserve">participant </w:t>
      </w:r>
      <w:r w:rsidRPr="00381E3F">
        <w:t xml:space="preserve">has agreed to as part of their Job Plan. The Flexible Study measure (education and training), in which a </w:t>
      </w:r>
      <w:r w:rsidRPr="00381E3F">
        <w:rPr>
          <w:rFonts w:cstheme="minorHAnsi"/>
        </w:rPr>
        <w:t xml:space="preserve">participant </w:t>
      </w:r>
      <w:r w:rsidRPr="00381E3F">
        <w:t xml:space="preserve">can study for up to </w:t>
      </w:r>
      <w:r w:rsidRPr="00381E3F">
        <w:lastRenderedPageBreak/>
        <w:t>12</w:t>
      </w:r>
      <w:r w:rsidR="00313DAE">
        <w:t> </w:t>
      </w:r>
      <w:r w:rsidRPr="00381E3F">
        <w:t xml:space="preserve">months in an approved area of skills need, is one activity for which a </w:t>
      </w:r>
      <w:r w:rsidRPr="00DD0E60">
        <w:rPr>
          <w:b/>
          <w:bCs/>
        </w:rPr>
        <w:t>credit</w:t>
      </w:r>
      <w:r w:rsidRPr="00381E3F">
        <w:t xml:space="preserve"> will be applied to lower the </w:t>
      </w:r>
      <w:r w:rsidRPr="00381E3F">
        <w:rPr>
          <w:rFonts w:cstheme="minorHAnsi"/>
        </w:rPr>
        <w:t>participant</w:t>
      </w:r>
      <w:r w:rsidR="00F178A9">
        <w:t>’</w:t>
      </w:r>
      <w:r w:rsidRPr="00381E3F">
        <w:t xml:space="preserve">s overall </w:t>
      </w:r>
      <w:r w:rsidR="006768C3">
        <w:t>p</w:t>
      </w:r>
      <w:r w:rsidRPr="00381E3F">
        <w:t xml:space="preserve">oints </w:t>
      </w:r>
      <w:r w:rsidR="006768C3">
        <w:t>t</w:t>
      </w:r>
      <w:r w:rsidRPr="00381E3F">
        <w:t>arget. This credit has been set at a value of 30 points.</w:t>
      </w:r>
      <w:r w:rsidR="001002F2">
        <w:t xml:space="preserve"> </w:t>
      </w:r>
    </w:p>
    <w:p w14:paraId="5D5C034D" w14:textId="2F61F3CC" w:rsidR="0007133C" w:rsidRPr="00381E3F" w:rsidRDefault="0007133C" w:rsidP="0007133C">
      <w:r w:rsidRPr="00381E3F">
        <w:t xml:space="preserve">Providers or the </w:t>
      </w:r>
      <w:r w:rsidR="00611EA1">
        <w:t>Digital Services Contact Centre (</w:t>
      </w:r>
      <w:r w:rsidRPr="00381E3F">
        <w:t>DSCC</w:t>
      </w:r>
      <w:r w:rsidR="00611EA1">
        <w:t xml:space="preserve">) </w:t>
      </w:r>
      <w:r w:rsidRPr="00381E3F">
        <w:t xml:space="preserve">can also further reduce a </w:t>
      </w:r>
      <w:r w:rsidRPr="00381E3F">
        <w:rPr>
          <w:rFonts w:cstheme="minorHAnsi"/>
        </w:rPr>
        <w:t>participant</w:t>
      </w:r>
      <w:r w:rsidR="00F178A9">
        <w:t>’</w:t>
      </w:r>
      <w:r w:rsidRPr="00381E3F">
        <w:t xml:space="preserve">s </w:t>
      </w:r>
      <w:r w:rsidR="006768C3">
        <w:t>p</w:t>
      </w:r>
      <w:r w:rsidRPr="00381E3F">
        <w:t xml:space="preserve">oints </w:t>
      </w:r>
      <w:r w:rsidR="006768C3">
        <w:t>t</w:t>
      </w:r>
      <w:r w:rsidRPr="00381E3F">
        <w:t>arget, depending on the</w:t>
      </w:r>
      <w:r w:rsidR="005C0A22">
        <w:t>ir</w:t>
      </w:r>
      <w:r w:rsidRPr="00381E3F">
        <w:t xml:space="preserve"> individual circumstances.</w:t>
      </w:r>
      <w:r w:rsidR="001002F2">
        <w:t xml:space="preserve"> </w:t>
      </w:r>
    </w:p>
    <w:p w14:paraId="2DF781C8" w14:textId="77777777" w:rsidR="0007133C" w:rsidRPr="00381E3F" w:rsidRDefault="0007133C" w:rsidP="0007133C">
      <w:pPr>
        <w:pStyle w:val="Heading4"/>
      </w:pPr>
      <w:r w:rsidRPr="00381E3F">
        <w:t>Tasks</w:t>
      </w:r>
    </w:p>
    <w:p w14:paraId="0B3AA336" w14:textId="07B02C91" w:rsidR="0007133C" w:rsidRPr="00381E3F" w:rsidRDefault="0007133C" w:rsidP="0007133C">
      <w:r w:rsidRPr="00381E3F">
        <w:t xml:space="preserve">Points values for job search related tasks were agreed by the department following extensive external consultation through </w:t>
      </w:r>
      <w:r w:rsidR="00404724">
        <w:t>user-centred design (</w:t>
      </w:r>
      <w:r w:rsidR="00CF6FD8">
        <w:t>UCD</w:t>
      </w:r>
      <w:r w:rsidR="00404724">
        <w:t>)</w:t>
      </w:r>
      <w:r w:rsidRPr="00381E3F">
        <w:t xml:space="preserve"> with </w:t>
      </w:r>
      <w:r w:rsidRPr="00381E3F">
        <w:rPr>
          <w:rFonts w:cstheme="minorHAnsi"/>
        </w:rPr>
        <w:t xml:space="preserve">participants </w:t>
      </w:r>
      <w:r w:rsidRPr="00381E3F">
        <w:t xml:space="preserve">as well as discussion with </w:t>
      </w:r>
      <w:r w:rsidR="005C0A22">
        <w:t>p</w:t>
      </w:r>
      <w:r w:rsidRPr="00381E3F">
        <w:t xml:space="preserve">roviders and the NESM Reference Group. </w:t>
      </w:r>
    </w:p>
    <w:p w14:paraId="14D4D1A8" w14:textId="76FADF71" w:rsidR="00FB36ED" w:rsidRDefault="0007133C" w:rsidP="00740EEF">
      <w:r w:rsidRPr="00381E3F">
        <w:t xml:space="preserve">In setting the value for paid work the </w:t>
      </w:r>
      <w:r w:rsidR="005C0A22">
        <w:t>d</w:t>
      </w:r>
      <w:r w:rsidRPr="00381E3F">
        <w:t>epartment aimed to balance the policy principles of maintaining a requirement to look for work, a focus on securing paid work compared to other requirements</w:t>
      </w:r>
      <w:r w:rsidR="009D5EFA">
        <w:t>,</w:t>
      </w:r>
      <w:r w:rsidRPr="00381E3F">
        <w:t xml:space="preserve"> and supporting the principle of providing flexibility in how participants can meet their requirements. </w:t>
      </w:r>
    </w:p>
    <w:p w14:paraId="401E4485" w14:textId="73BDA3B0" w:rsidR="0007133C" w:rsidRPr="00381E3F" w:rsidRDefault="005C0A22" w:rsidP="0007133C">
      <w:pPr>
        <w:pStyle w:val="Caption"/>
      </w:pPr>
      <w:bookmarkStart w:id="1494" w:name="_Ref122252102"/>
      <w:bookmarkStart w:id="1495" w:name="_Toc94537494"/>
      <w:bookmarkStart w:id="1496" w:name="_Toc110074683"/>
      <w:bookmarkStart w:id="1497" w:name="_Toc116314803"/>
      <w:bookmarkStart w:id="1498" w:name="_Toc122558642"/>
      <w:r>
        <w:t xml:space="preserve">Table </w:t>
      </w:r>
      <w:r w:rsidR="00740EEF">
        <w:t>A</w:t>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bookmarkEnd w:id="1494"/>
      <w:r>
        <w:t xml:space="preserve"> </w:t>
      </w:r>
      <w:r w:rsidR="0007133C" w:rsidRPr="00381E3F">
        <w:t xml:space="preserve">Tasks to meet a </w:t>
      </w:r>
      <w:r w:rsidR="00CA6D63">
        <w:t>participant</w:t>
      </w:r>
      <w:r w:rsidR="00F178A9">
        <w:t>’</w:t>
      </w:r>
      <w:r w:rsidR="00CA6D63">
        <w:t>s</w:t>
      </w:r>
      <w:r w:rsidR="0007133C" w:rsidRPr="00381E3F">
        <w:t xml:space="preserve"> </w:t>
      </w:r>
      <w:r w:rsidR="00486930">
        <w:t>p</w:t>
      </w:r>
      <w:r w:rsidR="0007133C" w:rsidRPr="00381E3F">
        <w:t xml:space="preserve">oints </w:t>
      </w:r>
      <w:r w:rsidR="00486930">
        <w:t>t</w:t>
      </w:r>
      <w:r w:rsidR="0007133C" w:rsidRPr="00381E3F">
        <w:t>arget</w:t>
      </w:r>
      <w:bookmarkEnd w:id="1495"/>
      <w:bookmarkEnd w:id="1496"/>
      <w:bookmarkEnd w:id="1497"/>
      <w:bookmarkEnd w:id="1498"/>
    </w:p>
    <w:tbl>
      <w:tblPr>
        <w:tblStyle w:val="ListTable3-Accent1"/>
        <w:tblW w:w="5000" w:type="pct"/>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20" w:firstRow="1" w:lastRow="0" w:firstColumn="0" w:lastColumn="0" w:noHBand="0" w:noVBand="1"/>
      </w:tblPr>
      <w:tblGrid>
        <w:gridCol w:w="1557"/>
        <w:gridCol w:w="1561"/>
        <w:gridCol w:w="5908"/>
      </w:tblGrid>
      <w:tr w:rsidR="0007133C" w:rsidRPr="00381E3F" w14:paraId="7AD54250" w14:textId="77777777" w:rsidTr="00DD0E60">
        <w:trPr>
          <w:cnfStyle w:val="100000000000" w:firstRow="1" w:lastRow="0" w:firstColumn="0" w:lastColumn="0" w:oddVBand="0" w:evenVBand="0" w:oddHBand="0" w:evenHBand="0" w:firstRowFirstColumn="0" w:firstRowLastColumn="0" w:lastRowFirstColumn="0" w:lastRowLastColumn="0"/>
          <w:trHeight w:val="163"/>
          <w:tblHeader/>
        </w:trPr>
        <w:tc>
          <w:tcPr>
            <w:tcW w:w="0" w:type="pct"/>
            <w:shd w:val="clear" w:color="auto" w:fill="404040" w:themeFill="text1" w:themeFillTint="BF"/>
            <w:hideMark/>
          </w:tcPr>
          <w:p w14:paraId="64377FD3" w14:textId="7D6C9415" w:rsidR="0007133C" w:rsidRPr="005C0A22" w:rsidRDefault="0007133C" w:rsidP="00A01E6F">
            <w:pPr>
              <w:keepLines/>
              <w:rPr>
                <w:rFonts w:cstheme="minorHAnsi"/>
                <w:sz w:val="20"/>
                <w:szCs w:val="20"/>
              </w:rPr>
            </w:pPr>
            <w:r w:rsidRPr="005C0A22">
              <w:rPr>
                <w:rFonts w:cstheme="minorHAnsi"/>
                <w:sz w:val="20"/>
                <w:szCs w:val="20"/>
              </w:rPr>
              <w:t xml:space="preserve">Job </w:t>
            </w:r>
            <w:r w:rsidR="00486930">
              <w:rPr>
                <w:rFonts w:cstheme="minorHAnsi"/>
                <w:sz w:val="20"/>
                <w:szCs w:val="20"/>
              </w:rPr>
              <w:t>s</w:t>
            </w:r>
            <w:r w:rsidRPr="005C0A22">
              <w:rPr>
                <w:rFonts w:cstheme="minorHAnsi"/>
                <w:sz w:val="20"/>
                <w:szCs w:val="20"/>
              </w:rPr>
              <w:t xml:space="preserve">earch </w:t>
            </w:r>
            <w:r w:rsidR="00486930">
              <w:rPr>
                <w:rFonts w:cstheme="minorHAnsi"/>
                <w:sz w:val="20"/>
                <w:szCs w:val="20"/>
              </w:rPr>
              <w:t>r</w:t>
            </w:r>
            <w:r w:rsidRPr="005C0A22">
              <w:rPr>
                <w:rFonts w:cstheme="minorHAnsi"/>
                <w:sz w:val="20"/>
                <w:szCs w:val="20"/>
              </w:rPr>
              <w:t xml:space="preserve">elated </w:t>
            </w:r>
            <w:r w:rsidR="00486930">
              <w:rPr>
                <w:rFonts w:cstheme="minorHAnsi"/>
                <w:sz w:val="20"/>
                <w:szCs w:val="20"/>
              </w:rPr>
              <w:t>t</w:t>
            </w:r>
            <w:r w:rsidRPr="005C0A22">
              <w:rPr>
                <w:rFonts w:cstheme="minorHAnsi"/>
                <w:sz w:val="20"/>
                <w:szCs w:val="20"/>
              </w:rPr>
              <w:t>asks</w:t>
            </w:r>
          </w:p>
        </w:tc>
        <w:tc>
          <w:tcPr>
            <w:tcW w:w="0" w:type="pct"/>
            <w:shd w:val="clear" w:color="auto" w:fill="404040" w:themeFill="text1" w:themeFillTint="BF"/>
            <w:hideMark/>
          </w:tcPr>
          <w:p w14:paraId="402FB5DE" w14:textId="4979EB2E" w:rsidR="0007133C" w:rsidRPr="005C0A22" w:rsidRDefault="0007133C" w:rsidP="00A01E6F">
            <w:pPr>
              <w:keepLines/>
              <w:rPr>
                <w:rFonts w:cstheme="minorHAnsi"/>
                <w:sz w:val="20"/>
                <w:szCs w:val="20"/>
              </w:rPr>
            </w:pPr>
            <w:r w:rsidRPr="005C0A22">
              <w:rPr>
                <w:rFonts w:cstheme="minorHAnsi"/>
                <w:sz w:val="20"/>
                <w:szCs w:val="20"/>
              </w:rPr>
              <w:t xml:space="preserve">Points per </w:t>
            </w:r>
            <w:r w:rsidR="009D5EFA">
              <w:rPr>
                <w:rFonts w:cstheme="minorHAnsi"/>
                <w:sz w:val="20"/>
                <w:szCs w:val="20"/>
              </w:rPr>
              <w:t>t</w:t>
            </w:r>
            <w:r w:rsidRPr="005C0A22">
              <w:rPr>
                <w:rFonts w:cstheme="minorHAnsi"/>
                <w:sz w:val="20"/>
                <w:szCs w:val="20"/>
              </w:rPr>
              <w:t xml:space="preserve">ask </w:t>
            </w:r>
          </w:p>
        </w:tc>
        <w:tc>
          <w:tcPr>
            <w:tcW w:w="0" w:type="pct"/>
            <w:shd w:val="clear" w:color="auto" w:fill="404040" w:themeFill="text1" w:themeFillTint="BF"/>
          </w:tcPr>
          <w:p w14:paraId="0160D4ED" w14:textId="6810B803" w:rsidR="0007133C" w:rsidRPr="005C0A22" w:rsidRDefault="0007133C" w:rsidP="00A01E6F">
            <w:pPr>
              <w:keepLines/>
              <w:rPr>
                <w:rFonts w:cstheme="minorHAnsi"/>
                <w:sz w:val="20"/>
                <w:szCs w:val="20"/>
              </w:rPr>
            </w:pPr>
            <w:r w:rsidRPr="005C0A22">
              <w:rPr>
                <w:rFonts w:cstheme="minorHAnsi"/>
                <w:sz w:val="20"/>
                <w:szCs w:val="20"/>
              </w:rPr>
              <w:t xml:space="preserve">Rationale for </w:t>
            </w:r>
            <w:r w:rsidR="00486930">
              <w:rPr>
                <w:rFonts w:cstheme="minorHAnsi"/>
                <w:sz w:val="20"/>
                <w:szCs w:val="20"/>
              </w:rPr>
              <w:t>p</w:t>
            </w:r>
            <w:r w:rsidRPr="005C0A22">
              <w:rPr>
                <w:rFonts w:cstheme="minorHAnsi"/>
                <w:sz w:val="20"/>
                <w:szCs w:val="20"/>
              </w:rPr>
              <w:t xml:space="preserve">oints </w:t>
            </w:r>
            <w:r w:rsidR="00486930">
              <w:rPr>
                <w:rFonts w:cstheme="minorHAnsi"/>
                <w:sz w:val="20"/>
                <w:szCs w:val="20"/>
              </w:rPr>
              <w:t>v</w:t>
            </w:r>
            <w:r w:rsidRPr="005C0A22">
              <w:rPr>
                <w:rFonts w:cstheme="minorHAnsi"/>
                <w:sz w:val="20"/>
                <w:szCs w:val="20"/>
              </w:rPr>
              <w:t>alue</w:t>
            </w:r>
          </w:p>
        </w:tc>
      </w:tr>
      <w:tr w:rsidR="0007133C" w:rsidRPr="00381E3F" w14:paraId="62298114" w14:textId="77777777" w:rsidTr="00DB05E5">
        <w:trPr>
          <w:cnfStyle w:val="000000100000" w:firstRow="0" w:lastRow="0" w:firstColumn="0" w:lastColumn="0" w:oddVBand="0" w:evenVBand="0" w:oddHBand="1" w:evenHBand="0" w:firstRowFirstColumn="0" w:firstRowLastColumn="0" w:lastRowFirstColumn="0" w:lastRowLastColumn="0"/>
          <w:trHeight w:val="70"/>
        </w:trPr>
        <w:tc>
          <w:tcPr>
            <w:tcW w:w="862" w:type="pct"/>
            <w:tcBorders>
              <w:top w:val="none" w:sz="0" w:space="0" w:color="auto"/>
              <w:bottom w:val="none" w:sz="0" w:space="0" w:color="auto"/>
            </w:tcBorders>
            <w:hideMark/>
          </w:tcPr>
          <w:p w14:paraId="625DFC6F" w14:textId="77777777" w:rsidR="0007133C" w:rsidRPr="00381E3F" w:rsidRDefault="0007133C" w:rsidP="00A01E6F">
            <w:pPr>
              <w:pStyle w:val="TableText"/>
            </w:pPr>
            <w:r w:rsidRPr="00381E3F">
              <w:t xml:space="preserve">Job search </w:t>
            </w:r>
          </w:p>
        </w:tc>
        <w:tc>
          <w:tcPr>
            <w:tcW w:w="865" w:type="pct"/>
            <w:tcBorders>
              <w:top w:val="none" w:sz="0" w:space="0" w:color="auto"/>
              <w:bottom w:val="none" w:sz="0" w:space="0" w:color="auto"/>
            </w:tcBorders>
            <w:hideMark/>
          </w:tcPr>
          <w:p w14:paraId="4AAA1FFD" w14:textId="6470424D" w:rsidR="0007133C" w:rsidRPr="00381E3F" w:rsidRDefault="00486930" w:rsidP="00A01E6F">
            <w:pPr>
              <w:pStyle w:val="TableText"/>
            </w:pPr>
            <w:r>
              <w:t>5</w:t>
            </w:r>
            <w:r w:rsidRPr="00381E3F">
              <w:t xml:space="preserve"> </w:t>
            </w:r>
            <w:r w:rsidR="0007133C" w:rsidRPr="00381E3F">
              <w:t>points per job search effort</w:t>
            </w:r>
          </w:p>
        </w:tc>
        <w:tc>
          <w:tcPr>
            <w:tcW w:w="3273" w:type="pct"/>
            <w:tcBorders>
              <w:top w:val="none" w:sz="0" w:space="0" w:color="auto"/>
              <w:bottom w:val="none" w:sz="0" w:space="0" w:color="auto"/>
            </w:tcBorders>
          </w:tcPr>
          <w:p w14:paraId="7B9A1BCD" w14:textId="49C7FFA6" w:rsidR="0007133C" w:rsidRPr="00381E3F" w:rsidRDefault="0007133C" w:rsidP="00A01E6F">
            <w:pPr>
              <w:pStyle w:val="TableText"/>
            </w:pPr>
            <w:r w:rsidRPr="00381E3F">
              <w:t xml:space="preserve">Job search efforts are set at </w:t>
            </w:r>
            <w:r w:rsidR="00BE56EC">
              <w:t>5</w:t>
            </w:r>
            <w:r w:rsidRPr="00381E3F">
              <w:t xml:space="preserve"> points per application to align with the job search requirements outside </w:t>
            </w:r>
            <w:r w:rsidR="00392F15">
              <w:t>the</w:t>
            </w:r>
            <w:r w:rsidRPr="00381E3F">
              <w:t xml:space="preserve"> PBAS. If the participant has an overall points target of 100</w:t>
            </w:r>
            <w:r w:rsidR="00623232">
              <w:t>,</w:t>
            </w:r>
            <w:r w:rsidR="00CB50BF">
              <w:t xml:space="preserve"> </w:t>
            </w:r>
            <w:r w:rsidRPr="00381E3F">
              <w:t>this would be equivalent to the longstanding maximum 20 job search applications. At present, with the reduced job search requirements for participants (up to 8 job searches), a PBAS participant</w:t>
            </w:r>
            <w:r w:rsidR="00F178A9">
              <w:t>’</w:t>
            </w:r>
            <w:r w:rsidRPr="00381E3F">
              <w:t xml:space="preserve">s points target is aligned to the 8 jobs per reporting period. </w:t>
            </w:r>
          </w:p>
        </w:tc>
      </w:tr>
      <w:tr w:rsidR="0007133C" w:rsidRPr="00381E3F" w14:paraId="39FAB569" w14:textId="77777777" w:rsidTr="00DB05E5">
        <w:trPr>
          <w:trHeight w:val="70"/>
        </w:trPr>
        <w:tc>
          <w:tcPr>
            <w:tcW w:w="862" w:type="pct"/>
            <w:hideMark/>
          </w:tcPr>
          <w:p w14:paraId="6D49D4F9" w14:textId="77777777" w:rsidR="0007133C" w:rsidRPr="00381E3F" w:rsidRDefault="0007133C" w:rsidP="00A01E6F">
            <w:pPr>
              <w:pStyle w:val="TableText"/>
            </w:pPr>
            <w:r w:rsidRPr="00381E3F">
              <w:t>Attending an interview</w:t>
            </w:r>
          </w:p>
        </w:tc>
        <w:tc>
          <w:tcPr>
            <w:tcW w:w="865" w:type="pct"/>
            <w:hideMark/>
          </w:tcPr>
          <w:p w14:paraId="447C4633" w14:textId="77777777" w:rsidR="0007133C" w:rsidRPr="00381E3F" w:rsidRDefault="0007133C" w:rsidP="00A01E6F">
            <w:pPr>
              <w:pStyle w:val="TableText"/>
            </w:pPr>
            <w:r w:rsidRPr="00381E3F">
              <w:t>10 points per interview attended</w:t>
            </w:r>
          </w:p>
        </w:tc>
        <w:tc>
          <w:tcPr>
            <w:tcW w:w="3273" w:type="pct"/>
          </w:tcPr>
          <w:p w14:paraId="6E9DE22C" w14:textId="77777777" w:rsidR="0007133C" w:rsidRPr="00381E3F" w:rsidRDefault="0007133C" w:rsidP="00A01E6F">
            <w:pPr>
              <w:pStyle w:val="TableText"/>
            </w:pPr>
            <w:r w:rsidRPr="00381E3F">
              <w:t>Allowing participants to report attended job interviews recognises the level of engagement often required in preparing for and attending the job interview.</w:t>
            </w:r>
          </w:p>
        </w:tc>
      </w:tr>
      <w:tr w:rsidR="0007133C" w:rsidRPr="00381E3F" w14:paraId="554DE528" w14:textId="77777777" w:rsidTr="00DB05E5">
        <w:trPr>
          <w:cnfStyle w:val="000000100000" w:firstRow="0" w:lastRow="0" w:firstColumn="0" w:lastColumn="0" w:oddVBand="0" w:evenVBand="0" w:oddHBand="1" w:evenHBand="0" w:firstRowFirstColumn="0" w:firstRowLastColumn="0" w:lastRowFirstColumn="0" w:lastRowLastColumn="0"/>
          <w:trHeight w:val="228"/>
        </w:trPr>
        <w:tc>
          <w:tcPr>
            <w:tcW w:w="862" w:type="pct"/>
            <w:tcBorders>
              <w:top w:val="none" w:sz="0" w:space="0" w:color="auto"/>
              <w:bottom w:val="none" w:sz="0" w:space="0" w:color="auto"/>
            </w:tcBorders>
            <w:hideMark/>
          </w:tcPr>
          <w:p w14:paraId="620E47B2" w14:textId="77777777" w:rsidR="0007133C" w:rsidRPr="00381E3F" w:rsidRDefault="0007133C" w:rsidP="00A01E6F">
            <w:pPr>
              <w:pStyle w:val="TableText"/>
            </w:pPr>
            <w:r w:rsidRPr="00381E3F">
              <w:t>Commencing a job</w:t>
            </w:r>
          </w:p>
        </w:tc>
        <w:tc>
          <w:tcPr>
            <w:tcW w:w="865" w:type="pct"/>
            <w:tcBorders>
              <w:top w:val="none" w:sz="0" w:space="0" w:color="auto"/>
              <w:bottom w:val="none" w:sz="0" w:space="0" w:color="auto"/>
            </w:tcBorders>
            <w:hideMark/>
          </w:tcPr>
          <w:p w14:paraId="58E16D9A" w14:textId="77777777" w:rsidR="0007133C" w:rsidRPr="00381E3F" w:rsidRDefault="0007133C" w:rsidP="00A01E6F">
            <w:pPr>
              <w:pStyle w:val="TableText"/>
            </w:pPr>
            <w:r w:rsidRPr="00381E3F">
              <w:t>10 points per job commenced</w:t>
            </w:r>
          </w:p>
        </w:tc>
        <w:tc>
          <w:tcPr>
            <w:tcW w:w="3273" w:type="pct"/>
            <w:tcBorders>
              <w:top w:val="none" w:sz="0" w:space="0" w:color="auto"/>
              <w:bottom w:val="none" w:sz="0" w:space="0" w:color="auto"/>
            </w:tcBorders>
          </w:tcPr>
          <w:p w14:paraId="5B368309" w14:textId="2EB8AEDB" w:rsidR="0007133C" w:rsidRPr="00381E3F" w:rsidRDefault="0007133C" w:rsidP="00A01E6F">
            <w:pPr>
              <w:pStyle w:val="TableText"/>
            </w:pPr>
            <w:r w:rsidRPr="00381E3F">
              <w:t>Commencing a job is to start paid employment</w:t>
            </w:r>
            <w:r w:rsidR="00CB50BF">
              <w:t xml:space="preserve"> – </w:t>
            </w:r>
            <w:r w:rsidRPr="00381E3F">
              <w:t>including</w:t>
            </w:r>
            <w:r w:rsidR="00F25F62">
              <w:t xml:space="preserve"> a</w:t>
            </w:r>
            <w:r w:rsidRPr="00381E3F">
              <w:t xml:space="preserve"> full-time, part-time, casual or permanent job. Allowing points for commencing a job recognises the significance of securing paid employment</w:t>
            </w:r>
            <w:r w:rsidR="00F25F62">
              <w:t>. The points can</w:t>
            </w:r>
            <w:r w:rsidRPr="00381E3F">
              <w:t xml:space="preserve"> only be claimed once per job.</w:t>
            </w:r>
            <w:r w:rsidR="001002F2">
              <w:t xml:space="preserve"> </w:t>
            </w:r>
          </w:p>
        </w:tc>
      </w:tr>
      <w:tr w:rsidR="0007133C" w:rsidRPr="00381E3F" w14:paraId="0A08FA28" w14:textId="77777777" w:rsidTr="00DB05E5">
        <w:trPr>
          <w:trHeight w:val="228"/>
        </w:trPr>
        <w:tc>
          <w:tcPr>
            <w:tcW w:w="862" w:type="pct"/>
          </w:tcPr>
          <w:p w14:paraId="285D1729" w14:textId="77777777" w:rsidR="0007133C" w:rsidRPr="00381E3F" w:rsidRDefault="0007133C" w:rsidP="00A01E6F">
            <w:pPr>
              <w:pStyle w:val="TableText"/>
            </w:pPr>
            <w:r w:rsidRPr="00381E3F">
              <w:t>Updating Career Profile (online profile and résumé)</w:t>
            </w:r>
          </w:p>
        </w:tc>
        <w:tc>
          <w:tcPr>
            <w:tcW w:w="865" w:type="pct"/>
          </w:tcPr>
          <w:p w14:paraId="164E3B64" w14:textId="7E18C73F" w:rsidR="0007133C" w:rsidRPr="00381E3F" w:rsidRDefault="009626C9" w:rsidP="00A01E6F">
            <w:pPr>
              <w:pStyle w:val="TableText"/>
            </w:pPr>
            <w:r>
              <w:t>5</w:t>
            </w:r>
            <w:r w:rsidRPr="00381E3F">
              <w:t xml:space="preserve"> </w:t>
            </w:r>
            <w:r w:rsidR="0007133C" w:rsidRPr="00381E3F">
              <w:t>points once per reporting period</w:t>
            </w:r>
          </w:p>
        </w:tc>
        <w:tc>
          <w:tcPr>
            <w:tcW w:w="3273" w:type="pct"/>
          </w:tcPr>
          <w:p w14:paraId="52492758" w14:textId="6DBCE4B8" w:rsidR="0007133C" w:rsidRPr="00381E3F" w:rsidRDefault="0007133C" w:rsidP="00A01E6F">
            <w:pPr>
              <w:pStyle w:val="TableText"/>
            </w:pPr>
            <w:r w:rsidRPr="00381E3F">
              <w:t xml:space="preserve">The Career Profile is an online </w:t>
            </w:r>
            <w:bookmarkStart w:id="1499" w:name="_Hlk78896763"/>
            <w:r w:rsidRPr="00381E3F">
              <w:t>résumé</w:t>
            </w:r>
            <w:bookmarkEnd w:id="1499"/>
            <w:r w:rsidRPr="00381E3F">
              <w:t xml:space="preserve"> tool on the department</w:t>
            </w:r>
            <w:r w:rsidR="00F178A9">
              <w:t>’</w:t>
            </w:r>
            <w:r w:rsidRPr="00381E3F">
              <w:t xml:space="preserve">s jobactive website and can be directly linked to job applications through the website. </w:t>
            </w:r>
          </w:p>
          <w:p w14:paraId="5B7747C3" w14:textId="17A0A4DD" w:rsidR="0007133C" w:rsidRPr="00381E3F" w:rsidRDefault="0007133C" w:rsidP="00A01E6F">
            <w:pPr>
              <w:pStyle w:val="TableText"/>
            </w:pPr>
            <w:r w:rsidRPr="00381E3F">
              <w:t>Allocating points when participants update their Career Profile/</w:t>
            </w:r>
            <w:r w:rsidR="00F25F62">
              <w:t>r</w:t>
            </w:r>
            <w:r w:rsidRPr="00381E3F">
              <w:t>ésumé encourages tailored applications and résumés that are always ready to be link</w:t>
            </w:r>
            <w:r w:rsidR="009626C9">
              <w:t>ed</w:t>
            </w:r>
            <w:r w:rsidRPr="00381E3F">
              <w:t xml:space="preserve"> </w:t>
            </w:r>
            <w:r w:rsidR="009626C9">
              <w:t xml:space="preserve">to </w:t>
            </w:r>
            <w:r w:rsidRPr="00381E3F">
              <w:t xml:space="preserve">their Career Profile or supplied to a potential employer. Participants can only claim this points value once each reporting period. </w:t>
            </w:r>
          </w:p>
        </w:tc>
      </w:tr>
      <w:tr w:rsidR="0007133C" w:rsidRPr="00381E3F" w14:paraId="1641FBF9" w14:textId="77777777" w:rsidTr="00DB05E5">
        <w:trPr>
          <w:cnfStyle w:val="000000100000" w:firstRow="0" w:lastRow="0" w:firstColumn="0" w:lastColumn="0" w:oddVBand="0" w:evenVBand="0" w:oddHBand="1" w:evenHBand="0" w:firstRowFirstColumn="0" w:firstRowLastColumn="0" w:lastRowFirstColumn="0" w:lastRowLastColumn="0"/>
          <w:trHeight w:val="149"/>
        </w:trPr>
        <w:tc>
          <w:tcPr>
            <w:tcW w:w="862" w:type="pct"/>
            <w:tcBorders>
              <w:top w:val="none" w:sz="0" w:space="0" w:color="auto"/>
              <w:bottom w:val="none" w:sz="0" w:space="0" w:color="auto"/>
            </w:tcBorders>
            <w:hideMark/>
          </w:tcPr>
          <w:p w14:paraId="15717CBE" w14:textId="77777777" w:rsidR="0007133C" w:rsidRPr="00381E3F" w:rsidRDefault="0007133C" w:rsidP="00A01E6F">
            <w:pPr>
              <w:pStyle w:val="TableText"/>
            </w:pPr>
            <w:r w:rsidRPr="00381E3F">
              <w:t>Paid work</w:t>
            </w:r>
          </w:p>
        </w:tc>
        <w:tc>
          <w:tcPr>
            <w:tcW w:w="865" w:type="pct"/>
            <w:tcBorders>
              <w:top w:val="none" w:sz="0" w:space="0" w:color="auto"/>
              <w:bottom w:val="none" w:sz="0" w:space="0" w:color="auto"/>
            </w:tcBorders>
            <w:hideMark/>
          </w:tcPr>
          <w:p w14:paraId="3DCB3EF2" w14:textId="4CCCDBB2" w:rsidR="0007133C" w:rsidRPr="00381E3F" w:rsidRDefault="009626C9" w:rsidP="00A01E6F">
            <w:pPr>
              <w:pStyle w:val="TableText"/>
            </w:pPr>
            <w:r>
              <w:t>5</w:t>
            </w:r>
            <w:r w:rsidRPr="00381E3F">
              <w:t xml:space="preserve"> </w:t>
            </w:r>
            <w:r w:rsidR="0007133C" w:rsidRPr="00381E3F">
              <w:t xml:space="preserve">points per </w:t>
            </w:r>
            <w:r w:rsidR="00652425">
              <w:t>10</w:t>
            </w:r>
            <w:r>
              <w:t> </w:t>
            </w:r>
            <w:r w:rsidR="0007133C" w:rsidRPr="00381E3F">
              <w:t xml:space="preserve">hours of work (rounded up) </w:t>
            </w:r>
          </w:p>
        </w:tc>
        <w:tc>
          <w:tcPr>
            <w:tcW w:w="3273" w:type="pct"/>
            <w:tcBorders>
              <w:top w:val="none" w:sz="0" w:space="0" w:color="auto"/>
              <w:bottom w:val="none" w:sz="0" w:space="0" w:color="auto"/>
            </w:tcBorders>
          </w:tcPr>
          <w:p w14:paraId="393A8D0D" w14:textId="77777777" w:rsidR="0007133C" w:rsidRPr="00381E3F" w:rsidRDefault="0007133C" w:rsidP="00A01E6F">
            <w:pPr>
              <w:pStyle w:val="TableText"/>
            </w:pPr>
            <w:r w:rsidRPr="00381E3F">
              <w:t>Allocating 5 points per every 10 hours worked balances recognising the effort of paid work with the objective of participants undertaking other activities to achieve their points target while moving quickly off income support.</w:t>
            </w:r>
          </w:p>
        </w:tc>
      </w:tr>
    </w:tbl>
    <w:p w14:paraId="7C6C4789" w14:textId="77777777" w:rsidR="0007133C" w:rsidRPr="00381E3F" w:rsidRDefault="0007133C" w:rsidP="0007133C">
      <w:pPr>
        <w:pStyle w:val="Heading4"/>
      </w:pPr>
      <w:r w:rsidRPr="00381E3F">
        <w:lastRenderedPageBreak/>
        <w:t>Mutual obligation requirements</w:t>
      </w:r>
    </w:p>
    <w:p w14:paraId="610148EE" w14:textId="5C90A984" w:rsidR="0007133C" w:rsidRPr="00381E3F" w:rsidRDefault="0007133C" w:rsidP="0007133C">
      <w:r w:rsidRPr="00381E3F">
        <w:t xml:space="preserve">Participants need to agree to a PBAS Job Plan to commence in </w:t>
      </w:r>
      <w:r w:rsidR="001F7C22">
        <w:t xml:space="preserve">the </w:t>
      </w:r>
      <w:r w:rsidRPr="00381E3F">
        <w:t xml:space="preserve">PBAS. They undertake and report on the tasks to meet a defined </w:t>
      </w:r>
      <w:r w:rsidR="006768C3">
        <w:t>p</w:t>
      </w:r>
      <w:r w:rsidRPr="00381E3F">
        <w:t xml:space="preserve">oints </w:t>
      </w:r>
      <w:r w:rsidR="006768C3">
        <w:t>t</w:t>
      </w:r>
      <w:r w:rsidRPr="00381E3F">
        <w:t xml:space="preserve">arget each calendar month and are subject to the TCF when they do not meet their </w:t>
      </w:r>
      <w:r w:rsidR="006768C3">
        <w:t>p</w:t>
      </w:r>
      <w:r w:rsidRPr="00381E3F">
        <w:t xml:space="preserve">oints </w:t>
      </w:r>
      <w:r w:rsidR="006768C3">
        <w:t>t</w:t>
      </w:r>
      <w:r w:rsidRPr="00381E3F">
        <w:t xml:space="preserve">arget. </w:t>
      </w:r>
    </w:p>
    <w:p w14:paraId="0957BD8A" w14:textId="6A7049D7" w:rsidR="0007133C" w:rsidRPr="00381E3F" w:rsidRDefault="0007133C" w:rsidP="0007133C">
      <w:bookmarkStart w:id="1500" w:name="_Ref55930603"/>
      <w:r w:rsidRPr="00381E3F">
        <w:t>DS participants in</w:t>
      </w:r>
      <w:r w:rsidR="001F7C22">
        <w:t xml:space="preserve"> the</w:t>
      </w:r>
      <w:r w:rsidRPr="00381E3F">
        <w:t xml:space="preserve"> PBAS incurring their first </w:t>
      </w:r>
      <w:r w:rsidR="00DB322E">
        <w:t>p</w:t>
      </w:r>
      <w:r w:rsidRPr="00381E3F">
        <w:t>oints</w:t>
      </w:r>
      <w:r w:rsidR="00DB322E">
        <w:t>-b</w:t>
      </w:r>
      <w:r w:rsidRPr="00381E3F">
        <w:t xml:space="preserve">ased </w:t>
      </w:r>
      <w:r w:rsidR="00DB322E">
        <w:t>f</w:t>
      </w:r>
      <w:r w:rsidRPr="00381E3F">
        <w:t xml:space="preserve">ailure are subject to a </w:t>
      </w:r>
      <w:r w:rsidR="00F178A9">
        <w:t>‘</w:t>
      </w:r>
      <w:r w:rsidRPr="00381E3F">
        <w:t>light</w:t>
      </w:r>
      <w:r w:rsidR="00075FDF">
        <w:t xml:space="preserve"> </w:t>
      </w:r>
      <w:r w:rsidRPr="00381E3F">
        <w:t>touch</w:t>
      </w:r>
      <w:r w:rsidR="00F178A9">
        <w:t>’</w:t>
      </w:r>
      <w:r w:rsidRPr="00381E3F">
        <w:t xml:space="preserve"> re</w:t>
      </w:r>
      <w:r w:rsidR="006668F1">
        <w:t>-engagement</w:t>
      </w:r>
      <w:r w:rsidRPr="00381E3F">
        <w:t xml:space="preserve">. They need to agree to an online declaration that they understand their MORs and the consequences of future non-compliance. </w:t>
      </w:r>
    </w:p>
    <w:p w14:paraId="060EF9E7" w14:textId="70CDA853" w:rsidR="0007133C" w:rsidRPr="00381E3F" w:rsidRDefault="0007133C" w:rsidP="0007133C">
      <w:r w:rsidRPr="00381E3F">
        <w:t>A light</w:t>
      </w:r>
      <w:r w:rsidR="00075FDF">
        <w:t xml:space="preserve"> </w:t>
      </w:r>
      <w:r w:rsidRPr="00381E3F">
        <w:t>touch re</w:t>
      </w:r>
      <w:r w:rsidR="006668F1">
        <w:t>-engagement</w:t>
      </w:r>
      <w:r w:rsidRPr="00381E3F">
        <w:t xml:space="preserve"> acknowledges that the majority of </w:t>
      </w:r>
      <w:r w:rsidRPr="00381E3F">
        <w:rPr>
          <w:rFonts w:cstheme="minorHAnsi"/>
        </w:rPr>
        <w:t xml:space="preserve">participants </w:t>
      </w:r>
      <w:r w:rsidRPr="00381E3F">
        <w:t xml:space="preserve">do the right thing or want to do the right thing – with most only accruing a demerit due to misunderstanding as opposed to deliberate and persistent non-compliance. </w:t>
      </w:r>
      <w:r w:rsidRPr="00604A2B">
        <w:t>Light</w:t>
      </w:r>
      <w:r w:rsidR="00F02A4B">
        <w:t>-</w:t>
      </w:r>
      <w:r w:rsidRPr="00F02A4B">
        <w:t>touch re</w:t>
      </w:r>
      <w:r w:rsidR="006668F1" w:rsidRPr="00F02A4B">
        <w:t>-engagement</w:t>
      </w:r>
      <w:r w:rsidRPr="00381E3F">
        <w:t xml:space="preserve"> operationalises the recommendation from the Expert Advisory Panel that the TCF should set both consequences and rewards. </w:t>
      </w:r>
      <w:bookmarkEnd w:id="1500"/>
    </w:p>
    <w:p w14:paraId="0795D130" w14:textId="66C2AD1C" w:rsidR="0007133C" w:rsidRPr="00381E3F" w:rsidRDefault="0007133C" w:rsidP="0007133C">
      <w:r w:rsidRPr="00381E3F">
        <w:t xml:space="preserve">For any participant following </w:t>
      </w:r>
      <w:r w:rsidR="0040232A">
        <w:t>p</w:t>
      </w:r>
      <w:r w:rsidRPr="00381E3F">
        <w:t xml:space="preserve">oints </w:t>
      </w:r>
      <w:r w:rsidR="0040232A">
        <w:t>b</w:t>
      </w:r>
      <w:r w:rsidRPr="00381E3F">
        <w:t xml:space="preserve">ased </w:t>
      </w:r>
      <w:r w:rsidR="0040232A">
        <w:t>f</w:t>
      </w:r>
      <w:r w:rsidRPr="00381E3F">
        <w:t xml:space="preserve">ailures, the standard TCF processes will apply. </w:t>
      </w:r>
    </w:p>
    <w:p w14:paraId="1986CFBE" w14:textId="77777777" w:rsidR="0007133C" w:rsidRPr="00381E3F" w:rsidRDefault="0007133C" w:rsidP="0007133C">
      <w:r w:rsidRPr="00381E3F">
        <w:t xml:space="preserve">Participants can discuss their circumstances with the DSCC and their requirements can be adjusted to better reflect their circumstances or opt out of Digital Servicing. </w:t>
      </w:r>
    </w:p>
    <w:p w14:paraId="49C3E39E" w14:textId="77777777" w:rsidR="0007133C" w:rsidRPr="00381E3F" w:rsidRDefault="0007133C" w:rsidP="0007133C">
      <w:pPr>
        <w:pStyle w:val="Heading1"/>
        <w:ind w:left="432" w:hanging="432"/>
        <w:sectPr w:rsidR="0007133C" w:rsidRPr="00381E3F" w:rsidSect="0099606E">
          <w:headerReference w:type="even" r:id="rId68"/>
          <w:headerReference w:type="default" r:id="rId69"/>
          <w:footerReference w:type="default" r:id="rId70"/>
          <w:headerReference w:type="first" r:id="rId71"/>
          <w:type w:val="continuous"/>
          <w:pgSz w:w="11906" w:h="16838"/>
          <w:pgMar w:top="1440" w:right="1440" w:bottom="1440" w:left="1440" w:header="708" w:footer="708" w:gutter="0"/>
          <w:cols w:space="708"/>
          <w:docGrid w:linePitch="360"/>
        </w:sectPr>
      </w:pPr>
    </w:p>
    <w:p w14:paraId="7B0004D4" w14:textId="72E20C3B" w:rsidR="0007133C" w:rsidRPr="00381E3F" w:rsidRDefault="0007133C" w:rsidP="00DD0E60">
      <w:pPr>
        <w:pStyle w:val="AppendixHeading2"/>
      </w:pPr>
      <w:bookmarkStart w:id="1501" w:name="_Toc94537355"/>
      <w:bookmarkStart w:id="1502" w:name="_Toc110074551"/>
      <w:bookmarkStart w:id="1503" w:name="_Toc124867277"/>
      <w:r w:rsidRPr="00381E3F">
        <w:lastRenderedPageBreak/>
        <w:t xml:space="preserve">Implementation and </w:t>
      </w:r>
      <w:bookmarkEnd w:id="1501"/>
      <w:bookmarkEnd w:id="1502"/>
      <w:r w:rsidR="0081297D">
        <w:t xml:space="preserve">the pause of </w:t>
      </w:r>
      <w:r w:rsidR="007B554D">
        <w:t>m</w:t>
      </w:r>
      <w:r w:rsidR="0081297D">
        <w:t xml:space="preserve">utual </w:t>
      </w:r>
      <w:r w:rsidR="007B554D">
        <w:t>o</w:t>
      </w:r>
      <w:r w:rsidR="0081297D">
        <w:t xml:space="preserve">bligation </w:t>
      </w:r>
      <w:r w:rsidR="007B554D">
        <w:t>r</w:t>
      </w:r>
      <w:r w:rsidR="0081297D">
        <w:t>equirements</w:t>
      </w:r>
      <w:bookmarkEnd w:id="1503"/>
    </w:p>
    <w:p w14:paraId="4AC63073" w14:textId="2B05CE8C" w:rsidR="0007133C" w:rsidRPr="00381E3F" w:rsidRDefault="00B452D0" w:rsidP="000D0E68">
      <w:pPr>
        <w:pStyle w:val="AppendixHeading3"/>
      </w:pPr>
      <w:bookmarkStart w:id="1504" w:name="B1"/>
      <w:bookmarkStart w:id="1505" w:name="_Toc94537356"/>
      <w:bookmarkStart w:id="1506" w:name="_Toc110074552"/>
      <w:bookmarkStart w:id="1507" w:name="_Toc124867278"/>
      <w:r>
        <w:t>B.1</w:t>
      </w:r>
      <w:bookmarkEnd w:id="1504"/>
      <w:r>
        <w:tab/>
      </w:r>
      <w:r w:rsidR="0007133C" w:rsidRPr="00381E3F">
        <w:t>Criteria utilised to identify pilot locations</w:t>
      </w:r>
      <w:bookmarkEnd w:id="1505"/>
      <w:bookmarkEnd w:id="1506"/>
      <w:bookmarkEnd w:id="1507"/>
    </w:p>
    <w:p w14:paraId="303D9A4C" w14:textId="4C475838" w:rsidR="0007133C" w:rsidRPr="00381E3F" w:rsidRDefault="00FB36ED" w:rsidP="0007133C">
      <w:pPr>
        <w:pStyle w:val="Caption"/>
      </w:pPr>
      <w:bookmarkStart w:id="1508" w:name="_Toc94537495"/>
      <w:bookmarkStart w:id="1509" w:name="_Toc110074684"/>
      <w:bookmarkStart w:id="1510" w:name="_Toc116314804"/>
      <w:bookmarkStart w:id="1511" w:name="_Toc122558643"/>
      <w:r>
        <w:t xml:space="preserve">Table </w:t>
      </w:r>
      <w:r w:rsidR="00740EEF">
        <w:t>B</w:t>
      </w:r>
      <w:r w:rsidR="0099606E">
        <w:t>.</w:t>
      </w:r>
      <w:r w:rsidR="009C2258">
        <w:fldChar w:fldCharType="begin"/>
      </w:r>
      <w:r w:rsidR="009C2258">
        <w:instrText xml:space="preserve"> SEQ Table \* ARABIC \s 1 </w:instrText>
      </w:r>
      <w:r w:rsidR="009C2258">
        <w:fldChar w:fldCharType="separate"/>
      </w:r>
      <w:r w:rsidR="009C2258">
        <w:rPr>
          <w:noProof/>
        </w:rPr>
        <w:t>1</w:t>
      </w:r>
      <w:r w:rsidR="009C2258">
        <w:rPr>
          <w:noProof/>
        </w:rPr>
        <w:fldChar w:fldCharType="end"/>
      </w:r>
      <w:r>
        <w:t xml:space="preserve"> </w:t>
      </w:r>
      <w:r w:rsidR="0007133C" w:rsidRPr="00381E3F">
        <w:t>Pilot location criteria</w:t>
      </w:r>
      <w:bookmarkEnd w:id="1508"/>
      <w:bookmarkEnd w:id="1509"/>
      <w:bookmarkEnd w:id="1510"/>
      <w:bookmarkEnd w:id="1511"/>
    </w:p>
    <w:tbl>
      <w:tblPr>
        <w:tblStyle w:val="TableGrid"/>
        <w:tblW w:w="5000" w:type="pct"/>
        <w:tblBorders>
          <w:left w:val="none" w:sz="0" w:space="0" w:color="auto"/>
          <w:right w:val="none" w:sz="0" w:space="0" w:color="auto"/>
        </w:tblBorders>
        <w:tblLook w:val="04A0" w:firstRow="1" w:lastRow="0" w:firstColumn="1" w:lastColumn="0" w:noHBand="0" w:noVBand="1"/>
      </w:tblPr>
      <w:tblGrid>
        <w:gridCol w:w="1892"/>
        <w:gridCol w:w="7134"/>
      </w:tblGrid>
      <w:tr w:rsidR="0007133C" w:rsidRPr="00381E3F" w14:paraId="6F44BFA6" w14:textId="77777777" w:rsidTr="00F016DE">
        <w:trPr>
          <w:trHeight w:val="340"/>
          <w:tblHeader/>
        </w:trPr>
        <w:tc>
          <w:tcPr>
            <w:tcW w:w="1048" w:type="pct"/>
            <w:shd w:val="clear" w:color="auto" w:fill="404040" w:themeFill="text1" w:themeFillTint="BF"/>
            <w:vAlign w:val="center"/>
          </w:tcPr>
          <w:p w14:paraId="46552C60" w14:textId="77777777" w:rsidR="0007133C" w:rsidRPr="00F016DE" w:rsidRDefault="0007133C" w:rsidP="00F016DE">
            <w:pPr>
              <w:pStyle w:val="TableText"/>
              <w:rPr>
                <w:b/>
                <w:bCs w:val="0"/>
                <w:color w:val="FFFFFF" w:themeColor="background1"/>
              </w:rPr>
            </w:pPr>
            <w:r w:rsidRPr="00F016DE">
              <w:rPr>
                <w:b/>
                <w:bCs w:val="0"/>
                <w:color w:val="FFFFFF" w:themeColor="background1"/>
              </w:rPr>
              <w:t>Criteria</w:t>
            </w:r>
          </w:p>
        </w:tc>
        <w:tc>
          <w:tcPr>
            <w:tcW w:w="3952" w:type="pct"/>
            <w:shd w:val="clear" w:color="auto" w:fill="404040" w:themeFill="text1" w:themeFillTint="BF"/>
            <w:vAlign w:val="center"/>
          </w:tcPr>
          <w:p w14:paraId="4C9445C0" w14:textId="77777777" w:rsidR="0007133C" w:rsidRPr="00F016DE" w:rsidRDefault="0007133C" w:rsidP="00F016DE">
            <w:pPr>
              <w:pStyle w:val="TableText"/>
              <w:rPr>
                <w:b/>
                <w:bCs w:val="0"/>
                <w:color w:val="FFFFFF" w:themeColor="background1"/>
              </w:rPr>
            </w:pPr>
            <w:r w:rsidRPr="00F016DE">
              <w:rPr>
                <w:b/>
                <w:bCs w:val="0"/>
                <w:color w:val="FFFFFF" w:themeColor="background1"/>
              </w:rPr>
              <w:t>Description</w:t>
            </w:r>
          </w:p>
        </w:tc>
      </w:tr>
      <w:tr w:rsidR="0007133C" w:rsidRPr="00381E3F" w14:paraId="0ADB2D33" w14:textId="77777777" w:rsidTr="00F016DE">
        <w:trPr>
          <w:trHeight w:val="340"/>
        </w:trPr>
        <w:tc>
          <w:tcPr>
            <w:tcW w:w="1048" w:type="pct"/>
            <w:vAlign w:val="center"/>
          </w:tcPr>
          <w:p w14:paraId="3B792889" w14:textId="7FBAF7FC" w:rsidR="0007133C" w:rsidRPr="00381E3F" w:rsidRDefault="0007133C" w:rsidP="00A01E6F">
            <w:pPr>
              <w:pStyle w:val="TableText"/>
              <w:rPr>
                <w:b/>
                <w:bCs w:val="0"/>
              </w:rPr>
            </w:pPr>
            <w:r w:rsidRPr="00381E3F">
              <w:rPr>
                <w:b/>
                <w:bCs w:val="0"/>
              </w:rPr>
              <w:t xml:space="preserve">The number of </w:t>
            </w:r>
            <w:r w:rsidR="00CA6D63" w:rsidRPr="00CA6D63">
              <w:rPr>
                <w:b/>
                <w:bCs w:val="0"/>
              </w:rPr>
              <w:t>participants</w:t>
            </w:r>
            <w:r w:rsidRPr="00CA6D63">
              <w:rPr>
                <w:b/>
                <w:bCs w:val="0"/>
              </w:rPr>
              <w:t xml:space="preserve"> </w:t>
            </w:r>
            <w:r w:rsidRPr="00381E3F">
              <w:rPr>
                <w:b/>
                <w:bCs w:val="0"/>
              </w:rPr>
              <w:t>in the region</w:t>
            </w:r>
          </w:p>
        </w:tc>
        <w:tc>
          <w:tcPr>
            <w:tcW w:w="3952" w:type="pct"/>
            <w:vAlign w:val="center"/>
          </w:tcPr>
          <w:p w14:paraId="3214D288" w14:textId="32B56C3E" w:rsidR="0007133C" w:rsidRPr="00381E3F" w:rsidRDefault="0007133C" w:rsidP="00A01E6F">
            <w:pPr>
              <w:pStyle w:val="TableText"/>
            </w:pPr>
            <w:r w:rsidRPr="00381E3F">
              <w:t>Regions</w:t>
            </w:r>
            <w:r w:rsidR="00E22B94">
              <w:t xml:space="preserve"> that</w:t>
            </w:r>
            <w:r w:rsidRPr="00381E3F">
              <w:t xml:space="preserve"> have appropriate volumes of </w:t>
            </w:r>
            <w:r w:rsidR="00D00CD8">
              <w:t>participants</w:t>
            </w:r>
            <w:r w:rsidR="00D00CD8" w:rsidRPr="00381E3F">
              <w:t xml:space="preserve"> </w:t>
            </w:r>
            <w:r w:rsidRPr="00381E3F">
              <w:t xml:space="preserve">to enable effective monitoring and evaluation, without unnecessarily increasing complexity, risks, and the workload required to establish the pilot. </w:t>
            </w:r>
          </w:p>
          <w:p w14:paraId="63DD7F2D" w14:textId="1DC2A168" w:rsidR="0007133C" w:rsidRPr="00381E3F" w:rsidRDefault="0007133C" w:rsidP="00A01E6F">
            <w:pPr>
              <w:pStyle w:val="TableText"/>
            </w:pPr>
            <w:r w:rsidRPr="00381E3F">
              <w:t xml:space="preserve">Regions with less than 5,000 </w:t>
            </w:r>
            <w:r w:rsidR="00D00CD8">
              <w:t>participants</w:t>
            </w:r>
            <w:r w:rsidR="00D00CD8" w:rsidRPr="00381E3F">
              <w:t xml:space="preserve"> </w:t>
            </w:r>
            <w:r w:rsidRPr="00381E3F">
              <w:t>on the caseload were not considered to offer a sufficiently large sample.</w:t>
            </w:r>
          </w:p>
          <w:p w14:paraId="4364BE09" w14:textId="50ACBECD" w:rsidR="0007133C" w:rsidRPr="00381E3F" w:rsidRDefault="0007133C" w:rsidP="00A01E6F">
            <w:pPr>
              <w:pStyle w:val="TableText"/>
            </w:pPr>
            <w:r w:rsidRPr="00381E3F">
              <w:t xml:space="preserve">Regions with more than 25,000 </w:t>
            </w:r>
            <w:r w:rsidR="00D00CD8">
              <w:t>participants</w:t>
            </w:r>
            <w:r w:rsidR="00D00CD8" w:rsidRPr="00381E3F">
              <w:t xml:space="preserve"> </w:t>
            </w:r>
            <w:r w:rsidRPr="00381E3F">
              <w:t>were considered unnecessarily risky. The increased workload associated with delivering the pilot in a large region would significantly impact the department</w:t>
            </w:r>
            <w:r w:rsidR="00F178A9">
              <w:t>’</w:t>
            </w:r>
            <w:r w:rsidRPr="00381E3F">
              <w:t>s ability to deliver the pilots while preparing for the broader implementation of the new model and maintaining the current jobactive model in the non-pilot regions.</w:t>
            </w:r>
          </w:p>
        </w:tc>
      </w:tr>
      <w:tr w:rsidR="0007133C" w:rsidRPr="00381E3F" w14:paraId="634B036B" w14:textId="77777777" w:rsidTr="00F016DE">
        <w:trPr>
          <w:trHeight w:val="340"/>
        </w:trPr>
        <w:tc>
          <w:tcPr>
            <w:tcW w:w="1048" w:type="pct"/>
            <w:vAlign w:val="center"/>
          </w:tcPr>
          <w:p w14:paraId="1561AD69" w14:textId="77777777" w:rsidR="0007133C" w:rsidRPr="00381E3F" w:rsidRDefault="0007133C" w:rsidP="00A01E6F">
            <w:pPr>
              <w:pStyle w:val="TableText"/>
              <w:rPr>
                <w:b/>
                <w:bCs w:val="0"/>
              </w:rPr>
            </w:pPr>
            <w:r w:rsidRPr="00381E3F">
              <w:rPr>
                <w:b/>
                <w:bCs w:val="0"/>
              </w:rPr>
              <w:t>The characteristics of job seekers in the region</w:t>
            </w:r>
          </w:p>
        </w:tc>
        <w:tc>
          <w:tcPr>
            <w:tcW w:w="3952" w:type="pct"/>
            <w:vAlign w:val="center"/>
          </w:tcPr>
          <w:p w14:paraId="0DB7A379" w14:textId="23F83750" w:rsidR="00E22B94" w:rsidRDefault="0007133C" w:rsidP="00A01E6F">
            <w:pPr>
              <w:pStyle w:val="TableText"/>
            </w:pPr>
            <w:r w:rsidRPr="00381E3F">
              <w:t xml:space="preserve">Regions where the caseload characteristics broadly reflect the national caseload (particularly for Indigenous, </w:t>
            </w:r>
            <w:r w:rsidR="00940203">
              <w:t>culturally and linguistically diverse (</w:t>
            </w:r>
            <w:r w:rsidRPr="00381E3F">
              <w:t>CALD</w:t>
            </w:r>
            <w:r w:rsidR="00940203">
              <w:t>)</w:t>
            </w:r>
            <w:r w:rsidRPr="00381E3F">
              <w:t xml:space="preserve"> and </w:t>
            </w:r>
            <w:r w:rsidR="00940203">
              <w:t>r</w:t>
            </w:r>
            <w:r w:rsidRPr="00381E3F">
              <w:t xml:space="preserve">efugee cohorts and jobactive </w:t>
            </w:r>
            <w:r w:rsidR="00940203">
              <w:t>s</w:t>
            </w:r>
            <w:r w:rsidRPr="00381E3F">
              <w:t xml:space="preserve">treams). </w:t>
            </w:r>
          </w:p>
          <w:p w14:paraId="5F464B3E" w14:textId="26EB0575" w:rsidR="0007133C" w:rsidRPr="00381E3F" w:rsidRDefault="0007133C" w:rsidP="00A01E6F">
            <w:pPr>
              <w:pStyle w:val="TableText"/>
            </w:pPr>
            <w:r w:rsidRPr="00381E3F">
              <w:t>In summary, regions were generally not considered preferable if the</w:t>
            </w:r>
            <w:r w:rsidR="00203C63">
              <w:t>ir caseloads</w:t>
            </w:r>
            <w:r w:rsidRPr="00381E3F">
              <w:t xml:space="preserve"> </w:t>
            </w:r>
            <w:r w:rsidR="006972EB">
              <w:t>were</w:t>
            </w:r>
            <w:r w:rsidRPr="00381E3F">
              <w:t>:</w:t>
            </w:r>
          </w:p>
          <w:p w14:paraId="26C168E9" w14:textId="77777777" w:rsidR="0007133C" w:rsidRPr="00381E3F" w:rsidRDefault="0007133C" w:rsidP="002E04B6">
            <w:pPr>
              <w:pStyle w:val="TableText"/>
              <w:numPr>
                <w:ilvl w:val="0"/>
                <w:numId w:val="30"/>
              </w:numPr>
            </w:pPr>
            <w:r w:rsidRPr="00381E3F">
              <w:t>less than 7% or more than 20% Indigenous (11% of the national caseload are Indigenous)</w:t>
            </w:r>
          </w:p>
          <w:p w14:paraId="64E26EE3" w14:textId="4385CD0A" w:rsidR="0007133C" w:rsidRPr="00381E3F" w:rsidRDefault="0007133C" w:rsidP="002E04B6">
            <w:pPr>
              <w:pStyle w:val="TableText"/>
              <w:numPr>
                <w:ilvl w:val="0"/>
                <w:numId w:val="30"/>
              </w:numPr>
            </w:pPr>
            <w:r w:rsidRPr="00381E3F">
              <w:t xml:space="preserve">less than 3% or more than 10% </w:t>
            </w:r>
            <w:r w:rsidR="009C6944">
              <w:t>r</w:t>
            </w:r>
            <w:r w:rsidRPr="00381E3F">
              <w:t xml:space="preserve">efugee (5% of the national caseload are </w:t>
            </w:r>
            <w:r w:rsidR="009C6944">
              <w:t>r</w:t>
            </w:r>
            <w:r w:rsidRPr="00381E3F">
              <w:t>efugees)</w:t>
            </w:r>
          </w:p>
          <w:p w14:paraId="5DC4D5CD" w14:textId="7F17C4AE" w:rsidR="0007133C" w:rsidRPr="00381E3F" w:rsidRDefault="0007133C" w:rsidP="002E04B6">
            <w:pPr>
              <w:pStyle w:val="TableText"/>
              <w:numPr>
                <w:ilvl w:val="0"/>
                <w:numId w:val="30"/>
              </w:numPr>
            </w:pPr>
            <w:r w:rsidRPr="00381E3F">
              <w:t>more than 45% Stream A, particularly given the impacts on providers as Stream A will predominantly self</w:t>
            </w:r>
            <w:r w:rsidR="004E3723">
              <w:t>-</w:t>
            </w:r>
            <w:r w:rsidRPr="00381E3F">
              <w:t>service via digital (39% of the national caseload are Stream A).</w:t>
            </w:r>
          </w:p>
        </w:tc>
      </w:tr>
      <w:tr w:rsidR="0007133C" w:rsidRPr="00381E3F" w14:paraId="64C1D7C1" w14:textId="77777777" w:rsidTr="00F016DE">
        <w:trPr>
          <w:trHeight w:val="340"/>
        </w:trPr>
        <w:tc>
          <w:tcPr>
            <w:tcW w:w="1048" w:type="pct"/>
            <w:vAlign w:val="center"/>
          </w:tcPr>
          <w:p w14:paraId="4FCF19EE" w14:textId="77777777" w:rsidR="0007133C" w:rsidRPr="00381E3F" w:rsidRDefault="0007133C" w:rsidP="00A01E6F">
            <w:pPr>
              <w:pStyle w:val="TableText"/>
              <w:rPr>
                <w:b/>
                <w:bCs w:val="0"/>
              </w:rPr>
            </w:pPr>
            <w:r w:rsidRPr="00381E3F">
              <w:rPr>
                <w:b/>
                <w:bCs w:val="0"/>
              </w:rPr>
              <w:t>The characteristics of the jobactive providers in the region</w:t>
            </w:r>
          </w:p>
        </w:tc>
        <w:tc>
          <w:tcPr>
            <w:tcW w:w="3952" w:type="pct"/>
            <w:vAlign w:val="center"/>
          </w:tcPr>
          <w:p w14:paraId="5722952E" w14:textId="4DE1556D" w:rsidR="0007133C" w:rsidRPr="00381E3F" w:rsidRDefault="0007133C" w:rsidP="00A01E6F">
            <w:pPr>
              <w:pStyle w:val="TableText"/>
            </w:pPr>
            <w:r w:rsidRPr="00381E3F">
              <w:t>Regions with an appropriate mix of providers, giving consideration to provider performance, the number of providers in the region (including the distribution of market share), the types of providers in operation (for-profit, not-for-profit, local providers etc.), financial viability impacts and whether the providers are likely to be supportive of the pilots.</w:t>
            </w:r>
          </w:p>
        </w:tc>
      </w:tr>
      <w:tr w:rsidR="0007133C" w:rsidRPr="00381E3F" w14:paraId="4AD32C57" w14:textId="77777777" w:rsidTr="00F016DE">
        <w:trPr>
          <w:trHeight w:val="340"/>
        </w:trPr>
        <w:tc>
          <w:tcPr>
            <w:tcW w:w="1048" w:type="pct"/>
            <w:vAlign w:val="center"/>
          </w:tcPr>
          <w:p w14:paraId="7B7F0357" w14:textId="77777777" w:rsidR="0007133C" w:rsidRPr="00381E3F" w:rsidRDefault="0007133C" w:rsidP="00A01E6F">
            <w:pPr>
              <w:pStyle w:val="TableText"/>
              <w:rPr>
                <w:b/>
                <w:bCs w:val="0"/>
              </w:rPr>
            </w:pPr>
            <w:r w:rsidRPr="00381E3F">
              <w:rPr>
                <w:b/>
                <w:bCs w:val="0"/>
              </w:rPr>
              <w:t>Labour market conditions in the region</w:t>
            </w:r>
          </w:p>
        </w:tc>
        <w:tc>
          <w:tcPr>
            <w:tcW w:w="3952" w:type="pct"/>
            <w:vAlign w:val="center"/>
          </w:tcPr>
          <w:p w14:paraId="217B0AFD" w14:textId="77777777" w:rsidR="00E22B94" w:rsidRDefault="0007133C" w:rsidP="00A01E6F">
            <w:pPr>
              <w:pStyle w:val="TableText"/>
            </w:pPr>
            <w:r w:rsidRPr="00381E3F">
              <w:t xml:space="preserve">Regions where the labour market is performing broadly in line with national averages and consideration of local challenges and opportunities. </w:t>
            </w:r>
          </w:p>
          <w:p w14:paraId="52B026F3" w14:textId="34F9FA66" w:rsidR="0007133C" w:rsidRPr="00381E3F" w:rsidRDefault="0007133C" w:rsidP="00A01E6F">
            <w:pPr>
              <w:pStyle w:val="TableText"/>
            </w:pPr>
            <w:r w:rsidRPr="00381E3F">
              <w:t>Regions with unemployment rates greater than 7% or below 4% were generally not considered preferable unless there were other strong rationales for considering the region.</w:t>
            </w:r>
          </w:p>
        </w:tc>
      </w:tr>
      <w:tr w:rsidR="0007133C" w:rsidRPr="00381E3F" w14:paraId="0B83AD28" w14:textId="77777777" w:rsidTr="00F016DE">
        <w:trPr>
          <w:trHeight w:val="340"/>
        </w:trPr>
        <w:tc>
          <w:tcPr>
            <w:tcW w:w="1048" w:type="pct"/>
            <w:vAlign w:val="center"/>
          </w:tcPr>
          <w:p w14:paraId="2258ED4F" w14:textId="77777777" w:rsidR="0007133C" w:rsidRPr="00381E3F" w:rsidRDefault="0007133C" w:rsidP="00A01E6F">
            <w:pPr>
              <w:pStyle w:val="TableText"/>
              <w:rPr>
                <w:b/>
                <w:bCs w:val="0"/>
              </w:rPr>
            </w:pPr>
            <w:r w:rsidRPr="00381E3F">
              <w:rPr>
                <w:b/>
                <w:bCs w:val="0"/>
              </w:rPr>
              <w:t>The availability of other programs and support</w:t>
            </w:r>
          </w:p>
        </w:tc>
        <w:tc>
          <w:tcPr>
            <w:tcW w:w="3952" w:type="pct"/>
            <w:vAlign w:val="center"/>
          </w:tcPr>
          <w:p w14:paraId="1844CE0F" w14:textId="77777777" w:rsidR="00E22B94" w:rsidRDefault="0007133C" w:rsidP="00A01E6F">
            <w:pPr>
              <w:pStyle w:val="TableText"/>
            </w:pPr>
            <w:r w:rsidRPr="00381E3F">
              <w:t>Regions that had other programs and support (such as Transition to Work, ParentsNext, Employability Skills Training, Regional Employment Trials, facilitators</w:t>
            </w:r>
            <w:r>
              <w:t>,</w:t>
            </w:r>
            <w:r w:rsidRPr="00381E3F">
              <w:t xml:space="preserve"> and state government support programs) available. </w:t>
            </w:r>
          </w:p>
          <w:p w14:paraId="4894B229" w14:textId="7507DA5E" w:rsidR="0007133C" w:rsidRPr="00381E3F" w:rsidRDefault="0007133C" w:rsidP="00A01E6F">
            <w:pPr>
              <w:pStyle w:val="TableText"/>
            </w:pPr>
            <w:r w:rsidRPr="00381E3F">
              <w:t>The delivery of these programs in the same locations as the pilot would enable the pilot to test the integration of the new employment services model with other programs and support services. Local facilitators may also be able to support the delivery of the pilot, including stakeholder engagement.</w:t>
            </w:r>
          </w:p>
        </w:tc>
      </w:tr>
      <w:tr w:rsidR="0007133C" w:rsidRPr="00381E3F" w14:paraId="111CE33D" w14:textId="77777777" w:rsidTr="00F016DE">
        <w:trPr>
          <w:trHeight w:val="340"/>
        </w:trPr>
        <w:tc>
          <w:tcPr>
            <w:tcW w:w="1048" w:type="pct"/>
            <w:vAlign w:val="center"/>
          </w:tcPr>
          <w:p w14:paraId="55969E56" w14:textId="77777777" w:rsidR="0007133C" w:rsidRPr="00381E3F" w:rsidRDefault="0007133C" w:rsidP="00A01E6F">
            <w:pPr>
              <w:pStyle w:val="TableText"/>
              <w:rPr>
                <w:b/>
                <w:bCs w:val="0"/>
              </w:rPr>
            </w:pPr>
            <w:r w:rsidRPr="00381E3F">
              <w:rPr>
                <w:b/>
                <w:bCs w:val="0"/>
              </w:rPr>
              <w:lastRenderedPageBreak/>
              <w:t>The geographic size and location of the region</w:t>
            </w:r>
          </w:p>
        </w:tc>
        <w:tc>
          <w:tcPr>
            <w:tcW w:w="3952" w:type="pct"/>
            <w:vAlign w:val="center"/>
          </w:tcPr>
          <w:p w14:paraId="0E453C09" w14:textId="77777777" w:rsidR="0007133C" w:rsidRPr="00381E3F" w:rsidRDefault="0007133C" w:rsidP="00A01E6F">
            <w:pPr>
              <w:pStyle w:val="TableText"/>
            </w:pPr>
            <w:r w:rsidRPr="00381E3F">
              <w:t xml:space="preserve">A mix of regional and metropolitan locations were provided as preferred options, to better understand regional differences, and the geographic size of regions (noting that delivering the pilot over large geographic areas may be more challenging). Regions in Western Australia were excluded from consideration, due to the recent provider changes (following performance issues) and the impact the time difference </w:t>
            </w:r>
            <w:r w:rsidRPr="00DC61BF">
              <w:t>may have on call centre costs.</w:t>
            </w:r>
          </w:p>
        </w:tc>
      </w:tr>
    </w:tbl>
    <w:p w14:paraId="658BC229" w14:textId="77777777" w:rsidR="0007133C" w:rsidRPr="00381E3F" w:rsidRDefault="0007133C" w:rsidP="0007133C">
      <w:pPr>
        <w:sectPr w:rsidR="0007133C" w:rsidRPr="00381E3F" w:rsidSect="0099606E">
          <w:headerReference w:type="even" r:id="rId72"/>
          <w:headerReference w:type="default" r:id="rId73"/>
          <w:footerReference w:type="default" r:id="rId74"/>
          <w:headerReference w:type="first" r:id="rId75"/>
          <w:pgSz w:w="11906" w:h="16838"/>
          <w:pgMar w:top="1440" w:right="1440" w:bottom="1440" w:left="1440" w:header="708" w:footer="708" w:gutter="0"/>
          <w:cols w:space="708"/>
          <w:docGrid w:linePitch="360"/>
        </w:sectPr>
      </w:pPr>
      <w:r w:rsidRPr="00381E3F">
        <w:br w:type="page"/>
      </w:r>
    </w:p>
    <w:p w14:paraId="7CCB027C" w14:textId="4B5D7861" w:rsidR="0007133C" w:rsidRPr="00381E3F" w:rsidRDefault="0007133C">
      <w:pPr>
        <w:pStyle w:val="AppendixHeading2"/>
      </w:pPr>
      <w:bookmarkStart w:id="1512" w:name="_Toc94537358"/>
      <w:bookmarkStart w:id="1513" w:name="_Toc110074554"/>
      <w:bookmarkStart w:id="1514" w:name="_Ref121582673"/>
      <w:bookmarkStart w:id="1515" w:name="_Ref121585421"/>
      <w:bookmarkStart w:id="1516" w:name="_Toc124867279"/>
      <w:r w:rsidRPr="00381E3F">
        <w:lastRenderedPageBreak/>
        <w:t xml:space="preserve">NEST </w:t>
      </w:r>
      <w:r w:rsidR="00975C5B">
        <w:t>e</w:t>
      </w:r>
      <w:r w:rsidRPr="00381E3F">
        <w:t xml:space="preserve">valuation </w:t>
      </w:r>
      <w:r w:rsidR="00975C5B">
        <w:t>m</w:t>
      </w:r>
      <w:r w:rsidRPr="00381E3F">
        <w:t>ethodology</w:t>
      </w:r>
      <w:bookmarkEnd w:id="1512"/>
      <w:bookmarkEnd w:id="1513"/>
      <w:bookmarkEnd w:id="1514"/>
      <w:bookmarkEnd w:id="1515"/>
      <w:bookmarkEnd w:id="1516"/>
    </w:p>
    <w:p w14:paraId="72D76AEA" w14:textId="5BE0044B" w:rsidR="0007133C" w:rsidRPr="00381E3F" w:rsidRDefault="00EA4AFC">
      <w:pPr>
        <w:pStyle w:val="AppendixHeading3"/>
      </w:pPr>
      <w:bookmarkStart w:id="1517" w:name="_Appendix_x_Criteria"/>
      <w:bookmarkStart w:id="1518" w:name="_Appendix_B_Main"/>
      <w:bookmarkStart w:id="1519" w:name="_The_Points_Base"/>
      <w:bookmarkStart w:id="1520" w:name="_Key_Evaluation_questions"/>
      <w:bookmarkStart w:id="1521" w:name="C1"/>
      <w:bookmarkStart w:id="1522" w:name="_Ref88815405"/>
      <w:bookmarkStart w:id="1523" w:name="_Toc94537360"/>
      <w:bookmarkStart w:id="1524" w:name="_Toc110074556"/>
      <w:bookmarkStart w:id="1525" w:name="_Toc124867280"/>
      <w:bookmarkEnd w:id="1517"/>
      <w:bookmarkEnd w:id="1518"/>
      <w:bookmarkEnd w:id="1519"/>
      <w:bookmarkEnd w:id="1520"/>
      <w:r>
        <w:t>C.1</w:t>
      </w:r>
      <w:bookmarkEnd w:id="1521"/>
      <w:r>
        <w:tab/>
      </w:r>
      <w:r w:rsidR="0007133C" w:rsidRPr="00381E3F">
        <w:t xml:space="preserve">Key </w:t>
      </w:r>
      <w:r w:rsidR="00975C5B">
        <w:t>e</w:t>
      </w:r>
      <w:r w:rsidR="0007133C" w:rsidRPr="00381E3F">
        <w:t>valuation questions</w:t>
      </w:r>
      <w:bookmarkEnd w:id="1522"/>
      <w:bookmarkEnd w:id="1523"/>
      <w:bookmarkEnd w:id="1524"/>
      <w:bookmarkEnd w:id="1525"/>
    </w:p>
    <w:p w14:paraId="4D2D7769" w14:textId="14DB4BEF" w:rsidR="0007133C" w:rsidRPr="00381E3F" w:rsidRDefault="00740EEF" w:rsidP="00740EEF">
      <w:pPr>
        <w:pStyle w:val="Caption"/>
      </w:pPr>
      <w:bookmarkStart w:id="1526" w:name="_Ref116315872"/>
      <w:bookmarkStart w:id="1527" w:name="_Toc94537496"/>
      <w:bookmarkStart w:id="1528" w:name="_Toc110074685"/>
      <w:bookmarkStart w:id="1529" w:name="_Toc116314805"/>
      <w:r>
        <w:t xml:space="preserve">Table </w:t>
      </w:r>
      <w:r w:rsidR="00F44A94">
        <w:t>C</w:t>
      </w:r>
      <w:r w:rsidR="0099606E">
        <w:t>.</w:t>
      </w:r>
      <w:bookmarkEnd w:id="1526"/>
      <w:r w:rsidR="00385F9D">
        <w:t xml:space="preserve">1 </w:t>
      </w:r>
      <w:r w:rsidR="0007133C" w:rsidRPr="00381E3F">
        <w:t>KEQs and sub-KEQs</w:t>
      </w:r>
      <w:bookmarkEnd w:id="1527"/>
      <w:bookmarkEnd w:id="1528"/>
      <w:bookmarkEnd w:id="1529"/>
    </w:p>
    <w:tbl>
      <w:tblPr>
        <w:tblStyle w:val="CHTable1"/>
        <w:tblW w:w="949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550"/>
        <w:gridCol w:w="3270"/>
        <w:gridCol w:w="4678"/>
      </w:tblGrid>
      <w:tr w:rsidR="0007133C" w:rsidRPr="00381E3F" w14:paraId="6F6C19E2" w14:textId="77777777" w:rsidTr="00F016D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5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404040" w:themeFill="text1" w:themeFillTint="BF"/>
          </w:tcPr>
          <w:p w14:paraId="644AE044" w14:textId="77777777" w:rsidR="0007133C" w:rsidRPr="00F016DE" w:rsidRDefault="0007133C" w:rsidP="00A01E6F">
            <w:pPr>
              <w:spacing w:after="0"/>
              <w:rPr>
                <w:sz w:val="20"/>
                <w:szCs w:val="20"/>
              </w:rPr>
            </w:pPr>
            <w:r w:rsidRPr="00F016DE">
              <w:rPr>
                <w:sz w:val="20"/>
                <w:szCs w:val="20"/>
              </w:rPr>
              <w:t xml:space="preserve">Focus </w:t>
            </w:r>
          </w:p>
        </w:tc>
        <w:tc>
          <w:tcPr>
            <w:tcW w:w="3270" w:type="dxa"/>
            <w:shd w:val="clear" w:color="auto" w:fill="404040" w:themeFill="text1" w:themeFillTint="BF"/>
          </w:tcPr>
          <w:p w14:paraId="278A8AD7" w14:textId="77777777" w:rsidR="0007133C" w:rsidRPr="00F016DE" w:rsidRDefault="0007133C" w:rsidP="00A01E6F">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F016DE">
              <w:rPr>
                <w:sz w:val="20"/>
                <w:szCs w:val="20"/>
              </w:rPr>
              <w:t>KEQ</w:t>
            </w:r>
          </w:p>
        </w:tc>
        <w:tc>
          <w:tcPr>
            <w:tcW w:w="4678" w:type="dxa"/>
            <w:shd w:val="clear" w:color="auto" w:fill="404040" w:themeFill="text1" w:themeFillTint="BF"/>
          </w:tcPr>
          <w:p w14:paraId="08FD106F" w14:textId="3BFCD06A" w:rsidR="0007133C" w:rsidRPr="00F016DE" w:rsidRDefault="0007133C" w:rsidP="00A01E6F">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F016DE">
              <w:rPr>
                <w:sz w:val="20"/>
                <w:szCs w:val="20"/>
              </w:rPr>
              <w:t>Sub</w:t>
            </w:r>
            <w:r w:rsidR="004E71FB" w:rsidRPr="00F016DE">
              <w:rPr>
                <w:sz w:val="20"/>
                <w:szCs w:val="20"/>
              </w:rPr>
              <w:t>-</w:t>
            </w:r>
            <w:r w:rsidRPr="00F016DE">
              <w:rPr>
                <w:sz w:val="20"/>
                <w:szCs w:val="20"/>
              </w:rPr>
              <w:t>KEQ</w:t>
            </w:r>
          </w:p>
        </w:tc>
      </w:tr>
      <w:tr w:rsidR="0007133C" w:rsidRPr="00381E3F" w14:paraId="43554C48"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2129EFB6" w14:textId="77777777" w:rsidR="0007133C" w:rsidRPr="00381E3F" w:rsidRDefault="0007133C" w:rsidP="00A01E6F">
            <w:pPr>
              <w:spacing w:after="0"/>
              <w:rPr>
                <w:b/>
                <w:bCs/>
                <w:sz w:val="20"/>
                <w:szCs w:val="20"/>
              </w:rPr>
            </w:pPr>
            <w:r w:rsidRPr="00381E3F">
              <w:rPr>
                <w:b/>
                <w:bCs/>
                <w:sz w:val="20"/>
                <w:szCs w:val="20"/>
              </w:rPr>
              <w:t>Efficiency</w:t>
            </w:r>
          </w:p>
        </w:tc>
        <w:tc>
          <w:tcPr>
            <w:tcW w:w="3270" w:type="dxa"/>
            <w:vMerge w:val="restart"/>
            <w:vAlign w:val="center"/>
          </w:tcPr>
          <w:p w14:paraId="60DDCF4A"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1. How well is the NEST being implemented and delivered?</w:t>
            </w:r>
          </w:p>
        </w:tc>
        <w:tc>
          <w:tcPr>
            <w:tcW w:w="4678" w:type="dxa"/>
            <w:shd w:val="clear" w:color="auto" w:fill="FFFFFF" w:themeFill="background1"/>
          </w:tcPr>
          <w:p w14:paraId="3866303C" w14:textId="7EFF435D"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1a. To what extent are key progress markers being achieved on time and within budget?</w:t>
            </w:r>
          </w:p>
        </w:tc>
      </w:tr>
      <w:tr w:rsidR="0007133C" w:rsidRPr="00381E3F" w14:paraId="119A88A8"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A5C41DF" w14:textId="77777777" w:rsidR="0007133C" w:rsidRPr="00381E3F" w:rsidRDefault="0007133C" w:rsidP="00A01E6F">
            <w:pPr>
              <w:spacing w:after="0"/>
              <w:rPr>
                <w:sz w:val="20"/>
                <w:szCs w:val="20"/>
              </w:rPr>
            </w:pPr>
          </w:p>
        </w:tc>
        <w:tc>
          <w:tcPr>
            <w:tcW w:w="3270" w:type="dxa"/>
            <w:vMerge/>
            <w:vAlign w:val="center"/>
          </w:tcPr>
          <w:p w14:paraId="0057C814"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F2F2F2" w:themeFill="background1" w:themeFillShade="F2"/>
          </w:tcPr>
          <w:p w14:paraId="42A3665B"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 xml:space="preserve">KEQ </w:t>
            </w:r>
            <w:r w:rsidRPr="00381E3F">
              <w:rPr>
                <w:szCs w:val="20"/>
                <w:shd w:val="clear" w:color="auto" w:fill="F2F2F2" w:themeFill="background1" w:themeFillShade="F2"/>
              </w:rPr>
              <w:t>1b. How well is information about the NEST being communicated to, and understood?</w:t>
            </w:r>
            <w:r w:rsidRPr="00381E3F">
              <w:rPr>
                <w:szCs w:val="20"/>
              </w:rPr>
              <w:t xml:space="preserve"> </w:t>
            </w:r>
          </w:p>
        </w:tc>
      </w:tr>
      <w:tr w:rsidR="0007133C" w:rsidRPr="00381E3F" w14:paraId="3F880847"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70793D7D" w14:textId="77777777" w:rsidR="0007133C" w:rsidRPr="00381E3F" w:rsidRDefault="0007133C" w:rsidP="00A01E6F">
            <w:pPr>
              <w:spacing w:after="0"/>
              <w:rPr>
                <w:b/>
                <w:bCs/>
                <w:sz w:val="20"/>
                <w:szCs w:val="20"/>
              </w:rPr>
            </w:pPr>
            <w:r w:rsidRPr="00381E3F">
              <w:rPr>
                <w:b/>
                <w:bCs/>
                <w:sz w:val="20"/>
                <w:szCs w:val="20"/>
              </w:rPr>
              <w:t>Effectiveness</w:t>
            </w:r>
          </w:p>
        </w:tc>
        <w:tc>
          <w:tcPr>
            <w:tcW w:w="3270" w:type="dxa"/>
            <w:vMerge w:val="restart"/>
            <w:vAlign w:val="center"/>
          </w:tcPr>
          <w:p w14:paraId="7638E7E8" w14:textId="5E86B314"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2. What are the short</w:t>
            </w:r>
            <w:r w:rsidR="006668F1">
              <w:rPr>
                <w:szCs w:val="20"/>
              </w:rPr>
              <w:t>-</w:t>
            </w:r>
            <w:r w:rsidR="00B14DA4">
              <w:rPr>
                <w:szCs w:val="20"/>
              </w:rPr>
              <w:t xml:space="preserve"> </w:t>
            </w:r>
            <w:r w:rsidRPr="00381E3F">
              <w:rPr>
                <w:szCs w:val="20"/>
              </w:rPr>
              <w:t>and long-term impacts and outcomes of the NEST (and for who)?</w:t>
            </w:r>
          </w:p>
        </w:tc>
        <w:tc>
          <w:tcPr>
            <w:tcW w:w="4678" w:type="dxa"/>
          </w:tcPr>
          <w:p w14:paraId="0025A719"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 xml:space="preserve">KEQ 2a. To what extent are participants getting the outcomes they need from the NEST? </w:t>
            </w:r>
          </w:p>
        </w:tc>
      </w:tr>
      <w:tr w:rsidR="0007133C" w:rsidRPr="00381E3F" w14:paraId="7E1977A7"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60B26D59" w14:textId="77777777" w:rsidR="0007133C" w:rsidRPr="00381E3F" w:rsidRDefault="0007133C" w:rsidP="00A01E6F">
            <w:pPr>
              <w:spacing w:after="0"/>
              <w:rPr>
                <w:sz w:val="20"/>
                <w:szCs w:val="20"/>
              </w:rPr>
            </w:pPr>
          </w:p>
        </w:tc>
        <w:tc>
          <w:tcPr>
            <w:tcW w:w="3270" w:type="dxa"/>
            <w:vMerge/>
            <w:vAlign w:val="center"/>
          </w:tcPr>
          <w:p w14:paraId="3819EA97"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F2F2F2" w:themeFill="background1" w:themeFillShade="F2"/>
          </w:tcPr>
          <w:p w14:paraId="554974FA"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2b. To what extent have providers achieved their outcomes under the NEST?</w:t>
            </w:r>
          </w:p>
        </w:tc>
      </w:tr>
      <w:tr w:rsidR="0007133C" w:rsidRPr="00381E3F" w14:paraId="785B0635"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21043E5" w14:textId="77777777" w:rsidR="0007133C" w:rsidRPr="00381E3F" w:rsidRDefault="0007133C" w:rsidP="00A01E6F">
            <w:pPr>
              <w:spacing w:after="0"/>
              <w:rPr>
                <w:sz w:val="20"/>
                <w:szCs w:val="20"/>
              </w:rPr>
            </w:pPr>
          </w:p>
        </w:tc>
        <w:tc>
          <w:tcPr>
            <w:tcW w:w="3270" w:type="dxa"/>
            <w:vMerge/>
            <w:vAlign w:val="center"/>
          </w:tcPr>
          <w:p w14:paraId="35097658"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D9D9D9" w:themeFill="background1" w:themeFillShade="D9"/>
          </w:tcPr>
          <w:p w14:paraId="470DD2C1"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2c. To what extent are employers getting the outcomes they need?</w:t>
            </w:r>
          </w:p>
        </w:tc>
      </w:tr>
      <w:tr w:rsidR="0007133C" w:rsidRPr="00381E3F" w14:paraId="00EA22F0"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570A2620" w14:textId="77777777" w:rsidR="0007133C" w:rsidRPr="00381E3F" w:rsidRDefault="0007133C" w:rsidP="00A01E6F">
            <w:pPr>
              <w:spacing w:after="0"/>
              <w:rPr>
                <w:sz w:val="20"/>
                <w:szCs w:val="20"/>
              </w:rPr>
            </w:pPr>
          </w:p>
        </w:tc>
        <w:tc>
          <w:tcPr>
            <w:tcW w:w="3270" w:type="dxa"/>
            <w:vMerge/>
            <w:vAlign w:val="center"/>
          </w:tcPr>
          <w:p w14:paraId="3B6571AB"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BFBFBF" w:themeFill="background1" w:themeFillShade="BF"/>
          </w:tcPr>
          <w:p w14:paraId="3DC67102" w14:textId="38995356"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2d. How efficient or cost</w:t>
            </w:r>
            <w:r w:rsidR="00F579A4">
              <w:rPr>
                <w:szCs w:val="20"/>
              </w:rPr>
              <w:t>-</w:t>
            </w:r>
            <w:r w:rsidRPr="00381E3F">
              <w:rPr>
                <w:szCs w:val="20"/>
              </w:rPr>
              <w:t>effective is the NEST in achieving outcomes?</w:t>
            </w:r>
          </w:p>
        </w:tc>
      </w:tr>
      <w:tr w:rsidR="0007133C" w:rsidRPr="00381E3F" w14:paraId="2F26374F"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val="restart"/>
            <w:tcBorders>
              <w:top w:val="none" w:sz="0" w:space="0" w:color="auto"/>
              <w:left w:val="none" w:sz="0" w:space="0" w:color="auto"/>
              <w:bottom w:val="none" w:sz="0" w:space="0" w:color="auto"/>
              <w:right w:val="none" w:sz="0" w:space="0" w:color="auto"/>
              <w:tl2br w:val="none" w:sz="0" w:space="0" w:color="auto"/>
              <w:tr2bl w:val="none" w:sz="0" w:space="0" w:color="auto"/>
            </w:tcBorders>
            <w:vAlign w:val="center"/>
          </w:tcPr>
          <w:p w14:paraId="314AF00F" w14:textId="77777777" w:rsidR="0007133C" w:rsidRPr="00381E3F" w:rsidRDefault="0007133C" w:rsidP="00A01E6F">
            <w:pPr>
              <w:spacing w:after="0"/>
              <w:rPr>
                <w:b/>
                <w:bCs/>
                <w:sz w:val="20"/>
                <w:szCs w:val="20"/>
              </w:rPr>
            </w:pPr>
            <w:r w:rsidRPr="00381E3F">
              <w:rPr>
                <w:b/>
                <w:bCs/>
                <w:sz w:val="20"/>
                <w:szCs w:val="20"/>
              </w:rPr>
              <w:t>Scalability</w:t>
            </w:r>
          </w:p>
        </w:tc>
        <w:tc>
          <w:tcPr>
            <w:tcW w:w="3270" w:type="dxa"/>
            <w:vMerge w:val="restart"/>
            <w:vAlign w:val="center"/>
          </w:tcPr>
          <w:p w14:paraId="22E842FF"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 xml:space="preserve">KEQ 3. To what extent can the trial be scaled to the national level? </w:t>
            </w:r>
          </w:p>
        </w:tc>
        <w:tc>
          <w:tcPr>
            <w:tcW w:w="4678" w:type="dxa"/>
          </w:tcPr>
          <w:p w14:paraId="435F03EB"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3a. What have been the significant adaptations throughout the trial?</w:t>
            </w:r>
          </w:p>
        </w:tc>
      </w:tr>
      <w:tr w:rsidR="0007133C" w:rsidRPr="00381E3F" w14:paraId="23A889BD"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24A744" w14:textId="77777777" w:rsidR="0007133C" w:rsidRPr="00381E3F" w:rsidRDefault="0007133C" w:rsidP="00A01E6F">
            <w:pPr>
              <w:spacing w:after="0"/>
              <w:rPr>
                <w:sz w:val="20"/>
                <w:szCs w:val="20"/>
              </w:rPr>
            </w:pPr>
          </w:p>
        </w:tc>
        <w:tc>
          <w:tcPr>
            <w:tcW w:w="3270" w:type="dxa"/>
            <w:vMerge/>
          </w:tcPr>
          <w:p w14:paraId="6131C62D"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F2F2F2" w:themeFill="background1" w:themeFillShade="F2"/>
          </w:tcPr>
          <w:p w14:paraId="4D8C8A75"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 xml:space="preserve">KEQ 3b. What are the key risks of implementing the NESM, identified by the Trial? </w:t>
            </w:r>
          </w:p>
        </w:tc>
      </w:tr>
      <w:tr w:rsidR="0007133C" w:rsidRPr="00381E3F" w14:paraId="5E64551C"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B8EC55" w14:textId="77777777" w:rsidR="0007133C" w:rsidRPr="00381E3F" w:rsidRDefault="0007133C" w:rsidP="00A01E6F">
            <w:pPr>
              <w:spacing w:after="0"/>
              <w:rPr>
                <w:sz w:val="20"/>
                <w:szCs w:val="20"/>
              </w:rPr>
            </w:pPr>
          </w:p>
        </w:tc>
        <w:tc>
          <w:tcPr>
            <w:tcW w:w="3270" w:type="dxa"/>
            <w:vMerge/>
          </w:tcPr>
          <w:p w14:paraId="384F3619"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D9D9D9" w:themeFill="background1" w:themeFillShade="D9"/>
          </w:tcPr>
          <w:p w14:paraId="51DB1FEB"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3c. To what extent does the success of the trial depend on local factors?</w:t>
            </w:r>
          </w:p>
        </w:tc>
      </w:tr>
      <w:tr w:rsidR="0007133C" w:rsidRPr="00381E3F" w14:paraId="0F68E137" w14:textId="77777777" w:rsidTr="00F016DE">
        <w:trPr>
          <w:trHeight w:val="340"/>
        </w:trPr>
        <w:tc>
          <w:tcPr>
            <w:cnfStyle w:val="001000000000" w:firstRow="0" w:lastRow="0" w:firstColumn="1" w:lastColumn="0" w:oddVBand="0" w:evenVBand="0" w:oddHBand="0" w:evenHBand="0" w:firstRowFirstColumn="0" w:firstRowLastColumn="0" w:lastRowFirstColumn="0" w:lastRowLastColumn="0"/>
            <w:tcW w:w="1550" w:type="dxa"/>
            <w:vMerge/>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21EBBD" w14:textId="77777777" w:rsidR="0007133C" w:rsidRPr="00381E3F" w:rsidRDefault="0007133C" w:rsidP="00A01E6F">
            <w:pPr>
              <w:spacing w:after="0"/>
              <w:rPr>
                <w:sz w:val="20"/>
                <w:szCs w:val="20"/>
              </w:rPr>
            </w:pPr>
          </w:p>
        </w:tc>
        <w:tc>
          <w:tcPr>
            <w:tcW w:w="3270" w:type="dxa"/>
            <w:vMerge/>
          </w:tcPr>
          <w:p w14:paraId="125D7FF7"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p>
        </w:tc>
        <w:tc>
          <w:tcPr>
            <w:tcW w:w="4678" w:type="dxa"/>
            <w:shd w:val="clear" w:color="auto" w:fill="BFBFBF" w:themeFill="background1" w:themeFillShade="BF"/>
          </w:tcPr>
          <w:p w14:paraId="2802D317" w14:textId="77777777" w:rsidR="0007133C" w:rsidRPr="00381E3F" w:rsidRDefault="0007133C" w:rsidP="00A01E6F">
            <w:pPr>
              <w:spacing w:after="0"/>
              <w:cnfStyle w:val="000000000000" w:firstRow="0" w:lastRow="0" w:firstColumn="0" w:lastColumn="0" w:oddVBand="0" w:evenVBand="0" w:oddHBand="0" w:evenHBand="0" w:firstRowFirstColumn="0" w:firstRowLastColumn="0" w:lastRowFirstColumn="0" w:lastRowLastColumn="0"/>
              <w:rPr>
                <w:szCs w:val="20"/>
              </w:rPr>
            </w:pPr>
            <w:r w:rsidRPr="00381E3F">
              <w:rPr>
                <w:szCs w:val="20"/>
              </w:rPr>
              <w:t>KEQ 3d. What are the critical elements of a successful model going forward for each stakeholder group?</w:t>
            </w:r>
          </w:p>
        </w:tc>
      </w:tr>
    </w:tbl>
    <w:p w14:paraId="4594B5E0" w14:textId="0BD40AD7" w:rsidR="00FB36ED" w:rsidRDefault="0007133C" w:rsidP="0007133C">
      <w:pPr>
        <w:rPr>
          <w:sz w:val="18"/>
          <w:szCs w:val="18"/>
        </w:rPr>
      </w:pPr>
      <w:r w:rsidRPr="000D0E68">
        <w:rPr>
          <w:sz w:val="18"/>
          <w:szCs w:val="18"/>
        </w:rPr>
        <w:t>Source:</w:t>
      </w:r>
      <w:r w:rsidRPr="00381E3F">
        <w:rPr>
          <w:sz w:val="18"/>
          <w:szCs w:val="18"/>
        </w:rPr>
        <w:t xml:space="preserve"> NEST Monitoring and Evaluation Strategy 2020</w:t>
      </w:r>
      <w:r w:rsidR="00703934">
        <w:rPr>
          <w:sz w:val="18"/>
          <w:szCs w:val="18"/>
        </w:rPr>
        <w:t>.</w:t>
      </w:r>
    </w:p>
    <w:p w14:paraId="72B49FBE" w14:textId="77777777" w:rsidR="00C8066D" w:rsidRDefault="00FB36ED">
      <w:pPr>
        <w:spacing w:after="160" w:line="259" w:lineRule="auto"/>
        <w:rPr>
          <w:sz w:val="18"/>
          <w:szCs w:val="18"/>
        </w:rPr>
        <w:sectPr w:rsidR="00C8066D" w:rsidSect="0099606E">
          <w:pgSz w:w="11906" w:h="16838"/>
          <w:pgMar w:top="1440" w:right="1440" w:bottom="1440" w:left="1440" w:header="708" w:footer="708" w:gutter="0"/>
          <w:cols w:space="708"/>
          <w:docGrid w:linePitch="360"/>
        </w:sectPr>
      </w:pPr>
      <w:r>
        <w:rPr>
          <w:sz w:val="18"/>
          <w:szCs w:val="18"/>
        </w:rPr>
        <w:br w:type="page"/>
      </w:r>
    </w:p>
    <w:p w14:paraId="0A6B3E24" w14:textId="6CD43C03" w:rsidR="00FB36ED" w:rsidRDefault="00EA4AFC">
      <w:pPr>
        <w:pStyle w:val="AppendixHeading3"/>
      </w:pPr>
      <w:bookmarkStart w:id="1530" w:name="C2"/>
      <w:bookmarkStart w:id="1531" w:name="_Toc94537359"/>
      <w:bookmarkStart w:id="1532" w:name="_Toc110074555"/>
      <w:bookmarkStart w:id="1533" w:name="_Toc124867281"/>
      <w:r>
        <w:lastRenderedPageBreak/>
        <w:t>C.2</w:t>
      </w:r>
      <w:bookmarkEnd w:id="1530"/>
      <w:r>
        <w:tab/>
      </w:r>
      <w:r w:rsidR="00FB36ED" w:rsidRPr="00381E3F">
        <w:t xml:space="preserve">Theories of </w:t>
      </w:r>
      <w:r w:rsidR="0075704C">
        <w:t>c</w:t>
      </w:r>
      <w:r w:rsidR="00FB36ED" w:rsidRPr="00381E3F">
        <w:t>hange</w:t>
      </w:r>
      <w:bookmarkEnd w:id="1531"/>
      <w:bookmarkEnd w:id="1532"/>
      <w:bookmarkEnd w:id="1533"/>
    </w:p>
    <w:p w14:paraId="16612EE4" w14:textId="67A07261" w:rsidR="00C8066D" w:rsidRDefault="00F44A94" w:rsidP="00F44A94">
      <w:pPr>
        <w:pStyle w:val="Caption"/>
      </w:pPr>
      <w:bookmarkStart w:id="1534" w:name="_Ref25679606"/>
      <w:bookmarkStart w:id="1535" w:name="_Ref25679595"/>
      <w:bookmarkStart w:id="1536" w:name="_Toc31716900"/>
      <w:bookmarkStart w:id="1537" w:name="_Toc122545142"/>
      <w:r>
        <w:t>Figure C.</w:t>
      </w:r>
      <w:r w:rsidR="009C2258">
        <w:fldChar w:fldCharType="begin"/>
      </w:r>
      <w:r w:rsidR="009C2258">
        <w:instrText xml:space="preserve"> SEQ Figure \* ARABIC \s 1 </w:instrText>
      </w:r>
      <w:r w:rsidR="009C2258">
        <w:fldChar w:fldCharType="separate"/>
      </w:r>
      <w:r w:rsidR="009C2258">
        <w:rPr>
          <w:noProof/>
        </w:rPr>
        <w:t>1</w:t>
      </w:r>
      <w:r w:rsidR="009C2258">
        <w:rPr>
          <w:noProof/>
        </w:rPr>
        <w:fldChar w:fldCharType="end"/>
      </w:r>
      <w:bookmarkEnd w:id="1534"/>
      <w:r w:rsidR="00C8066D">
        <w:t xml:space="preserve"> </w:t>
      </w:r>
      <w:r w:rsidR="00C8066D" w:rsidRPr="006749E0">
        <w:t>The NEST</w:t>
      </w:r>
      <w:r w:rsidR="00C8066D">
        <w:t xml:space="preserve"> </w:t>
      </w:r>
      <w:bookmarkEnd w:id="1535"/>
      <w:bookmarkEnd w:id="1536"/>
      <w:r w:rsidR="00511864">
        <w:t>Theory of Change</w:t>
      </w:r>
      <w:bookmarkEnd w:id="1537"/>
    </w:p>
    <w:p w14:paraId="2950A5D7" w14:textId="757DD078" w:rsidR="00C8066D" w:rsidRDefault="00C8066D" w:rsidP="00C8066D">
      <w:pPr>
        <w:pStyle w:val="ListParagraph"/>
        <w:numPr>
          <w:ilvl w:val="0"/>
          <w:numId w:val="20"/>
        </w:numPr>
        <w:ind w:left="-142"/>
      </w:pPr>
      <w:r>
        <w:t> </w:t>
      </w:r>
      <w:r>
        <w:rPr>
          <w:noProof/>
          <w:lang w:eastAsia="en-AU"/>
        </w:rPr>
        <w:drawing>
          <wp:inline distT="0" distB="0" distL="0" distR="0" wp14:anchorId="3C255E88" wp14:editId="57AAE0B7">
            <wp:extent cx="8863330" cy="4510405"/>
            <wp:effectExtent l="0" t="0" r="0" b="4445"/>
            <wp:docPr id="39" name="Picture 39" descr="Theory of change diagram shows broader goals, various levels of outcomes, and various levels of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heory of change diagram shows broader goals, various levels of outcomes, and various levels of activities"/>
                    <pic:cNvPicPr/>
                  </pic:nvPicPr>
                  <pic:blipFill>
                    <a:blip r:embed="rId76">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r>
        <w:br w:type="page"/>
      </w:r>
    </w:p>
    <w:p w14:paraId="3A639986" w14:textId="142AF0DD" w:rsidR="00C8066D" w:rsidRDefault="00F44A94" w:rsidP="00F44A94">
      <w:pPr>
        <w:pStyle w:val="Caption"/>
      </w:pPr>
      <w:bookmarkStart w:id="1538" w:name="_Ref116315682"/>
      <w:bookmarkStart w:id="1539" w:name="_Toc31716901"/>
      <w:bookmarkStart w:id="1540" w:name="_Toc122545143"/>
      <w:r>
        <w:lastRenderedPageBreak/>
        <w:t>Figure C.</w:t>
      </w:r>
      <w:r w:rsidR="009C2258">
        <w:fldChar w:fldCharType="begin"/>
      </w:r>
      <w:r w:rsidR="009C2258">
        <w:instrText xml:space="preserve"> SEQ Figure \* ARABIC \s 1 </w:instrText>
      </w:r>
      <w:r w:rsidR="009C2258">
        <w:fldChar w:fldCharType="separate"/>
      </w:r>
      <w:r w:rsidR="009C2258">
        <w:rPr>
          <w:noProof/>
        </w:rPr>
        <w:t>2</w:t>
      </w:r>
      <w:r w:rsidR="009C2258">
        <w:rPr>
          <w:noProof/>
        </w:rPr>
        <w:fldChar w:fldCharType="end"/>
      </w:r>
      <w:bookmarkEnd w:id="1538"/>
      <w:r w:rsidR="00C8066D">
        <w:t xml:space="preserve"> </w:t>
      </w:r>
      <w:bookmarkEnd w:id="1539"/>
      <w:r w:rsidR="00C8066D">
        <w:t xml:space="preserve">Digital Services </w:t>
      </w:r>
      <w:r w:rsidR="00511864">
        <w:t xml:space="preserve">Theory of Change </w:t>
      </w:r>
      <w:r w:rsidR="00C8066D">
        <w:t xml:space="preserve">– </w:t>
      </w:r>
      <w:r w:rsidR="00595820">
        <w:t>p</w:t>
      </w:r>
      <w:r w:rsidR="00C8066D">
        <w:t>articipants</w:t>
      </w:r>
      <w:bookmarkEnd w:id="1540"/>
    </w:p>
    <w:p w14:paraId="1A056DB8" w14:textId="77777777" w:rsidR="00C8066D" w:rsidRPr="00E92C40" w:rsidRDefault="00C8066D" w:rsidP="00C8066D">
      <w:pPr>
        <w:pStyle w:val="ListParagraph"/>
        <w:numPr>
          <w:ilvl w:val="0"/>
          <w:numId w:val="20"/>
        </w:numPr>
        <w:ind w:left="-709"/>
      </w:pPr>
      <w:r>
        <w:rPr>
          <w:noProof/>
          <w:lang w:eastAsia="en-AU"/>
        </w:rPr>
        <w:drawing>
          <wp:inline distT="0" distB="0" distL="0" distR="0" wp14:anchorId="09E88A32" wp14:editId="12F86350">
            <wp:extent cx="8863330" cy="4521835"/>
            <wp:effectExtent l="0" t="0" r="0" b="0"/>
            <wp:docPr id="41" name="Picture 41" descr="Theory of change diagram shows broader goals, various levels of outcomes, and various levels of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heory of change diagram shows broader goals, various levels of outcomes, and various levels of activities"/>
                    <pic:cNvPicPr/>
                  </pic:nvPicPr>
                  <pic:blipFill>
                    <a:blip r:embed="rId77">
                      <a:extLst>
                        <a:ext uri="{28A0092B-C50C-407E-A947-70E740481C1C}">
                          <a14:useLocalDpi xmlns:a14="http://schemas.microsoft.com/office/drawing/2010/main" val="0"/>
                        </a:ext>
                      </a:extLst>
                    </a:blip>
                    <a:stretch>
                      <a:fillRect/>
                    </a:stretch>
                  </pic:blipFill>
                  <pic:spPr>
                    <a:xfrm>
                      <a:off x="0" y="0"/>
                      <a:ext cx="8863330" cy="4521835"/>
                    </a:xfrm>
                    <a:prstGeom prst="rect">
                      <a:avLst/>
                    </a:prstGeom>
                  </pic:spPr>
                </pic:pic>
              </a:graphicData>
            </a:graphic>
          </wp:inline>
        </w:drawing>
      </w:r>
    </w:p>
    <w:p w14:paraId="76B374A4" w14:textId="2B2B5785" w:rsidR="00C8066D" w:rsidRDefault="00C8066D" w:rsidP="00C8066D">
      <w:pPr>
        <w:pStyle w:val="ListParagraph"/>
        <w:numPr>
          <w:ilvl w:val="0"/>
          <w:numId w:val="20"/>
        </w:numPr>
        <w:ind w:left="-142"/>
      </w:pPr>
      <w:r>
        <w:br w:type="page"/>
      </w:r>
    </w:p>
    <w:p w14:paraId="5785F1F4" w14:textId="17AD6452" w:rsidR="00C8066D" w:rsidRDefault="00F44A94" w:rsidP="00F44A94">
      <w:pPr>
        <w:pStyle w:val="Caption"/>
      </w:pPr>
      <w:bookmarkStart w:id="1541" w:name="_Ref116315702"/>
      <w:bookmarkStart w:id="1542" w:name="_Toc31716902"/>
      <w:bookmarkStart w:id="1543" w:name="_Toc122545144"/>
      <w:r>
        <w:lastRenderedPageBreak/>
        <w:t>Figure C.</w:t>
      </w:r>
      <w:r w:rsidR="009C2258">
        <w:fldChar w:fldCharType="begin"/>
      </w:r>
      <w:r w:rsidR="009C2258">
        <w:instrText xml:space="preserve"> SEQ Figure \* ARABIC \s 1 </w:instrText>
      </w:r>
      <w:r w:rsidR="009C2258">
        <w:fldChar w:fldCharType="separate"/>
      </w:r>
      <w:r w:rsidR="009C2258">
        <w:rPr>
          <w:noProof/>
        </w:rPr>
        <w:t>3</w:t>
      </w:r>
      <w:r w:rsidR="009C2258">
        <w:rPr>
          <w:noProof/>
        </w:rPr>
        <w:fldChar w:fldCharType="end"/>
      </w:r>
      <w:bookmarkEnd w:id="1541"/>
      <w:r w:rsidR="00C8066D">
        <w:t xml:space="preserve"> Digital Services </w:t>
      </w:r>
      <w:r w:rsidR="00511864">
        <w:t xml:space="preserve">Theory of Change </w:t>
      </w:r>
      <w:r w:rsidR="00C8066D">
        <w:t xml:space="preserve">– </w:t>
      </w:r>
      <w:r w:rsidR="00595820">
        <w:t>e</w:t>
      </w:r>
      <w:r w:rsidR="00C8066D">
        <w:t>mployers</w:t>
      </w:r>
      <w:bookmarkEnd w:id="1542"/>
      <w:bookmarkEnd w:id="1543"/>
    </w:p>
    <w:p w14:paraId="48A00A23" w14:textId="77777777" w:rsidR="00C8066D" w:rsidRPr="006F68DE" w:rsidRDefault="00C8066D" w:rsidP="00C8066D">
      <w:pPr>
        <w:pStyle w:val="ListParagraph"/>
        <w:numPr>
          <w:ilvl w:val="0"/>
          <w:numId w:val="20"/>
        </w:numPr>
        <w:ind w:left="-142"/>
      </w:pPr>
      <w:r>
        <w:rPr>
          <w:noProof/>
          <w:lang w:eastAsia="en-AU"/>
        </w:rPr>
        <w:drawing>
          <wp:inline distT="0" distB="0" distL="0" distR="0" wp14:anchorId="4365AA39" wp14:editId="1FD4C6F4">
            <wp:extent cx="8863330" cy="4801235"/>
            <wp:effectExtent l="0" t="0" r="0" b="0"/>
            <wp:docPr id="42" name="Picture 42" descr="Theory of change diagram shows broader goals, various levels of outcomes, and various levels of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heory of change diagram shows broader goals, various levels of outcomes, and various levels of activities"/>
                    <pic:cNvPicPr/>
                  </pic:nvPicPr>
                  <pic:blipFill>
                    <a:blip r:embed="rId78">
                      <a:extLst>
                        <a:ext uri="{28A0092B-C50C-407E-A947-70E740481C1C}">
                          <a14:useLocalDpi xmlns:a14="http://schemas.microsoft.com/office/drawing/2010/main" val="0"/>
                        </a:ext>
                      </a:extLst>
                    </a:blip>
                    <a:stretch>
                      <a:fillRect/>
                    </a:stretch>
                  </pic:blipFill>
                  <pic:spPr>
                    <a:xfrm>
                      <a:off x="0" y="0"/>
                      <a:ext cx="8863330" cy="4801235"/>
                    </a:xfrm>
                    <a:prstGeom prst="rect">
                      <a:avLst/>
                    </a:prstGeom>
                  </pic:spPr>
                </pic:pic>
              </a:graphicData>
            </a:graphic>
          </wp:inline>
        </w:drawing>
      </w:r>
    </w:p>
    <w:p w14:paraId="3221BB63" w14:textId="177AD36E" w:rsidR="00C8066D" w:rsidRDefault="00F44A94" w:rsidP="00F44A94">
      <w:pPr>
        <w:pStyle w:val="Caption"/>
      </w:pPr>
      <w:bookmarkStart w:id="1544" w:name="_Ref116315738"/>
      <w:bookmarkStart w:id="1545" w:name="_Toc31716903"/>
      <w:bookmarkStart w:id="1546" w:name="_Toc122545145"/>
      <w:r>
        <w:lastRenderedPageBreak/>
        <w:t>Figure C.</w:t>
      </w:r>
      <w:r w:rsidR="009C2258">
        <w:fldChar w:fldCharType="begin"/>
      </w:r>
      <w:r w:rsidR="009C2258">
        <w:instrText xml:space="preserve"> SEQ Figure \* ARABIC \s 1 </w:instrText>
      </w:r>
      <w:r w:rsidR="009C2258">
        <w:fldChar w:fldCharType="separate"/>
      </w:r>
      <w:r w:rsidR="009C2258">
        <w:rPr>
          <w:noProof/>
        </w:rPr>
        <w:t>4</w:t>
      </w:r>
      <w:r w:rsidR="009C2258">
        <w:rPr>
          <w:noProof/>
        </w:rPr>
        <w:fldChar w:fldCharType="end"/>
      </w:r>
      <w:bookmarkEnd w:id="1544"/>
      <w:r w:rsidR="00C8066D">
        <w:t xml:space="preserve"> </w:t>
      </w:r>
      <w:bookmarkEnd w:id="1545"/>
      <w:r w:rsidR="00C8066D">
        <w:t xml:space="preserve">Enhanced Services </w:t>
      </w:r>
      <w:r w:rsidR="00511864">
        <w:t>Theory of Change</w:t>
      </w:r>
      <w:bookmarkEnd w:id="1546"/>
    </w:p>
    <w:p w14:paraId="50DC626A" w14:textId="77777777" w:rsidR="00C8066D" w:rsidRDefault="00C8066D" w:rsidP="00C8066D">
      <w:r>
        <w:rPr>
          <w:noProof/>
          <w:lang w:eastAsia="en-AU"/>
        </w:rPr>
        <w:drawing>
          <wp:inline distT="0" distB="0" distL="0" distR="0" wp14:anchorId="10754256" wp14:editId="1C23E55D">
            <wp:extent cx="8544153" cy="4824221"/>
            <wp:effectExtent l="0" t="0" r="9525" b="0"/>
            <wp:docPr id="5" name="Picture 5" descr="Theory of change diagram shows broader goals, various levels of outcomes, and various levels of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ory of change diagram shows broader goals, various levels of outcomes, and various levels of activities"/>
                    <pic:cNvPicPr/>
                  </pic:nvPicPr>
                  <pic:blipFill>
                    <a:blip r:embed="rId79"/>
                    <a:stretch>
                      <a:fillRect/>
                    </a:stretch>
                  </pic:blipFill>
                  <pic:spPr>
                    <a:xfrm>
                      <a:off x="0" y="0"/>
                      <a:ext cx="8561595" cy="4834069"/>
                    </a:xfrm>
                    <a:prstGeom prst="rect">
                      <a:avLst/>
                    </a:prstGeom>
                  </pic:spPr>
                </pic:pic>
              </a:graphicData>
            </a:graphic>
          </wp:inline>
        </w:drawing>
      </w:r>
    </w:p>
    <w:p w14:paraId="1D0AD95D" w14:textId="11504E66" w:rsidR="00C8066D" w:rsidRDefault="00C8066D" w:rsidP="00C8066D">
      <w:r>
        <w:br w:type="page"/>
      </w:r>
    </w:p>
    <w:p w14:paraId="3F633806" w14:textId="77777777" w:rsidR="00C8066D" w:rsidRDefault="00C8066D" w:rsidP="00C8066D">
      <w:pPr>
        <w:sectPr w:rsidR="00C8066D" w:rsidSect="0099606E">
          <w:pgSz w:w="16838" w:h="11906" w:orient="landscape" w:code="9"/>
          <w:pgMar w:top="1080" w:right="1440" w:bottom="1080" w:left="1440" w:header="720" w:footer="576" w:gutter="0"/>
          <w:cols w:space="720"/>
          <w:docGrid w:linePitch="360"/>
        </w:sectPr>
      </w:pPr>
    </w:p>
    <w:p w14:paraId="53E3DAE9" w14:textId="253ED2CA" w:rsidR="0007133C" w:rsidRPr="00381E3F" w:rsidRDefault="00AD57A4" w:rsidP="00A610A5">
      <w:pPr>
        <w:pStyle w:val="AppendixHeading3"/>
      </w:pPr>
      <w:bookmarkStart w:id="1547" w:name="C3"/>
      <w:bookmarkStart w:id="1548" w:name="_Ref88631418"/>
      <w:bookmarkStart w:id="1549" w:name="_Ref88815498"/>
      <w:bookmarkStart w:id="1550" w:name="_Toc94537361"/>
      <w:bookmarkStart w:id="1551" w:name="_Toc110074557"/>
      <w:bookmarkStart w:id="1552" w:name="_Toc124867282"/>
      <w:r>
        <w:lastRenderedPageBreak/>
        <w:t>C</w:t>
      </w:r>
      <w:r w:rsidR="00EA4AFC">
        <w:t>.</w:t>
      </w:r>
      <w:r>
        <w:t>3</w:t>
      </w:r>
      <w:bookmarkEnd w:id="1547"/>
      <w:r>
        <w:tab/>
      </w:r>
      <w:r w:rsidR="0007133C" w:rsidRPr="00381E3F">
        <w:t>Methodology</w:t>
      </w:r>
      <w:bookmarkEnd w:id="1548"/>
      <w:bookmarkEnd w:id="1549"/>
      <w:bookmarkEnd w:id="1550"/>
      <w:bookmarkEnd w:id="1551"/>
      <w:bookmarkEnd w:id="1552"/>
    </w:p>
    <w:p w14:paraId="67520FF5" w14:textId="77777777" w:rsidR="0007133C" w:rsidRPr="00381E3F" w:rsidRDefault="0007133C" w:rsidP="0007133C">
      <w:pPr>
        <w:pStyle w:val="Heading4"/>
      </w:pPr>
      <w:bookmarkStart w:id="1553" w:name="_Ref86911771"/>
      <w:r w:rsidRPr="00381E3F">
        <w:t>Comparison region selection</w:t>
      </w:r>
      <w:bookmarkEnd w:id="1553"/>
    </w:p>
    <w:p w14:paraId="4031430F" w14:textId="7A0624BA" w:rsidR="0007133C" w:rsidRPr="00381E3F" w:rsidRDefault="0007133C" w:rsidP="0007133C">
      <w:r w:rsidRPr="00381E3F">
        <w:t xml:space="preserve">When evaluating program performance, identifying appropriate comparison regions is critical. Not only do labour market conditions, industries etc. vary greatly between regions, but participant disadvantage (based on </w:t>
      </w:r>
      <w:r w:rsidR="00E2099A">
        <w:t>Job Seeker Classification Instrument (</w:t>
      </w:r>
      <w:r w:rsidRPr="00381E3F">
        <w:t>JSCI</w:t>
      </w:r>
      <w:r w:rsidR="00E2099A">
        <w:t>)</w:t>
      </w:r>
      <w:r w:rsidRPr="00381E3F">
        <w:t xml:space="preserve"> scores), and the impact/severity of COVID-19 lockdowns also var</w:t>
      </w:r>
      <w:r w:rsidR="0042262A">
        <w:t>y</w:t>
      </w:r>
      <w:r w:rsidRPr="00381E3F">
        <w:t xml:space="preserve"> greatly.</w:t>
      </w:r>
      <w:r w:rsidR="00F016DE">
        <w:t xml:space="preserve"> </w:t>
      </w:r>
      <w:r w:rsidRPr="00381E3F">
        <w:t xml:space="preserve">Therefore, areas across Australia were carefully selected for comparison to NEST regions (the Mid North Coast and Adelaide South </w:t>
      </w:r>
      <w:r w:rsidR="00A610A5">
        <w:t>e</w:t>
      </w:r>
      <w:r w:rsidRPr="00A610A5">
        <w:t xml:space="preserve">mployment </w:t>
      </w:r>
      <w:r w:rsidR="00A610A5">
        <w:t>r</w:t>
      </w:r>
      <w:r w:rsidRPr="00A610A5">
        <w:t>egions</w:t>
      </w:r>
      <w:r w:rsidRPr="00381E3F">
        <w:t>).</w:t>
      </w:r>
    </w:p>
    <w:p w14:paraId="3CE670F7" w14:textId="32D6316D" w:rsidR="0007133C" w:rsidRPr="00381E3F" w:rsidRDefault="0007133C" w:rsidP="0007133C">
      <w:r w:rsidRPr="00381E3F">
        <w:t xml:space="preserve">A </w:t>
      </w:r>
      <w:r w:rsidR="0042262A">
        <w:t>2</w:t>
      </w:r>
      <w:r w:rsidRPr="00381E3F">
        <w:noBreakHyphen/>
        <w:t xml:space="preserve">phase approach was taken to determine the </w:t>
      </w:r>
      <w:r w:rsidR="00694402">
        <w:t>4</w:t>
      </w:r>
      <w:r w:rsidRPr="00381E3F">
        <w:t xml:space="preserve"> SA4s</w:t>
      </w:r>
      <w:r w:rsidRPr="00381E3F">
        <w:rPr>
          <w:rStyle w:val="FootnoteReference"/>
        </w:rPr>
        <w:footnoteReference w:id="80"/>
      </w:r>
      <w:r w:rsidRPr="00381E3F">
        <w:t xml:space="preserve"> to be used as comparison regions for the NEST evaluation. </w:t>
      </w:r>
    </w:p>
    <w:p w14:paraId="6F887763" w14:textId="77777777" w:rsidR="0007133C" w:rsidRPr="00381E3F" w:rsidRDefault="0007133C" w:rsidP="0007133C">
      <w:pPr>
        <w:pStyle w:val="Heading5"/>
      </w:pPr>
      <w:r w:rsidRPr="00381E3F">
        <w:t>Phase 1: Labour market analysis</w:t>
      </w:r>
    </w:p>
    <w:p w14:paraId="615911FD" w14:textId="5E330161" w:rsidR="0007133C" w:rsidRPr="00381E3F" w:rsidRDefault="0007133C" w:rsidP="0007133C">
      <w:r w:rsidRPr="00381E3F">
        <w:t xml:space="preserve">The first phase involved the Labour Market Research and Analysis Branch comparing a number of labour market indicators (such as the current and </w:t>
      </w:r>
      <w:r w:rsidR="00694402">
        <w:t>5</w:t>
      </w:r>
      <w:r w:rsidR="00F46F71">
        <w:t>-</w:t>
      </w:r>
      <w:r w:rsidRPr="00381E3F">
        <w:t>year averages of the rate of employment growth, the unemployment rate, the participation rate, the working age employment rate plus the proportion of the working age population in the region on income support), as well as regions</w:t>
      </w:r>
      <w:r w:rsidR="00F178A9">
        <w:t>’</w:t>
      </w:r>
      <w:r w:rsidRPr="00381E3F">
        <w:t xml:space="preserve"> industry structure, the change in certain labour market indicators due to COVID-19 (including the decrease in employee jobs since 14 March and the increase in the share of the labour force on the jobactive caseload since 15 March) and the demographic profile, at the SA4 level. This work resulted in a shortlist SA4s for consideration as NEST comparison regions.</w:t>
      </w:r>
    </w:p>
    <w:p w14:paraId="31140F05" w14:textId="77777777" w:rsidR="0007133C" w:rsidRPr="00381E3F" w:rsidRDefault="0007133C" w:rsidP="0007133C">
      <w:pPr>
        <w:pStyle w:val="Heading5"/>
      </w:pPr>
      <w:r w:rsidRPr="00381E3F">
        <w:t>Phase 2: Other considerations</w:t>
      </w:r>
    </w:p>
    <w:p w14:paraId="6991132C" w14:textId="65F2BD98" w:rsidR="0007133C" w:rsidRPr="00381E3F" w:rsidRDefault="0007133C" w:rsidP="0007133C">
      <w:r w:rsidRPr="00381E3F">
        <w:t>The Employment Evaluation Branch observed</w:t>
      </w:r>
      <w:r w:rsidR="00694402">
        <w:t xml:space="preserve"> that</w:t>
      </w:r>
      <w:r w:rsidRPr="00381E3F">
        <w:t xml:space="preserve"> the shortlist of SA4s identified in the labour market analysis included Victoria, where the second COVID-19 lockdown would negatively impact outcomes. It was also observed that an SA4 identified for consideration as a suitable comparison to the Mid North Coast overlapped with the Adelaide South </w:t>
      </w:r>
      <w:r w:rsidR="00A610A5">
        <w:t>e</w:t>
      </w:r>
      <w:r w:rsidRPr="00381E3F">
        <w:t xml:space="preserve">mployment </w:t>
      </w:r>
      <w:r w:rsidR="00A610A5">
        <w:t>r</w:t>
      </w:r>
      <w:r w:rsidRPr="00381E3F">
        <w:t>egion.</w:t>
      </w:r>
    </w:p>
    <w:p w14:paraId="7D996F73" w14:textId="77777777" w:rsidR="0007133C" w:rsidRPr="00381E3F" w:rsidRDefault="0007133C" w:rsidP="0007133C">
      <w:r w:rsidRPr="00381E3F">
        <w:t>Additionally, analysis of the distribution of participant JSCI scores identified that participants in some comparison SA4s were notably less disadvantaged than those in NEST regions.</w:t>
      </w:r>
    </w:p>
    <w:p w14:paraId="02558146" w14:textId="2C60572C" w:rsidR="0007133C" w:rsidRPr="00381E3F" w:rsidRDefault="0007133C" w:rsidP="0007133C">
      <w:r w:rsidRPr="00381E3F">
        <w:t xml:space="preserve">Excluding Victorian and Adelaide South SA4s, and SA4s with the least disadvantaged participants, </w:t>
      </w:r>
      <w:r w:rsidR="008215E3">
        <w:t>4</w:t>
      </w:r>
      <w:r w:rsidRPr="00381E3F">
        <w:t xml:space="preserve"> suitable SA4s were identified as being the most suitable for comparison to NEST regions.</w:t>
      </w:r>
    </w:p>
    <w:p w14:paraId="254CFC86" w14:textId="06FCFC7E" w:rsidR="0007133C" w:rsidRPr="00381E3F" w:rsidRDefault="0007133C" w:rsidP="0007133C">
      <w:r w:rsidRPr="00381E3F">
        <w:t xml:space="preserve">Lastly, participant demographics were assessed to ensure the profile of the </w:t>
      </w:r>
      <w:r w:rsidR="00084E8C">
        <w:t>4</w:t>
      </w:r>
      <w:r w:rsidR="00084E8C" w:rsidRPr="00381E3F">
        <w:t xml:space="preserve"> </w:t>
      </w:r>
      <w:r w:rsidRPr="00381E3F">
        <w:t>identified SA4s were not vastly different from the NEST regions.</w:t>
      </w:r>
    </w:p>
    <w:p w14:paraId="15806CF6" w14:textId="77777777" w:rsidR="0007133C" w:rsidRPr="00381E3F" w:rsidRDefault="0007133C" w:rsidP="0007133C">
      <w:pPr>
        <w:pStyle w:val="Heading5"/>
      </w:pPr>
      <w:r w:rsidRPr="00381E3F">
        <w:t>Selected comparison regions</w:t>
      </w:r>
    </w:p>
    <w:p w14:paraId="7AE0E065" w14:textId="4BFD45AB" w:rsidR="0007133C" w:rsidRPr="00381E3F" w:rsidRDefault="0007133C" w:rsidP="0007133C">
      <w:r w:rsidRPr="00381E3F">
        <w:t xml:space="preserve">For the purposes of the NEST evaluation, the Mid North Coast </w:t>
      </w:r>
      <w:r w:rsidR="00A610A5">
        <w:t>e</w:t>
      </w:r>
      <w:r w:rsidRPr="00381E3F">
        <w:t xml:space="preserve">mployment </w:t>
      </w:r>
      <w:r w:rsidR="00A610A5">
        <w:t>r</w:t>
      </w:r>
      <w:r w:rsidRPr="00381E3F">
        <w:t xml:space="preserve">egion </w:t>
      </w:r>
      <w:r w:rsidR="00F016DE">
        <w:t xml:space="preserve">was </w:t>
      </w:r>
      <w:r w:rsidRPr="00381E3F">
        <w:t>compared to the West and North West SA4 (Tas</w:t>
      </w:r>
      <w:r w:rsidR="00D00CD8">
        <w:t>mania</w:t>
      </w:r>
      <w:r w:rsidRPr="00381E3F">
        <w:t>) and Wide Bay SA4 (Q</w:t>
      </w:r>
      <w:r w:rsidR="00D00CD8">
        <w:t>ueensland</w:t>
      </w:r>
      <w:r w:rsidRPr="00381E3F">
        <w:t xml:space="preserve">), and the Adelaide South </w:t>
      </w:r>
      <w:r w:rsidR="00A610A5">
        <w:t>e</w:t>
      </w:r>
      <w:r w:rsidRPr="00381E3F">
        <w:t xml:space="preserve">mployment </w:t>
      </w:r>
      <w:r w:rsidR="00A610A5">
        <w:t>r</w:t>
      </w:r>
      <w:r w:rsidRPr="00381E3F">
        <w:t xml:space="preserve">egion </w:t>
      </w:r>
      <w:r w:rsidR="00F016DE">
        <w:t>was</w:t>
      </w:r>
      <w:r w:rsidRPr="00381E3F">
        <w:t xml:space="preserve"> compared to the Sunshine Coast SA4 (Q</w:t>
      </w:r>
      <w:r w:rsidR="00D00CD8">
        <w:t>ueensland</w:t>
      </w:r>
      <w:r w:rsidRPr="00381E3F">
        <w:t>) and Bunbury SA4 (WA).</w:t>
      </w:r>
    </w:p>
    <w:p w14:paraId="200D8A64" w14:textId="77777777" w:rsidR="0007133C" w:rsidRPr="00381E3F" w:rsidRDefault="0007133C" w:rsidP="0007133C">
      <w:pPr>
        <w:pStyle w:val="Heading5"/>
      </w:pPr>
      <w:r w:rsidRPr="00381E3F">
        <w:lastRenderedPageBreak/>
        <w:t>A note about comparison regions for the PEES Survey</w:t>
      </w:r>
    </w:p>
    <w:p w14:paraId="4282D001" w14:textId="3453E507" w:rsidR="0007133C" w:rsidRPr="00381E3F" w:rsidRDefault="0007133C" w:rsidP="0007133C">
      <w:r w:rsidRPr="00381E3F">
        <w:t xml:space="preserve">NEST comparison SA4 regions used in this </w:t>
      </w:r>
      <w:r w:rsidR="0023373C">
        <w:t>Phase 1</w:t>
      </w:r>
      <w:r w:rsidRPr="00381E3F">
        <w:t xml:space="preserve"> report have been revised from those previously selected, and used in the sample selection of the Participant Experiences of Employment Services (PEES) Survey. The revisions were the result of the evolving COVID situation, most notably the second Victorian lockdown due to COVID-19, which made the Victorian comparison regions no longer suitable, given the unique and changing economic conditions.</w:t>
      </w:r>
    </w:p>
    <w:p w14:paraId="2F72A09D" w14:textId="77777777" w:rsidR="0007133C" w:rsidRPr="00381E3F" w:rsidRDefault="0007133C" w:rsidP="0007133C">
      <w:pPr>
        <w:jc w:val="both"/>
      </w:pPr>
      <w:r w:rsidRPr="00381E3F">
        <w:t xml:space="preserve">The comparison regions used for the sample selection of the PEES Survey were: </w:t>
      </w:r>
    </w:p>
    <w:p w14:paraId="5B88703D" w14:textId="167777A5" w:rsidR="0007133C" w:rsidRPr="00381E3F" w:rsidRDefault="0007133C" w:rsidP="0007133C">
      <w:pPr>
        <w:pStyle w:val="Bullet1"/>
      </w:pPr>
      <w:r w:rsidRPr="00381E3F">
        <w:t>Mid North Coast (N</w:t>
      </w:r>
      <w:r w:rsidR="00D00CD8">
        <w:t>ew South Wales</w:t>
      </w:r>
      <w:r w:rsidRPr="00381E3F">
        <w:t>): Southern Highlands and Shoalhaven (N</w:t>
      </w:r>
      <w:r w:rsidR="00D00CD8">
        <w:t>ew South Wales</w:t>
      </w:r>
      <w:r w:rsidRPr="00381E3F">
        <w:t>), Moreton Bay – North (Q</w:t>
      </w:r>
      <w:r w:rsidR="00D00CD8">
        <w:t>ueensland</w:t>
      </w:r>
      <w:r w:rsidRPr="00381E3F">
        <w:t>), Wide Bay (Q</w:t>
      </w:r>
      <w:r w:rsidR="00D00CD8">
        <w:t>ueensland</w:t>
      </w:r>
      <w:r w:rsidRPr="00381E3F">
        <w:t>), Mandurah (W</w:t>
      </w:r>
      <w:r w:rsidR="00D00CD8">
        <w:t>estern Australia</w:t>
      </w:r>
      <w:r w:rsidRPr="00381E3F">
        <w:t>), and West and North West (Tasmania)</w:t>
      </w:r>
    </w:p>
    <w:p w14:paraId="1C46BFC2" w14:textId="626E5E3B" w:rsidR="0007133C" w:rsidRPr="00381E3F" w:rsidRDefault="0007133C" w:rsidP="0007133C">
      <w:pPr>
        <w:pStyle w:val="Bullet1"/>
      </w:pPr>
      <w:r w:rsidRPr="00381E3F">
        <w:t>Adelaide South (S</w:t>
      </w:r>
      <w:r w:rsidR="00D00CD8">
        <w:t>outh Australia</w:t>
      </w:r>
      <w:r w:rsidRPr="00381E3F">
        <w:t>): Newcastle and Lake Macquarie (N</w:t>
      </w:r>
      <w:r w:rsidR="00D00CD8">
        <w:t>ew South Wales</w:t>
      </w:r>
      <w:r w:rsidRPr="00381E3F">
        <w:t>), Melbourne – North East (Vic</w:t>
      </w:r>
      <w:r w:rsidR="00D00CD8">
        <w:t>toria</w:t>
      </w:r>
      <w:r w:rsidRPr="00381E3F">
        <w:t>), Mornington Peninsula (Vic</w:t>
      </w:r>
      <w:r w:rsidR="00D00CD8">
        <w:t>toria</w:t>
      </w:r>
      <w:r w:rsidRPr="00381E3F">
        <w:t>), Brisbane – South (Q</w:t>
      </w:r>
      <w:r w:rsidR="00D00CD8">
        <w:t>ueensland</w:t>
      </w:r>
      <w:r w:rsidRPr="00381E3F">
        <w:t>), and Perth – South</w:t>
      </w:r>
      <w:r w:rsidR="00D00CD8">
        <w:t xml:space="preserve"> (Western Australia)</w:t>
      </w:r>
      <w:r w:rsidRPr="00381E3F">
        <w:t>.</w:t>
      </w:r>
    </w:p>
    <w:p w14:paraId="61374905" w14:textId="77777777" w:rsidR="0007133C" w:rsidRPr="00381E3F" w:rsidRDefault="0007133C" w:rsidP="0007133C">
      <w:r w:rsidRPr="00381E3F">
        <w:t>The comparison regions used in this report comprised:</w:t>
      </w:r>
    </w:p>
    <w:p w14:paraId="20F932F7" w14:textId="7440F0FE" w:rsidR="0007133C" w:rsidRPr="00381E3F" w:rsidRDefault="0007133C" w:rsidP="0007133C">
      <w:pPr>
        <w:pStyle w:val="Bullet1"/>
      </w:pPr>
      <w:r w:rsidRPr="00381E3F">
        <w:t>Mid North Coast: West and North West SA4 (Tas</w:t>
      </w:r>
      <w:r w:rsidR="00D00CD8">
        <w:t>mania</w:t>
      </w:r>
      <w:r w:rsidRPr="00381E3F">
        <w:t>) and Wide Bay SA4 (Q</w:t>
      </w:r>
      <w:r w:rsidR="00D00CD8">
        <w:t>ueensland</w:t>
      </w:r>
      <w:r w:rsidRPr="00381E3F">
        <w:t>)</w:t>
      </w:r>
    </w:p>
    <w:p w14:paraId="1324E1A9" w14:textId="3D76F1D8" w:rsidR="0007133C" w:rsidRPr="00381E3F" w:rsidRDefault="0007133C" w:rsidP="0007133C">
      <w:pPr>
        <w:pStyle w:val="Bullet1"/>
      </w:pPr>
      <w:r w:rsidRPr="00381E3F">
        <w:t>Adelaide South: Sunshine Coast SA4 (Q</w:t>
      </w:r>
      <w:r w:rsidR="00D00CD8">
        <w:t>ueensland</w:t>
      </w:r>
      <w:r w:rsidRPr="00381E3F">
        <w:t>) and Bunbury SA4 (W</w:t>
      </w:r>
      <w:r w:rsidR="00D00CD8">
        <w:t xml:space="preserve">estern </w:t>
      </w:r>
      <w:r w:rsidRPr="00381E3F">
        <w:t>A</w:t>
      </w:r>
      <w:r w:rsidR="00D00CD8">
        <w:t>ustralia</w:t>
      </w:r>
      <w:r w:rsidRPr="00381E3F">
        <w:t>).</w:t>
      </w:r>
    </w:p>
    <w:p w14:paraId="08F1BF27" w14:textId="77777777" w:rsidR="0007133C" w:rsidRPr="00381E3F" w:rsidRDefault="0007133C" w:rsidP="0007133C">
      <w:pPr>
        <w:pStyle w:val="Heading4"/>
      </w:pPr>
      <w:r w:rsidRPr="00381E3F">
        <w:t>Study population</w:t>
      </w:r>
    </w:p>
    <w:p w14:paraId="3D3EFBD5" w14:textId="4F74EAF6" w:rsidR="0007133C" w:rsidRDefault="0007133C" w:rsidP="0007133C">
      <w:r w:rsidRPr="00381E3F">
        <w:t xml:space="preserve">For the purposes of comparison between NEST and other regions, we have used an </w:t>
      </w:r>
      <w:r w:rsidR="00F178A9">
        <w:t>‘</w:t>
      </w:r>
      <w:r w:rsidRPr="00381E3F">
        <w:t>inflow</w:t>
      </w:r>
      <w:r w:rsidR="00F178A9">
        <w:t>’</w:t>
      </w:r>
      <w:r w:rsidRPr="00381E3F">
        <w:t xml:space="preserve"> population. This is because it means that outcomes for the service can be better attributed to the current actual service. For example if a participant moved from jobactive to NEST and immediately achieved an outcome, it could not be determined whether the jobactive servicing was responsible or the NEST. By using an inflow</w:t>
      </w:r>
      <w:r w:rsidR="00673489">
        <w:t>,</w:t>
      </w:r>
      <w:r w:rsidRPr="00381E3F">
        <w:t xml:space="preserve"> outcomes can better be attributed. In looking at outcomes it is always best to allow as long as possible for them to be achieved. In this case we </w:t>
      </w:r>
      <w:r w:rsidR="00B57BA0">
        <w:t>used</w:t>
      </w:r>
      <w:r w:rsidRPr="00381E3F">
        <w:t xml:space="preserve"> a</w:t>
      </w:r>
      <w:r w:rsidR="00B57BA0">
        <w:t xml:space="preserve"> </w:t>
      </w:r>
      <w:r w:rsidR="00A46C18">
        <w:t>6</w:t>
      </w:r>
      <w:r w:rsidR="00673489">
        <w:t>-</w:t>
      </w:r>
      <w:r w:rsidR="00B57BA0">
        <w:t>month observation period.</w:t>
      </w:r>
      <w:r w:rsidRPr="00381E3F">
        <w:t xml:space="preserve"> </w:t>
      </w:r>
    </w:p>
    <w:p w14:paraId="344FEADA" w14:textId="5366B6E2" w:rsidR="0007133C" w:rsidRDefault="0007133C" w:rsidP="0007133C">
      <w:pPr>
        <w:pStyle w:val="Heading4"/>
      </w:pPr>
      <w:r>
        <w:t xml:space="preserve">Digital Services </w:t>
      </w:r>
      <w:r w:rsidR="00975C5B">
        <w:t>o</w:t>
      </w:r>
      <w:r>
        <w:t xml:space="preserve">utcomes </w:t>
      </w:r>
    </w:p>
    <w:p w14:paraId="78F18A2E" w14:textId="053C45E1" w:rsidR="0007133C" w:rsidRDefault="0007133C" w:rsidP="0007133C">
      <w:r>
        <w:t xml:space="preserve">Participants in </w:t>
      </w:r>
      <w:r w:rsidR="008D494A">
        <w:t xml:space="preserve">the </w:t>
      </w:r>
      <w:r>
        <w:t xml:space="preserve">NEST were divided into </w:t>
      </w:r>
      <w:r w:rsidR="00673489">
        <w:t>3</w:t>
      </w:r>
      <w:r>
        <w:t xml:space="preserve"> cohorts: the DS group, the ES group and the (small) group who spent time in both. For the DS outcomes analysis, only the DS group were used. The comparison population included people in </w:t>
      </w:r>
      <w:r w:rsidR="00524E6E">
        <w:t>Online Employment Services (</w:t>
      </w:r>
      <w:r>
        <w:t>OES</w:t>
      </w:r>
      <w:r w:rsidR="00524E6E">
        <w:t>)</w:t>
      </w:r>
      <w:r>
        <w:t xml:space="preserve"> – the jobactive self</w:t>
      </w:r>
      <w:r w:rsidR="00924B6B">
        <w:t>-</w:t>
      </w:r>
      <w:r>
        <w:t xml:space="preserve">service equivalent to NEST DS – from within the </w:t>
      </w:r>
      <w:r w:rsidR="00F178A9">
        <w:t>‘</w:t>
      </w:r>
      <w:r>
        <w:t>comparison</w:t>
      </w:r>
      <w:r w:rsidR="00F178A9">
        <w:t>’</w:t>
      </w:r>
      <w:r>
        <w:t xml:space="preserve"> jobactive participant population. </w:t>
      </w:r>
    </w:p>
    <w:p w14:paraId="206D975A" w14:textId="775BC187" w:rsidR="0007133C" w:rsidRDefault="0007133C" w:rsidP="0007133C">
      <w:r>
        <w:t xml:space="preserve">Individual propensity score matching was used. For every individual in NEST DS, one closest individual was selected from the jobactive population as their counterpart. Both matched individuals began their </w:t>
      </w:r>
      <w:r w:rsidR="00CA6515">
        <w:t>period of assistance (</w:t>
      </w:r>
      <w:r w:rsidRPr="00604A2B">
        <w:t>P</w:t>
      </w:r>
      <w:r w:rsidR="00BD4243">
        <w:t>o</w:t>
      </w:r>
      <w:r w:rsidRPr="00604A2B">
        <w:t>A</w:t>
      </w:r>
      <w:r w:rsidR="00CA6515">
        <w:t>)</w:t>
      </w:r>
      <w:r>
        <w:t xml:space="preserve"> in the same month (important during COVID-19 when things were changing so rapidly) and their JSCI scores were as close as possible within the limitations of the jobactive population. Once a comparison person is selected, they are removed from the group of potential matches (so the comparison group is exactly the same number of individuals as the treatment group). Comparison between NEST and jobactive results was via t-test on the mean values. </w:t>
      </w:r>
    </w:p>
    <w:p w14:paraId="5EDB818B" w14:textId="77777777" w:rsidR="0007133C" w:rsidRPr="00381E3F" w:rsidRDefault="0007133C" w:rsidP="0007133C">
      <w:pPr>
        <w:sectPr w:rsidR="0007133C" w:rsidRPr="00381E3F" w:rsidSect="0099606E">
          <w:pgSz w:w="11906" w:h="16838"/>
          <w:pgMar w:top="1440" w:right="1440" w:bottom="1440" w:left="1440" w:header="708" w:footer="708" w:gutter="0"/>
          <w:cols w:space="708"/>
          <w:docGrid w:linePitch="360"/>
        </w:sectPr>
      </w:pPr>
    </w:p>
    <w:p w14:paraId="26058E69" w14:textId="545BE9B5" w:rsidR="0007133C" w:rsidRPr="00381E3F" w:rsidRDefault="0007133C" w:rsidP="0007133C">
      <w:pPr>
        <w:pStyle w:val="Heading4"/>
        <w:rPr>
          <w:lang w:eastAsia="en-AU"/>
        </w:rPr>
      </w:pPr>
      <w:bookmarkStart w:id="1554" w:name="_Ref116379065"/>
      <w:r w:rsidRPr="00381E3F">
        <w:lastRenderedPageBreak/>
        <w:t>Measures of effectiveness</w:t>
      </w:r>
      <w:bookmarkStart w:id="1555" w:name="_Ref80112330"/>
      <w:bookmarkStart w:id="1556" w:name="_Toc80691630"/>
      <w:bookmarkStart w:id="1557" w:name="_Toc80692020"/>
      <w:bookmarkStart w:id="1558" w:name="_Toc81224436"/>
      <w:r w:rsidR="00CB50BF">
        <w:t xml:space="preserve"> – </w:t>
      </w:r>
      <w:r w:rsidR="00975C5B">
        <w:rPr>
          <w:lang w:eastAsia="en-AU"/>
        </w:rPr>
        <w:t>p</w:t>
      </w:r>
      <w:r w:rsidRPr="00381E3F">
        <w:rPr>
          <w:lang w:eastAsia="en-AU"/>
        </w:rPr>
        <w:t>roxy and direct measures of employment</w:t>
      </w:r>
      <w:bookmarkEnd w:id="1554"/>
      <w:bookmarkEnd w:id="1555"/>
      <w:bookmarkEnd w:id="1556"/>
      <w:bookmarkEnd w:id="1557"/>
      <w:bookmarkEnd w:id="1558"/>
    </w:p>
    <w:p w14:paraId="3E350E9D" w14:textId="77777777" w:rsidR="0007133C" w:rsidRPr="00381E3F" w:rsidRDefault="0007133C" w:rsidP="0007133C">
      <w:pPr>
        <w:pStyle w:val="Heading5"/>
      </w:pPr>
      <w:bookmarkStart w:id="1559" w:name="_Ref116380059"/>
      <w:r w:rsidRPr="00381E3F">
        <w:t>Administrative data</w:t>
      </w:r>
      <w:bookmarkEnd w:id="1559"/>
    </w:p>
    <w:p w14:paraId="147E66EB" w14:textId="77777777" w:rsidR="0007133C" w:rsidRPr="00381E3F" w:rsidRDefault="0007133C" w:rsidP="0007133C">
      <w:pPr>
        <w:pStyle w:val="Heading6"/>
        <w:rPr>
          <w:lang w:eastAsia="en-AU"/>
        </w:rPr>
      </w:pPr>
      <w:r w:rsidRPr="00381E3F">
        <w:rPr>
          <w:lang w:eastAsia="en-AU"/>
        </w:rPr>
        <w:t>Exit from service</w:t>
      </w:r>
    </w:p>
    <w:p w14:paraId="503EFC98" w14:textId="0C7A272D" w:rsidR="0007133C" w:rsidRPr="00381E3F" w:rsidRDefault="0007133C" w:rsidP="0007133C">
      <w:pPr>
        <w:rPr>
          <w:lang w:eastAsia="en-AU"/>
        </w:rPr>
      </w:pPr>
      <w:r w:rsidRPr="00381E3F">
        <w:rPr>
          <w:lang w:eastAsia="en-AU"/>
        </w:rPr>
        <w:t xml:space="preserve">Interpretation of exit data is difficult as not all exits from service (or even from income support) are to employment. Other possible exit reasons include changes in eligibility for service and disengagement (as a result of changes in personal circumstances). Data on reasons for exits from service is only available for around 60 </w:t>
      </w:r>
      <w:r w:rsidR="00F016DE">
        <w:rPr>
          <w:lang w:eastAsia="en-AU"/>
        </w:rPr>
        <w:t>%</w:t>
      </w:r>
      <w:r w:rsidRPr="00381E3F">
        <w:rPr>
          <w:lang w:eastAsia="en-AU"/>
        </w:rPr>
        <w:t xml:space="preserve"> of all exits. While all exits cannot be assumed to be positive, most are, so exit rates over time can be used as a proxy measure of employment outcomes for comparison purposes. The assumption when using these to compare is that the </w:t>
      </w:r>
      <w:r w:rsidR="00F178A9">
        <w:rPr>
          <w:lang w:eastAsia="en-AU"/>
        </w:rPr>
        <w:t>‘</w:t>
      </w:r>
      <w:r w:rsidRPr="00381E3F">
        <w:rPr>
          <w:lang w:eastAsia="en-AU"/>
        </w:rPr>
        <w:t>to employment</w:t>
      </w:r>
      <w:r w:rsidR="00F178A9">
        <w:rPr>
          <w:lang w:eastAsia="en-AU"/>
        </w:rPr>
        <w:t>’</w:t>
      </w:r>
      <w:r w:rsidRPr="00381E3F">
        <w:rPr>
          <w:lang w:eastAsia="en-AU"/>
        </w:rPr>
        <w:t xml:space="preserve"> rate of exits is consistent across the populations of interest. </w:t>
      </w:r>
    </w:p>
    <w:p w14:paraId="1B6D280A" w14:textId="6521A902" w:rsidR="0007133C" w:rsidRPr="00381E3F" w:rsidRDefault="0007133C" w:rsidP="0007133C">
      <w:pPr>
        <w:pStyle w:val="Heading6"/>
        <w:rPr>
          <w:lang w:eastAsia="en-AU"/>
        </w:rPr>
      </w:pPr>
      <w:r w:rsidRPr="00381E3F">
        <w:rPr>
          <w:lang w:eastAsia="en-AU"/>
        </w:rPr>
        <w:t xml:space="preserve">Paid </w:t>
      </w:r>
      <w:r w:rsidR="00975C5B">
        <w:rPr>
          <w:lang w:eastAsia="en-AU"/>
        </w:rPr>
        <w:t>o</w:t>
      </w:r>
      <w:r w:rsidRPr="00381E3F">
        <w:rPr>
          <w:lang w:eastAsia="en-AU"/>
        </w:rPr>
        <w:t>utcomes</w:t>
      </w:r>
    </w:p>
    <w:p w14:paraId="45A5D2C9" w14:textId="36335A8F" w:rsidR="0007133C" w:rsidRPr="00381E3F" w:rsidRDefault="0007133C" w:rsidP="0007133C">
      <w:pPr>
        <w:rPr>
          <w:lang w:eastAsia="en-AU"/>
        </w:rPr>
      </w:pPr>
      <w:r w:rsidRPr="00381E3F">
        <w:rPr>
          <w:lang w:eastAsia="en-AU"/>
        </w:rPr>
        <w:t xml:space="preserve">When a provider helped a participant achieve a job placement, this was recorded in the system so the </w:t>
      </w:r>
      <w:r w:rsidRPr="00604A2B">
        <w:rPr>
          <w:lang w:eastAsia="en-AU"/>
        </w:rPr>
        <w:t>4, 12 or 26</w:t>
      </w:r>
      <w:r w:rsidR="00BD4243">
        <w:rPr>
          <w:lang w:eastAsia="en-AU"/>
        </w:rPr>
        <w:t xml:space="preserve"> </w:t>
      </w:r>
      <w:r w:rsidRPr="00604A2B">
        <w:rPr>
          <w:lang w:eastAsia="en-AU"/>
        </w:rPr>
        <w:t>week</w:t>
      </w:r>
      <w:r w:rsidRPr="00381E3F">
        <w:rPr>
          <w:lang w:eastAsia="en-AU"/>
        </w:rPr>
        <w:t xml:space="preserve"> outcomes could be paid, if the participant achieved them. Therefore, there was a strong incentive for providers to record job placements in order to claim an outcome fee. These can only be used for measuring provider</w:t>
      </w:r>
      <w:r w:rsidR="0062392F">
        <w:rPr>
          <w:lang w:eastAsia="en-AU"/>
        </w:rPr>
        <w:t>-</w:t>
      </w:r>
      <w:r w:rsidRPr="00381E3F">
        <w:rPr>
          <w:lang w:eastAsia="en-AU"/>
        </w:rPr>
        <w:t>serviced outcomes, where the eligibility across the programs is similar. These measures of employment outcomes are also limited by the extent to which participants report finding work to their provider, and are also extremely sensitive to changes in administrative requirements and provider behaviour between models.</w:t>
      </w:r>
    </w:p>
    <w:p w14:paraId="66A55E25" w14:textId="77777777" w:rsidR="0007133C" w:rsidRPr="00381E3F" w:rsidRDefault="0007133C" w:rsidP="0007133C">
      <w:pPr>
        <w:pStyle w:val="Heading5"/>
        <w:rPr>
          <w:lang w:eastAsia="en-AU"/>
        </w:rPr>
      </w:pPr>
      <w:r w:rsidRPr="00381E3F">
        <w:rPr>
          <w:lang w:eastAsia="en-AU"/>
        </w:rPr>
        <w:t>Income support measures</w:t>
      </w:r>
    </w:p>
    <w:p w14:paraId="71198CED" w14:textId="77777777" w:rsidR="0007133C" w:rsidRPr="00381E3F" w:rsidRDefault="0007133C" w:rsidP="0007133C">
      <w:pPr>
        <w:rPr>
          <w:lang w:eastAsia="en-AU"/>
        </w:rPr>
      </w:pPr>
      <w:r w:rsidRPr="00381E3F">
        <w:rPr>
          <w:lang w:eastAsia="en-AU"/>
        </w:rPr>
        <w:t>Income support status measures also vary in the way they can be used. Three types of income support measures were examined for use in this evaluation. These were:</w:t>
      </w:r>
    </w:p>
    <w:p w14:paraId="7C4057FB" w14:textId="18930B21" w:rsidR="0007133C" w:rsidRPr="00381E3F" w:rsidRDefault="002C7D05" w:rsidP="009D5914">
      <w:pPr>
        <w:pStyle w:val="Bullet1"/>
        <w:ind w:left="357" w:hanging="357"/>
      </w:pPr>
      <w:r>
        <w:t>o</w:t>
      </w:r>
      <w:r w:rsidR="0007133C" w:rsidRPr="00381E3F">
        <w:t xml:space="preserve">ff </w:t>
      </w:r>
      <w:r>
        <w:t>b</w:t>
      </w:r>
      <w:r w:rsidR="0007133C" w:rsidRPr="00381E3F">
        <w:t xml:space="preserve">enefit (JobSeeker/Youth Allowance </w:t>
      </w:r>
      <w:r w:rsidR="0007133C" w:rsidRPr="00DC04D2">
        <w:t>(</w:t>
      </w:r>
      <w:r w:rsidR="0000778B" w:rsidRPr="00BD4243">
        <w:t>o</w:t>
      </w:r>
      <w:r w:rsidR="0007133C" w:rsidRPr="0000778B">
        <w:t>ther</w:t>
      </w:r>
      <w:r w:rsidR="0007133C" w:rsidRPr="00381E3F">
        <w:t>) (YA(O)) rates</w:t>
      </w:r>
    </w:p>
    <w:p w14:paraId="4B7C2A00" w14:textId="5C1EB2C6" w:rsidR="0007133C" w:rsidRPr="00381E3F" w:rsidRDefault="002C7D05" w:rsidP="009D5914">
      <w:pPr>
        <w:pStyle w:val="Bullet1"/>
        <w:ind w:left="357" w:hanging="357"/>
      </w:pPr>
      <w:r>
        <w:t>o</w:t>
      </w:r>
      <w:r w:rsidR="0007133C" w:rsidRPr="00381E3F">
        <w:t>ff income support rates</w:t>
      </w:r>
    </w:p>
    <w:p w14:paraId="7564188A" w14:textId="77777777" w:rsidR="0007133C" w:rsidRPr="00381E3F" w:rsidRDefault="0007133C" w:rsidP="009D5914">
      <w:pPr>
        <w:pStyle w:val="Bullet1"/>
        <w:ind w:left="357" w:hanging="357"/>
        <w:rPr>
          <w:lang w:eastAsia="en-AU"/>
        </w:rPr>
      </w:pPr>
      <w:r w:rsidRPr="00381E3F">
        <w:t>percentage reliance on income support</w:t>
      </w:r>
      <w:r w:rsidRPr="00381E3F">
        <w:rPr>
          <w:lang w:eastAsia="en-AU"/>
        </w:rPr>
        <w:t>.</w:t>
      </w:r>
    </w:p>
    <w:p w14:paraId="1C0E5E78" w14:textId="77777777" w:rsidR="0007133C" w:rsidRPr="00381E3F" w:rsidRDefault="0007133C" w:rsidP="0007133C">
      <w:pPr>
        <w:pStyle w:val="Heading6"/>
        <w:rPr>
          <w:rFonts w:eastAsia="Times New Roman"/>
          <w:lang w:eastAsia="en-AU"/>
        </w:rPr>
      </w:pPr>
      <w:r w:rsidRPr="00381E3F">
        <w:rPr>
          <w:rFonts w:eastAsia="Times New Roman"/>
          <w:lang w:eastAsia="en-AU"/>
        </w:rPr>
        <w:t>Off benefit</w:t>
      </w:r>
    </w:p>
    <w:p w14:paraId="6E4AF0A4" w14:textId="263D7898" w:rsidR="0007133C" w:rsidRPr="00381E3F" w:rsidRDefault="0007133C" w:rsidP="0007133C">
      <w:pPr>
        <w:rPr>
          <w:rFonts w:eastAsia="Times New Roman"/>
          <w:lang w:eastAsia="en-AU"/>
        </w:rPr>
      </w:pPr>
      <w:r w:rsidRPr="00381E3F">
        <w:rPr>
          <w:rFonts w:eastAsia="Times New Roman"/>
          <w:lang w:eastAsia="en-AU"/>
        </w:rPr>
        <w:t xml:space="preserve">Many previous evaluations have used the </w:t>
      </w:r>
      <w:r w:rsidR="00A93FDF">
        <w:rPr>
          <w:rFonts w:eastAsia="Times New Roman"/>
          <w:lang w:eastAsia="en-AU"/>
        </w:rPr>
        <w:t>o</w:t>
      </w:r>
      <w:r w:rsidRPr="00381E3F">
        <w:rPr>
          <w:rFonts w:eastAsia="Times New Roman"/>
          <w:lang w:eastAsia="en-AU"/>
        </w:rPr>
        <w:t xml:space="preserve">ff </w:t>
      </w:r>
      <w:r w:rsidRPr="00604A2B">
        <w:rPr>
          <w:rFonts w:eastAsia="Times New Roman"/>
          <w:lang w:eastAsia="en-AU"/>
        </w:rPr>
        <w:t>NSA</w:t>
      </w:r>
      <w:r w:rsidR="00BD4243">
        <w:rPr>
          <w:rFonts w:eastAsia="Times New Roman"/>
          <w:lang w:eastAsia="en-AU"/>
        </w:rPr>
        <w:t xml:space="preserve"> (JobSeeker)</w:t>
      </w:r>
      <w:r w:rsidRPr="00381E3F">
        <w:rPr>
          <w:rFonts w:eastAsia="Times New Roman"/>
          <w:lang w:eastAsia="en-AU"/>
        </w:rPr>
        <w:t xml:space="preserve">/YA(O) measure. This measure was appropriate for previous employment services models, including early Job Network and Commonwealth Employment Service (CES) models for </w:t>
      </w:r>
      <w:r w:rsidR="00EA29EF">
        <w:rPr>
          <w:rFonts w:eastAsia="Times New Roman"/>
          <w:lang w:eastAsia="en-AU"/>
        </w:rPr>
        <w:t>2</w:t>
      </w:r>
      <w:r w:rsidRPr="00381E3F">
        <w:rPr>
          <w:rFonts w:eastAsia="Times New Roman"/>
          <w:lang w:eastAsia="en-AU"/>
        </w:rPr>
        <w:t xml:space="preserve"> main reasons. Firstly, the goals of these employment services models were primarily to get unemployed people into jobs, and the nature of the workforce was much more attuned to full-time work, which meant participants would no longer be reliant on JobSeeker/YA(O). This measure has become less appropriate over time since the goals of the program include increasing the participation of people not necessarily on unemployment benefits, including participants with a partial capacity to work and single parents. This measure is also not particularly sensitive given the increasingly part-time and casual nature of the work force. In this situation the </w:t>
      </w:r>
      <w:r w:rsidR="005604F6">
        <w:rPr>
          <w:rFonts w:eastAsia="Times New Roman"/>
          <w:lang w:eastAsia="en-AU"/>
        </w:rPr>
        <w:t>o</w:t>
      </w:r>
      <w:r w:rsidRPr="00381E3F">
        <w:rPr>
          <w:rFonts w:eastAsia="Times New Roman"/>
          <w:lang w:eastAsia="en-AU"/>
        </w:rPr>
        <w:t xml:space="preserve">ff JobSeeker/YA(O) measure represents only a partial measure of effectiveness. The </w:t>
      </w:r>
      <w:r w:rsidR="005604F6">
        <w:rPr>
          <w:rFonts w:eastAsia="Times New Roman"/>
          <w:lang w:eastAsia="en-AU"/>
        </w:rPr>
        <w:t>o</w:t>
      </w:r>
      <w:r w:rsidRPr="00381E3F">
        <w:rPr>
          <w:rFonts w:eastAsia="Times New Roman"/>
          <w:lang w:eastAsia="en-AU"/>
        </w:rPr>
        <w:t>ff Job</w:t>
      </w:r>
      <w:r w:rsidR="00382875">
        <w:rPr>
          <w:rFonts w:eastAsia="Times New Roman"/>
          <w:lang w:eastAsia="en-AU"/>
        </w:rPr>
        <w:t>S</w:t>
      </w:r>
      <w:r w:rsidRPr="00381E3F">
        <w:rPr>
          <w:rFonts w:eastAsia="Times New Roman"/>
          <w:lang w:eastAsia="en-AU"/>
        </w:rPr>
        <w:t>eeker/YA(O) measure also does not necessarily measure positive outcomes in that people originally on these benefits may move to other income support types – not necessarily into employment.</w:t>
      </w:r>
      <w:r>
        <w:rPr>
          <w:rFonts w:eastAsia="Times New Roman"/>
          <w:lang w:eastAsia="en-AU"/>
        </w:rPr>
        <w:t xml:space="preserve"> Because this is a less representative proxy measure of employment, we have used the </w:t>
      </w:r>
      <w:r w:rsidR="00382875">
        <w:rPr>
          <w:rFonts w:eastAsia="Times New Roman"/>
          <w:lang w:eastAsia="en-AU"/>
        </w:rPr>
        <w:t>o</w:t>
      </w:r>
      <w:r>
        <w:rPr>
          <w:rFonts w:eastAsia="Times New Roman"/>
          <w:lang w:eastAsia="en-AU"/>
        </w:rPr>
        <w:t xml:space="preserve">ff income support measure in this report. </w:t>
      </w:r>
    </w:p>
    <w:p w14:paraId="4BFEB59E" w14:textId="77777777" w:rsidR="0007133C" w:rsidRPr="00381E3F" w:rsidRDefault="0007133C" w:rsidP="0007133C">
      <w:pPr>
        <w:pStyle w:val="Heading6"/>
        <w:rPr>
          <w:rFonts w:eastAsia="Times New Roman"/>
          <w:lang w:eastAsia="en-AU"/>
        </w:rPr>
      </w:pPr>
      <w:r w:rsidRPr="00381E3F">
        <w:rPr>
          <w:rFonts w:eastAsia="Times New Roman"/>
          <w:lang w:eastAsia="en-AU"/>
        </w:rPr>
        <w:lastRenderedPageBreak/>
        <w:t>Off income support</w:t>
      </w:r>
    </w:p>
    <w:p w14:paraId="058A59ED" w14:textId="7BC307EA" w:rsidR="0007133C" w:rsidRPr="00381E3F" w:rsidRDefault="0007133C" w:rsidP="0007133C">
      <w:pPr>
        <w:rPr>
          <w:rFonts w:eastAsia="Times New Roman"/>
          <w:lang w:eastAsia="en-AU"/>
        </w:rPr>
      </w:pPr>
      <w:r w:rsidRPr="00381E3F">
        <w:rPr>
          <w:rFonts w:eastAsia="Times New Roman"/>
          <w:lang w:eastAsia="en-AU"/>
        </w:rPr>
        <w:t xml:space="preserve">The </w:t>
      </w:r>
      <w:r w:rsidR="00382875">
        <w:rPr>
          <w:rFonts w:eastAsia="Times New Roman"/>
          <w:lang w:eastAsia="en-AU"/>
        </w:rPr>
        <w:t>o</w:t>
      </w:r>
      <w:r w:rsidRPr="00381E3F">
        <w:rPr>
          <w:rFonts w:eastAsia="Times New Roman"/>
          <w:lang w:eastAsia="en-AU"/>
        </w:rPr>
        <w:t>ff</w:t>
      </w:r>
      <w:r w:rsidR="00075FDF">
        <w:rPr>
          <w:rFonts w:eastAsia="Times New Roman"/>
          <w:lang w:eastAsia="en-AU"/>
        </w:rPr>
        <w:t xml:space="preserve"> </w:t>
      </w:r>
      <w:r w:rsidRPr="00381E3F">
        <w:rPr>
          <w:rFonts w:eastAsia="Times New Roman"/>
          <w:lang w:eastAsia="en-AU"/>
        </w:rPr>
        <w:t xml:space="preserve">income support measure is more reflective of contemporary employment services as it is more inclusive of participants on other payment types. It includes outcomes for Parenting Payment (PP) and Disability Support Pension (DSP) recipients who are expected to gain work. However, as with the previous measure, </w:t>
      </w:r>
      <w:r w:rsidR="003C6C1D">
        <w:rPr>
          <w:rFonts w:eastAsia="Times New Roman"/>
          <w:lang w:eastAsia="en-AU"/>
        </w:rPr>
        <w:t>o</w:t>
      </w:r>
      <w:r w:rsidRPr="00381E3F">
        <w:rPr>
          <w:rFonts w:eastAsia="Times New Roman"/>
          <w:lang w:eastAsia="en-AU"/>
        </w:rPr>
        <w:t>ff</w:t>
      </w:r>
      <w:r w:rsidR="00075FDF">
        <w:rPr>
          <w:rFonts w:eastAsia="Times New Roman"/>
          <w:lang w:eastAsia="en-AU"/>
        </w:rPr>
        <w:t xml:space="preserve"> </w:t>
      </w:r>
      <w:r w:rsidRPr="00381E3F">
        <w:rPr>
          <w:rFonts w:eastAsia="Times New Roman"/>
          <w:lang w:eastAsia="en-AU"/>
        </w:rPr>
        <w:t xml:space="preserve">income support does not account for the part-time and casual nature of current employment. The very inclusiveness of the measure also contributes to its weakness in that it covers many participants who are not in reality expected to achieve complete independence from income support. This includes single parents with young children and participants with partial work capacity. As a result this measure will not completely reflect the success of employment services in helping these participants. </w:t>
      </w:r>
      <w:r w:rsidRPr="00381E3F">
        <w:t xml:space="preserve">While it is acknowledged that leaving income support can be a result of many factors, by far the most prevalent reason is achieving employment. As an indication, </w:t>
      </w:r>
      <w:r w:rsidRPr="00604A2B">
        <w:t>Post Program Monitoring survey</w:t>
      </w:r>
      <w:r w:rsidR="00DB4585">
        <w:rPr>
          <w:rStyle w:val="FootnoteReference"/>
        </w:rPr>
        <w:footnoteReference w:id="81"/>
      </w:r>
      <w:r w:rsidRPr="00381E3F">
        <w:t xml:space="preserve"> data indicate that for the jobactive caseload, in the year to December 2018, 63.0</w:t>
      </w:r>
      <w:r w:rsidR="009D5914">
        <w:t>%</w:t>
      </w:r>
      <w:r w:rsidRPr="00381E3F">
        <w:t xml:space="preserve"> of exits were to employment and 17.5</w:t>
      </w:r>
      <w:r w:rsidR="009D5914">
        <w:t>%</w:t>
      </w:r>
      <w:r w:rsidRPr="00381E3F">
        <w:t xml:space="preserve"> were exits from the labour force.</w:t>
      </w:r>
    </w:p>
    <w:p w14:paraId="27A87F50" w14:textId="77777777" w:rsidR="0007133C" w:rsidRPr="00381E3F" w:rsidRDefault="0007133C" w:rsidP="0007133C">
      <w:pPr>
        <w:pStyle w:val="Heading6"/>
        <w:rPr>
          <w:rFonts w:eastAsia="Times New Roman"/>
          <w:lang w:eastAsia="en-AU"/>
        </w:rPr>
      </w:pPr>
      <w:r w:rsidRPr="00381E3F">
        <w:rPr>
          <w:rFonts w:eastAsia="Times New Roman"/>
          <w:lang w:eastAsia="en-AU"/>
        </w:rPr>
        <w:t>Income support reliance</w:t>
      </w:r>
    </w:p>
    <w:p w14:paraId="0628EBF8" w14:textId="1B50812E" w:rsidR="0007133C" w:rsidRPr="00381E3F" w:rsidRDefault="0007133C" w:rsidP="0007133C">
      <w:pPr>
        <w:rPr>
          <w:rFonts w:eastAsia="Times New Roman"/>
          <w:lang w:eastAsia="en-AU"/>
        </w:rPr>
      </w:pPr>
      <w:r w:rsidRPr="00381E3F">
        <w:rPr>
          <w:rFonts w:eastAsia="Times New Roman"/>
          <w:lang w:eastAsia="en-AU"/>
        </w:rPr>
        <w:t>Because of the weaknesses noted above for other income support measures a reliance on income support measure is also used in this evaluation. This measure compares the average reliance on income support over a given period for given participants. The initial state is 100</w:t>
      </w:r>
      <w:r w:rsidR="009D5914">
        <w:rPr>
          <w:rFonts w:eastAsia="Times New Roman"/>
          <w:lang w:eastAsia="en-AU"/>
        </w:rPr>
        <w:t>%</w:t>
      </w:r>
      <w:r w:rsidRPr="00381E3F">
        <w:rPr>
          <w:rFonts w:eastAsia="Times New Roman"/>
          <w:lang w:eastAsia="en-AU"/>
        </w:rPr>
        <w:t xml:space="preserve"> for those on full rates of income support and will be lower for those on partial income support. Assuming similar starting rates, this is the most inclusive measure as it measures the degree to which employment services help reduce dependence on income support.</w:t>
      </w:r>
      <w:r w:rsidRPr="00381E3F">
        <w:t xml:space="preserve"> Income support data indicates that in December 2018</w:t>
      </w:r>
      <w:r w:rsidR="009D5914">
        <w:t>,</w:t>
      </w:r>
      <w:r w:rsidRPr="00381E3F">
        <w:t xml:space="preserve"> 19.1</w:t>
      </w:r>
      <w:r w:rsidR="009D5914">
        <w:t>%</w:t>
      </w:r>
      <w:r w:rsidRPr="00381E3F">
        <w:t xml:space="preserve"> of people receiving working age payments</w:t>
      </w:r>
      <w:r w:rsidRPr="00381E3F">
        <w:rPr>
          <w:rStyle w:val="FootnoteReference"/>
        </w:rPr>
        <w:footnoteReference w:id="82"/>
      </w:r>
      <w:r w:rsidRPr="00381E3F">
        <w:t xml:space="preserve"> were reporting income.</w:t>
      </w:r>
      <w:r w:rsidRPr="00381E3F">
        <w:rPr>
          <w:rStyle w:val="FootnoteReference"/>
        </w:rPr>
        <w:footnoteReference w:id="83"/>
      </w:r>
      <w:r w:rsidRPr="00381E3F">
        <w:t xml:space="preserve"> Counts of exits from income support, therefore, will not include improvements to people</w:t>
      </w:r>
      <w:r w:rsidR="00C82FAF">
        <w:t>’</w:t>
      </w:r>
      <w:r w:rsidRPr="00381E3F">
        <w:t>s labour market outcomes related to increased earnings. Changes in the rate of income support over one year can represent either changes in the proportion of participants obtaining employment-related earnings, or an increase in the level of earnings for individuals.</w:t>
      </w:r>
      <w:r>
        <w:t xml:space="preserve"> Due to data limitations as a result of </w:t>
      </w:r>
      <w:r w:rsidR="009D5914">
        <w:t>COVID</w:t>
      </w:r>
      <w:r>
        <w:t>-19 (</w:t>
      </w:r>
      <w:r w:rsidR="00841037">
        <w:t>e.g.</w:t>
      </w:r>
      <w:r>
        <w:t xml:space="preserve"> the </w:t>
      </w:r>
      <w:r w:rsidR="009D5914">
        <w:t>COVID</w:t>
      </w:r>
      <w:r>
        <w:t xml:space="preserve">-19 </w:t>
      </w:r>
      <w:r w:rsidRPr="00604A2B">
        <w:t>Supplement</w:t>
      </w:r>
      <w:r>
        <w:t xml:space="preserve"> and JobKeeper), this measure is not calculated for this report.</w:t>
      </w:r>
    </w:p>
    <w:p w14:paraId="6AF13CA4" w14:textId="77777777" w:rsidR="0007133C" w:rsidRPr="00381E3F" w:rsidRDefault="0007133C" w:rsidP="0007133C">
      <w:bookmarkStart w:id="1560" w:name="_Measuring_effectiveness_in"/>
      <w:bookmarkEnd w:id="1560"/>
    </w:p>
    <w:p w14:paraId="43B05E95" w14:textId="77777777" w:rsidR="0007133C" w:rsidRPr="00381E3F" w:rsidRDefault="0007133C" w:rsidP="0007133C">
      <w:pPr>
        <w:sectPr w:rsidR="0007133C" w:rsidRPr="00381E3F" w:rsidSect="0099606E">
          <w:headerReference w:type="even" r:id="rId80"/>
          <w:headerReference w:type="default" r:id="rId81"/>
          <w:footerReference w:type="default" r:id="rId82"/>
          <w:headerReference w:type="first" r:id="rId83"/>
          <w:pgSz w:w="11906" w:h="16838"/>
          <w:pgMar w:top="1440" w:right="1440" w:bottom="1440" w:left="1440" w:header="708" w:footer="708" w:gutter="0"/>
          <w:cols w:space="708"/>
          <w:docGrid w:linePitch="360"/>
        </w:sectPr>
      </w:pPr>
    </w:p>
    <w:p w14:paraId="60294F78" w14:textId="7A7871D0" w:rsidR="0007133C" w:rsidRPr="00381E3F" w:rsidRDefault="00C8066D">
      <w:pPr>
        <w:pStyle w:val="AppendixHeading3"/>
      </w:pPr>
      <w:bookmarkStart w:id="1561" w:name="C4"/>
      <w:bookmarkStart w:id="1562" w:name="_Ref88816480"/>
      <w:bookmarkStart w:id="1563" w:name="_Toc94537362"/>
      <w:bookmarkStart w:id="1564" w:name="_Toc110074558"/>
      <w:bookmarkStart w:id="1565" w:name="_Toc124867283"/>
      <w:bookmarkStart w:id="1566" w:name="_Hlk105066906"/>
      <w:r>
        <w:lastRenderedPageBreak/>
        <w:t>C</w:t>
      </w:r>
      <w:r w:rsidR="00EA4AFC">
        <w:t>.</w:t>
      </w:r>
      <w:r>
        <w:t>4</w:t>
      </w:r>
      <w:bookmarkEnd w:id="1561"/>
      <w:r w:rsidR="00991992">
        <w:t xml:space="preserve"> </w:t>
      </w:r>
      <w:r w:rsidR="00EA4AFC">
        <w:tab/>
      </w:r>
      <w:r w:rsidR="0007133C" w:rsidRPr="00381E3F">
        <w:t xml:space="preserve">Data </w:t>
      </w:r>
      <w:r w:rsidR="00975C5B">
        <w:t>s</w:t>
      </w:r>
      <w:r w:rsidR="0007133C" w:rsidRPr="00381E3F">
        <w:t>ources</w:t>
      </w:r>
      <w:bookmarkEnd w:id="1562"/>
      <w:bookmarkEnd w:id="1563"/>
      <w:bookmarkEnd w:id="1564"/>
      <w:bookmarkEnd w:id="1565"/>
    </w:p>
    <w:p w14:paraId="2BDAAA87" w14:textId="77777777" w:rsidR="0007133C" w:rsidRPr="00381E3F" w:rsidRDefault="0007133C" w:rsidP="0007133C">
      <w:pPr>
        <w:pStyle w:val="Heading4"/>
      </w:pPr>
      <w:bookmarkStart w:id="1567" w:name="_Ref116376314"/>
      <w:r w:rsidRPr="00381E3F">
        <w:t>Longitudinal Study of NEST participants</w:t>
      </w:r>
      <w:bookmarkEnd w:id="1567"/>
    </w:p>
    <w:p w14:paraId="7ECCC126" w14:textId="7722CAAE" w:rsidR="0007133C" w:rsidRPr="00381E3F" w:rsidRDefault="0007133C" w:rsidP="0007133C">
      <w:pPr>
        <w:rPr>
          <w:rFonts w:eastAsia="Calibri"/>
        </w:rPr>
      </w:pPr>
      <w:r w:rsidRPr="00381E3F">
        <w:rPr>
          <w:rFonts w:eastAsia="Calibri"/>
        </w:rPr>
        <w:t xml:space="preserve">Five waves of </w:t>
      </w:r>
      <w:r w:rsidR="00975C5B">
        <w:rPr>
          <w:rFonts w:eastAsia="Calibri"/>
        </w:rPr>
        <w:t>the</w:t>
      </w:r>
      <w:r w:rsidRPr="00381E3F">
        <w:rPr>
          <w:rFonts w:eastAsia="Calibri"/>
        </w:rPr>
        <w:t xml:space="preserve"> Longitudinal Study of NEST participants (NEST LS) have been conducted on behalf of the department by the Social Research Centre for the </w:t>
      </w:r>
      <w:r w:rsidR="0023373C">
        <w:rPr>
          <w:rFonts w:eastAsia="Calibri"/>
        </w:rPr>
        <w:t>Phase 1</w:t>
      </w:r>
      <w:r w:rsidRPr="00381E3F">
        <w:rPr>
          <w:rFonts w:eastAsia="Calibri"/>
        </w:rPr>
        <w:t xml:space="preserve"> </w:t>
      </w:r>
      <w:r w:rsidR="0023373C">
        <w:rPr>
          <w:rFonts w:eastAsia="Calibri"/>
        </w:rPr>
        <w:t>r</w:t>
      </w:r>
      <w:r w:rsidRPr="00381E3F">
        <w:rPr>
          <w:rFonts w:eastAsia="Calibri"/>
        </w:rPr>
        <w:t>eport. A total of 30 in-depth interviews were conducted for each wave (</w:t>
      </w:r>
      <w:r w:rsidRPr="00381E3F">
        <w:rPr>
          <w:rFonts w:eastAsia="Calibri"/>
        </w:rPr>
        <w:fldChar w:fldCharType="begin"/>
      </w:r>
      <w:r w:rsidRPr="00381E3F">
        <w:rPr>
          <w:rFonts w:eastAsia="Calibri"/>
        </w:rPr>
        <w:instrText xml:space="preserve"> REF _Ref88829272 \h </w:instrText>
      </w:r>
      <w:r>
        <w:rPr>
          <w:rFonts w:eastAsia="Calibri"/>
        </w:rPr>
        <w:instrText xml:space="preserve"> \* MERGEFORMAT </w:instrText>
      </w:r>
      <w:r w:rsidRPr="00381E3F">
        <w:rPr>
          <w:rFonts w:eastAsia="Calibri"/>
        </w:rPr>
        <w:fldChar w:fldCharType="separate"/>
      </w:r>
      <w:r w:rsidR="009C2258">
        <w:rPr>
          <w:rFonts w:eastAsia="Calibri"/>
          <w:b/>
          <w:bCs/>
          <w:lang w:val="en-US"/>
        </w:rPr>
        <w:t>Error! Reference source not found.</w:t>
      </w:r>
      <w:r w:rsidRPr="00381E3F">
        <w:rPr>
          <w:rFonts w:eastAsia="Calibri"/>
        </w:rPr>
        <w:fldChar w:fldCharType="end"/>
      </w:r>
      <w:r w:rsidRPr="00381E3F">
        <w:rPr>
          <w:rFonts w:eastAsia="Calibri"/>
        </w:rPr>
        <w:t>).</w:t>
      </w:r>
    </w:p>
    <w:p w14:paraId="101AD348" w14:textId="0E2B7775" w:rsidR="0007133C" w:rsidRPr="00381E3F" w:rsidRDefault="0007133C" w:rsidP="0007133C">
      <w:pPr>
        <w:rPr>
          <w:rFonts w:eastAsia="Times New Roman"/>
        </w:rPr>
      </w:pPr>
      <w:r w:rsidRPr="00381E3F">
        <w:rPr>
          <w:rFonts w:eastAsia="Times New Roman"/>
        </w:rPr>
        <w:t xml:space="preserve">Qualitative research sampling strategies use non-probability methods for selecting participants – that is, not all of the target </w:t>
      </w:r>
      <w:r w:rsidR="00F178A9">
        <w:rPr>
          <w:rFonts w:eastAsia="Times New Roman"/>
        </w:rPr>
        <w:t>‘</w:t>
      </w:r>
      <w:r w:rsidRPr="00381E3F">
        <w:rPr>
          <w:rFonts w:eastAsia="Times New Roman"/>
        </w:rPr>
        <w:t>population</w:t>
      </w:r>
      <w:r w:rsidR="00F178A9">
        <w:rPr>
          <w:rFonts w:eastAsia="Times New Roman"/>
        </w:rPr>
        <w:t>’</w:t>
      </w:r>
      <w:r w:rsidRPr="00381E3F">
        <w:rPr>
          <w:rFonts w:eastAsia="Times New Roman"/>
        </w:rPr>
        <w:t xml:space="preserve"> will have an equal chance of selection. Rather, characteristics of the </w:t>
      </w:r>
      <w:r w:rsidR="00F178A9">
        <w:rPr>
          <w:rFonts w:eastAsia="Times New Roman"/>
        </w:rPr>
        <w:t>‘</w:t>
      </w:r>
      <w:r w:rsidRPr="00381E3F">
        <w:rPr>
          <w:rFonts w:eastAsia="Times New Roman"/>
        </w:rPr>
        <w:t>population</w:t>
      </w:r>
      <w:r w:rsidR="00F178A9">
        <w:rPr>
          <w:rFonts w:eastAsia="Times New Roman"/>
        </w:rPr>
        <w:t>’</w:t>
      </w:r>
      <w:r w:rsidRPr="00381E3F">
        <w:rPr>
          <w:rFonts w:eastAsia="Times New Roman"/>
        </w:rPr>
        <w:t xml:space="preserve"> of interest are used for the basis of selection, and quotas are then established. Thus, a qualitative sample will not, and does not need to, represent (in any statistical sense) the population. Nevertheless, the sample has been selected purposively to ensure coverage of the key groups of interest for the evaluation of NEST. </w:t>
      </w:r>
    </w:p>
    <w:p w14:paraId="70282A06" w14:textId="4328A9BF" w:rsidR="0007133C" w:rsidRPr="00381E3F" w:rsidRDefault="0007133C" w:rsidP="0007133C">
      <w:pPr>
        <w:spacing w:after="0" w:line="300" w:lineRule="auto"/>
        <w:rPr>
          <w:rFonts w:eastAsia="Times New Roman" w:cs="Times New Roman"/>
          <w:szCs w:val="20"/>
        </w:rPr>
      </w:pPr>
      <w:r w:rsidRPr="00381E3F">
        <w:rPr>
          <w:rFonts w:eastAsia="Times New Roman" w:cs="Times New Roman"/>
          <w:szCs w:val="20"/>
        </w:rPr>
        <w:t>Recruitment of the eligible population was conducted using the following criteria:</w:t>
      </w:r>
    </w:p>
    <w:p w14:paraId="4FE12336" w14:textId="0A04DA8F" w:rsidR="0007133C" w:rsidRPr="009D5914" w:rsidRDefault="0007133C" w:rsidP="009D5914">
      <w:pPr>
        <w:pStyle w:val="Bullet1"/>
        <w:ind w:left="357" w:hanging="357"/>
      </w:pPr>
      <w:r w:rsidRPr="009D5914">
        <w:t xml:space="preserve">living in one of the </w:t>
      </w:r>
      <w:r w:rsidR="00CB00CE">
        <w:t>t</w:t>
      </w:r>
      <w:r w:rsidRPr="00CB00CE">
        <w:t>rial</w:t>
      </w:r>
      <w:r w:rsidRPr="009D5914">
        <w:t xml:space="preserve"> locations –</w:t>
      </w:r>
      <w:r w:rsidR="00DA7143">
        <w:t xml:space="preserve"> </w:t>
      </w:r>
      <w:r w:rsidRPr="009D5914">
        <w:t>Adelaide South (S</w:t>
      </w:r>
      <w:r w:rsidR="00D00CD8" w:rsidRPr="009D5914">
        <w:t>outh Australia</w:t>
      </w:r>
      <w:r w:rsidRPr="009D5914">
        <w:t>) or Mid North Coast (N</w:t>
      </w:r>
      <w:r w:rsidR="00D00CD8" w:rsidRPr="009D5914">
        <w:t>ew South Wales</w:t>
      </w:r>
      <w:r w:rsidRPr="009D5914">
        <w:t xml:space="preserve">) </w:t>
      </w:r>
    </w:p>
    <w:p w14:paraId="0B10B25A" w14:textId="314DCD4A" w:rsidR="0007133C" w:rsidRPr="009D5914" w:rsidRDefault="0007133C" w:rsidP="00207CB3">
      <w:pPr>
        <w:pStyle w:val="Bullet1"/>
        <w:ind w:left="357" w:hanging="357"/>
      </w:pPr>
      <w:r w:rsidRPr="009D5914">
        <w:t>allocated to either Digital Services</w:t>
      </w:r>
      <w:r w:rsidR="00207CB3">
        <w:t xml:space="preserve"> (DS)</w:t>
      </w:r>
      <w:r w:rsidRPr="009D5914">
        <w:t xml:space="preserve"> (First or Plu</w:t>
      </w:r>
      <w:r w:rsidR="00207CB3">
        <w:t xml:space="preserve">s) </w:t>
      </w:r>
      <w:r w:rsidRPr="009D5914">
        <w:t xml:space="preserve">or Enhanced Services </w:t>
      </w:r>
      <w:r w:rsidR="00207CB3">
        <w:t xml:space="preserve">(ES) </w:t>
      </w:r>
      <w:r w:rsidRPr="009D5914">
        <w:t>(Tier 1 or Tier 2)</w:t>
      </w:r>
    </w:p>
    <w:p w14:paraId="1A96D11B" w14:textId="77777777" w:rsidR="0007133C" w:rsidRPr="009D5914" w:rsidRDefault="0007133C" w:rsidP="009D5914">
      <w:pPr>
        <w:pStyle w:val="Bullet1"/>
        <w:ind w:left="357" w:hanging="357"/>
      </w:pPr>
      <w:r w:rsidRPr="009D5914">
        <w:t>aged from 18 to 65</w:t>
      </w:r>
    </w:p>
    <w:p w14:paraId="26E0CB4E" w14:textId="77777777" w:rsidR="0007133C" w:rsidRPr="009D5914" w:rsidRDefault="0007133C" w:rsidP="009D5914">
      <w:pPr>
        <w:pStyle w:val="Bullet1"/>
        <w:ind w:left="357" w:hanging="357"/>
      </w:pPr>
      <w:r w:rsidRPr="009D5914">
        <w:t xml:space="preserve">new income support recipients and income support recipients who have transitioned from the jobactive model. </w:t>
      </w:r>
    </w:p>
    <w:p w14:paraId="6E6DE568" w14:textId="3A733BF6" w:rsidR="00EB024D" w:rsidRPr="00EB024D" w:rsidRDefault="00EB024D">
      <w:pPr>
        <w:pStyle w:val="Caption"/>
      </w:pPr>
      <w:r>
        <w:t>Table C.</w:t>
      </w:r>
      <w:r w:rsidR="009C2258">
        <w:fldChar w:fldCharType="begin"/>
      </w:r>
      <w:r w:rsidR="009C2258">
        <w:instrText xml:space="preserve"> SEQ Table_C. \* ARABIC </w:instrText>
      </w:r>
      <w:r w:rsidR="009C2258">
        <w:fldChar w:fldCharType="separate"/>
      </w:r>
      <w:r w:rsidR="009C2258">
        <w:rPr>
          <w:noProof/>
        </w:rPr>
        <w:t>1</w:t>
      </w:r>
      <w:r w:rsidR="009C2258">
        <w:rPr>
          <w:noProof/>
        </w:rPr>
        <w:fldChar w:fldCharType="end"/>
      </w:r>
      <w:r>
        <w:t xml:space="preserve"> </w:t>
      </w:r>
      <w:r w:rsidRPr="00504E5E">
        <w:t>Summary of fieldwork dates and data collection method</w:t>
      </w:r>
      <w:r w:rsidR="00CB00CE">
        <w:t>s</w:t>
      </w:r>
      <w:r w:rsidRPr="00504E5E">
        <w:t xml:space="preserve"> for each wave of the longitudinal study with the number of participants per NEST region</w:t>
      </w:r>
    </w:p>
    <w:tbl>
      <w:tblPr>
        <w:tblStyle w:val="TableGrid"/>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851"/>
        <w:gridCol w:w="2126"/>
        <w:gridCol w:w="2693"/>
        <w:gridCol w:w="1560"/>
        <w:gridCol w:w="1786"/>
      </w:tblGrid>
      <w:tr w:rsidR="0007133C" w:rsidRPr="00381E3F" w14:paraId="18628810" w14:textId="77777777" w:rsidTr="00BD4243">
        <w:trPr>
          <w:trHeight w:hRule="exact" w:val="340"/>
          <w:tblHeader/>
        </w:trPr>
        <w:tc>
          <w:tcPr>
            <w:tcW w:w="851" w:type="dxa"/>
            <w:shd w:val="clear" w:color="auto" w:fill="404040" w:themeFill="text1" w:themeFillTint="BF"/>
          </w:tcPr>
          <w:p w14:paraId="08C3F5EE" w14:textId="77777777" w:rsidR="0007133C" w:rsidRPr="00991992" w:rsidRDefault="0007133C" w:rsidP="00A01E6F">
            <w:pPr>
              <w:rPr>
                <w:rFonts w:eastAsia="Calibri"/>
                <w:b/>
                <w:bCs/>
                <w:color w:val="FFFFFF" w:themeColor="background1"/>
                <w:sz w:val="20"/>
                <w:szCs w:val="20"/>
              </w:rPr>
            </w:pPr>
            <w:r w:rsidRPr="00991992">
              <w:rPr>
                <w:rFonts w:eastAsia="Calibri"/>
                <w:b/>
                <w:bCs/>
                <w:color w:val="FFFFFF" w:themeColor="background1"/>
                <w:sz w:val="20"/>
                <w:szCs w:val="20"/>
              </w:rPr>
              <w:t>Wave</w:t>
            </w:r>
          </w:p>
        </w:tc>
        <w:tc>
          <w:tcPr>
            <w:tcW w:w="2126" w:type="dxa"/>
            <w:shd w:val="clear" w:color="auto" w:fill="404040" w:themeFill="text1" w:themeFillTint="BF"/>
          </w:tcPr>
          <w:p w14:paraId="60BE54F8" w14:textId="5AB7AF0F" w:rsidR="0007133C" w:rsidRPr="00991992" w:rsidRDefault="0007133C" w:rsidP="00A01E6F">
            <w:pPr>
              <w:rPr>
                <w:rFonts w:eastAsia="Calibri"/>
                <w:b/>
                <w:bCs/>
                <w:color w:val="FFFFFF" w:themeColor="background1"/>
                <w:sz w:val="20"/>
                <w:szCs w:val="20"/>
              </w:rPr>
            </w:pPr>
            <w:r w:rsidRPr="00991992">
              <w:rPr>
                <w:rFonts w:eastAsia="Calibri"/>
                <w:b/>
                <w:bCs/>
                <w:color w:val="FFFFFF" w:themeColor="background1"/>
                <w:sz w:val="20"/>
                <w:szCs w:val="20"/>
              </w:rPr>
              <w:t xml:space="preserve">Fieldwork </w:t>
            </w:r>
            <w:r w:rsidR="000077C0">
              <w:rPr>
                <w:rFonts w:eastAsia="Calibri"/>
                <w:b/>
                <w:bCs/>
                <w:color w:val="FFFFFF" w:themeColor="background1"/>
                <w:sz w:val="20"/>
                <w:szCs w:val="20"/>
              </w:rPr>
              <w:t>d</w:t>
            </w:r>
            <w:r w:rsidRPr="00991992">
              <w:rPr>
                <w:rFonts w:eastAsia="Calibri"/>
                <w:b/>
                <w:bCs/>
                <w:color w:val="FFFFFF" w:themeColor="background1"/>
                <w:sz w:val="20"/>
                <w:szCs w:val="20"/>
              </w:rPr>
              <w:t>ate</w:t>
            </w:r>
          </w:p>
        </w:tc>
        <w:tc>
          <w:tcPr>
            <w:tcW w:w="2693" w:type="dxa"/>
            <w:shd w:val="clear" w:color="auto" w:fill="404040" w:themeFill="text1" w:themeFillTint="BF"/>
          </w:tcPr>
          <w:p w14:paraId="00CEA010" w14:textId="77777777" w:rsidR="0007133C" w:rsidRPr="00991992" w:rsidRDefault="0007133C" w:rsidP="00A01E6F">
            <w:pPr>
              <w:rPr>
                <w:rFonts w:eastAsia="Calibri"/>
                <w:b/>
                <w:bCs/>
                <w:color w:val="FFFFFF" w:themeColor="background1"/>
                <w:sz w:val="20"/>
                <w:szCs w:val="20"/>
              </w:rPr>
            </w:pPr>
            <w:r w:rsidRPr="00991992">
              <w:rPr>
                <w:rFonts w:eastAsia="Calibri"/>
                <w:b/>
                <w:bCs/>
                <w:color w:val="FFFFFF" w:themeColor="background1"/>
                <w:sz w:val="20"/>
                <w:szCs w:val="20"/>
              </w:rPr>
              <w:t>Data collection</w:t>
            </w:r>
          </w:p>
        </w:tc>
        <w:tc>
          <w:tcPr>
            <w:tcW w:w="1560" w:type="dxa"/>
            <w:shd w:val="clear" w:color="auto" w:fill="404040" w:themeFill="text1" w:themeFillTint="BF"/>
          </w:tcPr>
          <w:p w14:paraId="11DF43DB" w14:textId="77777777" w:rsidR="0007133C" w:rsidRPr="00991992" w:rsidRDefault="0007133C" w:rsidP="00A01E6F">
            <w:pPr>
              <w:jc w:val="center"/>
              <w:rPr>
                <w:rFonts w:eastAsia="Calibri"/>
                <w:b/>
                <w:bCs/>
                <w:color w:val="FFFFFF" w:themeColor="background1"/>
                <w:sz w:val="20"/>
                <w:szCs w:val="20"/>
              </w:rPr>
            </w:pPr>
            <w:r w:rsidRPr="00991992">
              <w:rPr>
                <w:rFonts w:eastAsia="Calibri"/>
                <w:b/>
                <w:bCs/>
                <w:color w:val="FFFFFF" w:themeColor="background1"/>
                <w:sz w:val="20"/>
                <w:szCs w:val="20"/>
              </w:rPr>
              <w:t>Adelaide South</w:t>
            </w:r>
          </w:p>
        </w:tc>
        <w:tc>
          <w:tcPr>
            <w:tcW w:w="1786" w:type="dxa"/>
            <w:shd w:val="clear" w:color="auto" w:fill="404040" w:themeFill="text1" w:themeFillTint="BF"/>
          </w:tcPr>
          <w:p w14:paraId="3D3AEB52" w14:textId="77777777" w:rsidR="0007133C" w:rsidRPr="00991992" w:rsidRDefault="0007133C" w:rsidP="00A01E6F">
            <w:pPr>
              <w:jc w:val="center"/>
              <w:rPr>
                <w:rFonts w:eastAsia="Calibri"/>
                <w:b/>
                <w:bCs/>
                <w:color w:val="FFFFFF" w:themeColor="background1"/>
                <w:sz w:val="20"/>
                <w:szCs w:val="20"/>
              </w:rPr>
            </w:pPr>
            <w:r w:rsidRPr="00991992">
              <w:rPr>
                <w:rFonts w:eastAsia="Calibri"/>
                <w:b/>
                <w:bCs/>
                <w:color w:val="FFFFFF" w:themeColor="background1"/>
                <w:sz w:val="20"/>
                <w:szCs w:val="20"/>
              </w:rPr>
              <w:t>Mid North Coast</w:t>
            </w:r>
          </w:p>
        </w:tc>
      </w:tr>
      <w:tr w:rsidR="0007133C" w:rsidRPr="00381E3F" w14:paraId="7869C395" w14:textId="77777777" w:rsidTr="009D5914">
        <w:trPr>
          <w:trHeight w:hRule="exact" w:val="340"/>
        </w:trPr>
        <w:tc>
          <w:tcPr>
            <w:tcW w:w="851" w:type="dxa"/>
            <w:shd w:val="clear" w:color="auto" w:fill="FFFFFF" w:themeFill="background1"/>
          </w:tcPr>
          <w:p w14:paraId="170A92C0" w14:textId="77777777" w:rsidR="0007133C" w:rsidRPr="00381E3F" w:rsidRDefault="0007133C" w:rsidP="00A01E6F">
            <w:pPr>
              <w:rPr>
                <w:rFonts w:eastAsia="Calibri"/>
                <w:sz w:val="20"/>
                <w:szCs w:val="20"/>
              </w:rPr>
            </w:pPr>
            <w:r w:rsidRPr="00381E3F">
              <w:rPr>
                <w:rFonts w:eastAsia="Calibri"/>
                <w:sz w:val="20"/>
                <w:szCs w:val="20"/>
              </w:rPr>
              <w:t>1</w:t>
            </w:r>
          </w:p>
        </w:tc>
        <w:tc>
          <w:tcPr>
            <w:tcW w:w="2126" w:type="dxa"/>
            <w:shd w:val="clear" w:color="auto" w:fill="FFFFFF" w:themeFill="background1"/>
          </w:tcPr>
          <w:p w14:paraId="0BAC876D" w14:textId="53C3A698" w:rsidR="0007133C" w:rsidRPr="00381E3F" w:rsidRDefault="0007133C" w:rsidP="00A01E6F">
            <w:pPr>
              <w:rPr>
                <w:rFonts w:eastAsia="Calibri"/>
                <w:sz w:val="20"/>
                <w:szCs w:val="20"/>
              </w:rPr>
            </w:pPr>
            <w:r w:rsidRPr="00381E3F">
              <w:rPr>
                <w:rFonts w:eastAsia="Calibri"/>
                <w:sz w:val="20"/>
                <w:szCs w:val="20"/>
              </w:rPr>
              <w:t>9</w:t>
            </w:r>
            <w:r w:rsidR="000077C0">
              <w:rPr>
                <w:rFonts w:eastAsia="Calibri"/>
                <w:sz w:val="20"/>
                <w:szCs w:val="20"/>
              </w:rPr>
              <w:t>–</w:t>
            </w:r>
            <w:r w:rsidRPr="00381E3F">
              <w:rPr>
                <w:rFonts w:eastAsia="Calibri"/>
                <w:sz w:val="20"/>
                <w:szCs w:val="20"/>
              </w:rPr>
              <w:t>13 December 2019</w:t>
            </w:r>
          </w:p>
        </w:tc>
        <w:tc>
          <w:tcPr>
            <w:tcW w:w="2693" w:type="dxa"/>
            <w:shd w:val="clear" w:color="auto" w:fill="FFFFFF" w:themeFill="background1"/>
          </w:tcPr>
          <w:p w14:paraId="74D4127F" w14:textId="689F0656" w:rsidR="0007133C" w:rsidRPr="00381E3F" w:rsidRDefault="0007133C" w:rsidP="00A01E6F">
            <w:pPr>
              <w:rPr>
                <w:rFonts w:eastAsia="Calibri"/>
                <w:sz w:val="20"/>
                <w:szCs w:val="20"/>
              </w:rPr>
            </w:pPr>
            <w:r w:rsidRPr="00381E3F">
              <w:rPr>
                <w:rFonts w:eastAsia="Calibri"/>
                <w:sz w:val="20"/>
                <w:szCs w:val="20"/>
              </w:rPr>
              <w:t>Face</w:t>
            </w:r>
            <w:r w:rsidR="003F2BBF">
              <w:rPr>
                <w:rFonts w:eastAsia="Calibri"/>
                <w:sz w:val="20"/>
                <w:szCs w:val="20"/>
              </w:rPr>
              <w:t>-</w:t>
            </w:r>
            <w:r w:rsidRPr="00381E3F">
              <w:rPr>
                <w:rFonts w:eastAsia="Calibri"/>
                <w:sz w:val="20"/>
                <w:szCs w:val="20"/>
              </w:rPr>
              <w:t>to</w:t>
            </w:r>
            <w:r w:rsidR="003F2BBF">
              <w:rPr>
                <w:rFonts w:eastAsia="Calibri"/>
                <w:sz w:val="20"/>
                <w:szCs w:val="20"/>
              </w:rPr>
              <w:t>-</w:t>
            </w:r>
            <w:r w:rsidRPr="00381E3F">
              <w:rPr>
                <w:rFonts w:eastAsia="Calibri"/>
                <w:sz w:val="20"/>
                <w:szCs w:val="20"/>
              </w:rPr>
              <w:t>face interviews</w:t>
            </w:r>
          </w:p>
        </w:tc>
        <w:tc>
          <w:tcPr>
            <w:tcW w:w="1560" w:type="dxa"/>
            <w:shd w:val="clear" w:color="auto" w:fill="FFFFFF" w:themeFill="background1"/>
          </w:tcPr>
          <w:p w14:paraId="06D6914B" w14:textId="77777777" w:rsidR="0007133C" w:rsidRPr="00381E3F" w:rsidRDefault="0007133C" w:rsidP="00A01E6F">
            <w:pPr>
              <w:jc w:val="center"/>
              <w:rPr>
                <w:rFonts w:eastAsia="Calibri"/>
                <w:sz w:val="20"/>
                <w:szCs w:val="20"/>
              </w:rPr>
            </w:pPr>
            <w:r w:rsidRPr="00381E3F">
              <w:rPr>
                <w:rFonts w:eastAsia="Calibri"/>
                <w:sz w:val="20"/>
                <w:szCs w:val="20"/>
              </w:rPr>
              <w:t>15</w:t>
            </w:r>
          </w:p>
        </w:tc>
        <w:tc>
          <w:tcPr>
            <w:tcW w:w="1786" w:type="dxa"/>
            <w:shd w:val="clear" w:color="auto" w:fill="FFFFFF" w:themeFill="background1"/>
          </w:tcPr>
          <w:p w14:paraId="7090A729" w14:textId="77777777" w:rsidR="0007133C" w:rsidRPr="00381E3F" w:rsidRDefault="0007133C" w:rsidP="00A01E6F">
            <w:pPr>
              <w:jc w:val="center"/>
              <w:rPr>
                <w:rFonts w:eastAsia="Calibri"/>
                <w:sz w:val="20"/>
                <w:szCs w:val="20"/>
              </w:rPr>
            </w:pPr>
            <w:r w:rsidRPr="00381E3F">
              <w:rPr>
                <w:rFonts w:eastAsia="Calibri"/>
                <w:sz w:val="20"/>
                <w:szCs w:val="20"/>
              </w:rPr>
              <w:t>15</w:t>
            </w:r>
          </w:p>
        </w:tc>
      </w:tr>
      <w:tr w:rsidR="0007133C" w:rsidRPr="00381E3F" w14:paraId="2C512843" w14:textId="77777777" w:rsidTr="009D5914">
        <w:trPr>
          <w:trHeight w:hRule="exact" w:val="340"/>
        </w:trPr>
        <w:tc>
          <w:tcPr>
            <w:tcW w:w="851" w:type="dxa"/>
            <w:shd w:val="clear" w:color="auto" w:fill="FFFFFF" w:themeFill="background1"/>
          </w:tcPr>
          <w:p w14:paraId="0C81165B" w14:textId="77777777" w:rsidR="0007133C" w:rsidRPr="00381E3F" w:rsidRDefault="0007133C" w:rsidP="00A01E6F">
            <w:pPr>
              <w:rPr>
                <w:rFonts w:eastAsia="Calibri"/>
                <w:sz w:val="20"/>
                <w:szCs w:val="20"/>
              </w:rPr>
            </w:pPr>
            <w:r w:rsidRPr="00381E3F">
              <w:rPr>
                <w:rFonts w:eastAsia="Calibri"/>
                <w:sz w:val="20"/>
                <w:szCs w:val="20"/>
              </w:rPr>
              <w:t>2</w:t>
            </w:r>
          </w:p>
        </w:tc>
        <w:tc>
          <w:tcPr>
            <w:tcW w:w="2126" w:type="dxa"/>
            <w:shd w:val="clear" w:color="auto" w:fill="FFFFFF" w:themeFill="background1"/>
          </w:tcPr>
          <w:p w14:paraId="4F4351D6" w14:textId="13DAEE63" w:rsidR="0007133C" w:rsidRPr="00381E3F" w:rsidRDefault="0007133C" w:rsidP="00A01E6F">
            <w:pPr>
              <w:rPr>
                <w:rFonts w:eastAsia="Calibri"/>
                <w:sz w:val="20"/>
                <w:szCs w:val="20"/>
              </w:rPr>
            </w:pPr>
            <w:r w:rsidRPr="00381E3F">
              <w:rPr>
                <w:rFonts w:eastAsia="Calibri"/>
                <w:sz w:val="20"/>
                <w:szCs w:val="20"/>
              </w:rPr>
              <w:t>2</w:t>
            </w:r>
            <w:r w:rsidR="000077C0">
              <w:rPr>
                <w:rFonts w:eastAsia="Calibri"/>
                <w:sz w:val="20"/>
                <w:szCs w:val="20"/>
              </w:rPr>
              <w:t>–</w:t>
            </w:r>
            <w:r w:rsidRPr="00381E3F">
              <w:rPr>
                <w:rFonts w:eastAsia="Calibri"/>
                <w:sz w:val="20"/>
                <w:szCs w:val="20"/>
              </w:rPr>
              <w:t>6 March 2020</w:t>
            </w:r>
          </w:p>
        </w:tc>
        <w:tc>
          <w:tcPr>
            <w:tcW w:w="2693" w:type="dxa"/>
            <w:shd w:val="clear" w:color="auto" w:fill="FFFFFF" w:themeFill="background1"/>
          </w:tcPr>
          <w:p w14:paraId="64A76218" w14:textId="07A71AB8" w:rsidR="0007133C" w:rsidRPr="00381E3F" w:rsidRDefault="0007133C" w:rsidP="00A01E6F">
            <w:pPr>
              <w:rPr>
                <w:rFonts w:eastAsia="Calibri"/>
                <w:sz w:val="20"/>
                <w:szCs w:val="20"/>
              </w:rPr>
            </w:pPr>
            <w:r w:rsidRPr="00381E3F">
              <w:rPr>
                <w:rFonts w:eastAsia="Calibri"/>
                <w:sz w:val="20"/>
                <w:szCs w:val="20"/>
              </w:rPr>
              <w:t>Face</w:t>
            </w:r>
            <w:r w:rsidR="003F2BBF">
              <w:rPr>
                <w:rFonts w:eastAsia="Calibri"/>
                <w:sz w:val="20"/>
                <w:szCs w:val="20"/>
              </w:rPr>
              <w:t>-</w:t>
            </w:r>
            <w:r w:rsidRPr="00381E3F">
              <w:rPr>
                <w:rFonts w:eastAsia="Calibri"/>
                <w:sz w:val="20"/>
                <w:szCs w:val="20"/>
              </w:rPr>
              <w:t>to</w:t>
            </w:r>
            <w:r w:rsidR="003F2BBF">
              <w:rPr>
                <w:rFonts w:eastAsia="Calibri"/>
                <w:sz w:val="20"/>
                <w:szCs w:val="20"/>
              </w:rPr>
              <w:t>-</w:t>
            </w:r>
            <w:r w:rsidRPr="00381E3F">
              <w:rPr>
                <w:rFonts w:eastAsia="Calibri"/>
                <w:sz w:val="20"/>
                <w:szCs w:val="20"/>
              </w:rPr>
              <w:t>face interviews</w:t>
            </w:r>
          </w:p>
        </w:tc>
        <w:tc>
          <w:tcPr>
            <w:tcW w:w="1560" w:type="dxa"/>
            <w:shd w:val="clear" w:color="auto" w:fill="FFFFFF" w:themeFill="background1"/>
          </w:tcPr>
          <w:p w14:paraId="046B2D61" w14:textId="77777777" w:rsidR="0007133C" w:rsidRPr="00381E3F" w:rsidRDefault="0007133C" w:rsidP="00A01E6F">
            <w:pPr>
              <w:jc w:val="center"/>
              <w:rPr>
                <w:rFonts w:eastAsia="Calibri"/>
                <w:sz w:val="20"/>
                <w:szCs w:val="20"/>
              </w:rPr>
            </w:pPr>
            <w:r w:rsidRPr="00381E3F">
              <w:rPr>
                <w:rFonts w:eastAsia="Calibri"/>
                <w:sz w:val="20"/>
                <w:szCs w:val="20"/>
              </w:rPr>
              <w:t>14</w:t>
            </w:r>
          </w:p>
        </w:tc>
        <w:tc>
          <w:tcPr>
            <w:tcW w:w="1786" w:type="dxa"/>
            <w:shd w:val="clear" w:color="auto" w:fill="FFFFFF" w:themeFill="background1"/>
          </w:tcPr>
          <w:p w14:paraId="1EB8A2FB" w14:textId="77777777" w:rsidR="0007133C" w:rsidRPr="00381E3F" w:rsidRDefault="0007133C" w:rsidP="00A01E6F">
            <w:pPr>
              <w:jc w:val="center"/>
              <w:rPr>
                <w:rFonts w:eastAsia="Calibri"/>
                <w:sz w:val="20"/>
                <w:szCs w:val="20"/>
              </w:rPr>
            </w:pPr>
            <w:r w:rsidRPr="00381E3F">
              <w:rPr>
                <w:rFonts w:eastAsia="Calibri"/>
                <w:sz w:val="20"/>
                <w:szCs w:val="20"/>
              </w:rPr>
              <w:t>16</w:t>
            </w:r>
          </w:p>
        </w:tc>
      </w:tr>
      <w:tr w:rsidR="0007133C" w:rsidRPr="00381E3F" w14:paraId="659E7DCE" w14:textId="77777777" w:rsidTr="009D5914">
        <w:trPr>
          <w:trHeight w:hRule="exact" w:val="340"/>
        </w:trPr>
        <w:tc>
          <w:tcPr>
            <w:tcW w:w="851" w:type="dxa"/>
            <w:shd w:val="clear" w:color="auto" w:fill="FFFFFF" w:themeFill="background1"/>
          </w:tcPr>
          <w:p w14:paraId="40826B35" w14:textId="77777777" w:rsidR="0007133C" w:rsidRPr="00381E3F" w:rsidRDefault="0007133C" w:rsidP="00A01E6F">
            <w:pPr>
              <w:rPr>
                <w:rFonts w:eastAsia="Calibri"/>
                <w:sz w:val="20"/>
                <w:szCs w:val="20"/>
              </w:rPr>
            </w:pPr>
            <w:r w:rsidRPr="00381E3F">
              <w:rPr>
                <w:rFonts w:eastAsia="Calibri"/>
                <w:sz w:val="20"/>
                <w:szCs w:val="20"/>
              </w:rPr>
              <w:t>3</w:t>
            </w:r>
          </w:p>
        </w:tc>
        <w:tc>
          <w:tcPr>
            <w:tcW w:w="2126" w:type="dxa"/>
            <w:shd w:val="clear" w:color="auto" w:fill="FFFFFF" w:themeFill="background1"/>
          </w:tcPr>
          <w:p w14:paraId="66579410" w14:textId="50F80549" w:rsidR="0007133C" w:rsidRPr="00381E3F" w:rsidRDefault="0007133C" w:rsidP="00A01E6F">
            <w:pPr>
              <w:rPr>
                <w:rFonts w:eastAsia="Calibri"/>
                <w:sz w:val="20"/>
                <w:szCs w:val="20"/>
              </w:rPr>
            </w:pPr>
            <w:r w:rsidRPr="00381E3F">
              <w:rPr>
                <w:rFonts w:eastAsia="Calibri"/>
                <w:sz w:val="20"/>
                <w:szCs w:val="20"/>
              </w:rPr>
              <w:t>27 May</w:t>
            </w:r>
            <w:r w:rsidR="000077C0">
              <w:rPr>
                <w:rFonts w:eastAsia="Calibri"/>
                <w:sz w:val="20"/>
                <w:szCs w:val="20"/>
              </w:rPr>
              <w:t>–</w:t>
            </w:r>
            <w:r w:rsidRPr="00381E3F">
              <w:rPr>
                <w:rFonts w:eastAsia="Calibri"/>
                <w:sz w:val="20"/>
                <w:szCs w:val="20"/>
              </w:rPr>
              <w:t>6 June 2020</w:t>
            </w:r>
          </w:p>
        </w:tc>
        <w:tc>
          <w:tcPr>
            <w:tcW w:w="2693" w:type="dxa"/>
            <w:shd w:val="clear" w:color="auto" w:fill="FFFFFF" w:themeFill="background1"/>
          </w:tcPr>
          <w:p w14:paraId="48D8126A" w14:textId="77777777" w:rsidR="0007133C" w:rsidRPr="00381E3F" w:rsidRDefault="0007133C" w:rsidP="00A01E6F">
            <w:pPr>
              <w:rPr>
                <w:rFonts w:eastAsia="Calibri"/>
                <w:sz w:val="20"/>
                <w:szCs w:val="20"/>
              </w:rPr>
            </w:pPr>
            <w:r w:rsidRPr="00381E3F">
              <w:rPr>
                <w:rFonts w:eastAsia="Calibri"/>
                <w:sz w:val="20"/>
                <w:szCs w:val="20"/>
              </w:rPr>
              <w:t>Video chat/phone interviews</w:t>
            </w:r>
          </w:p>
        </w:tc>
        <w:tc>
          <w:tcPr>
            <w:tcW w:w="1560" w:type="dxa"/>
            <w:shd w:val="clear" w:color="auto" w:fill="FFFFFF" w:themeFill="background1"/>
          </w:tcPr>
          <w:p w14:paraId="244735DD" w14:textId="77777777" w:rsidR="0007133C" w:rsidRPr="00381E3F" w:rsidRDefault="0007133C" w:rsidP="00A01E6F">
            <w:pPr>
              <w:jc w:val="center"/>
              <w:rPr>
                <w:rFonts w:eastAsia="Calibri"/>
                <w:sz w:val="20"/>
                <w:szCs w:val="20"/>
              </w:rPr>
            </w:pPr>
            <w:r w:rsidRPr="00381E3F">
              <w:rPr>
                <w:rFonts w:eastAsia="Calibri"/>
                <w:sz w:val="20"/>
                <w:szCs w:val="20"/>
              </w:rPr>
              <w:t>10</w:t>
            </w:r>
          </w:p>
        </w:tc>
        <w:tc>
          <w:tcPr>
            <w:tcW w:w="1786" w:type="dxa"/>
            <w:shd w:val="clear" w:color="auto" w:fill="FFFFFF" w:themeFill="background1"/>
          </w:tcPr>
          <w:p w14:paraId="5AEA3274" w14:textId="77777777" w:rsidR="0007133C" w:rsidRPr="00381E3F" w:rsidRDefault="0007133C" w:rsidP="00A01E6F">
            <w:pPr>
              <w:jc w:val="center"/>
              <w:rPr>
                <w:rFonts w:eastAsia="Calibri"/>
                <w:sz w:val="20"/>
                <w:szCs w:val="20"/>
              </w:rPr>
            </w:pPr>
            <w:r w:rsidRPr="00381E3F">
              <w:rPr>
                <w:rFonts w:eastAsia="Calibri"/>
                <w:sz w:val="20"/>
                <w:szCs w:val="20"/>
              </w:rPr>
              <w:t>21</w:t>
            </w:r>
          </w:p>
        </w:tc>
      </w:tr>
      <w:tr w:rsidR="0007133C" w:rsidRPr="00381E3F" w14:paraId="2E577EBF" w14:textId="77777777" w:rsidTr="009D5914">
        <w:trPr>
          <w:trHeight w:hRule="exact" w:val="340"/>
        </w:trPr>
        <w:tc>
          <w:tcPr>
            <w:tcW w:w="851" w:type="dxa"/>
            <w:shd w:val="clear" w:color="auto" w:fill="FFFFFF" w:themeFill="background1"/>
          </w:tcPr>
          <w:p w14:paraId="0C4D36BC" w14:textId="77777777" w:rsidR="0007133C" w:rsidRPr="00381E3F" w:rsidRDefault="0007133C" w:rsidP="00A01E6F">
            <w:pPr>
              <w:rPr>
                <w:rFonts w:eastAsia="Calibri"/>
                <w:sz w:val="20"/>
                <w:szCs w:val="20"/>
              </w:rPr>
            </w:pPr>
            <w:r w:rsidRPr="00381E3F">
              <w:rPr>
                <w:rFonts w:eastAsia="Calibri"/>
                <w:sz w:val="20"/>
                <w:szCs w:val="20"/>
              </w:rPr>
              <w:t>4</w:t>
            </w:r>
          </w:p>
        </w:tc>
        <w:tc>
          <w:tcPr>
            <w:tcW w:w="2126" w:type="dxa"/>
            <w:shd w:val="clear" w:color="auto" w:fill="FFFFFF" w:themeFill="background1"/>
          </w:tcPr>
          <w:p w14:paraId="0939772F" w14:textId="77777777" w:rsidR="0007133C" w:rsidRPr="00381E3F" w:rsidRDefault="0007133C" w:rsidP="00A01E6F">
            <w:pPr>
              <w:rPr>
                <w:rFonts w:eastAsia="Calibri"/>
                <w:sz w:val="20"/>
                <w:szCs w:val="20"/>
              </w:rPr>
            </w:pPr>
            <w:r w:rsidRPr="00381E3F">
              <w:rPr>
                <w:rFonts w:eastAsia="Calibri"/>
                <w:sz w:val="20"/>
                <w:szCs w:val="20"/>
              </w:rPr>
              <w:t>30 Nov–15 Dec 2020</w:t>
            </w:r>
          </w:p>
        </w:tc>
        <w:tc>
          <w:tcPr>
            <w:tcW w:w="2693" w:type="dxa"/>
            <w:shd w:val="clear" w:color="auto" w:fill="FFFFFF" w:themeFill="background1"/>
          </w:tcPr>
          <w:p w14:paraId="7C9DF1FB" w14:textId="77777777" w:rsidR="0007133C" w:rsidRPr="00381E3F" w:rsidRDefault="0007133C" w:rsidP="00A01E6F">
            <w:pPr>
              <w:rPr>
                <w:rFonts w:eastAsia="Calibri"/>
                <w:sz w:val="20"/>
                <w:szCs w:val="20"/>
              </w:rPr>
            </w:pPr>
            <w:r w:rsidRPr="00381E3F">
              <w:rPr>
                <w:rFonts w:eastAsia="Calibri"/>
                <w:sz w:val="20"/>
                <w:szCs w:val="20"/>
              </w:rPr>
              <w:t>Video chat/phone interviews</w:t>
            </w:r>
          </w:p>
        </w:tc>
        <w:tc>
          <w:tcPr>
            <w:tcW w:w="1560" w:type="dxa"/>
            <w:shd w:val="clear" w:color="auto" w:fill="FFFFFF" w:themeFill="background1"/>
          </w:tcPr>
          <w:p w14:paraId="525914F5" w14:textId="77777777" w:rsidR="0007133C" w:rsidRPr="00381E3F" w:rsidRDefault="0007133C" w:rsidP="00A01E6F">
            <w:pPr>
              <w:jc w:val="center"/>
              <w:rPr>
                <w:rFonts w:eastAsia="Calibri"/>
                <w:sz w:val="20"/>
                <w:szCs w:val="20"/>
              </w:rPr>
            </w:pPr>
            <w:r w:rsidRPr="00381E3F">
              <w:rPr>
                <w:rFonts w:eastAsia="Calibri"/>
                <w:sz w:val="20"/>
                <w:szCs w:val="20"/>
              </w:rPr>
              <w:t>15</w:t>
            </w:r>
          </w:p>
        </w:tc>
        <w:tc>
          <w:tcPr>
            <w:tcW w:w="1786" w:type="dxa"/>
            <w:shd w:val="clear" w:color="auto" w:fill="FFFFFF" w:themeFill="background1"/>
          </w:tcPr>
          <w:p w14:paraId="3E85CEB3" w14:textId="77777777" w:rsidR="0007133C" w:rsidRPr="00381E3F" w:rsidRDefault="0007133C" w:rsidP="00A01E6F">
            <w:pPr>
              <w:jc w:val="center"/>
              <w:rPr>
                <w:rFonts w:eastAsia="Calibri"/>
                <w:sz w:val="20"/>
                <w:szCs w:val="20"/>
              </w:rPr>
            </w:pPr>
            <w:r w:rsidRPr="00381E3F">
              <w:rPr>
                <w:rFonts w:eastAsia="Calibri"/>
                <w:sz w:val="20"/>
                <w:szCs w:val="20"/>
              </w:rPr>
              <w:t>15</w:t>
            </w:r>
          </w:p>
        </w:tc>
      </w:tr>
      <w:tr w:rsidR="0007133C" w:rsidRPr="00381E3F" w14:paraId="472C87D6" w14:textId="77777777" w:rsidTr="009D5914">
        <w:trPr>
          <w:trHeight w:hRule="exact" w:val="340"/>
        </w:trPr>
        <w:tc>
          <w:tcPr>
            <w:tcW w:w="851" w:type="dxa"/>
            <w:shd w:val="clear" w:color="auto" w:fill="FFFFFF" w:themeFill="background1"/>
          </w:tcPr>
          <w:p w14:paraId="6DA6376E" w14:textId="77777777" w:rsidR="0007133C" w:rsidRPr="00381E3F" w:rsidRDefault="0007133C" w:rsidP="00A01E6F">
            <w:pPr>
              <w:rPr>
                <w:rFonts w:eastAsia="Calibri"/>
                <w:sz w:val="20"/>
                <w:szCs w:val="20"/>
              </w:rPr>
            </w:pPr>
            <w:r w:rsidRPr="00381E3F">
              <w:rPr>
                <w:rFonts w:eastAsia="Calibri"/>
                <w:sz w:val="20"/>
                <w:szCs w:val="20"/>
              </w:rPr>
              <w:t>5</w:t>
            </w:r>
          </w:p>
        </w:tc>
        <w:tc>
          <w:tcPr>
            <w:tcW w:w="2126" w:type="dxa"/>
            <w:shd w:val="clear" w:color="auto" w:fill="FFFFFF" w:themeFill="background1"/>
          </w:tcPr>
          <w:p w14:paraId="1CA97332" w14:textId="55EF99A2" w:rsidR="0007133C" w:rsidRPr="00381E3F" w:rsidRDefault="0007133C" w:rsidP="00A01E6F">
            <w:pPr>
              <w:rPr>
                <w:rFonts w:eastAsia="Calibri"/>
                <w:sz w:val="20"/>
                <w:szCs w:val="20"/>
              </w:rPr>
            </w:pPr>
            <w:r w:rsidRPr="00381E3F">
              <w:rPr>
                <w:rFonts w:eastAsia="Calibri"/>
                <w:sz w:val="20"/>
                <w:szCs w:val="20"/>
              </w:rPr>
              <w:t>25 March</w:t>
            </w:r>
            <w:r w:rsidR="000077C0">
              <w:rPr>
                <w:rFonts w:eastAsia="Calibri"/>
                <w:sz w:val="20"/>
                <w:szCs w:val="20"/>
              </w:rPr>
              <w:t>–</w:t>
            </w:r>
            <w:r w:rsidRPr="00381E3F">
              <w:rPr>
                <w:rFonts w:eastAsia="Calibri"/>
                <w:sz w:val="20"/>
                <w:szCs w:val="20"/>
              </w:rPr>
              <w:t>3 May 2021</w:t>
            </w:r>
          </w:p>
        </w:tc>
        <w:tc>
          <w:tcPr>
            <w:tcW w:w="2693" w:type="dxa"/>
            <w:shd w:val="clear" w:color="auto" w:fill="FFFFFF" w:themeFill="background1"/>
          </w:tcPr>
          <w:p w14:paraId="2BB4FEEF" w14:textId="77777777" w:rsidR="0007133C" w:rsidRPr="00381E3F" w:rsidRDefault="0007133C" w:rsidP="00A01E6F">
            <w:pPr>
              <w:rPr>
                <w:rFonts w:eastAsia="Calibri"/>
                <w:sz w:val="20"/>
                <w:szCs w:val="20"/>
              </w:rPr>
            </w:pPr>
            <w:r w:rsidRPr="00381E3F">
              <w:rPr>
                <w:rFonts w:eastAsia="Calibri"/>
                <w:sz w:val="20"/>
                <w:szCs w:val="20"/>
              </w:rPr>
              <w:t>Video chat/phone interviews</w:t>
            </w:r>
          </w:p>
        </w:tc>
        <w:tc>
          <w:tcPr>
            <w:tcW w:w="1560" w:type="dxa"/>
            <w:shd w:val="clear" w:color="auto" w:fill="FFFFFF" w:themeFill="background1"/>
          </w:tcPr>
          <w:p w14:paraId="59A4F263" w14:textId="77777777" w:rsidR="0007133C" w:rsidRPr="00381E3F" w:rsidRDefault="0007133C" w:rsidP="00A01E6F">
            <w:pPr>
              <w:jc w:val="center"/>
              <w:rPr>
                <w:rFonts w:eastAsia="Calibri"/>
                <w:sz w:val="20"/>
                <w:szCs w:val="20"/>
              </w:rPr>
            </w:pPr>
            <w:r w:rsidRPr="00381E3F">
              <w:rPr>
                <w:rFonts w:eastAsia="Calibri"/>
                <w:sz w:val="20"/>
                <w:szCs w:val="20"/>
              </w:rPr>
              <w:t>15</w:t>
            </w:r>
          </w:p>
        </w:tc>
        <w:tc>
          <w:tcPr>
            <w:tcW w:w="1786" w:type="dxa"/>
            <w:shd w:val="clear" w:color="auto" w:fill="FFFFFF" w:themeFill="background1"/>
          </w:tcPr>
          <w:p w14:paraId="27F39875" w14:textId="77777777" w:rsidR="0007133C" w:rsidRPr="00381E3F" w:rsidRDefault="0007133C" w:rsidP="00A01E6F">
            <w:pPr>
              <w:jc w:val="center"/>
              <w:rPr>
                <w:rFonts w:eastAsia="Calibri"/>
                <w:sz w:val="20"/>
                <w:szCs w:val="20"/>
              </w:rPr>
            </w:pPr>
            <w:r w:rsidRPr="00381E3F">
              <w:rPr>
                <w:rFonts w:eastAsia="Calibri"/>
                <w:sz w:val="20"/>
                <w:szCs w:val="20"/>
              </w:rPr>
              <w:t>15</w:t>
            </w:r>
          </w:p>
        </w:tc>
      </w:tr>
    </w:tbl>
    <w:p w14:paraId="1263F396" w14:textId="4633EFBC" w:rsidR="0007133C" w:rsidRPr="00381E3F" w:rsidRDefault="0007133C" w:rsidP="0007133C">
      <w:pPr>
        <w:tabs>
          <w:tab w:val="left" w:pos="1663"/>
        </w:tabs>
        <w:spacing w:before="240"/>
      </w:pPr>
      <w:r w:rsidRPr="00381E3F">
        <w:t xml:space="preserve">For those who participated in the interviews, incentives of cash were provided as a </w:t>
      </w:r>
      <w:r w:rsidRPr="002D5C94">
        <w:t>thank</w:t>
      </w:r>
      <w:r w:rsidR="00BD4243">
        <w:t xml:space="preserve"> </w:t>
      </w:r>
      <w:r w:rsidRPr="00511864">
        <w:t>you</w:t>
      </w:r>
      <w:r w:rsidRPr="00381E3F">
        <w:t>. All interviews followed a structured guide and were recorded (with permission) for analys</w:t>
      </w:r>
      <w:r w:rsidR="00AD2544">
        <w:t>i</w:t>
      </w:r>
      <w:r w:rsidRPr="00381E3F">
        <w:t>s purposes. The recordings were transcribed and coded in NVivo according to themes identified in the analytical framework.</w:t>
      </w:r>
    </w:p>
    <w:p w14:paraId="1F8488FA" w14:textId="5130000D" w:rsidR="0007133C" w:rsidRPr="00381E3F" w:rsidRDefault="0007133C" w:rsidP="0007133C">
      <w:pPr>
        <w:rPr>
          <w:rFonts w:eastAsia="Calibri"/>
        </w:rPr>
      </w:pPr>
      <w:r w:rsidRPr="00381E3F">
        <w:rPr>
          <w:rFonts w:eastAsia="Calibri"/>
        </w:rPr>
        <w:t xml:space="preserve">In the original design, participants were purposely selected, using age, gender, claim duration, educational outcomes to obtain a broad spectrum of participants with 15 from Adelaide South, 15 from the Mid North Coast, 20 in ES and 10 in DS. The 20/10 split was made to obtain increased data from ES participants, as there was recent data from participants in an online service from the OEST evaluation. </w:t>
      </w:r>
    </w:p>
    <w:p w14:paraId="3A879D3C" w14:textId="5180CF52" w:rsidR="0007133C" w:rsidRPr="00381E3F" w:rsidRDefault="0007133C" w:rsidP="0007133C">
      <w:pPr>
        <w:tabs>
          <w:tab w:val="left" w:pos="1663"/>
        </w:tabs>
      </w:pPr>
      <w:r w:rsidRPr="00381E3F">
        <w:rPr>
          <w:rFonts w:eastAsia="Calibri"/>
        </w:rPr>
        <w:t xml:space="preserve">Where participants left the study, replacement participants were recruited to the cohort for each new wave in an endeavour to match the demographics of the original design. </w:t>
      </w:r>
      <w:r w:rsidRPr="00381E3F">
        <w:t xml:space="preserve">Sampling parameters for each wave were tweaked, due to changes in the trial implementation and policy, and the impacts of the pandemic and natural disasters. Details for each </w:t>
      </w:r>
      <w:r w:rsidR="00D91DF9">
        <w:t>w</w:t>
      </w:r>
      <w:r w:rsidRPr="00381E3F">
        <w:t>ave are described below.</w:t>
      </w:r>
    </w:p>
    <w:p w14:paraId="7FA7EC65" w14:textId="559E6D55" w:rsidR="0007133C" w:rsidRPr="00381E3F" w:rsidRDefault="0007133C" w:rsidP="0007133C">
      <w:pPr>
        <w:pStyle w:val="Heading5"/>
      </w:pPr>
      <w:r w:rsidRPr="00381E3F">
        <w:lastRenderedPageBreak/>
        <w:t>Wave 1 (</w:t>
      </w:r>
      <w:r w:rsidRPr="00381E3F">
        <w:rPr>
          <w:rFonts w:eastAsia="Calibri"/>
        </w:rPr>
        <w:t>9</w:t>
      </w:r>
      <w:r w:rsidR="00C475CE">
        <w:rPr>
          <w:rFonts w:eastAsia="Calibri"/>
        </w:rPr>
        <w:t>–</w:t>
      </w:r>
      <w:r w:rsidRPr="00381E3F">
        <w:rPr>
          <w:rFonts w:eastAsia="Calibri"/>
        </w:rPr>
        <w:t>13 December 2019</w:t>
      </w:r>
      <w:r w:rsidRPr="00381E3F">
        <w:t>)</w:t>
      </w:r>
    </w:p>
    <w:p w14:paraId="6824EA95" w14:textId="42F7B0EB" w:rsidR="0007133C" w:rsidRPr="00381E3F" w:rsidRDefault="0007133C" w:rsidP="0007133C">
      <w:pPr>
        <w:tabs>
          <w:tab w:val="left" w:pos="1663"/>
        </w:tabs>
      </w:pPr>
      <w:r w:rsidRPr="00381E3F">
        <w:t xml:space="preserve">From a sample population of 30 across both sites, </w:t>
      </w:r>
      <w:r w:rsidR="00652425">
        <w:t>10</w:t>
      </w:r>
      <w:r w:rsidRPr="00381E3F">
        <w:t xml:space="preserve"> were in DS and 20 in ES. Three participants identified as Aboriginal and Torres Strait Islander people and </w:t>
      </w:r>
      <w:r w:rsidR="00D91DF9">
        <w:t>3</w:t>
      </w:r>
      <w:r w:rsidRPr="00381E3F">
        <w:t xml:space="preserve"> were from a non-English</w:t>
      </w:r>
      <w:r w:rsidR="00D91DF9">
        <w:t>-</w:t>
      </w:r>
      <w:r w:rsidRPr="00381E3F">
        <w:t>speaking background. Around a third of the sample was identified as having a disability or mental health concern. Sample participants also had a range of educational outcomes, from early school leavers to post</w:t>
      </w:r>
      <w:r w:rsidR="00F46F71">
        <w:t>graduates</w:t>
      </w:r>
      <w:r w:rsidRPr="00381E3F">
        <w:t>.</w:t>
      </w:r>
    </w:p>
    <w:p w14:paraId="6B4834C3" w14:textId="0FF8A230" w:rsidR="0007133C" w:rsidRPr="00381E3F" w:rsidRDefault="0007133C" w:rsidP="0007133C">
      <w:pPr>
        <w:pStyle w:val="Heading5"/>
      </w:pPr>
      <w:r w:rsidRPr="00381E3F">
        <w:t>Wave 2 (</w:t>
      </w:r>
      <w:r w:rsidRPr="00381E3F">
        <w:rPr>
          <w:rFonts w:eastAsia="Calibri"/>
        </w:rPr>
        <w:t>2</w:t>
      </w:r>
      <w:r w:rsidR="00C475CE">
        <w:rPr>
          <w:rFonts w:eastAsia="Calibri"/>
        </w:rPr>
        <w:t>–</w:t>
      </w:r>
      <w:r w:rsidRPr="00381E3F">
        <w:rPr>
          <w:rFonts w:eastAsia="Calibri"/>
        </w:rPr>
        <w:t>6 March 2020</w:t>
      </w:r>
      <w:r w:rsidRPr="00381E3F">
        <w:t>)</w:t>
      </w:r>
    </w:p>
    <w:p w14:paraId="4C1D067D" w14:textId="1CE451E6" w:rsidR="0007133C" w:rsidRPr="00381E3F" w:rsidRDefault="0007133C" w:rsidP="0007133C">
      <w:pPr>
        <w:tabs>
          <w:tab w:val="left" w:pos="1663"/>
        </w:tabs>
      </w:pPr>
      <w:r w:rsidRPr="00381E3F">
        <w:t xml:space="preserve">Twenty participants from Wave 1 were re-interviewed in Wave 2. Of the </w:t>
      </w:r>
      <w:r w:rsidR="00652425">
        <w:t>10</w:t>
      </w:r>
      <w:r w:rsidRPr="00381E3F">
        <w:t xml:space="preserve"> participants who did not participate in Wave 2, </w:t>
      </w:r>
      <w:r w:rsidR="00A46C18">
        <w:t>6</w:t>
      </w:r>
      <w:r w:rsidRPr="00381E3F">
        <w:t xml:space="preserve"> were either no longer a job seeker or had moved outside of the NEST regions. Three were unable to be contacted or did not respond to the invitation to participate while one declined to participate. A new cohort of </w:t>
      </w:r>
      <w:r w:rsidR="00652425">
        <w:t>10</w:t>
      </w:r>
      <w:r w:rsidRPr="00381E3F">
        <w:t xml:space="preserve"> were selected to match the demographics of those who had left the study. A total of 16 participants were from the Mid North Coast and 14 from Adelaide South (</w:t>
      </w:r>
      <w:r w:rsidRPr="00381E3F">
        <w:fldChar w:fldCharType="begin"/>
      </w:r>
      <w:r w:rsidRPr="00381E3F">
        <w:instrText xml:space="preserve"> REF _Ref88829349 \h  \* MERGEFORMAT </w:instrText>
      </w:r>
      <w:r w:rsidRPr="00381E3F">
        <w:fldChar w:fldCharType="separate"/>
      </w:r>
      <w:r w:rsidR="009C2258">
        <w:rPr>
          <w:b/>
          <w:bCs/>
          <w:lang w:val="en-US"/>
        </w:rPr>
        <w:t>Error! Reference source not found.</w:t>
      </w:r>
      <w:r w:rsidRPr="00381E3F">
        <w:fldChar w:fldCharType="end"/>
      </w:r>
      <w:r w:rsidRPr="00381E3F">
        <w:t>).</w:t>
      </w:r>
    </w:p>
    <w:p w14:paraId="108EC7C0" w14:textId="52A4146B" w:rsidR="0007133C" w:rsidRPr="00381E3F" w:rsidRDefault="0007133C" w:rsidP="0007133C">
      <w:pPr>
        <w:pStyle w:val="Heading5"/>
      </w:pPr>
      <w:bookmarkStart w:id="1568" w:name="_Wave_3_(27"/>
      <w:bookmarkEnd w:id="1568"/>
      <w:r w:rsidRPr="00381E3F">
        <w:t>Wave 3 (</w:t>
      </w:r>
      <w:r w:rsidRPr="00381E3F">
        <w:rPr>
          <w:rFonts w:eastAsia="Calibri"/>
        </w:rPr>
        <w:t>27 May</w:t>
      </w:r>
      <w:r w:rsidR="00B3245D">
        <w:rPr>
          <w:rFonts w:eastAsia="Calibri"/>
        </w:rPr>
        <w:t xml:space="preserve"> </w:t>
      </w:r>
      <w:r w:rsidR="00C475CE">
        <w:rPr>
          <w:rFonts w:eastAsia="Calibri"/>
        </w:rPr>
        <w:t>–</w:t>
      </w:r>
      <w:r w:rsidR="00B3245D">
        <w:rPr>
          <w:rFonts w:eastAsia="Calibri"/>
        </w:rPr>
        <w:t xml:space="preserve"> </w:t>
      </w:r>
      <w:r w:rsidRPr="00381E3F">
        <w:rPr>
          <w:rFonts w:eastAsia="Calibri"/>
        </w:rPr>
        <w:t>6 June 2020</w:t>
      </w:r>
      <w:r w:rsidRPr="00381E3F">
        <w:t>)</w:t>
      </w:r>
    </w:p>
    <w:p w14:paraId="5091B829" w14:textId="6A84E6E3" w:rsidR="0007133C" w:rsidRPr="00381E3F" w:rsidRDefault="0007133C" w:rsidP="0007133C">
      <w:pPr>
        <w:tabs>
          <w:tab w:val="left" w:pos="1663"/>
        </w:tabs>
      </w:pPr>
      <w:r w:rsidRPr="00381E3F">
        <w:t xml:space="preserve">Fifteen participants from Wave 2 were </w:t>
      </w:r>
      <w:r w:rsidRPr="00604A2B">
        <w:t>re-interviewed</w:t>
      </w:r>
      <w:r w:rsidRPr="00381E3F">
        <w:t xml:space="preserve"> for Wave 3. Selection of replacement participants was changed for Wave 3 to capture participants who were in service prior to the COVID-19 </w:t>
      </w:r>
      <w:r w:rsidR="00B3245D">
        <w:t>p</w:t>
      </w:r>
      <w:r w:rsidRPr="00381E3F">
        <w:t xml:space="preserve">andemic and who had received a </w:t>
      </w:r>
      <w:r w:rsidR="00B3245D">
        <w:t>t</w:t>
      </w:r>
      <w:r w:rsidRPr="00381E3F">
        <w:t xml:space="preserve">argeted </w:t>
      </w:r>
      <w:r w:rsidR="00B3245D">
        <w:t>m</w:t>
      </w:r>
      <w:r w:rsidRPr="00381E3F">
        <w:t xml:space="preserve">essage for job opportunities, to test recall of the messages to gain some insight </w:t>
      </w:r>
      <w:r w:rsidR="00B3245D">
        <w:t>into</w:t>
      </w:r>
      <w:r w:rsidRPr="00381E3F">
        <w:t xml:space="preserve"> the impact of COVID-19. Therefore the 16 new participants recruited for Wave 3 were all from the Mid North Coast region (</w:t>
      </w:r>
      <w:r w:rsidRPr="00381E3F">
        <w:fldChar w:fldCharType="begin"/>
      </w:r>
      <w:r w:rsidRPr="00381E3F">
        <w:instrText xml:space="preserve"> REF _Ref88829349 \h  \* MERGEFORMAT </w:instrText>
      </w:r>
      <w:r w:rsidRPr="00381E3F">
        <w:fldChar w:fldCharType="separate"/>
      </w:r>
      <w:r w:rsidR="009C2258">
        <w:rPr>
          <w:b/>
          <w:bCs/>
          <w:lang w:val="en-US"/>
        </w:rPr>
        <w:t>Error! Reference source not found.</w:t>
      </w:r>
      <w:r w:rsidRPr="00381E3F">
        <w:fldChar w:fldCharType="end"/>
      </w:r>
      <w:r w:rsidRPr="00381E3F">
        <w:t xml:space="preserve">). </w:t>
      </w:r>
    </w:p>
    <w:p w14:paraId="0152EB91" w14:textId="3A9855B9" w:rsidR="0007133C" w:rsidRPr="00381E3F" w:rsidRDefault="0007133C" w:rsidP="0007133C">
      <w:pPr>
        <w:pStyle w:val="Heading5"/>
      </w:pPr>
      <w:r w:rsidRPr="00381E3F">
        <w:t>Wave 4 (</w:t>
      </w:r>
      <w:r w:rsidRPr="00381E3F">
        <w:rPr>
          <w:rFonts w:eastAsia="Calibri"/>
        </w:rPr>
        <w:t>30 Nov</w:t>
      </w:r>
      <w:r w:rsidR="00C475CE">
        <w:rPr>
          <w:rFonts w:eastAsia="Calibri"/>
        </w:rPr>
        <w:t xml:space="preserve">ember </w:t>
      </w:r>
      <w:r w:rsidRPr="00381E3F">
        <w:rPr>
          <w:rFonts w:eastAsia="Calibri"/>
        </w:rPr>
        <w:t>–</w:t>
      </w:r>
      <w:r w:rsidR="00C475CE">
        <w:rPr>
          <w:rFonts w:eastAsia="Calibri"/>
        </w:rPr>
        <w:t xml:space="preserve"> </w:t>
      </w:r>
      <w:r w:rsidRPr="00381E3F">
        <w:rPr>
          <w:rFonts w:eastAsia="Calibri"/>
        </w:rPr>
        <w:t>15 Dec</w:t>
      </w:r>
      <w:r w:rsidR="00C475CE">
        <w:rPr>
          <w:rFonts w:eastAsia="Calibri"/>
        </w:rPr>
        <w:t>ember</w:t>
      </w:r>
      <w:r w:rsidRPr="00381E3F">
        <w:rPr>
          <w:rFonts w:eastAsia="Calibri"/>
        </w:rPr>
        <w:t xml:space="preserve"> 2020</w:t>
      </w:r>
      <w:r w:rsidRPr="00381E3F">
        <w:t>)</w:t>
      </w:r>
    </w:p>
    <w:p w14:paraId="6523D804" w14:textId="40190710" w:rsidR="0007133C" w:rsidRPr="00381E3F" w:rsidRDefault="0007133C" w:rsidP="0007133C">
      <w:pPr>
        <w:tabs>
          <w:tab w:val="left" w:pos="1663"/>
        </w:tabs>
      </w:pPr>
      <w:r w:rsidRPr="00381E3F">
        <w:t xml:space="preserve">Twenty-two participants remined in the cohort from Wave 3 with </w:t>
      </w:r>
      <w:r w:rsidR="00B3245D">
        <w:t>8</w:t>
      </w:r>
      <w:r w:rsidRPr="00381E3F">
        <w:t xml:space="preserve"> new participants recruited for Wave 4. Of the 22 re-interviewed participants, </w:t>
      </w:r>
      <w:r w:rsidR="00B3245D">
        <w:t>7</w:t>
      </w:r>
      <w:r w:rsidR="00B3245D" w:rsidRPr="00381E3F">
        <w:t xml:space="preserve"> </w:t>
      </w:r>
      <w:r w:rsidRPr="00381E3F">
        <w:t xml:space="preserve">had taken part in Wave 1 to </w:t>
      </w:r>
      <w:r w:rsidR="00B3245D">
        <w:t xml:space="preserve">Wave </w:t>
      </w:r>
      <w:r w:rsidRPr="00381E3F">
        <w:t xml:space="preserve">4, </w:t>
      </w:r>
      <w:r w:rsidR="00B3245D">
        <w:t>7</w:t>
      </w:r>
      <w:r w:rsidR="00B3245D" w:rsidRPr="00381E3F">
        <w:t xml:space="preserve"> </w:t>
      </w:r>
      <w:r w:rsidRPr="00381E3F">
        <w:t xml:space="preserve">had been part of </w:t>
      </w:r>
      <w:r w:rsidR="00B3245D">
        <w:t>3</w:t>
      </w:r>
      <w:r w:rsidR="00B3245D" w:rsidRPr="00381E3F">
        <w:t xml:space="preserve"> </w:t>
      </w:r>
      <w:r w:rsidRPr="00381E3F">
        <w:t xml:space="preserve">waves (not necessarily consecutively) and </w:t>
      </w:r>
      <w:r w:rsidR="00B3245D">
        <w:t>8</w:t>
      </w:r>
      <w:r w:rsidR="00B3245D" w:rsidRPr="00381E3F">
        <w:t xml:space="preserve"> </w:t>
      </w:r>
      <w:r w:rsidRPr="00381E3F">
        <w:t xml:space="preserve">had participated for a second time (also not necessarily consecutively). The new participants in Wave 4 were selected from a sample of participants who had commenced in services after the </w:t>
      </w:r>
      <w:r w:rsidR="0081297D">
        <w:t>pause</w:t>
      </w:r>
      <w:r w:rsidRPr="00381E3F">
        <w:t xml:space="preserve"> of </w:t>
      </w:r>
      <w:r w:rsidR="007B0290">
        <w:t>mutual obligation requirements (</w:t>
      </w:r>
      <w:r w:rsidRPr="00381E3F">
        <w:t>MORs</w:t>
      </w:r>
      <w:r w:rsidR="007B0290">
        <w:t>)</w:t>
      </w:r>
      <w:r w:rsidRPr="00381E3F">
        <w:t xml:space="preserve"> due to COVID-19 on 27 March 2021 to capture insights related to this specific cohort (</w:t>
      </w:r>
      <w:hyperlink w:anchor="TableC3" w:history="1">
        <w:r w:rsidRPr="00BD4243">
          <w:rPr>
            <w:rStyle w:val="Hyperlink"/>
            <w:u w:val="none"/>
          </w:rPr>
          <w:t>Table</w:t>
        </w:r>
        <w:r w:rsidR="007B0290">
          <w:rPr>
            <w:rStyle w:val="Hyperlink"/>
            <w:u w:val="none"/>
          </w:rPr>
          <w:t> </w:t>
        </w:r>
        <w:r w:rsidRPr="00BD4243">
          <w:rPr>
            <w:rStyle w:val="Hyperlink"/>
            <w:u w:val="none"/>
          </w:rPr>
          <w:t>C.</w:t>
        </w:r>
        <w:r w:rsidR="0071089C" w:rsidRPr="00BD4243">
          <w:rPr>
            <w:rStyle w:val="Hyperlink"/>
            <w:u w:val="none"/>
          </w:rPr>
          <w:t>3</w:t>
        </w:r>
      </w:hyperlink>
      <w:r w:rsidRPr="00381E3F">
        <w:t xml:space="preserve">). </w:t>
      </w:r>
    </w:p>
    <w:p w14:paraId="2B22F017" w14:textId="1B30BFDD" w:rsidR="0007133C" w:rsidRPr="00381E3F" w:rsidRDefault="0007133C" w:rsidP="0007133C">
      <w:pPr>
        <w:pStyle w:val="Heading5"/>
      </w:pPr>
      <w:r w:rsidRPr="00381E3F">
        <w:t>Wave 5 (</w:t>
      </w:r>
      <w:r w:rsidRPr="00381E3F">
        <w:rPr>
          <w:rFonts w:eastAsia="Calibri"/>
        </w:rPr>
        <w:t>25 March</w:t>
      </w:r>
      <w:r w:rsidR="00C475CE">
        <w:rPr>
          <w:rFonts w:eastAsia="Calibri"/>
        </w:rPr>
        <w:t xml:space="preserve"> – </w:t>
      </w:r>
      <w:r w:rsidRPr="00381E3F">
        <w:rPr>
          <w:rFonts w:eastAsia="Calibri"/>
        </w:rPr>
        <w:t>3 May 2021</w:t>
      </w:r>
      <w:r w:rsidRPr="00381E3F">
        <w:t>)</w:t>
      </w:r>
    </w:p>
    <w:p w14:paraId="7661711A" w14:textId="1F201089" w:rsidR="0007133C" w:rsidRPr="00381E3F" w:rsidRDefault="0007133C" w:rsidP="0007133C">
      <w:pPr>
        <w:tabs>
          <w:tab w:val="left" w:pos="1663"/>
        </w:tabs>
      </w:pPr>
      <w:r w:rsidRPr="00381E3F">
        <w:t xml:space="preserve">Sixteen participants were re-interviewed in Wave 5. Five participants had participated in all </w:t>
      </w:r>
      <w:r w:rsidR="00B3245D">
        <w:t>5</w:t>
      </w:r>
      <w:r w:rsidR="00B3245D" w:rsidRPr="00381E3F">
        <w:t xml:space="preserve"> </w:t>
      </w:r>
      <w:r w:rsidRPr="00381E3F">
        <w:t xml:space="preserve">waves, 5 had participated in a total of </w:t>
      </w:r>
      <w:r w:rsidR="00B3245D">
        <w:t>4</w:t>
      </w:r>
      <w:r w:rsidR="00B3245D" w:rsidRPr="00381E3F">
        <w:t xml:space="preserve"> </w:t>
      </w:r>
      <w:r w:rsidRPr="00381E3F">
        <w:t xml:space="preserve">waves, 2 had participated in </w:t>
      </w:r>
      <w:r w:rsidR="00B3245D">
        <w:t>3</w:t>
      </w:r>
      <w:r w:rsidR="00B3245D" w:rsidRPr="00381E3F">
        <w:t xml:space="preserve"> </w:t>
      </w:r>
      <w:r w:rsidRPr="00381E3F">
        <w:t xml:space="preserve">waves and </w:t>
      </w:r>
      <w:r w:rsidR="00B3245D">
        <w:t>4</w:t>
      </w:r>
      <w:r w:rsidR="00B3245D" w:rsidRPr="00381E3F">
        <w:t xml:space="preserve"> </w:t>
      </w:r>
      <w:r w:rsidRPr="00381E3F">
        <w:t>participated for the second time. Fourteen new participants were recruited for Wave 5 to replace those who had left employment services (</w:t>
      </w:r>
      <w:r w:rsidRPr="00381E3F">
        <w:fldChar w:fldCharType="begin"/>
      </w:r>
      <w:r w:rsidRPr="00381E3F">
        <w:instrText xml:space="preserve"> REF _Ref88829349 \h  \* MERGEFORMAT </w:instrText>
      </w:r>
      <w:r w:rsidRPr="00381E3F">
        <w:fldChar w:fldCharType="separate"/>
      </w:r>
      <w:r w:rsidR="009C2258">
        <w:rPr>
          <w:b/>
          <w:bCs/>
          <w:lang w:val="en-US"/>
        </w:rPr>
        <w:t>Error! Reference source not found.</w:t>
      </w:r>
      <w:r w:rsidRPr="00381E3F">
        <w:fldChar w:fldCharType="end"/>
      </w:r>
      <w:r w:rsidRPr="00381E3F">
        <w:t xml:space="preserve">). A small number of the new participants were selected as they were eligible for the </w:t>
      </w:r>
      <w:r w:rsidRPr="00604A2B">
        <w:t>Points Based Activation System</w:t>
      </w:r>
      <w:r w:rsidRPr="00381E3F">
        <w:t xml:space="preserve"> to capture insights related to this specific cohort.</w:t>
      </w:r>
    </w:p>
    <w:p w14:paraId="7CBC9495" w14:textId="4F41A0A9" w:rsidR="001E645D" w:rsidRPr="001E645D" w:rsidRDefault="001E645D">
      <w:pPr>
        <w:pStyle w:val="Caption"/>
      </w:pPr>
      <w:r>
        <w:t>Table C.</w:t>
      </w:r>
      <w:r w:rsidR="009C2258">
        <w:fldChar w:fldCharType="begin"/>
      </w:r>
      <w:r w:rsidR="009C2258">
        <w:instrText xml:space="preserve"> SEQ Table_C. \* ARABIC </w:instrText>
      </w:r>
      <w:r w:rsidR="009C2258">
        <w:fldChar w:fldCharType="separate"/>
      </w:r>
      <w:r w:rsidR="009C2258">
        <w:rPr>
          <w:noProof/>
        </w:rPr>
        <w:t>2</w:t>
      </w:r>
      <w:r w:rsidR="009C2258">
        <w:rPr>
          <w:noProof/>
        </w:rPr>
        <w:fldChar w:fldCharType="end"/>
      </w:r>
      <w:r>
        <w:t xml:space="preserve"> </w:t>
      </w:r>
      <w:r w:rsidRPr="00CA5169">
        <w:t>Summary of replacement numbers for waves</w:t>
      </w:r>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1350"/>
        <w:gridCol w:w="891"/>
        <w:gridCol w:w="1026"/>
        <w:gridCol w:w="2132"/>
        <w:gridCol w:w="3627"/>
      </w:tblGrid>
      <w:tr w:rsidR="0007133C" w:rsidRPr="00381E3F" w14:paraId="3DFAB61A" w14:textId="77777777" w:rsidTr="00BD4243">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tcPr>
          <w:p w14:paraId="1C391A50" w14:textId="77777777" w:rsidR="0007133C" w:rsidRPr="00991992" w:rsidRDefault="0007133C" w:rsidP="00F142C2">
            <w:pPr>
              <w:keepLines/>
              <w:spacing w:before="0" w:beforeAutospacing="0" w:after="0" w:afterAutospacing="0"/>
              <w:jc w:val="center"/>
              <w:rPr>
                <w:rFonts w:asciiTheme="minorHAnsi" w:hAnsiTheme="minorHAnsi" w:cstheme="minorHAnsi"/>
                <w:b/>
                <w:bCs/>
                <w:sz w:val="20"/>
                <w:szCs w:val="20"/>
              </w:rPr>
            </w:pPr>
            <w:r w:rsidRPr="00991992">
              <w:rPr>
                <w:rFonts w:asciiTheme="minorHAnsi" w:hAnsiTheme="minorHAnsi" w:cstheme="minorHAnsi"/>
                <w:b/>
                <w:bCs/>
                <w:sz w:val="20"/>
                <w:szCs w:val="20"/>
              </w:rPr>
              <w:t>Wave/Region</w:t>
            </w:r>
          </w:p>
        </w:tc>
        <w:tc>
          <w:tcPr>
            <w:tcW w:w="0" w:type="dxa"/>
            <w:shd w:val="clear" w:color="auto" w:fill="404040" w:themeFill="text1" w:themeFillTint="BF"/>
          </w:tcPr>
          <w:p w14:paraId="55B322B0" w14:textId="77777777" w:rsidR="0007133C" w:rsidRPr="00991992" w:rsidRDefault="0007133C" w:rsidP="00F142C2">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asciiTheme="minorHAnsi" w:hAnsiTheme="minorHAnsi" w:cstheme="minorHAnsi"/>
                <w:b/>
                <w:bCs/>
                <w:sz w:val="20"/>
                <w:szCs w:val="20"/>
              </w:rPr>
              <w:t>Digital Services</w:t>
            </w:r>
          </w:p>
        </w:tc>
        <w:tc>
          <w:tcPr>
            <w:tcW w:w="0" w:type="dxa"/>
            <w:shd w:val="clear" w:color="auto" w:fill="404040" w:themeFill="text1" w:themeFillTint="BF"/>
          </w:tcPr>
          <w:p w14:paraId="5446998C" w14:textId="77777777" w:rsidR="0007133C" w:rsidRPr="00991992" w:rsidRDefault="0007133C" w:rsidP="00F142C2">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asciiTheme="minorHAnsi" w:hAnsiTheme="minorHAnsi" w:cstheme="minorHAnsi"/>
                <w:b/>
                <w:bCs/>
                <w:sz w:val="20"/>
                <w:szCs w:val="20"/>
              </w:rPr>
              <w:t>Enhanced Services</w:t>
            </w:r>
          </w:p>
        </w:tc>
        <w:tc>
          <w:tcPr>
            <w:tcW w:w="2410" w:type="dxa"/>
            <w:shd w:val="clear" w:color="auto" w:fill="404040" w:themeFill="text1" w:themeFillTint="BF"/>
          </w:tcPr>
          <w:p w14:paraId="337D6102" w14:textId="5DA6E6AB" w:rsidR="0007133C" w:rsidRPr="00991992" w:rsidRDefault="0007133C" w:rsidP="00F142C2">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asciiTheme="minorHAnsi" w:hAnsiTheme="minorHAnsi" w:cstheme="minorHAnsi"/>
                <w:b/>
                <w:bCs/>
                <w:sz w:val="20"/>
                <w:szCs w:val="20"/>
              </w:rPr>
              <w:t>Transfer from DS to ES Oct</w:t>
            </w:r>
            <w:r w:rsidR="00B3245D">
              <w:rPr>
                <w:rFonts w:asciiTheme="minorHAnsi" w:hAnsiTheme="minorHAnsi" w:cstheme="minorHAnsi"/>
                <w:b/>
                <w:bCs/>
                <w:sz w:val="20"/>
                <w:szCs w:val="20"/>
              </w:rPr>
              <w:t>ober</w:t>
            </w:r>
            <w:r w:rsidRPr="00991992">
              <w:rPr>
                <w:rFonts w:asciiTheme="minorHAnsi" w:hAnsiTheme="minorHAnsi" w:cstheme="minorHAnsi"/>
                <w:b/>
                <w:bCs/>
                <w:sz w:val="20"/>
                <w:szCs w:val="20"/>
              </w:rPr>
              <w:t>/Nov</w:t>
            </w:r>
            <w:r w:rsidR="00B3245D">
              <w:rPr>
                <w:rFonts w:asciiTheme="minorHAnsi" w:hAnsiTheme="minorHAnsi" w:cstheme="minorHAnsi"/>
                <w:b/>
                <w:bCs/>
                <w:sz w:val="20"/>
                <w:szCs w:val="20"/>
              </w:rPr>
              <w:t>ember</w:t>
            </w:r>
            <w:r w:rsidRPr="00991992">
              <w:rPr>
                <w:rFonts w:asciiTheme="minorHAnsi" w:hAnsiTheme="minorHAnsi" w:cstheme="minorHAnsi"/>
                <w:b/>
                <w:bCs/>
                <w:sz w:val="20"/>
                <w:szCs w:val="20"/>
              </w:rPr>
              <w:t xml:space="preserve"> 2020</w:t>
            </w:r>
          </w:p>
        </w:tc>
        <w:tc>
          <w:tcPr>
            <w:tcW w:w="1361" w:type="dxa"/>
            <w:shd w:val="clear" w:color="auto" w:fill="404040" w:themeFill="text1" w:themeFillTint="BF"/>
          </w:tcPr>
          <w:p w14:paraId="6BFF58B3" w14:textId="77777777" w:rsidR="0007133C" w:rsidRPr="00991992" w:rsidRDefault="0007133C" w:rsidP="00F142C2">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asciiTheme="minorHAnsi" w:hAnsiTheme="minorHAnsi" w:cstheme="minorHAnsi"/>
                <w:b/>
                <w:bCs/>
                <w:sz w:val="20"/>
                <w:szCs w:val="20"/>
              </w:rPr>
              <w:t>Total</w:t>
            </w:r>
          </w:p>
        </w:tc>
      </w:tr>
      <w:tr w:rsidR="0007133C" w:rsidRPr="00381E3F" w14:paraId="763FE7E6"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FFFFFF" w:themeFill="background1"/>
          </w:tcPr>
          <w:p w14:paraId="5628CCA6" w14:textId="77777777" w:rsidR="0007133C" w:rsidRPr="00381E3F" w:rsidRDefault="0007133C" w:rsidP="00F142C2">
            <w:pPr>
              <w:keepLines/>
              <w:spacing w:before="0" w:beforeAutospacing="0" w:after="0" w:afterAutospacing="0"/>
              <w:jc w:val="center"/>
              <w:rPr>
                <w:rFonts w:cstheme="minorHAnsi"/>
                <w:sz w:val="20"/>
                <w:szCs w:val="20"/>
              </w:rPr>
            </w:pPr>
            <w:r w:rsidRPr="00381E3F">
              <w:rPr>
                <w:rFonts w:cstheme="minorHAnsi"/>
                <w:b/>
                <w:bCs/>
                <w:sz w:val="20"/>
                <w:szCs w:val="20"/>
              </w:rPr>
              <w:t>Wave 1</w:t>
            </w:r>
          </w:p>
        </w:tc>
      </w:tr>
      <w:tr w:rsidR="0007133C" w:rsidRPr="00381E3F" w14:paraId="4C1CBDD5"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0CB05C77" w14:textId="77777777" w:rsidR="0007133C" w:rsidRPr="00381E3F" w:rsidRDefault="0007133C" w:rsidP="00F142C2">
            <w:pPr>
              <w:keepLines/>
              <w:spacing w:before="0" w:beforeAutospacing="0" w:after="0" w:afterAutospacing="0"/>
              <w:rPr>
                <w:rFonts w:cstheme="minorHAnsi"/>
                <w:sz w:val="20"/>
                <w:szCs w:val="20"/>
              </w:rPr>
            </w:pPr>
            <w:r w:rsidRPr="00381E3F">
              <w:rPr>
                <w:rFonts w:eastAsia="Calibri" w:cstheme="minorHAnsi"/>
                <w:sz w:val="20"/>
                <w:szCs w:val="20"/>
              </w:rPr>
              <w:t>Mid North Coast</w:t>
            </w:r>
          </w:p>
        </w:tc>
        <w:tc>
          <w:tcPr>
            <w:tcW w:w="0" w:type="dxa"/>
            <w:shd w:val="clear" w:color="auto" w:fill="FFFFFF" w:themeFill="background1"/>
          </w:tcPr>
          <w:p w14:paraId="64D80916"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7</w:t>
            </w:r>
          </w:p>
        </w:tc>
        <w:tc>
          <w:tcPr>
            <w:tcW w:w="0" w:type="dxa"/>
            <w:shd w:val="clear" w:color="auto" w:fill="FFFFFF" w:themeFill="background1"/>
          </w:tcPr>
          <w:p w14:paraId="4EE1724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8</w:t>
            </w:r>
          </w:p>
        </w:tc>
        <w:tc>
          <w:tcPr>
            <w:tcW w:w="2410" w:type="dxa"/>
            <w:shd w:val="clear" w:color="auto" w:fill="FFFFFF" w:themeFill="background1"/>
          </w:tcPr>
          <w:p w14:paraId="39E8D240" w14:textId="0C0B9C86"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E55A47">
              <w:rPr>
                <w:rFonts w:cstheme="minorHAnsi"/>
                <w:sz w:val="20"/>
                <w:szCs w:val="20"/>
              </w:rPr>
              <w:t>n/a</w:t>
            </w:r>
          </w:p>
        </w:tc>
        <w:tc>
          <w:tcPr>
            <w:tcW w:w="1361" w:type="dxa"/>
            <w:shd w:val="clear" w:color="auto" w:fill="FFFFFF" w:themeFill="background1"/>
          </w:tcPr>
          <w:p w14:paraId="33D6A24A"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15</w:t>
            </w:r>
          </w:p>
        </w:tc>
      </w:tr>
      <w:tr w:rsidR="0007133C" w:rsidRPr="00381E3F" w14:paraId="0B8509E6"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05AB8320" w14:textId="77777777"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lastRenderedPageBreak/>
              <w:t>Adelaide South</w:t>
            </w:r>
          </w:p>
        </w:tc>
        <w:tc>
          <w:tcPr>
            <w:tcW w:w="0" w:type="dxa"/>
            <w:shd w:val="clear" w:color="auto" w:fill="FFFFFF" w:themeFill="background1"/>
          </w:tcPr>
          <w:p w14:paraId="1FD227F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w:t>
            </w:r>
          </w:p>
        </w:tc>
        <w:tc>
          <w:tcPr>
            <w:tcW w:w="0" w:type="dxa"/>
            <w:shd w:val="clear" w:color="auto" w:fill="FFFFFF" w:themeFill="background1"/>
          </w:tcPr>
          <w:p w14:paraId="5C52D656"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12</w:t>
            </w:r>
          </w:p>
        </w:tc>
        <w:tc>
          <w:tcPr>
            <w:tcW w:w="2410" w:type="dxa"/>
            <w:shd w:val="clear" w:color="auto" w:fill="FFFFFF" w:themeFill="background1"/>
          </w:tcPr>
          <w:p w14:paraId="70F58B43" w14:textId="348086F7"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16EC8A5F"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15</w:t>
            </w:r>
          </w:p>
        </w:tc>
      </w:tr>
      <w:tr w:rsidR="0007133C" w:rsidRPr="00381E3F" w14:paraId="721F4945"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09D9768E" w14:textId="41C673BE"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 xml:space="preserve">Wave 1 </w:t>
            </w:r>
            <w:r w:rsidR="00BB2F8F">
              <w:rPr>
                <w:rFonts w:eastAsia="Calibri" w:cstheme="minorHAnsi"/>
                <w:sz w:val="20"/>
                <w:szCs w:val="20"/>
              </w:rPr>
              <w:t>t</w:t>
            </w:r>
            <w:r w:rsidRPr="00381E3F">
              <w:rPr>
                <w:rFonts w:eastAsia="Calibri" w:cstheme="minorHAnsi"/>
                <w:sz w:val="20"/>
                <w:szCs w:val="20"/>
              </w:rPr>
              <w:t>otal</w:t>
            </w:r>
          </w:p>
        </w:tc>
        <w:tc>
          <w:tcPr>
            <w:tcW w:w="0" w:type="dxa"/>
            <w:shd w:val="clear" w:color="auto" w:fill="FFFFFF" w:themeFill="background1"/>
          </w:tcPr>
          <w:p w14:paraId="76A5C953"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10</w:t>
            </w:r>
          </w:p>
        </w:tc>
        <w:tc>
          <w:tcPr>
            <w:tcW w:w="0" w:type="dxa"/>
            <w:shd w:val="clear" w:color="auto" w:fill="FFFFFF" w:themeFill="background1"/>
          </w:tcPr>
          <w:p w14:paraId="512967A4"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20</w:t>
            </w:r>
          </w:p>
        </w:tc>
        <w:tc>
          <w:tcPr>
            <w:tcW w:w="2410" w:type="dxa"/>
            <w:shd w:val="clear" w:color="auto" w:fill="FFFFFF" w:themeFill="background1"/>
          </w:tcPr>
          <w:p w14:paraId="3C79ED66" w14:textId="75531AD5"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2C952E55"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30</w:t>
            </w:r>
          </w:p>
        </w:tc>
      </w:tr>
      <w:tr w:rsidR="0007133C" w:rsidRPr="00381E3F" w14:paraId="10AC9A60"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FFFFFF" w:themeFill="background1"/>
          </w:tcPr>
          <w:p w14:paraId="354AC677" w14:textId="77777777" w:rsidR="0007133C" w:rsidRPr="00381E3F" w:rsidRDefault="0007133C" w:rsidP="00F142C2">
            <w:pPr>
              <w:keepLines/>
              <w:spacing w:before="0" w:beforeAutospacing="0" w:after="0" w:afterAutospacing="0"/>
              <w:jc w:val="center"/>
              <w:rPr>
                <w:rFonts w:cstheme="minorHAnsi"/>
                <w:sz w:val="20"/>
                <w:szCs w:val="20"/>
              </w:rPr>
            </w:pPr>
            <w:r w:rsidRPr="00381E3F">
              <w:rPr>
                <w:rFonts w:cstheme="minorHAnsi"/>
                <w:b/>
                <w:bCs/>
                <w:sz w:val="20"/>
                <w:szCs w:val="20"/>
              </w:rPr>
              <w:t>Wave 2</w:t>
            </w:r>
          </w:p>
        </w:tc>
      </w:tr>
      <w:tr w:rsidR="0007133C" w:rsidRPr="00381E3F" w14:paraId="2FBBF972"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48AB11DE" w14:textId="77777777" w:rsidR="0007133C" w:rsidRPr="00381E3F" w:rsidRDefault="0007133C" w:rsidP="00F142C2">
            <w:pPr>
              <w:keepLines/>
              <w:spacing w:before="0" w:beforeAutospacing="0" w:after="0" w:afterAutospacing="0"/>
              <w:rPr>
                <w:rFonts w:cstheme="minorHAnsi"/>
                <w:sz w:val="20"/>
                <w:szCs w:val="20"/>
              </w:rPr>
            </w:pPr>
            <w:r w:rsidRPr="00381E3F">
              <w:rPr>
                <w:rFonts w:eastAsia="Calibri" w:cstheme="minorHAnsi"/>
                <w:sz w:val="20"/>
                <w:szCs w:val="20"/>
              </w:rPr>
              <w:t>Mid North Coast</w:t>
            </w:r>
          </w:p>
        </w:tc>
        <w:tc>
          <w:tcPr>
            <w:tcW w:w="0" w:type="dxa"/>
            <w:shd w:val="clear" w:color="auto" w:fill="FFFFFF" w:themeFill="background1"/>
          </w:tcPr>
          <w:p w14:paraId="65D945F1"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7</w:t>
            </w:r>
          </w:p>
        </w:tc>
        <w:tc>
          <w:tcPr>
            <w:tcW w:w="0" w:type="dxa"/>
            <w:shd w:val="clear" w:color="auto" w:fill="FFFFFF" w:themeFill="background1"/>
          </w:tcPr>
          <w:p w14:paraId="5B5D15A7"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9</w:t>
            </w:r>
          </w:p>
        </w:tc>
        <w:tc>
          <w:tcPr>
            <w:tcW w:w="2410" w:type="dxa"/>
            <w:shd w:val="clear" w:color="auto" w:fill="FFFFFF" w:themeFill="background1"/>
          </w:tcPr>
          <w:p w14:paraId="1D147F1D" w14:textId="10396347"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w:t>
            </w:r>
          </w:p>
        </w:tc>
        <w:tc>
          <w:tcPr>
            <w:tcW w:w="1361" w:type="dxa"/>
            <w:shd w:val="clear" w:color="auto" w:fill="FFFFFF" w:themeFill="background1"/>
          </w:tcPr>
          <w:p w14:paraId="365D2E0A"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16</w:t>
            </w:r>
          </w:p>
        </w:tc>
      </w:tr>
      <w:tr w:rsidR="0007133C" w:rsidRPr="00381E3F" w14:paraId="1A58016F"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595D4CA6" w14:textId="77777777"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Adelaide South</w:t>
            </w:r>
          </w:p>
        </w:tc>
        <w:tc>
          <w:tcPr>
            <w:tcW w:w="0" w:type="dxa"/>
            <w:shd w:val="clear" w:color="auto" w:fill="FFFFFF" w:themeFill="background1"/>
          </w:tcPr>
          <w:p w14:paraId="6B526C05"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w:t>
            </w:r>
          </w:p>
        </w:tc>
        <w:tc>
          <w:tcPr>
            <w:tcW w:w="0" w:type="dxa"/>
            <w:shd w:val="clear" w:color="auto" w:fill="FFFFFF" w:themeFill="background1"/>
          </w:tcPr>
          <w:p w14:paraId="5406F559"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11</w:t>
            </w:r>
          </w:p>
        </w:tc>
        <w:tc>
          <w:tcPr>
            <w:tcW w:w="2410" w:type="dxa"/>
            <w:shd w:val="clear" w:color="auto" w:fill="FFFFFF" w:themeFill="background1"/>
          </w:tcPr>
          <w:p w14:paraId="29FF4926" w14:textId="04A2650D"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41A60D46"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14</w:t>
            </w:r>
          </w:p>
        </w:tc>
      </w:tr>
      <w:tr w:rsidR="0007133C" w:rsidRPr="00381E3F" w14:paraId="09711068"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3D3BD258" w14:textId="650B576C"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 xml:space="preserve">Wave 2 </w:t>
            </w:r>
            <w:r w:rsidR="00BB2F8F">
              <w:rPr>
                <w:rFonts w:eastAsia="Calibri" w:cstheme="minorHAnsi"/>
                <w:sz w:val="20"/>
                <w:szCs w:val="20"/>
              </w:rPr>
              <w:t>t</w:t>
            </w:r>
            <w:r w:rsidRPr="00381E3F">
              <w:rPr>
                <w:rFonts w:eastAsia="Calibri" w:cstheme="minorHAnsi"/>
                <w:sz w:val="20"/>
                <w:szCs w:val="20"/>
              </w:rPr>
              <w:t>otal</w:t>
            </w:r>
          </w:p>
        </w:tc>
        <w:tc>
          <w:tcPr>
            <w:tcW w:w="0" w:type="dxa"/>
            <w:shd w:val="clear" w:color="auto" w:fill="FFFFFF" w:themeFill="background1"/>
          </w:tcPr>
          <w:p w14:paraId="3B015DB3"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10</w:t>
            </w:r>
          </w:p>
        </w:tc>
        <w:tc>
          <w:tcPr>
            <w:tcW w:w="0" w:type="dxa"/>
            <w:shd w:val="clear" w:color="auto" w:fill="FFFFFF" w:themeFill="background1"/>
          </w:tcPr>
          <w:p w14:paraId="3E746CCD"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20</w:t>
            </w:r>
          </w:p>
        </w:tc>
        <w:tc>
          <w:tcPr>
            <w:tcW w:w="2410" w:type="dxa"/>
            <w:shd w:val="clear" w:color="auto" w:fill="FFFFFF" w:themeFill="background1"/>
          </w:tcPr>
          <w:p w14:paraId="137EC6F9" w14:textId="7F25B0CF"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01A3F16A"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30</w:t>
            </w:r>
          </w:p>
        </w:tc>
      </w:tr>
      <w:tr w:rsidR="0007133C" w:rsidRPr="00381E3F" w14:paraId="784A8759"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FFFFFF" w:themeFill="background1"/>
          </w:tcPr>
          <w:p w14:paraId="518F0F4B" w14:textId="77777777" w:rsidR="0007133C" w:rsidRPr="00381E3F" w:rsidRDefault="0007133C" w:rsidP="00F142C2">
            <w:pPr>
              <w:keepLines/>
              <w:spacing w:before="0" w:beforeAutospacing="0" w:after="0" w:afterAutospacing="0"/>
              <w:jc w:val="center"/>
              <w:rPr>
                <w:rFonts w:cstheme="minorHAnsi"/>
                <w:sz w:val="20"/>
                <w:szCs w:val="20"/>
              </w:rPr>
            </w:pPr>
            <w:r w:rsidRPr="00381E3F">
              <w:rPr>
                <w:rFonts w:cstheme="minorHAnsi"/>
                <w:b/>
                <w:bCs/>
                <w:sz w:val="20"/>
                <w:szCs w:val="20"/>
              </w:rPr>
              <w:t>Wave 3</w:t>
            </w:r>
          </w:p>
        </w:tc>
      </w:tr>
      <w:tr w:rsidR="0007133C" w:rsidRPr="00381E3F" w14:paraId="58782036"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5E37546C" w14:textId="77777777" w:rsidR="0007133C" w:rsidRPr="00381E3F" w:rsidRDefault="0007133C" w:rsidP="00F142C2">
            <w:pPr>
              <w:keepLines/>
              <w:spacing w:before="0" w:beforeAutospacing="0" w:after="0" w:afterAutospacing="0"/>
              <w:rPr>
                <w:rFonts w:cstheme="minorHAnsi"/>
                <w:sz w:val="20"/>
                <w:szCs w:val="20"/>
              </w:rPr>
            </w:pPr>
            <w:r w:rsidRPr="00381E3F">
              <w:rPr>
                <w:rFonts w:eastAsia="Calibri" w:cstheme="minorHAnsi"/>
                <w:sz w:val="20"/>
                <w:szCs w:val="20"/>
              </w:rPr>
              <w:t>Mid North Coast</w:t>
            </w:r>
          </w:p>
        </w:tc>
        <w:tc>
          <w:tcPr>
            <w:tcW w:w="0" w:type="dxa"/>
            <w:shd w:val="clear" w:color="auto" w:fill="FFFFFF" w:themeFill="background1"/>
          </w:tcPr>
          <w:p w14:paraId="0BAE8D14"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19</w:t>
            </w:r>
          </w:p>
        </w:tc>
        <w:tc>
          <w:tcPr>
            <w:tcW w:w="0" w:type="dxa"/>
            <w:shd w:val="clear" w:color="auto" w:fill="FFFFFF" w:themeFill="background1"/>
          </w:tcPr>
          <w:p w14:paraId="4266E393"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w:t>
            </w:r>
          </w:p>
        </w:tc>
        <w:tc>
          <w:tcPr>
            <w:tcW w:w="2410" w:type="dxa"/>
            <w:shd w:val="clear" w:color="auto" w:fill="FFFFFF" w:themeFill="background1"/>
          </w:tcPr>
          <w:p w14:paraId="003557CC" w14:textId="63FCE896"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n/a</w:t>
            </w:r>
          </w:p>
        </w:tc>
        <w:tc>
          <w:tcPr>
            <w:tcW w:w="1361" w:type="dxa"/>
            <w:shd w:val="clear" w:color="auto" w:fill="FFFFFF" w:themeFill="background1"/>
          </w:tcPr>
          <w:p w14:paraId="1975D4F9"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21</w:t>
            </w:r>
          </w:p>
        </w:tc>
      </w:tr>
      <w:tr w:rsidR="0007133C" w:rsidRPr="00381E3F" w14:paraId="6BAD03C8"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137891F7" w14:textId="77777777"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Adelaide South</w:t>
            </w:r>
          </w:p>
        </w:tc>
        <w:tc>
          <w:tcPr>
            <w:tcW w:w="0" w:type="dxa"/>
            <w:shd w:val="clear" w:color="auto" w:fill="FFFFFF" w:themeFill="background1"/>
          </w:tcPr>
          <w:p w14:paraId="13846E53"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w:t>
            </w:r>
          </w:p>
        </w:tc>
        <w:tc>
          <w:tcPr>
            <w:tcW w:w="0" w:type="dxa"/>
            <w:shd w:val="clear" w:color="auto" w:fill="FFFFFF" w:themeFill="background1"/>
          </w:tcPr>
          <w:p w14:paraId="5A892577"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8</w:t>
            </w:r>
          </w:p>
        </w:tc>
        <w:tc>
          <w:tcPr>
            <w:tcW w:w="2410" w:type="dxa"/>
            <w:shd w:val="clear" w:color="auto" w:fill="FFFFFF" w:themeFill="background1"/>
          </w:tcPr>
          <w:p w14:paraId="5A6F32BA" w14:textId="7873B834"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76F9E401"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10</w:t>
            </w:r>
          </w:p>
        </w:tc>
      </w:tr>
      <w:tr w:rsidR="0007133C" w:rsidRPr="00381E3F" w14:paraId="2F080096"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6776EE97" w14:textId="0A6E8A72"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 xml:space="preserve">Wave 3 </w:t>
            </w:r>
            <w:r w:rsidR="00BB2F8F">
              <w:rPr>
                <w:rFonts w:eastAsia="Calibri" w:cstheme="minorHAnsi"/>
                <w:sz w:val="20"/>
                <w:szCs w:val="20"/>
              </w:rPr>
              <w:t>t</w:t>
            </w:r>
            <w:r w:rsidRPr="00381E3F">
              <w:rPr>
                <w:rFonts w:eastAsia="Calibri" w:cstheme="minorHAnsi"/>
                <w:sz w:val="20"/>
                <w:szCs w:val="20"/>
              </w:rPr>
              <w:t>otal</w:t>
            </w:r>
          </w:p>
        </w:tc>
        <w:tc>
          <w:tcPr>
            <w:tcW w:w="0" w:type="dxa"/>
            <w:shd w:val="clear" w:color="auto" w:fill="FFFFFF" w:themeFill="background1"/>
          </w:tcPr>
          <w:p w14:paraId="58ABF617"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21</w:t>
            </w:r>
          </w:p>
        </w:tc>
        <w:tc>
          <w:tcPr>
            <w:tcW w:w="0" w:type="dxa"/>
            <w:shd w:val="clear" w:color="auto" w:fill="FFFFFF" w:themeFill="background1"/>
          </w:tcPr>
          <w:p w14:paraId="580CA506"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10</w:t>
            </w:r>
          </w:p>
        </w:tc>
        <w:tc>
          <w:tcPr>
            <w:tcW w:w="2410" w:type="dxa"/>
            <w:shd w:val="clear" w:color="auto" w:fill="FFFFFF" w:themeFill="background1"/>
          </w:tcPr>
          <w:p w14:paraId="7823BAC2" w14:textId="4DC1EC17"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eastAsia="Calibri" w:cstheme="minorHAnsi"/>
                <w:sz w:val="20"/>
                <w:szCs w:val="20"/>
              </w:rPr>
              <w:t>n/a</w:t>
            </w:r>
          </w:p>
        </w:tc>
        <w:tc>
          <w:tcPr>
            <w:tcW w:w="1361" w:type="dxa"/>
            <w:shd w:val="clear" w:color="auto" w:fill="FFFFFF" w:themeFill="background1"/>
          </w:tcPr>
          <w:p w14:paraId="0DC08DAE"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31</w:t>
            </w:r>
          </w:p>
        </w:tc>
      </w:tr>
      <w:tr w:rsidR="0007133C" w:rsidRPr="00381E3F" w14:paraId="0A7E34C1"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FFFFFF" w:themeFill="background1"/>
          </w:tcPr>
          <w:p w14:paraId="610B530E" w14:textId="77777777" w:rsidR="0007133C" w:rsidRPr="00381E3F" w:rsidRDefault="0007133C" w:rsidP="00F142C2">
            <w:pPr>
              <w:keepLines/>
              <w:spacing w:before="0" w:beforeAutospacing="0" w:after="0" w:afterAutospacing="0"/>
              <w:jc w:val="center"/>
              <w:rPr>
                <w:rFonts w:cstheme="minorHAnsi"/>
                <w:sz w:val="20"/>
                <w:szCs w:val="20"/>
              </w:rPr>
            </w:pPr>
            <w:r w:rsidRPr="00381E3F">
              <w:rPr>
                <w:rFonts w:cstheme="minorHAnsi"/>
                <w:b/>
                <w:bCs/>
                <w:sz w:val="20"/>
                <w:szCs w:val="20"/>
              </w:rPr>
              <w:t>Wave 4</w:t>
            </w:r>
          </w:p>
        </w:tc>
      </w:tr>
      <w:tr w:rsidR="0007133C" w:rsidRPr="00381E3F" w14:paraId="1A59D7B0"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26BA7C79" w14:textId="77777777" w:rsidR="0007133C" w:rsidRPr="00381E3F" w:rsidRDefault="0007133C" w:rsidP="00F142C2">
            <w:pPr>
              <w:keepLines/>
              <w:spacing w:before="0" w:beforeAutospacing="0" w:after="0" w:afterAutospacing="0"/>
              <w:rPr>
                <w:rFonts w:cstheme="minorHAnsi"/>
                <w:sz w:val="20"/>
                <w:szCs w:val="20"/>
              </w:rPr>
            </w:pPr>
            <w:r w:rsidRPr="00381E3F">
              <w:rPr>
                <w:rFonts w:eastAsia="Calibri" w:cstheme="minorHAnsi"/>
                <w:sz w:val="20"/>
                <w:szCs w:val="20"/>
              </w:rPr>
              <w:t>Mid North Coast</w:t>
            </w:r>
          </w:p>
        </w:tc>
        <w:tc>
          <w:tcPr>
            <w:tcW w:w="0" w:type="dxa"/>
            <w:shd w:val="clear" w:color="auto" w:fill="FFFFFF" w:themeFill="background1"/>
          </w:tcPr>
          <w:p w14:paraId="5B45F5D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4</w:t>
            </w:r>
          </w:p>
        </w:tc>
        <w:tc>
          <w:tcPr>
            <w:tcW w:w="0" w:type="dxa"/>
            <w:shd w:val="clear" w:color="auto" w:fill="FFFFFF" w:themeFill="background1"/>
          </w:tcPr>
          <w:p w14:paraId="25F40DD2"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w:t>
            </w:r>
          </w:p>
        </w:tc>
        <w:tc>
          <w:tcPr>
            <w:tcW w:w="2410" w:type="dxa"/>
            <w:shd w:val="clear" w:color="auto" w:fill="FFFFFF" w:themeFill="background1"/>
          </w:tcPr>
          <w:p w14:paraId="1EC3024A"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8</w:t>
            </w:r>
          </w:p>
        </w:tc>
        <w:tc>
          <w:tcPr>
            <w:tcW w:w="1361" w:type="dxa"/>
            <w:shd w:val="clear" w:color="auto" w:fill="FFFFFF" w:themeFill="background1"/>
          </w:tcPr>
          <w:p w14:paraId="3A3B91EC"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15</w:t>
            </w:r>
          </w:p>
        </w:tc>
      </w:tr>
      <w:tr w:rsidR="0007133C" w:rsidRPr="00381E3F" w14:paraId="7ABFB02E"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03B44352" w14:textId="77777777"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Adelaide South</w:t>
            </w:r>
          </w:p>
        </w:tc>
        <w:tc>
          <w:tcPr>
            <w:tcW w:w="0" w:type="dxa"/>
            <w:shd w:val="clear" w:color="auto" w:fill="FFFFFF" w:themeFill="background1"/>
          </w:tcPr>
          <w:p w14:paraId="35876619"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4</w:t>
            </w:r>
          </w:p>
        </w:tc>
        <w:tc>
          <w:tcPr>
            <w:tcW w:w="0" w:type="dxa"/>
            <w:shd w:val="clear" w:color="auto" w:fill="FFFFFF" w:themeFill="background1"/>
          </w:tcPr>
          <w:p w14:paraId="2664A799"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11</w:t>
            </w:r>
          </w:p>
        </w:tc>
        <w:tc>
          <w:tcPr>
            <w:tcW w:w="2410" w:type="dxa"/>
            <w:shd w:val="clear" w:color="auto" w:fill="FFFFFF" w:themeFill="background1"/>
          </w:tcPr>
          <w:p w14:paraId="7E7E5C3D"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0</w:t>
            </w:r>
          </w:p>
        </w:tc>
        <w:tc>
          <w:tcPr>
            <w:tcW w:w="1361" w:type="dxa"/>
            <w:shd w:val="clear" w:color="auto" w:fill="FFFFFF" w:themeFill="background1"/>
          </w:tcPr>
          <w:p w14:paraId="50A5913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15</w:t>
            </w:r>
          </w:p>
        </w:tc>
      </w:tr>
      <w:tr w:rsidR="0007133C" w:rsidRPr="00381E3F" w14:paraId="5FA9553C"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26D6DB6F" w14:textId="238AFC6F"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 xml:space="preserve">Wave 4 </w:t>
            </w:r>
            <w:r w:rsidR="00BB2F8F">
              <w:rPr>
                <w:rFonts w:eastAsia="Calibri" w:cstheme="minorHAnsi"/>
                <w:sz w:val="20"/>
                <w:szCs w:val="20"/>
              </w:rPr>
              <w:t>t</w:t>
            </w:r>
            <w:r w:rsidRPr="00381E3F">
              <w:rPr>
                <w:rFonts w:eastAsia="Calibri" w:cstheme="minorHAnsi"/>
                <w:sz w:val="20"/>
                <w:szCs w:val="20"/>
              </w:rPr>
              <w:t>otal</w:t>
            </w:r>
          </w:p>
        </w:tc>
        <w:tc>
          <w:tcPr>
            <w:tcW w:w="0" w:type="dxa"/>
            <w:shd w:val="clear" w:color="auto" w:fill="FFFFFF" w:themeFill="background1"/>
          </w:tcPr>
          <w:p w14:paraId="1BACFB95"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8</w:t>
            </w:r>
          </w:p>
        </w:tc>
        <w:tc>
          <w:tcPr>
            <w:tcW w:w="0" w:type="dxa"/>
            <w:shd w:val="clear" w:color="auto" w:fill="FFFFFF" w:themeFill="background1"/>
          </w:tcPr>
          <w:p w14:paraId="563C36D4"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14</w:t>
            </w:r>
          </w:p>
        </w:tc>
        <w:tc>
          <w:tcPr>
            <w:tcW w:w="2410" w:type="dxa"/>
            <w:shd w:val="clear" w:color="auto" w:fill="FFFFFF" w:themeFill="background1"/>
          </w:tcPr>
          <w:p w14:paraId="5F104997"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8</w:t>
            </w:r>
          </w:p>
        </w:tc>
        <w:tc>
          <w:tcPr>
            <w:tcW w:w="1361" w:type="dxa"/>
            <w:shd w:val="clear" w:color="auto" w:fill="FFFFFF" w:themeFill="background1"/>
          </w:tcPr>
          <w:p w14:paraId="0EE4194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eastAsia="Calibri" w:cstheme="minorHAnsi"/>
                <w:sz w:val="20"/>
                <w:szCs w:val="20"/>
              </w:rPr>
              <w:t>30</w:t>
            </w:r>
          </w:p>
        </w:tc>
      </w:tr>
      <w:tr w:rsidR="0007133C" w:rsidRPr="00381E3F" w14:paraId="3CC11F38"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016" w:type="dxa"/>
            <w:gridSpan w:val="5"/>
            <w:shd w:val="clear" w:color="auto" w:fill="FFFFFF" w:themeFill="background1"/>
          </w:tcPr>
          <w:p w14:paraId="7E37C658" w14:textId="77777777" w:rsidR="0007133C" w:rsidRPr="00381E3F" w:rsidRDefault="0007133C" w:rsidP="00F142C2">
            <w:pPr>
              <w:keepLines/>
              <w:spacing w:before="0" w:beforeAutospacing="0" w:after="0" w:afterAutospacing="0"/>
              <w:jc w:val="center"/>
              <w:rPr>
                <w:rFonts w:eastAsia="Calibri" w:cstheme="minorHAnsi"/>
                <w:sz w:val="20"/>
                <w:szCs w:val="20"/>
              </w:rPr>
            </w:pPr>
            <w:r w:rsidRPr="00381E3F">
              <w:rPr>
                <w:rFonts w:eastAsia="Calibri" w:cstheme="minorHAnsi"/>
                <w:b/>
                <w:bCs/>
                <w:sz w:val="20"/>
                <w:szCs w:val="20"/>
              </w:rPr>
              <w:t>Wave 5</w:t>
            </w:r>
          </w:p>
        </w:tc>
      </w:tr>
      <w:tr w:rsidR="0007133C" w:rsidRPr="00381E3F" w14:paraId="439D3F5A"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57D78DEB" w14:textId="77777777" w:rsidR="0007133C" w:rsidRPr="00381E3F" w:rsidRDefault="0007133C" w:rsidP="00F142C2">
            <w:pPr>
              <w:keepLines/>
              <w:spacing w:before="0" w:beforeAutospacing="0" w:after="0" w:afterAutospacing="0"/>
              <w:rPr>
                <w:rFonts w:eastAsia="Calibri" w:cstheme="minorHAnsi"/>
                <w:b/>
                <w:bCs/>
                <w:sz w:val="20"/>
                <w:szCs w:val="20"/>
              </w:rPr>
            </w:pPr>
            <w:r w:rsidRPr="00381E3F">
              <w:rPr>
                <w:rFonts w:eastAsia="Calibri" w:cstheme="minorHAnsi"/>
                <w:sz w:val="20"/>
                <w:szCs w:val="20"/>
              </w:rPr>
              <w:t>Mid North Coast</w:t>
            </w:r>
          </w:p>
        </w:tc>
        <w:tc>
          <w:tcPr>
            <w:tcW w:w="0" w:type="dxa"/>
            <w:shd w:val="clear" w:color="auto" w:fill="FFFFFF" w:themeFill="background1"/>
          </w:tcPr>
          <w:p w14:paraId="036C63C4"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6</w:t>
            </w:r>
          </w:p>
        </w:tc>
        <w:tc>
          <w:tcPr>
            <w:tcW w:w="0" w:type="dxa"/>
            <w:shd w:val="clear" w:color="auto" w:fill="FFFFFF" w:themeFill="background1"/>
          </w:tcPr>
          <w:p w14:paraId="703BFF30"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9</w:t>
            </w:r>
          </w:p>
        </w:tc>
        <w:tc>
          <w:tcPr>
            <w:tcW w:w="2410" w:type="dxa"/>
            <w:shd w:val="clear" w:color="auto" w:fill="FFFFFF" w:themeFill="background1"/>
          </w:tcPr>
          <w:p w14:paraId="48B9BBFD" w14:textId="2602EC24"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Pr>
                <w:rFonts w:cstheme="minorHAnsi"/>
                <w:sz w:val="20"/>
                <w:szCs w:val="20"/>
              </w:rPr>
              <w:t>n/a</w:t>
            </w:r>
          </w:p>
        </w:tc>
        <w:tc>
          <w:tcPr>
            <w:tcW w:w="1361" w:type="dxa"/>
            <w:shd w:val="clear" w:color="auto" w:fill="FFFFFF" w:themeFill="background1"/>
          </w:tcPr>
          <w:p w14:paraId="186DB3F3"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15</w:t>
            </w:r>
          </w:p>
        </w:tc>
      </w:tr>
      <w:tr w:rsidR="0007133C" w:rsidRPr="00381E3F" w14:paraId="36BB012C"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029443E1" w14:textId="77777777"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Adelaide South</w:t>
            </w:r>
          </w:p>
        </w:tc>
        <w:tc>
          <w:tcPr>
            <w:tcW w:w="0" w:type="dxa"/>
            <w:shd w:val="clear" w:color="auto" w:fill="FFFFFF" w:themeFill="background1"/>
          </w:tcPr>
          <w:p w14:paraId="0CFCBC99"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5</w:t>
            </w:r>
          </w:p>
        </w:tc>
        <w:tc>
          <w:tcPr>
            <w:tcW w:w="0" w:type="dxa"/>
            <w:shd w:val="clear" w:color="auto" w:fill="FFFFFF" w:themeFill="background1"/>
          </w:tcPr>
          <w:p w14:paraId="56DBF35A"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10</w:t>
            </w:r>
          </w:p>
        </w:tc>
        <w:tc>
          <w:tcPr>
            <w:tcW w:w="2410" w:type="dxa"/>
            <w:shd w:val="clear" w:color="auto" w:fill="FFFFFF" w:themeFill="background1"/>
          </w:tcPr>
          <w:p w14:paraId="4F13B640" w14:textId="5929F54C"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Pr>
                <w:rFonts w:eastAsia="Calibri" w:cstheme="minorHAnsi"/>
                <w:sz w:val="20"/>
                <w:szCs w:val="20"/>
              </w:rPr>
              <w:t>n/a</w:t>
            </w:r>
          </w:p>
        </w:tc>
        <w:tc>
          <w:tcPr>
            <w:tcW w:w="1361" w:type="dxa"/>
            <w:shd w:val="clear" w:color="auto" w:fill="FFFFFF" w:themeFill="background1"/>
          </w:tcPr>
          <w:p w14:paraId="42439BC1"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15</w:t>
            </w:r>
          </w:p>
        </w:tc>
      </w:tr>
      <w:tr w:rsidR="0007133C" w:rsidRPr="00381E3F" w14:paraId="6A7C2B4B" w14:textId="77777777" w:rsidTr="00BD4243">
        <w:trPr>
          <w:trHeight w:hRule="exact" w:val="34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tcPr>
          <w:p w14:paraId="3F28C874" w14:textId="39B444BE" w:rsidR="0007133C" w:rsidRPr="00381E3F" w:rsidRDefault="0007133C" w:rsidP="00F142C2">
            <w:pPr>
              <w:keepLines/>
              <w:spacing w:before="0" w:beforeAutospacing="0" w:after="0" w:afterAutospacing="0"/>
              <w:rPr>
                <w:rFonts w:eastAsia="Calibri" w:cstheme="minorHAnsi"/>
                <w:sz w:val="20"/>
                <w:szCs w:val="20"/>
              </w:rPr>
            </w:pPr>
            <w:r w:rsidRPr="00381E3F">
              <w:rPr>
                <w:rFonts w:eastAsia="Calibri" w:cstheme="minorHAnsi"/>
                <w:sz w:val="20"/>
                <w:szCs w:val="20"/>
              </w:rPr>
              <w:t xml:space="preserve">Wave 5 </w:t>
            </w:r>
            <w:r w:rsidR="00BB2F8F">
              <w:rPr>
                <w:rFonts w:eastAsia="Calibri" w:cstheme="minorHAnsi"/>
                <w:sz w:val="20"/>
                <w:szCs w:val="20"/>
              </w:rPr>
              <w:t>t</w:t>
            </w:r>
            <w:r w:rsidRPr="00381E3F">
              <w:rPr>
                <w:rFonts w:eastAsia="Calibri" w:cstheme="minorHAnsi"/>
                <w:sz w:val="20"/>
                <w:szCs w:val="20"/>
              </w:rPr>
              <w:t>otal</w:t>
            </w:r>
          </w:p>
        </w:tc>
        <w:tc>
          <w:tcPr>
            <w:tcW w:w="0" w:type="dxa"/>
            <w:shd w:val="clear" w:color="auto" w:fill="FFFFFF" w:themeFill="background1"/>
          </w:tcPr>
          <w:p w14:paraId="1A9EF152"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11</w:t>
            </w:r>
          </w:p>
        </w:tc>
        <w:tc>
          <w:tcPr>
            <w:tcW w:w="0" w:type="dxa"/>
            <w:shd w:val="clear" w:color="auto" w:fill="FFFFFF" w:themeFill="background1"/>
          </w:tcPr>
          <w:p w14:paraId="5E9C8ED5"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19</w:t>
            </w:r>
          </w:p>
        </w:tc>
        <w:tc>
          <w:tcPr>
            <w:tcW w:w="2410" w:type="dxa"/>
            <w:shd w:val="clear" w:color="auto" w:fill="FFFFFF" w:themeFill="background1"/>
          </w:tcPr>
          <w:p w14:paraId="37207C7D" w14:textId="53BE0896" w:rsidR="0007133C" w:rsidRPr="00381E3F" w:rsidRDefault="00996F9E"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Pr>
                <w:rFonts w:eastAsia="Calibri" w:cstheme="minorHAnsi"/>
                <w:sz w:val="20"/>
                <w:szCs w:val="20"/>
              </w:rPr>
              <w:t>n/a</w:t>
            </w:r>
          </w:p>
        </w:tc>
        <w:tc>
          <w:tcPr>
            <w:tcW w:w="1361" w:type="dxa"/>
            <w:shd w:val="clear" w:color="auto" w:fill="FFFFFF" w:themeFill="background1"/>
          </w:tcPr>
          <w:p w14:paraId="74548B98" w14:textId="77777777" w:rsidR="0007133C" w:rsidRPr="00381E3F" w:rsidRDefault="0007133C" w:rsidP="00F142C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Calibri" w:cstheme="minorHAnsi"/>
                <w:sz w:val="20"/>
                <w:szCs w:val="20"/>
              </w:rPr>
            </w:pPr>
            <w:r w:rsidRPr="00381E3F">
              <w:rPr>
                <w:rFonts w:eastAsia="Calibri" w:cstheme="minorHAnsi"/>
                <w:sz w:val="20"/>
                <w:szCs w:val="20"/>
              </w:rPr>
              <w:t>30</w:t>
            </w:r>
          </w:p>
        </w:tc>
      </w:tr>
    </w:tbl>
    <w:p w14:paraId="3895DDCC" w14:textId="3C5C3AFC" w:rsidR="0007133C" w:rsidRPr="00381E3F" w:rsidRDefault="0007133C" w:rsidP="0007133C">
      <w:pPr>
        <w:pStyle w:val="Heading4"/>
      </w:pPr>
      <w:bookmarkStart w:id="1569" w:name="_Fieldwork_with_NEST"/>
      <w:bookmarkEnd w:id="1569"/>
      <w:r w:rsidRPr="00381E3F">
        <w:t xml:space="preserve">Fieldwork with NEST providers and </w:t>
      </w:r>
      <w:r w:rsidR="00C475CE">
        <w:t>s</w:t>
      </w:r>
      <w:r w:rsidRPr="00381E3F">
        <w:t>takeholders</w:t>
      </w:r>
    </w:p>
    <w:p w14:paraId="686AB71F" w14:textId="0DCE2D9D" w:rsidR="0007133C" w:rsidRPr="00381E3F" w:rsidRDefault="0007133C" w:rsidP="0007133C">
      <w:r w:rsidRPr="00381E3F">
        <w:t xml:space="preserve">Qualitative research has been conducted on </w:t>
      </w:r>
      <w:r w:rsidR="00BB2F8F">
        <w:t>4</w:t>
      </w:r>
      <w:r w:rsidR="00BB2F8F" w:rsidRPr="00381E3F">
        <w:t xml:space="preserve"> </w:t>
      </w:r>
      <w:r w:rsidRPr="00381E3F">
        <w:t>occasion</w:t>
      </w:r>
      <w:r>
        <w:t>s</w:t>
      </w:r>
      <w:r w:rsidRPr="00381E3F">
        <w:t xml:space="preserve"> with providers in the NEST regions. Providers from each of the sites in the NEST locations were approached to participate in observational interviews by departmental research officers (interviewers). Semi-structured interviews were designed for each of the tranches. Details of each tranche </w:t>
      </w:r>
      <w:r w:rsidRPr="00604A2B">
        <w:t xml:space="preserve">are outlined </w:t>
      </w:r>
      <w:r w:rsidR="0052619B">
        <w:t>below</w:t>
      </w:r>
      <w:r w:rsidRPr="00381E3F">
        <w:t>.</w:t>
      </w:r>
    </w:p>
    <w:p w14:paraId="60FFFC32" w14:textId="5DC9BA81" w:rsidR="0007133C" w:rsidRPr="00381E3F" w:rsidRDefault="0007133C" w:rsidP="0007133C">
      <w:r w:rsidRPr="00381E3F">
        <w:t>Interviews were recorded and</w:t>
      </w:r>
      <w:r w:rsidR="00BB2F8F">
        <w:t>,</w:t>
      </w:r>
      <w:r w:rsidRPr="00381E3F">
        <w:t xml:space="preserve"> together with observational notes</w:t>
      </w:r>
      <w:r w:rsidR="00BB2F8F">
        <w:t>,</w:t>
      </w:r>
      <w:r w:rsidRPr="00381E3F">
        <w:t xml:space="preserve"> coded and analysed using NVivo to identify themes arising from individuals and organisation responses. Survey data was collected using Qualtrics.</w:t>
      </w:r>
    </w:p>
    <w:p w14:paraId="577B057F" w14:textId="293F7D19" w:rsidR="0007133C" w:rsidRPr="00381E3F" w:rsidRDefault="0007133C" w:rsidP="0007133C">
      <w:pPr>
        <w:pStyle w:val="Heading5"/>
      </w:pPr>
      <w:r w:rsidRPr="00381E3F">
        <w:t>Tranche 1 (</w:t>
      </w:r>
      <w:r w:rsidRPr="00381E3F">
        <w:rPr>
          <w:rFonts w:eastAsia="Calibri"/>
        </w:rPr>
        <w:t>9</w:t>
      </w:r>
      <w:r w:rsidR="00C475CE">
        <w:rPr>
          <w:rFonts w:eastAsia="Calibri"/>
        </w:rPr>
        <w:t>–</w:t>
      </w:r>
      <w:r w:rsidRPr="00381E3F">
        <w:rPr>
          <w:rFonts w:eastAsia="Calibri"/>
        </w:rPr>
        <w:t>18 December 2019</w:t>
      </w:r>
      <w:r w:rsidRPr="00381E3F">
        <w:t>)</w:t>
      </w:r>
    </w:p>
    <w:p w14:paraId="258EB23A" w14:textId="4377B387" w:rsidR="0007133C" w:rsidRPr="00381E3F" w:rsidRDefault="0007133C" w:rsidP="0007133C">
      <w:r w:rsidRPr="00381E3F">
        <w:t xml:space="preserve">Interviewers visited </w:t>
      </w:r>
      <w:r w:rsidR="00BB2F8F">
        <w:t>5</w:t>
      </w:r>
      <w:r w:rsidRPr="00381E3F">
        <w:t xml:space="preserve"> provider sites in </w:t>
      </w:r>
      <w:r w:rsidR="00685D54">
        <w:t xml:space="preserve">the </w:t>
      </w:r>
      <w:r w:rsidR="00F142C2" w:rsidRPr="00381E3F">
        <w:t xml:space="preserve">Mid North Coast </w:t>
      </w:r>
      <w:r w:rsidRPr="00381E3F">
        <w:t xml:space="preserve">and </w:t>
      </w:r>
      <w:r w:rsidR="00BB2F8F">
        <w:t>5</w:t>
      </w:r>
      <w:r w:rsidRPr="00381E3F">
        <w:t xml:space="preserve"> in Adelaide South across a total of </w:t>
      </w:r>
      <w:r w:rsidR="00491769">
        <w:t>5</w:t>
      </w:r>
      <w:r w:rsidR="00491769" w:rsidRPr="00381E3F">
        <w:t xml:space="preserve"> </w:t>
      </w:r>
      <w:r w:rsidRPr="00381E3F">
        <w:t>different agencies. Face</w:t>
      </w:r>
      <w:r w:rsidR="00075FDF">
        <w:t>-</w:t>
      </w:r>
      <w:r w:rsidRPr="00381E3F">
        <w:t>to</w:t>
      </w:r>
      <w:r w:rsidR="00075FDF">
        <w:t>-</w:t>
      </w:r>
      <w:r w:rsidRPr="00381E3F">
        <w:t>face interviews were conducted with site and regional managers, employment consultants, Work for the Dole</w:t>
      </w:r>
      <w:r w:rsidR="009F705C">
        <w:t xml:space="preserve"> (WfD)</w:t>
      </w:r>
      <w:r w:rsidRPr="00381E3F">
        <w:t xml:space="preserve"> coordinators, employer liaison officers and trainers. This provided insight into the processes, practi</w:t>
      </w:r>
      <w:r w:rsidR="00D32387">
        <w:t>c</w:t>
      </w:r>
      <w:r w:rsidRPr="00381E3F">
        <w:t xml:space="preserve">es and interactions staff have with NEST participants as well as the interactions staff have with the </w:t>
      </w:r>
      <w:r w:rsidR="00E55A47">
        <w:t>Employment Services System (</w:t>
      </w:r>
      <w:r w:rsidRPr="00381E3F">
        <w:t>ESSWeb</w:t>
      </w:r>
      <w:r w:rsidR="00E55A47">
        <w:t>)</w:t>
      </w:r>
      <w:r w:rsidRPr="00381E3F">
        <w:t xml:space="preserve"> </w:t>
      </w:r>
      <w:r w:rsidRPr="00381E3F">
        <w:lastRenderedPageBreak/>
        <w:t xml:space="preserve">requirements. The </w:t>
      </w:r>
      <w:r w:rsidR="00F142C2" w:rsidRPr="00381E3F">
        <w:t xml:space="preserve">Mid North Coast </w:t>
      </w:r>
      <w:r w:rsidRPr="00381E3F">
        <w:t>had experienced bushfires prior to the site visit. This had impacted servicing arrangements and experiences for participants transitioning to the NEST.</w:t>
      </w:r>
    </w:p>
    <w:p w14:paraId="6E5833C8" w14:textId="02104A60" w:rsidR="0007133C" w:rsidRPr="00381E3F" w:rsidRDefault="0007133C" w:rsidP="0007133C">
      <w:pPr>
        <w:pStyle w:val="Heading5"/>
      </w:pPr>
      <w:r w:rsidRPr="00381E3F">
        <w:t>Tranche 2 (</w:t>
      </w:r>
      <w:r w:rsidRPr="00381E3F">
        <w:rPr>
          <w:rFonts w:eastAsia="Calibri"/>
        </w:rPr>
        <w:t>2</w:t>
      </w:r>
      <w:r w:rsidR="00C475CE">
        <w:rPr>
          <w:rFonts w:eastAsia="Calibri"/>
        </w:rPr>
        <w:t>–</w:t>
      </w:r>
      <w:r w:rsidRPr="00381E3F">
        <w:rPr>
          <w:rFonts w:eastAsia="Calibri"/>
        </w:rPr>
        <w:t>6 March 2020</w:t>
      </w:r>
      <w:r w:rsidRPr="00381E3F">
        <w:t>)</w:t>
      </w:r>
    </w:p>
    <w:p w14:paraId="48C78242" w14:textId="29B8BE2D" w:rsidR="0007133C" w:rsidRPr="00381E3F" w:rsidRDefault="0007133C" w:rsidP="0007133C">
      <w:r w:rsidRPr="00381E3F">
        <w:t>Interviewers visited</w:t>
      </w:r>
      <w:r w:rsidR="00207CB3">
        <w:t xml:space="preserve"> </w:t>
      </w:r>
      <w:r w:rsidR="00491769">
        <w:t>7</w:t>
      </w:r>
      <w:r w:rsidRPr="00381E3F">
        <w:t xml:space="preserve"> providers across 15 sites (</w:t>
      </w:r>
      <w:r w:rsidR="00A46C18">
        <w:t>6</w:t>
      </w:r>
      <w:r w:rsidRPr="00381E3F">
        <w:t xml:space="preserve"> provider sites in </w:t>
      </w:r>
      <w:r w:rsidR="00F142C2" w:rsidRPr="00381E3F">
        <w:t xml:space="preserve">Mid North Coast </w:t>
      </w:r>
      <w:r w:rsidRPr="00381E3F">
        <w:t xml:space="preserve">and </w:t>
      </w:r>
      <w:r w:rsidR="00491769">
        <w:t>8</w:t>
      </w:r>
      <w:r w:rsidR="00491769" w:rsidRPr="00381E3F">
        <w:t xml:space="preserve"> </w:t>
      </w:r>
      <w:r w:rsidRPr="00381E3F">
        <w:t xml:space="preserve">in Adelaide South). One interview was conducted by telephone </w:t>
      </w:r>
      <w:r w:rsidR="00491769">
        <w:t>2</w:t>
      </w:r>
      <w:r w:rsidR="00491769" w:rsidRPr="00381E3F">
        <w:t xml:space="preserve"> </w:t>
      </w:r>
      <w:r w:rsidRPr="00381E3F">
        <w:t xml:space="preserve">weeks after the site visits were completed. The site visits were conducted with site and regional managers, employment consultants, </w:t>
      </w:r>
      <w:r w:rsidR="009F705C">
        <w:t>WfD</w:t>
      </w:r>
      <w:r w:rsidRPr="00381E3F">
        <w:t xml:space="preserve"> coordinators, employer liaison officers and trainers.</w:t>
      </w:r>
    </w:p>
    <w:p w14:paraId="28DCE888" w14:textId="78280CEB" w:rsidR="0007133C" w:rsidRPr="00381E3F" w:rsidRDefault="0007133C" w:rsidP="0007133C">
      <w:pPr>
        <w:pStyle w:val="Heading5"/>
      </w:pPr>
      <w:r w:rsidRPr="00381E3F">
        <w:t>Tranche 3 (1</w:t>
      </w:r>
      <w:r w:rsidRPr="00381E3F">
        <w:rPr>
          <w:rFonts w:eastAsia="Calibri"/>
        </w:rPr>
        <w:t>2 November</w:t>
      </w:r>
      <w:r w:rsidR="00C475CE">
        <w:rPr>
          <w:rFonts w:eastAsia="Calibri"/>
        </w:rPr>
        <w:t xml:space="preserve"> </w:t>
      </w:r>
      <w:r w:rsidR="00C475CE" w:rsidRPr="00604A2B">
        <w:rPr>
          <w:rFonts w:eastAsia="Calibri"/>
        </w:rPr>
        <w:t xml:space="preserve">– </w:t>
      </w:r>
      <w:r w:rsidR="00207CB3">
        <w:rPr>
          <w:rFonts w:eastAsia="Calibri"/>
        </w:rPr>
        <w:t>mid-</w:t>
      </w:r>
      <w:r w:rsidRPr="0052619B">
        <w:rPr>
          <w:rFonts w:eastAsia="Calibri"/>
        </w:rPr>
        <w:t>December</w:t>
      </w:r>
      <w:r w:rsidRPr="00381E3F">
        <w:rPr>
          <w:rFonts w:eastAsia="Calibri"/>
        </w:rPr>
        <w:t xml:space="preserve"> 2020</w:t>
      </w:r>
      <w:r w:rsidRPr="00381E3F">
        <w:t>)</w:t>
      </w:r>
    </w:p>
    <w:p w14:paraId="3DD178FB" w14:textId="338498F8" w:rsidR="0007133C" w:rsidRPr="00381E3F" w:rsidRDefault="0007133C" w:rsidP="0007133C">
      <w:r w:rsidRPr="00381E3F">
        <w:t xml:space="preserve">Tranche 3 fieldwork was originally scheduled for June 2020 but delayed due to the COVID-19 </w:t>
      </w:r>
      <w:r w:rsidR="00491769">
        <w:t>p</w:t>
      </w:r>
      <w:r w:rsidRPr="00381E3F">
        <w:t xml:space="preserve">andemic. Consequently, interviews were conducted via Skype and Zoom with departmental staff and NEST site and regional managers. </w:t>
      </w:r>
    </w:p>
    <w:p w14:paraId="281B0B47" w14:textId="00ED36D8" w:rsidR="0007133C" w:rsidRPr="00381E3F" w:rsidRDefault="0007133C" w:rsidP="0007133C">
      <w:pPr>
        <w:pStyle w:val="Heading5"/>
      </w:pPr>
      <w:r w:rsidRPr="00381E3F">
        <w:t>Tranche 4 (1</w:t>
      </w:r>
      <w:r w:rsidRPr="00381E3F">
        <w:rPr>
          <w:rFonts w:eastAsia="Calibri"/>
        </w:rPr>
        <w:t>0</w:t>
      </w:r>
      <w:r w:rsidR="00491769">
        <w:rPr>
          <w:rFonts w:eastAsia="Calibri"/>
        </w:rPr>
        <w:t>–</w:t>
      </w:r>
      <w:r w:rsidRPr="00381E3F">
        <w:rPr>
          <w:rFonts w:eastAsia="Calibri"/>
        </w:rPr>
        <w:t>21 May 2021</w:t>
      </w:r>
      <w:r w:rsidRPr="00381E3F">
        <w:t>)</w:t>
      </w:r>
    </w:p>
    <w:p w14:paraId="308C7152" w14:textId="20200786" w:rsidR="0007133C" w:rsidRPr="00381E3F" w:rsidRDefault="0007133C" w:rsidP="0007133C">
      <w:r w:rsidRPr="00381E3F">
        <w:t>Interviewers visited 25 provider sites in total</w:t>
      </w:r>
      <w:r w:rsidR="00491769">
        <w:t>,</w:t>
      </w:r>
      <w:r w:rsidRPr="00381E3F">
        <w:t xml:space="preserve"> including 13 in </w:t>
      </w:r>
      <w:r w:rsidR="00F142C2" w:rsidRPr="00381E3F">
        <w:t xml:space="preserve">Mid North Coast </w:t>
      </w:r>
      <w:r w:rsidRPr="00381E3F">
        <w:t>and 12 in Adelaide South. All NEST providers participated in the fieldwork. Face</w:t>
      </w:r>
      <w:r w:rsidR="00075FDF">
        <w:t>-</w:t>
      </w:r>
      <w:r w:rsidRPr="00381E3F">
        <w:t>to</w:t>
      </w:r>
      <w:r w:rsidR="00075FDF">
        <w:t>-</w:t>
      </w:r>
      <w:r w:rsidRPr="00381E3F">
        <w:t>face interviews and observations were undertaken at each of the provider sites</w:t>
      </w:r>
      <w:r w:rsidR="00491769">
        <w:t>,</w:t>
      </w:r>
      <w:r w:rsidRPr="00381E3F">
        <w:t xml:space="preserve"> with visits lasting an average of 2.5 hours. To understand the employment conditions at the time, 12 employers were also interviewed either face</w:t>
      </w:r>
      <w:r w:rsidR="007E75EA">
        <w:t xml:space="preserve"> </w:t>
      </w:r>
      <w:r w:rsidRPr="00381E3F">
        <w:t>to</w:t>
      </w:r>
      <w:r w:rsidR="007E75EA">
        <w:t xml:space="preserve"> </w:t>
      </w:r>
      <w:r w:rsidRPr="00381E3F">
        <w:t>face or by telephone (</w:t>
      </w:r>
      <w:r w:rsidR="007E75EA">
        <w:t>2</w:t>
      </w:r>
      <w:r w:rsidRPr="00381E3F">
        <w:t xml:space="preserve"> in </w:t>
      </w:r>
      <w:r w:rsidR="00F142C2" w:rsidRPr="00381E3F">
        <w:t xml:space="preserve">Mid North Coast </w:t>
      </w:r>
      <w:r w:rsidRPr="00381E3F">
        <w:t xml:space="preserve">and 10 in </w:t>
      </w:r>
      <w:r w:rsidR="00F142C2" w:rsidRPr="00381E3F">
        <w:t>Adelaide South</w:t>
      </w:r>
      <w:r w:rsidRPr="00381E3F">
        <w:t xml:space="preserve">). Employers were recruited based on previous service with NEST sites, </w:t>
      </w:r>
      <w:r w:rsidRPr="00604A2B">
        <w:t>being a small or medium sized business</w:t>
      </w:r>
      <w:r w:rsidRPr="00381E3F">
        <w:t>. Interviews were also undertaken with local councils in the NEST regions</w:t>
      </w:r>
      <w:r w:rsidR="007E75EA">
        <w:t xml:space="preserve"> –</w:t>
      </w:r>
      <w:r w:rsidRPr="00381E3F">
        <w:t xml:space="preserve"> </w:t>
      </w:r>
      <w:r w:rsidR="007E75EA">
        <w:t>4</w:t>
      </w:r>
      <w:r w:rsidRPr="00381E3F">
        <w:t xml:space="preserve"> in total</w:t>
      </w:r>
      <w:r w:rsidR="007E75EA">
        <w:t>,</w:t>
      </w:r>
      <w:r w:rsidRPr="00381E3F">
        <w:t xml:space="preserve"> with </w:t>
      </w:r>
      <w:r w:rsidR="007E75EA">
        <w:t>2</w:t>
      </w:r>
      <w:r w:rsidR="007E75EA" w:rsidRPr="00381E3F">
        <w:t xml:space="preserve"> </w:t>
      </w:r>
      <w:r w:rsidRPr="00381E3F">
        <w:t xml:space="preserve">in </w:t>
      </w:r>
      <w:r w:rsidR="00F142C2" w:rsidRPr="00381E3F">
        <w:t xml:space="preserve">Mid North Coast </w:t>
      </w:r>
      <w:r w:rsidRPr="00381E3F">
        <w:t xml:space="preserve">and </w:t>
      </w:r>
      <w:r w:rsidR="007E75EA">
        <w:t>2</w:t>
      </w:r>
      <w:r w:rsidR="007E75EA" w:rsidRPr="00381E3F">
        <w:t xml:space="preserve"> </w:t>
      </w:r>
      <w:r w:rsidRPr="00381E3F">
        <w:t xml:space="preserve">in </w:t>
      </w:r>
      <w:r w:rsidR="00F142C2" w:rsidRPr="00381E3F">
        <w:t>Adelaide South</w:t>
      </w:r>
      <w:r w:rsidRPr="00381E3F">
        <w:t xml:space="preserve">. Additionally, </w:t>
      </w:r>
      <w:r w:rsidR="007E75EA">
        <w:t>8</w:t>
      </w:r>
      <w:r w:rsidR="007E75EA" w:rsidRPr="00381E3F">
        <w:t xml:space="preserve"> </w:t>
      </w:r>
      <w:r w:rsidRPr="00381E3F">
        <w:t xml:space="preserve">host organisations </w:t>
      </w:r>
      <w:r w:rsidR="007E75EA">
        <w:t>that</w:t>
      </w:r>
      <w:r w:rsidRPr="00381E3F">
        <w:t xml:space="preserve"> had previously run </w:t>
      </w:r>
      <w:r w:rsidRPr="00604A2B">
        <w:t>WfD</w:t>
      </w:r>
      <w:r w:rsidRPr="00381E3F">
        <w:t xml:space="preserve"> activities in NEST regions were interviewed, </w:t>
      </w:r>
      <w:r w:rsidR="007E75EA">
        <w:t>4</w:t>
      </w:r>
      <w:r w:rsidR="007E75EA" w:rsidRPr="00381E3F">
        <w:t xml:space="preserve"> </w:t>
      </w:r>
      <w:r w:rsidRPr="00381E3F">
        <w:t xml:space="preserve">in </w:t>
      </w:r>
      <w:r w:rsidR="00F142C2" w:rsidRPr="00381E3F">
        <w:t xml:space="preserve">Mid North Coast </w:t>
      </w:r>
      <w:r w:rsidRPr="00381E3F">
        <w:t xml:space="preserve">and </w:t>
      </w:r>
      <w:r w:rsidR="007E75EA">
        <w:t>4</w:t>
      </w:r>
      <w:r w:rsidR="007E75EA" w:rsidRPr="00381E3F">
        <w:t xml:space="preserve"> </w:t>
      </w:r>
      <w:r w:rsidRPr="00381E3F">
        <w:t xml:space="preserve">in </w:t>
      </w:r>
      <w:r w:rsidR="00F142C2" w:rsidRPr="00381E3F">
        <w:t>Adelaide South</w:t>
      </w:r>
      <w:r w:rsidRPr="00381E3F">
        <w:t xml:space="preserve">. </w:t>
      </w:r>
    </w:p>
    <w:p w14:paraId="730A601A" w14:textId="10C6B83D" w:rsidR="001E645D" w:rsidRPr="001E645D" w:rsidRDefault="001E645D">
      <w:pPr>
        <w:pStyle w:val="Caption"/>
      </w:pPr>
      <w:bookmarkStart w:id="1570" w:name="TableC3"/>
      <w:r>
        <w:t>Table C.</w:t>
      </w:r>
      <w:r w:rsidR="009C2258">
        <w:fldChar w:fldCharType="begin"/>
      </w:r>
      <w:r w:rsidR="009C2258">
        <w:instrText xml:space="preserve"> SEQ Table_C. \* ARABIC </w:instrText>
      </w:r>
      <w:r w:rsidR="009C2258">
        <w:fldChar w:fldCharType="separate"/>
      </w:r>
      <w:r w:rsidR="009C2258">
        <w:rPr>
          <w:noProof/>
        </w:rPr>
        <w:t>3</w:t>
      </w:r>
      <w:r w:rsidR="009C2258">
        <w:rPr>
          <w:noProof/>
        </w:rPr>
        <w:fldChar w:fldCharType="end"/>
      </w:r>
      <w:r>
        <w:t xml:space="preserve"> </w:t>
      </w:r>
      <w:bookmarkEnd w:id="1570"/>
      <w:r w:rsidRPr="00140E8B">
        <w:t>Summary of tranche research with providers and other stakeholders</w:t>
      </w:r>
    </w:p>
    <w:tbl>
      <w:tblPr>
        <w:tblStyle w:val="DESE"/>
        <w:tblW w:w="0" w:type="auto"/>
        <w:tblBorders>
          <w:left w:val="none" w:sz="0" w:space="0" w:color="auto"/>
          <w:right w:val="none" w:sz="0" w:space="0" w:color="auto"/>
        </w:tblBorders>
        <w:tblLook w:val="04A0" w:firstRow="1" w:lastRow="0" w:firstColumn="1" w:lastColumn="0" w:noHBand="0" w:noVBand="1"/>
      </w:tblPr>
      <w:tblGrid>
        <w:gridCol w:w="884"/>
        <w:gridCol w:w="1662"/>
        <w:gridCol w:w="4455"/>
        <w:gridCol w:w="1090"/>
        <w:gridCol w:w="935"/>
      </w:tblGrid>
      <w:tr w:rsidR="00782B86" w:rsidRPr="00381E3F" w14:paraId="2CB0452E" w14:textId="77777777" w:rsidTr="005F7325">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auto"/>
            <w:shd w:val="clear" w:color="auto" w:fill="404040" w:themeFill="text1" w:themeFillTint="BF"/>
          </w:tcPr>
          <w:p w14:paraId="477B8C94" w14:textId="77777777" w:rsidR="0007133C" w:rsidRPr="00207CB3" w:rsidRDefault="0007133C" w:rsidP="00A01E6F">
            <w:pPr>
              <w:rPr>
                <w:rFonts w:eastAsia="Calibri"/>
                <w:b/>
                <w:bCs/>
                <w:sz w:val="20"/>
                <w:szCs w:val="20"/>
              </w:rPr>
            </w:pPr>
            <w:r w:rsidRPr="00207CB3">
              <w:rPr>
                <w:rFonts w:eastAsia="Calibri"/>
                <w:b/>
                <w:bCs/>
                <w:sz w:val="20"/>
                <w:szCs w:val="20"/>
              </w:rPr>
              <w:t>Tranche</w:t>
            </w:r>
          </w:p>
        </w:tc>
        <w:tc>
          <w:tcPr>
            <w:tcW w:w="0" w:type="auto"/>
            <w:shd w:val="clear" w:color="auto" w:fill="404040" w:themeFill="text1" w:themeFillTint="BF"/>
          </w:tcPr>
          <w:p w14:paraId="69CCEC25" w14:textId="5146D335" w:rsidR="0007133C" w:rsidRPr="00207CB3" w:rsidRDefault="0007133C" w:rsidP="00A01E6F">
            <w:pP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207CB3">
              <w:rPr>
                <w:rFonts w:eastAsia="Calibri"/>
                <w:b/>
                <w:bCs/>
                <w:sz w:val="20"/>
                <w:szCs w:val="20"/>
              </w:rPr>
              <w:t xml:space="preserve">Fieldwork </w:t>
            </w:r>
            <w:r w:rsidR="007E75EA" w:rsidRPr="00207CB3">
              <w:rPr>
                <w:rFonts w:eastAsia="Calibri"/>
                <w:b/>
                <w:bCs/>
                <w:sz w:val="20"/>
                <w:szCs w:val="20"/>
              </w:rPr>
              <w:t>d</w:t>
            </w:r>
            <w:r w:rsidRPr="00207CB3">
              <w:rPr>
                <w:rFonts w:eastAsia="Calibri"/>
                <w:b/>
                <w:bCs/>
                <w:sz w:val="20"/>
                <w:szCs w:val="20"/>
              </w:rPr>
              <w:t>ate</w:t>
            </w:r>
          </w:p>
        </w:tc>
        <w:tc>
          <w:tcPr>
            <w:tcW w:w="0" w:type="auto"/>
            <w:shd w:val="clear" w:color="auto" w:fill="404040" w:themeFill="text1" w:themeFillTint="BF"/>
          </w:tcPr>
          <w:p w14:paraId="758C343C" w14:textId="77777777" w:rsidR="0007133C" w:rsidRPr="00207CB3" w:rsidRDefault="0007133C" w:rsidP="00A01E6F">
            <w:pP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207CB3">
              <w:rPr>
                <w:rFonts w:eastAsia="Calibri"/>
                <w:b/>
                <w:bCs/>
                <w:sz w:val="20"/>
                <w:szCs w:val="20"/>
              </w:rPr>
              <w:t>Data collection</w:t>
            </w:r>
          </w:p>
        </w:tc>
        <w:tc>
          <w:tcPr>
            <w:tcW w:w="0" w:type="auto"/>
            <w:shd w:val="clear" w:color="auto" w:fill="404040" w:themeFill="text1" w:themeFillTint="BF"/>
          </w:tcPr>
          <w:p w14:paraId="1EBCD81C" w14:textId="77777777" w:rsidR="0007133C" w:rsidRPr="00207CB3" w:rsidRDefault="0007133C" w:rsidP="00A01E6F">
            <w:pP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207CB3">
              <w:rPr>
                <w:rFonts w:eastAsia="Calibri"/>
                <w:b/>
                <w:bCs/>
                <w:sz w:val="20"/>
                <w:szCs w:val="20"/>
              </w:rPr>
              <w:t>Adelaide South</w:t>
            </w:r>
          </w:p>
        </w:tc>
        <w:tc>
          <w:tcPr>
            <w:tcW w:w="0" w:type="auto"/>
            <w:shd w:val="clear" w:color="auto" w:fill="404040" w:themeFill="text1" w:themeFillTint="BF"/>
          </w:tcPr>
          <w:p w14:paraId="4DBB7CD1" w14:textId="252186A0" w:rsidR="0007133C" w:rsidRPr="00207CB3" w:rsidRDefault="00782B86" w:rsidP="00A01E6F">
            <w:pPr>
              <w:cnfStyle w:val="100000000000" w:firstRow="1" w:lastRow="0" w:firstColumn="0" w:lastColumn="0" w:oddVBand="0" w:evenVBand="0" w:oddHBand="0" w:evenHBand="0" w:firstRowFirstColumn="0" w:firstRowLastColumn="0" w:lastRowFirstColumn="0" w:lastRowLastColumn="0"/>
              <w:rPr>
                <w:rFonts w:eastAsia="Calibri"/>
                <w:b/>
                <w:bCs/>
                <w:sz w:val="20"/>
                <w:szCs w:val="20"/>
                <w:highlight w:val="cyan"/>
              </w:rPr>
            </w:pPr>
            <w:r>
              <w:rPr>
                <w:rFonts w:eastAsia="Calibri"/>
                <w:b/>
                <w:bCs/>
                <w:sz w:val="20"/>
                <w:szCs w:val="20"/>
              </w:rPr>
              <w:t>Mid North Coast</w:t>
            </w:r>
          </w:p>
        </w:tc>
      </w:tr>
      <w:tr w:rsidR="00782B86" w:rsidRPr="00381E3F" w14:paraId="0DE52452" w14:textId="77777777" w:rsidTr="005F7325">
        <w:trPr>
          <w:cantSplit/>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15AB4BB" w14:textId="77777777" w:rsidR="0007133C" w:rsidRPr="00381E3F" w:rsidRDefault="0007133C" w:rsidP="00A01E6F">
            <w:pPr>
              <w:rPr>
                <w:rFonts w:eastAsia="Calibri"/>
                <w:sz w:val="20"/>
                <w:szCs w:val="20"/>
              </w:rPr>
            </w:pPr>
            <w:r w:rsidRPr="00381E3F">
              <w:rPr>
                <w:rFonts w:eastAsia="Calibri"/>
                <w:sz w:val="20"/>
                <w:szCs w:val="20"/>
              </w:rPr>
              <w:t>1</w:t>
            </w:r>
          </w:p>
        </w:tc>
        <w:tc>
          <w:tcPr>
            <w:tcW w:w="0" w:type="auto"/>
            <w:shd w:val="clear" w:color="auto" w:fill="FFFFFF" w:themeFill="background1"/>
          </w:tcPr>
          <w:p w14:paraId="0FD41432" w14:textId="123670F5"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9</w:t>
            </w:r>
            <w:r w:rsidR="00784BDB">
              <w:rPr>
                <w:rFonts w:eastAsia="Calibri"/>
                <w:sz w:val="20"/>
                <w:szCs w:val="20"/>
              </w:rPr>
              <w:t>–</w:t>
            </w:r>
            <w:r w:rsidRPr="00381E3F">
              <w:rPr>
                <w:rFonts w:eastAsia="Calibri"/>
                <w:sz w:val="20"/>
                <w:szCs w:val="20"/>
              </w:rPr>
              <w:t>18 Dec</w:t>
            </w:r>
            <w:r w:rsidR="00784BDB">
              <w:rPr>
                <w:rFonts w:eastAsia="Calibri"/>
                <w:sz w:val="20"/>
                <w:szCs w:val="20"/>
              </w:rPr>
              <w:t>ember</w:t>
            </w:r>
            <w:r w:rsidRPr="00381E3F">
              <w:rPr>
                <w:rFonts w:eastAsia="Calibri"/>
                <w:sz w:val="20"/>
                <w:szCs w:val="20"/>
              </w:rPr>
              <w:t xml:space="preserve"> 2019</w:t>
            </w:r>
          </w:p>
        </w:tc>
        <w:tc>
          <w:tcPr>
            <w:tcW w:w="0" w:type="auto"/>
            <w:shd w:val="clear" w:color="auto" w:fill="FFFFFF" w:themeFill="background1"/>
          </w:tcPr>
          <w:p w14:paraId="561786B9" w14:textId="4D982FC2"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Site visits of 1.5</w:t>
            </w:r>
            <w:r w:rsidR="00784BDB">
              <w:rPr>
                <w:rFonts w:eastAsia="Calibri"/>
                <w:sz w:val="20"/>
                <w:szCs w:val="20"/>
              </w:rPr>
              <w:t xml:space="preserve"> to </w:t>
            </w:r>
            <w:r w:rsidRPr="00381E3F">
              <w:rPr>
                <w:rFonts w:eastAsia="Calibri"/>
                <w:sz w:val="20"/>
                <w:szCs w:val="20"/>
              </w:rPr>
              <w:t>4 hours duration, face</w:t>
            </w:r>
            <w:r w:rsidR="00075FDF">
              <w:rPr>
                <w:rFonts w:eastAsia="Calibri"/>
                <w:sz w:val="20"/>
                <w:szCs w:val="20"/>
              </w:rPr>
              <w:t>-</w:t>
            </w:r>
            <w:r w:rsidRPr="00381E3F">
              <w:rPr>
                <w:rFonts w:eastAsia="Calibri"/>
                <w:sz w:val="20"/>
                <w:szCs w:val="20"/>
              </w:rPr>
              <w:t>to</w:t>
            </w:r>
            <w:r w:rsidR="00075FDF">
              <w:rPr>
                <w:rFonts w:eastAsia="Calibri"/>
                <w:sz w:val="20"/>
                <w:szCs w:val="20"/>
              </w:rPr>
              <w:t>-</w:t>
            </w:r>
            <w:r w:rsidRPr="00381E3F">
              <w:rPr>
                <w:rFonts w:eastAsia="Calibri"/>
                <w:sz w:val="20"/>
                <w:szCs w:val="20"/>
              </w:rPr>
              <w:t>face interviews and observations</w:t>
            </w:r>
          </w:p>
        </w:tc>
        <w:tc>
          <w:tcPr>
            <w:tcW w:w="0" w:type="auto"/>
            <w:shd w:val="clear" w:color="auto" w:fill="FFFFFF" w:themeFill="background1"/>
          </w:tcPr>
          <w:p w14:paraId="5F98544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10</w:t>
            </w:r>
          </w:p>
        </w:tc>
        <w:tc>
          <w:tcPr>
            <w:tcW w:w="0" w:type="auto"/>
            <w:shd w:val="clear" w:color="auto" w:fill="FFFFFF" w:themeFill="background1"/>
          </w:tcPr>
          <w:p w14:paraId="71E589D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10</w:t>
            </w:r>
          </w:p>
        </w:tc>
      </w:tr>
      <w:tr w:rsidR="00782B86" w:rsidRPr="00381E3F" w14:paraId="60CC788F" w14:textId="77777777" w:rsidTr="005F7325">
        <w:trPr>
          <w:cantSplit/>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AAF07FA" w14:textId="77777777" w:rsidR="0007133C" w:rsidRPr="00381E3F" w:rsidRDefault="0007133C" w:rsidP="00A01E6F">
            <w:pPr>
              <w:rPr>
                <w:rFonts w:eastAsia="Calibri"/>
                <w:sz w:val="20"/>
                <w:szCs w:val="20"/>
              </w:rPr>
            </w:pPr>
            <w:r w:rsidRPr="00381E3F">
              <w:rPr>
                <w:rFonts w:eastAsia="Calibri"/>
                <w:sz w:val="20"/>
                <w:szCs w:val="20"/>
              </w:rPr>
              <w:t>2</w:t>
            </w:r>
          </w:p>
        </w:tc>
        <w:tc>
          <w:tcPr>
            <w:tcW w:w="0" w:type="auto"/>
            <w:shd w:val="clear" w:color="auto" w:fill="FFFFFF" w:themeFill="background1"/>
          </w:tcPr>
          <w:p w14:paraId="17D1BF6A" w14:textId="626D0DA0"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sz w:val="20"/>
                <w:szCs w:val="20"/>
              </w:rPr>
              <w:t>2</w:t>
            </w:r>
            <w:r w:rsidR="00784BDB">
              <w:rPr>
                <w:sz w:val="20"/>
                <w:szCs w:val="20"/>
              </w:rPr>
              <w:t>–</w:t>
            </w:r>
            <w:r w:rsidRPr="00381E3F">
              <w:rPr>
                <w:sz w:val="20"/>
                <w:szCs w:val="20"/>
              </w:rPr>
              <w:t>6 March 2020</w:t>
            </w:r>
          </w:p>
        </w:tc>
        <w:tc>
          <w:tcPr>
            <w:tcW w:w="0" w:type="auto"/>
            <w:shd w:val="clear" w:color="auto" w:fill="FFFFFF" w:themeFill="background1"/>
          </w:tcPr>
          <w:p w14:paraId="64A904D2" w14:textId="6851C2F1"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Site visits with face</w:t>
            </w:r>
            <w:r w:rsidR="00075FDF">
              <w:rPr>
                <w:rFonts w:eastAsia="Calibri"/>
                <w:sz w:val="20"/>
                <w:szCs w:val="20"/>
              </w:rPr>
              <w:t>-</w:t>
            </w:r>
            <w:r w:rsidRPr="00381E3F">
              <w:rPr>
                <w:rFonts w:eastAsia="Calibri"/>
                <w:sz w:val="20"/>
                <w:szCs w:val="20"/>
              </w:rPr>
              <w:t>to</w:t>
            </w:r>
            <w:r w:rsidR="00075FDF">
              <w:rPr>
                <w:rFonts w:eastAsia="Calibri"/>
                <w:sz w:val="20"/>
                <w:szCs w:val="20"/>
              </w:rPr>
              <w:t>-</w:t>
            </w:r>
            <w:r w:rsidRPr="00381E3F">
              <w:rPr>
                <w:rFonts w:eastAsia="Calibri"/>
                <w:sz w:val="20"/>
                <w:szCs w:val="20"/>
              </w:rPr>
              <w:t>face interviews and observations</w:t>
            </w:r>
          </w:p>
        </w:tc>
        <w:tc>
          <w:tcPr>
            <w:tcW w:w="0" w:type="auto"/>
            <w:shd w:val="clear" w:color="auto" w:fill="FFFFFF" w:themeFill="background1"/>
          </w:tcPr>
          <w:p w14:paraId="432AD8C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8</w:t>
            </w:r>
          </w:p>
        </w:tc>
        <w:tc>
          <w:tcPr>
            <w:tcW w:w="0" w:type="auto"/>
            <w:shd w:val="clear" w:color="auto" w:fill="FFFFFF" w:themeFill="background1"/>
          </w:tcPr>
          <w:p w14:paraId="5DCB717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7</w:t>
            </w:r>
          </w:p>
        </w:tc>
      </w:tr>
      <w:tr w:rsidR="00782B86" w:rsidRPr="00381E3F" w14:paraId="55F77AA7" w14:textId="77777777" w:rsidTr="005F7325">
        <w:trPr>
          <w:cantSplit/>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F39E4BC" w14:textId="77777777" w:rsidR="0007133C" w:rsidRPr="00381E3F" w:rsidRDefault="0007133C" w:rsidP="00A01E6F">
            <w:pPr>
              <w:rPr>
                <w:rFonts w:eastAsia="Calibri"/>
                <w:sz w:val="20"/>
                <w:szCs w:val="20"/>
              </w:rPr>
            </w:pPr>
            <w:r w:rsidRPr="00381E3F">
              <w:rPr>
                <w:rFonts w:eastAsia="Calibri"/>
                <w:sz w:val="20"/>
                <w:szCs w:val="20"/>
              </w:rPr>
              <w:t>3</w:t>
            </w:r>
          </w:p>
        </w:tc>
        <w:tc>
          <w:tcPr>
            <w:tcW w:w="0" w:type="auto"/>
            <w:shd w:val="clear" w:color="auto" w:fill="FFFFFF" w:themeFill="background1"/>
          </w:tcPr>
          <w:p w14:paraId="0B08D186" w14:textId="6EDFD196"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12 Nov</w:t>
            </w:r>
            <w:r w:rsidR="00784BDB">
              <w:rPr>
                <w:rFonts w:eastAsia="Calibri"/>
                <w:sz w:val="20"/>
                <w:szCs w:val="20"/>
              </w:rPr>
              <w:t xml:space="preserve">ember – </w:t>
            </w:r>
            <w:r w:rsidRPr="00381E3F">
              <w:rPr>
                <w:rFonts w:eastAsia="Calibri"/>
                <w:sz w:val="20"/>
                <w:szCs w:val="20"/>
              </w:rPr>
              <w:t>4</w:t>
            </w:r>
            <w:r w:rsidR="00784BDB">
              <w:rPr>
                <w:rFonts w:eastAsia="Calibri"/>
                <w:sz w:val="20"/>
                <w:szCs w:val="20"/>
              </w:rPr>
              <w:t> </w:t>
            </w:r>
            <w:r w:rsidRPr="00381E3F">
              <w:rPr>
                <w:rFonts w:eastAsia="Calibri"/>
                <w:sz w:val="20"/>
                <w:szCs w:val="20"/>
              </w:rPr>
              <w:t>Dec</w:t>
            </w:r>
            <w:r w:rsidR="00784BDB">
              <w:rPr>
                <w:rFonts w:eastAsia="Calibri"/>
                <w:sz w:val="20"/>
                <w:szCs w:val="20"/>
              </w:rPr>
              <w:t>ember</w:t>
            </w:r>
            <w:r w:rsidRPr="00381E3F">
              <w:rPr>
                <w:rFonts w:eastAsia="Calibri"/>
                <w:sz w:val="20"/>
                <w:szCs w:val="20"/>
              </w:rPr>
              <w:t xml:space="preserve"> 2021</w:t>
            </w:r>
          </w:p>
        </w:tc>
        <w:tc>
          <w:tcPr>
            <w:tcW w:w="0" w:type="auto"/>
            <w:shd w:val="clear" w:color="auto" w:fill="FFFFFF" w:themeFill="background1"/>
          </w:tcPr>
          <w:p w14:paraId="6C5AB142" w14:textId="77777777" w:rsidR="0007133C" w:rsidRPr="00381E3F" w:rsidRDefault="0007133C" w:rsidP="00234368">
            <w:pPr>
              <w:spacing w:after="100"/>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sz w:val="20"/>
                <w:szCs w:val="20"/>
                <w:lang w:val="en-GB"/>
              </w:rPr>
              <w:t xml:space="preserve">Phone semi-structured interviews </w:t>
            </w:r>
          </w:p>
        </w:tc>
        <w:tc>
          <w:tcPr>
            <w:tcW w:w="0" w:type="auto"/>
            <w:shd w:val="clear" w:color="auto" w:fill="FFFFFF" w:themeFill="background1"/>
          </w:tcPr>
          <w:p w14:paraId="6E4F17E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w:t>
            </w:r>
          </w:p>
        </w:tc>
        <w:tc>
          <w:tcPr>
            <w:tcW w:w="0" w:type="auto"/>
            <w:shd w:val="clear" w:color="auto" w:fill="FFFFFF" w:themeFill="background1"/>
          </w:tcPr>
          <w:p w14:paraId="6B55CF1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3</w:t>
            </w:r>
          </w:p>
        </w:tc>
      </w:tr>
      <w:tr w:rsidR="00782B86" w:rsidRPr="00381E3F" w14:paraId="11A55D65" w14:textId="77777777" w:rsidTr="005F7325">
        <w:trPr>
          <w:cantSplit/>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22940E5" w14:textId="77777777" w:rsidR="0007133C" w:rsidRPr="00381E3F" w:rsidRDefault="0007133C" w:rsidP="00A01E6F">
            <w:pPr>
              <w:rPr>
                <w:rFonts w:eastAsia="Calibri"/>
                <w:sz w:val="20"/>
                <w:szCs w:val="20"/>
              </w:rPr>
            </w:pPr>
            <w:r w:rsidRPr="00381E3F">
              <w:rPr>
                <w:rFonts w:eastAsia="Calibri"/>
                <w:sz w:val="20"/>
                <w:szCs w:val="20"/>
              </w:rPr>
              <w:t>4</w:t>
            </w:r>
          </w:p>
        </w:tc>
        <w:tc>
          <w:tcPr>
            <w:tcW w:w="0" w:type="auto"/>
            <w:shd w:val="clear" w:color="auto" w:fill="FFFFFF" w:themeFill="background1"/>
          </w:tcPr>
          <w:p w14:paraId="53AB5E11" w14:textId="1B7856EA"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sz w:val="20"/>
                <w:szCs w:val="20"/>
              </w:rPr>
              <w:t>10</w:t>
            </w:r>
            <w:r w:rsidR="00784BDB">
              <w:rPr>
                <w:sz w:val="20"/>
                <w:szCs w:val="20"/>
              </w:rPr>
              <w:t>–</w:t>
            </w:r>
            <w:r w:rsidRPr="00381E3F">
              <w:rPr>
                <w:sz w:val="20"/>
                <w:szCs w:val="20"/>
              </w:rPr>
              <w:t>21 May 2021</w:t>
            </w:r>
          </w:p>
        </w:tc>
        <w:tc>
          <w:tcPr>
            <w:tcW w:w="0" w:type="auto"/>
            <w:shd w:val="clear" w:color="auto" w:fill="FFFFFF" w:themeFill="background1"/>
          </w:tcPr>
          <w:p w14:paraId="704499F3" w14:textId="352F324F"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Site visits between 2</w:t>
            </w:r>
            <w:r w:rsidR="00784BDB">
              <w:rPr>
                <w:sz w:val="20"/>
                <w:szCs w:val="20"/>
              </w:rPr>
              <w:t xml:space="preserve"> and </w:t>
            </w:r>
            <w:r w:rsidRPr="00381E3F">
              <w:rPr>
                <w:sz w:val="20"/>
                <w:szCs w:val="20"/>
              </w:rPr>
              <w:t xml:space="preserve">4 hours. </w:t>
            </w:r>
            <w:r w:rsidRPr="00381E3F">
              <w:rPr>
                <w:rFonts w:eastAsia="Calibri"/>
                <w:sz w:val="20"/>
                <w:szCs w:val="20"/>
              </w:rPr>
              <w:t>Face</w:t>
            </w:r>
            <w:r w:rsidR="00075FDF">
              <w:rPr>
                <w:rFonts w:eastAsia="Calibri"/>
                <w:sz w:val="20"/>
                <w:szCs w:val="20"/>
              </w:rPr>
              <w:t>-</w:t>
            </w:r>
            <w:r w:rsidRPr="00381E3F">
              <w:rPr>
                <w:rFonts w:eastAsia="Calibri"/>
                <w:sz w:val="20"/>
                <w:szCs w:val="20"/>
              </w:rPr>
              <w:t>to</w:t>
            </w:r>
            <w:r w:rsidR="00075FDF">
              <w:rPr>
                <w:rFonts w:eastAsia="Calibri"/>
                <w:sz w:val="20"/>
                <w:szCs w:val="20"/>
              </w:rPr>
              <w:t>-</w:t>
            </w:r>
            <w:r w:rsidRPr="00381E3F">
              <w:rPr>
                <w:rFonts w:eastAsia="Calibri"/>
                <w:sz w:val="20"/>
                <w:szCs w:val="20"/>
              </w:rPr>
              <w:t xml:space="preserve">face interviews and observations. Telephone and </w:t>
            </w:r>
            <w:r w:rsidR="00782B86">
              <w:rPr>
                <w:rFonts w:eastAsia="Calibri"/>
                <w:sz w:val="20"/>
                <w:szCs w:val="20"/>
              </w:rPr>
              <w:t>face-to-face</w:t>
            </w:r>
            <w:r w:rsidR="00782B86" w:rsidRPr="00381E3F">
              <w:rPr>
                <w:rFonts w:eastAsia="Calibri"/>
                <w:sz w:val="20"/>
                <w:szCs w:val="20"/>
              </w:rPr>
              <w:t xml:space="preserve"> </w:t>
            </w:r>
            <w:r w:rsidRPr="00381E3F">
              <w:rPr>
                <w:rFonts w:eastAsia="Calibri"/>
                <w:sz w:val="20"/>
                <w:szCs w:val="20"/>
              </w:rPr>
              <w:t xml:space="preserve">interviews with employers, local councils and WfD </w:t>
            </w:r>
            <w:r w:rsidR="00784BDB">
              <w:rPr>
                <w:rFonts w:eastAsia="Calibri"/>
                <w:sz w:val="20"/>
                <w:szCs w:val="20"/>
              </w:rPr>
              <w:t>h</w:t>
            </w:r>
            <w:r w:rsidRPr="00381E3F">
              <w:rPr>
                <w:rFonts w:eastAsia="Calibri"/>
                <w:sz w:val="20"/>
                <w:szCs w:val="20"/>
              </w:rPr>
              <w:t>osts.</w:t>
            </w:r>
          </w:p>
        </w:tc>
        <w:tc>
          <w:tcPr>
            <w:tcW w:w="0" w:type="auto"/>
            <w:shd w:val="clear" w:color="auto" w:fill="FFFFFF" w:themeFill="background1"/>
          </w:tcPr>
          <w:p w14:paraId="12D2EF1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28</w:t>
            </w:r>
          </w:p>
        </w:tc>
        <w:tc>
          <w:tcPr>
            <w:tcW w:w="0" w:type="auto"/>
            <w:shd w:val="clear" w:color="auto" w:fill="FFFFFF" w:themeFill="background1"/>
          </w:tcPr>
          <w:p w14:paraId="412A5FA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21</w:t>
            </w:r>
          </w:p>
        </w:tc>
      </w:tr>
    </w:tbl>
    <w:p w14:paraId="0FFCB49A" w14:textId="6EA9CCE6" w:rsidR="0007133C" w:rsidRPr="00381E3F" w:rsidRDefault="0007133C">
      <w:pPr>
        <w:pStyle w:val="Sourceandnotetext"/>
      </w:pPr>
      <w:r w:rsidRPr="00381E3F">
        <w:t xml:space="preserve">Note: Analysis and reporting on the Tranche 2 fieldwork was delayed due to the COVID-19 </w:t>
      </w:r>
      <w:r w:rsidR="0099633A">
        <w:t>p</w:t>
      </w:r>
      <w:r w:rsidRPr="00381E3F">
        <w:t xml:space="preserve">andemic. </w:t>
      </w:r>
    </w:p>
    <w:p w14:paraId="6CA9214E" w14:textId="03268959" w:rsidR="0007133C" w:rsidRPr="00381E3F" w:rsidRDefault="0007133C" w:rsidP="0007133C">
      <w:pPr>
        <w:pStyle w:val="Heading5"/>
        <w:rPr>
          <w:lang w:val="en-GB"/>
        </w:rPr>
      </w:pPr>
      <w:r w:rsidRPr="00381E3F">
        <w:rPr>
          <w:lang w:val="en-GB"/>
        </w:rPr>
        <w:t xml:space="preserve">Training </w:t>
      </w:r>
      <w:r w:rsidR="00C475CE">
        <w:rPr>
          <w:lang w:val="en-GB"/>
        </w:rPr>
        <w:t>o</w:t>
      </w:r>
      <w:r w:rsidRPr="00381E3F">
        <w:rPr>
          <w:lang w:val="en-GB"/>
        </w:rPr>
        <w:t>rganisations</w:t>
      </w:r>
    </w:p>
    <w:p w14:paraId="2F6F915E" w14:textId="71B74B64" w:rsidR="0007133C" w:rsidRPr="00381E3F" w:rsidRDefault="0007133C" w:rsidP="0007133C">
      <w:r w:rsidRPr="00381E3F">
        <w:t xml:space="preserve">Training organisation research was conducted between February and March 2021. This additional research was undertaken to capture the views and experience of training organisations operating in the </w:t>
      </w:r>
      <w:r w:rsidR="008A1672">
        <w:t>2</w:t>
      </w:r>
      <w:r w:rsidRPr="00381E3F">
        <w:t xml:space="preserve"> NEST regions and contracted by the department to deliver at least one of the employability </w:t>
      </w:r>
      <w:r w:rsidRPr="00381E3F">
        <w:lastRenderedPageBreak/>
        <w:t>training courses</w:t>
      </w:r>
      <w:r w:rsidR="0039139F">
        <w:t xml:space="preserve"> (</w:t>
      </w:r>
      <w:r w:rsidR="00890920">
        <w:t>Employ</w:t>
      </w:r>
      <w:r w:rsidR="00C21570">
        <w:t>ability Skills Training (</w:t>
      </w:r>
      <w:r w:rsidRPr="00C21570">
        <w:t>EST</w:t>
      </w:r>
      <w:r w:rsidR="00C21570">
        <w:t>)</w:t>
      </w:r>
      <w:r w:rsidRPr="00C21570">
        <w:t xml:space="preserve">, </w:t>
      </w:r>
      <w:r w:rsidR="009B7CB5">
        <w:t>Career Transition Assistance (</w:t>
      </w:r>
      <w:r w:rsidRPr="00C21570">
        <w:t>CTA</w:t>
      </w:r>
      <w:r w:rsidR="009B7CB5">
        <w:t>)</w:t>
      </w:r>
      <w:r w:rsidRPr="00C21570">
        <w:t xml:space="preserve"> or </w:t>
      </w:r>
      <w:r w:rsidR="00BF772B">
        <w:t>Employment Preparation Activity (</w:t>
      </w:r>
      <w:r w:rsidRPr="00C21570">
        <w:t>EPA</w:t>
      </w:r>
      <w:r w:rsidR="00BF772B">
        <w:t>)</w:t>
      </w:r>
      <w:r w:rsidR="0039139F">
        <w:t>)</w:t>
      </w:r>
      <w:r w:rsidRPr="00381E3F">
        <w:t>. An invitation was sent to the CEO</w:t>
      </w:r>
      <w:r w:rsidR="008A1672">
        <w:t>s</w:t>
      </w:r>
      <w:r w:rsidRPr="00381E3F">
        <w:t xml:space="preserve"> of 20 training organisations. Ten training organisations were interviewed via Skype or Zoom between February and March 2021. The interviews were recorded (with consent), transcribed, coded and analysed using NVivo. Those who had not responded to the original email or were unavailable for interviews were sent an email with a link to complete an online questionnaire in July 2021. Three organisations responded by completing the survey.</w:t>
      </w:r>
    </w:p>
    <w:p w14:paraId="66288981" w14:textId="2BA66609" w:rsidR="0007133C" w:rsidRPr="00381E3F" w:rsidRDefault="0007133C" w:rsidP="0007133C">
      <w:pPr>
        <w:pStyle w:val="Heading4"/>
      </w:pPr>
      <w:bookmarkStart w:id="1571" w:name="_Participant_Experiences_of"/>
      <w:bookmarkEnd w:id="1571"/>
      <w:r w:rsidRPr="00381E3F">
        <w:t xml:space="preserve">Participant Experiences of Employment Services </w:t>
      </w:r>
      <w:r w:rsidR="00C475CE">
        <w:t>s</w:t>
      </w:r>
      <w:r w:rsidR="00A12AC9">
        <w:t>tudy</w:t>
      </w:r>
    </w:p>
    <w:p w14:paraId="3C300935" w14:textId="31FFB3DD" w:rsidR="0007133C" w:rsidRPr="00381E3F" w:rsidRDefault="0007133C" w:rsidP="0007133C">
      <w:r w:rsidRPr="00381E3F">
        <w:t xml:space="preserve">The PEES </w:t>
      </w:r>
      <w:r w:rsidR="00A12AC9">
        <w:t>study</w:t>
      </w:r>
      <w:r w:rsidRPr="00381E3F">
        <w:t xml:space="preserve"> was undertaken by Wallis Consulting on behalf of the department and involved both quantitative and qualitative data collection methods. The quantitative approach used a telephone and online survey whil</w:t>
      </w:r>
      <w:r w:rsidR="00D32387">
        <w:t>e</w:t>
      </w:r>
      <w:r w:rsidRPr="00381E3F">
        <w:t xml:space="preserve"> the qualitative approach used telephone</w:t>
      </w:r>
      <w:r w:rsidR="00722BC3">
        <w:t>,</w:t>
      </w:r>
      <w:r w:rsidRPr="00381E3F">
        <w:t xml:space="preserve"> online and face</w:t>
      </w:r>
      <w:r w:rsidR="00075FDF">
        <w:t>-</w:t>
      </w:r>
      <w:r w:rsidRPr="00381E3F">
        <w:t>to</w:t>
      </w:r>
      <w:r w:rsidR="00075FDF">
        <w:t>-</w:t>
      </w:r>
      <w:r w:rsidRPr="00381E3F">
        <w:t>face focus groups and interviews. Fieldwork was undertaken during April and May 2021.</w:t>
      </w:r>
    </w:p>
    <w:p w14:paraId="19DE0CF3" w14:textId="77777777" w:rsidR="0007133C" w:rsidRPr="00381E3F" w:rsidRDefault="0007133C" w:rsidP="0007133C">
      <w:pPr>
        <w:pStyle w:val="Heading5"/>
      </w:pPr>
      <w:r w:rsidRPr="00381E3F">
        <w:t>PEES Survey</w:t>
      </w:r>
    </w:p>
    <w:p w14:paraId="76A37FD2" w14:textId="123934E0" w:rsidR="0007133C" w:rsidRPr="00381E3F" w:rsidRDefault="0007133C" w:rsidP="0007133C">
      <w:r w:rsidRPr="00381E3F">
        <w:t xml:space="preserve">The quantitative survey was in the field from 1 April to 10 May 2021. The sample population for the survey was drawn from participants in the </w:t>
      </w:r>
      <w:r w:rsidRPr="00524E6E">
        <w:t>OES</w:t>
      </w:r>
      <w:r w:rsidR="00B876EC">
        <w:t>,</w:t>
      </w:r>
      <w:r w:rsidRPr="00381E3F">
        <w:t xml:space="preserve"> D</w:t>
      </w:r>
      <w:r w:rsidR="00ED7739">
        <w:t>S</w:t>
      </w:r>
      <w:r w:rsidRPr="00381E3F">
        <w:t xml:space="preserve"> and ES, jobactive, jobactive comparison regions (original), OES comparison regions (original), and Volunteer Online Employment Services Trial (VOEST). A stratified sampling approach was adopted</w:t>
      </w:r>
      <w:r w:rsidR="00A54306">
        <w:t>,</w:t>
      </w:r>
      <w:r w:rsidRPr="00381E3F">
        <w:t xml:space="preserve"> with minimum quotas set for each of these population segments (</w:t>
      </w:r>
      <w:r w:rsidR="008B6FB7">
        <w:fldChar w:fldCharType="begin"/>
      </w:r>
      <w:r w:rsidR="008B6FB7">
        <w:instrText xml:space="preserve"> REF _Ref122264755 \h </w:instrText>
      </w:r>
      <w:r w:rsidR="008B6FB7">
        <w:fldChar w:fldCharType="separate"/>
      </w:r>
      <w:r w:rsidR="009C2258">
        <w:t>Table C.</w:t>
      </w:r>
      <w:r w:rsidR="009C2258">
        <w:rPr>
          <w:noProof/>
        </w:rPr>
        <w:t>4</w:t>
      </w:r>
      <w:r w:rsidR="008B6FB7">
        <w:fldChar w:fldCharType="end"/>
      </w:r>
      <w:r w:rsidRPr="00381E3F">
        <w:t>).</w:t>
      </w:r>
    </w:p>
    <w:p w14:paraId="4D7DB78B" w14:textId="1615CC4B" w:rsidR="00E503BF" w:rsidRPr="00E503BF" w:rsidRDefault="00E503BF">
      <w:pPr>
        <w:pStyle w:val="Caption"/>
      </w:pPr>
      <w:bookmarkStart w:id="1572" w:name="_Ref122264755"/>
      <w:bookmarkStart w:id="1573" w:name="_Ref122264749"/>
      <w:r>
        <w:t>Table C.</w:t>
      </w:r>
      <w:r w:rsidR="009C2258">
        <w:fldChar w:fldCharType="begin"/>
      </w:r>
      <w:r w:rsidR="009C2258">
        <w:instrText xml:space="preserve"> SEQ Table_C. \* ARABIC </w:instrText>
      </w:r>
      <w:r w:rsidR="009C2258">
        <w:fldChar w:fldCharType="separate"/>
      </w:r>
      <w:r w:rsidR="009C2258">
        <w:rPr>
          <w:noProof/>
        </w:rPr>
        <w:t>4</w:t>
      </w:r>
      <w:r w:rsidR="009C2258">
        <w:rPr>
          <w:noProof/>
        </w:rPr>
        <w:fldChar w:fldCharType="end"/>
      </w:r>
      <w:bookmarkEnd w:id="1572"/>
      <w:r>
        <w:t xml:space="preserve"> </w:t>
      </w:r>
      <w:r w:rsidRPr="008D0513">
        <w:t>Stratified sampling table with minimum requirements and the final populations interviewed (number)</w:t>
      </w:r>
      <w:bookmarkEnd w:id="1573"/>
    </w:p>
    <w:tbl>
      <w:tblPr>
        <w:tblStyle w:val="DESE"/>
        <w:tblW w:w="0" w:type="auto"/>
        <w:tblBorders>
          <w:left w:val="none" w:sz="0" w:space="0" w:color="auto"/>
          <w:right w:val="none" w:sz="0" w:space="0" w:color="auto"/>
        </w:tblBorders>
        <w:shd w:val="clear" w:color="auto" w:fill="FFFFFF" w:themeFill="background1"/>
        <w:tblLook w:val="04A0" w:firstRow="1" w:lastRow="0" w:firstColumn="1" w:lastColumn="0" w:noHBand="0" w:noVBand="1"/>
      </w:tblPr>
      <w:tblGrid>
        <w:gridCol w:w="3153"/>
        <w:gridCol w:w="1465"/>
        <w:gridCol w:w="1466"/>
        <w:gridCol w:w="1466"/>
        <w:gridCol w:w="1466"/>
      </w:tblGrid>
      <w:tr w:rsidR="0007133C" w:rsidRPr="00381E3F" w14:paraId="606B6A27" w14:textId="77777777" w:rsidTr="00E55A47">
        <w:trPr>
          <w:cnfStyle w:val="100000000000" w:firstRow="1" w:lastRow="0" w:firstColumn="0" w:lastColumn="0" w:oddVBand="0" w:evenVBand="0" w:oddHBand="0" w:evenHBand="0" w:firstRowFirstColumn="0" w:firstRowLastColumn="0" w:lastRowFirstColumn="0" w:lastRowLastColumn="0"/>
          <w:trHeight w:hRule="exact" w:val="340"/>
          <w:tblHeader/>
        </w:trPr>
        <w:tc>
          <w:tcPr>
            <w:cnfStyle w:val="001000000100" w:firstRow="0" w:lastRow="0" w:firstColumn="1" w:lastColumn="0" w:oddVBand="0" w:evenVBand="0" w:oddHBand="0" w:evenHBand="0" w:firstRowFirstColumn="1" w:firstRowLastColumn="0" w:lastRowFirstColumn="0" w:lastRowLastColumn="0"/>
            <w:tcW w:w="0" w:type="dxa"/>
            <w:tcBorders>
              <w:top w:val="nil"/>
              <w:bottom w:val="nil"/>
              <w:right w:val="nil"/>
            </w:tcBorders>
            <w:shd w:val="clear" w:color="auto" w:fill="404040" w:themeFill="text1" w:themeFillTint="BF"/>
          </w:tcPr>
          <w:p w14:paraId="2D5923A1" w14:textId="77777777" w:rsidR="0007133C" w:rsidRPr="00991992" w:rsidRDefault="0007133C" w:rsidP="00A01E6F">
            <w:pPr>
              <w:rPr>
                <w:b/>
                <w:bCs/>
                <w:sz w:val="20"/>
                <w:szCs w:val="20"/>
              </w:rPr>
            </w:pPr>
            <w:r w:rsidRPr="00991992">
              <w:rPr>
                <w:b/>
                <w:bCs/>
                <w:sz w:val="20"/>
                <w:szCs w:val="20"/>
              </w:rPr>
              <w:t>Program</w:t>
            </w:r>
          </w:p>
        </w:tc>
        <w:tc>
          <w:tcPr>
            <w:tcW w:w="0" w:type="dxa"/>
            <w:tcBorders>
              <w:top w:val="nil"/>
              <w:left w:val="nil"/>
              <w:bottom w:val="nil"/>
              <w:right w:val="nil"/>
            </w:tcBorders>
            <w:shd w:val="clear" w:color="auto" w:fill="404040" w:themeFill="text1" w:themeFillTint="BF"/>
          </w:tcPr>
          <w:p w14:paraId="4FB8A4BD" w14:textId="77777777" w:rsidR="0007133C" w:rsidRPr="00991992" w:rsidRDefault="0007133C" w:rsidP="00A01E6F">
            <w:pPr>
              <w:cnfStyle w:val="100000000000" w:firstRow="1" w:lastRow="0" w:firstColumn="0" w:lastColumn="0" w:oddVBand="0" w:evenVBand="0" w:oddHBand="0" w:evenHBand="0" w:firstRowFirstColumn="0" w:firstRowLastColumn="0" w:lastRowFirstColumn="0" w:lastRowLastColumn="0"/>
              <w:rPr>
                <w:b/>
                <w:bCs/>
                <w:sz w:val="20"/>
                <w:szCs w:val="20"/>
              </w:rPr>
            </w:pPr>
            <w:r w:rsidRPr="00991992">
              <w:rPr>
                <w:b/>
                <w:bCs/>
                <w:sz w:val="20"/>
                <w:szCs w:val="20"/>
              </w:rPr>
              <w:t>Quota</w:t>
            </w:r>
          </w:p>
        </w:tc>
        <w:tc>
          <w:tcPr>
            <w:tcW w:w="0" w:type="dxa"/>
            <w:tcBorders>
              <w:top w:val="nil"/>
              <w:left w:val="nil"/>
              <w:bottom w:val="nil"/>
              <w:right w:val="nil"/>
            </w:tcBorders>
            <w:shd w:val="clear" w:color="auto" w:fill="404040" w:themeFill="text1" w:themeFillTint="BF"/>
          </w:tcPr>
          <w:p w14:paraId="7994CAE9" w14:textId="77777777" w:rsidR="0007133C" w:rsidRPr="00991992" w:rsidRDefault="0007133C" w:rsidP="00A01E6F">
            <w:pPr>
              <w:cnfStyle w:val="100000000000" w:firstRow="1" w:lastRow="0" w:firstColumn="0" w:lastColumn="0" w:oddVBand="0" w:evenVBand="0" w:oddHBand="0" w:evenHBand="0" w:firstRowFirstColumn="0" w:firstRowLastColumn="0" w:lastRowFirstColumn="0" w:lastRowLastColumn="0"/>
              <w:rPr>
                <w:b/>
                <w:bCs/>
                <w:sz w:val="20"/>
                <w:szCs w:val="20"/>
              </w:rPr>
            </w:pPr>
            <w:r w:rsidRPr="00991992">
              <w:rPr>
                <w:b/>
                <w:bCs/>
                <w:sz w:val="20"/>
                <w:szCs w:val="20"/>
              </w:rPr>
              <w:t>Sample</w:t>
            </w:r>
          </w:p>
        </w:tc>
        <w:tc>
          <w:tcPr>
            <w:tcW w:w="0" w:type="dxa"/>
            <w:tcBorders>
              <w:top w:val="nil"/>
              <w:left w:val="nil"/>
              <w:bottom w:val="nil"/>
              <w:right w:val="nil"/>
            </w:tcBorders>
            <w:shd w:val="clear" w:color="auto" w:fill="404040" w:themeFill="text1" w:themeFillTint="BF"/>
          </w:tcPr>
          <w:p w14:paraId="5C394E32" w14:textId="77777777" w:rsidR="0007133C" w:rsidRPr="00991992" w:rsidRDefault="0007133C" w:rsidP="00A01E6F">
            <w:pPr>
              <w:cnfStyle w:val="100000000000" w:firstRow="1" w:lastRow="0" w:firstColumn="0" w:lastColumn="0" w:oddVBand="0" w:evenVBand="0" w:oddHBand="0" w:evenHBand="0" w:firstRowFirstColumn="0" w:firstRowLastColumn="0" w:lastRowFirstColumn="0" w:lastRowLastColumn="0"/>
              <w:rPr>
                <w:b/>
                <w:bCs/>
                <w:sz w:val="20"/>
                <w:szCs w:val="20"/>
              </w:rPr>
            </w:pPr>
            <w:r w:rsidRPr="00991992">
              <w:rPr>
                <w:b/>
                <w:bCs/>
                <w:sz w:val="20"/>
                <w:szCs w:val="20"/>
              </w:rPr>
              <w:t>Completes</w:t>
            </w:r>
          </w:p>
        </w:tc>
        <w:tc>
          <w:tcPr>
            <w:tcW w:w="0" w:type="dxa"/>
            <w:tcBorders>
              <w:top w:val="nil"/>
              <w:left w:val="nil"/>
              <w:bottom w:val="nil"/>
            </w:tcBorders>
            <w:shd w:val="clear" w:color="auto" w:fill="404040" w:themeFill="text1" w:themeFillTint="BF"/>
          </w:tcPr>
          <w:p w14:paraId="1D79B041" w14:textId="77777777" w:rsidR="0007133C" w:rsidRPr="00991992" w:rsidRDefault="0007133C" w:rsidP="00A01E6F">
            <w:pPr>
              <w:cnfStyle w:val="100000000000" w:firstRow="1" w:lastRow="0" w:firstColumn="0" w:lastColumn="0" w:oddVBand="0" w:evenVBand="0" w:oddHBand="0" w:evenHBand="0" w:firstRowFirstColumn="0" w:firstRowLastColumn="0" w:lastRowFirstColumn="0" w:lastRowLastColumn="0"/>
              <w:rPr>
                <w:b/>
                <w:bCs/>
                <w:sz w:val="20"/>
                <w:szCs w:val="20"/>
              </w:rPr>
            </w:pPr>
            <w:r w:rsidRPr="00991992">
              <w:rPr>
                <w:b/>
                <w:bCs/>
                <w:sz w:val="20"/>
                <w:szCs w:val="20"/>
              </w:rPr>
              <w:t>Sample yield</w:t>
            </w:r>
          </w:p>
        </w:tc>
      </w:tr>
      <w:tr w:rsidR="0007133C" w:rsidRPr="00381E3F" w14:paraId="46F4062E" w14:textId="77777777" w:rsidTr="00E55A47">
        <w:trPr>
          <w:trHeight w:hRule="exact" w:val="340"/>
        </w:trPr>
        <w:tc>
          <w:tcPr>
            <w:cnfStyle w:val="001000000000" w:firstRow="0" w:lastRow="0" w:firstColumn="1" w:lastColumn="0" w:oddVBand="0" w:evenVBand="0" w:oddHBand="0" w:evenHBand="0" w:firstRowFirstColumn="0" w:firstRowLastColumn="0" w:lastRowFirstColumn="0" w:lastRowLastColumn="0"/>
            <w:tcW w:w="0" w:type="dxa"/>
            <w:tcBorders>
              <w:top w:val="nil"/>
            </w:tcBorders>
            <w:shd w:val="clear" w:color="auto" w:fill="FFFFFF" w:themeFill="background1"/>
          </w:tcPr>
          <w:p w14:paraId="13D45162" w14:textId="77777777" w:rsidR="0007133C" w:rsidRPr="00381E3F" w:rsidRDefault="0007133C" w:rsidP="00A01E6F">
            <w:pPr>
              <w:rPr>
                <w:sz w:val="20"/>
                <w:szCs w:val="20"/>
              </w:rPr>
            </w:pPr>
            <w:r w:rsidRPr="00381E3F">
              <w:rPr>
                <w:sz w:val="20"/>
                <w:szCs w:val="20"/>
              </w:rPr>
              <w:t>OES</w:t>
            </w:r>
          </w:p>
        </w:tc>
        <w:tc>
          <w:tcPr>
            <w:tcW w:w="0" w:type="dxa"/>
            <w:tcBorders>
              <w:top w:val="nil"/>
            </w:tcBorders>
            <w:shd w:val="clear" w:color="auto" w:fill="FFFFFF" w:themeFill="background1"/>
          </w:tcPr>
          <w:p w14:paraId="5342CFB4" w14:textId="77777777"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800</w:t>
            </w:r>
          </w:p>
        </w:tc>
        <w:tc>
          <w:tcPr>
            <w:tcW w:w="0" w:type="dxa"/>
            <w:tcBorders>
              <w:top w:val="nil"/>
            </w:tcBorders>
            <w:shd w:val="clear" w:color="auto" w:fill="FFFFFF" w:themeFill="background1"/>
          </w:tcPr>
          <w:p w14:paraId="45270196" w14:textId="4053709A"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w:t>
            </w:r>
            <w:r w:rsidR="005152A0">
              <w:rPr>
                <w:sz w:val="20"/>
                <w:szCs w:val="20"/>
              </w:rPr>
              <w:t>,</w:t>
            </w:r>
            <w:r w:rsidRPr="00381E3F">
              <w:rPr>
                <w:sz w:val="20"/>
                <w:szCs w:val="20"/>
              </w:rPr>
              <w:t>443</w:t>
            </w:r>
          </w:p>
        </w:tc>
        <w:tc>
          <w:tcPr>
            <w:tcW w:w="0" w:type="dxa"/>
            <w:tcBorders>
              <w:top w:val="nil"/>
            </w:tcBorders>
            <w:shd w:val="clear" w:color="auto" w:fill="FFFFFF" w:themeFill="background1"/>
          </w:tcPr>
          <w:p w14:paraId="04749F21" w14:textId="77777777"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966</w:t>
            </w:r>
          </w:p>
        </w:tc>
        <w:tc>
          <w:tcPr>
            <w:tcW w:w="0" w:type="dxa"/>
            <w:tcBorders>
              <w:top w:val="nil"/>
            </w:tcBorders>
            <w:shd w:val="clear" w:color="auto" w:fill="FFFFFF" w:themeFill="background1"/>
          </w:tcPr>
          <w:p w14:paraId="09095AF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w:t>
            </w:r>
          </w:p>
        </w:tc>
      </w:tr>
      <w:tr w:rsidR="0007133C" w:rsidRPr="00381E3F" w14:paraId="026CE217"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1A9DF8FE" w14:textId="77777777" w:rsidR="0007133C" w:rsidRPr="00381E3F" w:rsidRDefault="0007133C" w:rsidP="00A01E6F">
            <w:pPr>
              <w:rPr>
                <w:sz w:val="20"/>
                <w:szCs w:val="20"/>
              </w:rPr>
            </w:pPr>
            <w:r w:rsidRPr="00381E3F">
              <w:rPr>
                <w:sz w:val="20"/>
                <w:szCs w:val="20"/>
              </w:rPr>
              <w:t>NEST DS</w:t>
            </w:r>
          </w:p>
        </w:tc>
        <w:tc>
          <w:tcPr>
            <w:tcW w:w="1465" w:type="dxa"/>
            <w:shd w:val="clear" w:color="auto" w:fill="FFFFFF" w:themeFill="background1"/>
          </w:tcPr>
          <w:p w14:paraId="3965D96D" w14:textId="41CD7E19"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200</w:t>
            </w:r>
          </w:p>
        </w:tc>
        <w:tc>
          <w:tcPr>
            <w:tcW w:w="1466" w:type="dxa"/>
            <w:shd w:val="clear" w:color="auto" w:fill="FFFFFF" w:themeFill="background1"/>
          </w:tcPr>
          <w:p w14:paraId="13530A6F" w14:textId="2E52FA27"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w:t>
            </w:r>
            <w:r w:rsidR="005152A0">
              <w:rPr>
                <w:sz w:val="20"/>
                <w:szCs w:val="20"/>
              </w:rPr>
              <w:t>,</w:t>
            </w:r>
            <w:r w:rsidRPr="00381E3F">
              <w:rPr>
                <w:sz w:val="20"/>
                <w:szCs w:val="20"/>
              </w:rPr>
              <w:t>500</w:t>
            </w:r>
          </w:p>
        </w:tc>
        <w:tc>
          <w:tcPr>
            <w:tcW w:w="1466" w:type="dxa"/>
            <w:shd w:val="clear" w:color="auto" w:fill="FFFFFF" w:themeFill="background1"/>
          </w:tcPr>
          <w:p w14:paraId="73C40403" w14:textId="5C1393E4"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068</w:t>
            </w:r>
          </w:p>
        </w:tc>
        <w:tc>
          <w:tcPr>
            <w:tcW w:w="1466" w:type="dxa"/>
            <w:shd w:val="clear" w:color="auto" w:fill="FFFFFF" w:themeFill="background1"/>
          </w:tcPr>
          <w:p w14:paraId="41DAD01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16%</w:t>
            </w:r>
          </w:p>
        </w:tc>
      </w:tr>
      <w:tr w:rsidR="0007133C" w:rsidRPr="00381E3F" w14:paraId="0162D3CE"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262A2B87" w14:textId="77777777" w:rsidR="0007133C" w:rsidRPr="00381E3F" w:rsidRDefault="0007133C" w:rsidP="00A01E6F">
            <w:pPr>
              <w:rPr>
                <w:sz w:val="20"/>
                <w:szCs w:val="20"/>
              </w:rPr>
            </w:pPr>
            <w:r w:rsidRPr="00381E3F">
              <w:rPr>
                <w:sz w:val="20"/>
                <w:szCs w:val="20"/>
              </w:rPr>
              <w:t>NEST ES</w:t>
            </w:r>
          </w:p>
        </w:tc>
        <w:tc>
          <w:tcPr>
            <w:tcW w:w="1465" w:type="dxa"/>
            <w:shd w:val="clear" w:color="auto" w:fill="FFFFFF" w:themeFill="background1"/>
          </w:tcPr>
          <w:p w14:paraId="3AD4A31A" w14:textId="036B6080"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200</w:t>
            </w:r>
          </w:p>
        </w:tc>
        <w:tc>
          <w:tcPr>
            <w:tcW w:w="1466" w:type="dxa"/>
            <w:shd w:val="clear" w:color="auto" w:fill="FFFFFF" w:themeFill="background1"/>
          </w:tcPr>
          <w:p w14:paraId="0A81EAC0" w14:textId="37BED089"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w:t>
            </w:r>
            <w:r w:rsidR="005152A0">
              <w:rPr>
                <w:sz w:val="20"/>
                <w:szCs w:val="20"/>
              </w:rPr>
              <w:t>,</w:t>
            </w:r>
            <w:r w:rsidRPr="00381E3F">
              <w:rPr>
                <w:sz w:val="20"/>
                <w:szCs w:val="20"/>
              </w:rPr>
              <w:t>000</w:t>
            </w:r>
          </w:p>
        </w:tc>
        <w:tc>
          <w:tcPr>
            <w:tcW w:w="1466" w:type="dxa"/>
            <w:shd w:val="clear" w:color="auto" w:fill="FFFFFF" w:themeFill="background1"/>
          </w:tcPr>
          <w:p w14:paraId="3517741C" w14:textId="761D8AC2"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060</w:t>
            </w:r>
          </w:p>
        </w:tc>
        <w:tc>
          <w:tcPr>
            <w:tcW w:w="1466" w:type="dxa"/>
            <w:shd w:val="clear" w:color="auto" w:fill="FFFFFF" w:themeFill="background1"/>
          </w:tcPr>
          <w:p w14:paraId="5FCE1E0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15%</w:t>
            </w:r>
          </w:p>
        </w:tc>
      </w:tr>
      <w:tr w:rsidR="0007133C" w:rsidRPr="00381E3F" w14:paraId="6D14DC21"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47643078" w14:textId="77777777" w:rsidR="0007133C" w:rsidRPr="00381E3F" w:rsidRDefault="0007133C" w:rsidP="00A01E6F">
            <w:pPr>
              <w:rPr>
                <w:sz w:val="20"/>
                <w:szCs w:val="20"/>
              </w:rPr>
            </w:pPr>
            <w:r>
              <w:rPr>
                <w:sz w:val="20"/>
                <w:szCs w:val="20"/>
              </w:rPr>
              <w:t>j</w:t>
            </w:r>
            <w:r w:rsidRPr="00381E3F">
              <w:rPr>
                <w:sz w:val="20"/>
                <w:szCs w:val="20"/>
              </w:rPr>
              <w:t>obactive</w:t>
            </w:r>
          </w:p>
        </w:tc>
        <w:tc>
          <w:tcPr>
            <w:tcW w:w="1465" w:type="dxa"/>
            <w:shd w:val="clear" w:color="auto" w:fill="FFFFFF" w:themeFill="background1"/>
          </w:tcPr>
          <w:p w14:paraId="69A452FE" w14:textId="77777777"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800</w:t>
            </w:r>
          </w:p>
        </w:tc>
        <w:tc>
          <w:tcPr>
            <w:tcW w:w="1466" w:type="dxa"/>
            <w:shd w:val="clear" w:color="auto" w:fill="FFFFFF" w:themeFill="background1"/>
          </w:tcPr>
          <w:p w14:paraId="6010D90D" w14:textId="77777777"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6444</w:t>
            </w:r>
          </w:p>
        </w:tc>
        <w:tc>
          <w:tcPr>
            <w:tcW w:w="1466" w:type="dxa"/>
            <w:shd w:val="clear" w:color="auto" w:fill="FFFFFF" w:themeFill="background1"/>
          </w:tcPr>
          <w:p w14:paraId="0163AE74" w14:textId="66613B1F"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042</w:t>
            </w:r>
          </w:p>
        </w:tc>
        <w:tc>
          <w:tcPr>
            <w:tcW w:w="1466" w:type="dxa"/>
            <w:shd w:val="clear" w:color="auto" w:fill="FFFFFF" w:themeFill="background1"/>
          </w:tcPr>
          <w:p w14:paraId="68284CB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16%</w:t>
            </w:r>
          </w:p>
        </w:tc>
      </w:tr>
      <w:tr w:rsidR="0007133C" w:rsidRPr="00381E3F" w14:paraId="233E1945"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544DD1C0" w14:textId="066C490A" w:rsidR="0007133C" w:rsidRPr="00381E3F" w:rsidRDefault="0007133C" w:rsidP="00A01E6F">
            <w:pPr>
              <w:rPr>
                <w:sz w:val="20"/>
                <w:szCs w:val="20"/>
              </w:rPr>
            </w:pPr>
            <w:r>
              <w:rPr>
                <w:sz w:val="20"/>
                <w:szCs w:val="20"/>
              </w:rPr>
              <w:t>j</w:t>
            </w:r>
            <w:r w:rsidRPr="00381E3F">
              <w:rPr>
                <w:sz w:val="20"/>
                <w:szCs w:val="20"/>
              </w:rPr>
              <w:t xml:space="preserve">obactive </w:t>
            </w:r>
            <w:r w:rsidR="005152A0">
              <w:rPr>
                <w:sz w:val="20"/>
                <w:szCs w:val="20"/>
              </w:rPr>
              <w:t>c</w:t>
            </w:r>
            <w:r w:rsidRPr="00381E3F">
              <w:rPr>
                <w:sz w:val="20"/>
                <w:szCs w:val="20"/>
              </w:rPr>
              <w:t xml:space="preserve">omparison </w:t>
            </w:r>
            <w:r w:rsidR="005152A0">
              <w:rPr>
                <w:sz w:val="20"/>
                <w:szCs w:val="20"/>
              </w:rPr>
              <w:t>r</w:t>
            </w:r>
            <w:r w:rsidRPr="00381E3F">
              <w:rPr>
                <w:sz w:val="20"/>
                <w:szCs w:val="20"/>
              </w:rPr>
              <w:t>egion</w:t>
            </w:r>
          </w:p>
        </w:tc>
        <w:tc>
          <w:tcPr>
            <w:tcW w:w="1465" w:type="dxa"/>
            <w:shd w:val="clear" w:color="auto" w:fill="FFFFFF" w:themeFill="background1"/>
          </w:tcPr>
          <w:p w14:paraId="4874A504" w14:textId="77777777"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350</w:t>
            </w:r>
          </w:p>
        </w:tc>
        <w:tc>
          <w:tcPr>
            <w:tcW w:w="1466" w:type="dxa"/>
            <w:shd w:val="clear" w:color="auto" w:fill="FFFFFF" w:themeFill="background1"/>
          </w:tcPr>
          <w:p w14:paraId="3DEB645E" w14:textId="4243A286"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r w:rsidR="005152A0">
              <w:rPr>
                <w:sz w:val="20"/>
                <w:szCs w:val="20"/>
              </w:rPr>
              <w:t>,</w:t>
            </w:r>
            <w:r w:rsidRPr="00381E3F">
              <w:rPr>
                <w:sz w:val="20"/>
                <w:szCs w:val="20"/>
              </w:rPr>
              <w:t>816</w:t>
            </w:r>
          </w:p>
        </w:tc>
        <w:tc>
          <w:tcPr>
            <w:tcW w:w="1466" w:type="dxa"/>
            <w:shd w:val="clear" w:color="auto" w:fill="FFFFFF" w:themeFill="background1"/>
          </w:tcPr>
          <w:p w14:paraId="0A7642CB" w14:textId="77777777"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471</w:t>
            </w:r>
          </w:p>
        </w:tc>
        <w:tc>
          <w:tcPr>
            <w:tcW w:w="1466" w:type="dxa"/>
            <w:shd w:val="clear" w:color="auto" w:fill="FFFFFF" w:themeFill="background1"/>
          </w:tcPr>
          <w:p w14:paraId="75ED14A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r>
      <w:tr w:rsidR="0007133C" w:rsidRPr="00381E3F" w14:paraId="5455E4AE"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205C3460" w14:textId="7C6B7639" w:rsidR="0007133C" w:rsidRPr="00381E3F" w:rsidRDefault="0007133C" w:rsidP="00A01E6F">
            <w:pPr>
              <w:rPr>
                <w:sz w:val="20"/>
                <w:szCs w:val="20"/>
              </w:rPr>
            </w:pPr>
            <w:r w:rsidRPr="00381E3F">
              <w:rPr>
                <w:sz w:val="20"/>
                <w:szCs w:val="20"/>
              </w:rPr>
              <w:t xml:space="preserve">OES </w:t>
            </w:r>
            <w:r w:rsidR="005152A0">
              <w:rPr>
                <w:sz w:val="20"/>
                <w:szCs w:val="20"/>
              </w:rPr>
              <w:t>c</w:t>
            </w:r>
            <w:r w:rsidRPr="00381E3F">
              <w:rPr>
                <w:sz w:val="20"/>
                <w:szCs w:val="20"/>
              </w:rPr>
              <w:t xml:space="preserve">omparison </w:t>
            </w:r>
            <w:r w:rsidR="005152A0">
              <w:rPr>
                <w:sz w:val="20"/>
                <w:szCs w:val="20"/>
              </w:rPr>
              <w:t>r</w:t>
            </w:r>
            <w:r w:rsidRPr="00381E3F">
              <w:rPr>
                <w:sz w:val="20"/>
                <w:szCs w:val="20"/>
              </w:rPr>
              <w:t>egion</w:t>
            </w:r>
          </w:p>
        </w:tc>
        <w:tc>
          <w:tcPr>
            <w:tcW w:w="1465" w:type="dxa"/>
            <w:shd w:val="clear" w:color="auto" w:fill="FFFFFF" w:themeFill="background1"/>
          </w:tcPr>
          <w:p w14:paraId="0C520538" w14:textId="77777777"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350</w:t>
            </w:r>
          </w:p>
        </w:tc>
        <w:tc>
          <w:tcPr>
            <w:tcW w:w="1466" w:type="dxa"/>
            <w:shd w:val="clear" w:color="auto" w:fill="FFFFFF" w:themeFill="background1"/>
          </w:tcPr>
          <w:p w14:paraId="419EED9D" w14:textId="1CDF6C1F"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r w:rsidR="005152A0">
              <w:rPr>
                <w:sz w:val="20"/>
                <w:szCs w:val="20"/>
              </w:rPr>
              <w:t>,</w:t>
            </w:r>
            <w:r w:rsidRPr="00381E3F">
              <w:rPr>
                <w:sz w:val="20"/>
                <w:szCs w:val="20"/>
              </w:rPr>
              <w:t>823</w:t>
            </w:r>
          </w:p>
        </w:tc>
        <w:tc>
          <w:tcPr>
            <w:tcW w:w="1466" w:type="dxa"/>
            <w:shd w:val="clear" w:color="auto" w:fill="FFFFFF" w:themeFill="background1"/>
          </w:tcPr>
          <w:p w14:paraId="090E89B0" w14:textId="77777777"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379</w:t>
            </w:r>
          </w:p>
        </w:tc>
        <w:tc>
          <w:tcPr>
            <w:tcW w:w="1466" w:type="dxa"/>
            <w:shd w:val="clear" w:color="auto" w:fill="FFFFFF" w:themeFill="background1"/>
          </w:tcPr>
          <w:p w14:paraId="0DC4DCC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w:t>
            </w:r>
          </w:p>
        </w:tc>
      </w:tr>
      <w:tr w:rsidR="0007133C" w:rsidRPr="00381E3F" w14:paraId="5F4ADBF0"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7E32B7C1" w14:textId="77777777" w:rsidR="0007133C" w:rsidRPr="00381E3F" w:rsidRDefault="0007133C" w:rsidP="00A01E6F">
            <w:pPr>
              <w:rPr>
                <w:sz w:val="20"/>
                <w:szCs w:val="20"/>
              </w:rPr>
            </w:pPr>
            <w:r w:rsidRPr="00381E3F">
              <w:rPr>
                <w:sz w:val="20"/>
                <w:szCs w:val="20"/>
              </w:rPr>
              <w:t>VOEST</w:t>
            </w:r>
          </w:p>
        </w:tc>
        <w:tc>
          <w:tcPr>
            <w:tcW w:w="1465" w:type="dxa"/>
            <w:shd w:val="clear" w:color="auto" w:fill="FFFFFF" w:themeFill="background1"/>
          </w:tcPr>
          <w:p w14:paraId="7AC0716D" w14:textId="77777777"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300</w:t>
            </w:r>
          </w:p>
        </w:tc>
        <w:tc>
          <w:tcPr>
            <w:tcW w:w="1466" w:type="dxa"/>
            <w:shd w:val="clear" w:color="auto" w:fill="FFFFFF" w:themeFill="background1"/>
          </w:tcPr>
          <w:p w14:paraId="43CC6ECA" w14:textId="5B350A77"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w:t>
            </w:r>
            <w:r w:rsidR="005152A0">
              <w:rPr>
                <w:sz w:val="20"/>
                <w:szCs w:val="20"/>
              </w:rPr>
              <w:t>,</w:t>
            </w:r>
            <w:r w:rsidRPr="00381E3F">
              <w:rPr>
                <w:sz w:val="20"/>
                <w:szCs w:val="20"/>
              </w:rPr>
              <w:t>700</w:t>
            </w:r>
          </w:p>
        </w:tc>
        <w:tc>
          <w:tcPr>
            <w:tcW w:w="1466" w:type="dxa"/>
            <w:shd w:val="clear" w:color="auto" w:fill="FFFFFF" w:themeFill="background1"/>
          </w:tcPr>
          <w:p w14:paraId="14C30F88" w14:textId="77777777"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302</w:t>
            </w:r>
          </w:p>
        </w:tc>
        <w:tc>
          <w:tcPr>
            <w:tcW w:w="1466" w:type="dxa"/>
            <w:shd w:val="clear" w:color="auto" w:fill="FFFFFF" w:themeFill="background1"/>
          </w:tcPr>
          <w:p w14:paraId="1A37873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w:t>
            </w:r>
          </w:p>
        </w:tc>
      </w:tr>
      <w:tr w:rsidR="0007133C" w:rsidRPr="00381E3F" w14:paraId="22DFFCA4"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3153" w:type="dxa"/>
            <w:shd w:val="clear" w:color="auto" w:fill="FFFFFF" w:themeFill="background1"/>
          </w:tcPr>
          <w:p w14:paraId="55E45E4D" w14:textId="77777777" w:rsidR="0007133C" w:rsidRPr="00381E3F" w:rsidRDefault="0007133C" w:rsidP="00A01E6F">
            <w:pPr>
              <w:rPr>
                <w:b/>
                <w:bCs/>
                <w:sz w:val="20"/>
                <w:szCs w:val="20"/>
              </w:rPr>
            </w:pPr>
            <w:r w:rsidRPr="00381E3F">
              <w:rPr>
                <w:b/>
                <w:bCs/>
                <w:sz w:val="20"/>
                <w:szCs w:val="20"/>
              </w:rPr>
              <w:t>Total</w:t>
            </w:r>
          </w:p>
        </w:tc>
        <w:tc>
          <w:tcPr>
            <w:tcW w:w="1465" w:type="dxa"/>
            <w:shd w:val="clear" w:color="auto" w:fill="FFFFFF" w:themeFill="background1"/>
          </w:tcPr>
          <w:p w14:paraId="3502A131" w14:textId="4961B2B1" w:rsidR="0007133C" w:rsidRPr="00381E3F" w:rsidRDefault="0007133C" w:rsidP="00A01E6F">
            <w:pPr>
              <w:tabs>
                <w:tab w:val="left" w:pos="704"/>
              </w:tabs>
              <w:ind w:right="393"/>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5</w:t>
            </w:r>
            <w:r w:rsidR="005152A0">
              <w:rPr>
                <w:b/>
                <w:bCs/>
                <w:sz w:val="20"/>
                <w:szCs w:val="20"/>
              </w:rPr>
              <w:t>,</w:t>
            </w:r>
            <w:r w:rsidRPr="00381E3F">
              <w:rPr>
                <w:b/>
                <w:bCs/>
                <w:sz w:val="20"/>
                <w:szCs w:val="20"/>
              </w:rPr>
              <w:t>000</w:t>
            </w:r>
          </w:p>
        </w:tc>
        <w:tc>
          <w:tcPr>
            <w:tcW w:w="1466" w:type="dxa"/>
            <w:shd w:val="clear" w:color="auto" w:fill="FFFFFF" w:themeFill="background1"/>
          </w:tcPr>
          <w:p w14:paraId="40EE99E3" w14:textId="4410FFE0" w:rsidR="0007133C" w:rsidRPr="00381E3F" w:rsidRDefault="0007133C" w:rsidP="00A01E6F">
            <w:pPr>
              <w:tabs>
                <w:tab w:val="left" w:pos="524"/>
              </w:tabs>
              <w:ind w:right="437"/>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33</w:t>
            </w:r>
            <w:r w:rsidR="005152A0">
              <w:rPr>
                <w:b/>
                <w:bCs/>
                <w:sz w:val="20"/>
                <w:szCs w:val="20"/>
              </w:rPr>
              <w:t>,</w:t>
            </w:r>
            <w:r w:rsidRPr="00381E3F">
              <w:rPr>
                <w:b/>
                <w:bCs/>
                <w:sz w:val="20"/>
                <w:szCs w:val="20"/>
              </w:rPr>
              <w:t>726</w:t>
            </w:r>
          </w:p>
        </w:tc>
        <w:tc>
          <w:tcPr>
            <w:tcW w:w="1466" w:type="dxa"/>
            <w:shd w:val="clear" w:color="auto" w:fill="FFFFFF" w:themeFill="background1"/>
          </w:tcPr>
          <w:p w14:paraId="1C925F13" w14:textId="3B25FDD6" w:rsidR="0007133C" w:rsidRPr="00381E3F" w:rsidRDefault="0007133C" w:rsidP="00A01E6F">
            <w:pPr>
              <w:ind w:right="420"/>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5</w:t>
            </w:r>
            <w:r w:rsidR="005152A0">
              <w:rPr>
                <w:b/>
                <w:bCs/>
                <w:sz w:val="20"/>
                <w:szCs w:val="20"/>
              </w:rPr>
              <w:t>,</w:t>
            </w:r>
            <w:r w:rsidRPr="00381E3F">
              <w:rPr>
                <w:b/>
                <w:bCs/>
                <w:sz w:val="20"/>
                <w:szCs w:val="20"/>
              </w:rPr>
              <w:t>288</w:t>
            </w:r>
          </w:p>
        </w:tc>
        <w:tc>
          <w:tcPr>
            <w:tcW w:w="1466" w:type="dxa"/>
            <w:shd w:val="clear" w:color="auto" w:fill="FFFFFF" w:themeFill="background1"/>
          </w:tcPr>
          <w:p w14:paraId="36562BE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16%</w:t>
            </w:r>
          </w:p>
        </w:tc>
      </w:tr>
    </w:tbl>
    <w:p w14:paraId="05EBD561" w14:textId="38337472" w:rsidR="0007133C" w:rsidRPr="00381E3F" w:rsidRDefault="0007133C" w:rsidP="0007133C">
      <w:pPr>
        <w:spacing w:before="240"/>
      </w:pPr>
      <w:r w:rsidRPr="00381E3F">
        <w:t xml:space="preserve">The department and Wallis collaborated to develop the questionnaire. Cognitive testing was conducted in </w:t>
      </w:r>
      <w:r w:rsidR="00B77C62">
        <w:t>2</w:t>
      </w:r>
      <w:r w:rsidR="00B77C62" w:rsidRPr="00381E3F">
        <w:t xml:space="preserve"> </w:t>
      </w:r>
      <w:r w:rsidRPr="00381E3F">
        <w:t>rounds to refine the questionnaire (n</w:t>
      </w:r>
      <w:r>
        <w:t>=</w:t>
      </w:r>
      <w:r w:rsidRPr="00381E3F">
        <w:t>5). The first round was held</w:t>
      </w:r>
      <w:r w:rsidR="00B77C62">
        <w:t xml:space="preserve"> on</w:t>
      </w:r>
      <w:r w:rsidRPr="00381E3F">
        <w:t xml:space="preserve"> 9</w:t>
      </w:r>
      <w:r w:rsidR="00B77C62">
        <w:t>–</w:t>
      </w:r>
      <w:r w:rsidRPr="00381E3F">
        <w:t xml:space="preserve">10 March 2021 and the second round </w:t>
      </w:r>
      <w:r w:rsidR="00B77C62">
        <w:t xml:space="preserve">on </w:t>
      </w:r>
      <w:r w:rsidRPr="00381E3F">
        <w:t>15</w:t>
      </w:r>
      <w:r w:rsidR="00B77C62">
        <w:t>–</w:t>
      </w:r>
      <w:r w:rsidRPr="00381E3F">
        <w:t>16 March 2021. The pilot test was undertaken</w:t>
      </w:r>
      <w:r w:rsidR="00B77C62">
        <w:t xml:space="preserve"> </w:t>
      </w:r>
      <w:r w:rsidR="007331CD">
        <w:t>from</w:t>
      </w:r>
      <w:r w:rsidRPr="00381E3F">
        <w:t xml:space="preserve"> 23 March </w:t>
      </w:r>
      <w:r w:rsidR="007331CD">
        <w:t>to</w:t>
      </w:r>
      <w:r w:rsidRPr="00381E3F">
        <w:t xml:space="preserve"> 26 March 2021 to ensure that the survey instrument and approach procedures were sound. A total of 125 completed responses were received following distribution of a primary approach email (23</w:t>
      </w:r>
      <w:r w:rsidR="00F142C2">
        <w:t> </w:t>
      </w:r>
      <w:r w:rsidRPr="00381E3F">
        <w:t>March</w:t>
      </w:r>
      <w:r w:rsidR="00F142C2">
        <w:t> </w:t>
      </w:r>
      <w:r w:rsidRPr="00381E3F">
        <w:t>2021), reminder SMS (24 March 20210) and telephone follow-up (25</w:t>
      </w:r>
      <w:r w:rsidR="007331CD">
        <w:t>–</w:t>
      </w:r>
      <w:r w:rsidRPr="00381E3F">
        <w:t>26 March 2021) to a sample of 689 participants. The main survey was launched</w:t>
      </w:r>
      <w:r w:rsidR="007331CD">
        <w:t xml:space="preserve"> on</w:t>
      </w:r>
      <w:r w:rsidRPr="00381E3F">
        <w:t xml:space="preserve"> 1 April 2021 with a primary approach email distributed to 33,726 respondents. The first reminder SMS was sent </w:t>
      </w:r>
      <w:r w:rsidR="008A11F7">
        <w:t xml:space="preserve">on </w:t>
      </w:r>
      <w:r w:rsidRPr="00381E3F">
        <w:t>14 April 2021.</w:t>
      </w:r>
      <w:r>
        <w:t xml:space="preserve"> </w:t>
      </w:r>
      <w:r w:rsidRPr="00381E3F">
        <w:t xml:space="preserve">The first reminder email was sent </w:t>
      </w:r>
      <w:r w:rsidR="008A11F7">
        <w:t xml:space="preserve">on </w:t>
      </w:r>
      <w:r w:rsidRPr="00381E3F">
        <w:t>15 April 2021 and the second reminder SMS</w:t>
      </w:r>
      <w:r w:rsidR="008A11F7">
        <w:t xml:space="preserve"> on</w:t>
      </w:r>
      <w:r w:rsidRPr="00381E3F">
        <w:t xml:space="preserve"> 19 April 2021. The </w:t>
      </w:r>
      <w:r w:rsidR="00E55A47">
        <w:lastRenderedPageBreak/>
        <w:t>computer assisted telephone interview (</w:t>
      </w:r>
      <w:r w:rsidRPr="00604A2B">
        <w:t>CATI</w:t>
      </w:r>
      <w:r w:rsidR="00E55A47">
        <w:t>)</w:t>
      </w:r>
      <w:r w:rsidRPr="00381E3F">
        <w:t xml:space="preserve"> survey commenced</w:t>
      </w:r>
      <w:r w:rsidR="008A11F7">
        <w:t xml:space="preserve"> on</w:t>
      </w:r>
      <w:r w:rsidRPr="00381E3F">
        <w:t xml:space="preserve"> 8 April 2021. A total of 5,288 people completed the survey (2,147 by telephone and 3,141 online).</w:t>
      </w:r>
    </w:p>
    <w:p w14:paraId="4365ADC0" w14:textId="004DFDFD" w:rsidR="0007133C" w:rsidRPr="00381E3F" w:rsidRDefault="0007133C" w:rsidP="0007133C">
      <w:pPr>
        <w:pStyle w:val="Heading5"/>
      </w:pPr>
      <w:r w:rsidRPr="00381E3F">
        <w:t xml:space="preserve">PEES Qualitative </w:t>
      </w:r>
      <w:r w:rsidR="00A12AC9">
        <w:t>research</w:t>
      </w:r>
    </w:p>
    <w:p w14:paraId="2EC76B7A" w14:textId="6128AAD4" w:rsidR="0007133C" w:rsidRPr="00381E3F" w:rsidRDefault="0007133C" w:rsidP="0007133C">
      <w:r w:rsidRPr="00381E3F">
        <w:t>Participants who completed the survey were asked if they would like to participate in further, more in-depth research. Those who said yes became part of the qualitative sample. Five segments were constructed (</w:t>
      </w:r>
      <w:r w:rsidRPr="00381E3F">
        <w:fldChar w:fldCharType="begin"/>
      </w:r>
      <w:r w:rsidRPr="00381E3F">
        <w:instrText xml:space="preserve"> REF _Ref88829567 \h  \* MERGEFORMAT </w:instrText>
      </w:r>
      <w:r w:rsidRPr="00381E3F">
        <w:fldChar w:fldCharType="separate"/>
      </w:r>
      <w:r w:rsidR="009C2258">
        <w:rPr>
          <w:b/>
          <w:bCs/>
          <w:lang w:val="en-US"/>
        </w:rPr>
        <w:t>Error! Reference source not found.</w:t>
      </w:r>
      <w:r w:rsidRPr="00381E3F">
        <w:fldChar w:fldCharType="end"/>
      </w:r>
      <w:r w:rsidRPr="00381E3F">
        <w:t>), based on the type of information required (</w:t>
      </w:r>
      <w:r w:rsidRPr="00381E3F">
        <w:fldChar w:fldCharType="begin"/>
      </w:r>
      <w:r w:rsidRPr="00381E3F">
        <w:instrText xml:space="preserve"> REF _Ref88829608 \h  \* MERGEFORMAT </w:instrText>
      </w:r>
      <w:r w:rsidRPr="00381E3F">
        <w:fldChar w:fldCharType="separate"/>
      </w:r>
      <w:r w:rsidR="009C2258">
        <w:rPr>
          <w:b/>
          <w:bCs/>
          <w:lang w:val="en-US"/>
        </w:rPr>
        <w:t>Error! Reference source not found.</w:t>
      </w:r>
      <w:r w:rsidRPr="00381E3F">
        <w:fldChar w:fldCharType="end"/>
      </w:r>
      <w:r w:rsidRPr="00381E3F">
        <w:t xml:space="preserve">). Participants in the sample were invited to participate in focus groups or interviews, if they met the criteria, and </w:t>
      </w:r>
      <w:r w:rsidR="00512F62">
        <w:t xml:space="preserve">a </w:t>
      </w:r>
      <w:r w:rsidRPr="00381E3F">
        <w:t xml:space="preserve">further sample was provided by the department where needed. Participants were initially notified by email and then contacted again prior to the focus group and in-depth interviews. Incentives of </w:t>
      </w:r>
      <w:r w:rsidRPr="00604A2B">
        <w:t>eGift</w:t>
      </w:r>
      <w:r w:rsidRPr="00381E3F">
        <w:t xml:space="preserve"> cards and cash were provided to the participants in the focus groups. The qualitative component was undertaken over a </w:t>
      </w:r>
      <w:r w:rsidR="00512F62">
        <w:t>2</w:t>
      </w:r>
      <w:r w:rsidRPr="00381E3F">
        <w:t>-month period</w:t>
      </w:r>
      <w:r w:rsidR="00512F62">
        <w:t xml:space="preserve"> in</w:t>
      </w:r>
      <w:r w:rsidRPr="00381E3F">
        <w:t xml:space="preserve"> April and May 2021. </w:t>
      </w:r>
    </w:p>
    <w:p w14:paraId="1C7A92BB" w14:textId="2F703BC0" w:rsidR="00DE37D6" w:rsidRPr="00DE37D6" w:rsidRDefault="00DE37D6">
      <w:pPr>
        <w:pStyle w:val="Caption"/>
      </w:pPr>
      <w:r>
        <w:t>Table C.</w:t>
      </w:r>
      <w:r w:rsidR="009C2258">
        <w:fldChar w:fldCharType="begin"/>
      </w:r>
      <w:r w:rsidR="009C2258">
        <w:instrText xml:space="preserve"> SEQ Table_C. \* ARABIC </w:instrText>
      </w:r>
      <w:r w:rsidR="009C2258">
        <w:fldChar w:fldCharType="separate"/>
      </w:r>
      <w:r w:rsidR="009C2258">
        <w:rPr>
          <w:noProof/>
        </w:rPr>
        <w:t>5</w:t>
      </w:r>
      <w:r w:rsidR="009C2258">
        <w:rPr>
          <w:noProof/>
        </w:rPr>
        <w:fldChar w:fldCharType="end"/>
      </w:r>
      <w:r>
        <w:t xml:space="preserve"> </w:t>
      </w:r>
      <w:r w:rsidRPr="000779AE">
        <w:t>Number of focus groups and in-depth interviews conducted with segment (number of focus groups and interviews)</w:t>
      </w:r>
    </w:p>
    <w:tbl>
      <w:tblPr>
        <w:tblStyle w:val="DESE"/>
        <w:tblW w:w="9498" w:type="dxa"/>
        <w:tblBorders>
          <w:left w:val="none" w:sz="0" w:space="0" w:color="auto"/>
          <w:right w:val="none" w:sz="0" w:space="0" w:color="auto"/>
        </w:tblBorders>
        <w:tblLook w:val="04A0" w:firstRow="1" w:lastRow="0" w:firstColumn="1" w:lastColumn="0" w:noHBand="0" w:noVBand="1"/>
      </w:tblPr>
      <w:tblGrid>
        <w:gridCol w:w="993"/>
        <w:gridCol w:w="5953"/>
        <w:gridCol w:w="1276"/>
        <w:gridCol w:w="1276"/>
      </w:tblGrid>
      <w:tr w:rsidR="0007133C" w:rsidRPr="00381E3F" w14:paraId="694C7566" w14:textId="77777777" w:rsidTr="00E55A47">
        <w:trPr>
          <w:cnfStyle w:val="100000000000" w:firstRow="1" w:lastRow="0" w:firstColumn="0" w:lastColumn="0" w:oddVBand="0" w:evenVBand="0" w:oddHBand="0" w:evenHBand="0" w:firstRowFirstColumn="0" w:firstRowLastColumn="0" w:lastRowFirstColumn="0" w:lastRowLastColumn="0"/>
          <w:trHeight w:hRule="exact" w:val="34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hideMark/>
          </w:tcPr>
          <w:p w14:paraId="4D92BB11" w14:textId="77777777" w:rsidR="0007133C" w:rsidRPr="00991992" w:rsidRDefault="0007133C" w:rsidP="00A01E6F">
            <w:pPr>
              <w:spacing w:before="60" w:after="60"/>
              <w:rPr>
                <w:rFonts w:asciiTheme="minorHAnsi" w:hAnsiTheme="minorHAnsi" w:cstheme="minorHAnsi"/>
                <w:b/>
                <w:bCs/>
                <w:sz w:val="20"/>
                <w:szCs w:val="20"/>
              </w:rPr>
            </w:pPr>
            <w:r w:rsidRPr="00991992">
              <w:rPr>
                <w:rFonts w:cstheme="minorHAnsi"/>
                <w:b/>
                <w:bCs/>
                <w:sz w:val="20"/>
                <w:szCs w:val="20"/>
              </w:rPr>
              <w:t>Segment</w:t>
            </w:r>
          </w:p>
        </w:tc>
        <w:tc>
          <w:tcPr>
            <w:tcW w:w="0" w:type="dxa"/>
            <w:shd w:val="clear" w:color="auto" w:fill="404040" w:themeFill="text1" w:themeFillTint="BF"/>
            <w:hideMark/>
          </w:tcPr>
          <w:p w14:paraId="111F4967" w14:textId="77777777" w:rsidR="0007133C" w:rsidRPr="00991992" w:rsidRDefault="0007133C" w:rsidP="00A01E6F">
            <w:pPr>
              <w:spacing w:before="60" w:after="6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cstheme="minorHAnsi"/>
                <w:b/>
                <w:bCs/>
                <w:sz w:val="20"/>
                <w:szCs w:val="20"/>
              </w:rPr>
              <w:t>Description</w:t>
            </w:r>
          </w:p>
        </w:tc>
        <w:tc>
          <w:tcPr>
            <w:tcW w:w="0" w:type="dxa"/>
            <w:shd w:val="clear" w:color="auto" w:fill="404040" w:themeFill="text1" w:themeFillTint="BF"/>
            <w:hideMark/>
          </w:tcPr>
          <w:p w14:paraId="784FC02B" w14:textId="77777777" w:rsidR="0007133C" w:rsidRPr="00991992"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cstheme="minorHAnsi"/>
                <w:b/>
                <w:bCs/>
                <w:sz w:val="20"/>
                <w:szCs w:val="20"/>
              </w:rPr>
              <w:t>Groups</w:t>
            </w:r>
          </w:p>
        </w:tc>
        <w:tc>
          <w:tcPr>
            <w:tcW w:w="0" w:type="dxa"/>
            <w:shd w:val="clear" w:color="auto" w:fill="404040" w:themeFill="text1" w:themeFillTint="BF"/>
            <w:hideMark/>
          </w:tcPr>
          <w:p w14:paraId="268C23F7" w14:textId="77777777" w:rsidR="0007133C" w:rsidRPr="00991992"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bCs/>
                <w:sz w:val="20"/>
                <w:szCs w:val="20"/>
              </w:rPr>
            </w:pPr>
            <w:r w:rsidRPr="00991992">
              <w:rPr>
                <w:rFonts w:cstheme="minorHAnsi"/>
                <w:b/>
                <w:bCs/>
                <w:sz w:val="20"/>
                <w:szCs w:val="20"/>
              </w:rPr>
              <w:t>Depths</w:t>
            </w:r>
          </w:p>
        </w:tc>
      </w:tr>
      <w:tr w:rsidR="0007133C" w:rsidRPr="00381E3F" w14:paraId="7D6BFF16"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3540AC83" w14:textId="77777777" w:rsidR="0007133C" w:rsidRPr="00381E3F" w:rsidRDefault="0007133C" w:rsidP="00A01E6F">
            <w:pPr>
              <w:rPr>
                <w:rFonts w:cstheme="minorHAnsi"/>
                <w:sz w:val="20"/>
                <w:szCs w:val="20"/>
              </w:rPr>
            </w:pPr>
            <w:r w:rsidRPr="00381E3F">
              <w:rPr>
                <w:rFonts w:cstheme="minorHAnsi"/>
                <w:sz w:val="20"/>
                <w:szCs w:val="20"/>
              </w:rPr>
              <w:t>1</w:t>
            </w:r>
          </w:p>
        </w:tc>
        <w:tc>
          <w:tcPr>
            <w:tcW w:w="5953" w:type="dxa"/>
            <w:shd w:val="clear" w:color="auto" w:fill="FFFFFF" w:themeFill="background1"/>
            <w:hideMark/>
          </w:tcPr>
          <w:p w14:paraId="0D26EAFF"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People in jobactive or OES, metro and regional groups split by age</w:t>
            </w:r>
          </w:p>
        </w:tc>
        <w:tc>
          <w:tcPr>
            <w:tcW w:w="1276" w:type="dxa"/>
            <w:shd w:val="clear" w:color="auto" w:fill="FFFFFF" w:themeFill="background1"/>
            <w:hideMark/>
          </w:tcPr>
          <w:p w14:paraId="2911DE1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6</w:t>
            </w:r>
          </w:p>
        </w:tc>
        <w:tc>
          <w:tcPr>
            <w:tcW w:w="1276" w:type="dxa"/>
            <w:shd w:val="clear" w:color="auto" w:fill="FFFFFF" w:themeFill="background1"/>
            <w:hideMark/>
          </w:tcPr>
          <w:p w14:paraId="2D825E6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w:t>
            </w:r>
          </w:p>
        </w:tc>
      </w:tr>
      <w:tr w:rsidR="0007133C" w:rsidRPr="00381E3F" w14:paraId="229E7E5F"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3325EA40" w14:textId="77777777" w:rsidR="0007133C" w:rsidRPr="00381E3F" w:rsidRDefault="0007133C" w:rsidP="00A01E6F">
            <w:pPr>
              <w:rPr>
                <w:rFonts w:cstheme="minorHAnsi"/>
                <w:sz w:val="20"/>
                <w:szCs w:val="20"/>
              </w:rPr>
            </w:pPr>
            <w:r w:rsidRPr="00381E3F">
              <w:rPr>
                <w:rFonts w:cstheme="minorHAnsi"/>
                <w:sz w:val="20"/>
                <w:szCs w:val="20"/>
              </w:rPr>
              <w:t>2</w:t>
            </w:r>
          </w:p>
        </w:tc>
        <w:tc>
          <w:tcPr>
            <w:tcW w:w="5953" w:type="dxa"/>
            <w:shd w:val="clear" w:color="auto" w:fill="FFFFFF" w:themeFill="background1"/>
            <w:hideMark/>
          </w:tcPr>
          <w:p w14:paraId="50986B72"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Transfer group, metro and regional split by age, poor IT access</w:t>
            </w:r>
          </w:p>
        </w:tc>
        <w:tc>
          <w:tcPr>
            <w:tcW w:w="1276" w:type="dxa"/>
            <w:shd w:val="clear" w:color="auto" w:fill="FFFFFF" w:themeFill="background1"/>
            <w:hideMark/>
          </w:tcPr>
          <w:p w14:paraId="025ED83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2</w:t>
            </w:r>
          </w:p>
        </w:tc>
        <w:tc>
          <w:tcPr>
            <w:tcW w:w="1276" w:type="dxa"/>
            <w:shd w:val="clear" w:color="auto" w:fill="FFFFFF" w:themeFill="background1"/>
            <w:hideMark/>
          </w:tcPr>
          <w:p w14:paraId="0B99B41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w:t>
            </w:r>
          </w:p>
        </w:tc>
      </w:tr>
      <w:tr w:rsidR="0007133C" w:rsidRPr="00381E3F" w14:paraId="01567EF5"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3562CCD5" w14:textId="77777777" w:rsidR="0007133C" w:rsidRPr="00381E3F" w:rsidRDefault="0007133C" w:rsidP="00A01E6F">
            <w:pPr>
              <w:rPr>
                <w:rFonts w:cstheme="minorHAnsi"/>
                <w:sz w:val="20"/>
                <w:szCs w:val="20"/>
              </w:rPr>
            </w:pPr>
            <w:r w:rsidRPr="00381E3F">
              <w:rPr>
                <w:rFonts w:cstheme="minorHAnsi"/>
                <w:sz w:val="20"/>
                <w:szCs w:val="20"/>
              </w:rPr>
              <w:t>2a</w:t>
            </w:r>
          </w:p>
        </w:tc>
        <w:tc>
          <w:tcPr>
            <w:tcW w:w="5953" w:type="dxa"/>
            <w:shd w:val="clear" w:color="auto" w:fill="FFFFFF" w:themeFill="background1"/>
            <w:hideMark/>
          </w:tcPr>
          <w:p w14:paraId="2A58D92A" w14:textId="21F8833B"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OES and NEST Digital</w:t>
            </w:r>
            <w:r w:rsidR="00E3742F">
              <w:rPr>
                <w:rFonts w:cstheme="minorHAnsi"/>
                <w:sz w:val="20"/>
                <w:szCs w:val="20"/>
              </w:rPr>
              <w:t xml:space="preserve"> Services</w:t>
            </w:r>
            <w:r w:rsidRPr="00381E3F">
              <w:rPr>
                <w:rFonts w:cstheme="minorHAnsi"/>
                <w:sz w:val="20"/>
                <w:szCs w:val="20"/>
              </w:rPr>
              <w:t>, aged 30</w:t>
            </w:r>
            <w:r w:rsidR="00E3742F">
              <w:rPr>
                <w:rFonts w:cstheme="minorHAnsi"/>
                <w:sz w:val="20"/>
                <w:szCs w:val="20"/>
              </w:rPr>
              <w:t>–</w:t>
            </w:r>
            <w:r w:rsidRPr="00381E3F">
              <w:rPr>
                <w:rFonts w:cstheme="minorHAnsi"/>
                <w:sz w:val="20"/>
                <w:szCs w:val="20"/>
              </w:rPr>
              <w:t>45, regional, poor IT access</w:t>
            </w:r>
          </w:p>
        </w:tc>
        <w:tc>
          <w:tcPr>
            <w:tcW w:w="1276" w:type="dxa"/>
            <w:shd w:val="clear" w:color="auto" w:fill="FFFFFF" w:themeFill="background1"/>
            <w:hideMark/>
          </w:tcPr>
          <w:p w14:paraId="2D8FF0E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w:t>
            </w:r>
          </w:p>
        </w:tc>
        <w:tc>
          <w:tcPr>
            <w:tcW w:w="1276" w:type="dxa"/>
            <w:shd w:val="clear" w:color="auto" w:fill="FFFFFF" w:themeFill="background1"/>
            <w:hideMark/>
          </w:tcPr>
          <w:p w14:paraId="0618D2A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5</w:t>
            </w:r>
          </w:p>
        </w:tc>
      </w:tr>
      <w:tr w:rsidR="0007133C" w:rsidRPr="00381E3F" w14:paraId="58410613"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6E511D25" w14:textId="77777777" w:rsidR="0007133C" w:rsidRPr="00381E3F" w:rsidRDefault="0007133C" w:rsidP="00A01E6F">
            <w:pPr>
              <w:rPr>
                <w:rFonts w:cstheme="minorHAnsi"/>
                <w:sz w:val="20"/>
                <w:szCs w:val="20"/>
              </w:rPr>
            </w:pPr>
            <w:r w:rsidRPr="00381E3F">
              <w:rPr>
                <w:rFonts w:cstheme="minorHAnsi"/>
                <w:sz w:val="20"/>
                <w:szCs w:val="20"/>
              </w:rPr>
              <w:t>3</w:t>
            </w:r>
          </w:p>
        </w:tc>
        <w:tc>
          <w:tcPr>
            <w:tcW w:w="5953" w:type="dxa"/>
            <w:shd w:val="clear" w:color="auto" w:fill="FFFFFF" w:themeFill="background1"/>
            <w:hideMark/>
          </w:tcPr>
          <w:p w14:paraId="38D811B9"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NEST Digital Services, metro and regional split by age, good IT access</w:t>
            </w:r>
          </w:p>
        </w:tc>
        <w:tc>
          <w:tcPr>
            <w:tcW w:w="1276" w:type="dxa"/>
            <w:shd w:val="clear" w:color="auto" w:fill="FFFFFF" w:themeFill="background1"/>
            <w:hideMark/>
          </w:tcPr>
          <w:p w14:paraId="542CC03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6</w:t>
            </w:r>
          </w:p>
        </w:tc>
        <w:tc>
          <w:tcPr>
            <w:tcW w:w="1276" w:type="dxa"/>
            <w:shd w:val="clear" w:color="auto" w:fill="FFFFFF" w:themeFill="background1"/>
            <w:hideMark/>
          </w:tcPr>
          <w:p w14:paraId="53D61DC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w:t>
            </w:r>
          </w:p>
        </w:tc>
      </w:tr>
      <w:tr w:rsidR="0007133C" w:rsidRPr="00381E3F" w14:paraId="18FEFC3D"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5192FC3D" w14:textId="77777777" w:rsidR="0007133C" w:rsidRPr="00381E3F" w:rsidRDefault="0007133C" w:rsidP="00A01E6F">
            <w:pPr>
              <w:rPr>
                <w:rFonts w:cstheme="minorHAnsi"/>
                <w:sz w:val="20"/>
                <w:szCs w:val="20"/>
              </w:rPr>
            </w:pPr>
            <w:r w:rsidRPr="00381E3F">
              <w:rPr>
                <w:rFonts w:cstheme="minorHAnsi"/>
                <w:sz w:val="20"/>
                <w:szCs w:val="20"/>
              </w:rPr>
              <w:t>4</w:t>
            </w:r>
          </w:p>
        </w:tc>
        <w:tc>
          <w:tcPr>
            <w:tcW w:w="5953" w:type="dxa"/>
            <w:shd w:val="clear" w:color="auto" w:fill="FFFFFF" w:themeFill="background1"/>
            <w:hideMark/>
          </w:tcPr>
          <w:p w14:paraId="0EE39B3C"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NEST Enhanced Services, mixed age and length of unemployment</w:t>
            </w:r>
          </w:p>
        </w:tc>
        <w:tc>
          <w:tcPr>
            <w:tcW w:w="1276" w:type="dxa"/>
            <w:shd w:val="clear" w:color="auto" w:fill="FFFFFF" w:themeFill="background1"/>
            <w:hideMark/>
          </w:tcPr>
          <w:p w14:paraId="4CC715E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w:t>
            </w:r>
          </w:p>
        </w:tc>
        <w:tc>
          <w:tcPr>
            <w:tcW w:w="1276" w:type="dxa"/>
            <w:shd w:val="clear" w:color="auto" w:fill="FFFFFF" w:themeFill="background1"/>
            <w:hideMark/>
          </w:tcPr>
          <w:p w14:paraId="0CA109B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15</w:t>
            </w:r>
          </w:p>
        </w:tc>
      </w:tr>
      <w:tr w:rsidR="0007133C" w:rsidRPr="00381E3F" w14:paraId="250B03ED"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hideMark/>
          </w:tcPr>
          <w:p w14:paraId="091F7792" w14:textId="77777777" w:rsidR="0007133C" w:rsidRPr="00381E3F" w:rsidRDefault="0007133C" w:rsidP="00A01E6F">
            <w:pPr>
              <w:rPr>
                <w:rFonts w:cstheme="minorHAnsi"/>
                <w:sz w:val="20"/>
                <w:szCs w:val="20"/>
              </w:rPr>
            </w:pPr>
            <w:r w:rsidRPr="00381E3F">
              <w:rPr>
                <w:rFonts w:cstheme="minorHAnsi"/>
                <w:sz w:val="20"/>
                <w:szCs w:val="20"/>
              </w:rPr>
              <w:t>5</w:t>
            </w:r>
          </w:p>
        </w:tc>
        <w:tc>
          <w:tcPr>
            <w:tcW w:w="5953" w:type="dxa"/>
            <w:shd w:val="clear" w:color="auto" w:fill="FFFFFF" w:themeFill="background1"/>
            <w:hideMark/>
          </w:tcPr>
          <w:p w14:paraId="173AD37D" w14:textId="55CF2F65" w:rsidR="0007133C" w:rsidRPr="00381E3F" w:rsidRDefault="0045054E" w:rsidP="00A01E6F">
            <w:pPr>
              <w:cnfStyle w:val="000000000000" w:firstRow="0" w:lastRow="0" w:firstColumn="0" w:lastColumn="0" w:oddVBand="0" w:evenVBand="0" w:oddHBand="0" w:evenHBand="0" w:firstRowFirstColumn="0" w:firstRowLastColumn="0" w:lastRowFirstColumn="0" w:lastRowLastColumn="0"/>
              <w:rPr>
                <w:rFonts w:cstheme="minorHAnsi"/>
                <w:sz w:val="20"/>
                <w:szCs w:val="20"/>
              </w:rPr>
            </w:pPr>
            <w:r>
              <w:rPr>
                <w:rFonts w:cstheme="minorHAnsi"/>
                <w:sz w:val="20"/>
                <w:szCs w:val="20"/>
              </w:rPr>
              <w:t>Long-term unemployed</w:t>
            </w:r>
            <w:r w:rsidR="0007133C" w:rsidRPr="00381E3F">
              <w:rPr>
                <w:rFonts w:cstheme="minorHAnsi"/>
                <w:sz w:val="20"/>
                <w:szCs w:val="20"/>
              </w:rPr>
              <w:t>, experienced both jobactive and NEST Enhanced Services</w:t>
            </w:r>
          </w:p>
        </w:tc>
        <w:tc>
          <w:tcPr>
            <w:tcW w:w="1276" w:type="dxa"/>
            <w:shd w:val="clear" w:color="auto" w:fill="FFFFFF" w:themeFill="background1"/>
            <w:hideMark/>
          </w:tcPr>
          <w:p w14:paraId="46D025C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w:t>
            </w:r>
          </w:p>
        </w:tc>
        <w:tc>
          <w:tcPr>
            <w:tcW w:w="1276" w:type="dxa"/>
            <w:shd w:val="clear" w:color="auto" w:fill="FFFFFF" w:themeFill="background1"/>
            <w:hideMark/>
          </w:tcPr>
          <w:p w14:paraId="3A45DBB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9</w:t>
            </w:r>
          </w:p>
        </w:tc>
      </w:tr>
      <w:tr w:rsidR="0007133C" w:rsidRPr="00381E3F" w14:paraId="553E39B9" w14:textId="77777777" w:rsidTr="00991992">
        <w:trPr>
          <w:trHeight w:hRule="exact" w:val="340"/>
        </w:trPr>
        <w:tc>
          <w:tcPr>
            <w:cnfStyle w:val="001000000000" w:firstRow="0" w:lastRow="0" w:firstColumn="1" w:lastColumn="0" w:oddVBand="0" w:evenVBand="0" w:oddHBand="0" w:evenHBand="0" w:firstRowFirstColumn="0" w:firstRowLastColumn="0" w:lastRowFirstColumn="0" w:lastRowLastColumn="0"/>
            <w:tcW w:w="993" w:type="dxa"/>
            <w:shd w:val="clear" w:color="auto" w:fill="FFFFFF" w:themeFill="background1"/>
          </w:tcPr>
          <w:p w14:paraId="32A26C05" w14:textId="77777777" w:rsidR="0007133C" w:rsidRPr="00381E3F" w:rsidRDefault="0007133C" w:rsidP="00A01E6F">
            <w:pPr>
              <w:rPr>
                <w:rFonts w:cstheme="minorHAnsi"/>
                <w:sz w:val="20"/>
                <w:szCs w:val="20"/>
              </w:rPr>
            </w:pPr>
            <w:r w:rsidRPr="00381E3F">
              <w:rPr>
                <w:rFonts w:cstheme="minorHAnsi"/>
                <w:b/>
                <w:bCs/>
                <w:sz w:val="20"/>
                <w:szCs w:val="20"/>
              </w:rPr>
              <w:t>Total</w:t>
            </w:r>
          </w:p>
        </w:tc>
        <w:tc>
          <w:tcPr>
            <w:tcW w:w="5953" w:type="dxa"/>
            <w:shd w:val="clear" w:color="auto" w:fill="FFFFFF" w:themeFill="background1"/>
            <w:hideMark/>
          </w:tcPr>
          <w:p w14:paraId="1C16DC40"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p>
        </w:tc>
        <w:tc>
          <w:tcPr>
            <w:tcW w:w="1276" w:type="dxa"/>
            <w:shd w:val="clear" w:color="auto" w:fill="FFFFFF" w:themeFill="background1"/>
            <w:hideMark/>
          </w:tcPr>
          <w:p w14:paraId="340C545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rFonts w:cstheme="minorHAnsi"/>
                <w:b/>
                <w:bCs/>
                <w:sz w:val="20"/>
                <w:szCs w:val="20"/>
              </w:rPr>
              <w:t>14</w:t>
            </w:r>
          </w:p>
        </w:tc>
        <w:tc>
          <w:tcPr>
            <w:tcW w:w="1276" w:type="dxa"/>
            <w:shd w:val="clear" w:color="auto" w:fill="FFFFFF" w:themeFill="background1"/>
            <w:hideMark/>
          </w:tcPr>
          <w:p w14:paraId="580BBC2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rFonts w:cstheme="minorHAnsi"/>
                <w:b/>
                <w:bCs/>
                <w:sz w:val="20"/>
                <w:szCs w:val="20"/>
              </w:rPr>
              <w:t>34</w:t>
            </w:r>
          </w:p>
        </w:tc>
      </w:tr>
    </w:tbl>
    <w:p w14:paraId="5AC3B177" w14:textId="7A1F907D" w:rsidR="00DE37D6" w:rsidRPr="00DE37D6" w:rsidRDefault="00DE37D6">
      <w:pPr>
        <w:pStyle w:val="Caption"/>
        <w:spacing w:before="240"/>
      </w:pPr>
      <w:r>
        <w:t>Table C.</w:t>
      </w:r>
      <w:r w:rsidR="009C2258">
        <w:fldChar w:fldCharType="begin"/>
      </w:r>
      <w:r w:rsidR="009C2258">
        <w:instrText xml:space="preserve"> SEQ Table_C. \* ARABIC </w:instrText>
      </w:r>
      <w:r w:rsidR="009C2258">
        <w:fldChar w:fldCharType="separate"/>
      </w:r>
      <w:r w:rsidR="009C2258">
        <w:rPr>
          <w:noProof/>
        </w:rPr>
        <w:t>6</w:t>
      </w:r>
      <w:r w:rsidR="009C2258">
        <w:rPr>
          <w:noProof/>
        </w:rPr>
        <w:fldChar w:fldCharType="end"/>
      </w:r>
      <w:r>
        <w:t xml:space="preserve"> </w:t>
      </w:r>
      <w:r w:rsidRPr="007B50D7">
        <w:t>Overview of discussion guide themes for each segment</w:t>
      </w:r>
    </w:p>
    <w:tbl>
      <w:tblPr>
        <w:tblStyle w:val="DESE"/>
        <w:tblW w:w="9498" w:type="dxa"/>
        <w:tblBorders>
          <w:top w:val="none" w:sz="0" w:space="0" w:color="auto"/>
          <w:left w:val="none" w:sz="0" w:space="0" w:color="auto"/>
          <w:right w:val="none" w:sz="0" w:space="0" w:color="auto"/>
        </w:tblBorders>
        <w:tblLook w:val="04A0" w:firstRow="1" w:lastRow="0" w:firstColumn="1" w:lastColumn="0" w:noHBand="0" w:noVBand="1"/>
      </w:tblPr>
      <w:tblGrid>
        <w:gridCol w:w="3816"/>
        <w:gridCol w:w="947"/>
        <w:gridCol w:w="947"/>
        <w:gridCol w:w="947"/>
        <w:gridCol w:w="947"/>
        <w:gridCol w:w="947"/>
        <w:gridCol w:w="947"/>
      </w:tblGrid>
      <w:tr w:rsidR="0007133C" w:rsidRPr="00381E3F" w14:paraId="7538798D" w14:textId="77777777" w:rsidTr="00E55A47">
        <w:trPr>
          <w:cnfStyle w:val="100000000000" w:firstRow="1" w:lastRow="0" w:firstColumn="0" w:lastColumn="0" w:oddVBand="0" w:evenVBand="0" w:oddHBand="0" w:evenHBand="0" w:firstRowFirstColumn="0" w:firstRowLastColumn="0" w:lastRowFirstColumn="0" w:lastRowLastColumn="0"/>
          <w:trHeight w:val="701"/>
          <w:tblHeader/>
        </w:trPr>
        <w:tc>
          <w:tcPr>
            <w:cnfStyle w:val="001000000100" w:firstRow="0" w:lastRow="0" w:firstColumn="1" w:lastColumn="0" w:oddVBand="0" w:evenVBand="0" w:oddHBand="0" w:evenHBand="0" w:firstRowFirstColumn="1" w:firstRowLastColumn="0" w:lastRowFirstColumn="0" w:lastRowLastColumn="0"/>
            <w:tcW w:w="0" w:type="dxa"/>
          </w:tcPr>
          <w:p w14:paraId="2710733F" w14:textId="5904DF5F" w:rsidR="0007133C" w:rsidRPr="00381E3F" w:rsidRDefault="0007133C" w:rsidP="00F142C2">
            <w:pPr>
              <w:spacing w:after="100"/>
              <w:rPr>
                <w:rFonts w:cstheme="minorHAnsi"/>
                <w:b/>
                <w:bCs/>
                <w:sz w:val="20"/>
              </w:rPr>
            </w:pPr>
            <w:r w:rsidRPr="00381E3F">
              <w:rPr>
                <w:rFonts w:cstheme="minorHAnsi"/>
                <w:b/>
                <w:bCs/>
                <w:sz w:val="20"/>
              </w:rPr>
              <w:t xml:space="preserve">Discussion </w:t>
            </w:r>
            <w:r w:rsidR="0045054E">
              <w:rPr>
                <w:rFonts w:cstheme="minorHAnsi"/>
                <w:b/>
                <w:bCs/>
                <w:sz w:val="20"/>
              </w:rPr>
              <w:t>t</w:t>
            </w:r>
            <w:r w:rsidRPr="00381E3F">
              <w:rPr>
                <w:rFonts w:cstheme="minorHAnsi"/>
                <w:b/>
                <w:bCs/>
                <w:sz w:val="20"/>
              </w:rPr>
              <w:t>opics</w:t>
            </w:r>
          </w:p>
        </w:tc>
        <w:tc>
          <w:tcPr>
            <w:tcW w:w="0" w:type="dxa"/>
          </w:tcPr>
          <w:p w14:paraId="3D21FD6C"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1</w:t>
            </w:r>
          </w:p>
        </w:tc>
        <w:tc>
          <w:tcPr>
            <w:tcW w:w="0" w:type="dxa"/>
          </w:tcPr>
          <w:p w14:paraId="5C03E14A"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2</w:t>
            </w:r>
          </w:p>
        </w:tc>
        <w:tc>
          <w:tcPr>
            <w:tcW w:w="0" w:type="dxa"/>
          </w:tcPr>
          <w:p w14:paraId="1BE6B18C"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2a</w:t>
            </w:r>
          </w:p>
        </w:tc>
        <w:tc>
          <w:tcPr>
            <w:tcW w:w="0" w:type="dxa"/>
          </w:tcPr>
          <w:p w14:paraId="7C35FD48"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3</w:t>
            </w:r>
          </w:p>
        </w:tc>
        <w:tc>
          <w:tcPr>
            <w:tcW w:w="0" w:type="dxa"/>
          </w:tcPr>
          <w:p w14:paraId="3E42A08D"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4</w:t>
            </w:r>
          </w:p>
        </w:tc>
        <w:tc>
          <w:tcPr>
            <w:tcW w:w="0" w:type="dxa"/>
          </w:tcPr>
          <w:p w14:paraId="1D16228F" w14:textId="77777777" w:rsidR="0007133C" w:rsidRPr="00381E3F" w:rsidRDefault="0007133C" w:rsidP="00A01E6F">
            <w:pPr>
              <w:spacing w:before="60" w:after="60"/>
              <w:jc w:val="center"/>
              <w:cnfStyle w:val="100000000000" w:firstRow="1" w:lastRow="0" w:firstColumn="0" w:lastColumn="0" w:oddVBand="0" w:evenVBand="0" w:oddHBand="0" w:evenHBand="0" w:firstRowFirstColumn="0" w:firstRowLastColumn="0" w:lastRowFirstColumn="0" w:lastRowLastColumn="0"/>
              <w:rPr>
                <w:rFonts w:cstheme="minorHAnsi"/>
                <w:b/>
                <w:bCs/>
                <w:sz w:val="20"/>
              </w:rPr>
            </w:pPr>
            <w:r w:rsidRPr="00381E3F">
              <w:rPr>
                <w:rFonts w:cstheme="minorHAnsi"/>
                <w:b/>
                <w:bCs/>
                <w:sz w:val="20"/>
              </w:rPr>
              <w:t>Segment 5</w:t>
            </w:r>
          </w:p>
        </w:tc>
      </w:tr>
      <w:tr w:rsidR="0007133C" w:rsidRPr="00381E3F" w14:paraId="049BAB30"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129BF981" w14:textId="718F50FE" w:rsidR="0007133C" w:rsidRPr="00381E3F" w:rsidRDefault="0007133C" w:rsidP="00A01E6F">
            <w:pPr>
              <w:rPr>
                <w:rFonts w:cstheme="minorHAnsi"/>
                <w:sz w:val="20"/>
              </w:rPr>
            </w:pPr>
            <w:r w:rsidRPr="00381E3F">
              <w:rPr>
                <w:rFonts w:cstheme="minorHAnsi"/>
                <w:sz w:val="20"/>
              </w:rPr>
              <w:t>Participants</w:t>
            </w:r>
            <w:r w:rsidR="00F178A9">
              <w:rPr>
                <w:rFonts w:cstheme="minorHAnsi"/>
                <w:sz w:val="20"/>
              </w:rPr>
              <w:t>’</w:t>
            </w:r>
            <w:r w:rsidRPr="00381E3F">
              <w:rPr>
                <w:rFonts w:cstheme="minorHAnsi"/>
                <w:sz w:val="20"/>
              </w:rPr>
              <w:t xml:space="preserve"> background and job search situation</w:t>
            </w:r>
          </w:p>
        </w:tc>
        <w:tc>
          <w:tcPr>
            <w:tcW w:w="947" w:type="dxa"/>
          </w:tcPr>
          <w:p w14:paraId="04BF974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451AD78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31CB4F5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5FB00C7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7FDAB96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0507502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r>
      <w:tr w:rsidR="0007133C" w:rsidRPr="00381E3F" w14:paraId="445842CD"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630305EF" w14:textId="77777777" w:rsidR="0007133C" w:rsidRPr="00381E3F" w:rsidRDefault="0007133C" w:rsidP="00A01E6F">
            <w:pPr>
              <w:rPr>
                <w:rFonts w:cstheme="minorHAnsi"/>
                <w:sz w:val="20"/>
              </w:rPr>
            </w:pPr>
            <w:r w:rsidRPr="00381E3F">
              <w:rPr>
                <w:rFonts w:cstheme="minorHAnsi"/>
                <w:sz w:val="20"/>
              </w:rPr>
              <w:t>Awareness and understanding of employment services</w:t>
            </w:r>
          </w:p>
        </w:tc>
        <w:tc>
          <w:tcPr>
            <w:tcW w:w="947" w:type="dxa"/>
            <w:shd w:val="clear" w:color="auto" w:fill="D9D9D9" w:themeFill="background1" w:themeFillShade="D9"/>
          </w:tcPr>
          <w:p w14:paraId="0607963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6C198CA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B3594A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41945DC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73DE5AF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3455382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0DA00A4F"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09079E60" w14:textId="77777777" w:rsidR="0007133C" w:rsidRPr="00381E3F" w:rsidRDefault="0007133C" w:rsidP="00A01E6F">
            <w:pPr>
              <w:rPr>
                <w:rFonts w:cstheme="minorHAnsi"/>
                <w:sz w:val="20"/>
              </w:rPr>
            </w:pPr>
            <w:r w:rsidRPr="00381E3F">
              <w:rPr>
                <w:rFonts w:cstheme="minorHAnsi"/>
                <w:sz w:val="20"/>
              </w:rPr>
              <w:t>Experience of working with providers in NEST Enhanced Services</w:t>
            </w:r>
          </w:p>
        </w:tc>
        <w:tc>
          <w:tcPr>
            <w:tcW w:w="947" w:type="dxa"/>
          </w:tcPr>
          <w:p w14:paraId="04536B9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0F52775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69B8FA0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785CCBE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1B08978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33A9A15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13906B2B"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4FB841E7" w14:textId="77777777" w:rsidR="0007133C" w:rsidRPr="00381E3F" w:rsidRDefault="0007133C" w:rsidP="00A01E6F">
            <w:pPr>
              <w:rPr>
                <w:rFonts w:cstheme="minorHAnsi"/>
                <w:sz w:val="20"/>
              </w:rPr>
            </w:pPr>
            <w:r w:rsidRPr="00381E3F">
              <w:rPr>
                <w:rFonts w:cstheme="minorHAnsi"/>
                <w:sz w:val="20"/>
              </w:rPr>
              <w:t>Experiences of meeting MORs</w:t>
            </w:r>
          </w:p>
        </w:tc>
        <w:tc>
          <w:tcPr>
            <w:tcW w:w="947" w:type="dxa"/>
            <w:shd w:val="clear" w:color="auto" w:fill="D9D9D9" w:themeFill="background1" w:themeFillShade="D9"/>
          </w:tcPr>
          <w:p w14:paraId="6AC5268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863698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08D31B5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5CD535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51021B6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58E2E5A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34F20035"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266C1901" w14:textId="183CC3C8" w:rsidR="0007133C" w:rsidRPr="00381E3F" w:rsidRDefault="0007133C" w:rsidP="00A01E6F">
            <w:pPr>
              <w:rPr>
                <w:rFonts w:cstheme="minorHAnsi"/>
                <w:sz w:val="20"/>
              </w:rPr>
            </w:pPr>
            <w:r w:rsidRPr="00381E3F">
              <w:rPr>
                <w:rFonts w:cstheme="minorHAnsi"/>
                <w:sz w:val="20"/>
              </w:rPr>
              <w:t xml:space="preserve">Opinions on </w:t>
            </w:r>
            <w:r w:rsidR="00AF0AE4">
              <w:rPr>
                <w:rFonts w:cstheme="minorHAnsi"/>
                <w:sz w:val="20"/>
              </w:rPr>
              <w:t>the Points Based Activation System (</w:t>
            </w:r>
            <w:r w:rsidRPr="00381E3F">
              <w:rPr>
                <w:rFonts w:cstheme="minorHAnsi"/>
                <w:sz w:val="20"/>
              </w:rPr>
              <w:t>PBAS</w:t>
            </w:r>
            <w:r w:rsidR="00AF0AE4">
              <w:rPr>
                <w:rFonts w:cstheme="minorHAnsi"/>
                <w:sz w:val="20"/>
              </w:rPr>
              <w:t>)</w:t>
            </w:r>
          </w:p>
        </w:tc>
        <w:tc>
          <w:tcPr>
            <w:tcW w:w="947" w:type="dxa"/>
          </w:tcPr>
          <w:p w14:paraId="1C0800A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7A0EA0F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1E4340A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15146E2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4BD1E6E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4E9493A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7ED120D4"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42FEB91C" w14:textId="77777777" w:rsidR="0007133C" w:rsidRPr="00381E3F" w:rsidRDefault="0007133C" w:rsidP="00A01E6F">
            <w:pPr>
              <w:rPr>
                <w:rFonts w:cstheme="minorHAnsi"/>
                <w:sz w:val="20"/>
              </w:rPr>
            </w:pPr>
            <w:r w:rsidRPr="00381E3F">
              <w:rPr>
                <w:rFonts w:cstheme="minorHAnsi"/>
                <w:sz w:val="20"/>
              </w:rPr>
              <w:t>Barriers to finding suitable and sustainable employment</w:t>
            </w:r>
          </w:p>
        </w:tc>
        <w:tc>
          <w:tcPr>
            <w:tcW w:w="947" w:type="dxa"/>
            <w:shd w:val="clear" w:color="auto" w:fill="D9D9D9" w:themeFill="background1" w:themeFillShade="D9"/>
          </w:tcPr>
          <w:p w14:paraId="4110486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8B774F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10EC26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4E44DCB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42D4E0A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7BBC388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0C3440A8"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37E54F0A" w14:textId="77777777" w:rsidR="0007133C" w:rsidRPr="00381E3F" w:rsidRDefault="0007133C" w:rsidP="00A01E6F">
            <w:pPr>
              <w:rPr>
                <w:rFonts w:cstheme="minorHAnsi"/>
                <w:sz w:val="20"/>
              </w:rPr>
            </w:pPr>
            <w:r w:rsidRPr="00381E3F">
              <w:rPr>
                <w:rFonts w:cstheme="minorHAnsi"/>
                <w:sz w:val="20"/>
              </w:rPr>
              <w:lastRenderedPageBreak/>
              <w:t>Ways of looking for employment (online and offline searching)</w:t>
            </w:r>
          </w:p>
        </w:tc>
        <w:tc>
          <w:tcPr>
            <w:tcW w:w="947" w:type="dxa"/>
          </w:tcPr>
          <w:p w14:paraId="73160D5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300BCE1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4FEDA3B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6AAE842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441018B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3890204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3956DA25"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4BA12B39" w14:textId="77777777" w:rsidR="0007133C" w:rsidRPr="00381E3F" w:rsidRDefault="0007133C" w:rsidP="00A01E6F">
            <w:pPr>
              <w:rPr>
                <w:rFonts w:cstheme="minorHAnsi"/>
                <w:sz w:val="20"/>
              </w:rPr>
            </w:pPr>
            <w:r w:rsidRPr="00381E3F">
              <w:rPr>
                <w:rFonts w:cstheme="minorHAnsi"/>
                <w:sz w:val="20"/>
              </w:rPr>
              <w:t>Using the jobactive/jobsearch website</w:t>
            </w:r>
          </w:p>
        </w:tc>
        <w:tc>
          <w:tcPr>
            <w:tcW w:w="947" w:type="dxa"/>
            <w:shd w:val="clear" w:color="auto" w:fill="D9D9D9" w:themeFill="background1" w:themeFillShade="D9"/>
          </w:tcPr>
          <w:p w14:paraId="0103FA6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10AA335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6C7F3B2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680C801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429B212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5454192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3F18C64F"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53FB8E83" w14:textId="77777777" w:rsidR="0007133C" w:rsidRPr="00381E3F" w:rsidRDefault="0007133C" w:rsidP="00A01E6F">
            <w:pPr>
              <w:rPr>
                <w:rFonts w:cstheme="minorHAnsi"/>
                <w:sz w:val="20"/>
              </w:rPr>
            </w:pPr>
            <w:r w:rsidRPr="00381E3F">
              <w:rPr>
                <w:rFonts w:cstheme="minorHAnsi"/>
                <w:sz w:val="20"/>
              </w:rPr>
              <w:t>Support avenues accessed</w:t>
            </w:r>
          </w:p>
        </w:tc>
        <w:tc>
          <w:tcPr>
            <w:tcW w:w="947" w:type="dxa"/>
          </w:tcPr>
          <w:p w14:paraId="749725F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6598173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16BEC84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30165A4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64934E9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023B7C3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4888A3A8"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347CA25D" w14:textId="77777777" w:rsidR="0007133C" w:rsidRPr="00381E3F" w:rsidRDefault="0007133C" w:rsidP="00A01E6F">
            <w:pPr>
              <w:rPr>
                <w:rFonts w:cstheme="minorHAnsi"/>
                <w:sz w:val="20"/>
              </w:rPr>
            </w:pPr>
            <w:r w:rsidRPr="00381E3F">
              <w:rPr>
                <w:rFonts w:cstheme="minorHAnsi"/>
                <w:sz w:val="20"/>
              </w:rPr>
              <w:t>Impact of COVID-19 on job search</w:t>
            </w:r>
          </w:p>
        </w:tc>
        <w:tc>
          <w:tcPr>
            <w:tcW w:w="947" w:type="dxa"/>
            <w:shd w:val="clear" w:color="auto" w:fill="D9D9D9" w:themeFill="background1" w:themeFillShade="D9"/>
          </w:tcPr>
          <w:p w14:paraId="2C6D963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032879F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42DB1B1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6AAA596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2435C44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3DB7A02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2CB12602"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3CFB3E8C" w14:textId="77777777" w:rsidR="0007133C" w:rsidRPr="00381E3F" w:rsidRDefault="0007133C" w:rsidP="00A01E6F">
            <w:pPr>
              <w:rPr>
                <w:rFonts w:cstheme="minorHAnsi"/>
                <w:sz w:val="20"/>
              </w:rPr>
            </w:pPr>
            <w:r w:rsidRPr="00381E3F">
              <w:rPr>
                <w:rFonts w:cstheme="minorHAnsi"/>
                <w:sz w:val="20"/>
              </w:rPr>
              <w:t>Communications from employment services</w:t>
            </w:r>
          </w:p>
        </w:tc>
        <w:tc>
          <w:tcPr>
            <w:tcW w:w="947" w:type="dxa"/>
          </w:tcPr>
          <w:p w14:paraId="0D9B448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18A07CF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5FE77AC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4E5E1D1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0B8E5A9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6F37046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4932114B"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230BE9EE" w14:textId="5951F05B" w:rsidR="0007133C" w:rsidRPr="00381E3F" w:rsidRDefault="0007133C" w:rsidP="00A01E6F">
            <w:pPr>
              <w:rPr>
                <w:rFonts w:cstheme="minorHAnsi"/>
                <w:sz w:val="20"/>
              </w:rPr>
            </w:pPr>
            <w:r w:rsidRPr="00381E3F">
              <w:rPr>
                <w:rFonts w:cstheme="minorHAnsi"/>
                <w:sz w:val="20"/>
              </w:rPr>
              <w:t xml:space="preserve">Experience of transfer from online to provider services and comparison of providers </w:t>
            </w:r>
            <w:r w:rsidR="00A32EE8">
              <w:rPr>
                <w:rFonts w:cstheme="minorHAnsi"/>
                <w:sz w:val="20"/>
              </w:rPr>
              <w:t>versus</w:t>
            </w:r>
            <w:r w:rsidRPr="00381E3F">
              <w:rPr>
                <w:rFonts w:cstheme="minorHAnsi"/>
                <w:sz w:val="20"/>
              </w:rPr>
              <w:t xml:space="preserve"> online services</w:t>
            </w:r>
          </w:p>
        </w:tc>
        <w:tc>
          <w:tcPr>
            <w:tcW w:w="947" w:type="dxa"/>
            <w:shd w:val="clear" w:color="auto" w:fill="D9D9D9" w:themeFill="background1" w:themeFillShade="D9"/>
          </w:tcPr>
          <w:p w14:paraId="1B1A02B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4FE6E33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shd w:val="clear" w:color="auto" w:fill="D9D9D9" w:themeFill="background1" w:themeFillShade="D9"/>
          </w:tcPr>
          <w:p w14:paraId="67A8CDA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51E5D9A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79DCBE8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2486247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4D08C7AD"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tcPr>
          <w:p w14:paraId="20CE5432" w14:textId="77777777" w:rsidR="0007133C" w:rsidRPr="00381E3F" w:rsidRDefault="0007133C" w:rsidP="00A01E6F">
            <w:pPr>
              <w:rPr>
                <w:rFonts w:cstheme="minorHAnsi"/>
                <w:sz w:val="20"/>
              </w:rPr>
            </w:pPr>
            <w:r w:rsidRPr="00381E3F">
              <w:rPr>
                <w:rFonts w:cstheme="minorHAnsi"/>
                <w:sz w:val="20"/>
              </w:rPr>
              <w:t>Experiences with online servicing – managing IT access issues</w:t>
            </w:r>
          </w:p>
        </w:tc>
        <w:tc>
          <w:tcPr>
            <w:tcW w:w="947" w:type="dxa"/>
          </w:tcPr>
          <w:p w14:paraId="2680D5D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37992EA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0A9F1BA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c>
          <w:tcPr>
            <w:tcW w:w="947" w:type="dxa"/>
          </w:tcPr>
          <w:p w14:paraId="14F39EF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6127564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tcPr>
          <w:p w14:paraId="3D24EF9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r>
      <w:tr w:rsidR="0007133C" w:rsidRPr="00381E3F" w14:paraId="6179303C" w14:textId="77777777" w:rsidTr="00991992">
        <w:trPr>
          <w:trHeight w:val="340"/>
        </w:trPr>
        <w:tc>
          <w:tcPr>
            <w:cnfStyle w:val="001000000000" w:firstRow="0" w:lastRow="0" w:firstColumn="1" w:lastColumn="0" w:oddVBand="0" w:evenVBand="0" w:oddHBand="0" w:evenHBand="0" w:firstRowFirstColumn="0" w:firstRowLastColumn="0" w:lastRowFirstColumn="0" w:lastRowLastColumn="0"/>
            <w:tcW w:w="3816" w:type="dxa"/>
            <w:shd w:val="clear" w:color="auto" w:fill="D9D9D9" w:themeFill="background1" w:themeFillShade="D9"/>
          </w:tcPr>
          <w:p w14:paraId="64E124CB" w14:textId="77777777" w:rsidR="0007133C" w:rsidRPr="00381E3F" w:rsidRDefault="0007133C" w:rsidP="00A01E6F">
            <w:pPr>
              <w:rPr>
                <w:rFonts w:cstheme="minorHAnsi"/>
                <w:sz w:val="20"/>
              </w:rPr>
            </w:pPr>
            <w:r w:rsidRPr="00381E3F">
              <w:rPr>
                <w:rFonts w:cstheme="minorHAnsi"/>
                <w:sz w:val="20"/>
              </w:rPr>
              <w:t>Comparison of experiences of jobactive and NEST Enhanced</w:t>
            </w:r>
          </w:p>
        </w:tc>
        <w:tc>
          <w:tcPr>
            <w:tcW w:w="947" w:type="dxa"/>
            <w:shd w:val="clear" w:color="auto" w:fill="D9D9D9" w:themeFill="background1" w:themeFillShade="D9"/>
          </w:tcPr>
          <w:p w14:paraId="2C4D5DA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2F0DDA2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4177F7B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3268167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5E333A1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p>
        </w:tc>
        <w:tc>
          <w:tcPr>
            <w:tcW w:w="947" w:type="dxa"/>
            <w:shd w:val="clear" w:color="auto" w:fill="D9D9D9" w:themeFill="background1" w:themeFillShade="D9"/>
          </w:tcPr>
          <w:p w14:paraId="6E4829D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cstheme="minorHAnsi"/>
                <w:sz w:val="20"/>
              </w:rPr>
            </w:pPr>
            <w:r w:rsidRPr="00381E3F">
              <w:rPr>
                <w:rFonts w:ascii="Wingdings" w:eastAsia="Wingdings" w:hAnsi="Wingdings" w:cstheme="minorHAnsi"/>
                <w:sz w:val="20"/>
              </w:rPr>
              <w:t>¨</w:t>
            </w:r>
          </w:p>
        </w:tc>
      </w:tr>
    </w:tbl>
    <w:p w14:paraId="013C4AA3" w14:textId="77777777" w:rsidR="0007133C" w:rsidRPr="00381E3F" w:rsidRDefault="0007133C" w:rsidP="0007133C">
      <w:pPr>
        <w:pStyle w:val="Heading4"/>
      </w:pPr>
      <w:r w:rsidRPr="00381E3F">
        <w:t>4 Month Activity Survey</w:t>
      </w:r>
    </w:p>
    <w:p w14:paraId="010804B8" w14:textId="1B50011C" w:rsidR="0007133C" w:rsidRPr="00381E3F" w:rsidRDefault="0007133C" w:rsidP="0007133C">
      <w:r w:rsidRPr="00381E3F">
        <w:t xml:space="preserve">This online survey involved participants located in the NEST </w:t>
      </w:r>
      <w:r w:rsidR="000B0C7A">
        <w:t>r</w:t>
      </w:r>
      <w:r w:rsidRPr="00381E3F">
        <w:t xml:space="preserve">egions who commenced either the </w:t>
      </w:r>
      <w:r w:rsidR="00CE11E2">
        <w:t>CTA</w:t>
      </w:r>
      <w:r w:rsidRPr="00381E3F">
        <w:t xml:space="preserve">, </w:t>
      </w:r>
      <w:r w:rsidR="00CE11E2">
        <w:t>EPA</w:t>
      </w:r>
      <w:r w:rsidRPr="00381E3F">
        <w:t xml:space="preserve"> or </w:t>
      </w:r>
      <w:r w:rsidR="00CE11E2">
        <w:t>EST</w:t>
      </w:r>
      <w:r w:rsidRPr="00381E3F">
        <w:t xml:space="preserve"> Block 1 and/or Block 2. Five groups of participants were identified through departmental data and each participant</w:t>
      </w:r>
      <w:r w:rsidR="003F59A7">
        <w:t xml:space="preserve"> was</w:t>
      </w:r>
      <w:r w:rsidRPr="00381E3F">
        <w:t xml:space="preserve"> emailed an invitation with a link to complete the survey. A total of 551 invitations were sent for the </w:t>
      </w:r>
      <w:r w:rsidR="003F59A7">
        <w:t>5</w:t>
      </w:r>
      <w:r w:rsidR="003F59A7" w:rsidRPr="00381E3F">
        <w:t xml:space="preserve"> </w:t>
      </w:r>
      <w:r w:rsidRPr="00381E3F">
        <w:t>tranches (</w:t>
      </w:r>
      <w:r w:rsidRPr="00E55A47">
        <w:fldChar w:fldCharType="begin"/>
      </w:r>
      <w:r w:rsidRPr="00E55A47">
        <w:instrText xml:space="preserve"> REF _Ref88829662 \h  \* MERGEFORMAT </w:instrText>
      </w:r>
      <w:r w:rsidRPr="00E55A47">
        <w:fldChar w:fldCharType="separate"/>
      </w:r>
      <w:r w:rsidR="009C2258">
        <w:rPr>
          <w:b/>
          <w:bCs/>
          <w:lang w:val="en-US"/>
        </w:rPr>
        <w:t>Error! Reference source not found.</w:t>
      </w:r>
      <w:r w:rsidRPr="00E55A47">
        <w:fldChar w:fldCharType="end"/>
      </w:r>
      <w:r w:rsidRPr="00381E3F">
        <w:t xml:space="preserve">). </w:t>
      </w:r>
    </w:p>
    <w:p w14:paraId="5F03BDA5" w14:textId="3E1570C0" w:rsidR="006D2BCE" w:rsidRPr="006D2BCE" w:rsidRDefault="006D2BCE">
      <w:pPr>
        <w:pStyle w:val="Caption"/>
      </w:pPr>
      <w:r>
        <w:t>Table C.</w:t>
      </w:r>
      <w:r w:rsidR="009C2258">
        <w:fldChar w:fldCharType="begin"/>
      </w:r>
      <w:r w:rsidR="009C2258">
        <w:instrText xml:space="preserve"> SEQ Table_C. \* ARABIC </w:instrText>
      </w:r>
      <w:r w:rsidR="009C2258">
        <w:fldChar w:fldCharType="separate"/>
      </w:r>
      <w:r w:rsidR="009C2258">
        <w:rPr>
          <w:noProof/>
        </w:rPr>
        <w:t>7</w:t>
      </w:r>
      <w:r w:rsidR="009C2258">
        <w:rPr>
          <w:noProof/>
        </w:rPr>
        <w:fldChar w:fldCharType="end"/>
      </w:r>
      <w:r>
        <w:t xml:space="preserve"> </w:t>
      </w:r>
      <w:r w:rsidRPr="008E6B96">
        <w:t xml:space="preserve">Summary of sample of participants who were emailed </w:t>
      </w:r>
      <w:r w:rsidR="003F59A7">
        <w:t xml:space="preserve">the </w:t>
      </w:r>
      <w:r w:rsidRPr="008E6B96">
        <w:t xml:space="preserve">survey link </w:t>
      </w:r>
      <w:r w:rsidR="00B4209F">
        <w:t>by</w:t>
      </w:r>
      <w:r w:rsidRPr="008E6B96">
        <w:t xml:space="preserve"> </w:t>
      </w:r>
      <w:r w:rsidR="00542870">
        <w:t xml:space="preserve">the </w:t>
      </w:r>
      <w:r w:rsidRPr="008E6B96">
        <w:t>type of activity and NEST region (number)</w:t>
      </w:r>
    </w:p>
    <w:tbl>
      <w:tblPr>
        <w:tblStyle w:val="DESE"/>
        <w:tblW w:w="9356" w:type="dxa"/>
        <w:tblBorders>
          <w:left w:val="none" w:sz="0" w:space="0" w:color="auto"/>
          <w:right w:val="none" w:sz="0" w:space="0" w:color="auto"/>
        </w:tblBorders>
        <w:tblLayout w:type="fixed"/>
        <w:tblLook w:val="04A0" w:firstRow="1" w:lastRow="0" w:firstColumn="1" w:lastColumn="0" w:noHBand="0" w:noVBand="1"/>
      </w:tblPr>
      <w:tblGrid>
        <w:gridCol w:w="1039"/>
        <w:gridCol w:w="1039"/>
        <w:gridCol w:w="1039"/>
        <w:gridCol w:w="1039"/>
        <w:gridCol w:w="1040"/>
        <w:gridCol w:w="1040"/>
        <w:gridCol w:w="1040"/>
        <w:gridCol w:w="1040"/>
        <w:gridCol w:w="1040"/>
      </w:tblGrid>
      <w:tr w:rsidR="0007133C" w:rsidRPr="00381E3F" w14:paraId="2F9E44ED" w14:textId="77777777" w:rsidTr="0015610D">
        <w:trPr>
          <w:cnfStyle w:val="100000000000" w:firstRow="1" w:lastRow="0" w:firstColumn="0" w:lastColumn="0" w:oddVBand="0" w:evenVBand="0" w:oddHBand="0" w:evenHBand="0" w:firstRowFirstColumn="0" w:firstRowLastColumn="0" w:lastRowFirstColumn="0" w:lastRowLastColumn="0"/>
          <w:cantSplit/>
          <w:trHeight w:hRule="exact" w:val="851"/>
          <w:tblHeader/>
        </w:trPr>
        <w:tc>
          <w:tcPr>
            <w:cnfStyle w:val="001000000100" w:firstRow="0" w:lastRow="0" w:firstColumn="1" w:lastColumn="0" w:oddVBand="0" w:evenVBand="0" w:oddHBand="0" w:evenHBand="0" w:firstRowFirstColumn="1" w:firstRowLastColumn="0" w:lastRowFirstColumn="0" w:lastRowLastColumn="0"/>
            <w:tcW w:w="0" w:type="dxa"/>
          </w:tcPr>
          <w:p w14:paraId="27978D65" w14:textId="77777777" w:rsidR="0007133C" w:rsidRPr="00381E3F" w:rsidRDefault="0007133C" w:rsidP="00A01E6F">
            <w:pPr>
              <w:rPr>
                <w:rFonts w:eastAsia="Calibri"/>
                <w:b/>
                <w:bCs/>
                <w:sz w:val="20"/>
                <w:szCs w:val="20"/>
              </w:rPr>
            </w:pPr>
            <w:r w:rsidRPr="00381E3F">
              <w:rPr>
                <w:rFonts w:eastAsia="Calibri"/>
                <w:b/>
                <w:bCs/>
                <w:sz w:val="20"/>
                <w:szCs w:val="20"/>
              </w:rPr>
              <w:t>Tranche</w:t>
            </w:r>
          </w:p>
        </w:tc>
        <w:tc>
          <w:tcPr>
            <w:tcW w:w="0" w:type="dxa"/>
          </w:tcPr>
          <w:p w14:paraId="7C182BAD" w14:textId="77777777" w:rsidR="0007133C" w:rsidRPr="00381E3F" w:rsidRDefault="0007133C" w:rsidP="00A01E6F">
            <w:pP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Email/Reminder dates</w:t>
            </w:r>
          </w:p>
        </w:tc>
        <w:tc>
          <w:tcPr>
            <w:tcW w:w="0" w:type="dxa"/>
          </w:tcPr>
          <w:p w14:paraId="46507516" w14:textId="77777777" w:rsidR="0007133C" w:rsidRPr="00381E3F"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CTA</w:t>
            </w:r>
          </w:p>
        </w:tc>
        <w:tc>
          <w:tcPr>
            <w:tcW w:w="0" w:type="dxa"/>
          </w:tcPr>
          <w:p w14:paraId="17A89826" w14:textId="77777777" w:rsidR="0007133C" w:rsidRPr="00381E3F"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EPA</w:t>
            </w:r>
          </w:p>
        </w:tc>
        <w:tc>
          <w:tcPr>
            <w:tcW w:w="0" w:type="dxa"/>
          </w:tcPr>
          <w:p w14:paraId="39E1A466" w14:textId="77777777" w:rsidR="0007133C" w:rsidRPr="00381E3F"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EST1</w:t>
            </w:r>
          </w:p>
        </w:tc>
        <w:tc>
          <w:tcPr>
            <w:tcW w:w="0" w:type="dxa"/>
          </w:tcPr>
          <w:p w14:paraId="206CB88B" w14:textId="77777777" w:rsidR="0007133C" w:rsidRPr="00381E3F"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EST2</w:t>
            </w:r>
          </w:p>
        </w:tc>
        <w:tc>
          <w:tcPr>
            <w:tcW w:w="0" w:type="dxa"/>
          </w:tcPr>
          <w:p w14:paraId="05F07E06" w14:textId="47C67F39" w:rsidR="0007133C" w:rsidRPr="00381E3F" w:rsidRDefault="00B4209F"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Pr>
                <w:rFonts w:eastAsia="Calibri"/>
                <w:b/>
                <w:bCs/>
                <w:sz w:val="20"/>
                <w:szCs w:val="20"/>
              </w:rPr>
              <w:t>Adelaide South</w:t>
            </w:r>
          </w:p>
        </w:tc>
        <w:tc>
          <w:tcPr>
            <w:tcW w:w="0" w:type="dxa"/>
          </w:tcPr>
          <w:p w14:paraId="761F5144" w14:textId="250B8B38" w:rsidR="0007133C" w:rsidRPr="00381E3F" w:rsidRDefault="00B4209F"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Pr>
                <w:rFonts w:eastAsia="Calibri"/>
                <w:b/>
                <w:bCs/>
                <w:sz w:val="20"/>
                <w:szCs w:val="20"/>
              </w:rPr>
              <w:t>Mid North Coast</w:t>
            </w:r>
          </w:p>
        </w:tc>
        <w:tc>
          <w:tcPr>
            <w:tcW w:w="0" w:type="dxa"/>
          </w:tcPr>
          <w:p w14:paraId="2A7D9A89" w14:textId="77777777" w:rsidR="0007133C" w:rsidRPr="00381E3F"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Total</w:t>
            </w:r>
          </w:p>
        </w:tc>
      </w:tr>
      <w:tr w:rsidR="0007133C" w:rsidRPr="00381E3F" w14:paraId="360DFCA1"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65C6F2B1" w14:textId="77777777" w:rsidR="0007133C" w:rsidRPr="00381E3F" w:rsidRDefault="0007133C" w:rsidP="00A01E6F">
            <w:pPr>
              <w:rPr>
                <w:rFonts w:eastAsia="Calibri"/>
                <w:sz w:val="20"/>
                <w:szCs w:val="20"/>
              </w:rPr>
            </w:pPr>
            <w:r w:rsidRPr="00381E3F">
              <w:rPr>
                <w:rFonts w:eastAsia="Calibri"/>
                <w:sz w:val="20"/>
                <w:szCs w:val="20"/>
              </w:rPr>
              <w:t>1</w:t>
            </w:r>
          </w:p>
        </w:tc>
        <w:tc>
          <w:tcPr>
            <w:tcW w:w="0" w:type="dxa"/>
            <w:shd w:val="clear" w:color="auto" w:fill="auto"/>
          </w:tcPr>
          <w:p w14:paraId="1C594BCA" w14:textId="095109D8"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19 Mar</w:t>
            </w:r>
            <w:r w:rsidR="00B4209F">
              <w:rPr>
                <w:rFonts w:eastAsia="Calibri"/>
                <w:sz w:val="20"/>
                <w:szCs w:val="20"/>
              </w:rPr>
              <w:t xml:space="preserve">ch </w:t>
            </w:r>
            <w:r w:rsidRPr="00381E3F">
              <w:rPr>
                <w:rFonts w:eastAsia="Calibri"/>
                <w:sz w:val="20"/>
                <w:szCs w:val="20"/>
              </w:rPr>
              <w:t>/</w:t>
            </w:r>
            <w:r w:rsidR="00B4209F">
              <w:rPr>
                <w:rFonts w:eastAsia="Calibri"/>
                <w:sz w:val="20"/>
                <w:szCs w:val="20"/>
              </w:rPr>
              <w:t xml:space="preserve"> </w:t>
            </w:r>
            <w:r w:rsidRPr="00381E3F">
              <w:rPr>
                <w:rFonts w:eastAsia="Calibri"/>
                <w:sz w:val="20"/>
                <w:szCs w:val="20"/>
              </w:rPr>
              <w:t>6 Apr</w:t>
            </w:r>
            <w:r w:rsidR="00B4209F">
              <w:rPr>
                <w:rFonts w:eastAsia="Calibri"/>
                <w:sz w:val="20"/>
                <w:szCs w:val="20"/>
              </w:rPr>
              <w:t>il</w:t>
            </w:r>
            <w:r w:rsidRPr="00381E3F">
              <w:rPr>
                <w:rFonts w:eastAsia="Calibri"/>
                <w:sz w:val="20"/>
                <w:szCs w:val="20"/>
              </w:rPr>
              <w:t xml:space="preserve"> 2021</w:t>
            </w:r>
          </w:p>
        </w:tc>
        <w:tc>
          <w:tcPr>
            <w:tcW w:w="0" w:type="dxa"/>
            <w:shd w:val="clear" w:color="auto" w:fill="auto"/>
          </w:tcPr>
          <w:p w14:paraId="28BD55E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20</w:t>
            </w:r>
          </w:p>
        </w:tc>
        <w:tc>
          <w:tcPr>
            <w:tcW w:w="0" w:type="dxa"/>
            <w:shd w:val="clear" w:color="auto" w:fill="auto"/>
          </w:tcPr>
          <w:p w14:paraId="029570B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49</w:t>
            </w:r>
          </w:p>
        </w:tc>
        <w:tc>
          <w:tcPr>
            <w:tcW w:w="0" w:type="dxa"/>
            <w:shd w:val="clear" w:color="auto" w:fill="auto"/>
          </w:tcPr>
          <w:p w14:paraId="3A12B2C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10</w:t>
            </w:r>
          </w:p>
        </w:tc>
        <w:tc>
          <w:tcPr>
            <w:tcW w:w="0" w:type="dxa"/>
            <w:shd w:val="clear" w:color="auto" w:fill="auto"/>
          </w:tcPr>
          <w:p w14:paraId="7A60D43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0</w:t>
            </w:r>
          </w:p>
        </w:tc>
        <w:tc>
          <w:tcPr>
            <w:tcW w:w="0" w:type="dxa"/>
            <w:shd w:val="clear" w:color="auto" w:fill="auto"/>
          </w:tcPr>
          <w:p w14:paraId="6FB9DF4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56</w:t>
            </w:r>
          </w:p>
        </w:tc>
        <w:tc>
          <w:tcPr>
            <w:tcW w:w="0" w:type="dxa"/>
            <w:shd w:val="clear" w:color="auto" w:fill="auto"/>
          </w:tcPr>
          <w:p w14:paraId="48B7818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23</w:t>
            </w:r>
          </w:p>
        </w:tc>
        <w:tc>
          <w:tcPr>
            <w:tcW w:w="0" w:type="dxa"/>
            <w:shd w:val="clear" w:color="auto" w:fill="auto"/>
          </w:tcPr>
          <w:p w14:paraId="42F1170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79</w:t>
            </w:r>
          </w:p>
        </w:tc>
      </w:tr>
      <w:tr w:rsidR="0007133C" w:rsidRPr="00381E3F" w14:paraId="385D8232"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51A17B16" w14:textId="77777777" w:rsidR="0007133C" w:rsidRPr="00381E3F" w:rsidRDefault="0007133C" w:rsidP="00A01E6F">
            <w:pPr>
              <w:rPr>
                <w:rFonts w:eastAsia="Calibri"/>
                <w:sz w:val="20"/>
                <w:szCs w:val="20"/>
              </w:rPr>
            </w:pPr>
            <w:r w:rsidRPr="00381E3F">
              <w:rPr>
                <w:rFonts w:eastAsia="Calibri"/>
                <w:sz w:val="20"/>
                <w:szCs w:val="20"/>
              </w:rPr>
              <w:t>2</w:t>
            </w:r>
          </w:p>
        </w:tc>
        <w:tc>
          <w:tcPr>
            <w:tcW w:w="0" w:type="dxa"/>
            <w:shd w:val="clear" w:color="auto" w:fill="auto"/>
          </w:tcPr>
          <w:p w14:paraId="3AFBE996" w14:textId="4E708316"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sz w:val="20"/>
                <w:szCs w:val="20"/>
              </w:rPr>
              <w:t>7 Apr</w:t>
            </w:r>
            <w:r w:rsidR="00B4209F">
              <w:rPr>
                <w:sz w:val="20"/>
                <w:szCs w:val="20"/>
              </w:rPr>
              <w:t xml:space="preserve">il </w:t>
            </w:r>
            <w:r w:rsidRPr="00381E3F">
              <w:rPr>
                <w:sz w:val="20"/>
                <w:szCs w:val="20"/>
              </w:rPr>
              <w:t>/</w:t>
            </w:r>
            <w:r w:rsidR="00B4209F">
              <w:rPr>
                <w:sz w:val="20"/>
                <w:szCs w:val="20"/>
              </w:rPr>
              <w:t xml:space="preserve"> </w:t>
            </w:r>
            <w:r w:rsidR="0015610D">
              <w:rPr>
                <w:sz w:val="20"/>
                <w:szCs w:val="20"/>
              </w:rPr>
              <w:t>1</w:t>
            </w:r>
            <w:r w:rsidRPr="00381E3F">
              <w:rPr>
                <w:sz w:val="20"/>
                <w:szCs w:val="20"/>
              </w:rPr>
              <w:t>4 Apr</w:t>
            </w:r>
            <w:r w:rsidR="00B4209F">
              <w:rPr>
                <w:sz w:val="20"/>
                <w:szCs w:val="20"/>
              </w:rPr>
              <w:t>il</w:t>
            </w:r>
            <w:r w:rsidRPr="00381E3F">
              <w:rPr>
                <w:sz w:val="20"/>
                <w:szCs w:val="20"/>
              </w:rPr>
              <w:t xml:space="preserve"> 2021</w:t>
            </w:r>
          </w:p>
        </w:tc>
        <w:tc>
          <w:tcPr>
            <w:tcW w:w="0" w:type="dxa"/>
            <w:shd w:val="clear" w:color="auto" w:fill="auto"/>
          </w:tcPr>
          <w:p w14:paraId="6D3CFD3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0</w:t>
            </w:r>
          </w:p>
        </w:tc>
        <w:tc>
          <w:tcPr>
            <w:tcW w:w="0" w:type="dxa"/>
            <w:shd w:val="clear" w:color="auto" w:fill="auto"/>
          </w:tcPr>
          <w:p w14:paraId="57CB7CD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212</w:t>
            </w:r>
          </w:p>
        </w:tc>
        <w:tc>
          <w:tcPr>
            <w:tcW w:w="0" w:type="dxa"/>
            <w:shd w:val="clear" w:color="auto" w:fill="auto"/>
          </w:tcPr>
          <w:p w14:paraId="3480941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0</w:t>
            </w:r>
          </w:p>
        </w:tc>
        <w:tc>
          <w:tcPr>
            <w:tcW w:w="0" w:type="dxa"/>
            <w:shd w:val="clear" w:color="auto" w:fill="auto"/>
          </w:tcPr>
          <w:p w14:paraId="43BD8C8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0</w:t>
            </w:r>
          </w:p>
        </w:tc>
        <w:tc>
          <w:tcPr>
            <w:tcW w:w="0" w:type="dxa"/>
            <w:shd w:val="clear" w:color="auto" w:fill="auto"/>
          </w:tcPr>
          <w:p w14:paraId="59C5A30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154</w:t>
            </w:r>
          </w:p>
        </w:tc>
        <w:tc>
          <w:tcPr>
            <w:tcW w:w="0" w:type="dxa"/>
            <w:shd w:val="clear" w:color="auto" w:fill="auto"/>
          </w:tcPr>
          <w:p w14:paraId="0E0D6C3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58</w:t>
            </w:r>
          </w:p>
        </w:tc>
        <w:tc>
          <w:tcPr>
            <w:tcW w:w="0" w:type="dxa"/>
            <w:shd w:val="clear" w:color="auto" w:fill="auto"/>
          </w:tcPr>
          <w:p w14:paraId="33FE285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212</w:t>
            </w:r>
          </w:p>
        </w:tc>
      </w:tr>
      <w:tr w:rsidR="0007133C" w:rsidRPr="00381E3F" w14:paraId="4D0A64C5"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765878AD" w14:textId="77777777" w:rsidR="0007133C" w:rsidRPr="00381E3F" w:rsidRDefault="0007133C" w:rsidP="00A01E6F">
            <w:pPr>
              <w:rPr>
                <w:rFonts w:eastAsia="Calibri"/>
                <w:sz w:val="20"/>
                <w:szCs w:val="20"/>
              </w:rPr>
            </w:pPr>
            <w:r w:rsidRPr="00381E3F">
              <w:rPr>
                <w:rFonts w:eastAsia="Calibri"/>
                <w:sz w:val="20"/>
                <w:szCs w:val="20"/>
              </w:rPr>
              <w:t>3</w:t>
            </w:r>
          </w:p>
        </w:tc>
        <w:tc>
          <w:tcPr>
            <w:tcW w:w="0" w:type="dxa"/>
            <w:shd w:val="clear" w:color="auto" w:fill="auto"/>
          </w:tcPr>
          <w:p w14:paraId="3B1A6DBF" w14:textId="1D6A343E"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5 May</w:t>
            </w:r>
            <w:r w:rsidR="00B4209F">
              <w:rPr>
                <w:rFonts w:eastAsia="Calibri"/>
                <w:sz w:val="20"/>
                <w:szCs w:val="20"/>
              </w:rPr>
              <w:t xml:space="preserve"> </w:t>
            </w:r>
            <w:r w:rsidRPr="00381E3F">
              <w:rPr>
                <w:rFonts w:eastAsia="Calibri"/>
                <w:sz w:val="20"/>
                <w:szCs w:val="20"/>
              </w:rPr>
              <w:t>/</w:t>
            </w:r>
            <w:r w:rsidR="00B4209F">
              <w:rPr>
                <w:rFonts w:eastAsia="Calibri"/>
                <w:sz w:val="20"/>
                <w:szCs w:val="20"/>
              </w:rPr>
              <w:t xml:space="preserve"> </w:t>
            </w:r>
            <w:r w:rsidRPr="00381E3F">
              <w:rPr>
                <w:rFonts w:eastAsia="Calibri"/>
                <w:sz w:val="20"/>
                <w:szCs w:val="20"/>
              </w:rPr>
              <w:t>11 May 2021</w:t>
            </w:r>
          </w:p>
        </w:tc>
        <w:tc>
          <w:tcPr>
            <w:tcW w:w="0" w:type="dxa"/>
            <w:shd w:val="clear" w:color="auto" w:fill="auto"/>
          </w:tcPr>
          <w:p w14:paraId="7FF11D9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8</w:t>
            </w:r>
          </w:p>
        </w:tc>
        <w:tc>
          <w:tcPr>
            <w:tcW w:w="0" w:type="dxa"/>
            <w:shd w:val="clear" w:color="auto" w:fill="auto"/>
          </w:tcPr>
          <w:p w14:paraId="6009F91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160</w:t>
            </w:r>
          </w:p>
        </w:tc>
        <w:tc>
          <w:tcPr>
            <w:tcW w:w="0" w:type="dxa"/>
            <w:shd w:val="clear" w:color="auto" w:fill="auto"/>
          </w:tcPr>
          <w:p w14:paraId="79A58DF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4</w:t>
            </w:r>
          </w:p>
        </w:tc>
        <w:tc>
          <w:tcPr>
            <w:tcW w:w="0" w:type="dxa"/>
            <w:shd w:val="clear" w:color="auto" w:fill="auto"/>
          </w:tcPr>
          <w:p w14:paraId="5F43454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4</w:t>
            </w:r>
          </w:p>
        </w:tc>
        <w:tc>
          <w:tcPr>
            <w:tcW w:w="0" w:type="dxa"/>
            <w:shd w:val="clear" w:color="auto" w:fill="auto"/>
          </w:tcPr>
          <w:p w14:paraId="32C63A1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113</w:t>
            </w:r>
          </w:p>
        </w:tc>
        <w:tc>
          <w:tcPr>
            <w:tcW w:w="0" w:type="dxa"/>
            <w:shd w:val="clear" w:color="auto" w:fill="auto"/>
          </w:tcPr>
          <w:p w14:paraId="79AE869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63</w:t>
            </w:r>
          </w:p>
        </w:tc>
        <w:tc>
          <w:tcPr>
            <w:tcW w:w="0" w:type="dxa"/>
            <w:shd w:val="clear" w:color="auto" w:fill="auto"/>
          </w:tcPr>
          <w:p w14:paraId="376F89E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175</w:t>
            </w:r>
          </w:p>
        </w:tc>
      </w:tr>
      <w:tr w:rsidR="0007133C" w:rsidRPr="00381E3F" w14:paraId="33CE05B0"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22C8AB17" w14:textId="77777777" w:rsidR="0007133C" w:rsidRPr="00381E3F" w:rsidRDefault="0007133C" w:rsidP="00A01E6F">
            <w:pPr>
              <w:rPr>
                <w:rFonts w:eastAsia="Calibri"/>
                <w:sz w:val="20"/>
                <w:szCs w:val="20"/>
              </w:rPr>
            </w:pPr>
            <w:r w:rsidRPr="00381E3F">
              <w:rPr>
                <w:rFonts w:eastAsia="Calibri"/>
                <w:sz w:val="20"/>
                <w:szCs w:val="20"/>
              </w:rPr>
              <w:t>4</w:t>
            </w:r>
          </w:p>
        </w:tc>
        <w:tc>
          <w:tcPr>
            <w:tcW w:w="0" w:type="dxa"/>
            <w:shd w:val="clear" w:color="auto" w:fill="auto"/>
          </w:tcPr>
          <w:p w14:paraId="07585CD0" w14:textId="215F556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sz w:val="20"/>
                <w:szCs w:val="20"/>
              </w:rPr>
              <w:t>2 Jun</w:t>
            </w:r>
            <w:r w:rsidR="00B4209F">
              <w:rPr>
                <w:sz w:val="20"/>
                <w:szCs w:val="20"/>
              </w:rPr>
              <w:t xml:space="preserve">e </w:t>
            </w:r>
            <w:r w:rsidRPr="00381E3F">
              <w:rPr>
                <w:sz w:val="20"/>
                <w:szCs w:val="20"/>
              </w:rPr>
              <w:t>/</w:t>
            </w:r>
            <w:r w:rsidR="00B4209F">
              <w:rPr>
                <w:sz w:val="20"/>
                <w:szCs w:val="20"/>
              </w:rPr>
              <w:t xml:space="preserve"> </w:t>
            </w:r>
            <w:r w:rsidRPr="00381E3F">
              <w:rPr>
                <w:sz w:val="20"/>
                <w:szCs w:val="20"/>
              </w:rPr>
              <w:t>20 Jul</w:t>
            </w:r>
            <w:r w:rsidR="00B4209F">
              <w:rPr>
                <w:sz w:val="20"/>
                <w:szCs w:val="20"/>
              </w:rPr>
              <w:t>y</w:t>
            </w:r>
            <w:r w:rsidRPr="00381E3F">
              <w:rPr>
                <w:sz w:val="20"/>
                <w:szCs w:val="20"/>
              </w:rPr>
              <w:t xml:space="preserve"> 2021</w:t>
            </w:r>
          </w:p>
        </w:tc>
        <w:tc>
          <w:tcPr>
            <w:tcW w:w="0" w:type="dxa"/>
            <w:shd w:val="clear" w:color="auto" w:fill="auto"/>
          </w:tcPr>
          <w:p w14:paraId="63ED47A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w:t>
            </w:r>
          </w:p>
        </w:tc>
        <w:tc>
          <w:tcPr>
            <w:tcW w:w="0" w:type="dxa"/>
            <w:shd w:val="clear" w:color="auto" w:fill="auto"/>
          </w:tcPr>
          <w:p w14:paraId="20E3362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26</w:t>
            </w:r>
          </w:p>
        </w:tc>
        <w:tc>
          <w:tcPr>
            <w:tcW w:w="0" w:type="dxa"/>
            <w:shd w:val="clear" w:color="auto" w:fill="auto"/>
          </w:tcPr>
          <w:p w14:paraId="47A03CA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w:t>
            </w:r>
          </w:p>
        </w:tc>
        <w:tc>
          <w:tcPr>
            <w:tcW w:w="0" w:type="dxa"/>
            <w:shd w:val="clear" w:color="auto" w:fill="auto"/>
          </w:tcPr>
          <w:p w14:paraId="694369A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w:t>
            </w:r>
          </w:p>
        </w:tc>
        <w:tc>
          <w:tcPr>
            <w:tcW w:w="0" w:type="dxa"/>
            <w:shd w:val="clear" w:color="auto" w:fill="auto"/>
          </w:tcPr>
          <w:p w14:paraId="5A39BC4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24</w:t>
            </w:r>
          </w:p>
        </w:tc>
        <w:tc>
          <w:tcPr>
            <w:tcW w:w="0" w:type="dxa"/>
            <w:shd w:val="clear" w:color="auto" w:fill="auto"/>
          </w:tcPr>
          <w:p w14:paraId="73F8027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9</w:t>
            </w:r>
          </w:p>
        </w:tc>
        <w:tc>
          <w:tcPr>
            <w:tcW w:w="0" w:type="dxa"/>
            <w:shd w:val="clear" w:color="auto" w:fill="auto"/>
          </w:tcPr>
          <w:p w14:paraId="0C83B54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33</w:t>
            </w:r>
          </w:p>
        </w:tc>
      </w:tr>
      <w:tr w:rsidR="0007133C" w:rsidRPr="00381E3F" w14:paraId="1950F409"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01BD00D1" w14:textId="77777777" w:rsidR="0007133C" w:rsidRPr="00381E3F" w:rsidRDefault="0007133C" w:rsidP="00A01E6F">
            <w:pPr>
              <w:rPr>
                <w:rFonts w:eastAsia="Calibri"/>
                <w:sz w:val="20"/>
                <w:szCs w:val="20"/>
              </w:rPr>
            </w:pPr>
            <w:r w:rsidRPr="00381E3F">
              <w:rPr>
                <w:rFonts w:eastAsia="Calibri"/>
                <w:sz w:val="20"/>
                <w:szCs w:val="20"/>
              </w:rPr>
              <w:lastRenderedPageBreak/>
              <w:t>5</w:t>
            </w:r>
          </w:p>
        </w:tc>
        <w:tc>
          <w:tcPr>
            <w:tcW w:w="0" w:type="dxa"/>
            <w:shd w:val="clear" w:color="auto" w:fill="auto"/>
          </w:tcPr>
          <w:p w14:paraId="4AD4F72A" w14:textId="353F38BC"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 Jul</w:t>
            </w:r>
            <w:r w:rsidR="00B4209F">
              <w:rPr>
                <w:sz w:val="20"/>
                <w:szCs w:val="20"/>
              </w:rPr>
              <w:t xml:space="preserve">y </w:t>
            </w:r>
            <w:r w:rsidRPr="00381E3F">
              <w:rPr>
                <w:sz w:val="20"/>
                <w:szCs w:val="20"/>
              </w:rPr>
              <w:t>/</w:t>
            </w:r>
            <w:r w:rsidR="00B4209F">
              <w:rPr>
                <w:sz w:val="20"/>
                <w:szCs w:val="20"/>
              </w:rPr>
              <w:t xml:space="preserve"> </w:t>
            </w:r>
            <w:r w:rsidRPr="00381E3F">
              <w:rPr>
                <w:sz w:val="20"/>
                <w:szCs w:val="20"/>
              </w:rPr>
              <w:t>20 Jul</w:t>
            </w:r>
            <w:r w:rsidR="00B4209F">
              <w:rPr>
                <w:sz w:val="20"/>
                <w:szCs w:val="20"/>
              </w:rPr>
              <w:t>y</w:t>
            </w:r>
            <w:r w:rsidRPr="00381E3F">
              <w:rPr>
                <w:sz w:val="20"/>
                <w:szCs w:val="20"/>
              </w:rPr>
              <w:t xml:space="preserve"> 2021</w:t>
            </w:r>
          </w:p>
        </w:tc>
        <w:tc>
          <w:tcPr>
            <w:tcW w:w="0" w:type="dxa"/>
            <w:shd w:val="clear" w:color="auto" w:fill="auto"/>
          </w:tcPr>
          <w:p w14:paraId="671AEAA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w:t>
            </w:r>
          </w:p>
        </w:tc>
        <w:tc>
          <w:tcPr>
            <w:tcW w:w="0" w:type="dxa"/>
            <w:shd w:val="clear" w:color="auto" w:fill="auto"/>
          </w:tcPr>
          <w:p w14:paraId="0EA9558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43</w:t>
            </w:r>
          </w:p>
        </w:tc>
        <w:tc>
          <w:tcPr>
            <w:tcW w:w="0" w:type="dxa"/>
            <w:shd w:val="clear" w:color="auto" w:fill="auto"/>
          </w:tcPr>
          <w:p w14:paraId="1142C06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w:t>
            </w:r>
          </w:p>
        </w:tc>
        <w:tc>
          <w:tcPr>
            <w:tcW w:w="0" w:type="dxa"/>
            <w:shd w:val="clear" w:color="auto" w:fill="auto"/>
          </w:tcPr>
          <w:p w14:paraId="48DB4D1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0</w:t>
            </w:r>
          </w:p>
        </w:tc>
        <w:tc>
          <w:tcPr>
            <w:tcW w:w="0" w:type="dxa"/>
            <w:shd w:val="clear" w:color="auto" w:fill="auto"/>
          </w:tcPr>
          <w:p w14:paraId="202A1F6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46</w:t>
            </w:r>
          </w:p>
        </w:tc>
        <w:tc>
          <w:tcPr>
            <w:tcW w:w="0" w:type="dxa"/>
            <w:shd w:val="clear" w:color="auto" w:fill="auto"/>
          </w:tcPr>
          <w:p w14:paraId="0B02E83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5</w:t>
            </w:r>
          </w:p>
        </w:tc>
        <w:tc>
          <w:tcPr>
            <w:tcW w:w="0" w:type="dxa"/>
            <w:shd w:val="clear" w:color="auto" w:fill="auto"/>
          </w:tcPr>
          <w:p w14:paraId="09944CBF"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51</w:t>
            </w:r>
          </w:p>
        </w:tc>
      </w:tr>
      <w:tr w:rsidR="0007133C" w:rsidRPr="00381E3F" w14:paraId="70A007E8" w14:textId="77777777" w:rsidTr="0015610D">
        <w:trPr>
          <w:cantSplit/>
          <w:trHeight w:hRule="exact" w:val="851"/>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51AEBD08" w14:textId="77777777" w:rsidR="0007133C" w:rsidRPr="00381E3F" w:rsidRDefault="0007133C" w:rsidP="00A01E6F">
            <w:pPr>
              <w:rPr>
                <w:rFonts w:eastAsia="Calibri"/>
                <w:b/>
                <w:bCs/>
                <w:sz w:val="20"/>
                <w:szCs w:val="20"/>
              </w:rPr>
            </w:pPr>
            <w:r w:rsidRPr="00381E3F">
              <w:rPr>
                <w:rFonts w:eastAsia="Calibri"/>
                <w:b/>
                <w:bCs/>
                <w:sz w:val="20"/>
                <w:szCs w:val="20"/>
              </w:rPr>
              <w:t>Total</w:t>
            </w:r>
          </w:p>
        </w:tc>
        <w:tc>
          <w:tcPr>
            <w:tcW w:w="0" w:type="dxa"/>
            <w:shd w:val="clear" w:color="auto" w:fill="auto"/>
          </w:tcPr>
          <w:p w14:paraId="3796CBDA" w14:textId="77777777" w:rsidR="0007133C" w:rsidRPr="00381E3F" w:rsidRDefault="0007133C" w:rsidP="00A01E6F">
            <w:pPr>
              <w:cnfStyle w:val="000000000000" w:firstRow="0" w:lastRow="0" w:firstColumn="0" w:lastColumn="0" w:oddVBand="0" w:evenVBand="0" w:oddHBand="0" w:evenHBand="0" w:firstRowFirstColumn="0" w:firstRowLastColumn="0" w:lastRowFirstColumn="0" w:lastRowLastColumn="0"/>
              <w:rPr>
                <w:b/>
                <w:bCs/>
                <w:sz w:val="20"/>
                <w:szCs w:val="20"/>
              </w:rPr>
            </w:pPr>
          </w:p>
        </w:tc>
        <w:tc>
          <w:tcPr>
            <w:tcW w:w="0" w:type="dxa"/>
            <w:shd w:val="clear" w:color="auto" w:fill="auto"/>
          </w:tcPr>
          <w:p w14:paraId="2F172BE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fldChar w:fldCharType="begin"/>
            </w:r>
            <w:r w:rsidRPr="00381E3F">
              <w:rPr>
                <w:b/>
                <w:bCs/>
                <w:sz w:val="20"/>
                <w:szCs w:val="20"/>
              </w:rPr>
              <w:instrText xml:space="preserve"> =SUM(ABOVE) </w:instrText>
            </w:r>
            <w:r w:rsidRPr="00381E3F">
              <w:rPr>
                <w:b/>
                <w:bCs/>
                <w:sz w:val="20"/>
                <w:szCs w:val="20"/>
              </w:rPr>
              <w:fldChar w:fldCharType="separate"/>
            </w:r>
            <w:r>
              <w:rPr>
                <w:b/>
                <w:bCs/>
                <w:noProof/>
                <w:sz w:val="20"/>
                <w:szCs w:val="20"/>
              </w:rPr>
              <w:t>40</w:t>
            </w:r>
            <w:r w:rsidRPr="00381E3F">
              <w:rPr>
                <w:b/>
                <w:bCs/>
                <w:sz w:val="20"/>
                <w:szCs w:val="20"/>
              </w:rPr>
              <w:fldChar w:fldCharType="end"/>
            </w:r>
          </w:p>
        </w:tc>
        <w:tc>
          <w:tcPr>
            <w:tcW w:w="0" w:type="dxa"/>
            <w:shd w:val="clear" w:color="auto" w:fill="auto"/>
          </w:tcPr>
          <w:p w14:paraId="26FC489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fldChar w:fldCharType="begin"/>
            </w:r>
            <w:r w:rsidRPr="00381E3F">
              <w:rPr>
                <w:b/>
                <w:bCs/>
                <w:sz w:val="20"/>
                <w:szCs w:val="20"/>
              </w:rPr>
              <w:instrText xml:space="preserve"> =SUM(ABOVE) </w:instrText>
            </w:r>
            <w:r w:rsidRPr="00381E3F">
              <w:rPr>
                <w:b/>
                <w:bCs/>
                <w:sz w:val="20"/>
                <w:szCs w:val="20"/>
              </w:rPr>
              <w:fldChar w:fldCharType="separate"/>
            </w:r>
            <w:r>
              <w:rPr>
                <w:b/>
                <w:bCs/>
                <w:noProof/>
                <w:sz w:val="20"/>
                <w:szCs w:val="20"/>
              </w:rPr>
              <w:t>490</w:t>
            </w:r>
            <w:r w:rsidRPr="00381E3F">
              <w:rPr>
                <w:b/>
                <w:bCs/>
                <w:sz w:val="20"/>
                <w:szCs w:val="20"/>
              </w:rPr>
              <w:fldChar w:fldCharType="end"/>
            </w:r>
          </w:p>
        </w:tc>
        <w:tc>
          <w:tcPr>
            <w:tcW w:w="0" w:type="dxa"/>
            <w:shd w:val="clear" w:color="auto" w:fill="auto"/>
          </w:tcPr>
          <w:p w14:paraId="37796C2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fldChar w:fldCharType="begin"/>
            </w:r>
            <w:r w:rsidRPr="00381E3F">
              <w:rPr>
                <w:b/>
                <w:bCs/>
                <w:sz w:val="20"/>
                <w:szCs w:val="20"/>
              </w:rPr>
              <w:instrText xml:space="preserve"> =SUM(ABOVE) </w:instrText>
            </w:r>
            <w:r w:rsidRPr="00381E3F">
              <w:rPr>
                <w:b/>
                <w:bCs/>
                <w:sz w:val="20"/>
                <w:szCs w:val="20"/>
              </w:rPr>
              <w:fldChar w:fldCharType="separate"/>
            </w:r>
            <w:r>
              <w:rPr>
                <w:b/>
                <w:bCs/>
                <w:noProof/>
                <w:sz w:val="20"/>
                <w:szCs w:val="20"/>
              </w:rPr>
              <w:t>17</w:t>
            </w:r>
            <w:r w:rsidRPr="00381E3F">
              <w:rPr>
                <w:b/>
                <w:bCs/>
                <w:sz w:val="20"/>
                <w:szCs w:val="20"/>
              </w:rPr>
              <w:fldChar w:fldCharType="end"/>
            </w:r>
          </w:p>
        </w:tc>
        <w:tc>
          <w:tcPr>
            <w:tcW w:w="0" w:type="dxa"/>
            <w:shd w:val="clear" w:color="auto" w:fill="auto"/>
          </w:tcPr>
          <w:p w14:paraId="4836B67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fldChar w:fldCharType="begin"/>
            </w:r>
            <w:r w:rsidRPr="00381E3F">
              <w:rPr>
                <w:b/>
                <w:bCs/>
                <w:sz w:val="20"/>
                <w:szCs w:val="20"/>
              </w:rPr>
              <w:instrText xml:space="preserve"> =SUM(ABOVE) </w:instrText>
            </w:r>
            <w:r w:rsidRPr="00381E3F">
              <w:rPr>
                <w:b/>
                <w:bCs/>
                <w:sz w:val="20"/>
                <w:szCs w:val="20"/>
              </w:rPr>
              <w:fldChar w:fldCharType="separate"/>
            </w:r>
            <w:r>
              <w:rPr>
                <w:b/>
                <w:bCs/>
                <w:noProof/>
                <w:sz w:val="20"/>
                <w:szCs w:val="20"/>
              </w:rPr>
              <w:t>4</w:t>
            </w:r>
            <w:r w:rsidRPr="00381E3F">
              <w:rPr>
                <w:b/>
                <w:bCs/>
                <w:sz w:val="20"/>
                <w:szCs w:val="20"/>
              </w:rPr>
              <w:fldChar w:fldCharType="end"/>
            </w:r>
          </w:p>
        </w:tc>
        <w:tc>
          <w:tcPr>
            <w:tcW w:w="0" w:type="dxa"/>
            <w:shd w:val="clear" w:color="auto" w:fill="auto"/>
          </w:tcPr>
          <w:p w14:paraId="7603943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fldChar w:fldCharType="begin"/>
            </w:r>
            <w:r w:rsidRPr="00381E3F">
              <w:rPr>
                <w:rFonts w:eastAsia="Calibri"/>
                <w:b/>
                <w:bCs/>
                <w:sz w:val="20"/>
                <w:szCs w:val="20"/>
              </w:rPr>
              <w:instrText xml:space="preserve"> =SUM(ABOVE) </w:instrText>
            </w:r>
            <w:r w:rsidRPr="00381E3F">
              <w:rPr>
                <w:rFonts w:eastAsia="Calibri"/>
                <w:b/>
                <w:bCs/>
                <w:sz w:val="20"/>
                <w:szCs w:val="20"/>
              </w:rPr>
              <w:fldChar w:fldCharType="separate"/>
            </w:r>
            <w:r>
              <w:rPr>
                <w:rFonts w:eastAsia="Calibri"/>
                <w:b/>
                <w:bCs/>
                <w:noProof/>
                <w:sz w:val="20"/>
                <w:szCs w:val="20"/>
              </w:rPr>
              <w:t>393</w:t>
            </w:r>
            <w:r w:rsidRPr="00381E3F">
              <w:rPr>
                <w:rFonts w:eastAsia="Calibri"/>
                <w:b/>
                <w:bCs/>
                <w:sz w:val="20"/>
                <w:szCs w:val="20"/>
              </w:rPr>
              <w:fldChar w:fldCharType="end"/>
            </w:r>
          </w:p>
        </w:tc>
        <w:tc>
          <w:tcPr>
            <w:tcW w:w="0" w:type="dxa"/>
            <w:shd w:val="clear" w:color="auto" w:fill="auto"/>
          </w:tcPr>
          <w:p w14:paraId="025A657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fldChar w:fldCharType="begin"/>
            </w:r>
            <w:r w:rsidRPr="00381E3F">
              <w:rPr>
                <w:rFonts w:eastAsia="Calibri"/>
                <w:b/>
                <w:bCs/>
                <w:sz w:val="20"/>
                <w:szCs w:val="20"/>
              </w:rPr>
              <w:instrText xml:space="preserve"> =SUM(ABOVE) </w:instrText>
            </w:r>
            <w:r w:rsidRPr="00381E3F">
              <w:rPr>
                <w:rFonts w:eastAsia="Calibri"/>
                <w:b/>
                <w:bCs/>
                <w:sz w:val="20"/>
                <w:szCs w:val="20"/>
              </w:rPr>
              <w:fldChar w:fldCharType="separate"/>
            </w:r>
            <w:r>
              <w:rPr>
                <w:rFonts w:eastAsia="Calibri"/>
                <w:b/>
                <w:bCs/>
                <w:noProof/>
                <w:sz w:val="20"/>
                <w:szCs w:val="20"/>
              </w:rPr>
              <w:t>158</w:t>
            </w:r>
            <w:r w:rsidRPr="00381E3F">
              <w:rPr>
                <w:rFonts w:eastAsia="Calibri"/>
                <w:b/>
                <w:bCs/>
                <w:sz w:val="20"/>
                <w:szCs w:val="20"/>
              </w:rPr>
              <w:fldChar w:fldCharType="end"/>
            </w:r>
          </w:p>
        </w:tc>
        <w:tc>
          <w:tcPr>
            <w:tcW w:w="0" w:type="dxa"/>
            <w:shd w:val="clear" w:color="auto" w:fill="auto"/>
          </w:tcPr>
          <w:p w14:paraId="60F34B63"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t>551</w:t>
            </w:r>
          </w:p>
        </w:tc>
      </w:tr>
    </w:tbl>
    <w:p w14:paraId="465C3230" w14:textId="3528AB0F" w:rsidR="0007133C" w:rsidRPr="00F142C2" w:rsidRDefault="0007133C">
      <w:pPr>
        <w:pStyle w:val="Sourceandnotetext"/>
      </w:pPr>
      <w:r w:rsidRPr="00381E3F">
        <w:t xml:space="preserve">Source: </w:t>
      </w:r>
      <w:r w:rsidR="00AB62E4">
        <w:tab/>
      </w:r>
      <w:r w:rsidRPr="00F142C2">
        <w:t xml:space="preserve">Departmental </w:t>
      </w:r>
      <w:r w:rsidR="00AB62E4">
        <w:t>a</w:t>
      </w:r>
      <w:r w:rsidRPr="00F142C2">
        <w:t xml:space="preserve">dministrative data </w:t>
      </w:r>
    </w:p>
    <w:p w14:paraId="59FE2C49" w14:textId="229135D3" w:rsidR="0007133C" w:rsidRPr="00381E3F" w:rsidRDefault="0007133C">
      <w:pPr>
        <w:pStyle w:val="Sourceandnotetext"/>
      </w:pPr>
      <w:r w:rsidRPr="00381E3F">
        <w:t xml:space="preserve">Note: </w:t>
      </w:r>
      <w:r w:rsidR="00AB62E4">
        <w:tab/>
      </w:r>
      <w:r w:rsidRPr="00F142C2">
        <w:t>A small number of email addresses bounced, or participants advised that they had not commenced the training or had already completed a questionnaire</w:t>
      </w:r>
      <w:r w:rsidRPr="00381E3F">
        <w:t>.</w:t>
      </w:r>
    </w:p>
    <w:p w14:paraId="06F5C5FD" w14:textId="28BD3707" w:rsidR="0007133C" w:rsidRPr="00381E3F" w:rsidRDefault="0007133C" w:rsidP="0007133C">
      <w:pPr>
        <w:spacing w:before="240"/>
      </w:pPr>
      <w:r w:rsidRPr="00381E3F">
        <w:t>As at 9 August 2021, a total of 85 completed the survey</w:t>
      </w:r>
      <w:r w:rsidR="00AB62E4">
        <w:t>s</w:t>
      </w:r>
      <w:r w:rsidRPr="00381E3F">
        <w:t>, including</w:t>
      </w:r>
      <w:r w:rsidR="00D87964">
        <w:t xml:space="preserve"> 2</w:t>
      </w:r>
      <w:r w:rsidRPr="00381E3F">
        <w:t xml:space="preserve"> partial completions. </w:t>
      </w:r>
      <w:r w:rsidR="00E211A5" w:rsidRPr="00381E3F">
        <w:fldChar w:fldCharType="begin"/>
      </w:r>
      <w:r w:rsidR="00E211A5" w:rsidRPr="00381E3F">
        <w:instrText xml:space="preserve"> REF _Ref88829700 \h </w:instrText>
      </w:r>
      <w:r w:rsidR="00E211A5">
        <w:instrText xml:space="preserve"> \* MERGEFORMAT </w:instrText>
      </w:r>
      <w:r w:rsidR="00E211A5" w:rsidRPr="00381E3F">
        <w:fldChar w:fldCharType="separate"/>
      </w:r>
      <w:r w:rsidR="009C2258">
        <w:t>Table C.8</w:t>
      </w:r>
      <w:r w:rsidR="00E211A5" w:rsidRPr="00381E3F">
        <w:fldChar w:fldCharType="end"/>
      </w:r>
      <w:r w:rsidRPr="00381E3F">
        <w:t xml:space="preserve"> shows</w:t>
      </w:r>
      <w:r w:rsidR="00E211A5">
        <w:t xml:space="preserve"> the</w:t>
      </w:r>
      <w:r w:rsidRPr="00381E3F">
        <w:t xml:space="preserve"> breakdown by tranche and program.</w:t>
      </w:r>
    </w:p>
    <w:p w14:paraId="155A0E3B" w14:textId="5DCE9BD6" w:rsidR="00D74FFE" w:rsidRPr="00D74FFE" w:rsidRDefault="00F44A94" w:rsidP="0015610D">
      <w:pPr>
        <w:pStyle w:val="Caption"/>
        <w:keepLines/>
        <w:widowControl/>
      </w:pPr>
      <w:bookmarkStart w:id="1574" w:name="_Ref88829700"/>
      <w:bookmarkStart w:id="1575" w:name="_Toc94537504"/>
      <w:bookmarkStart w:id="1576" w:name="_Toc110074693"/>
      <w:bookmarkStart w:id="1577" w:name="_Toc116314813"/>
      <w:r>
        <w:t>Table C</w:t>
      </w:r>
      <w:r w:rsidR="0099606E">
        <w:t>.</w:t>
      </w:r>
      <w:r w:rsidR="002C793F">
        <w:t>8</w:t>
      </w:r>
      <w:bookmarkEnd w:id="1574"/>
      <w:r w:rsidR="007214B9" w:rsidRPr="00381E3F">
        <w:t xml:space="preserve"> </w:t>
      </w:r>
      <w:r w:rsidR="0007133C" w:rsidRPr="00381E3F">
        <w:t>Summary of sample of participants who completed</w:t>
      </w:r>
      <w:r w:rsidR="00542870">
        <w:t xml:space="preserve"> the</w:t>
      </w:r>
      <w:r w:rsidR="0007133C" w:rsidRPr="00381E3F">
        <w:t xml:space="preserve"> survey by the type of activity and NEST region (number)</w:t>
      </w:r>
      <w:bookmarkEnd w:id="1575"/>
      <w:bookmarkEnd w:id="1576"/>
      <w:bookmarkEnd w:id="1577"/>
    </w:p>
    <w:tbl>
      <w:tblPr>
        <w:tblStyle w:val="DESE"/>
        <w:tblW w:w="9356" w:type="dxa"/>
        <w:tblBorders>
          <w:left w:val="none" w:sz="0" w:space="0" w:color="auto"/>
          <w:right w:val="none" w:sz="0" w:space="0" w:color="auto"/>
        </w:tblBorders>
        <w:tblLook w:val="04A0" w:firstRow="1" w:lastRow="0" w:firstColumn="1" w:lastColumn="0" w:noHBand="0" w:noVBand="1"/>
      </w:tblPr>
      <w:tblGrid>
        <w:gridCol w:w="1241"/>
        <w:gridCol w:w="1592"/>
        <w:gridCol w:w="1592"/>
        <w:gridCol w:w="855"/>
        <w:gridCol w:w="855"/>
        <w:gridCol w:w="1335"/>
        <w:gridCol w:w="988"/>
        <w:gridCol w:w="898"/>
      </w:tblGrid>
      <w:tr w:rsidR="0007133C" w:rsidRPr="00B4759E" w14:paraId="4B1209C1" w14:textId="77777777" w:rsidTr="0015610D">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tcPr>
          <w:p w14:paraId="638325A7" w14:textId="77777777" w:rsidR="0007133C" w:rsidRPr="00A11BB6" w:rsidRDefault="0007133C" w:rsidP="00A01E6F">
            <w:pPr>
              <w:rPr>
                <w:rFonts w:eastAsia="Calibri"/>
                <w:b/>
                <w:bCs/>
                <w:sz w:val="20"/>
                <w:szCs w:val="20"/>
              </w:rPr>
            </w:pPr>
            <w:r w:rsidRPr="00A11BB6">
              <w:rPr>
                <w:rFonts w:eastAsia="Calibri"/>
                <w:b/>
                <w:bCs/>
                <w:sz w:val="20"/>
                <w:szCs w:val="20"/>
              </w:rPr>
              <w:t>Tranche</w:t>
            </w:r>
          </w:p>
        </w:tc>
        <w:tc>
          <w:tcPr>
            <w:tcW w:w="1134" w:type="dxa"/>
          </w:tcPr>
          <w:p w14:paraId="39486A62" w14:textId="77777777" w:rsidR="0007133C" w:rsidRPr="00A11BB6"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A11BB6">
              <w:rPr>
                <w:rFonts w:eastAsia="Calibri"/>
                <w:b/>
                <w:bCs/>
                <w:sz w:val="20"/>
                <w:szCs w:val="20"/>
              </w:rPr>
              <w:t>CTA</w:t>
            </w:r>
          </w:p>
        </w:tc>
        <w:tc>
          <w:tcPr>
            <w:tcW w:w="1134" w:type="dxa"/>
          </w:tcPr>
          <w:p w14:paraId="2A260EF7" w14:textId="77777777" w:rsidR="0007133C" w:rsidRPr="00A11BB6"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A11BB6">
              <w:rPr>
                <w:rFonts w:eastAsia="Calibri"/>
                <w:b/>
                <w:bCs/>
                <w:sz w:val="20"/>
                <w:szCs w:val="20"/>
              </w:rPr>
              <w:t>EPA</w:t>
            </w:r>
          </w:p>
        </w:tc>
        <w:tc>
          <w:tcPr>
            <w:tcW w:w="0" w:type="dxa"/>
          </w:tcPr>
          <w:p w14:paraId="1118D9A6" w14:textId="77777777" w:rsidR="0007133C" w:rsidRPr="00A11BB6"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A11BB6">
              <w:rPr>
                <w:rFonts w:eastAsia="Calibri"/>
                <w:b/>
                <w:bCs/>
                <w:sz w:val="20"/>
                <w:szCs w:val="20"/>
              </w:rPr>
              <w:t>EST1</w:t>
            </w:r>
          </w:p>
        </w:tc>
        <w:tc>
          <w:tcPr>
            <w:tcW w:w="0" w:type="dxa"/>
          </w:tcPr>
          <w:p w14:paraId="01626676" w14:textId="77777777" w:rsidR="0007133C" w:rsidRPr="00A11BB6"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A11BB6">
              <w:rPr>
                <w:rFonts w:eastAsia="Calibri"/>
                <w:b/>
                <w:bCs/>
                <w:sz w:val="20"/>
                <w:szCs w:val="20"/>
              </w:rPr>
              <w:t>EST2</w:t>
            </w:r>
          </w:p>
        </w:tc>
        <w:tc>
          <w:tcPr>
            <w:tcW w:w="0" w:type="dxa"/>
          </w:tcPr>
          <w:p w14:paraId="37017657" w14:textId="5A3D3B2E" w:rsidR="0007133C" w:rsidRPr="00A11BB6" w:rsidRDefault="003D3250"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Pr>
                <w:rFonts w:eastAsia="Calibri"/>
                <w:b/>
                <w:bCs/>
                <w:sz w:val="20"/>
                <w:szCs w:val="20"/>
              </w:rPr>
              <w:t>Adelaide South</w:t>
            </w:r>
          </w:p>
        </w:tc>
        <w:tc>
          <w:tcPr>
            <w:tcW w:w="0" w:type="dxa"/>
          </w:tcPr>
          <w:p w14:paraId="4E25A74C" w14:textId="7A1436C3" w:rsidR="0007133C" w:rsidRPr="00A11BB6" w:rsidRDefault="003D3250"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Pr>
                <w:rFonts w:eastAsia="Calibri"/>
                <w:b/>
                <w:bCs/>
                <w:sz w:val="20"/>
                <w:szCs w:val="20"/>
              </w:rPr>
              <w:t>Mid North Coast</w:t>
            </w:r>
          </w:p>
        </w:tc>
        <w:tc>
          <w:tcPr>
            <w:tcW w:w="0" w:type="dxa"/>
          </w:tcPr>
          <w:p w14:paraId="158FDCB0" w14:textId="77777777" w:rsidR="0007133C" w:rsidRPr="00A11BB6" w:rsidRDefault="0007133C" w:rsidP="00A01E6F">
            <w:pPr>
              <w:jc w:val="center"/>
              <w:cnfStyle w:val="100000000000" w:firstRow="1" w:lastRow="0" w:firstColumn="0" w:lastColumn="0" w:oddVBand="0" w:evenVBand="0" w:oddHBand="0" w:evenHBand="0" w:firstRowFirstColumn="0" w:firstRowLastColumn="0" w:lastRowFirstColumn="0" w:lastRowLastColumn="0"/>
              <w:rPr>
                <w:rFonts w:eastAsia="Calibri"/>
                <w:b/>
                <w:bCs/>
                <w:sz w:val="20"/>
                <w:szCs w:val="20"/>
              </w:rPr>
            </w:pPr>
            <w:r w:rsidRPr="00A11BB6">
              <w:rPr>
                <w:rFonts w:eastAsia="Calibri"/>
                <w:b/>
                <w:bCs/>
                <w:sz w:val="20"/>
                <w:szCs w:val="20"/>
              </w:rPr>
              <w:t>Total</w:t>
            </w:r>
          </w:p>
        </w:tc>
      </w:tr>
      <w:tr w:rsidR="0007133C" w:rsidRPr="00381E3F" w14:paraId="7D193509"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0E0D0556" w14:textId="77777777" w:rsidR="0007133C" w:rsidRPr="00B4759E" w:rsidRDefault="0007133C" w:rsidP="00A01E6F">
            <w:pPr>
              <w:rPr>
                <w:rFonts w:eastAsia="Calibri"/>
                <w:b/>
                <w:bCs/>
                <w:sz w:val="20"/>
                <w:szCs w:val="20"/>
              </w:rPr>
            </w:pPr>
            <w:r w:rsidRPr="00B4759E">
              <w:rPr>
                <w:rFonts w:eastAsia="Calibri"/>
                <w:b/>
                <w:bCs/>
                <w:sz w:val="20"/>
                <w:szCs w:val="20"/>
              </w:rPr>
              <w:t>1</w:t>
            </w:r>
          </w:p>
        </w:tc>
        <w:tc>
          <w:tcPr>
            <w:tcW w:w="0" w:type="dxa"/>
            <w:shd w:val="clear" w:color="auto" w:fill="auto"/>
          </w:tcPr>
          <w:p w14:paraId="24926E0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8</w:t>
            </w:r>
          </w:p>
        </w:tc>
        <w:tc>
          <w:tcPr>
            <w:tcW w:w="0" w:type="dxa"/>
            <w:shd w:val="clear" w:color="auto" w:fill="auto"/>
          </w:tcPr>
          <w:p w14:paraId="209344A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w:t>
            </w:r>
          </w:p>
        </w:tc>
        <w:tc>
          <w:tcPr>
            <w:tcW w:w="0" w:type="dxa"/>
            <w:shd w:val="clear" w:color="auto" w:fill="auto"/>
          </w:tcPr>
          <w:p w14:paraId="4CBD932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w:t>
            </w:r>
          </w:p>
        </w:tc>
        <w:tc>
          <w:tcPr>
            <w:tcW w:w="0" w:type="dxa"/>
            <w:shd w:val="clear" w:color="auto" w:fill="auto"/>
          </w:tcPr>
          <w:p w14:paraId="1FC3533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w:t>
            </w:r>
          </w:p>
        </w:tc>
        <w:tc>
          <w:tcPr>
            <w:tcW w:w="0" w:type="dxa"/>
            <w:shd w:val="clear" w:color="auto" w:fill="auto"/>
          </w:tcPr>
          <w:p w14:paraId="235CAEE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10</w:t>
            </w:r>
          </w:p>
        </w:tc>
        <w:tc>
          <w:tcPr>
            <w:tcW w:w="0" w:type="dxa"/>
            <w:shd w:val="clear" w:color="auto" w:fill="auto"/>
          </w:tcPr>
          <w:p w14:paraId="35AF0E7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w:t>
            </w:r>
          </w:p>
        </w:tc>
        <w:tc>
          <w:tcPr>
            <w:tcW w:w="0" w:type="dxa"/>
            <w:shd w:val="clear" w:color="auto" w:fill="auto"/>
          </w:tcPr>
          <w:p w14:paraId="17CBB63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16</w:t>
            </w:r>
          </w:p>
        </w:tc>
      </w:tr>
      <w:tr w:rsidR="00B4759E" w:rsidRPr="00381E3F" w14:paraId="17DF3DB9"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4B14A629" w14:textId="77777777" w:rsidR="0007133C" w:rsidRPr="00B4759E" w:rsidRDefault="0007133C" w:rsidP="00A01E6F">
            <w:pPr>
              <w:rPr>
                <w:rFonts w:eastAsia="Calibri"/>
                <w:b/>
                <w:bCs/>
                <w:sz w:val="20"/>
                <w:szCs w:val="20"/>
              </w:rPr>
            </w:pPr>
            <w:r w:rsidRPr="00B4759E">
              <w:rPr>
                <w:rFonts w:eastAsia="Calibri"/>
                <w:b/>
                <w:bCs/>
                <w:sz w:val="20"/>
                <w:szCs w:val="20"/>
              </w:rPr>
              <w:t>2</w:t>
            </w:r>
          </w:p>
        </w:tc>
        <w:tc>
          <w:tcPr>
            <w:tcW w:w="0" w:type="dxa"/>
            <w:shd w:val="clear" w:color="auto" w:fill="auto"/>
          </w:tcPr>
          <w:p w14:paraId="7237518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w:t>
            </w:r>
          </w:p>
        </w:tc>
        <w:tc>
          <w:tcPr>
            <w:tcW w:w="0" w:type="dxa"/>
            <w:shd w:val="clear" w:color="auto" w:fill="auto"/>
          </w:tcPr>
          <w:p w14:paraId="4F3F91B1"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27</w:t>
            </w:r>
          </w:p>
        </w:tc>
        <w:tc>
          <w:tcPr>
            <w:tcW w:w="0" w:type="dxa"/>
            <w:shd w:val="clear" w:color="auto" w:fill="auto"/>
          </w:tcPr>
          <w:p w14:paraId="54C511A2"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w:t>
            </w:r>
          </w:p>
        </w:tc>
        <w:tc>
          <w:tcPr>
            <w:tcW w:w="0" w:type="dxa"/>
            <w:shd w:val="clear" w:color="auto" w:fill="auto"/>
          </w:tcPr>
          <w:p w14:paraId="274267FE" w14:textId="7485DBFC"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w:t>
            </w:r>
          </w:p>
        </w:tc>
        <w:tc>
          <w:tcPr>
            <w:tcW w:w="0" w:type="dxa"/>
            <w:shd w:val="clear" w:color="auto" w:fill="auto"/>
          </w:tcPr>
          <w:p w14:paraId="399C439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24</w:t>
            </w:r>
          </w:p>
        </w:tc>
        <w:tc>
          <w:tcPr>
            <w:tcW w:w="0" w:type="dxa"/>
            <w:shd w:val="clear" w:color="auto" w:fill="auto"/>
          </w:tcPr>
          <w:p w14:paraId="3AD9697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3</w:t>
            </w:r>
          </w:p>
        </w:tc>
        <w:tc>
          <w:tcPr>
            <w:tcW w:w="0" w:type="dxa"/>
            <w:shd w:val="clear" w:color="auto" w:fill="auto"/>
          </w:tcPr>
          <w:p w14:paraId="41AFFF3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27</w:t>
            </w:r>
          </w:p>
        </w:tc>
      </w:tr>
      <w:tr w:rsidR="0007133C" w:rsidRPr="00381E3F" w14:paraId="30469FC2"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6A4F9A07" w14:textId="77777777" w:rsidR="0007133C" w:rsidRPr="00B4759E" w:rsidRDefault="0007133C" w:rsidP="00A01E6F">
            <w:pPr>
              <w:rPr>
                <w:rFonts w:eastAsia="Calibri"/>
                <w:b/>
                <w:bCs/>
                <w:sz w:val="20"/>
                <w:szCs w:val="20"/>
              </w:rPr>
            </w:pPr>
            <w:r w:rsidRPr="00B4759E">
              <w:rPr>
                <w:rFonts w:eastAsia="Calibri"/>
                <w:b/>
                <w:bCs/>
                <w:sz w:val="20"/>
                <w:szCs w:val="20"/>
              </w:rPr>
              <w:t>3</w:t>
            </w:r>
          </w:p>
        </w:tc>
        <w:tc>
          <w:tcPr>
            <w:tcW w:w="0" w:type="dxa"/>
            <w:shd w:val="clear" w:color="auto" w:fill="auto"/>
          </w:tcPr>
          <w:p w14:paraId="0AD4E4C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3</w:t>
            </w:r>
          </w:p>
        </w:tc>
        <w:tc>
          <w:tcPr>
            <w:tcW w:w="0" w:type="dxa"/>
            <w:shd w:val="clear" w:color="auto" w:fill="auto"/>
          </w:tcPr>
          <w:p w14:paraId="245843F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17</w:t>
            </w:r>
          </w:p>
        </w:tc>
        <w:tc>
          <w:tcPr>
            <w:tcW w:w="0" w:type="dxa"/>
            <w:shd w:val="clear" w:color="auto" w:fill="auto"/>
          </w:tcPr>
          <w:p w14:paraId="69330BC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w:t>
            </w:r>
          </w:p>
        </w:tc>
        <w:tc>
          <w:tcPr>
            <w:tcW w:w="0" w:type="dxa"/>
            <w:shd w:val="clear" w:color="auto" w:fill="auto"/>
          </w:tcPr>
          <w:p w14:paraId="6657B6F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3</w:t>
            </w:r>
          </w:p>
        </w:tc>
        <w:tc>
          <w:tcPr>
            <w:tcW w:w="0" w:type="dxa"/>
            <w:shd w:val="clear" w:color="auto" w:fill="auto"/>
          </w:tcPr>
          <w:p w14:paraId="4E133497"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17</w:t>
            </w:r>
          </w:p>
        </w:tc>
        <w:tc>
          <w:tcPr>
            <w:tcW w:w="0" w:type="dxa"/>
            <w:shd w:val="clear" w:color="auto" w:fill="auto"/>
          </w:tcPr>
          <w:p w14:paraId="51D55F4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w:t>
            </w:r>
          </w:p>
        </w:tc>
        <w:tc>
          <w:tcPr>
            <w:tcW w:w="0" w:type="dxa"/>
            <w:shd w:val="clear" w:color="auto" w:fill="auto"/>
          </w:tcPr>
          <w:p w14:paraId="01B5A34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23</w:t>
            </w:r>
          </w:p>
        </w:tc>
      </w:tr>
      <w:tr w:rsidR="00B4759E" w:rsidRPr="00381E3F" w14:paraId="01EA8303"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206BA6B4" w14:textId="77777777" w:rsidR="0007133C" w:rsidRPr="00B4759E" w:rsidRDefault="0007133C" w:rsidP="00A01E6F">
            <w:pPr>
              <w:rPr>
                <w:rFonts w:eastAsia="Calibri"/>
                <w:b/>
                <w:bCs/>
                <w:sz w:val="20"/>
                <w:szCs w:val="20"/>
              </w:rPr>
            </w:pPr>
            <w:r w:rsidRPr="00B4759E">
              <w:rPr>
                <w:rFonts w:eastAsia="Calibri"/>
                <w:b/>
                <w:bCs/>
                <w:sz w:val="20"/>
                <w:szCs w:val="20"/>
              </w:rPr>
              <w:t>4</w:t>
            </w:r>
          </w:p>
        </w:tc>
        <w:tc>
          <w:tcPr>
            <w:tcW w:w="0" w:type="dxa"/>
            <w:shd w:val="clear" w:color="auto" w:fill="auto"/>
          </w:tcPr>
          <w:p w14:paraId="5CE70DF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w:t>
            </w:r>
          </w:p>
        </w:tc>
        <w:tc>
          <w:tcPr>
            <w:tcW w:w="0" w:type="dxa"/>
            <w:shd w:val="clear" w:color="auto" w:fill="auto"/>
          </w:tcPr>
          <w:p w14:paraId="270FE75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w:t>
            </w:r>
          </w:p>
        </w:tc>
        <w:tc>
          <w:tcPr>
            <w:tcW w:w="0" w:type="dxa"/>
            <w:shd w:val="clear" w:color="auto" w:fill="auto"/>
          </w:tcPr>
          <w:p w14:paraId="282AE54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p>
        </w:tc>
        <w:tc>
          <w:tcPr>
            <w:tcW w:w="0" w:type="dxa"/>
            <w:shd w:val="clear" w:color="auto" w:fill="auto"/>
          </w:tcPr>
          <w:p w14:paraId="10AB75A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p>
        </w:tc>
        <w:tc>
          <w:tcPr>
            <w:tcW w:w="0" w:type="dxa"/>
            <w:shd w:val="clear" w:color="auto" w:fill="auto"/>
          </w:tcPr>
          <w:p w14:paraId="1CCCF70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6</w:t>
            </w:r>
          </w:p>
        </w:tc>
        <w:tc>
          <w:tcPr>
            <w:tcW w:w="0" w:type="dxa"/>
            <w:shd w:val="clear" w:color="auto" w:fill="auto"/>
          </w:tcPr>
          <w:p w14:paraId="7E2DE1AB"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2</w:t>
            </w:r>
          </w:p>
        </w:tc>
        <w:tc>
          <w:tcPr>
            <w:tcW w:w="0" w:type="dxa"/>
            <w:shd w:val="clear" w:color="auto" w:fill="auto"/>
          </w:tcPr>
          <w:p w14:paraId="41374F50"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8</w:t>
            </w:r>
          </w:p>
        </w:tc>
      </w:tr>
      <w:tr w:rsidR="0007133C" w:rsidRPr="00381E3F" w14:paraId="5F96C626"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1CB0C07E" w14:textId="77777777" w:rsidR="0007133C" w:rsidRPr="00B4759E" w:rsidRDefault="0007133C" w:rsidP="00A01E6F">
            <w:pPr>
              <w:rPr>
                <w:rFonts w:eastAsia="Calibri"/>
                <w:b/>
                <w:bCs/>
                <w:sz w:val="20"/>
                <w:szCs w:val="20"/>
              </w:rPr>
            </w:pPr>
            <w:r w:rsidRPr="00B4759E">
              <w:rPr>
                <w:rFonts w:eastAsia="Calibri"/>
                <w:b/>
                <w:bCs/>
                <w:sz w:val="20"/>
                <w:szCs w:val="20"/>
              </w:rPr>
              <w:t>5</w:t>
            </w:r>
          </w:p>
        </w:tc>
        <w:tc>
          <w:tcPr>
            <w:tcW w:w="0" w:type="dxa"/>
            <w:shd w:val="clear" w:color="auto" w:fill="auto"/>
          </w:tcPr>
          <w:p w14:paraId="43D5504E"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p>
        </w:tc>
        <w:tc>
          <w:tcPr>
            <w:tcW w:w="0" w:type="dxa"/>
            <w:shd w:val="clear" w:color="auto" w:fill="auto"/>
          </w:tcPr>
          <w:p w14:paraId="6976A97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9</w:t>
            </w:r>
          </w:p>
        </w:tc>
        <w:tc>
          <w:tcPr>
            <w:tcW w:w="0" w:type="dxa"/>
            <w:shd w:val="clear" w:color="auto" w:fill="auto"/>
          </w:tcPr>
          <w:p w14:paraId="084FE7A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p>
        </w:tc>
        <w:tc>
          <w:tcPr>
            <w:tcW w:w="0" w:type="dxa"/>
            <w:shd w:val="clear" w:color="auto" w:fill="auto"/>
          </w:tcPr>
          <w:p w14:paraId="7C7634E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w:t>
            </w:r>
          </w:p>
        </w:tc>
        <w:tc>
          <w:tcPr>
            <w:tcW w:w="0" w:type="dxa"/>
            <w:shd w:val="clear" w:color="auto" w:fill="auto"/>
          </w:tcPr>
          <w:p w14:paraId="5DD84FD8"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10</w:t>
            </w:r>
          </w:p>
        </w:tc>
        <w:tc>
          <w:tcPr>
            <w:tcW w:w="0" w:type="dxa"/>
            <w:shd w:val="clear" w:color="auto" w:fill="auto"/>
          </w:tcPr>
          <w:p w14:paraId="4E7BE7B6"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w:t>
            </w:r>
          </w:p>
        </w:tc>
        <w:tc>
          <w:tcPr>
            <w:tcW w:w="0" w:type="dxa"/>
            <w:shd w:val="clear" w:color="auto" w:fill="auto"/>
          </w:tcPr>
          <w:p w14:paraId="02750D9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sz w:val="20"/>
                <w:szCs w:val="20"/>
              </w:rPr>
            </w:pPr>
            <w:r w:rsidRPr="00381E3F">
              <w:rPr>
                <w:rFonts w:eastAsia="Calibri"/>
                <w:sz w:val="20"/>
                <w:szCs w:val="20"/>
              </w:rPr>
              <w:t>11</w:t>
            </w:r>
          </w:p>
        </w:tc>
      </w:tr>
      <w:tr w:rsidR="00B4759E" w:rsidRPr="00381E3F" w14:paraId="7C54E2EE" w14:textId="77777777" w:rsidTr="0015610D">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363C826A" w14:textId="77777777" w:rsidR="0007133C" w:rsidRPr="00381E3F" w:rsidRDefault="0007133C" w:rsidP="00A01E6F">
            <w:pPr>
              <w:rPr>
                <w:rFonts w:eastAsia="Calibri"/>
                <w:b/>
                <w:bCs/>
                <w:sz w:val="20"/>
                <w:szCs w:val="20"/>
              </w:rPr>
            </w:pPr>
            <w:r w:rsidRPr="00381E3F">
              <w:rPr>
                <w:rFonts w:eastAsia="Calibri"/>
                <w:b/>
                <w:bCs/>
                <w:sz w:val="20"/>
                <w:szCs w:val="20"/>
              </w:rPr>
              <w:t>Total</w:t>
            </w:r>
          </w:p>
        </w:tc>
        <w:tc>
          <w:tcPr>
            <w:tcW w:w="0" w:type="dxa"/>
            <w:shd w:val="clear" w:color="auto" w:fill="auto"/>
          </w:tcPr>
          <w:p w14:paraId="4A63E87C"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17</w:t>
            </w:r>
          </w:p>
        </w:tc>
        <w:tc>
          <w:tcPr>
            <w:tcW w:w="0" w:type="dxa"/>
            <w:shd w:val="clear" w:color="auto" w:fill="auto"/>
          </w:tcPr>
          <w:p w14:paraId="75DABDE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fldChar w:fldCharType="begin"/>
            </w:r>
            <w:r w:rsidRPr="00381E3F">
              <w:rPr>
                <w:b/>
                <w:bCs/>
                <w:sz w:val="20"/>
                <w:szCs w:val="20"/>
              </w:rPr>
              <w:instrText xml:space="preserve"> =SUM(ABOVE) </w:instrText>
            </w:r>
            <w:r w:rsidRPr="00381E3F">
              <w:rPr>
                <w:b/>
                <w:bCs/>
                <w:sz w:val="20"/>
                <w:szCs w:val="20"/>
              </w:rPr>
              <w:fldChar w:fldCharType="separate"/>
            </w:r>
            <w:r>
              <w:rPr>
                <w:b/>
                <w:bCs/>
                <w:noProof/>
                <w:sz w:val="20"/>
                <w:szCs w:val="20"/>
              </w:rPr>
              <w:t>63</w:t>
            </w:r>
            <w:r w:rsidRPr="00381E3F">
              <w:rPr>
                <w:b/>
                <w:bCs/>
                <w:sz w:val="20"/>
                <w:szCs w:val="20"/>
              </w:rPr>
              <w:fldChar w:fldCharType="end"/>
            </w:r>
          </w:p>
        </w:tc>
        <w:tc>
          <w:tcPr>
            <w:tcW w:w="0" w:type="dxa"/>
            <w:shd w:val="clear" w:color="auto" w:fill="auto"/>
          </w:tcPr>
          <w:p w14:paraId="63B527FA"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2</w:t>
            </w:r>
          </w:p>
        </w:tc>
        <w:tc>
          <w:tcPr>
            <w:tcW w:w="0" w:type="dxa"/>
            <w:shd w:val="clear" w:color="auto" w:fill="auto"/>
          </w:tcPr>
          <w:p w14:paraId="37CB9DD4"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381E3F">
              <w:rPr>
                <w:b/>
                <w:bCs/>
                <w:sz w:val="20"/>
                <w:szCs w:val="20"/>
              </w:rPr>
              <w:t>3</w:t>
            </w:r>
          </w:p>
        </w:tc>
        <w:tc>
          <w:tcPr>
            <w:tcW w:w="0" w:type="dxa"/>
            <w:shd w:val="clear" w:color="auto" w:fill="auto"/>
          </w:tcPr>
          <w:p w14:paraId="19729919"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fldChar w:fldCharType="begin"/>
            </w:r>
            <w:r w:rsidRPr="00381E3F">
              <w:rPr>
                <w:rFonts w:eastAsia="Calibri"/>
                <w:b/>
                <w:bCs/>
                <w:sz w:val="20"/>
                <w:szCs w:val="20"/>
              </w:rPr>
              <w:instrText xml:space="preserve"> =SUM(ABOVE) </w:instrText>
            </w:r>
            <w:r w:rsidRPr="00381E3F">
              <w:rPr>
                <w:rFonts w:eastAsia="Calibri"/>
                <w:b/>
                <w:bCs/>
                <w:sz w:val="20"/>
                <w:szCs w:val="20"/>
              </w:rPr>
              <w:fldChar w:fldCharType="separate"/>
            </w:r>
            <w:r>
              <w:rPr>
                <w:rFonts w:eastAsia="Calibri"/>
                <w:b/>
                <w:bCs/>
                <w:noProof/>
                <w:sz w:val="20"/>
                <w:szCs w:val="20"/>
              </w:rPr>
              <w:t>67</w:t>
            </w:r>
            <w:r w:rsidRPr="00381E3F">
              <w:rPr>
                <w:rFonts w:eastAsia="Calibri"/>
                <w:b/>
                <w:bCs/>
                <w:sz w:val="20"/>
                <w:szCs w:val="20"/>
              </w:rPr>
              <w:fldChar w:fldCharType="end"/>
            </w:r>
          </w:p>
        </w:tc>
        <w:tc>
          <w:tcPr>
            <w:tcW w:w="0" w:type="dxa"/>
            <w:shd w:val="clear" w:color="auto" w:fill="auto"/>
          </w:tcPr>
          <w:p w14:paraId="5C6807B5"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fldChar w:fldCharType="begin"/>
            </w:r>
            <w:r w:rsidRPr="00381E3F">
              <w:rPr>
                <w:rFonts w:eastAsia="Calibri"/>
                <w:b/>
                <w:bCs/>
                <w:sz w:val="20"/>
                <w:szCs w:val="20"/>
              </w:rPr>
              <w:instrText xml:space="preserve"> =SUM(ABOVE) </w:instrText>
            </w:r>
            <w:r w:rsidRPr="00381E3F">
              <w:rPr>
                <w:rFonts w:eastAsia="Calibri"/>
                <w:b/>
                <w:bCs/>
                <w:sz w:val="20"/>
                <w:szCs w:val="20"/>
              </w:rPr>
              <w:fldChar w:fldCharType="separate"/>
            </w:r>
            <w:r>
              <w:rPr>
                <w:rFonts w:eastAsia="Calibri"/>
                <w:b/>
                <w:bCs/>
                <w:noProof/>
                <w:sz w:val="20"/>
                <w:szCs w:val="20"/>
              </w:rPr>
              <w:t>18</w:t>
            </w:r>
            <w:r w:rsidRPr="00381E3F">
              <w:rPr>
                <w:rFonts w:eastAsia="Calibri"/>
                <w:b/>
                <w:bCs/>
                <w:sz w:val="20"/>
                <w:szCs w:val="20"/>
              </w:rPr>
              <w:fldChar w:fldCharType="end"/>
            </w:r>
          </w:p>
        </w:tc>
        <w:tc>
          <w:tcPr>
            <w:tcW w:w="0" w:type="dxa"/>
            <w:shd w:val="clear" w:color="auto" w:fill="auto"/>
          </w:tcPr>
          <w:p w14:paraId="1DFC8A5D" w14:textId="77777777" w:rsidR="0007133C" w:rsidRPr="00381E3F" w:rsidRDefault="0007133C" w:rsidP="00A01E6F">
            <w:pPr>
              <w:jc w:val="center"/>
              <w:cnfStyle w:val="000000000000" w:firstRow="0" w:lastRow="0" w:firstColumn="0" w:lastColumn="0" w:oddVBand="0" w:evenVBand="0" w:oddHBand="0" w:evenHBand="0" w:firstRowFirstColumn="0" w:firstRowLastColumn="0" w:lastRowFirstColumn="0" w:lastRowLastColumn="0"/>
              <w:rPr>
                <w:rFonts w:eastAsia="Calibri"/>
                <w:b/>
                <w:bCs/>
                <w:sz w:val="20"/>
                <w:szCs w:val="20"/>
              </w:rPr>
            </w:pPr>
            <w:r w:rsidRPr="00381E3F">
              <w:rPr>
                <w:rFonts w:eastAsia="Calibri"/>
                <w:b/>
                <w:bCs/>
                <w:sz w:val="20"/>
                <w:szCs w:val="20"/>
              </w:rPr>
              <w:fldChar w:fldCharType="begin"/>
            </w:r>
            <w:r w:rsidRPr="00381E3F">
              <w:rPr>
                <w:rFonts w:eastAsia="Calibri"/>
                <w:b/>
                <w:bCs/>
                <w:sz w:val="20"/>
                <w:szCs w:val="20"/>
              </w:rPr>
              <w:instrText xml:space="preserve"> =SUM(ABOVE) </w:instrText>
            </w:r>
            <w:r w:rsidRPr="00381E3F">
              <w:rPr>
                <w:rFonts w:eastAsia="Calibri"/>
                <w:b/>
                <w:bCs/>
                <w:sz w:val="20"/>
                <w:szCs w:val="20"/>
              </w:rPr>
              <w:fldChar w:fldCharType="separate"/>
            </w:r>
            <w:r>
              <w:rPr>
                <w:rFonts w:eastAsia="Calibri"/>
                <w:b/>
                <w:bCs/>
                <w:noProof/>
                <w:sz w:val="20"/>
                <w:szCs w:val="20"/>
              </w:rPr>
              <w:t>85</w:t>
            </w:r>
            <w:r w:rsidRPr="00381E3F">
              <w:rPr>
                <w:rFonts w:eastAsia="Calibri"/>
                <w:b/>
                <w:bCs/>
                <w:sz w:val="20"/>
                <w:szCs w:val="20"/>
              </w:rPr>
              <w:fldChar w:fldCharType="end"/>
            </w:r>
          </w:p>
        </w:tc>
      </w:tr>
    </w:tbl>
    <w:p w14:paraId="5F92B9CC" w14:textId="4E554A35" w:rsidR="0007133C" w:rsidRDefault="0007133C" w:rsidP="0007133C">
      <w:pPr>
        <w:pStyle w:val="Notesnumbered"/>
        <w:spacing w:before="0"/>
      </w:pPr>
      <w:r w:rsidRPr="0015610D">
        <w:rPr>
          <w:rStyle w:val="SourceandnotetextmultiplenotesChar"/>
        </w:rPr>
        <w:t>Source</w:t>
      </w:r>
      <w:r w:rsidRPr="00381E3F">
        <w:rPr>
          <w:rStyle w:val="SourceandnotetextmultiplenotesChar"/>
        </w:rPr>
        <w:t xml:space="preserve">: </w:t>
      </w:r>
      <w:r w:rsidR="00581053">
        <w:rPr>
          <w:rStyle w:val="SourceandnotetextmultiplenotesChar"/>
        </w:rPr>
        <w:t xml:space="preserve">4 </w:t>
      </w:r>
      <w:r>
        <w:rPr>
          <w:rStyle w:val="SourceandnotetextmultiplenotesChar"/>
        </w:rPr>
        <w:t>Month Activity</w:t>
      </w:r>
      <w:r w:rsidRPr="00381E3F">
        <w:rPr>
          <w:rStyle w:val="SourceandnotetextmultiplenotesChar"/>
        </w:rPr>
        <w:t xml:space="preserve"> Survey</w:t>
      </w:r>
      <w:r w:rsidR="00703934">
        <w:rPr>
          <w:rStyle w:val="SourceandnotetextmultiplenotesChar"/>
        </w:rPr>
        <w:t>.</w:t>
      </w:r>
    </w:p>
    <w:p w14:paraId="1AEEB256" w14:textId="237170E1" w:rsidR="0007133C" w:rsidRDefault="0007133C" w:rsidP="0007133C">
      <w:pPr>
        <w:pStyle w:val="Heading4"/>
      </w:pPr>
      <w:r w:rsidRPr="00381E3F">
        <w:t>NEST and jobactive Provider Survey, 2021</w:t>
      </w:r>
    </w:p>
    <w:p w14:paraId="7137E63E" w14:textId="39F89D37" w:rsidR="00F142C2" w:rsidRDefault="00F142C2" w:rsidP="00F142C2">
      <w:pPr>
        <w:rPr>
          <w:rFonts w:cstheme="minorHAnsi"/>
        </w:rPr>
      </w:pPr>
      <w:r>
        <w:rPr>
          <w:noProof/>
        </w:rPr>
        <w:t xml:space="preserve">The 2021 survey was sent to full-time jobactve and NEST employment service providers at site level during the month of August 2021. </w:t>
      </w:r>
      <w:r>
        <w:t xml:space="preserve">The survey was run on the Qualtrics platform as </w:t>
      </w:r>
      <w:r>
        <w:rPr>
          <w:rFonts w:cstheme="minorHAnsi"/>
        </w:rPr>
        <w:t xml:space="preserve">used by the department for the purposes of distributing surveys and collecting responses. </w:t>
      </w:r>
    </w:p>
    <w:p w14:paraId="0888C3C0" w14:textId="1DD6CA0A" w:rsidR="00F142C2" w:rsidRDefault="00F142C2" w:rsidP="00F142C2">
      <w:pPr>
        <w:rPr>
          <w:noProof/>
        </w:rPr>
      </w:pPr>
      <w:r>
        <w:rPr>
          <w:noProof/>
        </w:rPr>
        <w:t>A link to the questionnaire was emailed to 1</w:t>
      </w:r>
      <w:r w:rsidR="006A1CB1">
        <w:rPr>
          <w:noProof/>
        </w:rPr>
        <w:t>,</w:t>
      </w:r>
      <w:r>
        <w:rPr>
          <w:noProof/>
        </w:rPr>
        <w:t>002 full-time sites in late July 2021. The email invitation was sent to site contacts</w:t>
      </w:r>
      <w:r w:rsidR="006A1CB1">
        <w:rPr>
          <w:noProof/>
        </w:rPr>
        <w:t>,</w:t>
      </w:r>
      <w:r>
        <w:rPr>
          <w:noProof/>
        </w:rPr>
        <w:t xml:space="preserve"> with the intention</w:t>
      </w:r>
      <w:r w:rsidR="006A1CB1">
        <w:rPr>
          <w:noProof/>
        </w:rPr>
        <w:t xml:space="preserve"> that</w:t>
      </w:r>
      <w:r>
        <w:rPr>
          <w:noProof/>
        </w:rPr>
        <w:t xml:space="preserve"> the site manager or other identified contact person would complete the questionnaire. Site contacts had been identified by the provider organisation using the data maintained by the department. Reminder emails were sent on the following dates to those sites that had not yet started or completed the survey.</w:t>
      </w:r>
    </w:p>
    <w:p w14:paraId="01CA4D88" w14:textId="05E67904" w:rsidR="00F142C2" w:rsidRDefault="00F142C2" w:rsidP="00F142C2">
      <w:r>
        <w:t xml:space="preserve">Where there </w:t>
      </w:r>
      <w:r w:rsidR="00241BE2">
        <w:t>wa</w:t>
      </w:r>
      <w:r>
        <w:t xml:space="preserve">s no response to the survey invitation, the department contacted </w:t>
      </w:r>
      <w:r w:rsidR="00241BE2">
        <w:t>a</w:t>
      </w:r>
      <w:r>
        <w:t xml:space="preserve">ccount </w:t>
      </w:r>
      <w:r w:rsidR="00241BE2">
        <w:t>m</w:t>
      </w:r>
      <w:r>
        <w:t xml:space="preserve">anagers to ensure that the email addresses were correct to reach </w:t>
      </w:r>
      <w:r w:rsidR="00241BE2">
        <w:t>s</w:t>
      </w:r>
      <w:r>
        <w:t xml:space="preserve">ite or </w:t>
      </w:r>
      <w:r w:rsidR="00241BE2">
        <w:t>b</w:t>
      </w:r>
      <w:r>
        <w:t xml:space="preserve">usiness </w:t>
      </w:r>
      <w:r w:rsidR="00241BE2">
        <w:t>m</w:t>
      </w:r>
      <w:r>
        <w:t>anagers. Where needed</w:t>
      </w:r>
      <w:r w:rsidR="00241BE2">
        <w:t>,</w:t>
      </w:r>
      <w:r>
        <w:t xml:space="preserve"> contact was made directly with the organisation via email or phone.</w:t>
      </w:r>
    </w:p>
    <w:p w14:paraId="1647785B" w14:textId="75BD53E9" w:rsidR="00F142C2" w:rsidRDefault="00F142C2" w:rsidP="00F142C2">
      <w:pPr>
        <w:rPr>
          <w:rFonts w:cstheme="minorHAnsi"/>
        </w:rPr>
      </w:pPr>
      <w:r>
        <w:rPr>
          <w:rFonts w:cstheme="minorHAnsi"/>
        </w:rPr>
        <w:lastRenderedPageBreak/>
        <w:t>Once survey response data was collected, a preliminary report was recorded using</w:t>
      </w:r>
      <w:r w:rsidR="00241BE2">
        <w:rPr>
          <w:rFonts w:cstheme="minorHAnsi"/>
        </w:rPr>
        <w:t xml:space="preserve"> the</w:t>
      </w:r>
      <w:r>
        <w:rPr>
          <w:rFonts w:cstheme="minorHAnsi"/>
        </w:rPr>
        <w:t xml:space="preserve"> Qualtrics reporting feature. Additionally the data was downloaded to Excel for cleaning and for analysis</w:t>
      </w:r>
      <w:r w:rsidR="00241BE2">
        <w:rPr>
          <w:rFonts w:cstheme="minorHAnsi"/>
        </w:rPr>
        <w:t>,</w:t>
      </w:r>
      <w:r>
        <w:rPr>
          <w:rFonts w:cstheme="minorHAnsi"/>
        </w:rPr>
        <w:t xml:space="preserve"> and stored within departmental folders. </w:t>
      </w:r>
    </w:p>
    <w:p w14:paraId="523C3DF2" w14:textId="77777777" w:rsidR="0007133C" w:rsidRPr="00381E3F" w:rsidRDefault="0007133C" w:rsidP="0007133C">
      <w:pPr>
        <w:pStyle w:val="Heading4"/>
      </w:pPr>
      <w:r w:rsidRPr="00381E3F">
        <w:t>Administrative data</w:t>
      </w:r>
    </w:p>
    <w:p w14:paraId="6C21494C" w14:textId="50559956" w:rsidR="0007133C" w:rsidRPr="00381E3F" w:rsidRDefault="0007133C" w:rsidP="0007133C">
      <w:r w:rsidRPr="00381E3F">
        <w:t>The department</w:t>
      </w:r>
      <w:r w:rsidR="00F178A9">
        <w:t>’</w:t>
      </w:r>
      <w:r w:rsidRPr="00381E3F">
        <w:t xml:space="preserve">s administrative data contains caseload information (e.g. participant demographics, referrals, commencements) and payment transactions (e.g. claims for service and outcome fees, wage subsidies and reimbursements and EF expenditure), along with </w:t>
      </w:r>
      <w:r w:rsidR="00BA42BD">
        <w:t>Job Seeker Classification Instrument (</w:t>
      </w:r>
      <w:r w:rsidRPr="00381E3F">
        <w:t>JSCI</w:t>
      </w:r>
      <w:r w:rsidR="00283DA2">
        <w:t>)</w:t>
      </w:r>
      <w:r w:rsidRPr="00381E3F">
        <w:t xml:space="preserve"> and </w:t>
      </w:r>
      <w:r w:rsidR="00283DA2">
        <w:t>Employment Services Assessment (</w:t>
      </w:r>
      <w:r w:rsidRPr="00381E3F">
        <w:t>ESAt</w:t>
      </w:r>
      <w:r w:rsidR="00283DA2">
        <w:t>)</w:t>
      </w:r>
      <w:r w:rsidRPr="00381E3F">
        <w:t xml:space="preserve"> assessments, types of assistance received, job placements and paid outcomes. </w:t>
      </w:r>
    </w:p>
    <w:p w14:paraId="5405E763" w14:textId="136C7C43" w:rsidR="0007133C" w:rsidRPr="00381E3F" w:rsidRDefault="0007133C" w:rsidP="0007133C">
      <w:r w:rsidRPr="00381E3F">
        <w:t xml:space="preserve">The Research and Evaluation Database (RED), constructed from </w:t>
      </w:r>
      <w:r>
        <w:t>Services Australia</w:t>
      </w:r>
      <w:r w:rsidRPr="00381E3F">
        <w:t xml:space="preserve"> administrative data and maintained by the department, covers unit record data on income support payments and periods of income support assistance (excluding Department of Veterans</w:t>
      </w:r>
      <w:r w:rsidR="00F178A9">
        <w:t>’</w:t>
      </w:r>
      <w:r w:rsidRPr="00381E3F">
        <w:t xml:space="preserve"> Affairs pensions).</w:t>
      </w:r>
    </w:p>
    <w:p w14:paraId="018AA7B2" w14:textId="77777777" w:rsidR="0007133C" w:rsidRPr="00381E3F" w:rsidRDefault="0007133C" w:rsidP="0007133C">
      <w:r w:rsidRPr="00381E3F">
        <w:br w:type="page"/>
      </w:r>
    </w:p>
    <w:p w14:paraId="3F500C44" w14:textId="151C65BB" w:rsidR="0007133C" w:rsidRPr="00381E3F" w:rsidRDefault="0007133C" w:rsidP="00351E35">
      <w:pPr>
        <w:pStyle w:val="AppendixHeading2"/>
      </w:pPr>
      <w:bookmarkStart w:id="1578" w:name="AppendixD"/>
      <w:bookmarkStart w:id="1579" w:name="_Ref88624373"/>
      <w:bookmarkStart w:id="1580" w:name="_Toc94537363"/>
      <w:bookmarkStart w:id="1581" w:name="_Toc110074559"/>
      <w:bookmarkStart w:id="1582" w:name="_Ref121585538"/>
      <w:bookmarkStart w:id="1583" w:name="_Toc124867284"/>
      <w:bookmarkEnd w:id="1566"/>
      <w:bookmarkEnd w:id="1578"/>
      <w:r w:rsidRPr="00381E3F">
        <w:lastRenderedPageBreak/>
        <w:t xml:space="preserve">Detailed </w:t>
      </w:r>
      <w:r w:rsidR="00C475CE">
        <w:t>s</w:t>
      </w:r>
      <w:r w:rsidRPr="00EA4AFC">
        <w:t>tatistical</w:t>
      </w:r>
      <w:r w:rsidRPr="00381E3F">
        <w:t xml:space="preserve"> </w:t>
      </w:r>
      <w:r w:rsidR="00C475CE">
        <w:t>t</w:t>
      </w:r>
      <w:r w:rsidRPr="00381E3F">
        <w:t>ables</w:t>
      </w:r>
      <w:bookmarkEnd w:id="1579"/>
      <w:bookmarkEnd w:id="1580"/>
      <w:bookmarkEnd w:id="1581"/>
      <w:bookmarkEnd w:id="1582"/>
      <w:bookmarkEnd w:id="1583"/>
    </w:p>
    <w:p w14:paraId="7CF353CF" w14:textId="7D778036" w:rsidR="0007133C" w:rsidRPr="00381E3F" w:rsidRDefault="00AD57A4">
      <w:pPr>
        <w:pStyle w:val="AppendixHeading3"/>
      </w:pPr>
      <w:bookmarkStart w:id="1584" w:name="D1"/>
      <w:bookmarkStart w:id="1585" w:name="_Toc94537364"/>
      <w:bookmarkStart w:id="1586" w:name="_Toc110074560"/>
      <w:bookmarkStart w:id="1587" w:name="_Toc124867285"/>
      <w:r>
        <w:t>D</w:t>
      </w:r>
      <w:r w:rsidR="00EA4AFC">
        <w:t>.</w:t>
      </w:r>
      <w:r>
        <w:t>1</w:t>
      </w:r>
      <w:bookmarkEnd w:id="1584"/>
      <w:r>
        <w:tab/>
      </w:r>
      <w:r w:rsidR="0007133C" w:rsidRPr="00381E3F">
        <w:t>Participant Experiences of Employment Services Survey</w:t>
      </w:r>
      <w:bookmarkEnd w:id="1585"/>
      <w:bookmarkEnd w:id="1586"/>
      <w:bookmarkEnd w:id="1587"/>
    </w:p>
    <w:p w14:paraId="1DE31FF7" w14:textId="148ABF40" w:rsidR="0007133C" w:rsidRPr="00381E3F" w:rsidRDefault="00F44A94" w:rsidP="00F44A94">
      <w:pPr>
        <w:pStyle w:val="Caption"/>
      </w:pPr>
      <w:bookmarkStart w:id="1588" w:name="_Ref88836516"/>
      <w:bookmarkStart w:id="1589" w:name="_Toc94537505"/>
      <w:bookmarkStart w:id="1590" w:name="_Toc110074694"/>
      <w:bookmarkStart w:id="1591" w:name="_Toc116314814"/>
      <w:bookmarkStart w:id="1592" w:name="_Toc122558644"/>
      <w:r>
        <w:t>Table D</w:t>
      </w:r>
      <w:r w:rsidR="0099606E">
        <w:t>.</w:t>
      </w:r>
      <w:r w:rsidR="009C2258">
        <w:fldChar w:fldCharType="begin"/>
      </w:r>
      <w:r w:rsidR="009C2258">
        <w:instrText xml:space="preserve"> SEQ Table \* ARABIC \s 1 </w:instrText>
      </w:r>
      <w:r w:rsidR="009C2258">
        <w:fldChar w:fldCharType="separate"/>
      </w:r>
      <w:r w:rsidR="009C2258">
        <w:rPr>
          <w:noProof/>
        </w:rPr>
        <w:t>2</w:t>
      </w:r>
      <w:r w:rsidR="009C2258">
        <w:rPr>
          <w:noProof/>
        </w:rPr>
        <w:fldChar w:fldCharType="end"/>
      </w:r>
      <w:bookmarkEnd w:id="1588"/>
      <w:r w:rsidR="0007133C" w:rsidRPr="00381E3F">
        <w:t xml:space="preserve"> Home internet access and reported reliability</w:t>
      </w:r>
      <w:bookmarkEnd w:id="1589"/>
      <w:bookmarkEnd w:id="1590"/>
      <w:bookmarkEnd w:id="1591"/>
      <w:bookmarkEnd w:id="1592"/>
    </w:p>
    <w:tbl>
      <w:tblPr>
        <w:tblStyle w:val="GridTable5Dark-Accent6"/>
        <w:tblW w:w="9639" w:type="dxa"/>
        <w:tblInd w:w="-15"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3402"/>
        <w:gridCol w:w="2127"/>
        <w:gridCol w:w="2126"/>
        <w:gridCol w:w="1984"/>
      </w:tblGrid>
      <w:tr w:rsidR="0007133C" w:rsidRPr="00F43F59" w14:paraId="24EB79DA" w14:textId="77777777" w:rsidTr="00351E35">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right w:val="none" w:sz="0" w:space="0" w:color="auto"/>
            </w:tcBorders>
            <w:shd w:val="clear" w:color="auto" w:fill="404040" w:themeFill="text1" w:themeFillTint="BF"/>
            <w:noWrap/>
          </w:tcPr>
          <w:p w14:paraId="2D4E12A2" w14:textId="77777777" w:rsidR="0007133C" w:rsidRPr="00351E35" w:rsidRDefault="0007133C" w:rsidP="00724882">
            <w:pPr>
              <w:keepNext/>
              <w:keepLines/>
              <w:spacing w:after="0"/>
              <w:jc w:val="center"/>
              <w:rPr>
                <w:rFonts w:eastAsia="Times New Roman"/>
                <w:color w:val="FFFFFF"/>
                <w:sz w:val="18"/>
                <w:szCs w:val="18"/>
              </w:rPr>
            </w:pPr>
            <w:r w:rsidRPr="00351E35">
              <w:rPr>
                <w:rFonts w:eastAsia="Times New Roman"/>
                <w:color w:val="FFFFFF"/>
                <w:sz w:val="18"/>
                <w:szCs w:val="18"/>
              </w:rPr>
              <w:t>Demographic characteristics</w:t>
            </w:r>
          </w:p>
        </w:tc>
        <w:tc>
          <w:tcPr>
            <w:tcW w:w="0" w:type="dxa"/>
            <w:tcBorders>
              <w:top w:val="none" w:sz="0" w:space="0" w:color="auto"/>
              <w:left w:val="none" w:sz="0" w:space="0" w:color="auto"/>
              <w:right w:val="none" w:sz="0" w:space="0" w:color="auto"/>
            </w:tcBorders>
            <w:shd w:val="clear" w:color="auto" w:fill="404040" w:themeFill="text1" w:themeFillTint="BF"/>
            <w:noWrap/>
          </w:tcPr>
          <w:p w14:paraId="272DAAC4" w14:textId="77777777"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Home internet availability</w:t>
            </w:r>
          </w:p>
          <w:p w14:paraId="1DFCF9D8" w14:textId="1EBE9C85"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w:t>
            </w:r>
            <w:r w:rsidR="00AD57A4" w:rsidRPr="00351E35">
              <w:rPr>
                <w:rFonts w:eastAsia="Times New Roman"/>
                <w:color w:val="FFFFFF"/>
                <w:sz w:val="18"/>
                <w:szCs w:val="18"/>
              </w:rPr>
              <w:t>%</w:t>
            </w:r>
            <w:r w:rsidRPr="00351E35">
              <w:rPr>
                <w:rFonts w:eastAsia="Times New Roman"/>
                <w:color w:val="FFFFFF"/>
                <w:sz w:val="18"/>
                <w:szCs w:val="18"/>
              </w:rPr>
              <w:t>)</w:t>
            </w:r>
          </w:p>
        </w:tc>
        <w:tc>
          <w:tcPr>
            <w:tcW w:w="0" w:type="dxa"/>
            <w:tcBorders>
              <w:top w:val="none" w:sz="0" w:space="0" w:color="auto"/>
              <w:left w:val="none" w:sz="0" w:space="0" w:color="auto"/>
              <w:right w:val="none" w:sz="0" w:space="0" w:color="auto"/>
            </w:tcBorders>
            <w:shd w:val="clear" w:color="auto" w:fill="404040" w:themeFill="text1" w:themeFillTint="BF"/>
            <w:noWrap/>
          </w:tcPr>
          <w:p w14:paraId="0D09A8BE" w14:textId="77777777"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Home internet</w:t>
            </w:r>
          </w:p>
          <w:p w14:paraId="469B2943" w14:textId="74F16299" w:rsidR="0007133C" w:rsidRPr="00351E35" w:rsidRDefault="009020FE"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r</w:t>
            </w:r>
            <w:r w:rsidR="0007133C" w:rsidRPr="00351E35">
              <w:rPr>
                <w:rFonts w:eastAsia="Times New Roman"/>
                <w:color w:val="FFFFFF"/>
                <w:sz w:val="18"/>
                <w:szCs w:val="18"/>
              </w:rPr>
              <w:t>eliability rated</w:t>
            </w:r>
          </w:p>
          <w:p w14:paraId="498AB792" w14:textId="77777777"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(/10)</w:t>
            </w:r>
          </w:p>
        </w:tc>
        <w:tc>
          <w:tcPr>
            <w:tcW w:w="0" w:type="dxa"/>
            <w:tcBorders>
              <w:top w:val="none" w:sz="0" w:space="0" w:color="auto"/>
              <w:left w:val="none" w:sz="0" w:space="0" w:color="auto"/>
              <w:right w:val="none" w:sz="0" w:space="0" w:color="auto"/>
            </w:tcBorders>
            <w:shd w:val="clear" w:color="auto" w:fill="404040" w:themeFill="text1" w:themeFillTint="BF"/>
          </w:tcPr>
          <w:p w14:paraId="69B139C6" w14:textId="77777777"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Sample</w:t>
            </w:r>
          </w:p>
          <w:p w14:paraId="4F0243AF" w14:textId="6B60878F" w:rsidR="0007133C" w:rsidRPr="00351E35" w:rsidRDefault="0007133C" w:rsidP="00724882">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351E35">
              <w:rPr>
                <w:rFonts w:eastAsia="Times New Roman"/>
                <w:color w:val="FFFFFF"/>
                <w:sz w:val="18"/>
                <w:szCs w:val="18"/>
              </w:rPr>
              <w:t>(</w:t>
            </w:r>
            <w:r w:rsidR="00D737D3" w:rsidRPr="00351E35">
              <w:rPr>
                <w:rFonts w:eastAsia="Times New Roman"/>
                <w:color w:val="FFFFFF"/>
                <w:sz w:val="18"/>
                <w:szCs w:val="18"/>
              </w:rPr>
              <w:t>n</w:t>
            </w:r>
            <w:r w:rsidRPr="00351E35">
              <w:rPr>
                <w:rFonts w:eastAsia="Times New Roman"/>
                <w:color w:val="FFFFFF"/>
                <w:sz w:val="18"/>
                <w:szCs w:val="18"/>
              </w:rPr>
              <w:t>)</w:t>
            </w:r>
          </w:p>
        </w:tc>
      </w:tr>
      <w:tr w:rsidR="0007133C" w:rsidRPr="00F43F59" w14:paraId="5C0F91C1"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78AE5B89" w14:textId="77777777" w:rsidR="0007133C" w:rsidRPr="00351E35" w:rsidRDefault="0007133C" w:rsidP="00724882">
            <w:pPr>
              <w:keepNext/>
              <w:keepLines/>
              <w:spacing w:after="0"/>
              <w:rPr>
                <w:rFonts w:eastAsia="Times New Roman"/>
                <w:color w:val="000000"/>
                <w:sz w:val="18"/>
                <w:szCs w:val="18"/>
              </w:rPr>
            </w:pPr>
            <w:r w:rsidRPr="00351E35">
              <w:rPr>
                <w:rFonts w:eastAsia="Times New Roman"/>
                <w:color w:val="000000"/>
                <w:sz w:val="18"/>
                <w:szCs w:val="18"/>
              </w:rPr>
              <w:t>All respondents</w:t>
            </w:r>
          </w:p>
        </w:tc>
        <w:tc>
          <w:tcPr>
            <w:tcW w:w="2127" w:type="dxa"/>
            <w:shd w:val="clear" w:color="auto" w:fill="auto"/>
            <w:noWrap/>
          </w:tcPr>
          <w:p w14:paraId="53FA9193"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351E35">
              <w:rPr>
                <w:rFonts w:eastAsia="Times New Roman"/>
                <w:b/>
                <w:bCs/>
                <w:color w:val="000000"/>
                <w:sz w:val="18"/>
                <w:szCs w:val="18"/>
              </w:rPr>
              <w:t>96.6</w:t>
            </w:r>
          </w:p>
        </w:tc>
        <w:tc>
          <w:tcPr>
            <w:tcW w:w="2126" w:type="dxa"/>
            <w:shd w:val="clear" w:color="auto" w:fill="auto"/>
            <w:noWrap/>
          </w:tcPr>
          <w:p w14:paraId="4EAFA984"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351E35">
              <w:rPr>
                <w:rFonts w:eastAsia="Times New Roman"/>
                <w:b/>
                <w:bCs/>
                <w:color w:val="000000"/>
                <w:sz w:val="18"/>
                <w:szCs w:val="18"/>
              </w:rPr>
              <w:t>7.8</w:t>
            </w:r>
          </w:p>
        </w:tc>
        <w:tc>
          <w:tcPr>
            <w:tcW w:w="1984" w:type="dxa"/>
            <w:shd w:val="clear" w:color="auto" w:fill="auto"/>
          </w:tcPr>
          <w:p w14:paraId="4407031F" w14:textId="7FC9D04D"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351E35">
              <w:rPr>
                <w:rFonts w:eastAsia="Times New Roman"/>
                <w:b/>
                <w:bCs/>
                <w:color w:val="000000"/>
                <w:sz w:val="18"/>
                <w:szCs w:val="18"/>
              </w:rPr>
              <w:t>5</w:t>
            </w:r>
            <w:r w:rsidR="0008049F" w:rsidRPr="00351E35">
              <w:rPr>
                <w:rFonts w:eastAsia="Times New Roman"/>
                <w:b/>
                <w:bCs/>
                <w:color w:val="000000"/>
                <w:sz w:val="18"/>
                <w:szCs w:val="18"/>
              </w:rPr>
              <w:t>,</w:t>
            </w:r>
            <w:r w:rsidRPr="00351E35">
              <w:rPr>
                <w:rFonts w:eastAsia="Times New Roman"/>
                <w:b/>
                <w:bCs/>
                <w:color w:val="000000"/>
                <w:sz w:val="18"/>
                <w:szCs w:val="18"/>
              </w:rPr>
              <w:t>004</w:t>
            </w:r>
          </w:p>
        </w:tc>
      </w:tr>
      <w:tr w:rsidR="0007133C" w:rsidRPr="00F43F59" w14:paraId="4285DA9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5C577C9E"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Digital Services</w:t>
            </w:r>
          </w:p>
        </w:tc>
        <w:tc>
          <w:tcPr>
            <w:tcW w:w="2127" w:type="dxa"/>
            <w:shd w:val="clear" w:color="auto" w:fill="auto"/>
            <w:noWrap/>
          </w:tcPr>
          <w:p w14:paraId="23549BA2"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98.2</w:t>
            </w:r>
          </w:p>
        </w:tc>
        <w:tc>
          <w:tcPr>
            <w:tcW w:w="2126" w:type="dxa"/>
            <w:shd w:val="clear" w:color="auto" w:fill="auto"/>
            <w:noWrap/>
          </w:tcPr>
          <w:p w14:paraId="7FE34E58"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4E418486" w14:textId="7C49213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068</w:t>
            </w:r>
          </w:p>
        </w:tc>
      </w:tr>
      <w:tr w:rsidR="0007133C" w:rsidRPr="00F43F59" w14:paraId="06B6A20E"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241F27B3"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Enhanced Services</w:t>
            </w:r>
          </w:p>
        </w:tc>
        <w:tc>
          <w:tcPr>
            <w:tcW w:w="2127" w:type="dxa"/>
            <w:shd w:val="clear" w:color="auto" w:fill="auto"/>
            <w:noWrap/>
          </w:tcPr>
          <w:p w14:paraId="5A42BFE3"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95.3</w:t>
            </w:r>
          </w:p>
        </w:tc>
        <w:tc>
          <w:tcPr>
            <w:tcW w:w="2126" w:type="dxa"/>
            <w:shd w:val="clear" w:color="auto" w:fill="auto"/>
            <w:noWrap/>
          </w:tcPr>
          <w:p w14:paraId="4DC85AB4"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7.5</w:t>
            </w:r>
          </w:p>
        </w:tc>
        <w:tc>
          <w:tcPr>
            <w:tcW w:w="1984" w:type="dxa"/>
            <w:shd w:val="clear" w:color="auto" w:fill="auto"/>
          </w:tcPr>
          <w:p w14:paraId="1A4C932B" w14:textId="1C8C35F1"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060</w:t>
            </w:r>
          </w:p>
        </w:tc>
      </w:tr>
      <w:tr w:rsidR="00B4759E" w:rsidRPr="00F43F59" w14:paraId="124697BE"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0B713D3A" w14:textId="6AF9D060"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Age group</w:t>
            </w:r>
          </w:p>
        </w:tc>
      </w:tr>
      <w:tr w:rsidR="0007133C" w:rsidRPr="00F43F59" w14:paraId="012F1BFA"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39380252"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Less than 25 years</w:t>
            </w:r>
          </w:p>
        </w:tc>
        <w:tc>
          <w:tcPr>
            <w:tcW w:w="2127" w:type="dxa"/>
            <w:shd w:val="clear" w:color="auto" w:fill="auto"/>
            <w:noWrap/>
          </w:tcPr>
          <w:p w14:paraId="34BDD81F"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97.9</w:t>
            </w:r>
          </w:p>
        </w:tc>
        <w:tc>
          <w:tcPr>
            <w:tcW w:w="2126" w:type="dxa"/>
            <w:shd w:val="clear" w:color="auto" w:fill="auto"/>
            <w:noWrap/>
          </w:tcPr>
          <w:p w14:paraId="7218F4A0"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7.7</w:t>
            </w:r>
          </w:p>
        </w:tc>
        <w:tc>
          <w:tcPr>
            <w:tcW w:w="1984" w:type="dxa"/>
            <w:shd w:val="clear" w:color="auto" w:fill="auto"/>
          </w:tcPr>
          <w:p w14:paraId="426D9663" w14:textId="49FE14E0"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132</w:t>
            </w:r>
          </w:p>
        </w:tc>
      </w:tr>
      <w:tr w:rsidR="0007133C" w:rsidRPr="00F43F59" w14:paraId="5BD57F4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0750E84B"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25 to 44 years</w:t>
            </w:r>
          </w:p>
        </w:tc>
        <w:tc>
          <w:tcPr>
            <w:tcW w:w="2127" w:type="dxa"/>
            <w:shd w:val="clear" w:color="auto" w:fill="auto"/>
            <w:noWrap/>
          </w:tcPr>
          <w:p w14:paraId="45EC27A4"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97.3</w:t>
            </w:r>
          </w:p>
        </w:tc>
        <w:tc>
          <w:tcPr>
            <w:tcW w:w="2126" w:type="dxa"/>
            <w:shd w:val="clear" w:color="auto" w:fill="auto"/>
            <w:noWrap/>
          </w:tcPr>
          <w:p w14:paraId="0FB98BDF"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5C37982B" w14:textId="3373A34D"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2</w:t>
            </w:r>
            <w:r w:rsidR="0008049F" w:rsidRPr="00351E35">
              <w:rPr>
                <w:rFonts w:eastAsia="Times New Roman"/>
                <w:color w:val="000000"/>
                <w:sz w:val="18"/>
                <w:szCs w:val="18"/>
              </w:rPr>
              <w:t>,</w:t>
            </w:r>
            <w:r w:rsidRPr="00351E35">
              <w:rPr>
                <w:rFonts w:eastAsia="Times New Roman"/>
                <w:color w:val="000000"/>
                <w:sz w:val="18"/>
                <w:szCs w:val="18"/>
              </w:rPr>
              <w:t>164</w:t>
            </w:r>
          </w:p>
        </w:tc>
      </w:tr>
      <w:tr w:rsidR="0007133C" w:rsidRPr="00F43F59" w14:paraId="2866AE7D"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28801EC8"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45 years and older</w:t>
            </w:r>
          </w:p>
        </w:tc>
        <w:tc>
          <w:tcPr>
            <w:tcW w:w="2127" w:type="dxa"/>
            <w:shd w:val="clear" w:color="auto" w:fill="auto"/>
            <w:noWrap/>
          </w:tcPr>
          <w:p w14:paraId="5629B8A5"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94.5</w:t>
            </w:r>
          </w:p>
        </w:tc>
        <w:tc>
          <w:tcPr>
            <w:tcW w:w="2126" w:type="dxa"/>
            <w:shd w:val="clear" w:color="auto" w:fill="auto"/>
            <w:noWrap/>
          </w:tcPr>
          <w:p w14:paraId="199D718D"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4819FF5F" w14:textId="764C9736"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992</w:t>
            </w:r>
          </w:p>
        </w:tc>
      </w:tr>
      <w:tr w:rsidR="00B4759E" w:rsidRPr="00F43F59" w14:paraId="07D69FD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77EADABE" w14:textId="3343EBE1"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Highest education level</w:t>
            </w:r>
          </w:p>
        </w:tc>
      </w:tr>
      <w:tr w:rsidR="0007133C" w:rsidRPr="00F43F59" w14:paraId="6A2C2F4A"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4FBEB579"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Less than Year 10</w:t>
            </w:r>
          </w:p>
        </w:tc>
        <w:tc>
          <w:tcPr>
            <w:tcW w:w="2127" w:type="dxa"/>
            <w:shd w:val="clear" w:color="auto" w:fill="auto"/>
            <w:noWrap/>
          </w:tcPr>
          <w:p w14:paraId="6244CFE7"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90.2</w:t>
            </w:r>
          </w:p>
        </w:tc>
        <w:tc>
          <w:tcPr>
            <w:tcW w:w="2126" w:type="dxa"/>
            <w:shd w:val="clear" w:color="auto" w:fill="auto"/>
            <w:noWrap/>
          </w:tcPr>
          <w:p w14:paraId="04E8AECF"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6D86DF2A"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141</w:t>
            </w:r>
          </w:p>
        </w:tc>
      </w:tr>
      <w:tr w:rsidR="0007133C" w:rsidRPr="00F43F59" w14:paraId="5CA75E89"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3C1F0C6A"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Year 10 or 11</w:t>
            </w:r>
          </w:p>
        </w:tc>
        <w:tc>
          <w:tcPr>
            <w:tcW w:w="2127" w:type="dxa"/>
            <w:shd w:val="clear" w:color="auto" w:fill="auto"/>
            <w:noWrap/>
          </w:tcPr>
          <w:p w14:paraId="0E2C12E1"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96.2</w:t>
            </w:r>
          </w:p>
        </w:tc>
        <w:tc>
          <w:tcPr>
            <w:tcW w:w="2126" w:type="dxa"/>
            <w:shd w:val="clear" w:color="auto" w:fill="auto"/>
            <w:noWrap/>
          </w:tcPr>
          <w:p w14:paraId="4BDD0972"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7.7</w:t>
            </w:r>
          </w:p>
        </w:tc>
        <w:tc>
          <w:tcPr>
            <w:tcW w:w="1984" w:type="dxa"/>
            <w:shd w:val="clear" w:color="auto" w:fill="auto"/>
          </w:tcPr>
          <w:p w14:paraId="79C02DBB"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776</w:t>
            </w:r>
          </w:p>
        </w:tc>
      </w:tr>
      <w:tr w:rsidR="0007133C" w:rsidRPr="00F43F59" w14:paraId="5E657C8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1BE29480"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Year 12</w:t>
            </w:r>
          </w:p>
        </w:tc>
        <w:tc>
          <w:tcPr>
            <w:tcW w:w="2127" w:type="dxa"/>
            <w:shd w:val="clear" w:color="auto" w:fill="auto"/>
            <w:noWrap/>
          </w:tcPr>
          <w:p w14:paraId="5E67A719"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97.2</w:t>
            </w:r>
          </w:p>
        </w:tc>
        <w:tc>
          <w:tcPr>
            <w:tcW w:w="2126" w:type="dxa"/>
            <w:shd w:val="clear" w:color="auto" w:fill="auto"/>
            <w:noWrap/>
          </w:tcPr>
          <w:p w14:paraId="4982578D"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2865A486" w14:textId="7351F570"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082</w:t>
            </w:r>
          </w:p>
        </w:tc>
      </w:tr>
      <w:tr w:rsidR="0007133C" w:rsidRPr="00F43F59" w14:paraId="16E6F78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76670455"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TAFE</w:t>
            </w:r>
          </w:p>
        </w:tc>
        <w:tc>
          <w:tcPr>
            <w:tcW w:w="2127" w:type="dxa"/>
            <w:shd w:val="clear" w:color="auto" w:fill="auto"/>
            <w:noWrap/>
          </w:tcPr>
          <w:p w14:paraId="691E210B"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96.3</w:t>
            </w:r>
          </w:p>
        </w:tc>
        <w:tc>
          <w:tcPr>
            <w:tcW w:w="2126" w:type="dxa"/>
            <w:shd w:val="clear" w:color="auto" w:fill="auto"/>
            <w:noWrap/>
          </w:tcPr>
          <w:p w14:paraId="43E6A00D"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0196F2A3" w14:textId="2A41CF96"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648</w:t>
            </w:r>
          </w:p>
        </w:tc>
      </w:tr>
      <w:tr w:rsidR="0007133C" w:rsidRPr="00F43F59" w14:paraId="7D8B3AE3"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35B21B15"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University</w:t>
            </w:r>
          </w:p>
        </w:tc>
        <w:tc>
          <w:tcPr>
            <w:tcW w:w="2127" w:type="dxa"/>
            <w:shd w:val="clear" w:color="auto" w:fill="auto"/>
            <w:noWrap/>
          </w:tcPr>
          <w:p w14:paraId="0CC5C657"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98.9</w:t>
            </w:r>
          </w:p>
        </w:tc>
        <w:tc>
          <w:tcPr>
            <w:tcW w:w="2126" w:type="dxa"/>
            <w:shd w:val="clear" w:color="auto" w:fill="auto"/>
            <w:noWrap/>
          </w:tcPr>
          <w:p w14:paraId="1A56C156"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8.1</w:t>
            </w:r>
          </w:p>
        </w:tc>
        <w:tc>
          <w:tcPr>
            <w:tcW w:w="1984" w:type="dxa"/>
            <w:shd w:val="clear" w:color="auto" w:fill="auto"/>
          </w:tcPr>
          <w:p w14:paraId="0D43CFE5" w14:textId="39C577BF"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539</w:t>
            </w:r>
          </w:p>
        </w:tc>
      </w:tr>
      <w:tr w:rsidR="00B4759E" w:rsidRPr="00F43F59" w14:paraId="41D39F7F"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008D2511" w14:textId="413E1F99"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Length of time in employment services</w:t>
            </w:r>
          </w:p>
        </w:tc>
      </w:tr>
      <w:tr w:rsidR="0007133C" w:rsidRPr="00F43F59" w14:paraId="2DF2D0EC"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6E9A9174"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Less than one year</w:t>
            </w:r>
          </w:p>
        </w:tc>
        <w:tc>
          <w:tcPr>
            <w:tcW w:w="2127" w:type="dxa"/>
            <w:shd w:val="clear" w:color="auto" w:fill="auto"/>
            <w:noWrap/>
          </w:tcPr>
          <w:p w14:paraId="3ACAF737"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97.8</w:t>
            </w:r>
          </w:p>
        </w:tc>
        <w:tc>
          <w:tcPr>
            <w:tcW w:w="2126" w:type="dxa"/>
            <w:shd w:val="clear" w:color="auto" w:fill="auto"/>
            <w:noWrap/>
          </w:tcPr>
          <w:p w14:paraId="177ADE5C"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5FB1400B" w14:textId="678FB473"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3</w:t>
            </w:r>
            <w:r w:rsidR="0008049F" w:rsidRPr="00351E35">
              <w:rPr>
                <w:rFonts w:eastAsia="Times New Roman"/>
                <w:color w:val="000000"/>
                <w:sz w:val="18"/>
                <w:szCs w:val="18"/>
              </w:rPr>
              <w:t>,</w:t>
            </w:r>
            <w:r w:rsidRPr="00351E35">
              <w:rPr>
                <w:rFonts w:eastAsia="Times New Roman"/>
                <w:color w:val="000000"/>
                <w:sz w:val="18"/>
                <w:szCs w:val="18"/>
              </w:rPr>
              <w:t>520</w:t>
            </w:r>
          </w:p>
        </w:tc>
      </w:tr>
      <w:tr w:rsidR="0007133C" w:rsidRPr="00F43F59" w14:paraId="60804CDD"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5745A8ED" w14:textId="713D5C14"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 xml:space="preserve">One to </w:t>
            </w:r>
            <w:r w:rsidR="00D737D3" w:rsidRPr="00351E35">
              <w:rPr>
                <w:rFonts w:eastAsia="Times New Roman"/>
                <w:color w:val="000000"/>
                <w:sz w:val="18"/>
                <w:szCs w:val="18"/>
              </w:rPr>
              <w:t>2</w:t>
            </w:r>
            <w:r w:rsidRPr="00351E35">
              <w:rPr>
                <w:rFonts w:eastAsia="Times New Roman"/>
                <w:color w:val="000000"/>
                <w:sz w:val="18"/>
                <w:szCs w:val="18"/>
              </w:rPr>
              <w:t xml:space="preserve"> years</w:t>
            </w:r>
          </w:p>
        </w:tc>
        <w:tc>
          <w:tcPr>
            <w:tcW w:w="2127" w:type="dxa"/>
            <w:shd w:val="clear" w:color="auto" w:fill="auto"/>
            <w:noWrap/>
          </w:tcPr>
          <w:p w14:paraId="266E78F8"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95.8</w:t>
            </w:r>
          </w:p>
        </w:tc>
        <w:tc>
          <w:tcPr>
            <w:tcW w:w="2126" w:type="dxa"/>
            <w:shd w:val="clear" w:color="auto" w:fill="auto"/>
            <w:noWrap/>
          </w:tcPr>
          <w:p w14:paraId="77239902"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2BB1D68B"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647</w:t>
            </w:r>
          </w:p>
        </w:tc>
      </w:tr>
      <w:tr w:rsidR="0007133C" w:rsidRPr="00F43F59" w14:paraId="347DAF88"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3511A73B" w14:textId="5A025118"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 xml:space="preserve">Longer than </w:t>
            </w:r>
            <w:r w:rsidR="00D737D3" w:rsidRPr="00351E35">
              <w:rPr>
                <w:rFonts w:eastAsia="Times New Roman"/>
                <w:color w:val="000000"/>
                <w:sz w:val="18"/>
                <w:szCs w:val="18"/>
              </w:rPr>
              <w:t>2</w:t>
            </w:r>
            <w:r w:rsidRPr="00351E35">
              <w:rPr>
                <w:rFonts w:eastAsia="Times New Roman"/>
                <w:color w:val="000000"/>
                <w:sz w:val="18"/>
                <w:szCs w:val="18"/>
              </w:rPr>
              <w:t xml:space="preserve"> years</w:t>
            </w:r>
          </w:p>
        </w:tc>
        <w:tc>
          <w:tcPr>
            <w:tcW w:w="2127" w:type="dxa"/>
            <w:shd w:val="clear" w:color="auto" w:fill="auto"/>
            <w:noWrap/>
          </w:tcPr>
          <w:p w14:paraId="01496053"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94.1</w:t>
            </w:r>
          </w:p>
        </w:tc>
        <w:tc>
          <w:tcPr>
            <w:tcW w:w="2126" w:type="dxa"/>
            <w:shd w:val="clear" w:color="auto" w:fill="auto"/>
            <w:noWrap/>
          </w:tcPr>
          <w:p w14:paraId="7700F41D"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7AA203EE"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965</w:t>
            </w:r>
          </w:p>
        </w:tc>
      </w:tr>
      <w:tr w:rsidR="00B4759E" w:rsidRPr="00F43F59" w14:paraId="31858F46"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4D6B8978" w14:textId="3AA3987C"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Gender</w:t>
            </w:r>
          </w:p>
        </w:tc>
      </w:tr>
      <w:tr w:rsidR="0007133C" w:rsidRPr="00F43F59" w14:paraId="378B3108"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6BD63044"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Female</w:t>
            </w:r>
          </w:p>
        </w:tc>
        <w:tc>
          <w:tcPr>
            <w:tcW w:w="2127" w:type="dxa"/>
            <w:shd w:val="clear" w:color="auto" w:fill="auto"/>
            <w:noWrap/>
          </w:tcPr>
          <w:p w14:paraId="1306979E"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97.4</w:t>
            </w:r>
          </w:p>
        </w:tc>
        <w:tc>
          <w:tcPr>
            <w:tcW w:w="2126" w:type="dxa"/>
            <w:shd w:val="clear" w:color="auto" w:fill="auto"/>
            <w:noWrap/>
          </w:tcPr>
          <w:p w14:paraId="7EF34610"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7.8</w:t>
            </w:r>
          </w:p>
        </w:tc>
        <w:tc>
          <w:tcPr>
            <w:tcW w:w="1984" w:type="dxa"/>
            <w:shd w:val="clear" w:color="auto" w:fill="auto"/>
          </w:tcPr>
          <w:p w14:paraId="55D3C075" w14:textId="0F0A865C"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2</w:t>
            </w:r>
            <w:r w:rsidR="0008049F" w:rsidRPr="00351E35">
              <w:rPr>
                <w:rFonts w:eastAsia="Times New Roman"/>
                <w:color w:val="000000"/>
                <w:sz w:val="18"/>
                <w:szCs w:val="18"/>
              </w:rPr>
              <w:t>,</w:t>
            </w:r>
            <w:r w:rsidRPr="00351E35">
              <w:rPr>
                <w:rFonts w:eastAsia="Times New Roman"/>
                <w:color w:val="000000"/>
                <w:sz w:val="18"/>
                <w:szCs w:val="18"/>
              </w:rPr>
              <w:t>456</w:t>
            </w:r>
          </w:p>
        </w:tc>
      </w:tr>
      <w:tr w:rsidR="0007133C" w:rsidRPr="00F43F59" w14:paraId="02C7E3E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71E4C24A"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Male</w:t>
            </w:r>
          </w:p>
        </w:tc>
        <w:tc>
          <w:tcPr>
            <w:tcW w:w="2127" w:type="dxa"/>
            <w:shd w:val="clear" w:color="auto" w:fill="auto"/>
            <w:noWrap/>
          </w:tcPr>
          <w:p w14:paraId="6FFE8E89"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95.9</w:t>
            </w:r>
          </w:p>
        </w:tc>
        <w:tc>
          <w:tcPr>
            <w:tcW w:w="2126" w:type="dxa"/>
            <w:shd w:val="clear" w:color="auto" w:fill="auto"/>
            <w:noWrap/>
          </w:tcPr>
          <w:p w14:paraId="13AF0F24"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3DE484D0" w14:textId="21D11E16"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2</w:t>
            </w:r>
            <w:r w:rsidR="0008049F" w:rsidRPr="00351E35">
              <w:rPr>
                <w:rFonts w:eastAsia="Times New Roman"/>
                <w:color w:val="000000"/>
                <w:sz w:val="18"/>
                <w:szCs w:val="18"/>
              </w:rPr>
              <w:t>,</w:t>
            </w:r>
            <w:r w:rsidRPr="00351E35">
              <w:rPr>
                <w:rFonts w:eastAsia="Times New Roman"/>
                <w:color w:val="000000"/>
                <w:sz w:val="18"/>
                <w:szCs w:val="18"/>
              </w:rPr>
              <w:t>832</w:t>
            </w:r>
          </w:p>
        </w:tc>
      </w:tr>
      <w:tr w:rsidR="00B4759E" w:rsidRPr="00F43F59" w14:paraId="0A7377A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7870622E" w14:textId="207290D0"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Remoteness</w:t>
            </w:r>
          </w:p>
        </w:tc>
      </w:tr>
      <w:tr w:rsidR="0007133C" w:rsidRPr="00F43F59" w14:paraId="270AA07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0AC1D561"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Outer regional areas</w:t>
            </w:r>
          </w:p>
        </w:tc>
        <w:tc>
          <w:tcPr>
            <w:tcW w:w="2127" w:type="dxa"/>
            <w:shd w:val="clear" w:color="auto" w:fill="auto"/>
            <w:noWrap/>
          </w:tcPr>
          <w:p w14:paraId="492394F2"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98.0</w:t>
            </w:r>
          </w:p>
        </w:tc>
        <w:tc>
          <w:tcPr>
            <w:tcW w:w="2126" w:type="dxa"/>
            <w:shd w:val="clear" w:color="auto" w:fill="auto"/>
            <w:noWrap/>
          </w:tcPr>
          <w:p w14:paraId="7515F648"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7.4</w:t>
            </w:r>
          </w:p>
        </w:tc>
        <w:tc>
          <w:tcPr>
            <w:tcW w:w="1984" w:type="dxa"/>
            <w:shd w:val="clear" w:color="auto" w:fill="auto"/>
          </w:tcPr>
          <w:p w14:paraId="66961759"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370</w:t>
            </w:r>
          </w:p>
        </w:tc>
      </w:tr>
      <w:tr w:rsidR="0007133C" w:rsidRPr="00F43F59" w14:paraId="55AD562B"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5DBA43ED"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Inner regional areas</w:t>
            </w:r>
          </w:p>
        </w:tc>
        <w:tc>
          <w:tcPr>
            <w:tcW w:w="2127" w:type="dxa"/>
            <w:shd w:val="clear" w:color="auto" w:fill="auto"/>
            <w:noWrap/>
          </w:tcPr>
          <w:p w14:paraId="4DCCC75E"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96.2</w:t>
            </w:r>
          </w:p>
        </w:tc>
        <w:tc>
          <w:tcPr>
            <w:tcW w:w="2126" w:type="dxa"/>
            <w:shd w:val="clear" w:color="auto" w:fill="auto"/>
            <w:noWrap/>
          </w:tcPr>
          <w:p w14:paraId="44094D0C"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7.6</w:t>
            </w:r>
          </w:p>
        </w:tc>
        <w:tc>
          <w:tcPr>
            <w:tcW w:w="1984" w:type="dxa"/>
            <w:shd w:val="clear" w:color="auto" w:fill="auto"/>
          </w:tcPr>
          <w:p w14:paraId="33DD8E6A" w14:textId="6E7C015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w:t>
            </w:r>
            <w:r w:rsidR="0008049F" w:rsidRPr="00351E35">
              <w:rPr>
                <w:rFonts w:eastAsia="Times New Roman"/>
                <w:color w:val="000000"/>
                <w:sz w:val="18"/>
                <w:szCs w:val="18"/>
              </w:rPr>
              <w:t>,</w:t>
            </w:r>
            <w:r w:rsidRPr="00351E35">
              <w:rPr>
                <w:rFonts w:eastAsia="Times New Roman"/>
                <w:color w:val="000000"/>
                <w:sz w:val="18"/>
                <w:szCs w:val="18"/>
              </w:rPr>
              <w:t>252</w:t>
            </w:r>
          </w:p>
        </w:tc>
      </w:tr>
      <w:tr w:rsidR="0007133C" w:rsidRPr="00F43F59" w14:paraId="7527E1A0"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75CF8B68"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Main capital cities</w:t>
            </w:r>
          </w:p>
        </w:tc>
        <w:tc>
          <w:tcPr>
            <w:tcW w:w="2127" w:type="dxa"/>
            <w:shd w:val="clear" w:color="auto" w:fill="auto"/>
            <w:noWrap/>
          </w:tcPr>
          <w:p w14:paraId="3624022D"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96.5</w:t>
            </w:r>
          </w:p>
        </w:tc>
        <w:tc>
          <w:tcPr>
            <w:tcW w:w="2126" w:type="dxa"/>
            <w:shd w:val="clear" w:color="auto" w:fill="auto"/>
            <w:noWrap/>
          </w:tcPr>
          <w:p w14:paraId="1E7459AF"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70A1402D" w14:textId="264C4E29"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3</w:t>
            </w:r>
            <w:r w:rsidR="0008049F" w:rsidRPr="00351E35">
              <w:rPr>
                <w:rFonts w:eastAsia="Times New Roman"/>
                <w:color w:val="000000"/>
                <w:sz w:val="18"/>
                <w:szCs w:val="18"/>
              </w:rPr>
              <w:t>,</w:t>
            </w:r>
            <w:r w:rsidRPr="00351E35">
              <w:rPr>
                <w:rFonts w:eastAsia="Times New Roman"/>
                <w:color w:val="000000"/>
                <w:sz w:val="18"/>
                <w:szCs w:val="18"/>
              </w:rPr>
              <w:t>331</w:t>
            </w:r>
          </w:p>
        </w:tc>
      </w:tr>
      <w:tr w:rsidR="00B4759E" w:rsidRPr="00F43F59" w14:paraId="62E46F39"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39" w:type="dxa"/>
            <w:gridSpan w:val="4"/>
            <w:tcBorders>
              <w:left w:val="none" w:sz="0" w:space="0" w:color="auto"/>
            </w:tcBorders>
            <w:shd w:val="clear" w:color="auto" w:fill="auto"/>
            <w:noWrap/>
          </w:tcPr>
          <w:p w14:paraId="2093D879" w14:textId="7DD26A9A" w:rsidR="00B4759E" w:rsidRPr="00351E35" w:rsidRDefault="00B4759E" w:rsidP="00724882">
            <w:pPr>
              <w:keepNext/>
              <w:keepLines/>
              <w:spacing w:after="0"/>
              <w:jc w:val="center"/>
              <w:rPr>
                <w:rFonts w:eastAsia="Times New Roman"/>
                <w:color w:val="000000"/>
                <w:sz w:val="18"/>
                <w:szCs w:val="18"/>
              </w:rPr>
            </w:pPr>
            <w:r w:rsidRPr="00351E35">
              <w:rPr>
                <w:rFonts w:eastAsia="Times New Roman"/>
                <w:color w:val="000000"/>
                <w:sz w:val="18"/>
                <w:szCs w:val="18"/>
              </w:rPr>
              <w:t>Other demographic characteristics</w:t>
            </w:r>
          </w:p>
        </w:tc>
      </w:tr>
      <w:tr w:rsidR="0007133C" w:rsidRPr="00F43F59" w14:paraId="702F07B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708BD2AB"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Indigenous</w:t>
            </w:r>
          </w:p>
        </w:tc>
        <w:tc>
          <w:tcPr>
            <w:tcW w:w="2127" w:type="dxa"/>
            <w:shd w:val="clear" w:color="auto" w:fill="auto"/>
            <w:noWrap/>
          </w:tcPr>
          <w:p w14:paraId="3F1DD8B7"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91.1</w:t>
            </w:r>
          </w:p>
        </w:tc>
        <w:tc>
          <w:tcPr>
            <w:tcW w:w="2126" w:type="dxa"/>
            <w:shd w:val="clear" w:color="auto" w:fill="auto"/>
            <w:noWrap/>
          </w:tcPr>
          <w:p w14:paraId="770FC236"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8.1</w:t>
            </w:r>
          </w:p>
        </w:tc>
        <w:tc>
          <w:tcPr>
            <w:tcW w:w="1984" w:type="dxa"/>
            <w:shd w:val="clear" w:color="auto" w:fill="auto"/>
          </w:tcPr>
          <w:p w14:paraId="329A9ABD"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193</w:t>
            </w:r>
          </w:p>
        </w:tc>
      </w:tr>
      <w:tr w:rsidR="0007133C" w:rsidRPr="00F43F59" w14:paraId="1B8A755C"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57480D7C"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Culturally and linguistically diverse</w:t>
            </w:r>
          </w:p>
        </w:tc>
        <w:tc>
          <w:tcPr>
            <w:tcW w:w="2127" w:type="dxa"/>
            <w:shd w:val="clear" w:color="auto" w:fill="auto"/>
            <w:noWrap/>
          </w:tcPr>
          <w:p w14:paraId="023A40C4"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97.0</w:t>
            </w:r>
          </w:p>
        </w:tc>
        <w:tc>
          <w:tcPr>
            <w:tcW w:w="2126" w:type="dxa"/>
            <w:shd w:val="clear" w:color="auto" w:fill="auto"/>
            <w:noWrap/>
          </w:tcPr>
          <w:p w14:paraId="0FD35634"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7.9</w:t>
            </w:r>
          </w:p>
        </w:tc>
        <w:tc>
          <w:tcPr>
            <w:tcW w:w="1984" w:type="dxa"/>
            <w:shd w:val="clear" w:color="auto" w:fill="auto"/>
          </w:tcPr>
          <w:p w14:paraId="399EC8CF" w14:textId="56B0C21D"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1111</w:t>
            </w:r>
          </w:p>
        </w:tc>
      </w:tr>
      <w:tr w:rsidR="0007133C" w:rsidRPr="00F43F59" w14:paraId="2C4CA35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hideMark/>
          </w:tcPr>
          <w:p w14:paraId="29C4FAD4"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People with disability</w:t>
            </w:r>
          </w:p>
        </w:tc>
        <w:tc>
          <w:tcPr>
            <w:tcW w:w="2127" w:type="dxa"/>
            <w:shd w:val="clear" w:color="auto" w:fill="auto"/>
            <w:noWrap/>
          </w:tcPr>
          <w:p w14:paraId="04D75788"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96.1</w:t>
            </w:r>
          </w:p>
        </w:tc>
        <w:tc>
          <w:tcPr>
            <w:tcW w:w="2126" w:type="dxa"/>
            <w:shd w:val="clear" w:color="auto" w:fill="auto"/>
            <w:noWrap/>
          </w:tcPr>
          <w:p w14:paraId="5445BEF1"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7.7</w:t>
            </w:r>
          </w:p>
        </w:tc>
        <w:tc>
          <w:tcPr>
            <w:tcW w:w="1984" w:type="dxa"/>
            <w:shd w:val="clear" w:color="auto" w:fill="auto"/>
          </w:tcPr>
          <w:p w14:paraId="12BB08C8"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696</w:t>
            </w:r>
          </w:p>
        </w:tc>
      </w:tr>
      <w:tr w:rsidR="0007133C" w:rsidRPr="00F43F59" w14:paraId="573D1E7D"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132333C6"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Low English proficiency</w:t>
            </w:r>
          </w:p>
        </w:tc>
        <w:tc>
          <w:tcPr>
            <w:tcW w:w="2127" w:type="dxa"/>
            <w:shd w:val="clear" w:color="auto" w:fill="auto"/>
            <w:noWrap/>
          </w:tcPr>
          <w:p w14:paraId="4885ED60"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96.8</w:t>
            </w:r>
          </w:p>
        </w:tc>
        <w:tc>
          <w:tcPr>
            <w:tcW w:w="2126" w:type="dxa"/>
            <w:shd w:val="clear" w:color="auto" w:fill="auto"/>
            <w:noWrap/>
          </w:tcPr>
          <w:p w14:paraId="54F0496D"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7.5</w:t>
            </w:r>
          </w:p>
        </w:tc>
        <w:tc>
          <w:tcPr>
            <w:tcW w:w="1984" w:type="dxa"/>
            <w:shd w:val="clear" w:color="auto" w:fill="auto"/>
          </w:tcPr>
          <w:p w14:paraId="213DB45D"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194</w:t>
            </w:r>
          </w:p>
        </w:tc>
      </w:tr>
      <w:tr w:rsidR="0007133C" w:rsidRPr="00F43F59" w14:paraId="108FE70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tcBorders>
            <w:shd w:val="clear" w:color="auto" w:fill="auto"/>
            <w:noWrap/>
          </w:tcPr>
          <w:p w14:paraId="5EC77EEB"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Principal carer parents</w:t>
            </w:r>
          </w:p>
        </w:tc>
        <w:tc>
          <w:tcPr>
            <w:tcW w:w="2127" w:type="dxa"/>
            <w:shd w:val="clear" w:color="auto" w:fill="auto"/>
            <w:noWrap/>
          </w:tcPr>
          <w:p w14:paraId="265CF196"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97.3</w:t>
            </w:r>
          </w:p>
        </w:tc>
        <w:tc>
          <w:tcPr>
            <w:tcW w:w="2126" w:type="dxa"/>
            <w:shd w:val="clear" w:color="auto" w:fill="auto"/>
            <w:noWrap/>
          </w:tcPr>
          <w:p w14:paraId="56ACD6C4"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7.7</w:t>
            </w:r>
          </w:p>
        </w:tc>
        <w:tc>
          <w:tcPr>
            <w:tcW w:w="1984" w:type="dxa"/>
            <w:shd w:val="clear" w:color="auto" w:fill="auto"/>
          </w:tcPr>
          <w:p w14:paraId="3FB7FDC9" w14:textId="77777777" w:rsidR="0007133C" w:rsidRPr="00351E35"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447</w:t>
            </w:r>
          </w:p>
        </w:tc>
      </w:tr>
      <w:tr w:rsidR="0007133C" w:rsidRPr="00F43F59" w14:paraId="1C127A28"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402" w:type="dxa"/>
            <w:tcBorders>
              <w:left w:val="none" w:sz="0" w:space="0" w:color="auto"/>
              <w:bottom w:val="none" w:sz="0" w:space="0" w:color="auto"/>
            </w:tcBorders>
            <w:shd w:val="clear" w:color="auto" w:fill="auto"/>
            <w:noWrap/>
          </w:tcPr>
          <w:p w14:paraId="7B9EDDAB" w14:textId="77777777" w:rsidR="0007133C" w:rsidRPr="00351E35" w:rsidRDefault="0007133C" w:rsidP="00724882">
            <w:pPr>
              <w:keepNext/>
              <w:keepLines/>
              <w:spacing w:after="0"/>
              <w:rPr>
                <w:rFonts w:eastAsia="Times New Roman"/>
                <w:b w:val="0"/>
                <w:bCs w:val="0"/>
                <w:color w:val="000000"/>
                <w:sz w:val="18"/>
                <w:szCs w:val="18"/>
              </w:rPr>
            </w:pPr>
            <w:r w:rsidRPr="00351E35">
              <w:rPr>
                <w:rFonts w:eastAsia="Times New Roman"/>
                <w:color w:val="000000"/>
                <w:sz w:val="18"/>
                <w:szCs w:val="18"/>
              </w:rPr>
              <w:t>Homeless</w:t>
            </w:r>
          </w:p>
        </w:tc>
        <w:tc>
          <w:tcPr>
            <w:tcW w:w="2127" w:type="dxa"/>
            <w:shd w:val="clear" w:color="auto" w:fill="auto"/>
            <w:noWrap/>
          </w:tcPr>
          <w:p w14:paraId="18AAD911"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91.8</w:t>
            </w:r>
          </w:p>
        </w:tc>
        <w:tc>
          <w:tcPr>
            <w:tcW w:w="2126" w:type="dxa"/>
            <w:shd w:val="clear" w:color="auto" w:fill="auto"/>
            <w:noWrap/>
          </w:tcPr>
          <w:p w14:paraId="6D562309"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7.4</w:t>
            </w:r>
          </w:p>
        </w:tc>
        <w:tc>
          <w:tcPr>
            <w:tcW w:w="1984" w:type="dxa"/>
            <w:shd w:val="clear" w:color="auto" w:fill="auto"/>
          </w:tcPr>
          <w:p w14:paraId="1C8B0383" w14:textId="77777777" w:rsidR="0007133C" w:rsidRPr="00351E35"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351E35">
              <w:rPr>
                <w:rFonts w:eastAsia="Times New Roman"/>
                <w:color w:val="000000"/>
                <w:sz w:val="18"/>
                <w:szCs w:val="18"/>
              </w:rPr>
              <w:t>550</w:t>
            </w:r>
          </w:p>
        </w:tc>
      </w:tr>
    </w:tbl>
    <w:p w14:paraId="0BE5018A" w14:textId="25EDD9DD" w:rsidR="0007133C" w:rsidRPr="00381E3F" w:rsidRDefault="0007133C">
      <w:pPr>
        <w:pStyle w:val="Sourceandnotetext"/>
      </w:pPr>
      <w:r w:rsidRPr="00381E3F">
        <w:t>Source:</w:t>
      </w:r>
      <w:r w:rsidR="00AD57A4">
        <w:tab/>
      </w:r>
      <w:r w:rsidRPr="00381E3F">
        <w:t xml:space="preserve">Participant Experiences of Employment Service </w:t>
      </w:r>
      <w:r w:rsidR="00703934">
        <w:t>S</w:t>
      </w:r>
      <w:r w:rsidRPr="00381E3F">
        <w:t>urvey, 2021.</w:t>
      </w:r>
    </w:p>
    <w:p w14:paraId="4D148863" w14:textId="77777777" w:rsidR="00AD57A4" w:rsidRDefault="0007133C" w:rsidP="00AD57A4">
      <w:pPr>
        <w:pStyle w:val="Sourceandnotetextmultiplenotes"/>
        <w:numPr>
          <w:ilvl w:val="0"/>
          <w:numId w:val="0"/>
        </w:numPr>
        <w:ind w:left="357" w:hanging="357"/>
        <w:rPr>
          <w:rFonts w:eastAsia="Calibri"/>
        </w:rPr>
      </w:pPr>
      <w:r w:rsidRPr="00351E35">
        <w:t>Notes</w:t>
      </w:r>
      <w:r w:rsidRPr="00381E3F">
        <w:t>:</w:t>
      </w:r>
      <w:r w:rsidR="00AD57A4">
        <w:tab/>
        <w:t xml:space="preserve">1. </w:t>
      </w:r>
      <w:r w:rsidRPr="00381E3F">
        <w:rPr>
          <w:rFonts w:eastAsia="Calibri"/>
        </w:rPr>
        <w:t>Proportions in table use weighted survey data.</w:t>
      </w:r>
    </w:p>
    <w:p w14:paraId="1AC0BEA9" w14:textId="786BD182" w:rsidR="00AD57A4" w:rsidRDefault="00E56B91" w:rsidP="00E56B91">
      <w:pPr>
        <w:pStyle w:val="Sourceandnotetextmultiplenotes"/>
        <w:numPr>
          <w:ilvl w:val="0"/>
          <w:numId w:val="0"/>
        </w:numPr>
        <w:ind w:left="709"/>
        <w:rPr>
          <w:rFonts w:eastAsia="Calibri"/>
        </w:rPr>
      </w:pPr>
      <w:r>
        <w:rPr>
          <w:rFonts w:eastAsia="Calibri"/>
        </w:rPr>
        <w:t xml:space="preserve">2. </w:t>
      </w:r>
      <w:r w:rsidR="0007133C" w:rsidRPr="00381E3F">
        <w:rPr>
          <w:rFonts w:eastAsia="Calibri"/>
        </w:rPr>
        <w:t>Data is for all participants (jobactive, NEST and OES) excluding volunteers.</w:t>
      </w:r>
    </w:p>
    <w:p w14:paraId="516D9F27" w14:textId="30CBCC73" w:rsidR="0007133C" w:rsidRPr="00381E3F" w:rsidRDefault="00E56B91" w:rsidP="00E56B91">
      <w:pPr>
        <w:pStyle w:val="Sourceandnotetextmultiplenotes"/>
        <w:numPr>
          <w:ilvl w:val="0"/>
          <w:numId w:val="0"/>
        </w:numPr>
        <w:ind w:left="709"/>
        <w:rPr>
          <w:rFonts w:eastAsia="Calibri"/>
        </w:rPr>
      </w:pPr>
      <w:r>
        <w:rPr>
          <w:rFonts w:eastAsia="Calibri"/>
        </w:rPr>
        <w:t xml:space="preserve">3. </w:t>
      </w:r>
      <w:r w:rsidR="0042628B">
        <w:rPr>
          <w:rFonts w:eastAsia="Calibri"/>
        </w:rPr>
        <w:t>n</w:t>
      </w:r>
      <w:r w:rsidR="0007133C" w:rsidRPr="00381E3F">
        <w:rPr>
          <w:rFonts w:eastAsia="Calibri"/>
        </w:rPr>
        <w:t xml:space="preserve"> values are raw sample numbers.</w:t>
      </w:r>
    </w:p>
    <w:p w14:paraId="37D50716" w14:textId="0D702D49" w:rsidR="0007133C" w:rsidRPr="00381E3F" w:rsidRDefault="00890B79" w:rsidP="00890B79">
      <w:pPr>
        <w:pStyle w:val="Caption"/>
      </w:pPr>
      <w:bookmarkStart w:id="1593" w:name="_Ref88836458"/>
      <w:bookmarkStart w:id="1594" w:name="_Toc94537506"/>
      <w:bookmarkStart w:id="1595" w:name="_Toc110074695"/>
      <w:bookmarkStart w:id="1596" w:name="_Toc116314815"/>
      <w:bookmarkStart w:id="1597" w:name="_Toc122558645"/>
      <w:r>
        <w:lastRenderedPageBreak/>
        <w:t>Table D</w:t>
      </w:r>
      <w:r w:rsidR="0099606E">
        <w:t>.</w:t>
      </w:r>
      <w:r w:rsidR="009C2258">
        <w:fldChar w:fldCharType="begin"/>
      </w:r>
      <w:r w:rsidR="009C2258">
        <w:instrText xml:space="preserve"> SEQ Table \* ARABIC \s 1 </w:instrText>
      </w:r>
      <w:r w:rsidR="009C2258">
        <w:fldChar w:fldCharType="separate"/>
      </w:r>
      <w:r w:rsidR="009C2258">
        <w:rPr>
          <w:noProof/>
        </w:rPr>
        <w:t>3</w:t>
      </w:r>
      <w:r w:rsidR="009C2258">
        <w:rPr>
          <w:noProof/>
        </w:rPr>
        <w:fldChar w:fldCharType="end"/>
      </w:r>
      <w:bookmarkEnd w:id="1593"/>
      <w:r w:rsidR="0007133C" w:rsidRPr="00381E3F">
        <w:t xml:space="preserve"> Frequency of use of computers/laptops to go online (%)</w:t>
      </w:r>
      <w:bookmarkEnd w:id="1594"/>
      <w:bookmarkEnd w:id="1595"/>
      <w:bookmarkEnd w:id="1596"/>
      <w:bookmarkEnd w:id="1597"/>
    </w:p>
    <w:tbl>
      <w:tblPr>
        <w:tblStyle w:val="GridTable5Dark-Accent6"/>
        <w:tblW w:w="9644" w:type="dxa"/>
        <w:tblInd w:w="-10"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3549"/>
        <w:gridCol w:w="1523"/>
        <w:gridCol w:w="1524"/>
        <w:gridCol w:w="1524"/>
        <w:gridCol w:w="1524"/>
      </w:tblGrid>
      <w:tr w:rsidR="0007133C" w:rsidRPr="00F43F59" w14:paraId="188B3AFA" w14:textId="77777777" w:rsidTr="00B5284B">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right w:val="none" w:sz="0" w:space="0" w:color="auto"/>
            </w:tcBorders>
            <w:shd w:val="clear" w:color="auto" w:fill="404040" w:themeFill="text1" w:themeFillTint="BF"/>
            <w:noWrap/>
          </w:tcPr>
          <w:p w14:paraId="027DA90B" w14:textId="77777777" w:rsidR="0007133C" w:rsidRPr="00B5284B" w:rsidRDefault="0007133C" w:rsidP="00AD57A4">
            <w:pPr>
              <w:keepNext/>
              <w:keepLines/>
              <w:spacing w:after="0"/>
              <w:jc w:val="center"/>
              <w:rPr>
                <w:rFonts w:eastAsia="Times New Roman"/>
                <w:color w:val="FFFFFF"/>
                <w:sz w:val="18"/>
                <w:szCs w:val="18"/>
              </w:rPr>
            </w:pPr>
            <w:r w:rsidRPr="00B5284B">
              <w:rPr>
                <w:rFonts w:eastAsia="Times New Roman"/>
                <w:color w:val="FFFFFF"/>
                <w:sz w:val="18"/>
                <w:szCs w:val="18"/>
              </w:rPr>
              <w:t>Demographic characteristics</w:t>
            </w:r>
          </w:p>
        </w:tc>
        <w:tc>
          <w:tcPr>
            <w:tcW w:w="0" w:type="dxa"/>
            <w:tcBorders>
              <w:top w:val="none" w:sz="0" w:space="0" w:color="auto"/>
              <w:left w:val="none" w:sz="0" w:space="0" w:color="auto"/>
              <w:right w:val="none" w:sz="0" w:space="0" w:color="auto"/>
            </w:tcBorders>
            <w:shd w:val="clear" w:color="auto" w:fill="404040" w:themeFill="text1" w:themeFillTint="BF"/>
            <w:noWrap/>
          </w:tcPr>
          <w:p w14:paraId="29CABA81" w14:textId="77777777" w:rsidR="0007133C" w:rsidRPr="00B5284B" w:rsidRDefault="0007133C" w:rsidP="00AD57A4">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B5284B">
              <w:rPr>
                <w:rFonts w:eastAsia="Times New Roman"/>
                <w:color w:val="FFFFFF"/>
                <w:sz w:val="18"/>
                <w:szCs w:val="18"/>
              </w:rPr>
              <w:t>Frequently</w:t>
            </w:r>
          </w:p>
        </w:tc>
        <w:tc>
          <w:tcPr>
            <w:tcW w:w="0" w:type="dxa"/>
            <w:tcBorders>
              <w:top w:val="none" w:sz="0" w:space="0" w:color="auto"/>
              <w:left w:val="none" w:sz="0" w:space="0" w:color="auto"/>
              <w:right w:val="none" w:sz="0" w:space="0" w:color="auto"/>
            </w:tcBorders>
            <w:shd w:val="clear" w:color="auto" w:fill="404040" w:themeFill="text1" w:themeFillTint="BF"/>
            <w:noWrap/>
          </w:tcPr>
          <w:p w14:paraId="6161A07C" w14:textId="77777777" w:rsidR="0007133C" w:rsidRPr="00B5284B" w:rsidRDefault="0007133C" w:rsidP="00AD57A4">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B5284B">
              <w:rPr>
                <w:rFonts w:eastAsia="Times New Roman"/>
                <w:color w:val="FFFFFF"/>
                <w:sz w:val="18"/>
                <w:szCs w:val="18"/>
              </w:rPr>
              <w:t>Rarely</w:t>
            </w:r>
          </w:p>
        </w:tc>
        <w:tc>
          <w:tcPr>
            <w:tcW w:w="0" w:type="dxa"/>
            <w:tcBorders>
              <w:top w:val="none" w:sz="0" w:space="0" w:color="auto"/>
              <w:left w:val="none" w:sz="0" w:space="0" w:color="auto"/>
              <w:right w:val="none" w:sz="0" w:space="0" w:color="auto"/>
            </w:tcBorders>
            <w:shd w:val="clear" w:color="auto" w:fill="404040" w:themeFill="text1" w:themeFillTint="BF"/>
          </w:tcPr>
          <w:p w14:paraId="795699AC" w14:textId="77777777" w:rsidR="0007133C" w:rsidRPr="00B5284B" w:rsidRDefault="0007133C" w:rsidP="00AD57A4">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B5284B">
              <w:rPr>
                <w:rFonts w:eastAsia="Times New Roman"/>
                <w:color w:val="FFFFFF"/>
                <w:sz w:val="18"/>
                <w:szCs w:val="18"/>
              </w:rPr>
              <w:t xml:space="preserve">Never </w:t>
            </w:r>
          </w:p>
        </w:tc>
        <w:tc>
          <w:tcPr>
            <w:tcW w:w="0" w:type="dxa"/>
            <w:tcBorders>
              <w:top w:val="none" w:sz="0" w:space="0" w:color="auto"/>
              <w:left w:val="none" w:sz="0" w:space="0" w:color="auto"/>
              <w:right w:val="none" w:sz="0" w:space="0" w:color="auto"/>
            </w:tcBorders>
            <w:shd w:val="clear" w:color="auto" w:fill="404040" w:themeFill="text1" w:themeFillTint="BF"/>
          </w:tcPr>
          <w:p w14:paraId="0A525984" w14:textId="77777777" w:rsidR="0007133C" w:rsidRPr="00B5284B" w:rsidRDefault="0007133C" w:rsidP="00AD57A4">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B5284B">
              <w:rPr>
                <w:rFonts w:eastAsia="Times New Roman"/>
                <w:color w:val="FFFFFF"/>
                <w:sz w:val="18"/>
                <w:szCs w:val="18"/>
              </w:rPr>
              <w:t>Sample</w:t>
            </w:r>
          </w:p>
          <w:p w14:paraId="1440E483" w14:textId="5ED6CA6B" w:rsidR="0007133C" w:rsidRPr="00B5284B" w:rsidRDefault="0007133C" w:rsidP="00AD57A4">
            <w:pPr>
              <w:keepNext/>
              <w:keepLines/>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sz w:val="18"/>
                <w:szCs w:val="18"/>
              </w:rPr>
            </w:pPr>
            <w:r w:rsidRPr="00B5284B">
              <w:rPr>
                <w:rFonts w:eastAsia="Times New Roman"/>
                <w:color w:val="FFFFFF"/>
                <w:sz w:val="18"/>
                <w:szCs w:val="18"/>
              </w:rPr>
              <w:t>(</w:t>
            </w:r>
            <w:r w:rsidR="0008049F" w:rsidRPr="00B5284B">
              <w:rPr>
                <w:rFonts w:eastAsia="Times New Roman"/>
                <w:color w:val="FFFFFF"/>
                <w:sz w:val="18"/>
                <w:szCs w:val="18"/>
              </w:rPr>
              <w:t>n</w:t>
            </w:r>
            <w:r w:rsidRPr="00B5284B">
              <w:rPr>
                <w:rFonts w:eastAsia="Times New Roman"/>
                <w:color w:val="FFFFFF"/>
                <w:sz w:val="18"/>
                <w:szCs w:val="18"/>
              </w:rPr>
              <w:t>)</w:t>
            </w:r>
          </w:p>
        </w:tc>
      </w:tr>
      <w:tr w:rsidR="0007133C" w:rsidRPr="00F43F59" w14:paraId="6CFC3FD2"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306243F1" w14:textId="77777777" w:rsidR="0007133C" w:rsidRPr="00B5284B" w:rsidRDefault="0007133C" w:rsidP="00724882">
            <w:pPr>
              <w:keepNext/>
              <w:keepLines/>
              <w:spacing w:after="0"/>
              <w:rPr>
                <w:rFonts w:eastAsia="Times New Roman"/>
                <w:color w:val="000000"/>
                <w:sz w:val="18"/>
                <w:szCs w:val="18"/>
              </w:rPr>
            </w:pPr>
            <w:r w:rsidRPr="00B5284B">
              <w:rPr>
                <w:rFonts w:eastAsia="Times New Roman"/>
                <w:color w:val="000000"/>
                <w:sz w:val="18"/>
                <w:szCs w:val="18"/>
              </w:rPr>
              <w:t>All respondents</w:t>
            </w:r>
          </w:p>
        </w:tc>
        <w:tc>
          <w:tcPr>
            <w:tcW w:w="1523" w:type="dxa"/>
            <w:shd w:val="clear" w:color="auto" w:fill="FFFFFF" w:themeFill="background1"/>
            <w:noWrap/>
          </w:tcPr>
          <w:p w14:paraId="44D53417"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74.5</w:t>
            </w:r>
          </w:p>
        </w:tc>
        <w:tc>
          <w:tcPr>
            <w:tcW w:w="1524" w:type="dxa"/>
            <w:shd w:val="clear" w:color="auto" w:fill="FFFFFF" w:themeFill="background1"/>
            <w:noWrap/>
          </w:tcPr>
          <w:p w14:paraId="423C3165"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14.8</w:t>
            </w:r>
          </w:p>
        </w:tc>
        <w:tc>
          <w:tcPr>
            <w:tcW w:w="1524" w:type="dxa"/>
            <w:shd w:val="clear" w:color="auto" w:fill="FFFFFF" w:themeFill="background1"/>
          </w:tcPr>
          <w:p w14:paraId="1A3FBDC5"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10.0</w:t>
            </w:r>
          </w:p>
        </w:tc>
        <w:tc>
          <w:tcPr>
            <w:tcW w:w="1524" w:type="dxa"/>
            <w:shd w:val="clear" w:color="auto" w:fill="FFFFFF" w:themeFill="background1"/>
          </w:tcPr>
          <w:p w14:paraId="1A5FEC63" w14:textId="1BD63F3F"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4</w:t>
            </w:r>
            <w:r w:rsidR="0008049F" w:rsidRPr="00B5284B">
              <w:rPr>
                <w:rFonts w:eastAsia="Times New Roman"/>
                <w:b/>
                <w:bCs/>
                <w:color w:val="000000"/>
                <w:sz w:val="18"/>
                <w:szCs w:val="18"/>
              </w:rPr>
              <w:t>,</w:t>
            </w:r>
            <w:r w:rsidRPr="00B5284B">
              <w:rPr>
                <w:rFonts w:eastAsia="Times New Roman"/>
                <w:b/>
                <w:bCs/>
                <w:color w:val="000000"/>
                <w:sz w:val="18"/>
                <w:szCs w:val="18"/>
              </w:rPr>
              <w:t>986</w:t>
            </w:r>
          </w:p>
        </w:tc>
      </w:tr>
      <w:tr w:rsidR="0007133C" w:rsidRPr="00F43F59" w14:paraId="60232C10"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24293B6D"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Digital Services</w:t>
            </w:r>
          </w:p>
        </w:tc>
        <w:tc>
          <w:tcPr>
            <w:tcW w:w="1523" w:type="dxa"/>
            <w:shd w:val="clear" w:color="auto" w:fill="FFFFFF" w:themeFill="background1"/>
            <w:noWrap/>
          </w:tcPr>
          <w:p w14:paraId="5CD979DF"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84.7</w:t>
            </w:r>
          </w:p>
        </w:tc>
        <w:tc>
          <w:tcPr>
            <w:tcW w:w="1524" w:type="dxa"/>
            <w:shd w:val="clear" w:color="auto" w:fill="FFFFFF" w:themeFill="background1"/>
            <w:noWrap/>
          </w:tcPr>
          <w:p w14:paraId="1E253F79"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9.8</w:t>
            </w:r>
          </w:p>
        </w:tc>
        <w:tc>
          <w:tcPr>
            <w:tcW w:w="1524" w:type="dxa"/>
            <w:shd w:val="clear" w:color="auto" w:fill="FFFFFF" w:themeFill="background1"/>
          </w:tcPr>
          <w:p w14:paraId="1600C82C"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5.0</w:t>
            </w:r>
          </w:p>
        </w:tc>
        <w:tc>
          <w:tcPr>
            <w:tcW w:w="1524" w:type="dxa"/>
            <w:shd w:val="clear" w:color="auto" w:fill="FFFFFF" w:themeFill="background1"/>
          </w:tcPr>
          <w:p w14:paraId="370BF0D7" w14:textId="054524D0"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068</w:t>
            </w:r>
          </w:p>
        </w:tc>
      </w:tr>
      <w:tr w:rsidR="0007133C" w:rsidRPr="00F43F59" w14:paraId="6BE7EBC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405E5859"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Enhanced Services</w:t>
            </w:r>
          </w:p>
        </w:tc>
        <w:tc>
          <w:tcPr>
            <w:tcW w:w="1523" w:type="dxa"/>
            <w:shd w:val="clear" w:color="auto" w:fill="FFFFFF" w:themeFill="background1"/>
            <w:noWrap/>
          </w:tcPr>
          <w:p w14:paraId="7E7035CE"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70.5</w:t>
            </w:r>
          </w:p>
        </w:tc>
        <w:tc>
          <w:tcPr>
            <w:tcW w:w="1524" w:type="dxa"/>
            <w:shd w:val="clear" w:color="auto" w:fill="FFFFFF" w:themeFill="background1"/>
            <w:noWrap/>
          </w:tcPr>
          <w:p w14:paraId="31CD1A1F"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16.7</w:t>
            </w:r>
          </w:p>
        </w:tc>
        <w:tc>
          <w:tcPr>
            <w:tcW w:w="1524" w:type="dxa"/>
            <w:shd w:val="clear" w:color="auto" w:fill="FFFFFF" w:themeFill="background1"/>
          </w:tcPr>
          <w:p w14:paraId="246FDB86"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12.0</w:t>
            </w:r>
          </w:p>
        </w:tc>
        <w:tc>
          <w:tcPr>
            <w:tcW w:w="1524" w:type="dxa"/>
            <w:shd w:val="clear" w:color="auto" w:fill="FFFFFF" w:themeFill="background1"/>
          </w:tcPr>
          <w:p w14:paraId="7245695C" w14:textId="48A1F9A2"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060</w:t>
            </w:r>
          </w:p>
        </w:tc>
      </w:tr>
      <w:tr w:rsidR="00B4759E" w:rsidRPr="00F43F59" w14:paraId="2A6DEA4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31D09842" w14:textId="07029ABD" w:rsidR="00B4759E" w:rsidRPr="00B5284B" w:rsidRDefault="00B4759E"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Age group</w:t>
            </w:r>
          </w:p>
        </w:tc>
      </w:tr>
      <w:tr w:rsidR="0007133C" w:rsidRPr="00F43F59" w14:paraId="3BF2F58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55C17883"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Less than 25 years</w:t>
            </w:r>
          </w:p>
        </w:tc>
        <w:tc>
          <w:tcPr>
            <w:tcW w:w="1523" w:type="dxa"/>
            <w:shd w:val="clear" w:color="auto" w:fill="FFFFFF" w:themeFill="background1"/>
            <w:noWrap/>
          </w:tcPr>
          <w:p w14:paraId="7A3927CE"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73.0</w:t>
            </w:r>
          </w:p>
        </w:tc>
        <w:tc>
          <w:tcPr>
            <w:tcW w:w="1524" w:type="dxa"/>
            <w:shd w:val="clear" w:color="auto" w:fill="FFFFFF" w:themeFill="background1"/>
            <w:noWrap/>
          </w:tcPr>
          <w:p w14:paraId="7DB91174"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18.1</w:t>
            </w:r>
          </w:p>
        </w:tc>
        <w:tc>
          <w:tcPr>
            <w:tcW w:w="1524" w:type="dxa"/>
            <w:shd w:val="clear" w:color="auto" w:fill="FFFFFF" w:themeFill="background1"/>
          </w:tcPr>
          <w:p w14:paraId="3FDF86A7"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8.1</w:t>
            </w:r>
          </w:p>
        </w:tc>
        <w:tc>
          <w:tcPr>
            <w:tcW w:w="1524" w:type="dxa"/>
            <w:shd w:val="clear" w:color="auto" w:fill="FFFFFF" w:themeFill="background1"/>
          </w:tcPr>
          <w:p w14:paraId="7D3D83B7" w14:textId="08F28CED"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108</w:t>
            </w:r>
          </w:p>
        </w:tc>
      </w:tr>
      <w:tr w:rsidR="0007133C" w:rsidRPr="00F43F59" w14:paraId="108ADD5D"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72C1DAD6"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25 to 44 years</w:t>
            </w:r>
          </w:p>
        </w:tc>
        <w:tc>
          <w:tcPr>
            <w:tcW w:w="1523" w:type="dxa"/>
            <w:shd w:val="clear" w:color="auto" w:fill="FFFFFF" w:themeFill="background1"/>
            <w:noWrap/>
          </w:tcPr>
          <w:p w14:paraId="11F536AF"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76.6</w:t>
            </w:r>
          </w:p>
        </w:tc>
        <w:tc>
          <w:tcPr>
            <w:tcW w:w="1524" w:type="dxa"/>
            <w:shd w:val="clear" w:color="auto" w:fill="FFFFFF" w:themeFill="background1"/>
            <w:noWrap/>
          </w:tcPr>
          <w:p w14:paraId="073FA3A1"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14.3</w:t>
            </w:r>
          </w:p>
        </w:tc>
        <w:tc>
          <w:tcPr>
            <w:tcW w:w="1524" w:type="dxa"/>
            <w:shd w:val="clear" w:color="auto" w:fill="FFFFFF" w:themeFill="background1"/>
          </w:tcPr>
          <w:p w14:paraId="2F7518FA"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8.6</w:t>
            </w:r>
          </w:p>
        </w:tc>
        <w:tc>
          <w:tcPr>
            <w:tcW w:w="1524" w:type="dxa"/>
            <w:shd w:val="clear" w:color="auto" w:fill="FFFFFF" w:themeFill="background1"/>
          </w:tcPr>
          <w:p w14:paraId="3A4BFF38" w14:textId="5C15281A"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08049F" w:rsidRPr="00B5284B">
              <w:rPr>
                <w:rFonts w:eastAsia="Times New Roman"/>
                <w:color w:val="000000"/>
                <w:sz w:val="18"/>
                <w:szCs w:val="18"/>
              </w:rPr>
              <w:t>,</w:t>
            </w:r>
            <w:r w:rsidRPr="00B5284B">
              <w:rPr>
                <w:rFonts w:eastAsia="Times New Roman"/>
                <w:color w:val="000000"/>
                <w:sz w:val="18"/>
                <w:szCs w:val="18"/>
              </w:rPr>
              <w:t>033</w:t>
            </w:r>
          </w:p>
        </w:tc>
      </w:tr>
      <w:tr w:rsidR="0007133C" w:rsidRPr="00F43F59" w14:paraId="0CA1EDF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3A5B0058"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45 years and older</w:t>
            </w:r>
          </w:p>
        </w:tc>
        <w:tc>
          <w:tcPr>
            <w:tcW w:w="1523" w:type="dxa"/>
            <w:shd w:val="clear" w:color="auto" w:fill="FFFFFF" w:themeFill="background1"/>
            <w:noWrap/>
          </w:tcPr>
          <w:p w14:paraId="5028F55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72.1</w:t>
            </w:r>
          </w:p>
        </w:tc>
        <w:tc>
          <w:tcPr>
            <w:tcW w:w="1524" w:type="dxa"/>
            <w:shd w:val="clear" w:color="auto" w:fill="FFFFFF" w:themeFill="background1"/>
            <w:noWrap/>
          </w:tcPr>
          <w:p w14:paraId="4E595F2D"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13.5</w:t>
            </w:r>
          </w:p>
        </w:tc>
        <w:tc>
          <w:tcPr>
            <w:tcW w:w="1524" w:type="dxa"/>
            <w:shd w:val="clear" w:color="auto" w:fill="FFFFFF" w:themeFill="background1"/>
          </w:tcPr>
          <w:p w14:paraId="55A52740"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13.6</w:t>
            </w:r>
          </w:p>
        </w:tc>
        <w:tc>
          <w:tcPr>
            <w:tcW w:w="1524" w:type="dxa"/>
            <w:shd w:val="clear" w:color="auto" w:fill="FFFFFF" w:themeFill="background1"/>
          </w:tcPr>
          <w:p w14:paraId="3BDF9D4A" w14:textId="32B05CA4"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845</w:t>
            </w:r>
          </w:p>
        </w:tc>
      </w:tr>
      <w:tr w:rsidR="00B4759E" w:rsidRPr="00F43F59" w14:paraId="2FEDE32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50BAF8F6" w14:textId="5522BE73" w:rsidR="00B4759E" w:rsidRPr="00B5284B" w:rsidRDefault="00B4759E"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Highest education level</w:t>
            </w:r>
          </w:p>
        </w:tc>
      </w:tr>
      <w:tr w:rsidR="0007133C" w:rsidRPr="00F43F59" w14:paraId="587FFD81"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542F9386"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Less than Year 10</w:t>
            </w:r>
          </w:p>
        </w:tc>
        <w:tc>
          <w:tcPr>
            <w:tcW w:w="1523" w:type="dxa"/>
            <w:shd w:val="clear" w:color="auto" w:fill="FFFFFF" w:themeFill="background1"/>
            <w:noWrap/>
          </w:tcPr>
          <w:p w14:paraId="403B6567"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42.3</w:t>
            </w:r>
          </w:p>
        </w:tc>
        <w:tc>
          <w:tcPr>
            <w:tcW w:w="1524" w:type="dxa"/>
            <w:shd w:val="clear" w:color="auto" w:fill="FFFFFF" w:themeFill="background1"/>
            <w:noWrap/>
          </w:tcPr>
          <w:p w14:paraId="41AE0592"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25.0</w:t>
            </w:r>
          </w:p>
        </w:tc>
        <w:tc>
          <w:tcPr>
            <w:tcW w:w="1524" w:type="dxa"/>
            <w:shd w:val="clear" w:color="auto" w:fill="FFFFFF" w:themeFill="background1"/>
          </w:tcPr>
          <w:p w14:paraId="4C18941F"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32.7</w:t>
            </w:r>
          </w:p>
        </w:tc>
        <w:tc>
          <w:tcPr>
            <w:tcW w:w="1524" w:type="dxa"/>
            <w:shd w:val="clear" w:color="auto" w:fill="FFFFFF" w:themeFill="background1"/>
          </w:tcPr>
          <w:p w14:paraId="65F73A2F"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133</w:t>
            </w:r>
          </w:p>
        </w:tc>
      </w:tr>
      <w:tr w:rsidR="0007133C" w:rsidRPr="00F43F59" w14:paraId="57A452B0"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412D354D"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Year 10 or 11</w:t>
            </w:r>
          </w:p>
        </w:tc>
        <w:tc>
          <w:tcPr>
            <w:tcW w:w="1523" w:type="dxa"/>
            <w:shd w:val="clear" w:color="auto" w:fill="FFFFFF" w:themeFill="background1"/>
            <w:noWrap/>
          </w:tcPr>
          <w:p w14:paraId="7E6292FA"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59.0</w:t>
            </w:r>
          </w:p>
        </w:tc>
        <w:tc>
          <w:tcPr>
            <w:tcW w:w="1524" w:type="dxa"/>
            <w:shd w:val="clear" w:color="auto" w:fill="FFFFFF" w:themeFill="background1"/>
            <w:noWrap/>
          </w:tcPr>
          <w:p w14:paraId="26AD7004"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21.7</w:t>
            </w:r>
          </w:p>
        </w:tc>
        <w:tc>
          <w:tcPr>
            <w:tcW w:w="1524" w:type="dxa"/>
            <w:shd w:val="clear" w:color="auto" w:fill="FFFFFF" w:themeFill="background1"/>
          </w:tcPr>
          <w:p w14:paraId="66AF1235"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17.6</w:t>
            </w:r>
          </w:p>
        </w:tc>
        <w:tc>
          <w:tcPr>
            <w:tcW w:w="1524" w:type="dxa"/>
            <w:shd w:val="clear" w:color="auto" w:fill="FFFFFF" w:themeFill="background1"/>
          </w:tcPr>
          <w:p w14:paraId="655A6367"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752</w:t>
            </w:r>
          </w:p>
        </w:tc>
      </w:tr>
      <w:tr w:rsidR="0007133C" w:rsidRPr="00F43F59" w14:paraId="6F4D94AF"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560515D5"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Year 12</w:t>
            </w:r>
          </w:p>
        </w:tc>
        <w:tc>
          <w:tcPr>
            <w:tcW w:w="1523" w:type="dxa"/>
            <w:shd w:val="clear" w:color="auto" w:fill="FFFFFF" w:themeFill="background1"/>
            <w:noWrap/>
          </w:tcPr>
          <w:p w14:paraId="1C237BCD"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80.0</w:t>
            </w:r>
          </w:p>
        </w:tc>
        <w:tc>
          <w:tcPr>
            <w:tcW w:w="1524" w:type="dxa"/>
            <w:shd w:val="clear" w:color="auto" w:fill="FFFFFF" w:themeFill="background1"/>
            <w:noWrap/>
          </w:tcPr>
          <w:p w14:paraId="18511EC6"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14.1</w:t>
            </w:r>
          </w:p>
        </w:tc>
        <w:tc>
          <w:tcPr>
            <w:tcW w:w="1524" w:type="dxa"/>
            <w:shd w:val="clear" w:color="auto" w:fill="FFFFFF" w:themeFill="background1"/>
          </w:tcPr>
          <w:p w14:paraId="7B16475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w:t>
            </w:r>
          </w:p>
        </w:tc>
        <w:tc>
          <w:tcPr>
            <w:tcW w:w="1524" w:type="dxa"/>
            <w:shd w:val="clear" w:color="auto" w:fill="FFFFFF" w:themeFill="background1"/>
          </w:tcPr>
          <w:p w14:paraId="20BC3518" w14:textId="32DEC856"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053</w:t>
            </w:r>
          </w:p>
        </w:tc>
      </w:tr>
      <w:tr w:rsidR="0007133C" w:rsidRPr="00F43F59" w14:paraId="6175304F"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0E4DFBE8"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TAFE</w:t>
            </w:r>
          </w:p>
        </w:tc>
        <w:tc>
          <w:tcPr>
            <w:tcW w:w="1523" w:type="dxa"/>
            <w:shd w:val="clear" w:color="auto" w:fill="FFFFFF" w:themeFill="background1"/>
            <w:noWrap/>
          </w:tcPr>
          <w:p w14:paraId="60C5B059"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78.7</w:t>
            </w:r>
          </w:p>
        </w:tc>
        <w:tc>
          <w:tcPr>
            <w:tcW w:w="1524" w:type="dxa"/>
            <w:shd w:val="clear" w:color="auto" w:fill="FFFFFF" w:themeFill="background1"/>
            <w:noWrap/>
          </w:tcPr>
          <w:p w14:paraId="1B0B2199"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13.5</w:t>
            </w:r>
          </w:p>
        </w:tc>
        <w:tc>
          <w:tcPr>
            <w:tcW w:w="1524" w:type="dxa"/>
            <w:shd w:val="clear" w:color="auto" w:fill="FFFFFF" w:themeFill="background1"/>
          </w:tcPr>
          <w:p w14:paraId="1514A734"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7.6</w:t>
            </w:r>
          </w:p>
        </w:tc>
        <w:tc>
          <w:tcPr>
            <w:tcW w:w="1524" w:type="dxa"/>
            <w:shd w:val="clear" w:color="auto" w:fill="FFFFFF" w:themeFill="background1"/>
          </w:tcPr>
          <w:p w14:paraId="545F2758" w14:textId="359CA476"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586</w:t>
            </w:r>
          </w:p>
        </w:tc>
      </w:tr>
      <w:tr w:rsidR="0007133C" w:rsidRPr="00F43F59" w14:paraId="75DB5731"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67CB42A1"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University</w:t>
            </w:r>
          </w:p>
        </w:tc>
        <w:tc>
          <w:tcPr>
            <w:tcW w:w="1523" w:type="dxa"/>
            <w:shd w:val="clear" w:color="auto" w:fill="FFFFFF" w:themeFill="background1"/>
            <w:noWrap/>
          </w:tcPr>
          <w:p w14:paraId="7BC804F5"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93.3</w:t>
            </w:r>
          </w:p>
        </w:tc>
        <w:tc>
          <w:tcPr>
            <w:tcW w:w="1524" w:type="dxa"/>
            <w:shd w:val="clear" w:color="auto" w:fill="FFFFFF" w:themeFill="background1"/>
            <w:noWrap/>
          </w:tcPr>
          <w:p w14:paraId="43732F7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4.9</w:t>
            </w:r>
          </w:p>
        </w:tc>
        <w:tc>
          <w:tcPr>
            <w:tcW w:w="1524" w:type="dxa"/>
            <w:shd w:val="clear" w:color="auto" w:fill="FFFFFF" w:themeFill="background1"/>
          </w:tcPr>
          <w:p w14:paraId="34F13A8E"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w:t>
            </w:r>
          </w:p>
        </w:tc>
        <w:tc>
          <w:tcPr>
            <w:tcW w:w="1524" w:type="dxa"/>
            <w:shd w:val="clear" w:color="auto" w:fill="FFFFFF" w:themeFill="background1"/>
          </w:tcPr>
          <w:p w14:paraId="25602E42" w14:textId="555E0BEC"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442</w:t>
            </w:r>
          </w:p>
        </w:tc>
      </w:tr>
      <w:tr w:rsidR="00724882" w:rsidRPr="00F43F59" w14:paraId="0E4B7C9A"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51503D46" w14:textId="7A2BCD02" w:rsidR="00724882" w:rsidRPr="00B5284B" w:rsidRDefault="00724882"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Length of time in employment services</w:t>
            </w:r>
          </w:p>
        </w:tc>
      </w:tr>
      <w:tr w:rsidR="0007133C" w:rsidRPr="00F43F59" w14:paraId="6263008E"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00F7CF14"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Less than one year</w:t>
            </w:r>
          </w:p>
        </w:tc>
        <w:tc>
          <w:tcPr>
            <w:tcW w:w="1523" w:type="dxa"/>
            <w:shd w:val="clear" w:color="auto" w:fill="FFFFFF" w:themeFill="background1"/>
            <w:noWrap/>
          </w:tcPr>
          <w:p w14:paraId="3DCFEF68"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79.9</w:t>
            </w:r>
          </w:p>
        </w:tc>
        <w:tc>
          <w:tcPr>
            <w:tcW w:w="1524" w:type="dxa"/>
            <w:shd w:val="clear" w:color="auto" w:fill="FFFFFF" w:themeFill="background1"/>
            <w:noWrap/>
          </w:tcPr>
          <w:p w14:paraId="6D204B03"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12.6</w:t>
            </w:r>
          </w:p>
        </w:tc>
        <w:tc>
          <w:tcPr>
            <w:tcW w:w="1524" w:type="dxa"/>
            <w:shd w:val="clear" w:color="auto" w:fill="FFFFFF" w:themeFill="background1"/>
          </w:tcPr>
          <w:p w14:paraId="0AEA9C6B"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7.0</w:t>
            </w:r>
          </w:p>
        </w:tc>
        <w:tc>
          <w:tcPr>
            <w:tcW w:w="1524" w:type="dxa"/>
            <w:shd w:val="clear" w:color="auto" w:fill="FFFFFF" w:themeFill="background1"/>
          </w:tcPr>
          <w:p w14:paraId="657F5EC1" w14:textId="13FC3A66"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w:t>
            </w:r>
            <w:r w:rsidR="0008049F" w:rsidRPr="00B5284B">
              <w:rPr>
                <w:rFonts w:eastAsia="Times New Roman"/>
                <w:color w:val="000000"/>
                <w:sz w:val="18"/>
                <w:szCs w:val="18"/>
              </w:rPr>
              <w:t>,</w:t>
            </w:r>
            <w:r w:rsidRPr="00B5284B">
              <w:rPr>
                <w:rFonts w:eastAsia="Times New Roman"/>
                <w:color w:val="000000"/>
                <w:sz w:val="18"/>
                <w:szCs w:val="18"/>
              </w:rPr>
              <w:t>243</w:t>
            </w:r>
          </w:p>
        </w:tc>
      </w:tr>
      <w:tr w:rsidR="0007133C" w:rsidRPr="00F43F59" w14:paraId="64467D4A"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0B193DC0" w14:textId="71204EBF"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 xml:space="preserve">One to </w:t>
            </w:r>
            <w:r w:rsidR="0008049F" w:rsidRPr="00B5284B">
              <w:rPr>
                <w:rFonts w:eastAsia="Times New Roman"/>
                <w:color w:val="000000"/>
                <w:sz w:val="18"/>
                <w:szCs w:val="18"/>
              </w:rPr>
              <w:t>2</w:t>
            </w:r>
            <w:r w:rsidRPr="00B5284B">
              <w:rPr>
                <w:rFonts w:eastAsia="Times New Roman"/>
                <w:color w:val="000000"/>
                <w:sz w:val="18"/>
                <w:szCs w:val="18"/>
              </w:rPr>
              <w:t xml:space="preserve"> years</w:t>
            </w:r>
          </w:p>
        </w:tc>
        <w:tc>
          <w:tcPr>
            <w:tcW w:w="1523" w:type="dxa"/>
            <w:shd w:val="clear" w:color="auto" w:fill="FFFFFF" w:themeFill="background1"/>
            <w:noWrap/>
          </w:tcPr>
          <w:p w14:paraId="6262B362"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72.1</w:t>
            </w:r>
          </w:p>
        </w:tc>
        <w:tc>
          <w:tcPr>
            <w:tcW w:w="1524" w:type="dxa"/>
            <w:shd w:val="clear" w:color="auto" w:fill="FFFFFF" w:themeFill="background1"/>
            <w:noWrap/>
          </w:tcPr>
          <w:p w14:paraId="7F889F1F"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15.5</w:t>
            </w:r>
          </w:p>
        </w:tc>
        <w:tc>
          <w:tcPr>
            <w:tcW w:w="1524" w:type="dxa"/>
            <w:shd w:val="clear" w:color="auto" w:fill="FFFFFF" w:themeFill="background1"/>
          </w:tcPr>
          <w:p w14:paraId="374D7760"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11.3</w:t>
            </w:r>
          </w:p>
        </w:tc>
        <w:tc>
          <w:tcPr>
            <w:tcW w:w="1524" w:type="dxa"/>
            <w:shd w:val="clear" w:color="auto" w:fill="FFFFFF" w:themeFill="background1"/>
          </w:tcPr>
          <w:p w14:paraId="31E97551"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639</w:t>
            </w:r>
          </w:p>
        </w:tc>
      </w:tr>
      <w:tr w:rsidR="0007133C" w:rsidRPr="00F43F59" w14:paraId="46989A9F"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7F416A0D" w14:textId="7F79FA75"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 xml:space="preserve">Longer than </w:t>
            </w:r>
            <w:r w:rsidR="0008049F" w:rsidRPr="00B5284B">
              <w:rPr>
                <w:rFonts w:eastAsia="Times New Roman"/>
                <w:color w:val="000000"/>
                <w:sz w:val="18"/>
                <w:szCs w:val="18"/>
              </w:rPr>
              <w:t>2</w:t>
            </w:r>
            <w:r w:rsidRPr="00B5284B">
              <w:rPr>
                <w:rFonts w:eastAsia="Times New Roman"/>
                <w:color w:val="000000"/>
                <w:sz w:val="18"/>
                <w:szCs w:val="18"/>
              </w:rPr>
              <w:t xml:space="preserve"> years</w:t>
            </w:r>
          </w:p>
        </w:tc>
        <w:tc>
          <w:tcPr>
            <w:tcW w:w="1523" w:type="dxa"/>
            <w:shd w:val="clear" w:color="auto" w:fill="FFFFFF" w:themeFill="background1"/>
            <w:noWrap/>
          </w:tcPr>
          <w:p w14:paraId="0B8E83B0"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63.2</w:t>
            </w:r>
          </w:p>
        </w:tc>
        <w:tc>
          <w:tcPr>
            <w:tcW w:w="1524" w:type="dxa"/>
            <w:shd w:val="clear" w:color="auto" w:fill="FFFFFF" w:themeFill="background1"/>
            <w:noWrap/>
          </w:tcPr>
          <w:p w14:paraId="755EC04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20.2</w:t>
            </w:r>
          </w:p>
        </w:tc>
        <w:tc>
          <w:tcPr>
            <w:tcW w:w="1524" w:type="dxa"/>
            <w:shd w:val="clear" w:color="auto" w:fill="FFFFFF" w:themeFill="background1"/>
          </w:tcPr>
          <w:p w14:paraId="4F03D06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16.1</w:t>
            </w:r>
          </w:p>
        </w:tc>
        <w:tc>
          <w:tcPr>
            <w:tcW w:w="1524" w:type="dxa"/>
            <w:shd w:val="clear" w:color="auto" w:fill="FFFFFF" w:themeFill="background1"/>
          </w:tcPr>
          <w:p w14:paraId="605F6452"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961</w:t>
            </w:r>
          </w:p>
        </w:tc>
      </w:tr>
      <w:tr w:rsidR="00724882" w:rsidRPr="00F43F59" w14:paraId="6B6ECED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7356FE83" w14:textId="075C81B1" w:rsidR="00724882" w:rsidRPr="00B5284B" w:rsidRDefault="00724882"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Gender</w:t>
            </w:r>
          </w:p>
        </w:tc>
      </w:tr>
      <w:tr w:rsidR="0007133C" w:rsidRPr="00F43F59" w14:paraId="73E304D1"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1501F3A3"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Female</w:t>
            </w:r>
          </w:p>
        </w:tc>
        <w:tc>
          <w:tcPr>
            <w:tcW w:w="1523" w:type="dxa"/>
            <w:shd w:val="clear" w:color="auto" w:fill="FFFFFF" w:themeFill="background1"/>
            <w:noWrap/>
          </w:tcPr>
          <w:p w14:paraId="06EC6C7D"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74.3</w:t>
            </w:r>
          </w:p>
        </w:tc>
        <w:tc>
          <w:tcPr>
            <w:tcW w:w="1524" w:type="dxa"/>
            <w:shd w:val="clear" w:color="auto" w:fill="FFFFFF" w:themeFill="background1"/>
            <w:noWrap/>
          </w:tcPr>
          <w:p w14:paraId="370ABAB2"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16.4</w:t>
            </w:r>
          </w:p>
        </w:tc>
        <w:tc>
          <w:tcPr>
            <w:tcW w:w="1524" w:type="dxa"/>
            <w:shd w:val="clear" w:color="auto" w:fill="FFFFFF" w:themeFill="background1"/>
          </w:tcPr>
          <w:p w14:paraId="31A91CDA"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9.0</w:t>
            </w:r>
          </w:p>
        </w:tc>
        <w:tc>
          <w:tcPr>
            <w:tcW w:w="1524" w:type="dxa"/>
            <w:shd w:val="clear" w:color="auto" w:fill="FFFFFF" w:themeFill="background1"/>
          </w:tcPr>
          <w:p w14:paraId="3FC49709" w14:textId="4E59107A"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08049F" w:rsidRPr="00B5284B">
              <w:rPr>
                <w:rFonts w:eastAsia="Times New Roman"/>
                <w:color w:val="000000"/>
                <w:sz w:val="18"/>
                <w:szCs w:val="18"/>
              </w:rPr>
              <w:t>,</w:t>
            </w:r>
            <w:r w:rsidRPr="00B5284B">
              <w:rPr>
                <w:rFonts w:eastAsia="Times New Roman"/>
                <w:color w:val="000000"/>
                <w:sz w:val="18"/>
                <w:szCs w:val="18"/>
              </w:rPr>
              <w:t>301</w:t>
            </w:r>
          </w:p>
        </w:tc>
      </w:tr>
      <w:tr w:rsidR="0007133C" w:rsidRPr="00F43F59" w14:paraId="0C36C492"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673CA9E1"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Male</w:t>
            </w:r>
          </w:p>
        </w:tc>
        <w:tc>
          <w:tcPr>
            <w:tcW w:w="1523" w:type="dxa"/>
            <w:shd w:val="clear" w:color="auto" w:fill="FFFFFF" w:themeFill="background1"/>
            <w:noWrap/>
          </w:tcPr>
          <w:p w14:paraId="1D4E0291"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74.8</w:t>
            </w:r>
          </w:p>
        </w:tc>
        <w:tc>
          <w:tcPr>
            <w:tcW w:w="1524" w:type="dxa"/>
            <w:shd w:val="clear" w:color="auto" w:fill="FFFFFF" w:themeFill="background1"/>
            <w:noWrap/>
          </w:tcPr>
          <w:p w14:paraId="54C548BF"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13.6</w:t>
            </w:r>
          </w:p>
        </w:tc>
        <w:tc>
          <w:tcPr>
            <w:tcW w:w="1524" w:type="dxa"/>
            <w:shd w:val="clear" w:color="auto" w:fill="FFFFFF" w:themeFill="background1"/>
          </w:tcPr>
          <w:p w14:paraId="2F849996"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10.8</w:t>
            </w:r>
          </w:p>
        </w:tc>
        <w:tc>
          <w:tcPr>
            <w:tcW w:w="1524" w:type="dxa"/>
            <w:shd w:val="clear" w:color="auto" w:fill="FFFFFF" w:themeFill="background1"/>
          </w:tcPr>
          <w:p w14:paraId="0D04CCF0" w14:textId="49DA05B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08049F" w:rsidRPr="00B5284B">
              <w:rPr>
                <w:rFonts w:eastAsia="Times New Roman"/>
                <w:color w:val="000000"/>
                <w:sz w:val="18"/>
                <w:szCs w:val="18"/>
              </w:rPr>
              <w:t>,</w:t>
            </w:r>
            <w:r w:rsidRPr="00B5284B">
              <w:rPr>
                <w:rFonts w:eastAsia="Times New Roman"/>
                <w:color w:val="000000"/>
                <w:sz w:val="18"/>
                <w:szCs w:val="18"/>
              </w:rPr>
              <w:t>685</w:t>
            </w:r>
          </w:p>
        </w:tc>
      </w:tr>
      <w:tr w:rsidR="00724882" w:rsidRPr="00F43F59" w14:paraId="16A38A86"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2C536702" w14:textId="254A613F" w:rsidR="00724882" w:rsidRPr="00B5284B" w:rsidRDefault="00724882"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Remoteness</w:t>
            </w:r>
          </w:p>
        </w:tc>
      </w:tr>
      <w:tr w:rsidR="0007133C" w:rsidRPr="00F43F59" w14:paraId="42C880E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1B060582"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Outer regional areas</w:t>
            </w:r>
          </w:p>
        </w:tc>
        <w:tc>
          <w:tcPr>
            <w:tcW w:w="1523" w:type="dxa"/>
            <w:shd w:val="clear" w:color="auto" w:fill="FFFFFF" w:themeFill="background1"/>
            <w:noWrap/>
          </w:tcPr>
          <w:p w14:paraId="510E0300"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64.3</w:t>
            </w:r>
          </w:p>
        </w:tc>
        <w:tc>
          <w:tcPr>
            <w:tcW w:w="1524" w:type="dxa"/>
            <w:shd w:val="clear" w:color="auto" w:fill="FFFFFF" w:themeFill="background1"/>
            <w:noWrap/>
          </w:tcPr>
          <w:p w14:paraId="2195E860"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16.2</w:t>
            </w:r>
          </w:p>
        </w:tc>
        <w:tc>
          <w:tcPr>
            <w:tcW w:w="1524" w:type="dxa"/>
            <w:shd w:val="clear" w:color="auto" w:fill="FFFFFF" w:themeFill="background1"/>
          </w:tcPr>
          <w:p w14:paraId="0F006865"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19.5</w:t>
            </w:r>
          </w:p>
        </w:tc>
        <w:tc>
          <w:tcPr>
            <w:tcW w:w="1524" w:type="dxa"/>
            <w:shd w:val="clear" w:color="auto" w:fill="FFFFFF" w:themeFill="background1"/>
          </w:tcPr>
          <w:p w14:paraId="1DB1A30A"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370</w:t>
            </w:r>
          </w:p>
        </w:tc>
      </w:tr>
      <w:tr w:rsidR="0007133C" w:rsidRPr="00F43F59" w14:paraId="20CC53F0"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21055E88"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Inner regional areas</w:t>
            </w:r>
          </w:p>
        </w:tc>
        <w:tc>
          <w:tcPr>
            <w:tcW w:w="1523" w:type="dxa"/>
            <w:shd w:val="clear" w:color="auto" w:fill="FFFFFF" w:themeFill="background1"/>
            <w:noWrap/>
          </w:tcPr>
          <w:p w14:paraId="6608479E"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67.7</w:t>
            </w:r>
          </w:p>
        </w:tc>
        <w:tc>
          <w:tcPr>
            <w:tcW w:w="1524" w:type="dxa"/>
            <w:shd w:val="clear" w:color="auto" w:fill="FFFFFF" w:themeFill="background1"/>
            <w:noWrap/>
          </w:tcPr>
          <w:p w14:paraId="66B06BC9"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17.3</w:t>
            </w:r>
          </w:p>
        </w:tc>
        <w:tc>
          <w:tcPr>
            <w:tcW w:w="1524" w:type="dxa"/>
            <w:shd w:val="clear" w:color="auto" w:fill="FFFFFF" w:themeFill="background1"/>
          </w:tcPr>
          <w:p w14:paraId="1923F3BC"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14.3</w:t>
            </w:r>
          </w:p>
        </w:tc>
        <w:tc>
          <w:tcPr>
            <w:tcW w:w="1524" w:type="dxa"/>
            <w:shd w:val="clear" w:color="auto" w:fill="FFFFFF" w:themeFill="background1"/>
          </w:tcPr>
          <w:p w14:paraId="134A347D" w14:textId="4C1A1ED0"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08049F" w:rsidRPr="00B5284B">
              <w:rPr>
                <w:rFonts w:eastAsia="Times New Roman"/>
                <w:color w:val="000000"/>
                <w:sz w:val="18"/>
                <w:szCs w:val="18"/>
              </w:rPr>
              <w:t>,</w:t>
            </w:r>
            <w:r w:rsidRPr="00B5284B">
              <w:rPr>
                <w:rFonts w:eastAsia="Times New Roman"/>
                <w:color w:val="000000"/>
                <w:sz w:val="18"/>
                <w:szCs w:val="18"/>
              </w:rPr>
              <w:t>252</w:t>
            </w:r>
          </w:p>
        </w:tc>
      </w:tr>
      <w:tr w:rsidR="0007133C" w:rsidRPr="00F43F59" w14:paraId="1231129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59BCDE53"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Main capital cities</w:t>
            </w:r>
          </w:p>
        </w:tc>
        <w:tc>
          <w:tcPr>
            <w:tcW w:w="1523" w:type="dxa"/>
            <w:shd w:val="clear" w:color="auto" w:fill="FFFFFF" w:themeFill="background1"/>
            <w:noWrap/>
          </w:tcPr>
          <w:p w14:paraId="3DAA0293"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78.2</w:t>
            </w:r>
          </w:p>
        </w:tc>
        <w:tc>
          <w:tcPr>
            <w:tcW w:w="1524" w:type="dxa"/>
            <w:shd w:val="clear" w:color="auto" w:fill="FFFFFF" w:themeFill="background1"/>
            <w:noWrap/>
          </w:tcPr>
          <w:p w14:paraId="3E3194DF"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13.9</w:t>
            </w:r>
          </w:p>
        </w:tc>
        <w:tc>
          <w:tcPr>
            <w:tcW w:w="1524" w:type="dxa"/>
            <w:shd w:val="clear" w:color="auto" w:fill="FFFFFF" w:themeFill="background1"/>
          </w:tcPr>
          <w:p w14:paraId="0F291631"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7.2</w:t>
            </w:r>
          </w:p>
        </w:tc>
        <w:tc>
          <w:tcPr>
            <w:tcW w:w="1524" w:type="dxa"/>
            <w:shd w:val="clear" w:color="auto" w:fill="FFFFFF" w:themeFill="background1"/>
          </w:tcPr>
          <w:p w14:paraId="36450DD9" w14:textId="211CE988"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w:t>
            </w:r>
            <w:r w:rsidR="0008049F" w:rsidRPr="00B5284B">
              <w:rPr>
                <w:rFonts w:eastAsia="Times New Roman"/>
                <w:color w:val="000000"/>
                <w:sz w:val="18"/>
                <w:szCs w:val="18"/>
              </w:rPr>
              <w:t>,</w:t>
            </w:r>
            <w:r w:rsidRPr="00B5284B">
              <w:rPr>
                <w:rFonts w:eastAsia="Times New Roman"/>
                <w:color w:val="000000"/>
                <w:sz w:val="18"/>
                <w:szCs w:val="18"/>
              </w:rPr>
              <w:t>331</w:t>
            </w:r>
          </w:p>
        </w:tc>
      </w:tr>
      <w:tr w:rsidR="00724882" w:rsidRPr="00F43F59" w14:paraId="03FF5DBF"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644" w:type="dxa"/>
            <w:gridSpan w:val="5"/>
            <w:tcBorders>
              <w:left w:val="none" w:sz="0" w:space="0" w:color="auto"/>
            </w:tcBorders>
            <w:shd w:val="clear" w:color="auto" w:fill="FFFFFF" w:themeFill="background1"/>
            <w:noWrap/>
          </w:tcPr>
          <w:p w14:paraId="3835D37E" w14:textId="7E2DB53E" w:rsidR="00724882" w:rsidRPr="00B5284B" w:rsidRDefault="00724882" w:rsidP="00724882">
            <w:pPr>
              <w:keepNext/>
              <w:keepLines/>
              <w:spacing w:after="0"/>
              <w:jc w:val="center"/>
              <w:rPr>
                <w:rFonts w:eastAsia="Times New Roman"/>
                <w:b w:val="0"/>
                <w:bCs w:val="0"/>
                <w:color w:val="000000"/>
                <w:sz w:val="18"/>
                <w:szCs w:val="18"/>
              </w:rPr>
            </w:pPr>
            <w:r w:rsidRPr="00B5284B">
              <w:rPr>
                <w:rFonts w:eastAsia="Times New Roman"/>
                <w:color w:val="000000"/>
                <w:sz w:val="18"/>
                <w:szCs w:val="18"/>
              </w:rPr>
              <w:t>Other demographic characteristics</w:t>
            </w:r>
          </w:p>
        </w:tc>
      </w:tr>
      <w:tr w:rsidR="0007133C" w:rsidRPr="00F43F59" w14:paraId="272F6F8A"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76BC1B1C"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Indigenous</w:t>
            </w:r>
          </w:p>
        </w:tc>
        <w:tc>
          <w:tcPr>
            <w:tcW w:w="1523" w:type="dxa"/>
            <w:shd w:val="clear" w:color="auto" w:fill="FFFFFF" w:themeFill="background1"/>
            <w:noWrap/>
          </w:tcPr>
          <w:p w14:paraId="29690041"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50.3</w:t>
            </w:r>
          </w:p>
        </w:tc>
        <w:tc>
          <w:tcPr>
            <w:tcW w:w="1524" w:type="dxa"/>
            <w:shd w:val="clear" w:color="auto" w:fill="FFFFFF" w:themeFill="background1"/>
            <w:noWrap/>
          </w:tcPr>
          <w:p w14:paraId="3C3B737D"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18.3</w:t>
            </w:r>
          </w:p>
        </w:tc>
        <w:tc>
          <w:tcPr>
            <w:tcW w:w="1524" w:type="dxa"/>
            <w:shd w:val="clear" w:color="auto" w:fill="FFFFFF" w:themeFill="background1"/>
          </w:tcPr>
          <w:p w14:paraId="4FCA4CE3"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30.9</w:t>
            </w:r>
          </w:p>
        </w:tc>
        <w:tc>
          <w:tcPr>
            <w:tcW w:w="1524" w:type="dxa"/>
            <w:shd w:val="clear" w:color="auto" w:fill="FFFFFF" w:themeFill="background1"/>
          </w:tcPr>
          <w:p w14:paraId="1EF48F70"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185</w:t>
            </w:r>
          </w:p>
        </w:tc>
      </w:tr>
      <w:tr w:rsidR="0007133C" w:rsidRPr="00F43F59" w14:paraId="2A00C41F"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61D6CF48"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Culturally and linguistically diverse</w:t>
            </w:r>
          </w:p>
        </w:tc>
        <w:tc>
          <w:tcPr>
            <w:tcW w:w="1523" w:type="dxa"/>
            <w:shd w:val="clear" w:color="auto" w:fill="FFFFFF" w:themeFill="background1"/>
            <w:noWrap/>
          </w:tcPr>
          <w:p w14:paraId="08DAE84F"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80.9</w:t>
            </w:r>
          </w:p>
        </w:tc>
        <w:tc>
          <w:tcPr>
            <w:tcW w:w="1524" w:type="dxa"/>
            <w:shd w:val="clear" w:color="auto" w:fill="FFFFFF" w:themeFill="background1"/>
            <w:noWrap/>
          </w:tcPr>
          <w:p w14:paraId="510EC86F"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11.9</w:t>
            </w:r>
          </w:p>
        </w:tc>
        <w:tc>
          <w:tcPr>
            <w:tcW w:w="1524" w:type="dxa"/>
            <w:shd w:val="clear" w:color="auto" w:fill="FFFFFF" w:themeFill="background1"/>
          </w:tcPr>
          <w:p w14:paraId="3F2C2AD5"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6.6</w:t>
            </w:r>
          </w:p>
        </w:tc>
        <w:tc>
          <w:tcPr>
            <w:tcW w:w="1524" w:type="dxa"/>
            <w:shd w:val="clear" w:color="auto" w:fill="FFFFFF" w:themeFill="background1"/>
          </w:tcPr>
          <w:p w14:paraId="1C74056C"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997</w:t>
            </w:r>
          </w:p>
        </w:tc>
      </w:tr>
      <w:tr w:rsidR="0007133C" w:rsidRPr="00F43F59" w14:paraId="0836D6D9"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hideMark/>
          </w:tcPr>
          <w:p w14:paraId="7A70A277"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People with disability</w:t>
            </w:r>
          </w:p>
        </w:tc>
        <w:tc>
          <w:tcPr>
            <w:tcW w:w="1523" w:type="dxa"/>
            <w:shd w:val="clear" w:color="auto" w:fill="FFFFFF" w:themeFill="background1"/>
            <w:noWrap/>
          </w:tcPr>
          <w:p w14:paraId="4E159AD4"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69.0</w:t>
            </w:r>
          </w:p>
        </w:tc>
        <w:tc>
          <w:tcPr>
            <w:tcW w:w="1524" w:type="dxa"/>
            <w:shd w:val="clear" w:color="auto" w:fill="FFFFFF" w:themeFill="background1"/>
            <w:noWrap/>
          </w:tcPr>
          <w:p w14:paraId="2DE18A90"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18.1</w:t>
            </w:r>
          </w:p>
        </w:tc>
        <w:tc>
          <w:tcPr>
            <w:tcW w:w="1524" w:type="dxa"/>
            <w:shd w:val="clear" w:color="auto" w:fill="FFFFFF" w:themeFill="background1"/>
          </w:tcPr>
          <w:p w14:paraId="408D7E18"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12.8</w:t>
            </w:r>
          </w:p>
        </w:tc>
        <w:tc>
          <w:tcPr>
            <w:tcW w:w="1524" w:type="dxa"/>
            <w:shd w:val="clear" w:color="auto" w:fill="FFFFFF" w:themeFill="background1"/>
          </w:tcPr>
          <w:p w14:paraId="0F2B3903"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665</w:t>
            </w:r>
          </w:p>
        </w:tc>
      </w:tr>
      <w:tr w:rsidR="0007133C" w:rsidRPr="00F43F59" w14:paraId="5FCDFFAC"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3ADD037F"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Low English proficiency</w:t>
            </w:r>
          </w:p>
        </w:tc>
        <w:tc>
          <w:tcPr>
            <w:tcW w:w="1523" w:type="dxa"/>
            <w:shd w:val="clear" w:color="auto" w:fill="FFFFFF" w:themeFill="background1"/>
            <w:noWrap/>
          </w:tcPr>
          <w:p w14:paraId="4BDBEF9C"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48.2</w:t>
            </w:r>
          </w:p>
        </w:tc>
        <w:tc>
          <w:tcPr>
            <w:tcW w:w="1524" w:type="dxa"/>
            <w:shd w:val="clear" w:color="auto" w:fill="FFFFFF" w:themeFill="background1"/>
            <w:noWrap/>
          </w:tcPr>
          <w:p w14:paraId="4F8410A8"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20.0</w:t>
            </w:r>
          </w:p>
        </w:tc>
        <w:tc>
          <w:tcPr>
            <w:tcW w:w="1524" w:type="dxa"/>
            <w:shd w:val="clear" w:color="auto" w:fill="FFFFFF" w:themeFill="background1"/>
          </w:tcPr>
          <w:p w14:paraId="187FE6D5"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31.8</w:t>
            </w:r>
          </w:p>
        </w:tc>
        <w:tc>
          <w:tcPr>
            <w:tcW w:w="1524" w:type="dxa"/>
            <w:shd w:val="clear" w:color="auto" w:fill="FFFFFF" w:themeFill="background1"/>
          </w:tcPr>
          <w:p w14:paraId="7DC73F22"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174</w:t>
            </w:r>
          </w:p>
        </w:tc>
      </w:tr>
      <w:tr w:rsidR="0007133C" w:rsidRPr="00F43F59" w14:paraId="44F467D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tcBorders>
            <w:shd w:val="clear" w:color="auto" w:fill="FFFFFF" w:themeFill="background1"/>
            <w:noWrap/>
          </w:tcPr>
          <w:p w14:paraId="7CD6614B"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Principal carer parents</w:t>
            </w:r>
          </w:p>
        </w:tc>
        <w:tc>
          <w:tcPr>
            <w:tcW w:w="1523" w:type="dxa"/>
            <w:shd w:val="clear" w:color="auto" w:fill="FFFFFF" w:themeFill="background1"/>
            <w:noWrap/>
          </w:tcPr>
          <w:p w14:paraId="475F6518"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75.6</w:t>
            </w:r>
          </w:p>
        </w:tc>
        <w:tc>
          <w:tcPr>
            <w:tcW w:w="1524" w:type="dxa"/>
            <w:shd w:val="clear" w:color="auto" w:fill="FFFFFF" w:themeFill="background1"/>
            <w:noWrap/>
          </w:tcPr>
          <w:p w14:paraId="31B62475"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13.2</w:t>
            </w:r>
          </w:p>
        </w:tc>
        <w:tc>
          <w:tcPr>
            <w:tcW w:w="1524" w:type="dxa"/>
            <w:shd w:val="clear" w:color="auto" w:fill="FFFFFF" w:themeFill="background1"/>
          </w:tcPr>
          <w:p w14:paraId="33A17512"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11.2</w:t>
            </w:r>
          </w:p>
        </w:tc>
        <w:tc>
          <w:tcPr>
            <w:tcW w:w="1524" w:type="dxa"/>
            <w:shd w:val="clear" w:color="auto" w:fill="FFFFFF" w:themeFill="background1"/>
          </w:tcPr>
          <w:p w14:paraId="541501D7" w14:textId="77777777" w:rsidR="0007133C" w:rsidRPr="00B5284B" w:rsidRDefault="0007133C" w:rsidP="00724882">
            <w:pPr>
              <w:keepNext/>
              <w:keepLines/>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412</w:t>
            </w:r>
          </w:p>
        </w:tc>
      </w:tr>
      <w:tr w:rsidR="0007133C" w:rsidRPr="00F43F59" w14:paraId="5775CF9C" w14:textId="77777777" w:rsidTr="003B7B2B">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549" w:type="dxa"/>
            <w:tcBorders>
              <w:left w:val="none" w:sz="0" w:space="0" w:color="auto"/>
              <w:bottom w:val="none" w:sz="0" w:space="0" w:color="auto"/>
            </w:tcBorders>
            <w:shd w:val="clear" w:color="auto" w:fill="FFFFFF" w:themeFill="background1"/>
            <w:noWrap/>
          </w:tcPr>
          <w:p w14:paraId="6F3FF7DF" w14:textId="77777777" w:rsidR="0007133C" w:rsidRPr="00B5284B" w:rsidRDefault="0007133C" w:rsidP="00724882">
            <w:pPr>
              <w:keepNext/>
              <w:keepLines/>
              <w:spacing w:after="0"/>
              <w:rPr>
                <w:rFonts w:eastAsia="Times New Roman"/>
                <w:b w:val="0"/>
                <w:bCs w:val="0"/>
                <w:color w:val="000000"/>
                <w:sz w:val="18"/>
                <w:szCs w:val="18"/>
              </w:rPr>
            </w:pPr>
            <w:r w:rsidRPr="00B5284B">
              <w:rPr>
                <w:rFonts w:eastAsia="Times New Roman"/>
                <w:color w:val="000000"/>
                <w:sz w:val="18"/>
                <w:szCs w:val="18"/>
              </w:rPr>
              <w:t>Homeless</w:t>
            </w:r>
          </w:p>
        </w:tc>
        <w:tc>
          <w:tcPr>
            <w:tcW w:w="1523" w:type="dxa"/>
            <w:shd w:val="clear" w:color="auto" w:fill="FFFFFF" w:themeFill="background1"/>
            <w:noWrap/>
          </w:tcPr>
          <w:p w14:paraId="04150746"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55.0</w:t>
            </w:r>
          </w:p>
        </w:tc>
        <w:tc>
          <w:tcPr>
            <w:tcW w:w="1524" w:type="dxa"/>
            <w:shd w:val="clear" w:color="auto" w:fill="FFFFFF" w:themeFill="background1"/>
            <w:noWrap/>
          </w:tcPr>
          <w:p w14:paraId="35C4B337"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23.5</w:t>
            </w:r>
          </w:p>
        </w:tc>
        <w:tc>
          <w:tcPr>
            <w:tcW w:w="1524" w:type="dxa"/>
            <w:shd w:val="clear" w:color="auto" w:fill="FFFFFF" w:themeFill="background1"/>
          </w:tcPr>
          <w:p w14:paraId="561C13F4"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19.5</w:t>
            </w:r>
          </w:p>
        </w:tc>
        <w:tc>
          <w:tcPr>
            <w:tcW w:w="1524" w:type="dxa"/>
            <w:shd w:val="clear" w:color="auto" w:fill="FFFFFF" w:themeFill="background1"/>
          </w:tcPr>
          <w:p w14:paraId="0E3662B7" w14:textId="77777777" w:rsidR="0007133C" w:rsidRPr="00B5284B" w:rsidRDefault="0007133C" w:rsidP="00724882">
            <w:pPr>
              <w:keepNext/>
              <w:keepLines/>
              <w:spacing w:after="0"/>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550</w:t>
            </w:r>
          </w:p>
        </w:tc>
      </w:tr>
    </w:tbl>
    <w:p w14:paraId="5DAA784D" w14:textId="058A4B20" w:rsidR="0007133C" w:rsidRPr="00381E3F" w:rsidRDefault="0007133C">
      <w:pPr>
        <w:pStyle w:val="Sourceandnotetext"/>
      </w:pPr>
      <w:r w:rsidRPr="00381E3F">
        <w:t>Source</w:t>
      </w:r>
      <w:r w:rsidRPr="00E56B91">
        <w:t>:</w:t>
      </w:r>
      <w:r w:rsidR="00E56B91">
        <w:tab/>
      </w:r>
      <w:r w:rsidRPr="00E56B91">
        <w:t xml:space="preserve">Participant Experiences of Employment Service </w:t>
      </w:r>
      <w:r w:rsidR="00703934">
        <w:t>S</w:t>
      </w:r>
      <w:r w:rsidRPr="00E56B91">
        <w:t>urvey, 2021.</w:t>
      </w:r>
    </w:p>
    <w:p w14:paraId="23D090DA" w14:textId="77777777" w:rsidR="00E56B91" w:rsidRPr="00E56B91" w:rsidRDefault="0007133C">
      <w:pPr>
        <w:pStyle w:val="Sourceandnotetext"/>
        <w:rPr>
          <w:b/>
          <w:bCs/>
        </w:rPr>
      </w:pPr>
      <w:r w:rsidRPr="00E56B91">
        <w:t>Notes:</w:t>
      </w:r>
      <w:r w:rsidR="00E56B91">
        <w:tab/>
        <w:t xml:space="preserve">1. </w:t>
      </w:r>
      <w:r w:rsidRPr="00E56B91">
        <w:t>Proportions in table use weighted survey data.</w:t>
      </w:r>
    </w:p>
    <w:p w14:paraId="577E5F00" w14:textId="77777777" w:rsidR="00E56B91" w:rsidRPr="00E56B91" w:rsidRDefault="00E56B91" w:rsidP="009D3BA1">
      <w:pPr>
        <w:pStyle w:val="Sourceandnotetext"/>
        <w:ind w:firstLine="0"/>
        <w:rPr>
          <w:b/>
          <w:bCs/>
        </w:rPr>
      </w:pPr>
      <w:r w:rsidRPr="00E56B91">
        <w:t xml:space="preserve">2. </w:t>
      </w:r>
      <w:r w:rsidR="0007133C" w:rsidRPr="00E56B91">
        <w:t>Data is for all participants (jobactive, NEST and OES) excluding volunteers.</w:t>
      </w:r>
    </w:p>
    <w:p w14:paraId="4A135DB2" w14:textId="2570BE67" w:rsidR="00F43F59" w:rsidRPr="00B5284B" w:rsidRDefault="00E56B91" w:rsidP="00B5284B">
      <w:pPr>
        <w:pStyle w:val="Sourceandnotetext"/>
        <w:spacing w:after="240"/>
        <w:ind w:firstLine="0"/>
      </w:pPr>
      <w:r w:rsidRPr="00E56B91">
        <w:t xml:space="preserve">3. </w:t>
      </w:r>
      <w:r w:rsidR="0042628B">
        <w:t>n</w:t>
      </w:r>
      <w:r w:rsidR="0007133C" w:rsidRPr="00E56B91">
        <w:t xml:space="preserve"> values are raw sample numbers.</w:t>
      </w:r>
    </w:p>
    <w:p w14:paraId="0382563E" w14:textId="77777777" w:rsidR="00F43F59" w:rsidRPr="003F6BC6" w:rsidRDefault="00F43F59" w:rsidP="00B5284B"/>
    <w:p w14:paraId="40BFFA60" w14:textId="02A9EEFA" w:rsidR="0007133C" w:rsidRPr="00F43F59" w:rsidRDefault="00890B79">
      <w:pPr>
        <w:pStyle w:val="Caption"/>
      </w:pPr>
      <w:bookmarkStart w:id="1598" w:name="_Ref88836950"/>
      <w:bookmarkStart w:id="1599" w:name="_Toc94537507"/>
      <w:bookmarkStart w:id="1600" w:name="_Toc110074696"/>
      <w:bookmarkStart w:id="1601" w:name="_Toc116314816"/>
      <w:bookmarkStart w:id="1602" w:name="_Toc122558646"/>
      <w:r w:rsidRPr="00F43F59">
        <w:lastRenderedPageBreak/>
        <w:t>Table D</w:t>
      </w:r>
      <w:r w:rsidR="0099606E" w:rsidRPr="00F43F59">
        <w:t>.</w:t>
      </w:r>
      <w:r w:rsidR="009C2258">
        <w:fldChar w:fldCharType="begin"/>
      </w:r>
      <w:r w:rsidR="009C2258">
        <w:instrText xml:space="preserve"> SEQ Table \* ARABIC \s 1 </w:instrText>
      </w:r>
      <w:r w:rsidR="009C2258">
        <w:fldChar w:fldCharType="separate"/>
      </w:r>
      <w:r w:rsidR="009C2258">
        <w:rPr>
          <w:noProof/>
        </w:rPr>
        <w:t>4</w:t>
      </w:r>
      <w:r w:rsidR="009C2258">
        <w:fldChar w:fldCharType="end"/>
      </w:r>
      <w:bookmarkEnd w:id="1598"/>
      <w:r w:rsidR="0007133C" w:rsidRPr="00F43F59">
        <w:t xml:space="preserve"> Whether the registration process was straightforward and easy to follow</w:t>
      </w:r>
      <w:bookmarkEnd w:id="1599"/>
      <w:bookmarkEnd w:id="1600"/>
      <w:bookmarkEnd w:id="1601"/>
      <w:bookmarkEnd w:id="1602"/>
    </w:p>
    <w:tbl>
      <w:tblPr>
        <w:tblStyle w:val="GridTable1Light-Accent1"/>
        <w:tblW w:w="9918"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114"/>
        <w:gridCol w:w="1134"/>
        <w:gridCol w:w="1134"/>
        <w:gridCol w:w="1134"/>
        <w:gridCol w:w="1134"/>
        <w:gridCol w:w="1134"/>
        <w:gridCol w:w="1134"/>
      </w:tblGrid>
      <w:tr w:rsidR="00724882" w:rsidRPr="00664989" w14:paraId="0E3BFAAC" w14:textId="77777777" w:rsidTr="00B5284B">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0" w:type="dxa"/>
            <w:tcBorders>
              <w:bottom w:val="none" w:sz="0" w:space="0" w:color="auto"/>
            </w:tcBorders>
            <w:shd w:val="clear" w:color="auto" w:fill="404040" w:themeFill="text1" w:themeFillTint="BF"/>
            <w:noWrap/>
          </w:tcPr>
          <w:p w14:paraId="1FF502A7" w14:textId="31E28098" w:rsidR="0007133C" w:rsidRPr="00B5284B" w:rsidRDefault="0007133C" w:rsidP="00B5284B">
            <w:pPr>
              <w:widowControl w:val="0"/>
              <w:spacing w:after="0"/>
              <w:jc w:val="center"/>
              <w:rPr>
                <w:rFonts w:eastAsia="Times New Roman"/>
                <w:color w:val="FFFFFF" w:themeColor="background1"/>
                <w:sz w:val="18"/>
                <w:szCs w:val="18"/>
              </w:rPr>
            </w:pPr>
            <w:r w:rsidRPr="00B5284B">
              <w:rPr>
                <w:rFonts w:eastAsia="Times New Roman"/>
                <w:color w:val="FFFFFF" w:themeColor="background1"/>
                <w:sz w:val="18"/>
                <w:szCs w:val="18"/>
              </w:rPr>
              <w:t>Demographic characteristics</w:t>
            </w:r>
          </w:p>
        </w:tc>
        <w:tc>
          <w:tcPr>
            <w:tcW w:w="0" w:type="dxa"/>
            <w:tcBorders>
              <w:bottom w:val="none" w:sz="0" w:space="0" w:color="auto"/>
            </w:tcBorders>
            <w:shd w:val="clear" w:color="auto" w:fill="404040" w:themeFill="text1" w:themeFillTint="BF"/>
            <w:noWrap/>
          </w:tcPr>
          <w:p w14:paraId="157388FA" w14:textId="596C099B"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 xml:space="preserve">Strongly </w:t>
            </w:r>
            <w:r w:rsidR="00A56ACC" w:rsidRPr="00B5284B">
              <w:rPr>
                <w:rFonts w:eastAsia="Times New Roman"/>
                <w:color w:val="FFFFFF" w:themeColor="background1"/>
                <w:sz w:val="18"/>
                <w:szCs w:val="18"/>
              </w:rPr>
              <w:t>d</w:t>
            </w:r>
            <w:r w:rsidRPr="00B5284B">
              <w:rPr>
                <w:rFonts w:eastAsia="Times New Roman"/>
                <w:color w:val="FFFFFF" w:themeColor="background1"/>
                <w:sz w:val="18"/>
                <w:szCs w:val="18"/>
              </w:rPr>
              <w:t>isagree</w:t>
            </w:r>
          </w:p>
        </w:tc>
        <w:tc>
          <w:tcPr>
            <w:tcW w:w="0" w:type="dxa"/>
            <w:tcBorders>
              <w:bottom w:val="none" w:sz="0" w:space="0" w:color="auto"/>
            </w:tcBorders>
            <w:shd w:val="clear" w:color="auto" w:fill="404040" w:themeFill="text1" w:themeFillTint="BF"/>
            <w:noWrap/>
          </w:tcPr>
          <w:p w14:paraId="0C5A9D2A" w14:textId="77777777"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Disagree</w:t>
            </w:r>
          </w:p>
        </w:tc>
        <w:tc>
          <w:tcPr>
            <w:tcW w:w="0" w:type="dxa"/>
            <w:tcBorders>
              <w:bottom w:val="none" w:sz="0" w:space="0" w:color="auto"/>
            </w:tcBorders>
            <w:shd w:val="clear" w:color="auto" w:fill="404040" w:themeFill="text1" w:themeFillTint="BF"/>
          </w:tcPr>
          <w:p w14:paraId="0B4C0C88" w14:textId="77777777"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Neutral</w:t>
            </w:r>
          </w:p>
        </w:tc>
        <w:tc>
          <w:tcPr>
            <w:tcW w:w="0" w:type="dxa"/>
            <w:tcBorders>
              <w:bottom w:val="none" w:sz="0" w:space="0" w:color="auto"/>
            </w:tcBorders>
            <w:shd w:val="clear" w:color="auto" w:fill="404040" w:themeFill="text1" w:themeFillTint="BF"/>
          </w:tcPr>
          <w:p w14:paraId="7F8980B0" w14:textId="77777777"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Agree</w:t>
            </w:r>
          </w:p>
        </w:tc>
        <w:tc>
          <w:tcPr>
            <w:tcW w:w="0" w:type="dxa"/>
            <w:tcBorders>
              <w:bottom w:val="none" w:sz="0" w:space="0" w:color="auto"/>
            </w:tcBorders>
            <w:shd w:val="clear" w:color="auto" w:fill="404040" w:themeFill="text1" w:themeFillTint="BF"/>
          </w:tcPr>
          <w:p w14:paraId="591AE47C" w14:textId="20B9569A"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 xml:space="preserve">Strongly </w:t>
            </w:r>
            <w:r w:rsidR="00A56ACC" w:rsidRPr="00B5284B">
              <w:rPr>
                <w:rFonts w:eastAsia="Times New Roman"/>
                <w:color w:val="FFFFFF" w:themeColor="background1"/>
                <w:sz w:val="18"/>
                <w:szCs w:val="18"/>
              </w:rPr>
              <w:t>a</w:t>
            </w:r>
            <w:r w:rsidRPr="00B5284B">
              <w:rPr>
                <w:rFonts w:eastAsia="Times New Roman"/>
                <w:color w:val="FFFFFF" w:themeColor="background1"/>
                <w:sz w:val="18"/>
                <w:szCs w:val="18"/>
              </w:rPr>
              <w:t>gree</w:t>
            </w:r>
          </w:p>
        </w:tc>
        <w:tc>
          <w:tcPr>
            <w:tcW w:w="0" w:type="dxa"/>
            <w:tcBorders>
              <w:bottom w:val="none" w:sz="0" w:space="0" w:color="auto"/>
            </w:tcBorders>
            <w:shd w:val="clear" w:color="auto" w:fill="404040" w:themeFill="text1" w:themeFillTint="BF"/>
          </w:tcPr>
          <w:p w14:paraId="77BC4F52" w14:textId="013C1CE1" w:rsidR="0007133C" w:rsidRPr="00B5284B" w:rsidRDefault="0007133C" w:rsidP="00B5284B">
            <w:pPr>
              <w:keepLines/>
              <w:widowControl w:val="0"/>
              <w:spacing w:after="0"/>
              <w:jc w:val="center"/>
              <w:cnfStyle w:val="100000000000" w:firstRow="1" w:lastRow="0" w:firstColumn="0" w:lastColumn="0" w:oddVBand="0" w:evenVBand="0" w:oddHBand="0" w:evenHBand="0" w:firstRowFirstColumn="0" w:firstRowLastColumn="0" w:lastRowFirstColumn="0" w:lastRowLastColumn="0"/>
              <w:rPr>
                <w:rFonts w:eastAsia="Times New Roman"/>
                <w:color w:val="FFFFFF" w:themeColor="background1"/>
                <w:sz w:val="18"/>
                <w:szCs w:val="18"/>
              </w:rPr>
            </w:pPr>
            <w:r w:rsidRPr="00B5284B">
              <w:rPr>
                <w:rFonts w:eastAsia="Times New Roman"/>
                <w:color w:val="FFFFFF" w:themeColor="background1"/>
                <w:sz w:val="18"/>
                <w:szCs w:val="18"/>
              </w:rPr>
              <w:t xml:space="preserve">Net </w:t>
            </w:r>
            <w:r w:rsidR="00A56ACC" w:rsidRPr="00B5284B">
              <w:rPr>
                <w:rFonts w:eastAsia="Times New Roman"/>
                <w:color w:val="FFFFFF" w:themeColor="background1"/>
                <w:sz w:val="18"/>
                <w:szCs w:val="18"/>
              </w:rPr>
              <w:t>a</w:t>
            </w:r>
            <w:r w:rsidRPr="00B5284B">
              <w:rPr>
                <w:rFonts w:eastAsia="Times New Roman"/>
                <w:color w:val="FFFFFF" w:themeColor="background1"/>
                <w:sz w:val="18"/>
                <w:szCs w:val="18"/>
              </w:rPr>
              <w:t>greement</w:t>
            </w:r>
          </w:p>
        </w:tc>
      </w:tr>
      <w:tr w:rsidR="00724882" w:rsidRPr="00664989" w14:paraId="72F077AD"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2E0C51F5" w14:textId="77777777" w:rsidR="0007133C" w:rsidRPr="00B5284B" w:rsidRDefault="0007133C" w:rsidP="00B5284B">
            <w:pPr>
              <w:keepLines/>
              <w:widowControl w:val="0"/>
              <w:spacing w:after="0"/>
              <w:rPr>
                <w:rFonts w:eastAsia="Times New Roman"/>
                <w:color w:val="000000"/>
                <w:sz w:val="18"/>
                <w:szCs w:val="18"/>
              </w:rPr>
            </w:pPr>
            <w:r w:rsidRPr="00B5284B">
              <w:rPr>
                <w:rFonts w:eastAsia="Times New Roman"/>
                <w:color w:val="000000"/>
                <w:sz w:val="18"/>
                <w:szCs w:val="18"/>
              </w:rPr>
              <w:t>All respondents</w:t>
            </w:r>
          </w:p>
        </w:tc>
        <w:tc>
          <w:tcPr>
            <w:tcW w:w="1134" w:type="dxa"/>
            <w:shd w:val="clear" w:color="auto" w:fill="FFFFFF" w:themeFill="background1"/>
            <w:noWrap/>
            <w:vAlign w:val="center"/>
          </w:tcPr>
          <w:p w14:paraId="29B0E3B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4.7</w:t>
            </w:r>
          </w:p>
        </w:tc>
        <w:tc>
          <w:tcPr>
            <w:tcW w:w="1134" w:type="dxa"/>
            <w:shd w:val="clear" w:color="auto" w:fill="FFFFFF" w:themeFill="background1"/>
            <w:noWrap/>
            <w:vAlign w:val="center"/>
          </w:tcPr>
          <w:p w14:paraId="021BE64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8.2</w:t>
            </w:r>
          </w:p>
        </w:tc>
        <w:tc>
          <w:tcPr>
            <w:tcW w:w="1134" w:type="dxa"/>
            <w:shd w:val="clear" w:color="auto" w:fill="FFFFFF" w:themeFill="background1"/>
            <w:vAlign w:val="center"/>
          </w:tcPr>
          <w:p w14:paraId="035DF7A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12.6</w:t>
            </w:r>
          </w:p>
        </w:tc>
        <w:tc>
          <w:tcPr>
            <w:tcW w:w="1134" w:type="dxa"/>
            <w:shd w:val="clear" w:color="auto" w:fill="FFFFFF" w:themeFill="background1"/>
            <w:vAlign w:val="center"/>
          </w:tcPr>
          <w:p w14:paraId="46F19A0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53.4</w:t>
            </w:r>
          </w:p>
        </w:tc>
        <w:tc>
          <w:tcPr>
            <w:tcW w:w="1134" w:type="dxa"/>
            <w:shd w:val="clear" w:color="auto" w:fill="FFFFFF" w:themeFill="background1"/>
            <w:vAlign w:val="center"/>
          </w:tcPr>
          <w:p w14:paraId="3DAFEF4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17.6</w:t>
            </w:r>
          </w:p>
        </w:tc>
        <w:tc>
          <w:tcPr>
            <w:tcW w:w="1134" w:type="dxa"/>
            <w:shd w:val="clear" w:color="auto" w:fill="FFFFFF" w:themeFill="background1"/>
            <w:vAlign w:val="center"/>
          </w:tcPr>
          <w:p w14:paraId="217A7BE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Calibri"/>
                <w:b/>
                <w:bCs/>
                <w:color w:val="000000"/>
                <w:sz w:val="18"/>
                <w:szCs w:val="18"/>
              </w:rPr>
              <w:t>58.1</w:t>
            </w:r>
          </w:p>
        </w:tc>
      </w:tr>
      <w:tr w:rsidR="00724882" w:rsidRPr="00664989" w14:paraId="0D4BCA66"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0E2C267B"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Digital Services (not asked)</w:t>
            </w:r>
          </w:p>
        </w:tc>
        <w:tc>
          <w:tcPr>
            <w:tcW w:w="1134" w:type="dxa"/>
            <w:shd w:val="clear" w:color="auto" w:fill="FFFFFF" w:themeFill="background1"/>
            <w:noWrap/>
            <w:vAlign w:val="center"/>
          </w:tcPr>
          <w:p w14:paraId="4ECCEF4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noWrap/>
            <w:vAlign w:val="center"/>
          </w:tcPr>
          <w:p w14:paraId="2703A81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vAlign w:val="center"/>
          </w:tcPr>
          <w:p w14:paraId="52556B6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vAlign w:val="center"/>
          </w:tcPr>
          <w:p w14:paraId="320531F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vAlign w:val="center"/>
          </w:tcPr>
          <w:p w14:paraId="0C5AC6B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vAlign w:val="center"/>
          </w:tcPr>
          <w:p w14:paraId="1187441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w:t>
            </w:r>
          </w:p>
        </w:tc>
      </w:tr>
      <w:tr w:rsidR="00724882" w:rsidRPr="00664989" w14:paraId="35D6912E"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2FA06CB1"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Enhanced Services</w:t>
            </w:r>
          </w:p>
        </w:tc>
        <w:tc>
          <w:tcPr>
            <w:tcW w:w="1134" w:type="dxa"/>
            <w:shd w:val="clear" w:color="auto" w:fill="FFFFFF" w:themeFill="background1"/>
            <w:noWrap/>
            <w:vAlign w:val="center"/>
          </w:tcPr>
          <w:p w14:paraId="3876A0A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3.7</w:t>
            </w:r>
          </w:p>
        </w:tc>
        <w:tc>
          <w:tcPr>
            <w:tcW w:w="1134" w:type="dxa"/>
            <w:shd w:val="clear" w:color="auto" w:fill="FFFFFF" w:themeFill="background1"/>
            <w:noWrap/>
            <w:vAlign w:val="center"/>
          </w:tcPr>
          <w:p w14:paraId="39FD5AF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13.6</w:t>
            </w:r>
          </w:p>
        </w:tc>
        <w:tc>
          <w:tcPr>
            <w:tcW w:w="1134" w:type="dxa"/>
            <w:shd w:val="clear" w:color="auto" w:fill="FFFFFF" w:themeFill="background1"/>
            <w:vAlign w:val="center"/>
          </w:tcPr>
          <w:p w14:paraId="47988A9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13.7</w:t>
            </w:r>
          </w:p>
        </w:tc>
        <w:tc>
          <w:tcPr>
            <w:tcW w:w="1134" w:type="dxa"/>
            <w:shd w:val="clear" w:color="auto" w:fill="FFFFFF" w:themeFill="background1"/>
            <w:vAlign w:val="center"/>
          </w:tcPr>
          <w:p w14:paraId="4209347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51.3</w:t>
            </w:r>
          </w:p>
        </w:tc>
        <w:tc>
          <w:tcPr>
            <w:tcW w:w="1134" w:type="dxa"/>
            <w:shd w:val="clear" w:color="auto" w:fill="FFFFFF" w:themeFill="background1"/>
            <w:vAlign w:val="center"/>
          </w:tcPr>
          <w:p w14:paraId="762EBE3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11.7</w:t>
            </w:r>
          </w:p>
        </w:tc>
        <w:tc>
          <w:tcPr>
            <w:tcW w:w="1134" w:type="dxa"/>
            <w:shd w:val="clear" w:color="auto" w:fill="FFFFFF" w:themeFill="background1"/>
            <w:vAlign w:val="center"/>
          </w:tcPr>
          <w:p w14:paraId="7A44A0B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45.7</w:t>
            </w:r>
          </w:p>
        </w:tc>
      </w:tr>
      <w:tr w:rsidR="00724882" w:rsidRPr="00664989" w14:paraId="6B596F59"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6B35004D" w14:textId="12785B18"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Age group</w:t>
            </w:r>
          </w:p>
        </w:tc>
      </w:tr>
      <w:tr w:rsidR="00724882" w:rsidRPr="00664989" w14:paraId="2ED0B42E"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6111A064"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Less than 25 years</w:t>
            </w:r>
          </w:p>
        </w:tc>
        <w:tc>
          <w:tcPr>
            <w:tcW w:w="1134" w:type="dxa"/>
            <w:shd w:val="clear" w:color="auto" w:fill="FFFFFF" w:themeFill="background1"/>
            <w:noWrap/>
            <w:vAlign w:val="center"/>
          </w:tcPr>
          <w:p w14:paraId="7C430E4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3.5</w:t>
            </w:r>
          </w:p>
        </w:tc>
        <w:tc>
          <w:tcPr>
            <w:tcW w:w="1134" w:type="dxa"/>
            <w:shd w:val="clear" w:color="auto" w:fill="FFFFFF" w:themeFill="background1"/>
            <w:noWrap/>
            <w:vAlign w:val="center"/>
          </w:tcPr>
          <w:p w14:paraId="338837A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8.5</w:t>
            </w:r>
          </w:p>
        </w:tc>
        <w:tc>
          <w:tcPr>
            <w:tcW w:w="1134" w:type="dxa"/>
            <w:shd w:val="clear" w:color="auto" w:fill="FFFFFF" w:themeFill="background1"/>
            <w:vAlign w:val="center"/>
          </w:tcPr>
          <w:p w14:paraId="0BCBC46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12.9</w:t>
            </w:r>
          </w:p>
        </w:tc>
        <w:tc>
          <w:tcPr>
            <w:tcW w:w="1134" w:type="dxa"/>
            <w:shd w:val="clear" w:color="auto" w:fill="FFFFFF" w:themeFill="background1"/>
            <w:vAlign w:val="center"/>
          </w:tcPr>
          <w:p w14:paraId="233B83B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53.9</w:t>
            </w:r>
          </w:p>
        </w:tc>
        <w:tc>
          <w:tcPr>
            <w:tcW w:w="1134" w:type="dxa"/>
            <w:shd w:val="clear" w:color="auto" w:fill="FFFFFF" w:themeFill="background1"/>
            <w:vAlign w:val="center"/>
          </w:tcPr>
          <w:p w14:paraId="3D39799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17.2</w:t>
            </w:r>
          </w:p>
        </w:tc>
        <w:tc>
          <w:tcPr>
            <w:tcW w:w="1134" w:type="dxa"/>
            <w:shd w:val="clear" w:color="auto" w:fill="FFFFFF" w:themeFill="background1"/>
            <w:vAlign w:val="center"/>
          </w:tcPr>
          <w:p w14:paraId="60FB96A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59.1</w:t>
            </w:r>
          </w:p>
        </w:tc>
      </w:tr>
      <w:tr w:rsidR="00724882" w:rsidRPr="00664989" w14:paraId="5AA6588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179D252D"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25 to 44 years</w:t>
            </w:r>
          </w:p>
        </w:tc>
        <w:tc>
          <w:tcPr>
            <w:tcW w:w="1134" w:type="dxa"/>
            <w:shd w:val="clear" w:color="auto" w:fill="FFFFFF" w:themeFill="background1"/>
            <w:noWrap/>
            <w:vAlign w:val="center"/>
          </w:tcPr>
          <w:p w14:paraId="02A7E85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5.1</w:t>
            </w:r>
          </w:p>
        </w:tc>
        <w:tc>
          <w:tcPr>
            <w:tcW w:w="1134" w:type="dxa"/>
            <w:shd w:val="clear" w:color="auto" w:fill="FFFFFF" w:themeFill="background1"/>
            <w:noWrap/>
            <w:vAlign w:val="center"/>
          </w:tcPr>
          <w:p w14:paraId="7E8A40C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7.0</w:t>
            </w:r>
          </w:p>
        </w:tc>
        <w:tc>
          <w:tcPr>
            <w:tcW w:w="1134" w:type="dxa"/>
            <w:shd w:val="clear" w:color="auto" w:fill="FFFFFF" w:themeFill="background1"/>
            <w:vAlign w:val="center"/>
          </w:tcPr>
          <w:p w14:paraId="18E30775"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12.5</w:t>
            </w:r>
          </w:p>
        </w:tc>
        <w:tc>
          <w:tcPr>
            <w:tcW w:w="1134" w:type="dxa"/>
            <w:shd w:val="clear" w:color="auto" w:fill="FFFFFF" w:themeFill="background1"/>
            <w:vAlign w:val="center"/>
          </w:tcPr>
          <w:p w14:paraId="58A1C7B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53.5</w:t>
            </w:r>
          </w:p>
        </w:tc>
        <w:tc>
          <w:tcPr>
            <w:tcW w:w="1134" w:type="dxa"/>
            <w:shd w:val="clear" w:color="auto" w:fill="FFFFFF" w:themeFill="background1"/>
            <w:vAlign w:val="center"/>
          </w:tcPr>
          <w:p w14:paraId="51781B9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20.1</w:t>
            </w:r>
          </w:p>
        </w:tc>
        <w:tc>
          <w:tcPr>
            <w:tcW w:w="1134" w:type="dxa"/>
            <w:shd w:val="clear" w:color="auto" w:fill="FFFFFF" w:themeFill="background1"/>
            <w:vAlign w:val="center"/>
          </w:tcPr>
          <w:p w14:paraId="07C639D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61.5</w:t>
            </w:r>
          </w:p>
        </w:tc>
      </w:tr>
      <w:tr w:rsidR="00724882" w:rsidRPr="00664989" w14:paraId="37F7D435"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3A9F284E"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45 years and older</w:t>
            </w:r>
          </w:p>
        </w:tc>
        <w:tc>
          <w:tcPr>
            <w:tcW w:w="1134" w:type="dxa"/>
            <w:shd w:val="clear" w:color="auto" w:fill="FFFFFF" w:themeFill="background1"/>
            <w:noWrap/>
            <w:vAlign w:val="center"/>
          </w:tcPr>
          <w:p w14:paraId="06DA1C7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5.8</w:t>
            </w:r>
          </w:p>
        </w:tc>
        <w:tc>
          <w:tcPr>
            <w:tcW w:w="1134" w:type="dxa"/>
            <w:shd w:val="clear" w:color="auto" w:fill="FFFFFF" w:themeFill="background1"/>
            <w:noWrap/>
            <w:vAlign w:val="center"/>
          </w:tcPr>
          <w:p w14:paraId="7881E84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10.8</w:t>
            </w:r>
          </w:p>
        </w:tc>
        <w:tc>
          <w:tcPr>
            <w:tcW w:w="1134" w:type="dxa"/>
            <w:shd w:val="clear" w:color="auto" w:fill="FFFFFF" w:themeFill="background1"/>
            <w:vAlign w:val="center"/>
          </w:tcPr>
          <w:p w14:paraId="2AB9B63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12.3</w:t>
            </w:r>
          </w:p>
        </w:tc>
        <w:tc>
          <w:tcPr>
            <w:tcW w:w="1134" w:type="dxa"/>
            <w:shd w:val="clear" w:color="auto" w:fill="FFFFFF" w:themeFill="background1"/>
            <w:vAlign w:val="center"/>
          </w:tcPr>
          <w:p w14:paraId="3190AA6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52.2</w:t>
            </w:r>
          </w:p>
        </w:tc>
        <w:tc>
          <w:tcPr>
            <w:tcW w:w="1134" w:type="dxa"/>
            <w:shd w:val="clear" w:color="auto" w:fill="FFFFFF" w:themeFill="background1"/>
            <w:vAlign w:val="center"/>
          </w:tcPr>
          <w:p w14:paraId="15E641B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11.8</w:t>
            </w:r>
          </w:p>
        </w:tc>
        <w:tc>
          <w:tcPr>
            <w:tcW w:w="1134" w:type="dxa"/>
            <w:shd w:val="clear" w:color="auto" w:fill="FFFFFF" w:themeFill="background1"/>
            <w:vAlign w:val="center"/>
          </w:tcPr>
          <w:p w14:paraId="3D7476A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47.4</w:t>
            </w:r>
          </w:p>
        </w:tc>
      </w:tr>
      <w:tr w:rsidR="00724882" w:rsidRPr="00664989" w14:paraId="64B5121C"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6AA8B1AC" w14:textId="47AA98B7"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Highest education level</w:t>
            </w:r>
          </w:p>
        </w:tc>
      </w:tr>
      <w:tr w:rsidR="00724882" w:rsidRPr="00664989" w14:paraId="29F8D6A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1184BB54"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Less than Year 10</w:t>
            </w:r>
          </w:p>
        </w:tc>
        <w:tc>
          <w:tcPr>
            <w:tcW w:w="1134" w:type="dxa"/>
            <w:shd w:val="clear" w:color="auto" w:fill="FFFFFF" w:themeFill="background1"/>
            <w:noWrap/>
            <w:vAlign w:val="center"/>
          </w:tcPr>
          <w:p w14:paraId="2C13425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18.7</w:t>
            </w:r>
          </w:p>
        </w:tc>
        <w:tc>
          <w:tcPr>
            <w:tcW w:w="1134" w:type="dxa"/>
            <w:shd w:val="clear" w:color="auto" w:fill="FFFFFF" w:themeFill="background1"/>
            <w:noWrap/>
            <w:vAlign w:val="center"/>
          </w:tcPr>
          <w:p w14:paraId="79E589C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19.8</w:t>
            </w:r>
          </w:p>
        </w:tc>
        <w:tc>
          <w:tcPr>
            <w:tcW w:w="1134" w:type="dxa"/>
            <w:shd w:val="clear" w:color="auto" w:fill="FFFFFF" w:themeFill="background1"/>
            <w:vAlign w:val="center"/>
          </w:tcPr>
          <w:p w14:paraId="75E386A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3.9</w:t>
            </w:r>
          </w:p>
        </w:tc>
        <w:tc>
          <w:tcPr>
            <w:tcW w:w="1134" w:type="dxa"/>
            <w:shd w:val="clear" w:color="auto" w:fill="FFFFFF" w:themeFill="background1"/>
            <w:vAlign w:val="center"/>
          </w:tcPr>
          <w:p w14:paraId="34B0F20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56.3</w:t>
            </w:r>
          </w:p>
        </w:tc>
        <w:tc>
          <w:tcPr>
            <w:tcW w:w="1134" w:type="dxa"/>
            <w:shd w:val="clear" w:color="auto" w:fill="FFFFFF" w:themeFill="background1"/>
            <w:vAlign w:val="center"/>
          </w:tcPr>
          <w:p w14:paraId="0342F10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w:t>
            </w:r>
          </w:p>
        </w:tc>
        <w:tc>
          <w:tcPr>
            <w:tcW w:w="1134" w:type="dxa"/>
            <w:shd w:val="clear" w:color="auto" w:fill="FFFFFF" w:themeFill="background1"/>
            <w:vAlign w:val="center"/>
          </w:tcPr>
          <w:p w14:paraId="3A249F1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19.2</w:t>
            </w:r>
          </w:p>
        </w:tc>
      </w:tr>
      <w:tr w:rsidR="00724882" w:rsidRPr="00664989" w14:paraId="56AB437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4A4FC193"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Year 10 or 11</w:t>
            </w:r>
          </w:p>
        </w:tc>
        <w:tc>
          <w:tcPr>
            <w:tcW w:w="1134" w:type="dxa"/>
            <w:shd w:val="clear" w:color="auto" w:fill="FFFFFF" w:themeFill="background1"/>
            <w:noWrap/>
            <w:vAlign w:val="center"/>
          </w:tcPr>
          <w:p w14:paraId="70C1F65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10.5</w:t>
            </w:r>
          </w:p>
        </w:tc>
        <w:tc>
          <w:tcPr>
            <w:tcW w:w="1134" w:type="dxa"/>
            <w:shd w:val="clear" w:color="auto" w:fill="FFFFFF" w:themeFill="background1"/>
            <w:noWrap/>
            <w:vAlign w:val="center"/>
          </w:tcPr>
          <w:p w14:paraId="5C158FC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14.2</w:t>
            </w:r>
          </w:p>
        </w:tc>
        <w:tc>
          <w:tcPr>
            <w:tcW w:w="1134" w:type="dxa"/>
            <w:shd w:val="clear" w:color="auto" w:fill="FFFFFF" w:themeFill="background1"/>
            <w:vAlign w:val="center"/>
          </w:tcPr>
          <w:p w14:paraId="4239831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8.9</w:t>
            </w:r>
          </w:p>
        </w:tc>
        <w:tc>
          <w:tcPr>
            <w:tcW w:w="1134" w:type="dxa"/>
            <w:shd w:val="clear" w:color="auto" w:fill="FFFFFF" w:themeFill="background1"/>
            <w:vAlign w:val="center"/>
          </w:tcPr>
          <w:p w14:paraId="33679D6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41.3</w:t>
            </w:r>
          </w:p>
        </w:tc>
        <w:tc>
          <w:tcPr>
            <w:tcW w:w="1134" w:type="dxa"/>
            <w:shd w:val="clear" w:color="auto" w:fill="FFFFFF" w:themeFill="background1"/>
            <w:vAlign w:val="center"/>
          </w:tcPr>
          <w:p w14:paraId="290DE57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18.7</w:t>
            </w:r>
          </w:p>
        </w:tc>
        <w:tc>
          <w:tcPr>
            <w:tcW w:w="1134" w:type="dxa"/>
            <w:shd w:val="clear" w:color="auto" w:fill="FFFFFF" w:themeFill="background1"/>
            <w:vAlign w:val="center"/>
          </w:tcPr>
          <w:p w14:paraId="1528BB6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35.3</w:t>
            </w:r>
          </w:p>
        </w:tc>
      </w:tr>
      <w:tr w:rsidR="00724882" w:rsidRPr="00664989" w14:paraId="6C6D1F5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0347807A"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Year 12</w:t>
            </w:r>
          </w:p>
        </w:tc>
        <w:tc>
          <w:tcPr>
            <w:tcW w:w="1134" w:type="dxa"/>
            <w:shd w:val="clear" w:color="auto" w:fill="FFFFFF" w:themeFill="background1"/>
            <w:noWrap/>
            <w:vAlign w:val="center"/>
          </w:tcPr>
          <w:p w14:paraId="691878C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2.3</w:t>
            </w:r>
          </w:p>
        </w:tc>
        <w:tc>
          <w:tcPr>
            <w:tcW w:w="1134" w:type="dxa"/>
            <w:shd w:val="clear" w:color="auto" w:fill="FFFFFF" w:themeFill="background1"/>
            <w:noWrap/>
            <w:vAlign w:val="center"/>
          </w:tcPr>
          <w:p w14:paraId="6ADF17F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5.5</w:t>
            </w:r>
          </w:p>
        </w:tc>
        <w:tc>
          <w:tcPr>
            <w:tcW w:w="1134" w:type="dxa"/>
            <w:shd w:val="clear" w:color="auto" w:fill="FFFFFF" w:themeFill="background1"/>
            <w:vAlign w:val="center"/>
          </w:tcPr>
          <w:p w14:paraId="0BA6E76D"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13.3</w:t>
            </w:r>
          </w:p>
        </w:tc>
        <w:tc>
          <w:tcPr>
            <w:tcW w:w="1134" w:type="dxa"/>
            <w:shd w:val="clear" w:color="auto" w:fill="FFFFFF" w:themeFill="background1"/>
            <w:vAlign w:val="center"/>
          </w:tcPr>
          <w:p w14:paraId="1D08F6C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54.0</w:t>
            </w:r>
          </w:p>
        </w:tc>
        <w:tc>
          <w:tcPr>
            <w:tcW w:w="1134" w:type="dxa"/>
            <w:shd w:val="clear" w:color="auto" w:fill="FFFFFF" w:themeFill="background1"/>
            <w:vAlign w:val="center"/>
          </w:tcPr>
          <w:p w14:paraId="7BEFC9E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18.0</w:t>
            </w:r>
          </w:p>
        </w:tc>
        <w:tc>
          <w:tcPr>
            <w:tcW w:w="1134" w:type="dxa"/>
            <w:shd w:val="clear" w:color="auto" w:fill="FFFFFF" w:themeFill="background1"/>
            <w:vAlign w:val="center"/>
          </w:tcPr>
          <w:p w14:paraId="39221AD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64.2</w:t>
            </w:r>
          </w:p>
        </w:tc>
      </w:tr>
      <w:tr w:rsidR="00724882" w:rsidRPr="00664989" w14:paraId="3B5DA87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3158605E"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TAFE</w:t>
            </w:r>
          </w:p>
        </w:tc>
        <w:tc>
          <w:tcPr>
            <w:tcW w:w="1134" w:type="dxa"/>
            <w:shd w:val="clear" w:color="auto" w:fill="FFFFFF" w:themeFill="background1"/>
            <w:noWrap/>
            <w:vAlign w:val="center"/>
          </w:tcPr>
          <w:p w14:paraId="2675B11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4.9</w:t>
            </w:r>
          </w:p>
        </w:tc>
        <w:tc>
          <w:tcPr>
            <w:tcW w:w="1134" w:type="dxa"/>
            <w:shd w:val="clear" w:color="auto" w:fill="FFFFFF" w:themeFill="background1"/>
            <w:noWrap/>
            <w:vAlign w:val="center"/>
          </w:tcPr>
          <w:p w14:paraId="0C18A3D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9.1</w:t>
            </w:r>
          </w:p>
        </w:tc>
        <w:tc>
          <w:tcPr>
            <w:tcW w:w="1134" w:type="dxa"/>
            <w:shd w:val="clear" w:color="auto" w:fill="FFFFFF" w:themeFill="background1"/>
            <w:vAlign w:val="center"/>
          </w:tcPr>
          <w:p w14:paraId="2853389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13.0</w:t>
            </w:r>
          </w:p>
        </w:tc>
        <w:tc>
          <w:tcPr>
            <w:tcW w:w="1134" w:type="dxa"/>
            <w:shd w:val="clear" w:color="auto" w:fill="FFFFFF" w:themeFill="background1"/>
            <w:vAlign w:val="center"/>
          </w:tcPr>
          <w:p w14:paraId="1BADE00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51.7</w:t>
            </w:r>
          </w:p>
        </w:tc>
        <w:tc>
          <w:tcPr>
            <w:tcW w:w="1134" w:type="dxa"/>
            <w:shd w:val="clear" w:color="auto" w:fill="FFFFFF" w:themeFill="background1"/>
            <w:vAlign w:val="center"/>
          </w:tcPr>
          <w:p w14:paraId="78774B3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18.0</w:t>
            </w:r>
          </w:p>
        </w:tc>
        <w:tc>
          <w:tcPr>
            <w:tcW w:w="1134" w:type="dxa"/>
            <w:shd w:val="clear" w:color="auto" w:fill="FFFFFF" w:themeFill="background1"/>
            <w:vAlign w:val="center"/>
          </w:tcPr>
          <w:p w14:paraId="138DA0C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55.7</w:t>
            </w:r>
          </w:p>
        </w:tc>
      </w:tr>
      <w:tr w:rsidR="00724882" w:rsidRPr="00664989" w14:paraId="34AD9E10"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1314C396"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University</w:t>
            </w:r>
          </w:p>
        </w:tc>
        <w:tc>
          <w:tcPr>
            <w:tcW w:w="1134" w:type="dxa"/>
            <w:shd w:val="clear" w:color="auto" w:fill="FFFFFF" w:themeFill="background1"/>
            <w:noWrap/>
            <w:vAlign w:val="center"/>
          </w:tcPr>
          <w:p w14:paraId="1EA0099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3.4</w:t>
            </w:r>
          </w:p>
        </w:tc>
        <w:tc>
          <w:tcPr>
            <w:tcW w:w="1134" w:type="dxa"/>
            <w:shd w:val="clear" w:color="auto" w:fill="FFFFFF" w:themeFill="background1"/>
            <w:noWrap/>
            <w:vAlign w:val="center"/>
          </w:tcPr>
          <w:p w14:paraId="7C9DA7B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6.4</w:t>
            </w:r>
          </w:p>
        </w:tc>
        <w:tc>
          <w:tcPr>
            <w:tcW w:w="1134" w:type="dxa"/>
            <w:shd w:val="clear" w:color="auto" w:fill="FFFFFF" w:themeFill="background1"/>
            <w:vAlign w:val="center"/>
          </w:tcPr>
          <w:p w14:paraId="473930D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13.8</w:t>
            </w:r>
          </w:p>
        </w:tc>
        <w:tc>
          <w:tcPr>
            <w:tcW w:w="1134" w:type="dxa"/>
            <w:shd w:val="clear" w:color="auto" w:fill="FFFFFF" w:themeFill="background1"/>
            <w:vAlign w:val="center"/>
          </w:tcPr>
          <w:p w14:paraId="7812811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59.5</w:t>
            </w:r>
          </w:p>
        </w:tc>
        <w:tc>
          <w:tcPr>
            <w:tcW w:w="1134" w:type="dxa"/>
            <w:shd w:val="clear" w:color="auto" w:fill="FFFFFF" w:themeFill="background1"/>
            <w:vAlign w:val="center"/>
          </w:tcPr>
          <w:p w14:paraId="78EF2DE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15.7</w:t>
            </w:r>
          </w:p>
        </w:tc>
        <w:tc>
          <w:tcPr>
            <w:tcW w:w="1134" w:type="dxa"/>
            <w:shd w:val="clear" w:color="auto" w:fill="FFFFFF" w:themeFill="background1"/>
            <w:vAlign w:val="center"/>
          </w:tcPr>
          <w:p w14:paraId="0AC14CD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65.4</w:t>
            </w:r>
          </w:p>
        </w:tc>
      </w:tr>
      <w:tr w:rsidR="00724882" w:rsidRPr="00664989" w14:paraId="10C9E04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56E7AC4D" w14:textId="4F9F2092"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Length of time in employment services</w:t>
            </w:r>
          </w:p>
        </w:tc>
      </w:tr>
      <w:tr w:rsidR="00724882" w:rsidRPr="00664989" w14:paraId="63556906"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2BAD3F76"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Less than one year</w:t>
            </w:r>
          </w:p>
        </w:tc>
        <w:tc>
          <w:tcPr>
            <w:tcW w:w="1134" w:type="dxa"/>
            <w:shd w:val="clear" w:color="auto" w:fill="FFFFFF" w:themeFill="background1"/>
            <w:noWrap/>
            <w:vAlign w:val="center"/>
          </w:tcPr>
          <w:p w14:paraId="3068528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4.9</w:t>
            </w:r>
          </w:p>
        </w:tc>
        <w:tc>
          <w:tcPr>
            <w:tcW w:w="1134" w:type="dxa"/>
            <w:shd w:val="clear" w:color="auto" w:fill="FFFFFF" w:themeFill="background1"/>
            <w:noWrap/>
            <w:vAlign w:val="center"/>
          </w:tcPr>
          <w:p w14:paraId="2D32FBE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8.0</w:t>
            </w:r>
          </w:p>
        </w:tc>
        <w:tc>
          <w:tcPr>
            <w:tcW w:w="1134" w:type="dxa"/>
            <w:shd w:val="clear" w:color="auto" w:fill="FFFFFF" w:themeFill="background1"/>
            <w:vAlign w:val="center"/>
          </w:tcPr>
          <w:p w14:paraId="17F5C3B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12.8</w:t>
            </w:r>
          </w:p>
        </w:tc>
        <w:tc>
          <w:tcPr>
            <w:tcW w:w="1134" w:type="dxa"/>
            <w:shd w:val="clear" w:color="auto" w:fill="FFFFFF" w:themeFill="background1"/>
            <w:vAlign w:val="center"/>
          </w:tcPr>
          <w:p w14:paraId="4A627A0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53.3</w:t>
            </w:r>
          </w:p>
        </w:tc>
        <w:tc>
          <w:tcPr>
            <w:tcW w:w="1134" w:type="dxa"/>
            <w:shd w:val="clear" w:color="auto" w:fill="FFFFFF" w:themeFill="background1"/>
            <w:vAlign w:val="center"/>
          </w:tcPr>
          <w:p w14:paraId="3EEF647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17.4</w:t>
            </w:r>
          </w:p>
        </w:tc>
        <w:tc>
          <w:tcPr>
            <w:tcW w:w="1134" w:type="dxa"/>
            <w:shd w:val="clear" w:color="auto" w:fill="FFFFFF" w:themeFill="background1"/>
            <w:vAlign w:val="center"/>
          </w:tcPr>
          <w:p w14:paraId="00EEC70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57.8</w:t>
            </w:r>
          </w:p>
        </w:tc>
      </w:tr>
      <w:tr w:rsidR="00724882" w:rsidRPr="00664989" w14:paraId="45A3ABC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5EAAE817" w14:textId="7A2C896D"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 xml:space="preserve">One to </w:t>
            </w:r>
            <w:r w:rsidR="00227806" w:rsidRPr="00B5284B">
              <w:rPr>
                <w:rFonts w:eastAsia="Times New Roman"/>
                <w:color w:val="000000"/>
                <w:sz w:val="18"/>
                <w:szCs w:val="18"/>
              </w:rPr>
              <w:t>2</w:t>
            </w:r>
            <w:r w:rsidRPr="00B5284B">
              <w:rPr>
                <w:rFonts w:eastAsia="Times New Roman"/>
                <w:color w:val="000000"/>
                <w:sz w:val="18"/>
                <w:szCs w:val="18"/>
              </w:rPr>
              <w:t xml:space="preserve"> years</w:t>
            </w:r>
          </w:p>
        </w:tc>
        <w:tc>
          <w:tcPr>
            <w:tcW w:w="1134" w:type="dxa"/>
            <w:shd w:val="clear" w:color="auto" w:fill="FFFFFF" w:themeFill="background1"/>
            <w:noWrap/>
            <w:vAlign w:val="center"/>
          </w:tcPr>
          <w:p w14:paraId="5D96A8A6"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vAlign w:val="center"/>
          </w:tcPr>
          <w:p w14:paraId="77D0D08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7.0</w:t>
            </w:r>
          </w:p>
        </w:tc>
        <w:tc>
          <w:tcPr>
            <w:tcW w:w="1134" w:type="dxa"/>
            <w:shd w:val="clear" w:color="auto" w:fill="FFFFFF" w:themeFill="background1"/>
            <w:vAlign w:val="center"/>
          </w:tcPr>
          <w:p w14:paraId="20DCBE4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2.2</w:t>
            </w:r>
          </w:p>
        </w:tc>
        <w:tc>
          <w:tcPr>
            <w:tcW w:w="1134" w:type="dxa"/>
            <w:shd w:val="clear" w:color="auto" w:fill="FFFFFF" w:themeFill="background1"/>
            <w:vAlign w:val="center"/>
          </w:tcPr>
          <w:p w14:paraId="4F7CB815"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84.7</w:t>
            </w:r>
          </w:p>
        </w:tc>
        <w:tc>
          <w:tcPr>
            <w:tcW w:w="1134" w:type="dxa"/>
            <w:shd w:val="clear" w:color="auto" w:fill="FFFFFF" w:themeFill="background1"/>
            <w:vAlign w:val="center"/>
          </w:tcPr>
          <w:p w14:paraId="7EAED4F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6.0</w:t>
            </w:r>
          </w:p>
        </w:tc>
        <w:tc>
          <w:tcPr>
            <w:tcW w:w="1134" w:type="dxa"/>
            <w:shd w:val="clear" w:color="auto" w:fill="FFFFFF" w:themeFill="background1"/>
            <w:vAlign w:val="center"/>
          </w:tcPr>
          <w:p w14:paraId="142E0C8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83.7</w:t>
            </w:r>
          </w:p>
        </w:tc>
      </w:tr>
      <w:tr w:rsidR="00724882" w:rsidRPr="00664989" w14:paraId="0ADEFFA7"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3301BA20" w14:textId="19A10274"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 xml:space="preserve">Longer than </w:t>
            </w:r>
            <w:r w:rsidR="00227806" w:rsidRPr="00B5284B">
              <w:rPr>
                <w:rFonts w:eastAsia="Times New Roman"/>
                <w:color w:val="000000"/>
                <w:sz w:val="18"/>
                <w:szCs w:val="18"/>
              </w:rPr>
              <w:t>2</w:t>
            </w:r>
            <w:r w:rsidRPr="00B5284B">
              <w:rPr>
                <w:rFonts w:eastAsia="Times New Roman"/>
                <w:color w:val="000000"/>
                <w:sz w:val="18"/>
                <w:szCs w:val="18"/>
              </w:rPr>
              <w:t xml:space="preserve"> years</w:t>
            </w:r>
          </w:p>
        </w:tc>
        <w:tc>
          <w:tcPr>
            <w:tcW w:w="1134" w:type="dxa"/>
            <w:shd w:val="clear" w:color="auto" w:fill="FFFFFF" w:themeFill="background1"/>
            <w:noWrap/>
            <w:vAlign w:val="center"/>
          </w:tcPr>
          <w:p w14:paraId="644E266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vAlign w:val="center"/>
          </w:tcPr>
          <w:p w14:paraId="25233F6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2.8</w:t>
            </w:r>
          </w:p>
        </w:tc>
        <w:tc>
          <w:tcPr>
            <w:tcW w:w="1134" w:type="dxa"/>
            <w:shd w:val="clear" w:color="auto" w:fill="FFFFFF" w:themeFill="background1"/>
            <w:vAlign w:val="center"/>
          </w:tcPr>
          <w:p w14:paraId="5443A53C"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4.4</w:t>
            </w:r>
          </w:p>
        </w:tc>
        <w:tc>
          <w:tcPr>
            <w:tcW w:w="1134" w:type="dxa"/>
            <w:shd w:val="clear" w:color="auto" w:fill="FFFFFF" w:themeFill="background1"/>
            <w:vAlign w:val="center"/>
          </w:tcPr>
          <w:p w14:paraId="4226DAB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50.3</w:t>
            </w:r>
          </w:p>
        </w:tc>
        <w:tc>
          <w:tcPr>
            <w:tcW w:w="1134" w:type="dxa"/>
            <w:shd w:val="clear" w:color="auto" w:fill="FFFFFF" w:themeFill="background1"/>
            <w:vAlign w:val="center"/>
          </w:tcPr>
          <w:p w14:paraId="67A0A7B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42.5</w:t>
            </w:r>
          </w:p>
        </w:tc>
        <w:tc>
          <w:tcPr>
            <w:tcW w:w="1134" w:type="dxa"/>
            <w:shd w:val="clear" w:color="auto" w:fill="FFFFFF" w:themeFill="background1"/>
            <w:vAlign w:val="center"/>
          </w:tcPr>
          <w:p w14:paraId="194F1B8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90.0</w:t>
            </w:r>
          </w:p>
        </w:tc>
      </w:tr>
      <w:tr w:rsidR="00724882" w:rsidRPr="00664989" w14:paraId="667A6B8C"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7B542773" w14:textId="7C54861D"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Gender</w:t>
            </w:r>
          </w:p>
        </w:tc>
      </w:tr>
      <w:tr w:rsidR="00724882" w:rsidRPr="00664989" w14:paraId="638C8548"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017CD4F8"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Female</w:t>
            </w:r>
          </w:p>
        </w:tc>
        <w:tc>
          <w:tcPr>
            <w:tcW w:w="1134" w:type="dxa"/>
            <w:shd w:val="clear" w:color="auto" w:fill="FFFFFF" w:themeFill="background1"/>
            <w:noWrap/>
            <w:vAlign w:val="center"/>
          </w:tcPr>
          <w:p w14:paraId="2D02F24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3.5</w:t>
            </w:r>
          </w:p>
        </w:tc>
        <w:tc>
          <w:tcPr>
            <w:tcW w:w="1134" w:type="dxa"/>
            <w:shd w:val="clear" w:color="auto" w:fill="FFFFFF" w:themeFill="background1"/>
            <w:noWrap/>
            <w:vAlign w:val="center"/>
          </w:tcPr>
          <w:p w14:paraId="651572D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8.1</w:t>
            </w:r>
          </w:p>
        </w:tc>
        <w:tc>
          <w:tcPr>
            <w:tcW w:w="1134" w:type="dxa"/>
            <w:shd w:val="clear" w:color="auto" w:fill="FFFFFF" w:themeFill="background1"/>
            <w:vAlign w:val="center"/>
          </w:tcPr>
          <w:p w14:paraId="02E4BBA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15.0</w:t>
            </w:r>
          </w:p>
        </w:tc>
        <w:tc>
          <w:tcPr>
            <w:tcW w:w="1134" w:type="dxa"/>
            <w:shd w:val="clear" w:color="auto" w:fill="FFFFFF" w:themeFill="background1"/>
            <w:vAlign w:val="center"/>
          </w:tcPr>
          <w:p w14:paraId="1BFECCC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52.4</w:t>
            </w:r>
          </w:p>
        </w:tc>
        <w:tc>
          <w:tcPr>
            <w:tcW w:w="1134" w:type="dxa"/>
            <w:shd w:val="clear" w:color="auto" w:fill="FFFFFF" w:themeFill="background1"/>
            <w:vAlign w:val="center"/>
          </w:tcPr>
          <w:p w14:paraId="1902DE7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16.2</w:t>
            </w:r>
          </w:p>
        </w:tc>
        <w:tc>
          <w:tcPr>
            <w:tcW w:w="1134" w:type="dxa"/>
            <w:shd w:val="clear" w:color="auto" w:fill="FFFFFF" w:themeFill="background1"/>
            <w:vAlign w:val="center"/>
          </w:tcPr>
          <w:p w14:paraId="1E1D427D"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57</w:t>
            </w:r>
          </w:p>
        </w:tc>
      </w:tr>
      <w:tr w:rsidR="00724882" w:rsidRPr="00664989" w14:paraId="0DE418F9"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20E20D20"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Male</w:t>
            </w:r>
          </w:p>
        </w:tc>
        <w:tc>
          <w:tcPr>
            <w:tcW w:w="1134" w:type="dxa"/>
            <w:shd w:val="clear" w:color="auto" w:fill="FFFFFF" w:themeFill="background1"/>
            <w:noWrap/>
            <w:vAlign w:val="center"/>
          </w:tcPr>
          <w:p w14:paraId="1B1E42A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5.5</w:t>
            </w:r>
          </w:p>
        </w:tc>
        <w:tc>
          <w:tcPr>
            <w:tcW w:w="1134" w:type="dxa"/>
            <w:shd w:val="clear" w:color="auto" w:fill="FFFFFF" w:themeFill="background1"/>
            <w:noWrap/>
            <w:vAlign w:val="center"/>
          </w:tcPr>
          <w:p w14:paraId="72F05CE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8.2</w:t>
            </w:r>
          </w:p>
        </w:tc>
        <w:tc>
          <w:tcPr>
            <w:tcW w:w="1134" w:type="dxa"/>
            <w:shd w:val="clear" w:color="auto" w:fill="FFFFFF" w:themeFill="background1"/>
            <w:vAlign w:val="center"/>
          </w:tcPr>
          <w:p w14:paraId="0A281DE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11.1</w:t>
            </w:r>
          </w:p>
        </w:tc>
        <w:tc>
          <w:tcPr>
            <w:tcW w:w="1134" w:type="dxa"/>
            <w:shd w:val="clear" w:color="auto" w:fill="FFFFFF" w:themeFill="background1"/>
            <w:vAlign w:val="center"/>
          </w:tcPr>
          <w:p w14:paraId="400ED0D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54.0</w:t>
            </w:r>
          </w:p>
        </w:tc>
        <w:tc>
          <w:tcPr>
            <w:tcW w:w="1134" w:type="dxa"/>
            <w:shd w:val="clear" w:color="auto" w:fill="FFFFFF" w:themeFill="background1"/>
            <w:vAlign w:val="center"/>
          </w:tcPr>
          <w:p w14:paraId="136EF0B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18.6</w:t>
            </w:r>
          </w:p>
        </w:tc>
        <w:tc>
          <w:tcPr>
            <w:tcW w:w="1134" w:type="dxa"/>
            <w:shd w:val="clear" w:color="auto" w:fill="FFFFFF" w:themeFill="background1"/>
            <w:vAlign w:val="center"/>
          </w:tcPr>
          <w:p w14:paraId="2214AAA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58.9</w:t>
            </w:r>
          </w:p>
        </w:tc>
      </w:tr>
      <w:tr w:rsidR="00724882" w:rsidRPr="00664989" w14:paraId="611FFCB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5415BDD2" w14:textId="54DEE48B"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Remoteness</w:t>
            </w:r>
          </w:p>
        </w:tc>
      </w:tr>
      <w:tr w:rsidR="00724882" w:rsidRPr="00664989" w14:paraId="4C2365EF"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232E4FF2"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Outer regional areas</w:t>
            </w:r>
          </w:p>
        </w:tc>
        <w:tc>
          <w:tcPr>
            <w:tcW w:w="1134" w:type="dxa"/>
            <w:shd w:val="clear" w:color="auto" w:fill="FFFFFF" w:themeFill="background1"/>
            <w:noWrap/>
            <w:vAlign w:val="center"/>
          </w:tcPr>
          <w:p w14:paraId="42BDC67D"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16.5</w:t>
            </w:r>
          </w:p>
        </w:tc>
        <w:tc>
          <w:tcPr>
            <w:tcW w:w="1134" w:type="dxa"/>
            <w:shd w:val="clear" w:color="auto" w:fill="FFFFFF" w:themeFill="background1"/>
            <w:noWrap/>
            <w:vAlign w:val="center"/>
          </w:tcPr>
          <w:p w14:paraId="05747F8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5.2</w:t>
            </w:r>
          </w:p>
        </w:tc>
        <w:tc>
          <w:tcPr>
            <w:tcW w:w="1134" w:type="dxa"/>
            <w:shd w:val="clear" w:color="auto" w:fill="FFFFFF" w:themeFill="background1"/>
            <w:vAlign w:val="center"/>
          </w:tcPr>
          <w:p w14:paraId="614C466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8.0</w:t>
            </w:r>
          </w:p>
        </w:tc>
        <w:tc>
          <w:tcPr>
            <w:tcW w:w="1134" w:type="dxa"/>
            <w:shd w:val="clear" w:color="auto" w:fill="FFFFFF" w:themeFill="background1"/>
            <w:vAlign w:val="center"/>
          </w:tcPr>
          <w:p w14:paraId="46352B9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49.7</w:t>
            </w:r>
          </w:p>
        </w:tc>
        <w:tc>
          <w:tcPr>
            <w:tcW w:w="1134" w:type="dxa"/>
            <w:shd w:val="clear" w:color="auto" w:fill="FFFFFF" w:themeFill="background1"/>
            <w:vAlign w:val="center"/>
          </w:tcPr>
          <w:p w14:paraId="00D621B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19.2</w:t>
            </w:r>
          </w:p>
        </w:tc>
        <w:tc>
          <w:tcPr>
            <w:tcW w:w="1134" w:type="dxa"/>
            <w:shd w:val="clear" w:color="auto" w:fill="FFFFFF" w:themeFill="background1"/>
            <w:vAlign w:val="center"/>
          </w:tcPr>
          <w:p w14:paraId="31D8258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47.2</w:t>
            </w:r>
          </w:p>
        </w:tc>
      </w:tr>
      <w:tr w:rsidR="00724882" w:rsidRPr="00664989" w14:paraId="57124584"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050A5D47"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Inner regional areas</w:t>
            </w:r>
          </w:p>
        </w:tc>
        <w:tc>
          <w:tcPr>
            <w:tcW w:w="1134" w:type="dxa"/>
            <w:shd w:val="clear" w:color="auto" w:fill="FFFFFF" w:themeFill="background1"/>
            <w:noWrap/>
            <w:vAlign w:val="center"/>
          </w:tcPr>
          <w:p w14:paraId="79A927A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w:t>
            </w:r>
          </w:p>
        </w:tc>
        <w:tc>
          <w:tcPr>
            <w:tcW w:w="1134" w:type="dxa"/>
            <w:shd w:val="clear" w:color="auto" w:fill="FFFFFF" w:themeFill="background1"/>
            <w:noWrap/>
            <w:vAlign w:val="center"/>
          </w:tcPr>
          <w:p w14:paraId="69645BE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7.7</w:t>
            </w:r>
          </w:p>
        </w:tc>
        <w:tc>
          <w:tcPr>
            <w:tcW w:w="1134" w:type="dxa"/>
            <w:shd w:val="clear" w:color="auto" w:fill="FFFFFF" w:themeFill="background1"/>
            <w:vAlign w:val="center"/>
          </w:tcPr>
          <w:p w14:paraId="4A27C74D"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19.2</w:t>
            </w:r>
          </w:p>
        </w:tc>
        <w:tc>
          <w:tcPr>
            <w:tcW w:w="1134" w:type="dxa"/>
            <w:shd w:val="clear" w:color="auto" w:fill="FFFFFF" w:themeFill="background1"/>
            <w:vAlign w:val="center"/>
          </w:tcPr>
          <w:p w14:paraId="7315A8E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51.7</w:t>
            </w:r>
          </w:p>
        </w:tc>
        <w:tc>
          <w:tcPr>
            <w:tcW w:w="1134" w:type="dxa"/>
            <w:shd w:val="clear" w:color="auto" w:fill="FFFFFF" w:themeFill="background1"/>
            <w:vAlign w:val="center"/>
          </w:tcPr>
          <w:p w14:paraId="20FD1D7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14.2</w:t>
            </w:r>
          </w:p>
        </w:tc>
        <w:tc>
          <w:tcPr>
            <w:tcW w:w="1134" w:type="dxa"/>
            <w:shd w:val="clear" w:color="auto" w:fill="FFFFFF" w:themeFill="background1"/>
            <w:vAlign w:val="center"/>
          </w:tcPr>
          <w:p w14:paraId="295FB0E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54.1</w:t>
            </w:r>
          </w:p>
        </w:tc>
      </w:tr>
      <w:tr w:rsidR="00724882" w:rsidRPr="00664989" w14:paraId="4AC57BD3"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7301AA3F"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Main capital cities</w:t>
            </w:r>
          </w:p>
        </w:tc>
        <w:tc>
          <w:tcPr>
            <w:tcW w:w="1134" w:type="dxa"/>
            <w:shd w:val="clear" w:color="auto" w:fill="FFFFFF" w:themeFill="background1"/>
            <w:noWrap/>
            <w:vAlign w:val="center"/>
          </w:tcPr>
          <w:p w14:paraId="21ED362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4.6</w:t>
            </w:r>
          </w:p>
        </w:tc>
        <w:tc>
          <w:tcPr>
            <w:tcW w:w="1134" w:type="dxa"/>
            <w:shd w:val="clear" w:color="auto" w:fill="FFFFFF" w:themeFill="background1"/>
            <w:noWrap/>
            <w:vAlign w:val="center"/>
          </w:tcPr>
          <w:p w14:paraId="2443A5B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8.2</w:t>
            </w:r>
          </w:p>
        </w:tc>
        <w:tc>
          <w:tcPr>
            <w:tcW w:w="1134" w:type="dxa"/>
            <w:shd w:val="clear" w:color="auto" w:fill="FFFFFF" w:themeFill="background1"/>
            <w:vAlign w:val="center"/>
          </w:tcPr>
          <w:p w14:paraId="52399A7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11.5</w:t>
            </w:r>
          </w:p>
        </w:tc>
        <w:tc>
          <w:tcPr>
            <w:tcW w:w="1134" w:type="dxa"/>
            <w:shd w:val="clear" w:color="auto" w:fill="FFFFFF" w:themeFill="background1"/>
            <w:vAlign w:val="center"/>
          </w:tcPr>
          <w:p w14:paraId="06E70B5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54.0</w:t>
            </w:r>
          </w:p>
        </w:tc>
        <w:tc>
          <w:tcPr>
            <w:tcW w:w="1134" w:type="dxa"/>
            <w:shd w:val="clear" w:color="auto" w:fill="FFFFFF" w:themeFill="background1"/>
            <w:vAlign w:val="center"/>
          </w:tcPr>
          <w:p w14:paraId="68ABC39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18.4</w:t>
            </w:r>
          </w:p>
        </w:tc>
        <w:tc>
          <w:tcPr>
            <w:tcW w:w="1134" w:type="dxa"/>
            <w:shd w:val="clear" w:color="auto" w:fill="FFFFFF" w:themeFill="background1"/>
            <w:vAlign w:val="center"/>
          </w:tcPr>
          <w:p w14:paraId="207BDC7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59.6</w:t>
            </w:r>
          </w:p>
        </w:tc>
      </w:tr>
      <w:tr w:rsidR="00724882" w:rsidRPr="00664989" w14:paraId="0BF73380"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vAlign w:val="center"/>
          </w:tcPr>
          <w:p w14:paraId="7A077A99" w14:textId="18F3BB18" w:rsidR="00724882" w:rsidRPr="00B5284B" w:rsidRDefault="00724882" w:rsidP="00B5284B">
            <w:pPr>
              <w:keepLines/>
              <w:widowControl w:val="0"/>
              <w:spacing w:after="0"/>
              <w:jc w:val="center"/>
              <w:rPr>
                <w:rFonts w:eastAsia="Times New Roman"/>
                <w:b w:val="0"/>
                <w:bCs w:val="0"/>
                <w:color w:val="000000"/>
                <w:sz w:val="18"/>
                <w:szCs w:val="18"/>
              </w:rPr>
            </w:pPr>
            <w:r w:rsidRPr="00B5284B">
              <w:rPr>
                <w:rFonts w:eastAsia="Times New Roman"/>
                <w:color w:val="000000"/>
                <w:sz w:val="18"/>
                <w:szCs w:val="18"/>
              </w:rPr>
              <w:t>Other demographic characteristics</w:t>
            </w:r>
          </w:p>
        </w:tc>
      </w:tr>
      <w:tr w:rsidR="00724882" w:rsidRPr="00664989" w14:paraId="45C8EFFD"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257F68FA"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Indigenous</w:t>
            </w:r>
          </w:p>
        </w:tc>
        <w:tc>
          <w:tcPr>
            <w:tcW w:w="1134" w:type="dxa"/>
            <w:shd w:val="clear" w:color="auto" w:fill="FFFFFF" w:themeFill="background1"/>
            <w:noWrap/>
            <w:vAlign w:val="center"/>
          </w:tcPr>
          <w:p w14:paraId="23EB107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16.2</w:t>
            </w:r>
          </w:p>
        </w:tc>
        <w:tc>
          <w:tcPr>
            <w:tcW w:w="1134" w:type="dxa"/>
            <w:shd w:val="clear" w:color="auto" w:fill="FFFFFF" w:themeFill="background1"/>
            <w:noWrap/>
            <w:vAlign w:val="center"/>
          </w:tcPr>
          <w:p w14:paraId="0BE48B2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23.0</w:t>
            </w:r>
          </w:p>
        </w:tc>
        <w:tc>
          <w:tcPr>
            <w:tcW w:w="1134" w:type="dxa"/>
            <w:shd w:val="clear" w:color="auto" w:fill="FFFFFF" w:themeFill="background1"/>
            <w:vAlign w:val="center"/>
          </w:tcPr>
          <w:p w14:paraId="59BB987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w:t>
            </w:r>
          </w:p>
        </w:tc>
        <w:tc>
          <w:tcPr>
            <w:tcW w:w="1134" w:type="dxa"/>
            <w:shd w:val="clear" w:color="auto" w:fill="FFFFFF" w:themeFill="background1"/>
            <w:vAlign w:val="center"/>
          </w:tcPr>
          <w:p w14:paraId="0CD598C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34.6</w:t>
            </w:r>
          </w:p>
        </w:tc>
        <w:tc>
          <w:tcPr>
            <w:tcW w:w="1134" w:type="dxa"/>
            <w:shd w:val="clear" w:color="auto" w:fill="FFFFFF" w:themeFill="background1"/>
            <w:vAlign w:val="center"/>
          </w:tcPr>
          <w:p w14:paraId="7953BC7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16.4</w:t>
            </w:r>
          </w:p>
        </w:tc>
        <w:tc>
          <w:tcPr>
            <w:tcW w:w="1134" w:type="dxa"/>
            <w:shd w:val="clear" w:color="auto" w:fill="FFFFFF" w:themeFill="background1"/>
            <w:vAlign w:val="center"/>
          </w:tcPr>
          <w:p w14:paraId="1C7168A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11.8</w:t>
            </w:r>
          </w:p>
        </w:tc>
      </w:tr>
      <w:tr w:rsidR="00724882" w:rsidRPr="00664989" w14:paraId="4A0E780C"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48AB9985"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Culturally and linguistically diverse</w:t>
            </w:r>
          </w:p>
        </w:tc>
        <w:tc>
          <w:tcPr>
            <w:tcW w:w="1134" w:type="dxa"/>
            <w:shd w:val="clear" w:color="auto" w:fill="FFFFFF" w:themeFill="background1"/>
            <w:noWrap/>
            <w:vAlign w:val="center"/>
          </w:tcPr>
          <w:p w14:paraId="7A2D70A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2.2</w:t>
            </w:r>
          </w:p>
        </w:tc>
        <w:tc>
          <w:tcPr>
            <w:tcW w:w="1134" w:type="dxa"/>
            <w:shd w:val="clear" w:color="auto" w:fill="FFFFFF" w:themeFill="background1"/>
            <w:noWrap/>
            <w:vAlign w:val="center"/>
          </w:tcPr>
          <w:p w14:paraId="3C46F79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3.7</w:t>
            </w:r>
          </w:p>
        </w:tc>
        <w:tc>
          <w:tcPr>
            <w:tcW w:w="1134" w:type="dxa"/>
            <w:shd w:val="clear" w:color="auto" w:fill="FFFFFF" w:themeFill="background1"/>
            <w:vAlign w:val="center"/>
          </w:tcPr>
          <w:p w14:paraId="0994C50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11.3</w:t>
            </w:r>
          </w:p>
        </w:tc>
        <w:tc>
          <w:tcPr>
            <w:tcW w:w="1134" w:type="dxa"/>
            <w:shd w:val="clear" w:color="auto" w:fill="FFFFFF" w:themeFill="background1"/>
            <w:vAlign w:val="center"/>
          </w:tcPr>
          <w:p w14:paraId="2B5681D8"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62.0</w:t>
            </w:r>
          </w:p>
        </w:tc>
        <w:tc>
          <w:tcPr>
            <w:tcW w:w="1134" w:type="dxa"/>
            <w:shd w:val="clear" w:color="auto" w:fill="FFFFFF" w:themeFill="background1"/>
            <w:vAlign w:val="center"/>
          </w:tcPr>
          <w:p w14:paraId="30C0041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18.8</w:t>
            </w:r>
          </w:p>
        </w:tc>
        <w:tc>
          <w:tcPr>
            <w:tcW w:w="1134" w:type="dxa"/>
            <w:shd w:val="clear" w:color="auto" w:fill="FFFFFF" w:themeFill="background1"/>
            <w:vAlign w:val="center"/>
          </w:tcPr>
          <w:p w14:paraId="5169271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74.9</w:t>
            </w:r>
          </w:p>
        </w:tc>
      </w:tr>
      <w:tr w:rsidR="00724882" w:rsidRPr="00664989" w14:paraId="73FBC17A"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hideMark/>
          </w:tcPr>
          <w:p w14:paraId="28204F82"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People with disability</w:t>
            </w:r>
          </w:p>
        </w:tc>
        <w:tc>
          <w:tcPr>
            <w:tcW w:w="1134" w:type="dxa"/>
            <w:shd w:val="clear" w:color="auto" w:fill="FFFFFF" w:themeFill="background1"/>
            <w:noWrap/>
            <w:vAlign w:val="center"/>
          </w:tcPr>
          <w:p w14:paraId="7A96FE5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3.3</w:t>
            </w:r>
          </w:p>
        </w:tc>
        <w:tc>
          <w:tcPr>
            <w:tcW w:w="1134" w:type="dxa"/>
            <w:shd w:val="clear" w:color="auto" w:fill="FFFFFF" w:themeFill="background1"/>
            <w:noWrap/>
            <w:vAlign w:val="center"/>
          </w:tcPr>
          <w:p w14:paraId="0DA796A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27.3</w:t>
            </w:r>
          </w:p>
        </w:tc>
        <w:tc>
          <w:tcPr>
            <w:tcW w:w="1134" w:type="dxa"/>
            <w:shd w:val="clear" w:color="auto" w:fill="FFFFFF" w:themeFill="background1"/>
            <w:vAlign w:val="center"/>
          </w:tcPr>
          <w:p w14:paraId="714BA96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6.9</w:t>
            </w:r>
          </w:p>
        </w:tc>
        <w:tc>
          <w:tcPr>
            <w:tcW w:w="1134" w:type="dxa"/>
            <w:shd w:val="clear" w:color="auto" w:fill="FFFFFF" w:themeFill="background1"/>
            <w:vAlign w:val="center"/>
          </w:tcPr>
          <w:p w14:paraId="7EAFF19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39.0</w:t>
            </w:r>
          </w:p>
        </w:tc>
        <w:tc>
          <w:tcPr>
            <w:tcW w:w="1134" w:type="dxa"/>
            <w:shd w:val="clear" w:color="auto" w:fill="FFFFFF" w:themeFill="background1"/>
            <w:vAlign w:val="center"/>
          </w:tcPr>
          <w:p w14:paraId="3ED35DC2"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19.2</w:t>
            </w:r>
          </w:p>
        </w:tc>
        <w:tc>
          <w:tcPr>
            <w:tcW w:w="1134" w:type="dxa"/>
            <w:shd w:val="clear" w:color="auto" w:fill="FFFFFF" w:themeFill="background1"/>
            <w:vAlign w:val="center"/>
          </w:tcPr>
          <w:p w14:paraId="4DC0AEB9"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27.6</w:t>
            </w:r>
          </w:p>
        </w:tc>
      </w:tr>
      <w:tr w:rsidR="00724882" w:rsidRPr="00664989" w14:paraId="08A06B8C"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1C3A5018"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Low English proficiency</w:t>
            </w:r>
          </w:p>
        </w:tc>
        <w:tc>
          <w:tcPr>
            <w:tcW w:w="1134" w:type="dxa"/>
            <w:shd w:val="clear" w:color="auto" w:fill="FFFFFF" w:themeFill="background1"/>
            <w:noWrap/>
            <w:vAlign w:val="center"/>
          </w:tcPr>
          <w:p w14:paraId="041F7C6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17.4</w:t>
            </w:r>
          </w:p>
        </w:tc>
        <w:tc>
          <w:tcPr>
            <w:tcW w:w="1134" w:type="dxa"/>
            <w:shd w:val="clear" w:color="auto" w:fill="FFFFFF" w:themeFill="background1"/>
            <w:noWrap/>
            <w:vAlign w:val="center"/>
          </w:tcPr>
          <w:p w14:paraId="46F4C43A"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6.9</w:t>
            </w:r>
          </w:p>
        </w:tc>
        <w:tc>
          <w:tcPr>
            <w:tcW w:w="1134" w:type="dxa"/>
            <w:shd w:val="clear" w:color="auto" w:fill="FFFFFF" w:themeFill="background1"/>
            <w:vAlign w:val="center"/>
          </w:tcPr>
          <w:p w14:paraId="3718B71E"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10.5</w:t>
            </w:r>
          </w:p>
        </w:tc>
        <w:tc>
          <w:tcPr>
            <w:tcW w:w="1134" w:type="dxa"/>
            <w:shd w:val="clear" w:color="auto" w:fill="FFFFFF" w:themeFill="background1"/>
            <w:vAlign w:val="center"/>
          </w:tcPr>
          <w:p w14:paraId="4A35CFC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48.9</w:t>
            </w:r>
          </w:p>
        </w:tc>
        <w:tc>
          <w:tcPr>
            <w:tcW w:w="1134" w:type="dxa"/>
            <w:shd w:val="clear" w:color="auto" w:fill="FFFFFF" w:themeFill="background1"/>
            <w:vAlign w:val="center"/>
          </w:tcPr>
          <w:p w14:paraId="0D70723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13.5</w:t>
            </w:r>
          </w:p>
        </w:tc>
        <w:tc>
          <w:tcPr>
            <w:tcW w:w="1134" w:type="dxa"/>
            <w:shd w:val="clear" w:color="auto" w:fill="FFFFFF" w:themeFill="background1"/>
            <w:vAlign w:val="center"/>
          </w:tcPr>
          <w:p w14:paraId="2DD9691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38.1</w:t>
            </w:r>
          </w:p>
        </w:tc>
      </w:tr>
      <w:tr w:rsidR="00724882" w:rsidRPr="00664989" w14:paraId="1CCCBD2E"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0D4AA072"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Principal carer parents</w:t>
            </w:r>
          </w:p>
        </w:tc>
        <w:tc>
          <w:tcPr>
            <w:tcW w:w="1134" w:type="dxa"/>
            <w:shd w:val="clear" w:color="auto" w:fill="FFFFFF" w:themeFill="background1"/>
            <w:noWrap/>
            <w:vAlign w:val="center"/>
          </w:tcPr>
          <w:p w14:paraId="02F9ECF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w:t>
            </w:r>
          </w:p>
        </w:tc>
        <w:tc>
          <w:tcPr>
            <w:tcW w:w="1134" w:type="dxa"/>
            <w:shd w:val="clear" w:color="auto" w:fill="FFFFFF" w:themeFill="background1"/>
            <w:noWrap/>
            <w:vAlign w:val="center"/>
          </w:tcPr>
          <w:p w14:paraId="49037D84"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vAlign w:val="center"/>
          </w:tcPr>
          <w:p w14:paraId="25F311FD"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26.1</w:t>
            </w:r>
          </w:p>
        </w:tc>
        <w:tc>
          <w:tcPr>
            <w:tcW w:w="1134" w:type="dxa"/>
            <w:shd w:val="clear" w:color="auto" w:fill="FFFFFF" w:themeFill="background1"/>
            <w:vAlign w:val="center"/>
          </w:tcPr>
          <w:p w14:paraId="7905EA0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53.1</w:t>
            </w:r>
          </w:p>
        </w:tc>
        <w:tc>
          <w:tcPr>
            <w:tcW w:w="1134" w:type="dxa"/>
            <w:shd w:val="clear" w:color="auto" w:fill="FFFFFF" w:themeFill="background1"/>
            <w:vAlign w:val="center"/>
          </w:tcPr>
          <w:p w14:paraId="72EF130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14.1</w:t>
            </w:r>
          </w:p>
        </w:tc>
        <w:tc>
          <w:tcPr>
            <w:tcW w:w="1134" w:type="dxa"/>
            <w:shd w:val="clear" w:color="auto" w:fill="FFFFFF" w:themeFill="background1"/>
            <w:vAlign w:val="center"/>
          </w:tcPr>
          <w:p w14:paraId="58BB1977"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65.6</w:t>
            </w:r>
          </w:p>
        </w:tc>
      </w:tr>
      <w:tr w:rsidR="00724882" w:rsidRPr="00664989" w14:paraId="2F86F141" w14:textId="77777777" w:rsidTr="003B7B2B">
        <w:trPr>
          <w:trHeigh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vAlign w:val="center"/>
          </w:tcPr>
          <w:p w14:paraId="7582441B" w14:textId="77777777" w:rsidR="0007133C" w:rsidRPr="00B5284B" w:rsidRDefault="0007133C" w:rsidP="00B5284B">
            <w:pPr>
              <w:keepLines/>
              <w:widowControl w:val="0"/>
              <w:spacing w:after="0"/>
              <w:rPr>
                <w:rFonts w:eastAsia="Times New Roman"/>
                <w:b w:val="0"/>
                <w:bCs w:val="0"/>
                <w:color w:val="000000"/>
                <w:sz w:val="18"/>
                <w:szCs w:val="18"/>
              </w:rPr>
            </w:pPr>
            <w:r w:rsidRPr="00B5284B">
              <w:rPr>
                <w:rFonts w:eastAsia="Times New Roman"/>
                <w:color w:val="000000"/>
                <w:sz w:val="18"/>
                <w:szCs w:val="18"/>
              </w:rPr>
              <w:t>Homeless</w:t>
            </w:r>
          </w:p>
        </w:tc>
        <w:tc>
          <w:tcPr>
            <w:tcW w:w="1134" w:type="dxa"/>
            <w:shd w:val="clear" w:color="auto" w:fill="FFFFFF" w:themeFill="background1"/>
            <w:noWrap/>
            <w:vAlign w:val="center"/>
          </w:tcPr>
          <w:p w14:paraId="217BBB1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7.4</w:t>
            </w:r>
          </w:p>
        </w:tc>
        <w:tc>
          <w:tcPr>
            <w:tcW w:w="1134" w:type="dxa"/>
            <w:shd w:val="clear" w:color="auto" w:fill="FFFFFF" w:themeFill="background1"/>
            <w:noWrap/>
            <w:vAlign w:val="center"/>
          </w:tcPr>
          <w:p w14:paraId="22C44D60"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9.1</w:t>
            </w:r>
          </w:p>
        </w:tc>
        <w:tc>
          <w:tcPr>
            <w:tcW w:w="1134" w:type="dxa"/>
            <w:shd w:val="clear" w:color="auto" w:fill="FFFFFF" w:themeFill="background1"/>
            <w:vAlign w:val="center"/>
          </w:tcPr>
          <w:p w14:paraId="5FD91951"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4.3</w:t>
            </w:r>
          </w:p>
        </w:tc>
        <w:tc>
          <w:tcPr>
            <w:tcW w:w="1134" w:type="dxa"/>
            <w:shd w:val="clear" w:color="auto" w:fill="FFFFFF" w:themeFill="background1"/>
            <w:vAlign w:val="center"/>
          </w:tcPr>
          <w:p w14:paraId="26AD102B"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59.7</w:t>
            </w:r>
          </w:p>
        </w:tc>
        <w:tc>
          <w:tcPr>
            <w:tcW w:w="1134" w:type="dxa"/>
            <w:shd w:val="clear" w:color="auto" w:fill="FFFFFF" w:themeFill="background1"/>
            <w:vAlign w:val="center"/>
          </w:tcPr>
          <w:p w14:paraId="58520FFF"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19.5</w:t>
            </w:r>
          </w:p>
        </w:tc>
        <w:tc>
          <w:tcPr>
            <w:tcW w:w="1134" w:type="dxa"/>
            <w:shd w:val="clear" w:color="auto" w:fill="FFFFFF" w:themeFill="background1"/>
            <w:vAlign w:val="center"/>
          </w:tcPr>
          <w:p w14:paraId="5F3C8353" w14:textId="77777777" w:rsidR="0007133C" w:rsidRPr="00B5284B" w:rsidRDefault="0007133C" w:rsidP="00B5284B">
            <w:pPr>
              <w:keepLines/>
              <w:widowControl w:val="0"/>
              <w:spacing w:after="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Calibri"/>
                <w:color w:val="000000"/>
                <w:sz w:val="18"/>
                <w:szCs w:val="18"/>
              </w:rPr>
              <w:t>62.7</w:t>
            </w:r>
          </w:p>
        </w:tc>
      </w:tr>
    </w:tbl>
    <w:p w14:paraId="66E205E1" w14:textId="35D63B7B" w:rsidR="0007133C" w:rsidRPr="00381E3F" w:rsidRDefault="0007133C">
      <w:pPr>
        <w:pStyle w:val="Sourceandnotetext"/>
      </w:pPr>
      <w:r w:rsidRPr="00381E3F">
        <w:t>Source:</w:t>
      </w:r>
      <w:r w:rsidR="00E56B91">
        <w:tab/>
      </w:r>
      <w:r w:rsidRPr="00E56B91">
        <w:t xml:space="preserve">PEES </w:t>
      </w:r>
      <w:r w:rsidR="00A12AC9" w:rsidRPr="00E56B91">
        <w:t>S</w:t>
      </w:r>
      <w:r w:rsidRPr="00E56B91">
        <w:t>urvey, 2021</w:t>
      </w:r>
      <w:r w:rsidRPr="00381E3F">
        <w:t>.</w:t>
      </w:r>
    </w:p>
    <w:p w14:paraId="179482F0" w14:textId="76A3F41A" w:rsidR="00E56B91" w:rsidRPr="00E56B91" w:rsidRDefault="0007133C">
      <w:pPr>
        <w:pStyle w:val="Sourceandnotetext"/>
        <w:rPr>
          <w:b/>
          <w:bCs/>
        </w:rPr>
      </w:pPr>
      <w:r w:rsidRPr="00381E3F">
        <w:t>Notes:</w:t>
      </w:r>
      <w:r w:rsidR="00E56B91">
        <w:tab/>
      </w:r>
      <w:r w:rsidRPr="00E56B91">
        <w:t xml:space="preserve">Q To what extent do you agree or disagree with the statement </w:t>
      </w:r>
      <w:r w:rsidR="00F178A9">
        <w:t>‘</w:t>
      </w:r>
      <w:r w:rsidRPr="00E56B91">
        <w:t>The registration process was straightforward and easy to follow</w:t>
      </w:r>
      <w:r w:rsidR="00E544F3">
        <w:t>’</w:t>
      </w:r>
      <w:r w:rsidRPr="00E56B91">
        <w:t>?</w:t>
      </w:r>
    </w:p>
    <w:p w14:paraId="1A704636" w14:textId="0AD876C5" w:rsidR="00E56B91" w:rsidRPr="00E56B91" w:rsidRDefault="00E544F3" w:rsidP="009D3BA1">
      <w:pPr>
        <w:pStyle w:val="Sourceandnotetext"/>
        <w:ind w:firstLine="0"/>
        <w:rPr>
          <w:b/>
          <w:bCs/>
        </w:rPr>
      </w:pPr>
      <w:r>
        <w:t>‘</w:t>
      </w:r>
      <w:r w:rsidR="0007133C" w:rsidRPr="00E56B91">
        <w:t>Don</w:t>
      </w:r>
      <w:r w:rsidR="00F178A9">
        <w:t>’</w:t>
      </w:r>
      <w:r w:rsidR="0007133C" w:rsidRPr="00E56B91">
        <w:t>t know</w:t>
      </w:r>
      <w:r>
        <w:t>’</w:t>
      </w:r>
      <w:r w:rsidR="0007133C" w:rsidRPr="00E56B91">
        <w:t xml:space="preserve"> responses are removed from the table. </w:t>
      </w:r>
    </w:p>
    <w:p w14:paraId="33C77EDA" w14:textId="2D5117A5" w:rsidR="0007133C" w:rsidRPr="00E56B91" w:rsidRDefault="0007133C" w:rsidP="00DC04D2">
      <w:pPr>
        <w:pStyle w:val="Sourceandnotetext"/>
        <w:ind w:firstLine="0"/>
        <w:rPr>
          <w:b/>
          <w:bCs/>
        </w:rPr>
      </w:pPr>
      <w:r w:rsidRPr="00E56B91">
        <w:t>Net agreement is calculated by subtracting the percentages who disagree or strongly disagree from those who agree or strongly agree.</w:t>
      </w:r>
    </w:p>
    <w:p w14:paraId="075A4292" w14:textId="0B24AFBF" w:rsidR="00E56B91" w:rsidRDefault="00E56B91">
      <w:pPr>
        <w:spacing w:after="160" w:line="259" w:lineRule="auto"/>
      </w:pPr>
      <w:r>
        <w:br w:type="page"/>
      </w:r>
    </w:p>
    <w:p w14:paraId="554B53DD" w14:textId="44E09DDE" w:rsidR="0007133C" w:rsidRPr="00381E3F" w:rsidRDefault="00890B79" w:rsidP="00890B79">
      <w:pPr>
        <w:pStyle w:val="Caption"/>
      </w:pPr>
      <w:bookmarkStart w:id="1603" w:name="_Ref88837020"/>
      <w:bookmarkStart w:id="1604" w:name="_Toc94537508"/>
      <w:bookmarkStart w:id="1605" w:name="_Toc110074697"/>
      <w:bookmarkStart w:id="1606" w:name="_Toc116314817"/>
      <w:bookmarkStart w:id="1607" w:name="_Toc122558647"/>
      <w:r>
        <w:lastRenderedPageBreak/>
        <w:t>Table D</w:t>
      </w:r>
      <w:r w:rsidR="0099606E">
        <w:t>.</w:t>
      </w:r>
      <w:r w:rsidR="009C2258">
        <w:fldChar w:fldCharType="begin"/>
      </w:r>
      <w:r w:rsidR="009C2258">
        <w:instrText xml:space="preserve"> SEQ Table \* ARABIC \s 1 </w:instrText>
      </w:r>
      <w:r w:rsidR="009C2258">
        <w:fldChar w:fldCharType="separate"/>
      </w:r>
      <w:r w:rsidR="009C2258">
        <w:rPr>
          <w:noProof/>
        </w:rPr>
        <w:t>5</w:t>
      </w:r>
      <w:r w:rsidR="009C2258">
        <w:rPr>
          <w:noProof/>
        </w:rPr>
        <w:fldChar w:fldCharType="end"/>
      </w:r>
      <w:bookmarkEnd w:id="1603"/>
      <w:r w:rsidR="0007133C" w:rsidRPr="00381E3F">
        <w:t xml:space="preserve"> Understanding of the need to disclose personal information (%)</w:t>
      </w:r>
      <w:bookmarkEnd w:id="1604"/>
      <w:bookmarkEnd w:id="1605"/>
      <w:bookmarkEnd w:id="1606"/>
      <w:bookmarkEnd w:id="1607"/>
    </w:p>
    <w:tbl>
      <w:tblPr>
        <w:tblStyle w:val="DESE"/>
        <w:tblW w:w="9918" w:type="dxa"/>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3114"/>
        <w:gridCol w:w="1134"/>
        <w:gridCol w:w="1134"/>
        <w:gridCol w:w="1134"/>
        <w:gridCol w:w="1134"/>
        <w:gridCol w:w="1134"/>
        <w:gridCol w:w="1134"/>
      </w:tblGrid>
      <w:tr w:rsidR="00724882" w:rsidRPr="00381E3F" w14:paraId="62DDA1CC" w14:textId="77777777" w:rsidTr="00B5284B">
        <w:trPr>
          <w:cnfStyle w:val="100000000000" w:firstRow="1" w:lastRow="0" w:firstColumn="0" w:lastColumn="0" w:oddVBand="0" w:evenVBand="0" w:oddHBand="0" w:evenHBand="0" w:firstRowFirstColumn="0" w:firstRowLastColumn="0" w:lastRowFirstColumn="0" w:lastRowLastColumn="0"/>
          <w:trHeight w:hRule="exact" w:val="68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45DD1F59" w14:textId="2F36C870" w:rsidR="0007133C" w:rsidRPr="00B5284B" w:rsidRDefault="0007133C" w:rsidP="003B7B2B">
            <w:pPr>
              <w:spacing w:before="0" w:beforeAutospacing="0" w:after="0" w:afterAutospacing="0"/>
              <w:rPr>
                <w:rFonts w:eastAsia="Times New Roman"/>
                <w:b/>
                <w:bCs/>
                <w:sz w:val="18"/>
                <w:szCs w:val="18"/>
              </w:rPr>
            </w:pPr>
            <w:r w:rsidRPr="00B5284B">
              <w:rPr>
                <w:rFonts w:eastAsia="Times New Roman"/>
                <w:b/>
                <w:bCs/>
                <w:sz w:val="18"/>
                <w:szCs w:val="18"/>
              </w:rPr>
              <w:t>Demographic characteristics</w:t>
            </w:r>
          </w:p>
        </w:tc>
        <w:tc>
          <w:tcPr>
            <w:tcW w:w="0" w:type="dxa"/>
            <w:shd w:val="clear" w:color="auto" w:fill="404040" w:themeFill="text1" w:themeFillTint="BF"/>
            <w:noWrap/>
          </w:tcPr>
          <w:p w14:paraId="4F087FE9" w14:textId="63B446A1"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 xml:space="preserve">Strongly </w:t>
            </w:r>
            <w:r w:rsidR="00A56ACC" w:rsidRPr="00B5284B">
              <w:rPr>
                <w:rFonts w:eastAsia="Times New Roman"/>
                <w:b/>
                <w:bCs/>
                <w:sz w:val="18"/>
                <w:szCs w:val="18"/>
              </w:rPr>
              <w:t>d</w:t>
            </w:r>
            <w:r w:rsidRPr="00B5284B">
              <w:rPr>
                <w:rFonts w:eastAsia="Times New Roman"/>
                <w:b/>
                <w:bCs/>
                <w:sz w:val="18"/>
                <w:szCs w:val="18"/>
              </w:rPr>
              <w:t>isagree</w:t>
            </w:r>
          </w:p>
        </w:tc>
        <w:tc>
          <w:tcPr>
            <w:tcW w:w="0" w:type="dxa"/>
            <w:shd w:val="clear" w:color="auto" w:fill="404040" w:themeFill="text1" w:themeFillTint="BF"/>
            <w:noWrap/>
          </w:tcPr>
          <w:p w14:paraId="141FDAAC" w14:textId="77777777"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Disagree</w:t>
            </w:r>
          </w:p>
        </w:tc>
        <w:tc>
          <w:tcPr>
            <w:tcW w:w="0" w:type="dxa"/>
            <w:shd w:val="clear" w:color="auto" w:fill="404040" w:themeFill="text1" w:themeFillTint="BF"/>
          </w:tcPr>
          <w:p w14:paraId="2514C7D6" w14:textId="77777777"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Neutral</w:t>
            </w:r>
          </w:p>
        </w:tc>
        <w:tc>
          <w:tcPr>
            <w:tcW w:w="0" w:type="dxa"/>
            <w:shd w:val="clear" w:color="auto" w:fill="404040" w:themeFill="text1" w:themeFillTint="BF"/>
          </w:tcPr>
          <w:p w14:paraId="29431DEE" w14:textId="77777777"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Agree</w:t>
            </w:r>
          </w:p>
        </w:tc>
        <w:tc>
          <w:tcPr>
            <w:tcW w:w="0" w:type="dxa"/>
            <w:shd w:val="clear" w:color="auto" w:fill="404040" w:themeFill="text1" w:themeFillTint="BF"/>
          </w:tcPr>
          <w:p w14:paraId="0EE00E5A" w14:textId="16067571"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 xml:space="preserve">Strongly </w:t>
            </w:r>
            <w:r w:rsidR="00A56ACC" w:rsidRPr="00B5284B">
              <w:rPr>
                <w:rFonts w:eastAsia="Times New Roman"/>
                <w:b/>
                <w:bCs/>
                <w:sz w:val="18"/>
                <w:szCs w:val="18"/>
              </w:rPr>
              <w:t>a</w:t>
            </w:r>
            <w:r w:rsidRPr="00B5284B">
              <w:rPr>
                <w:rFonts w:eastAsia="Times New Roman"/>
                <w:b/>
                <w:bCs/>
                <w:sz w:val="18"/>
                <w:szCs w:val="18"/>
              </w:rPr>
              <w:t>gree</w:t>
            </w:r>
          </w:p>
        </w:tc>
        <w:tc>
          <w:tcPr>
            <w:tcW w:w="0" w:type="dxa"/>
            <w:shd w:val="clear" w:color="auto" w:fill="404040" w:themeFill="text1" w:themeFillTint="BF"/>
          </w:tcPr>
          <w:p w14:paraId="449352D5" w14:textId="10D4398F" w:rsidR="0007133C" w:rsidRPr="00B5284B" w:rsidRDefault="0007133C" w:rsidP="003B7B2B">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 xml:space="preserve">Net </w:t>
            </w:r>
            <w:r w:rsidR="00A56ACC" w:rsidRPr="00B5284B">
              <w:rPr>
                <w:rFonts w:eastAsia="Times New Roman"/>
                <w:b/>
                <w:bCs/>
                <w:sz w:val="18"/>
                <w:szCs w:val="18"/>
              </w:rPr>
              <w:t>a</w:t>
            </w:r>
            <w:r w:rsidRPr="00B5284B">
              <w:rPr>
                <w:rFonts w:eastAsia="Times New Roman"/>
                <w:b/>
                <w:bCs/>
                <w:sz w:val="18"/>
                <w:szCs w:val="18"/>
              </w:rPr>
              <w:t>greement</w:t>
            </w:r>
          </w:p>
        </w:tc>
      </w:tr>
      <w:tr w:rsidR="00724882" w:rsidRPr="00381E3F" w14:paraId="0115F76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6B9508F1" w14:textId="77777777" w:rsidR="0007133C" w:rsidRPr="00B5284B" w:rsidRDefault="0007133C" w:rsidP="003B7B2B">
            <w:pPr>
              <w:spacing w:before="0" w:beforeAutospacing="0" w:after="0" w:afterAutospacing="0"/>
              <w:rPr>
                <w:rFonts w:eastAsia="Times New Roman"/>
                <w:b/>
                <w:bCs/>
                <w:color w:val="000000"/>
                <w:sz w:val="18"/>
                <w:szCs w:val="18"/>
              </w:rPr>
            </w:pPr>
            <w:r w:rsidRPr="00B5284B">
              <w:rPr>
                <w:rFonts w:eastAsia="Times New Roman"/>
                <w:b/>
                <w:bCs/>
                <w:color w:val="000000"/>
                <w:sz w:val="18"/>
                <w:szCs w:val="18"/>
              </w:rPr>
              <w:t>All respondents</w:t>
            </w:r>
          </w:p>
        </w:tc>
        <w:tc>
          <w:tcPr>
            <w:tcW w:w="1134" w:type="dxa"/>
            <w:shd w:val="clear" w:color="auto" w:fill="FFFFFF" w:themeFill="background1"/>
            <w:noWrap/>
          </w:tcPr>
          <w:p w14:paraId="4F84ECB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1.2</w:t>
            </w:r>
          </w:p>
        </w:tc>
        <w:tc>
          <w:tcPr>
            <w:tcW w:w="1134" w:type="dxa"/>
            <w:shd w:val="clear" w:color="auto" w:fill="FFFFFF" w:themeFill="background1"/>
            <w:noWrap/>
          </w:tcPr>
          <w:p w14:paraId="397A7A0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3.5</w:t>
            </w:r>
          </w:p>
        </w:tc>
        <w:tc>
          <w:tcPr>
            <w:tcW w:w="1134" w:type="dxa"/>
            <w:shd w:val="clear" w:color="auto" w:fill="FFFFFF" w:themeFill="background1"/>
          </w:tcPr>
          <w:p w14:paraId="2AA946C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10.4</w:t>
            </w:r>
          </w:p>
        </w:tc>
        <w:tc>
          <w:tcPr>
            <w:tcW w:w="1134" w:type="dxa"/>
            <w:shd w:val="clear" w:color="auto" w:fill="FFFFFF" w:themeFill="background1"/>
          </w:tcPr>
          <w:p w14:paraId="3B0DE68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60.1</w:t>
            </w:r>
          </w:p>
        </w:tc>
        <w:tc>
          <w:tcPr>
            <w:tcW w:w="1134" w:type="dxa"/>
            <w:shd w:val="clear" w:color="auto" w:fill="FFFFFF" w:themeFill="background1"/>
          </w:tcPr>
          <w:p w14:paraId="1F51FB3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21.7</w:t>
            </w:r>
          </w:p>
        </w:tc>
        <w:tc>
          <w:tcPr>
            <w:tcW w:w="1134" w:type="dxa"/>
            <w:shd w:val="clear" w:color="auto" w:fill="FFFFFF" w:themeFill="background1"/>
          </w:tcPr>
          <w:p w14:paraId="271F914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sz w:val="18"/>
                <w:szCs w:val="18"/>
              </w:rPr>
            </w:pPr>
            <w:r w:rsidRPr="00B5284B">
              <w:rPr>
                <w:b/>
                <w:bCs/>
                <w:sz w:val="18"/>
                <w:szCs w:val="18"/>
              </w:rPr>
              <w:t>77.1</w:t>
            </w:r>
          </w:p>
        </w:tc>
      </w:tr>
      <w:tr w:rsidR="0007133C" w:rsidRPr="00381E3F" w14:paraId="45848675"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42C15913"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Digital Services (not asked)</w:t>
            </w:r>
          </w:p>
        </w:tc>
        <w:tc>
          <w:tcPr>
            <w:tcW w:w="1134" w:type="dxa"/>
            <w:shd w:val="clear" w:color="auto" w:fill="FFFFFF" w:themeFill="background1"/>
            <w:noWrap/>
          </w:tcPr>
          <w:p w14:paraId="0E83174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noWrap/>
          </w:tcPr>
          <w:p w14:paraId="561FE66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tcPr>
          <w:p w14:paraId="20D652A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tcPr>
          <w:p w14:paraId="592CF58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tcPr>
          <w:p w14:paraId="2CD5273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w:t>
            </w:r>
          </w:p>
        </w:tc>
        <w:tc>
          <w:tcPr>
            <w:tcW w:w="1134" w:type="dxa"/>
            <w:shd w:val="clear" w:color="auto" w:fill="FFFFFF" w:themeFill="background1"/>
          </w:tcPr>
          <w:p w14:paraId="084E78F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rFonts w:eastAsia="Times New Roman"/>
                <w:sz w:val="18"/>
                <w:szCs w:val="18"/>
              </w:rPr>
              <w:t>-</w:t>
            </w:r>
          </w:p>
        </w:tc>
      </w:tr>
      <w:tr w:rsidR="00724882" w:rsidRPr="00381E3F" w14:paraId="384A20F0"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08271CB6"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Enhanced Services</w:t>
            </w:r>
          </w:p>
        </w:tc>
        <w:tc>
          <w:tcPr>
            <w:tcW w:w="1134" w:type="dxa"/>
            <w:shd w:val="clear" w:color="auto" w:fill="FFFFFF" w:themeFill="background1"/>
            <w:noWrap/>
          </w:tcPr>
          <w:p w14:paraId="5F851C4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w:t>
            </w:r>
          </w:p>
        </w:tc>
        <w:tc>
          <w:tcPr>
            <w:tcW w:w="1134" w:type="dxa"/>
            <w:shd w:val="clear" w:color="auto" w:fill="FFFFFF" w:themeFill="background1"/>
            <w:noWrap/>
          </w:tcPr>
          <w:p w14:paraId="109B99E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6.9</w:t>
            </w:r>
          </w:p>
        </w:tc>
        <w:tc>
          <w:tcPr>
            <w:tcW w:w="1134" w:type="dxa"/>
            <w:shd w:val="clear" w:color="auto" w:fill="FFFFFF" w:themeFill="background1"/>
          </w:tcPr>
          <w:p w14:paraId="3C6CFEC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11.5</w:t>
            </w:r>
          </w:p>
        </w:tc>
        <w:tc>
          <w:tcPr>
            <w:tcW w:w="1134" w:type="dxa"/>
            <w:shd w:val="clear" w:color="auto" w:fill="FFFFFF" w:themeFill="background1"/>
          </w:tcPr>
          <w:p w14:paraId="3C76DE6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57.8</w:t>
            </w:r>
          </w:p>
        </w:tc>
        <w:tc>
          <w:tcPr>
            <w:tcW w:w="1134" w:type="dxa"/>
            <w:shd w:val="clear" w:color="auto" w:fill="FFFFFF" w:themeFill="background1"/>
          </w:tcPr>
          <w:p w14:paraId="373FD60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16.7</w:t>
            </w:r>
          </w:p>
        </w:tc>
        <w:tc>
          <w:tcPr>
            <w:tcW w:w="1134" w:type="dxa"/>
            <w:shd w:val="clear" w:color="auto" w:fill="FFFFFF" w:themeFill="background1"/>
          </w:tcPr>
          <w:p w14:paraId="2702FA54"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66.6</w:t>
            </w:r>
          </w:p>
        </w:tc>
      </w:tr>
      <w:tr w:rsidR="00724882" w:rsidRPr="00381E3F" w14:paraId="2185EDD3"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5DB2702A" w14:textId="37EBE61A"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Age group</w:t>
            </w:r>
          </w:p>
        </w:tc>
      </w:tr>
      <w:tr w:rsidR="0007133C" w:rsidRPr="00381E3F" w14:paraId="73741A94"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2A018714"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Less than 25 years</w:t>
            </w:r>
          </w:p>
        </w:tc>
        <w:tc>
          <w:tcPr>
            <w:tcW w:w="1134" w:type="dxa"/>
            <w:shd w:val="clear" w:color="auto" w:fill="FFFFFF" w:themeFill="background1"/>
            <w:noWrap/>
          </w:tcPr>
          <w:p w14:paraId="17A7D26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1C40500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w:t>
            </w:r>
          </w:p>
        </w:tc>
        <w:tc>
          <w:tcPr>
            <w:tcW w:w="1134" w:type="dxa"/>
            <w:shd w:val="clear" w:color="auto" w:fill="FFFFFF" w:themeFill="background1"/>
          </w:tcPr>
          <w:p w14:paraId="6A49F6E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8.9</w:t>
            </w:r>
          </w:p>
        </w:tc>
        <w:tc>
          <w:tcPr>
            <w:tcW w:w="1134" w:type="dxa"/>
            <w:shd w:val="clear" w:color="auto" w:fill="FFFFFF" w:themeFill="background1"/>
          </w:tcPr>
          <w:p w14:paraId="3290D84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59.0</w:t>
            </w:r>
          </w:p>
        </w:tc>
        <w:tc>
          <w:tcPr>
            <w:tcW w:w="1134" w:type="dxa"/>
            <w:shd w:val="clear" w:color="auto" w:fill="FFFFFF" w:themeFill="background1"/>
          </w:tcPr>
          <w:p w14:paraId="79C5DAA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25.8</w:t>
            </w:r>
          </w:p>
        </w:tc>
        <w:tc>
          <w:tcPr>
            <w:tcW w:w="1134" w:type="dxa"/>
            <w:shd w:val="clear" w:color="auto" w:fill="FFFFFF" w:themeFill="background1"/>
          </w:tcPr>
          <w:p w14:paraId="3662481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80.7</w:t>
            </w:r>
          </w:p>
        </w:tc>
      </w:tr>
      <w:tr w:rsidR="00724882" w:rsidRPr="00381E3F" w14:paraId="4DAA747F"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482C8E82"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25 to 44 years</w:t>
            </w:r>
          </w:p>
        </w:tc>
        <w:tc>
          <w:tcPr>
            <w:tcW w:w="1134" w:type="dxa"/>
            <w:shd w:val="clear" w:color="auto" w:fill="FFFFFF" w:themeFill="background1"/>
            <w:noWrap/>
          </w:tcPr>
          <w:p w14:paraId="7063FD0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2.0</w:t>
            </w:r>
          </w:p>
        </w:tc>
        <w:tc>
          <w:tcPr>
            <w:tcW w:w="1134" w:type="dxa"/>
            <w:shd w:val="clear" w:color="auto" w:fill="FFFFFF" w:themeFill="background1"/>
            <w:noWrap/>
          </w:tcPr>
          <w:p w14:paraId="46EF9DC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3.4</w:t>
            </w:r>
          </w:p>
        </w:tc>
        <w:tc>
          <w:tcPr>
            <w:tcW w:w="1134" w:type="dxa"/>
            <w:shd w:val="clear" w:color="auto" w:fill="FFFFFF" w:themeFill="background1"/>
          </w:tcPr>
          <w:p w14:paraId="7185F02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10.7</w:t>
            </w:r>
          </w:p>
        </w:tc>
        <w:tc>
          <w:tcPr>
            <w:tcW w:w="1134" w:type="dxa"/>
            <w:shd w:val="clear" w:color="auto" w:fill="FFFFFF" w:themeFill="background1"/>
          </w:tcPr>
          <w:p w14:paraId="3A5A0B5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59.1</w:t>
            </w:r>
          </w:p>
        </w:tc>
        <w:tc>
          <w:tcPr>
            <w:tcW w:w="1134" w:type="dxa"/>
            <w:shd w:val="clear" w:color="auto" w:fill="FFFFFF" w:themeFill="background1"/>
          </w:tcPr>
          <w:p w14:paraId="2B71CB1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22.4</w:t>
            </w:r>
          </w:p>
        </w:tc>
        <w:tc>
          <w:tcPr>
            <w:tcW w:w="1134" w:type="dxa"/>
            <w:shd w:val="clear" w:color="auto" w:fill="FFFFFF" w:themeFill="background1"/>
          </w:tcPr>
          <w:p w14:paraId="4788296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76.1</w:t>
            </w:r>
          </w:p>
        </w:tc>
      </w:tr>
      <w:tr w:rsidR="0007133C" w:rsidRPr="00381E3F" w14:paraId="7366E7AD"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1F43F891"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45 years and older</w:t>
            </w:r>
          </w:p>
        </w:tc>
        <w:tc>
          <w:tcPr>
            <w:tcW w:w="1134" w:type="dxa"/>
            <w:shd w:val="clear" w:color="auto" w:fill="FFFFFF" w:themeFill="background1"/>
            <w:noWrap/>
          </w:tcPr>
          <w:p w14:paraId="0DA390A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w:t>
            </w:r>
          </w:p>
        </w:tc>
        <w:tc>
          <w:tcPr>
            <w:tcW w:w="1134" w:type="dxa"/>
            <w:shd w:val="clear" w:color="auto" w:fill="FFFFFF" w:themeFill="background1"/>
            <w:noWrap/>
          </w:tcPr>
          <w:p w14:paraId="56F0C5B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2.6</w:t>
            </w:r>
          </w:p>
        </w:tc>
        <w:tc>
          <w:tcPr>
            <w:tcW w:w="1134" w:type="dxa"/>
            <w:shd w:val="clear" w:color="auto" w:fill="FFFFFF" w:themeFill="background1"/>
          </w:tcPr>
          <w:p w14:paraId="6DDE952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12.2</w:t>
            </w:r>
          </w:p>
        </w:tc>
        <w:tc>
          <w:tcPr>
            <w:tcW w:w="1134" w:type="dxa"/>
            <w:shd w:val="clear" w:color="auto" w:fill="FFFFFF" w:themeFill="background1"/>
          </w:tcPr>
          <w:p w14:paraId="0F0E2EC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64.4</w:t>
            </w:r>
          </w:p>
        </w:tc>
        <w:tc>
          <w:tcPr>
            <w:tcW w:w="1134" w:type="dxa"/>
            <w:shd w:val="clear" w:color="auto" w:fill="FFFFFF" w:themeFill="background1"/>
          </w:tcPr>
          <w:p w14:paraId="2E244D3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12.8</w:t>
            </w:r>
          </w:p>
        </w:tc>
        <w:tc>
          <w:tcPr>
            <w:tcW w:w="1134" w:type="dxa"/>
            <w:shd w:val="clear" w:color="auto" w:fill="FFFFFF" w:themeFill="background1"/>
          </w:tcPr>
          <w:p w14:paraId="41B2620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73.4</w:t>
            </w:r>
          </w:p>
        </w:tc>
      </w:tr>
      <w:tr w:rsidR="00724882" w:rsidRPr="00381E3F" w14:paraId="62FCAA07"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1641523D" w14:textId="2931EAF0"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Highest education level</w:t>
            </w:r>
          </w:p>
        </w:tc>
      </w:tr>
      <w:tr w:rsidR="0007133C" w:rsidRPr="00381E3F" w14:paraId="71EF8D3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1213AD68"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Less than Year 10</w:t>
            </w:r>
          </w:p>
        </w:tc>
        <w:tc>
          <w:tcPr>
            <w:tcW w:w="1134" w:type="dxa"/>
            <w:shd w:val="clear" w:color="auto" w:fill="FFFFFF" w:themeFill="background1"/>
            <w:noWrap/>
          </w:tcPr>
          <w:p w14:paraId="17F0209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17.3</w:t>
            </w:r>
          </w:p>
        </w:tc>
        <w:tc>
          <w:tcPr>
            <w:tcW w:w="1134" w:type="dxa"/>
            <w:shd w:val="clear" w:color="auto" w:fill="FFFFFF" w:themeFill="background1"/>
            <w:noWrap/>
          </w:tcPr>
          <w:p w14:paraId="721FD27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w:t>
            </w:r>
          </w:p>
        </w:tc>
        <w:tc>
          <w:tcPr>
            <w:tcW w:w="1134" w:type="dxa"/>
            <w:shd w:val="clear" w:color="auto" w:fill="FFFFFF" w:themeFill="background1"/>
          </w:tcPr>
          <w:p w14:paraId="49DB131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18.7</w:t>
            </w:r>
          </w:p>
        </w:tc>
        <w:tc>
          <w:tcPr>
            <w:tcW w:w="1134" w:type="dxa"/>
            <w:shd w:val="clear" w:color="auto" w:fill="FFFFFF" w:themeFill="background1"/>
          </w:tcPr>
          <w:p w14:paraId="7478928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54.4</w:t>
            </w:r>
          </w:p>
        </w:tc>
        <w:tc>
          <w:tcPr>
            <w:tcW w:w="1134" w:type="dxa"/>
            <w:shd w:val="clear" w:color="auto" w:fill="FFFFFF" w:themeFill="background1"/>
          </w:tcPr>
          <w:p w14:paraId="5099325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7.2</w:t>
            </w:r>
          </w:p>
        </w:tc>
        <w:tc>
          <w:tcPr>
            <w:tcW w:w="1134" w:type="dxa"/>
            <w:shd w:val="clear" w:color="auto" w:fill="FFFFFF" w:themeFill="background1"/>
          </w:tcPr>
          <w:p w14:paraId="202CCE3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41.8</w:t>
            </w:r>
          </w:p>
        </w:tc>
      </w:tr>
      <w:tr w:rsidR="00724882" w:rsidRPr="00381E3F" w14:paraId="71F11431"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0E0A29AA"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Year 10 or 11</w:t>
            </w:r>
          </w:p>
        </w:tc>
        <w:tc>
          <w:tcPr>
            <w:tcW w:w="1134" w:type="dxa"/>
            <w:shd w:val="clear" w:color="auto" w:fill="FFFFFF" w:themeFill="background1"/>
            <w:noWrap/>
          </w:tcPr>
          <w:p w14:paraId="36ED23C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4281FB3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5.0</w:t>
            </w:r>
          </w:p>
        </w:tc>
        <w:tc>
          <w:tcPr>
            <w:tcW w:w="1134" w:type="dxa"/>
            <w:shd w:val="clear" w:color="auto" w:fill="FFFFFF" w:themeFill="background1"/>
          </w:tcPr>
          <w:p w14:paraId="0F8EF46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9.9</w:t>
            </w:r>
          </w:p>
        </w:tc>
        <w:tc>
          <w:tcPr>
            <w:tcW w:w="1134" w:type="dxa"/>
            <w:shd w:val="clear" w:color="auto" w:fill="FFFFFF" w:themeFill="background1"/>
          </w:tcPr>
          <w:p w14:paraId="7A42C63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56.8</w:t>
            </w:r>
          </w:p>
        </w:tc>
        <w:tc>
          <w:tcPr>
            <w:tcW w:w="1134" w:type="dxa"/>
            <w:shd w:val="clear" w:color="auto" w:fill="FFFFFF" w:themeFill="background1"/>
          </w:tcPr>
          <w:p w14:paraId="6EBB320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20.2</w:t>
            </w:r>
          </w:p>
        </w:tc>
        <w:tc>
          <w:tcPr>
            <w:tcW w:w="1134" w:type="dxa"/>
            <w:shd w:val="clear" w:color="auto" w:fill="FFFFFF" w:themeFill="background1"/>
          </w:tcPr>
          <w:p w14:paraId="1E7B0EB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72.0</w:t>
            </w:r>
          </w:p>
        </w:tc>
      </w:tr>
      <w:tr w:rsidR="0007133C" w:rsidRPr="00381E3F" w14:paraId="7521B7B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48A08A18"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Year 12</w:t>
            </w:r>
          </w:p>
        </w:tc>
        <w:tc>
          <w:tcPr>
            <w:tcW w:w="1134" w:type="dxa"/>
            <w:shd w:val="clear" w:color="auto" w:fill="FFFFFF" w:themeFill="background1"/>
            <w:noWrap/>
          </w:tcPr>
          <w:p w14:paraId="51DEA2F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0.7</w:t>
            </w:r>
          </w:p>
        </w:tc>
        <w:tc>
          <w:tcPr>
            <w:tcW w:w="1134" w:type="dxa"/>
            <w:shd w:val="clear" w:color="auto" w:fill="FFFFFF" w:themeFill="background1"/>
            <w:noWrap/>
          </w:tcPr>
          <w:p w14:paraId="651DEAC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2.2</w:t>
            </w:r>
          </w:p>
        </w:tc>
        <w:tc>
          <w:tcPr>
            <w:tcW w:w="1134" w:type="dxa"/>
            <w:shd w:val="clear" w:color="auto" w:fill="FFFFFF" w:themeFill="background1"/>
          </w:tcPr>
          <w:p w14:paraId="47C52F2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10.2</w:t>
            </w:r>
          </w:p>
        </w:tc>
        <w:tc>
          <w:tcPr>
            <w:tcW w:w="1134" w:type="dxa"/>
            <w:shd w:val="clear" w:color="auto" w:fill="FFFFFF" w:themeFill="background1"/>
          </w:tcPr>
          <w:p w14:paraId="72AF015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57.8</w:t>
            </w:r>
          </w:p>
        </w:tc>
        <w:tc>
          <w:tcPr>
            <w:tcW w:w="1134" w:type="dxa"/>
            <w:shd w:val="clear" w:color="auto" w:fill="FFFFFF" w:themeFill="background1"/>
          </w:tcPr>
          <w:p w14:paraId="3ED2A74B"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26.1</w:t>
            </w:r>
          </w:p>
        </w:tc>
        <w:tc>
          <w:tcPr>
            <w:tcW w:w="1134" w:type="dxa"/>
            <w:shd w:val="clear" w:color="auto" w:fill="FFFFFF" w:themeFill="background1"/>
          </w:tcPr>
          <w:p w14:paraId="3268AF8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81.0</w:t>
            </w:r>
          </w:p>
        </w:tc>
      </w:tr>
      <w:tr w:rsidR="00724882" w:rsidRPr="00381E3F" w14:paraId="0A1AD3AD"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29929944"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TAFE</w:t>
            </w:r>
          </w:p>
        </w:tc>
        <w:tc>
          <w:tcPr>
            <w:tcW w:w="1134" w:type="dxa"/>
            <w:shd w:val="clear" w:color="auto" w:fill="FFFFFF" w:themeFill="background1"/>
            <w:noWrap/>
          </w:tcPr>
          <w:p w14:paraId="780E83D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w:t>
            </w:r>
          </w:p>
        </w:tc>
        <w:tc>
          <w:tcPr>
            <w:tcW w:w="1134" w:type="dxa"/>
            <w:shd w:val="clear" w:color="auto" w:fill="FFFFFF" w:themeFill="background1"/>
            <w:noWrap/>
          </w:tcPr>
          <w:p w14:paraId="5FE3D904"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2.8</w:t>
            </w:r>
          </w:p>
        </w:tc>
        <w:tc>
          <w:tcPr>
            <w:tcW w:w="1134" w:type="dxa"/>
            <w:shd w:val="clear" w:color="auto" w:fill="FFFFFF" w:themeFill="background1"/>
          </w:tcPr>
          <w:p w14:paraId="4309647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10.7</w:t>
            </w:r>
          </w:p>
        </w:tc>
        <w:tc>
          <w:tcPr>
            <w:tcW w:w="1134" w:type="dxa"/>
            <w:shd w:val="clear" w:color="auto" w:fill="FFFFFF" w:themeFill="background1"/>
          </w:tcPr>
          <w:p w14:paraId="5A60064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63.2</w:t>
            </w:r>
          </w:p>
        </w:tc>
        <w:tc>
          <w:tcPr>
            <w:tcW w:w="1134" w:type="dxa"/>
            <w:shd w:val="clear" w:color="auto" w:fill="FFFFFF" w:themeFill="background1"/>
          </w:tcPr>
          <w:p w14:paraId="30DE35A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19.3</w:t>
            </w:r>
          </w:p>
        </w:tc>
        <w:tc>
          <w:tcPr>
            <w:tcW w:w="1134" w:type="dxa"/>
            <w:shd w:val="clear" w:color="auto" w:fill="FFFFFF" w:themeFill="background1"/>
          </w:tcPr>
          <w:p w14:paraId="57BD094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78.1</w:t>
            </w:r>
          </w:p>
        </w:tc>
      </w:tr>
      <w:tr w:rsidR="0007133C" w:rsidRPr="00381E3F" w14:paraId="73ACB760"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42373B43"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University</w:t>
            </w:r>
          </w:p>
        </w:tc>
        <w:tc>
          <w:tcPr>
            <w:tcW w:w="1134" w:type="dxa"/>
            <w:shd w:val="clear" w:color="auto" w:fill="FFFFFF" w:themeFill="background1"/>
            <w:noWrap/>
          </w:tcPr>
          <w:p w14:paraId="5BE941A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134" w:type="dxa"/>
            <w:shd w:val="clear" w:color="auto" w:fill="FFFFFF" w:themeFill="background1"/>
            <w:noWrap/>
          </w:tcPr>
          <w:p w14:paraId="1E883BA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4.7</w:t>
            </w:r>
          </w:p>
        </w:tc>
        <w:tc>
          <w:tcPr>
            <w:tcW w:w="1134" w:type="dxa"/>
            <w:shd w:val="clear" w:color="auto" w:fill="FFFFFF" w:themeFill="background1"/>
          </w:tcPr>
          <w:p w14:paraId="6B65079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10.3</w:t>
            </w:r>
          </w:p>
        </w:tc>
        <w:tc>
          <w:tcPr>
            <w:tcW w:w="1134" w:type="dxa"/>
            <w:shd w:val="clear" w:color="auto" w:fill="FFFFFF" w:themeFill="background1"/>
          </w:tcPr>
          <w:p w14:paraId="1DE07C0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61.1</w:t>
            </w:r>
          </w:p>
        </w:tc>
        <w:tc>
          <w:tcPr>
            <w:tcW w:w="1134" w:type="dxa"/>
            <w:shd w:val="clear" w:color="auto" w:fill="FFFFFF" w:themeFill="background1"/>
          </w:tcPr>
          <w:p w14:paraId="4803DD0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21.1</w:t>
            </w:r>
          </w:p>
        </w:tc>
        <w:tc>
          <w:tcPr>
            <w:tcW w:w="1134" w:type="dxa"/>
            <w:shd w:val="clear" w:color="auto" w:fill="FFFFFF" w:themeFill="background1"/>
          </w:tcPr>
          <w:p w14:paraId="5744563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76.2</w:t>
            </w:r>
          </w:p>
        </w:tc>
      </w:tr>
      <w:tr w:rsidR="00724882" w:rsidRPr="00381E3F" w14:paraId="4250AA45"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52487F83" w14:textId="25904AC4"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Length of time in employment services</w:t>
            </w:r>
          </w:p>
        </w:tc>
      </w:tr>
      <w:tr w:rsidR="0007133C" w:rsidRPr="00381E3F" w14:paraId="17FF0BA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2BA0DF33"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Less than one year</w:t>
            </w:r>
          </w:p>
        </w:tc>
        <w:tc>
          <w:tcPr>
            <w:tcW w:w="1134" w:type="dxa"/>
            <w:shd w:val="clear" w:color="auto" w:fill="FFFFFF" w:themeFill="background1"/>
            <w:noWrap/>
          </w:tcPr>
          <w:p w14:paraId="559F81F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134" w:type="dxa"/>
            <w:shd w:val="clear" w:color="auto" w:fill="FFFFFF" w:themeFill="background1"/>
            <w:noWrap/>
          </w:tcPr>
          <w:p w14:paraId="6349C3C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3.6</w:t>
            </w:r>
          </w:p>
        </w:tc>
        <w:tc>
          <w:tcPr>
            <w:tcW w:w="1134" w:type="dxa"/>
            <w:shd w:val="clear" w:color="auto" w:fill="FFFFFF" w:themeFill="background1"/>
          </w:tcPr>
          <w:p w14:paraId="1FE8D4C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10.4</w:t>
            </w:r>
          </w:p>
        </w:tc>
        <w:tc>
          <w:tcPr>
            <w:tcW w:w="1134" w:type="dxa"/>
            <w:shd w:val="clear" w:color="auto" w:fill="FFFFFF" w:themeFill="background1"/>
          </w:tcPr>
          <w:p w14:paraId="4238B40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59.8</w:t>
            </w:r>
          </w:p>
        </w:tc>
        <w:tc>
          <w:tcPr>
            <w:tcW w:w="1134" w:type="dxa"/>
            <w:shd w:val="clear" w:color="auto" w:fill="FFFFFF" w:themeFill="background1"/>
          </w:tcPr>
          <w:p w14:paraId="1460796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21.2</w:t>
            </w:r>
          </w:p>
        </w:tc>
        <w:tc>
          <w:tcPr>
            <w:tcW w:w="1134" w:type="dxa"/>
            <w:shd w:val="clear" w:color="auto" w:fill="FFFFFF" w:themeFill="background1"/>
          </w:tcPr>
          <w:p w14:paraId="541DD84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76.1</w:t>
            </w:r>
          </w:p>
        </w:tc>
      </w:tr>
      <w:tr w:rsidR="00724882" w:rsidRPr="00381E3F" w14:paraId="2FE7869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2E6F3381" w14:textId="38B0DDB2"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 xml:space="preserve">One to </w:t>
            </w:r>
            <w:r w:rsidR="00AC18E6" w:rsidRPr="00B5284B">
              <w:rPr>
                <w:rFonts w:eastAsia="Times New Roman"/>
                <w:color w:val="000000"/>
                <w:sz w:val="18"/>
                <w:szCs w:val="18"/>
              </w:rPr>
              <w:t xml:space="preserve">2 </w:t>
            </w:r>
            <w:r w:rsidRPr="00B5284B">
              <w:rPr>
                <w:rFonts w:eastAsia="Times New Roman"/>
                <w:color w:val="000000"/>
                <w:sz w:val="18"/>
                <w:szCs w:val="18"/>
              </w:rPr>
              <w:t>years</w:t>
            </w:r>
          </w:p>
        </w:tc>
        <w:tc>
          <w:tcPr>
            <w:tcW w:w="1134" w:type="dxa"/>
            <w:shd w:val="clear" w:color="auto" w:fill="FFFFFF" w:themeFill="background1"/>
            <w:noWrap/>
          </w:tcPr>
          <w:p w14:paraId="7B179EE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5438B36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tcPr>
          <w:p w14:paraId="1E465C9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11.1</w:t>
            </w:r>
          </w:p>
        </w:tc>
        <w:tc>
          <w:tcPr>
            <w:tcW w:w="1134" w:type="dxa"/>
            <w:shd w:val="clear" w:color="auto" w:fill="FFFFFF" w:themeFill="background1"/>
          </w:tcPr>
          <w:p w14:paraId="0C5AEA3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54.7</w:t>
            </w:r>
          </w:p>
        </w:tc>
        <w:tc>
          <w:tcPr>
            <w:tcW w:w="1134" w:type="dxa"/>
            <w:shd w:val="clear" w:color="auto" w:fill="FFFFFF" w:themeFill="background1"/>
          </w:tcPr>
          <w:p w14:paraId="16D8264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34.3</w:t>
            </w:r>
          </w:p>
        </w:tc>
        <w:tc>
          <w:tcPr>
            <w:tcW w:w="1134" w:type="dxa"/>
            <w:shd w:val="clear" w:color="auto" w:fill="FFFFFF" w:themeFill="background1"/>
          </w:tcPr>
          <w:p w14:paraId="7D40897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89.0</w:t>
            </w:r>
          </w:p>
        </w:tc>
      </w:tr>
      <w:tr w:rsidR="0007133C" w:rsidRPr="00381E3F" w14:paraId="04D39BE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6023CE6F" w14:textId="7435B8B9"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 xml:space="preserve">Longer than </w:t>
            </w:r>
            <w:r w:rsidR="00AC18E6" w:rsidRPr="00B5284B">
              <w:rPr>
                <w:rFonts w:eastAsia="Times New Roman"/>
                <w:color w:val="000000"/>
                <w:sz w:val="18"/>
                <w:szCs w:val="18"/>
              </w:rPr>
              <w:t xml:space="preserve">2 </w:t>
            </w:r>
            <w:r w:rsidRPr="00B5284B">
              <w:rPr>
                <w:rFonts w:eastAsia="Times New Roman"/>
                <w:color w:val="000000"/>
                <w:sz w:val="18"/>
                <w:szCs w:val="18"/>
              </w:rPr>
              <w:t>years</w:t>
            </w:r>
          </w:p>
        </w:tc>
        <w:tc>
          <w:tcPr>
            <w:tcW w:w="1134" w:type="dxa"/>
            <w:shd w:val="clear" w:color="auto" w:fill="FFFFFF" w:themeFill="background1"/>
            <w:noWrap/>
          </w:tcPr>
          <w:p w14:paraId="58B36844"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75B3E0C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4.4</w:t>
            </w:r>
          </w:p>
        </w:tc>
        <w:tc>
          <w:tcPr>
            <w:tcW w:w="1134" w:type="dxa"/>
            <w:shd w:val="clear" w:color="auto" w:fill="FFFFFF" w:themeFill="background1"/>
          </w:tcPr>
          <w:p w14:paraId="10C3179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tcPr>
          <w:p w14:paraId="276D123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87.4</w:t>
            </w:r>
          </w:p>
        </w:tc>
        <w:tc>
          <w:tcPr>
            <w:tcW w:w="1134" w:type="dxa"/>
            <w:shd w:val="clear" w:color="auto" w:fill="FFFFFF" w:themeFill="background1"/>
          </w:tcPr>
          <w:p w14:paraId="1E6176D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8.2</w:t>
            </w:r>
          </w:p>
        </w:tc>
        <w:tc>
          <w:tcPr>
            <w:tcW w:w="1134" w:type="dxa"/>
            <w:shd w:val="clear" w:color="auto" w:fill="FFFFFF" w:themeFill="background1"/>
          </w:tcPr>
          <w:p w14:paraId="1C18F74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91.2</w:t>
            </w:r>
          </w:p>
        </w:tc>
      </w:tr>
      <w:tr w:rsidR="00724882" w:rsidRPr="00381E3F" w14:paraId="0413DE53"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30E2B3AE" w14:textId="2F7F3BE9"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Gender</w:t>
            </w:r>
          </w:p>
        </w:tc>
      </w:tr>
      <w:tr w:rsidR="0007133C" w:rsidRPr="00381E3F" w14:paraId="26CDC71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0944CDE7"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Female</w:t>
            </w:r>
          </w:p>
        </w:tc>
        <w:tc>
          <w:tcPr>
            <w:tcW w:w="1134" w:type="dxa"/>
            <w:shd w:val="clear" w:color="auto" w:fill="FFFFFF" w:themeFill="background1"/>
            <w:noWrap/>
          </w:tcPr>
          <w:p w14:paraId="2F9BCFC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0.8</w:t>
            </w:r>
          </w:p>
        </w:tc>
        <w:tc>
          <w:tcPr>
            <w:tcW w:w="1134" w:type="dxa"/>
            <w:shd w:val="clear" w:color="auto" w:fill="FFFFFF" w:themeFill="background1"/>
            <w:noWrap/>
          </w:tcPr>
          <w:p w14:paraId="077F4D0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4.5</w:t>
            </w:r>
          </w:p>
        </w:tc>
        <w:tc>
          <w:tcPr>
            <w:tcW w:w="1134" w:type="dxa"/>
            <w:shd w:val="clear" w:color="auto" w:fill="FFFFFF" w:themeFill="background1"/>
          </w:tcPr>
          <w:p w14:paraId="39BBCF4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10.1</w:t>
            </w:r>
          </w:p>
        </w:tc>
        <w:tc>
          <w:tcPr>
            <w:tcW w:w="1134" w:type="dxa"/>
            <w:shd w:val="clear" w:color="auto" w:fill="FFFFFF" w:themeFill="background1"/>
          </w:tcPr>
          <w:p w14:paraId="750CA62B"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62.1</w:t>
            </w:r>
          </w:p>
        </w:tc>
        <w:tc>
          <w:tcPr>
            <w:tcW w:w="1134" w:type="dxa"/>
            <w:shd w:val="clear" w:color="auto" w:fill="FFFFFF" w:themeFill="background1"/>
          </w:tcPr>
          <w:p w14:paraId="014FC0B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18.7</w:t>
            </w:r>
          </w:p>
        </w:tc>
        <w:tc>
          <w:tcPr>
            <w:tcW w:w="1134" w:type="dxa"/>
            <w:shd w:val="clear" w:color="auto" w:fill="FFFFFF" w:themeFill="background1"/>
          </w:tcPr>
          <w:p w14:paraId="6BA151D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75.5</w:t>
            </w:r>
          </w:p>
        </w:tc>
      </w:tr>
      <w:tr w:rsidR="00724882" w:rsidRPr="00381E3F" w14:paraId="63AEA9F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3F5C0A96"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Male</w:t>
            </w:r>
          </w:p>
        </w:tc>
        <w:tc>
          <w:tcPr>
            <w:tcW w:w="1134" w:type="dxa"/>
            <w:shd w:val="clear" w:color="auto" w:fill="FFFFFF" w:themeFill="background1"/>
            <w:noWrap/>
          </w:tcPr>
          <w:p w14:paraId="490EE3A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w:t>
            </w:r>
          </w:p>
        </w:tc>
        <w:tc>
          <w:tcPr>
            <w:tcW w:w="1134" w:type="dxa"/>
            <w:shd w:val="clear" w:color="auto" w:fill="FFFFFF" w:themeFill="background1"/>
            <w:noWrap/>
          </w:tcPr>
          <w:p w14:paraId="5B412CC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4.5</w:t>
            </w:r>
          </w:p>
        </w:tc>
        <w:tc>
          <w:tcPr>
            <w:tcW w:w="1134" w:type="dxa"/>
            <w:shd w:val="clear" w:color="auto" w:fill="FFFFFF" w:themeFill="background1"/>
          </w:tcPr>
          <w:p w14:paraId="6E5EB7D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10.1</w:t>
            </w:r>
          </w:p>
        </w:tc>
        <w:tc>
          <w:tcPr>
            <w:tcW w:w="1134" w:type="dxa"/>
            <w:shd w:val="clear" w:color="auto" w:fill="FFFFFF" w:themeFill="background1"/>
          </w:tcPr>
          <w:p w14:paraId="42BF70C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62.1</w:t>
            </w:r>
          </w:p>
        </w:tc>
        <w:tc>
          <w:tcPr>
            <w:tcW w:w="1134" w:type="dxa"/>
            <w:shd w:val="clear" w:color="auto" w:fill="FFFFFF" w:themeFill="background1"/>
          </w:tcPr>
          <w:p w14:paraId="4556224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18.7</w:t>
            </w:r>
          </w:p>
        </w:tc>
        <w:tc>
          <w:tcPr>
            <w:tcW w:w="1134" w:type="dxa"/>
            <w:shd w:val="clear" w:color="auto" w:fill="FFFFFF" w:themeFill="background1"/>
          </w:tcPr>
          <w:p w14:paraId="146E39D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74.8</w:t>
            </w:r>
          </w:p>
        </w:tc>
      </w:tr>
      <w:tr w:rsidR="00724882" w:rsidRPr="00381E3F" w14:paraId="11DAF20B"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4E1EE243" w14:textId="4F249EE8"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Remoteness</w:t>
            </w:r>
          </w:p>
        </w:tc>
      </w:tr>
      <w:tr w:rsidR="0007133C" w:rsidRPr="00381E3F" w14:paraId="7470041A"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17845156"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Outer regional areas</w:t>
            </w:r>
          </w:p>
        </w:tc>
        <w:tc>
          <w:tcPr>
            <w:tcW w:w="1134" w:type="dxa"/>
            <w:shd w:val="clear" w:color="auto" w:fill="FFFFFF" w:themeFill="background1"/>
            <w:noWrap/>
          </w:tcPr>
          <w:p w14:paraId="4A3112B4"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3.5</w:t>
            </w:r>
          </w:p>
        </w:tc>
        <w:tc>
          <w:tcPr>
            <w:tcW w:w="1134" w:type="dxa"/>
            <w:shd w:val="clear" w:color="auto" w:fill="FFFFFF" w:themeFill="background1"/>
            <w:noWrap/>
          </w:tcPr>
          <w:p w14:paraId="57A761A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w:t>
            </w:r>
          </w:p>
        </w:tc>
        <w:tc>
          <w:tcPr>
            <w:tcW w:w="1134" w:type="dxa"/>
            <w:shd w:val="clear" w:color="auto" w:fill="FFFFFF" w:themeFill="background1"/>
          </w:tcPr>
          <w:p w14:paraId="4B5A0A7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2.8</w:t>
            </w:r>
          </w:p>
        </w:tc>
        <w:tc>
          <w:tcPr>
            <w:tcW w:w="1134" w:type="dxa"/>
            <w:shd w:val="clear" w:color="auto" w:fill="FFFFFF" w:themeFill="background1"/>
          </w:tcPr>
          <w:p w14:paraId="5850B6B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62.5</w:t>
            </w:r>
          </w:p>
        </w:tc>
        <w:tc>
          <w:tcPr>
            <w:tcW w:w="1134" w:type="dxa"/>
            <w:shd w:val="clear" w:color="auto" w:fill="FFFFFF" w:themeFill="background1"/>
          </w:tcPr>
          <w:p w14:paraId="2B7FA1B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19.9</w:t>
            </w:r>
          </w:p>
        </w:tc>
        <w:tc>
          <w:tcPr>
            <w:tcW w:w="1134" w:type="dxa"/>
            <w:shd w:val="clear" w:color="auto" w:fill="FFFFFF" w:themeFill="background1"/>
          </w:tcPr>
          <w:p w14:paraId="5A6BCBA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76.8</w:t>
            </w:r>
          </w:p>
        </w:tc>
      </w:tr>
      <w:tr w:rsidR="00724882" w:rsidRPr="00381E3F" w14:paraId="04555CB1"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085A5C20"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Inner regional areas</w:t>
            </w:r>
          </w:p>
        </w:tc>
        <w:tc>
          <w:tcPr>
            <w:tcW w:w="1134" w:type="dxa"/>
            <w:shd w:val="clear" w:color="auto" w:fill="FFFFFF" w:themeFill="background1"/>
            <w:noWrap/>
          </w:tcPr>
          <w:p w14:paraId="0D8CE2B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0.1</w:t>
            </w:r>
          </w:p>
        </w:tc>
        <w:tc>
          <w:tcPr>
            <w:tcW w:w="1134" w:type="dxa"/>
            <w:shd w:val="clear" w:color="auto" w:fill="FFFFFF" w:themeFill="background1"/>
            <w:noWrap/>
          </w:tcPr>
          <w:p w14:paraId="70E2249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w:t>
            </w:r>
          </w:p>
        </w:tc>
        <w:tc>
          <w:tcPr>
            <w:tcW w:w="1134" w:type="dxa"/>
            <w:shd w:val="clear" w:color="auto" w:fill="FFFFFF" w:themeFill="background1"/>
          </w:tcPr>
          <w:p w14:paraId="2EA3028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11.7</w:t>
            </w:r>
          </w:p>
        </w:tc>
        <w:tc>
          <w:tcPr>
            <w:tcW w:w="1134" w:type="dxa"/>
            <w:shd w:val="clear" w:color="auto" w:fill="FFFFFF" w:themeFill="background1"/>
          </w:tcPr>
          <w:p w14:paraId="3EA50C7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54.2</w:t>
            </w:r>
          </w:p>
        </w:tc>
        <w:tc>
          <w:tcPr>
            <w:tcW w:w="1134" w:type="dxa"/>
            <w:shd w:val="clear" w:color="auto" w:fill="FFFFFF" w:themeFill="background1"/>
          </w:tcPr>
          <w:p w14:paraId="5CDC5B7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25.8</w:t>
            </w:r>
          </w:p>
        </w:tc>
        <w:tc>
          <w:tcPr>
            <w:tcW w:w="1134" w:type="dxa"/>
            <w:shd w:val="clear" w:color="auto" w:fill="FFFFFF" w:themeFill="background1"/>
          </w:tcPr>
          <w:p w14:paraId="0CADD87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74.5</w:t>
            </w:r>
          </w:p>
        </w:tc>
      </w:tr>
      <w:tr w:rsidR="0007133C" w:rsidRPr="00381E3F" w14:paraId="189E676E"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59D1AC85"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Main capital cities</w:t>
            </w:r>
          </w:p>
        </w:tc>
        <w:tc>
          <w:tcPr>
            <w:tcW w:w="1134" w:type="dxa"/>
            <w:shd w:val="clear" w:color="auto" w:fill="FFFFFF" w:themeFill="background1"/>
            <w:noWrap/>
          </w:tcPr>
          <w:p w14:paraId="5BD4495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134" w:type="dxa"/>
            <w:shd w:val="clear" w:color="auto" w:fill="FFFFFF" w:themeFill="background1"/>
            <w:noWrap/>
          </w:tcPr>
          <w:p w14:paraId="7A0DDB47"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3.1</w:t>
            </w:r>
          </w:p>
        </w:tc>
        <w:tc>
          <w:tcPr>
            <w:tcW w:w="1134" w:type="dxa"/>
            <w:shd w:val="clear" w:color="auto" w:fill="FFFFFF" w:themeFill="background1"/>
          </w:tcPr>
          <w:p w14:paraId="00A222B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11.2</w:t>
            </w:r>
          </w:p>
        </w:tc>
        <w:tc>
          <w:tcPr>
            <w:tcW w:w="1134" w:type="dxa"/>
            <w:shd w:val="clear" w:color="auto" w:fill="FFFFFF" w:themeFill="background1"/>
          </w:tcPr>
          <w:p w14:paraId="671B6E85"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60.6</w:t>
            </w:r>
          </w:p>
        </w:tc>
        <w:tc>
          <w:tcPr>
            <w:tcW w:w="1134" w:type="dxa"/>
            <w:shd w:val="clear" w:color="auto" w:fill="FFFFFF" w:themeFill="background1"/>
          </w:tcPr>
          <w:p w14:paraId="226BD78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21.2</w:t>
            </w:r>
          </w:p>
        </w:tc>
        <w:tc>
          <w:tcPr>
            <w:tcW w:w="1134" w:type="dxa"/>
            <w:shd w:val="clear" w:color="auto" w:fill="FFFFFF" w:themeFill="background1"/>
          </w:tcPr>
          <w:p w14:paraId="1E3955D4"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77.4</w:t>
            </w:r>
          </w:p>
        </w:tc>
      </w:tr>
      <w:tr w:rsidR="00724882" w:rsidRPr="00381E3F" w14:paraId="013ED5B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9918" w:type="dxa"/>
            <w:gridSpan w:val="7"/>
            <w:shd w:val="clear" w:color="auto" w:fill="FFFFFF" w:themeFill="background1"/>
            <w:noWrap/>
          </w:tcPr>
          <w:p w14:paraId="398D6A96" w14:textId="5482DBB9" w:rsidR="00724882" w:rsidRPr="00B5284B" w:rsidRDefault="00724882" w:rsidP="003B7B2B">
            <w:pPr>
              <w:spacing w:before="0" w:beforeAutospacing="0" w:after="0" w:afterAutospacing="0"/>
              <w:jc w:val="center"/>
              <w:rPr>
                <w:rFonts w:eastAsia="Times New Roman"/>
                <w:b/>
                <w:bCs/>
                <w:sz w:val="18"/>
                <w:szCs w:val="18"/>
              </w:rPr>
            </w:pPr>
            <w:r w:rsidRPr="00B5284B">
              <w:rPr>
                <w:rFonts w:eastAsia="Times New Roman"/>
                <w:b/>
                <w:bCs/>
                <w:color w:val="000000"/>
                <w:sz w:val="18"/>
                <w:szCs w:val="18"/>
              </w:rPr>
              <w:t>Other demographic characteristics</w:t>
            </w:r>
          </w:p>
        </w:tc>
      </w:tr>
      <w:tr w:rsidR="0007133C" w:rsidRPr="00381E3F" w14:paraId="0C2B1630"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629A4D95"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Indigenous</w:t>
            </w:r>
          </w:p>
        </w:tc>
        <w:tc>
          <w:tcPr>
            <w:tcW w:w="1134" w:type="dxa"/>
            <w:shd w:val="clear" w:color="auto" w:fill="FFFFFF" w:themeFill="background1"/>
            <w:noWrap/>
          </w:tcPr>
          <w:p w14:paraId="549F477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7D865D1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17.0</w:t>
            </w:r>
          </w:p>
        </w:tc>
        <w:tc>
          <w:tcPr>
            <w:tcW w:w="1134" w:type="dxa"/>
            <w:shd w:val="clear" w:color="auto" w:fill="FFFFFF" w:themeFill="background1"/>
          </w:tcPr>
          <w:p w14:paraId="26AE8E5B"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15.2</w:t>
            </w:r>
          </w:p>
        </w:tc>
        <w:tc>
          <w:tcPr>
            <w:tcW w:w="1134" w:type="dxa"/>
            <w:shd w:val="clear" w:color="auto" w:fill="FFFFFF" w:themeFill="background1"/>
          </w:tcPr>
          <w:p w14:paraId="1197FFB8"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62.4</w:t>
            </w:r>
          </w:p>
        </w:tc>
        <w:tc>
          <w:tcPr>
            <w:tcW w:w="1134" w:type="dxa"/>
            <w:shd w:val="clear" w:color="auto" w:fill="FFFFFF" w:themeFill="background1"/>
          </w:tcPr>
          <w:p w14:paraId="0F39F45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w:t>
            </w:r>
          </w:p>
        </w:tc>
        <w:tc>
          <w:tcPr>
            <w:tcW w:w="1134" w:type="dxa"/>
            <w:shd w:val="clear" w:color="auto" w:fill="FFFFFF" w:themeFill="background1"/>
          </w:tcPr>
          <w:p w14:paraId="3D5F4D7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49.5</w:t>
            </w:r>
          </w:p>
        </w:tc>
      </w:tr>
      <w:tr w:rsidR="00724882" w:rsidRPr="00381E3F" w14:paraId="42B47FA2"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6BFEE802"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Culturally and linguistically diverse</w:t>
            </w:r>
          </w:p>
        </w:tc>
        <w:tc>
          <w:tcPr>
            <w:tcW w:w="1134" w:type="dxa"/>
            <w:shd w:val="clear" w:color="auto" w:fill="FFFFFF" w:themeFill="background1"/>
            <w:noWrap/>
          </w:tcPr>
          <w:p w14:paraId="2D1773E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w:t>
            </w:r>
          </w:p>
        </w:tc>
        <w:tc>
          <w:tcPr>
            <w:tcW w:w="1134" w:type="dxa"/>
            <w:shd w:val="clear" w:color="auto" w:fill="FFFFFF" w:themeFill="background1"/>
            <w:noWrap/>
          </w:tcPr>
          <w:p w14:paraId="77C5995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134" w:type="dxa"/>
            <w:shd w:val="clear" w:color="auto" w:fill="FFFFFF" w:themeFill="background1"/>
          </w:tcPr>
          <w:p w14:paraId="729787B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11.8</w:t>
            </w:r>
          </w:p>
        </w:tc>
        <w:tc>
          <w:tcPr>
            <w:tcW w:w="1134" w:type="dxa"/>
            <w:shd w:val="clear" w:color="auto" w:fill="FFFFFF" w:themeFill="background1"/>
          </w:tcPr>
          <w:p w14:paraId="3A3DBEC3"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67.0</w:t>
            </w:r>
          </w:p>
        </w:tc>
        <w:tc>
          <w:tcPr>
            <w:tcW w:w="1134" w:type="dxa"/>
            <w:shd w:val="clear" w:color="auto" w:fill="FFFFFF" w:themeFill="background1"/>
          </w:tcPr>
          <w:p w14:paraId="6DCC057F"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16.4</w:t>
            </w:r>
          </w:p>
        </w:tc>
        <w:tc>
          <w:tcPr>
            <w:tcW w:w="1134" w:type="dxa"/>
            <w:shd w:val="clear" w:color="auto" w:fill="FFFFFF" w:themeFill="background1"/>
          </w:tcPr>
          <w:p w14:paraId="46FBBDF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80.3</w:t>
            </w:r>
          </w:p>
        </w:tc>
      </w:tr>
      <w:tr w:rsidR="0007133C" w:rsidRPr="00381E3F" w14:paraId="2AC3AE82"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hideMark/>
          </w:tcPr>
          <w:p w14:paraId="219132D5"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People with disability</w:t>
            </w:r>
          </w:p>
        </w:tc>
        <w:tc>
          <w:tcPr>
            <w:tcW w:w="1134" w:type="dxa"/>
            <w:shd w:val="clear" w:color="auto" w:fill="FFFFFF" w:themeFill="background1"/>
            <w:noWrap/>
          </w:tcPr>
          <w:p w14:paraId="5A57EC1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0.3</w:t>
            </w:r>
          </w:p>
        </w:tc>
        <w:tc>
          <w:tcPr>
            <w:tcW w:w="1134" w:type="dxa"/>
            <w:shd w:val="clear" w:color="auto" w:fill="FFFFFF" w:themeFill="background1"/>
            <w:noWrap/>
          </w:tcPr>
          <w:p w14:paraId="7A084E7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6.5</w:t>
            </w:r>
          </w:p>
        </w:tc>
        <w:tc>
          <w:tcPr>
            <w:tcW w:w="1134" w:type="dxa"/>
            <w:shd w:val="clear" w:color="auto" w:fill="FFFFFF" w:themeFill="background1"/>
          </w:tcPr>
          <w:p w14:paraId="2BB65870"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21.3</w:t>
            </w:r>
          </w:p>
        </w:tc>
        <w:tc>
          <w:tcPr>
            <w:tcW w:w="1134" w:type="dxa"/>
            <w:shd w:val="clear" w:color="auto" w:fill="FFFFFF" w:themeFill="background1"/>
          </w:tcPr>
          <w:p w14:paraId="0D6B7F42"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52.0</w:t>
            </w:r>
          </w:p>
        </w:tc>
        <w:tc>
          <w:tcPr>
            <w:tcW w:w="1134" w:type="dxa"/>
            <w:shd w:val="clear" w:color="auto" w:fill="FFFFFF" w:themeFill="background1"/>
          </w:tcPr>
          <w:p w14:paraId="6FFDADC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13.1</w:t>
            </w:r>
          </w:p>
        </w:tc>
        <w:tc>
          <w:tcPr>
            <w:tcW w:w="1134" w:type="dxa"/>
            <w:shd w:val="clear" w:color="auto" w:fill="FFFFFF" w:themeFill="background1"/>
          </w:tcPr>
          <w:p w14:paraId="7200FBA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58.3</w:t>
            </w:r>
          </w:p>
        </w:tc>
      </w:tr>
      <w:tr w:rsidR="00724882" w:rsidRPr="00381E3F" w14:paraId="4717B12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300A6D8C"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Low English proficiency</w:t>
            </w:r>
          </w:p>
        </w:tc>
        <w:tc>
          <w:tcPr>
            <w:tcW w:w="1134" w:type="dxa"/>
            <w:shd w:val="clear" w:color="auto" w:fill="FFFFFF" w:themeFill="background1"/>
            <w:noWrap/>
          </w:tcPr>
          <w:p w14:paraId="1B194FC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5.9</w:t>
            </w:r>
          </w:p>
        </w:tc>
        <w:tc>
          <w:tcPr>
            <w:tcW w:w="1134" w:type="dxa"/>
            <w:shd w:val="clear" w:color="auto" w:fill="FFFFFF" w:themeFill="background1"/>
            <w:noWrap/>
          </w:tcPr>
          <w:p w14:paraId="3517514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4.6</w:t>
            </w:r>
          </w:p>
        </w:tc>
        <w:tc>
          <w:tcPr>
            <w:tcW w:w="1134" w:type="dxa"/>
            <w:shd w:val="clear" w:color="auto" w:fill="FFFFFF" w:themeFill="background1"/>
          </w:tcPr>
          <w:p w14:paraId="5A96CB0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14.0</w:t>
            </w:r>
          </w:p>
        </w:tc>
        <w:tc>
          <w:tcPr>
            <w:tcW w:w="1134" w:type="dxa"/>
            <w:shd w:val="clear" w:color="auto" w:fill="FFFFFF" w:themeFill="background1"/>
          </w:tcPr>
          <w:p w14:paraId="65F83731"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65.2</w:t>
            </w:r>
          </w:p>
        </w:tc>
        <w:tc>
          <w:tcPr>
            <w:tcW w:w="1134" w:type="dxa"/>
            <w:shd w:val="clear" w:color="auto" w:fill="FFFFFF" w:themeFill="background1"/>
          </w:tcPr>
          <w:p w14:paraId="7E6A369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9.2</w:t>
            </w:r>
          </w:p>
        </w:tc>
        <w:tc>
          <w:tcPr>
            <w:tcW w:w="1134" w:type="dxa"/>
            <w:shd w:val="clear" w:color="auto" w:fill="FFFFFF" w:themeFill="background1"/>
          </w:tcPr>
          <w:p w14:paraId="4BBDB00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63.9</w:t>
            </w:r>
          </w:p>
        </w:tc>
      </w:tr>
      <w:tr w:rsidR="0007133C" w:rsidRPr="00381E3F" w14:paraId="7A5FAC9F"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72F4C5A4"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t>Principal carer parents</w:t>
            </w:r>
          </w:p>
        </w:tc>
        <w:tc>
          <w:tcPr>
            <w:tcW w:w="1134" w:type="dxa"/>
            <w:shd w:val="clear" w:color="auto" w:fill="FFFFFF" w:themeFill="background1"/>
            <w:noWrap/>
          </w:tcPr>
          <w:p w14:paraId="334F0A8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0.0</w:t>
            </w:r>
          </w:p>
        </w:tc>
        <w:tc>
          <w:tcPr>
            <w:tcW w:w="1134" w:type="dxa"/>
            <w:shd w:val="clear" w:color="auto" w:fill="FFFFFF" w:themeFill="background1"/>
            <w:noWrap/>
          </w:tcPr>
          <w:p w14:paraId="7A54CBA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1.6</w:t>
            </w:r>
          </w:p>
        </w:tc>
        <w:tc>
          <w:tcPr>
            <w:tcW w:w="1134" w:type="dxa"/>
            <w:shd w:val="clear" w:color="auto" w:fill="FFFFFF" w:themeFill="background1"/>
          </w:tcPr>
          <w:p w14:paraId="2216300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11.0</w:t>
            </w:r>
          </w:p>
        </w:tc>
        <w:tc>
          <w:tcPr>
            <w:tcW w:w="1134" w:type="dxa"/>
            <w:shd w:val="clear" w:color="auto" w:fill="FFFFFF" w:themeFill="background1"/>
          </w:tcPr>
          <w:p w14:paraId="483DF66E"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61.2</w:t>
            </w:r>
          </w:p>
        </w:tc>
        <w:tc>
          <w:tcPr>
            <w:tcW w:w="1134" w:type="dxa"/>
            <w:shd w:val="clear" w:color="auto" w:fill="FFFFFF" w:themeFill="background1"/>
          </w:tcPr>
          <w:p w14:paraId="0C23AB09"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14.7</w:t>
            </w:r>
          </w:p>
        </w:tc>
        <w:tc>
          <w:tcPr>
            <w:tcW w:w="1134" w:type="dxa"/>
            <w:shd w:val="clear" w:color="auto" w:fill="FFFFFF" w:themeFill="background1"/>
          </w:tcPr>
          <w:p w14:paraId="4F65404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74.3</w:t>
            </w:r>
          </w:p>
        </w:tc>
      </w:tr>
      <w:tr w:rsidR="00724882" w:rsidRPr="00381E3F" w14:paraId="28D6B24C" w14:textId="77777777" w:rsidTr="003B7B2B">
        <w:trPr>
          <w:trHeight w:hRule="exact" w:val="340"/>
        </w:trPr>
        <w:tc>
          <w:tcPr>
            <w:cnfStyle w:val="001000000000" w:firstRow="0" w:lastRow="0" w:firstColumn="1" w:lastColumn="0" w:oddVBand="0" w:evenVBand="0" w:oddHBand="0" w:evenHBand="0" w:firstRowFirstColumn="0" w:firstRowLastColumn="0" w:lastRowFirstColumn="0" w:lastRowLastColumn="0"/>
            <w:tcW w:w="3114" w:type="dxa"/>
            <w:shd w:val="clear" w:color="auto" w:fill="FFFFFF" w:themeFill="background1"/>
            <w:noWrap/>
          </w:tcPr>
          <w:p w14:paraId="436E3EE1" w14:textId="77777777" w:rsidR="0007133C" w:rsidRPr="00B5284B" w:rsidRDefault="0007133C" w:rsidP="003B7B2B">
            <w:pPr>
              <w:spacing w:before="0" w:beforeAutospacing="0" w:after="0" w:afterAutospacing="0"/>
              <w:rPr>
                <w:rFonts w:eastAsia="Times New Roman"/>
                <w:color w:val="000000"/>
                <w:sz w:val="18"/>
                <w:szCs w:val="18"/>
              </w:rPr>
            </w:pPr>
            <w:r w:rsidRPr="00B5284B">
              <w:rPr>
                <w:rFonts w:eastAsia="Times New Roman"/>
                <w:color w:val="000000"/>
                <w:sz w:val="18"/>
                <w:szCs w:val="18"/>
              </w:rPr>
              <w:lastRenderedPageBreak/>
              <w:t>Homeless</w:t>
            </w:r>
          </w:p>
        </w:tc>
        <w:tc>
          <w:tcPr>
            <w:tcW w:w="1134" w:type="dxa"/>
            <w:shd w:val="clear" w:color="auto" w:fill="FFFFFF" w:themeFill="background1"/>
            <w:noWrap/>
          </w:tcPr>
          <w:p w14:paraId="776F25F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0.1</w:t>
            </w:r>
          </w:p>
        </w:tc>
        <w:tc>
          <w:tcPr>
            <w:tcW w:w="1134" w:type="dxa"/>
            <w:shd w:val="clear" w:color="auto" w:fill="FFFFFF" w:themeFill="background1"/>
            <w:noWrap/>
          </w:tcPr>
          <w:p w14:paraId="7E10419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w:t>
            </w:r>
          </w:p>
        </w:tc>
        <w:tc>
          <w:tcPr>
            <w:tcW w:w="1134" w:type="dxa"/>
            <w:shd w:val="clear" w:color="auto" w:fill="FFFFFF" w:themeFill="background1"/>
          </w:tcPr>
          <w:p w14:paraId="50B1BF3C"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12.2</w:t>
            </w:r>
          </w:p>
        </w:tc>
        <w:tc>
          <w:tcPr>
            <w:tcW w:w="1134" w:type="dxa"/>
            <w:shd w:val="clear" w:color="auto" w:fill="FFFFFF" w:themeFill="background1"/>
          </w:tcPr>
          <w:p w14:paraId="4E02383D"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58.8</w:t>
            </w:r>
          </w:p>
        </w:tc>
        <w:tc>
          <w:tcPr>
            <w:tcW w:w="1134" w:type="dxa"/>
            <w:shd w:val="clear" w:color="auto" w:fill="FFFFFF" w:themeFill="background1"/>
          </w:tcPr>
          <w:p w14:paraId="46345506"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22.6</w:t>
            </w:r>
          </w:p>
        </w:tc>
        <w:tc>
          <w:tcPr>
            <w:tcW w:w="1134" w:type="dxa"/>
            <w:shd w:val="clear" w:color="auto" w:fill="FFFFFF" w:themeFill="background1"/>
          </w:tcPr>
          <w:p w14:paraId="60AEB15A" w14:textId="77777777" w:rsidR="0007133C" w:rsidRPr="00B5284B" w:rsidRDefault="0007133C" w:rsidP="003B7B2B">
            <w:pPr>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5284B">
              <w:rPr>
                <w:sz w:val="18"/>
                <w:szCs w:val="18"/>
              </w:rPr>
              <w:t>78.8</w:t>
            </w:r>
          </w:p>
        </w:tc>
      </w:tr>
    </w:tbl>
    <w:p w14:paraId="697D94E6" w14:textId="3883AD52" w:rsidR="0007133C" w:rsidRPr="00381E3F" w:rsidRDefault="0007133C">
      <w:pPr>
        <w:pStyle w:val="Sourceandnotetext"/>
      </w:pPr>
      <w:r w:rsidRPr="00381E3F">
        <w:t>Source:</w:t>
      </w:r>
      <w:r w:rsidR="00E56B91">
        <w:tab/>
      </w:r>
      <w:r w:rsidRPr="00E56B91">
        <w:t xml:space="preserve">PEES </w:t>
      </w:r>
      <w:r w:rsidR="00A12AC9" w:rsidRPr="00E56B91">
        <w:t>S</w:t>
      </w:r>
      <w:r w:rsidRPr="00E56B91">
        <w:t>urvey, 2021</w:t>
      </w:r>
      <w:r w:rsidRPr="00381E3F">
        <w:t>.</w:t>
      </w:r>
    </w:p>
    <w:p w14:paraId="37895D5F" w14:textId="3C4F9BA0" w:rsidR="00E56B91" w:rsidRPr="00E56B91" w:rsidRDefault="0007133C">
      <w:pPr>
        <w:pStyle w:val="Sourceandnotetext"/>
        <w:rPr>
          <w:b/>
          <w:bCs/>
        </w:rPr>
      </w:pPr>
      <w:r w:rsidRPr="00381E3F">
        <w:t>Notes:</w:t>
      </w:r>
      <w:bookmarkStart w:id="1608" w:name="_Hlk81831501"/>
      <w:r w:rsidR="00E56B91">
        <w:tab/>
      </w:r>
      <w:r w:rsidRPr="00E56B91">
        <w:t xml:space="preserve">Q To what extent do you agree or disagree with the statement </w:t>
      </w:r>
      <w:r w:rsidR="00F178A9">
        <w:t>‘</w:t>
      </w:r>
      <w:r w:rsidRPr="00E56B91">
        <w:t>You understood the reason you were asked to disclose personal information</w:t>
      </w:r>
      <w:r w:rsidR="00476BA7">
        <w:t>’</w:t>
      </w:r>
      <w:r w:rsidRPr="00E56B91">
        <w:t>?</w:t>
      </w:r>
      <w:bookmarkEnd w:id="1608"/>
    </w:p>
    <w:p w14:paraId="7AA51EA0" w14:textId="35A8BA53" w:rsidR="00E56B91" w:rsidRPr="00E56B91" w:rsidRDefault="00476BA7" w:rsidP="009D3BA1">
      <w:pPr>
        <w:pStyle w:val="Sourceandnotetext"/>
        <w:ind w:firstLine="0"/>
        <w:rPr>
          <w:b/>
          <w:bCs/>
        </w:rPr>
      </w:pPr>
      <w:r>
        <w:t>‘</w:t>
      </w:r>
      <w:r w:rsidR="0007133C" w:rsidRPr="00E56B91">
        <w:t>Don</w:t>
      </w:r>
      <w:r w:rsidR="00F178A9">
        <w:t>’</w:t>
      </w:r>
      <w:r w:rsidR="0007133C" w:rsidRPr="00E56B91">
        <w:t>t know</w:t>
      </w:r>
      <w:r>
        <w:t>’</w:t>
      </w:r>
      <w:r w:rsidR="0007133C" w:rsidRPr="00E56B91">
        <w:t xml:space="preserve"> responses are removed from the table.</w:t>
      </w:r>
    </w:p>
    <w:p w14:paraId="66CD2F20" w14:textId="2500C7FD" w:rsidR="0007133C" w:rsidRPr="00E56B91" w:rsidRDefault="0007133C" w:rsidP="00DC04D2">
      <w:pPr>
        <w:pStyle w:val="Sourceandnotetext"/>
        <w:ind w:firstLine="0"/>
        <w:rPr>
          <w:b/>
          <w:bCs/>
        </w:rPr>
      </w:pPr>
      <w:r w:rsidRPr="00E56B91">
        <w:t>Net agreement is calculated by subtracting the percentages who disagree or strongly disagree from those who agree or strongly agree.</w:t>
      </w:r>
    </w:p>
    <w:p w14:paraId="566A5584" w14:textId="38F71E34" w:rsidR="0007133C" w:rsidRPr="00381E3F" w:rsidRDefault="00890B79" w:rsidP="00890B79">
      <w:pPr>
        <w:pStyle w:val="Caption"/>
        <w:spacing w:before="240"/>
      </w:pPr>
      <w:bookmarkStart w:id="1609" w:name="_Ref88836572"/>
      <w:bookmarkStart w:id="1610" w:name="_Toc94537509"/>
      <w:bookmarkStart w:id="1611" w:name="_Toc110074698"/>
      <w:bookmarkStart w:id="1612" w:name="_Toc116314818"/>
      <w:bookmarkStart w:id="1613" w:name="_Toc122558648"/>
      <w:r>
        <w:t>Table D</w:t>
      </w:r>
      <w:r w:rsidR="0099606E">
        <w:t>.</w:t>
      </w:r>
      <w:r w:rsidR="009C2258">
        <w:fldChar w:fldCharType="begin"/>
      </w:r>
      <w:r w:rsidR="009C2258">
        <w:instrText xml:space="preserve"> SEQ Table \* ARABIC \s 1 </w:instrText>
      </w:r>
      <w:r w:rsidR="009C2258">
        <w:fldChar w:fldCharType="separate"/>
      </w:r>
      <w:r w:rsidR="009C2258">
        <w:rPr>
          <w:noProof/>
        </w:rPr>
        <w:t>6</w:t>
      </w:r>
      <w:r w:rsidR="009C2258">
        <w:rPr>
          <w:noProof/>
        </w:rPr>
        <w:fldChar w:fldCharType="end"/>
      </w:r>
      <w:bookmarkEnd w:id="1609"/>
      <w:r w:rsidR="0007133C" w:rsidRPr="00381E3F">
        <w:t xml:space="preserve"> Frequency of use of any device (computer, tablet or smartphone) to go online (%)</w:t>
      </w:r>
      <w:bookmarkEnd w:id="1610"/>
      <w:bookmarkEnd w:id="1611"/>
      <w:bookmarkEnd w:id="1612"/>
      <w:bookmarkEnd w:id="1613"/>
    </w:p>
    <w:tbl>
      <w:tblPr>
        <w:tblStyle w:val="DESE"/>
        <w:tblW w:w="9072" w:type="dxa"/>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2977"/>
        <w:gridCol w:w="1590"/>
        <w:gridCol w:w="1529"/>
        <w:gridCol w:w="1275"/>
        <w:gridCol w:w="1701"/>
      </w:tblGrid>
      <w:tr w:rsidR="0007133C" w:rsidRPr="00381E3F" w14:paraId="30C80CE4" w14:textId="77777777" w:rsidTr="00B5284B">
        <w:trPr>
          <w:cnfStyle w:val="100000000000" w:firstRow="1" w:lastRow="0" w:firstColumn="0" w:lastColumn="0" w:oddVBand="0" w:evenVBand="0" w:oddHBand="0" w:evenHBand="0" w:firstRowFirstColumn="0" w:firstRowLastColumn="0" w:lastRowFirstColumn="0" w:lastRowLastColumn="0"/>
          <w:trHeight w:hRule="exact" w:val="41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485F9A52" w14:textId="77777777" w:rsidR="0007133C" w:rsidRPr="00B5284B" w:rsidRDefault="0007133C" w:rsidP="00E56B91">
            <w:pPr>
              <w:keepLines/>
              <w:spacing w:before="0" w:beforeAutospacing="0" w:after="0" w:afterAutospacing="0"/>
              <w:jc w:val="center"/>
              <w:rPr>
                <w:rFonts w:eastAsia="Times New Roman"/>
                <w:b/>
                <w:bCs/>
                <w:sz w:val="18"/>
                <w:szCs w:val="18"/>
              </w:rPr>
            </w:pPr>
            <w:r w:rsidRPr="00B5284B">
              <w:rPr>
                <w:rFonts w:eastAsia="Times New Roman"/>
                <w:b/>
                <w:bCs/>
                <w:sz w:val="18"/>
                <w:szCs w:val="18"/>
              </w:rPr>
              <w:t>Demographic characteristics</w:t>
            </w:r>
          </w:p>
        </w:tc>
        <w:tc>
          <w:tcPr>
            <w:tcW w:w="0" w:type="dxa"/>
            <w:shd w:val="clear" w:color="auto" w:fill="404040" w:themeFill="text1" w:themeFillTint="BF"/>
            <w:noWrap/>
          </w:tcPr>
          <w:p w14:paraId="7B34FEED" w14:textId="310E0BAD" w:rsidR="0007133C" w:rsidRPr="00B5284B" w:rsidRDefault="0007133C" w:rsidP="00E56B91">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Frequently</w:t>
            </w:r>
            <w:r w:rsidR="00E56B91" w:rsidRPr="00B5284B">
              <w:rPr>
                <w:rFonts w:eastAsia="Times New Roman"/>
                <w:b/>
                <w:bCs/>
                <w:sz w:val="18"/>
                <w:szCs w:val="18"/>
              </w:rPr>
              <w:t xml:space="preserve"> %</w:t>
            </w:r>
          </w:p>
        </w:tc>
        <w:tc>
          <w:tcPr>
            <w:tcW w:w="0" w:type="dxa"/>
            <w:shd w:val="clear" w:color="auto" w:fill="404040" w:themeFill="text1" w:themeFillTint="BF"/>
            <w:noWrap/>
          </w:tcPr>
          <w:p w14:paraId="0C15ED72" w14:textId="02E2AEB0" w:rsidR="0007133C" w:rsidRPr="00B5284B" w:rsidRDefault="0007133C" w:rsidP="00E56B91">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Infrequently</w:t>
            </w:r>
            <w:r w:rsidR="00E56B91" w:rsidRPr="00B5284B">
              <w:rPr>
                <w:rFonts w:eastAsia="Times New Roman"/>
                <w:b/>
                <w:bCs/>
                <w:sz w:val="18"/>
                <w:szCs w:val="18"/>
              </w:rPr>
              <w:t xml:space="preserve"> %</w:t>
            </w:r>
          </w:p>
        </w:tc>
        <w:tc>
          <w:tcPr>
            <w:tcW w:w="0" w:type="dxa"/>
            <w:shd w:val="clear" w:color="auto" w:fill="404040" w:themeFill="text1" w:themeFillTint="BF"/>
            <w:noWrap/>
          </w:tcPr>
          <w:p w14:paraId="62E34259" w14:textId="4D544A50" w:rsidR="0007133C" w:rsidRPr="00B5284B" w:rsidRDefault="0007133C" w:rsidP="00E56B91">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Never</w:t>
            </w:r>
            <w:r w:rsidR="00E56B91" w:rsidRPr="00B5284B">
              <w:rPr>
                <w:rFonts w:eastAsia="Times New Roman"/>
                <w:b/>
                <w:bCs/>
                <w:sz w:val="18"/>
                <w:szCs w:val="18"/>
              </w:rPr>
              <w:t xml:space="preserve"> %</w:t>
            </w:r>
          </w:p>
        </w:tc>
        <w:tc>
          <w:tcPr>
            <w:tcW w:w="0" w:type="dxa"/>
            <w:shd w:val="clear" w:color="auto" w:fill="404040" w:themeFill="text1" w:themeFillTint="BF"/>
          </w:tcPr>
          <w:p w14:paraId="053DD95A" w14:textId="35B3B7A2" w:rsidR="0007133C" w:rsidRPr="00B5284B" w:rsidRDefault="0007133C" w:rsidP="00E56B91">
            <w:pPr>
              <w:keepLines/>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B5284B">
              <w:rPr>
                <w:rFonts w:eastAsia="Times New Roman"/>
                <w:b/>
                <w:bCs/>
                <w:sz w:val="18"/>
                <w:szCs w:val="18"/>
              </w:rPr>
              <w:t>Sample</w:t>
            </w:r>
            <w:r w:rsidR="00E56B91" w:rsidRPr="00B5284B">
              <w:rPr>
                <w:rFonts w:eastAsia="Times New Roman"/>
                <w:b/>
                <w:bCs/>
                <w:sz w:val="18"/>
                <w:szCs w:val="18"/>
              </w:rPr>
              <w:t xml:space="preserve"> n</w:t>
            </w:r>
          </w:p>
        </w:tc>
      </w:tr>
      <w:tr w:rsidR="0007133C" w:rsidRPr="00381E3F" w14:paraId="38C49987"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05A34D57" w14:textId="77777777" w:rsidR="0007133C" w:rsidRPr="00B5284B" w:rsidRDefault="0007133C" w:rsidP="00E56B91">
            <w:pPr>
              <w:keepLines/>
              <w:spacing w:before="0" w:beforeAutospacing="0" w:after="0" w:afterAutospacing="0"/>
              <w:rPr>
                <w:rFonts w:eastAsia="Times New Roman"/>
                <w:b/>
                <w:bCs/>
                <w:color w:val="000000"/>
                <w:sz w:val="18"/>
                <w:szCs w:val="18"/>
              </w:rPr>
            </w:pPr>
            <w:r w:rsidRPr="00B5284B">
              <w:rPr>
                <w:rFonts w:eastAsia="Times New Roman"/>
                <w:b/>
                <w:bCs/>
                <w:color w:val="000000"/>
                <w:sz w:val="18"/>
                <w:szCs w:val="18"/>
              </w:rPr>
              <w:t>All respondents</w:t>
            </w:r>
          </w:p>
        </w:tc>
        <w:tc>
          <w:tcPr>
            <w:tcW w:w="1590" w:type="dxa"/>
            <w:shd w:val="clear" w:color="auto" w:fill="FFFFFF" w:themeFill="background1"/>
            <w:noWrap/>
          </w:tcPr>
          <w:p w14:paraId="64DAB32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96.6</w:t>
            </w:r>
          </w:p>
        </w:tc>
        <w:tc>
          <w:tcPr>
            <w:tcW w:w="1529" w:type="dxa"/>
            <w:shd w:val="clear" w:color="auto" w:fill="FFFFFF" w:themeFill="background1"/>
            <w:noWrap/>
          </w:tcPr>
          <w:p w14:paraId="3517FA5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1.6</w:t>
            </w:r>
          </w:p>
        </w:tc>
        <w:tc>
          <w:tcPr>
            <w:tcW w:w="1275" w:type="dxa"/>
            <w:shd w:val="clear" w:color="auto" w:fill="FFFFFF" w:themeFill="background1"/>
            <w:noWrap/>
          </w:tcPr>
          <w:p w14:paraId="73EBE2A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1.8</w:t>
            </w:r>
          </w:p>
        </w:tc>
        <w:tc>
          <w:tcPr>
            <w:tcW w:w="1701" w:type="dxa"/>
            <w:shd w:val="clear" w:color="auto" w:fill="FFFFFF" w:themeFill="background1"/>
          </w:tcPr>
          <w:p w14:paraId="3B61FA1A" w14:textId="2E50D5B2"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B5284B">
              <w:rPr>
                <w:rFonts w:eastAsia="Times New Roman"/>
                <w:b/>
                <w:bCs/>
                <w:color w:val="000000"/>
                <w:sz w:val="18"/>
                <w:szCs w:val="18"/>
              </w:rPr>
              <w:t>4</w:t>
            </w:r>
            <w:r w:rsidR="003F6533" w:rsidRPr="00B5284B">
              <w:rPr>
                <w:rFonts w:eastAsia="Times New Roman"/>
                <w:b/>
                <w:bCs/>
                <w:color w:val="000000"/>
                <w:sz w:val="18"/>
                <w:szCs w:val="18"/>
              </w:rPr>
              <w:t>,</w:t>
            </w:r>
            <w:r w:rsidRPr="00B5284B">
              <w:rPr>
                <w:rFonts w:eastAsia="Times New Roman"/>
                <w:b/>
                <w:bCs/>
                <w:color w:val="000000"/>
                <w:sz w:val="18"/>
                <w:szCs w:val="18"/>
              </w:rPr>
              <w:t>986</w:t>
            </w:r>
          </w:p>
        </w:tc>
      </w:tr>
      <w:tr w:rsidR="0007133C" w:rsidRPr="00381E3F" w14:paraId="76E8195D"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6942A0F7"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Digital Services</w:t>
            </w:r>
          </w:p>
        </w:tc>
        <w:tc>
          <w:tcPr>
            <w:tcW w:w="1590" w:type="dxa"/>
            <w:shd w:val="clear" w:color="auto" w:fill="FFFFFF" w:themeFill="background1"/>
            <w:noWrap/>
          </w:tcPr>
          <w:p w14:paraId="3C26042A"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98.7</w:t>
            </w:r>
          </w:p>
        </w:tc>
        <w:tc>
          <w:tcPr>
            <w:tcW w:w="1529" w:type="dxa"/>
            <w:shd w:val="clear" w:color="auto" w:fill="FFFFFF" w:themeFill="background1"/>
            <w:noWrap/>
          </w:tcPr>
          <w:p w14:paraId="197A905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0.9</w:t>
            </w:r>
          </w:p>
        </w:tc>
        <w:tc>
          <w:tcPr>
            <w:tcW w:w="1275" w:type="dxa"/>
            <w:shd w:val="clear" w:color="auto" w:fill="FFFFFF" w:themeFill="background1"/>
            <w:noWrap/>
          </w:tcPr>
          <w:p w14:paraId="0DFFD4E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0.3</w:t>
            </w:r>
          </w:p>
        </w:tc>
        <w:tc>
          <w:tcPr>
            <w:tcW w:w="1701" w:type="dxa"/>
            <w:shd w:val="clear" w:color="auto" w:fill="FFFFFF" w:themeFill="background1"/>
          </w:tcPr>
          <w:p w14:paraId="2A96D14C" w14:textId="6E22E148"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068</w:t>
            </w:r>
          </w:p>
        </w:tc>
      </w:tr>
      <w:tr w:rsidR="0007133C" w:rsidRPr="00381E3F" w14:paraId="0B8508D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4121ECF0"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Enhanced Services</w:t>
            </w:r>
          </w:p>
        </w:tc>
        <w:tc>
          <w:tcPr>
            <w:tcW w:w="1590" w:type="dxa"/>
            <w:shd w:val="clear" w:color="auto" w:fill="FFFFFF" w:themeFill="background1"/>
            <w:noWrap/>
          </w:tcPr>
          <w:p w14:paraId="4D8B793F"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94.3</w:t>
            </w:r>
          </w:p>
        </w:tc>
        <w:tc>
          <w:tcPr>
            <w:tcW w:w="1529" w:type="dxa"/>
            <w:shd w:val="clear" w:color="auto" w:fill="FFFFFF" w:themeFill="background1"/>
            <w:noWrap/>
          </w:tcPr>
          <w:p w14:paraId="7AB7395B"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3.1</w:t>
            </w:r>
          </w:p>
        </w:tc>
        <w:tc>
          <w:tcPr>
            <w:tcW w:w="1275" w:type="dxa"/>
            <w:shd w:val="clear" w:color="auto" w:fill="FFFFFF" w:themeFill="background1"/>
            <w:noWrap/>
          </w:tcPr>
          <w:p w14:paraId="62203F3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2.5</w:t>
            </w:r>
          </w:p>
        </w:tc>
        <w:tc>
          <w:tcPr>
            <w:tcW w:w="1701" w:type="dxa"/>
            <w:shd w:val="clear" w:color="auto" w:fill="FFFFFF" w:themeFill="background1"/>
          </w:tcPr>
          <w:p w14:paraId="0A26BF49" w14:textId="4B297C45"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042</w:t>
            </w:r>
          </w:p>
        </w:tc>
      </w:tr>
      <w:tr w:rsidR="00B766D8" w:rsidRPr="00381E3F" w14:paraId="3D01AB16"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4AF53BBD" w14:textId="762362FC"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t>Age group</w:t>
            </w:r>
          </w:p>
        </w:tc>
      </w:tr>
      <w:tr w:rsidR="0007133C" w:rsidRPr="00381E3F" w14:paraId="39AF57E0"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040D3447"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Less than 25 years</w:t>
            </w:r>
          </w:p>
        </w:tc>
        <w:tc>
          <w:tcPr>
            <w:tcW w:w="1590" w:type="dxa"/>
            <w:shd w:val="clear" w:color="auto" w:fill="FFFFFF" w:themeFill="background1"/>
            <w:noWrap/>
          </w:tcPr>
          <w:p w14:paraId="099B2DA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97.4</w:t>
            </w:r>
          </w:p>
        </w:tc>
        <w:tc>
          <w:tcPr>
            <w:tcW w:w="1529" w:type="dxa"/>
            <w:shd w:val="clear" w:color="auto" w:fill="FFFFFF" w:themeFill="background1"/>
            <w:noWrap/>
          </w:tcPr>
          <w:p w14:paraId="21326F4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w:t>
            </w:r>
          </w:p>
        </w:tc>
        <w:tc>
          <w:tcPr>
            <w:tcW w:w="1275" w:type="dxa"/>
            <w:shd w:val="clear" w:color="auto" w:fill="FFFFFF" w:themeFill="background1"/>
            <w:noWrap/>
          </w:tcPr>
          <w:p w14:paraId="26E3BEF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w:t>
            </w:r>
          </w:p>
        </w:tc>
        <w:tc>
          <w:tcPr>
            <w:tcW w:w="1701" w:type="dxa"/>
            <w:shd w:val="clear" w:color="auto" w:fill="FFFFFF" w:themeFill="background1"/>
          </w:tcPr>
          <w:p w14:paraId="0A21470C" w14:textId="11913950"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108</w:t>
            </w:r>
          </w:p>
        </w:tc>
      </w:tr>
      <w:tr w:rsidR="0007133C" w:rsidRPr="00381E3F" w14:paraId="4F7A4A51"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16CAEEEA"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25 to 44 years</w:t>
            </w:r>
          </w:p>
        </w:tc>
        <w:tc>
          <w:tcPr>
            <w:tcW w:w="1590" w:type="dxa"/>
            <w:shd w:val="clear" w:color="auto" w:fill="FFFFFF" w:themeFill="background1"/>
            <w:noWrap/>
          </w:tcPr>
          <w:p w14:paraId="023C45E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97.8</w:t>
            </w:r>
          </w:p>
        </w:tc>
        <w:tc>
          <w:tcPr>
            <w:tcW w:w="1529" w:type="dxa"/>
            <w:shd w:val="clear" w:color="auto" w:fill="FFFFFF" w:themeFill="background1"/>
            <w:noWrap/>
          </w:tcPr>
          <w:p w14:paraId="5D51650F"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w:t>
            </w:r>
          </w:p>
        </w:tc>
        <w:tc>
          <w:tcPr>
            <w:tcW w:w="1275" w:type="dxa"/>
            <w:shd w:val="clear" w:color="auto" w:fill="FFFFFF" w:themeFill="background1"/>
            <w:noWrap/>
          </w:tcPr>
          <w:p w14:paraId="169EE39F"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w:t>
            </w:r>
          </w:p>
        </w:tc>
        <w:tc>
          <w:tcPr>
            <w:tcW w:w="1701" w:type="dxa"/>
            <w:shd w:val="clear" w:color="auto" w:fill="FFFFFF" w:themeFill="background1"/>
          </w:tcPr>
          <w:p w14:paraId="688EF5D8" w14:textId="0B50682A"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3F6533" w:rsidRPr="00B5284B">
              <w:rPr>
                <w:rFonts w:eastAsia="Times New Roman"/>
                <w:color w:val="000000"/>
                <w:sz w:val="18"/>
                <w:szCs w:val="18"/>
              </w:rPr>
              <w:t>,</w:t>
            </w:r>
            <w:r w:rsidRPr="00B5284B">
              <w:rPr>
                <w:rFonts w:eastAsia="Times New Roman"/>
                <w:color w:val="000000"/>
                <w:sz w:val="18"/>
                <w:szCs w:val="18"/>
              </w:rPr>
              <w:t>033</w:t>
            </w:r>
          </w:p>
        </w:tc>
      </w:tr>
      <w:tr w:rsidR="0007133C" w:rsidRPr="00381E3F" w14:paraId="1AC43406"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2181E004"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45 years and older</w:t>
            </w:r>
          </w:p>
        </w:tc>
        <w:tc>
          <w:tcPr>
            <w:tcW w:w="1590" w:type="dxa"/>
            <w:shd w:val="clear" w:color="auto" w:fill="FFFFFF" w:themeFill="background1"/>
            <w:noWrap/>
          </w:tcPr>
          <w:p w14:paraId="0E7BC416"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94.1</w:t>
            </w:r>
          </w:p>
        </w:tc>
        <w:tc>
          <w:tcPr>
            <w:tcW w:w="1529" w:type="dxa"/>
            <w:shd w:val="clear" w:color="auto" w:fill="FFFFFF" w:themeFill="background1"/>
            <w:noWrap/>
          </w:tcPr>
          <w:p w14:paraId="3D1E302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2.3</w:t>
            </w:r>
          </w:p>
        </w:tc>
        <w:tc>
          <w:tcPr>
            <w:tcW w:w="1275" w:type="dxa"/>
            <w:shd w:val="clear" w:color="auto" w:fill="FFFFFF" w:themeFill="background1"/>
            <w:noWrap/>
          </w:tcPr>
          <w:p w14:paraId="4A2AD9F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3.5</w:t>
            </w:r>
          </w:p>
        </w:tc>
        <w:tc>
          <w:tcPr>
            <w:tcW w:w="1701" w:type="dxa"/>
            <w:shd w:val="clear" w:color="auto" w:fill="FFFFFF" w:themeFill="background1"/>
          </w:tcPr>
          <w:p w14:paraId="68F85AE7" w14:textId="26B8CC48"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845</w:t>
            </w:r>
          </w:p>
        </w:tc>
      </w:tr>
      <w:tr w:rsidR="00B766D8" w:rsidRPr="00381E3F" w14:paraId="596631C1"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72C3B791" w14:textId="35F720C0"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t>Highest education level</w:t>
            </w:r>
          </w:p>
        </w:tc>
      </w:tr>
      <w:tr w:rsidR="0007133C" w:rsidRPr="00381E3F" w14:paraId="4B04D2B9"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408FB186"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Less than Year 10</w:t>
            </w:r>
          </w:p>
        </w:tc>
        <w:tc>
          <w:tcPr>
            <w:tcW w:w="1590" w:type="dxa"/>
            <w:shd w:val="clear" w:color="auto" w:fill="FFFFFF" w:themeFill="background1"/>
            <w:noWrap/>
          </w:tcPr>
          <w:p w14:paraId="639A378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83.0</w:t>
            </w:r>
          </w:p>
        </w:tc>
        <w:tc>
          <w:tcPr>
            <w:tcW w:w="1529" w:type="dxa"/>
            <w:shd w:val="clear" w:color="auto" w:fill="FFFFFF" w:themeFill="background1"/>
            <w:noWrap/>
          </w:tcPr>
          <w:p w14:paraId="2E51D5D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5.0</w:t>
            </w:r>
          </w:p>
        </w:tc>
        <w:tc>
          <w:tcPr>
            <w:tcW w:w="1275" w:type="dxa"/>
            <w:shd w:val="clear" w:color="auto" w:fill="FFFFFF" w:themeFill="background1"/>
            <w:noWrap/>
          </w:tcPr>
          <w:p w14:paraId="14858D1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12.0</w:t>
            </w:r>
          </w:p>
        </w:tc>
        <w:tc>
          <w:tcPr>
            <w:tcW w:w="1701" w:type="dxa"/>
            <w:shd w:val="clear" w:color="auto" w:fill="FFFFFF" w:themeFill="background1"/>
          </w:tcPr>
          <w:p w14:paraId="6282B27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133</w:t>
            </w:r>
          </w:p>
        </w:tc>
      </w:tr>
      <w:tr w:rsidR="0007133C" w:rsidRPr="00381E3F" w14:paraId="69BB8622"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1314E118"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Year 10 or 11</w:t>
            </w:r>
          </w:p>
        </w:tc>
        <w:tc>
          <w:tcPr>
            <w:tcW w:w="1590" w:type="dxa"/>
            <w:shd w:val="clear" w:color="auto" w:fill="FFFFFF" w:themeFill="background1"/>
            <w:noWrap/>
          </w:tcPr>
          <w:p w14:paraId="230C200D"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94.4</w:t>
            </w:r>
          </w:p>
        </w:tc>
        <w:tc>
          <w:tcPr>
            <w:tcW w:w="1529" w:type="dxa"/>
            <w:shd w:val="clear" w:color="auto" w:fill="FFFFFF" w:themeFill="background1"/>
            <w:noWrap/>
          </w:tcPr>
          <w:p w14:paraId="23364D6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2.6</w:t>
            </w:r>
          </w:p>
        </w:tc>
        <w:tc>
          <w:tcPr>
            <w:tcW w:w="1275" w:type="dxa"/>
            <w:shd w:val="clear" w:color="auto" w:fill="FFFFFF" w:themeFill="background1"/>
            <w:noWrap/>
          </w:tcPr>
          <w:p w14:paraId="7543D7C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2.9</w:t>
            </w:r>
          </w:p>
        </w:tc>
        <w:tc>
          <w:tcPr>
            <w:tcW w:w="1701" w:type="dxa"/>
            <w:shd w:val="clear" w:color="auto" w:fill="FFFFFF" w:themeFill="background1"/>
          </w:tcPr>
          <w:p w14:paraId="46BA076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752</w:t>
            </w:r>
          </w:p>
        </w:tc>
      </w:tr>
      <w:tr w:rsidR="0007133C" w:rsidRPr="00381E3F" w14:paraId="0C423152"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5A15C6A1"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Year 12</w:t>
            </w:r>
          </w:p>
        </w:tc>
        <w:tc>
          <w:tcPr>
            <w:tcW w:w="1590" w:type="dxa"/>
            <w:shd w:val="clear" w:color="auto" w:fill="FFFFFF" w:themeFill="background1"/>
            <w:noWrap/>
          </w:tcPr>
          <w:p w14:paraId="1071E72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98.2</w:t>
            </w:r>
          </w:p>
        </w:tc>
        <w:tc>
          <w:tcPr>
            <w:tcW w:w="1529" w:type="dxa"/>
            <w:shd w:val="clear" w:color="auto" w:fill="FFFFFF" w:themeFill="background1"/>
            <w:noWrap/>
          </w:tcPr>
          <w:p w14:paraId="7CBCB241"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w:t>
            </w:r>
          </w:p>
        </w:tc>
        <w:tc>
          <w:tcPr>
            <w:tcW w:w="1275" w:type="dxa"/>
            <w:shd w:val="clear" w:color="auto" w:fill="FFFFFF" w:themeFill="background1"/>
            <w:noWrap/>
          </w:tcPr>
          <w:p w14:paraId="6E0F5C9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0.7</w:t>
            </w:r>
          </w:p>
        </w:tc>
        <w:tc>
          <w:tcPr>
            <w:tcW w:w="1701" w:type="dxa"/>
            <w:shd w:val="clear" w:color="auto" w:fill="FFFFFF" w:themeFill="background1"/>
          </w:tcPr>
          <w:p w14:paraId="5E5F6212" w14:textId="1A81A26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053</w:t>
            </w:r>
          </w:p>
        </w:tc>
      </w:tr>
      <w:tr w:rsidR="0007133C" w:rsidRPr="00381E3F" w14:paraId="0BB22E46"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626AD607"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TAFE</w:t>
            </w:r>
          </w:p>
        </w:tc>
        <w:tc>
          <w:tcPr>
            <w:tcW w:w="1590" w:type="dxa"/>
            <w:shd w:val="clear" w:color="auto" w:fill="FFFFFF" w:themeFill="background1"/>
            <w:noWrap/>
          </w:tcPr>
          <w:p w14:paraId="37A1B01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98.1</w:t>
            </w:r>
          </w:p>
        </w:tc>
        <w:tc>
          <w:tcPr>
            <w:tcW w:w="1529" w:type="dxa"/>
            <w:shd w:val="clear" w:color="auto" w:fill="FFFFFF" w:themeFill="background1"/>
            <w:noWrap/>
          </w:tcPr>
          <w:p w14:paraId="50EC811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w:t>
            </w:r>
          </w:p>
        </w:tc>
        <w:tc>
          <w:tcPr>
            <w:tcW w:w="1275" w:type="dxa"/>
            <w:shd w:val="clear" w:color="auto" w:fill="FFFFFF" w:themeFill="background1"/>
            <w:noWrap/>
          </w:tcPr>
          <w:p w14:paraId="1C217EC4"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0.8</w:t>
            </w:r>
          </w:p>
        </w:tc>
        <w:tc>
          <w:tcPr>
            <w:tcW w:w="1701" w:type="dxa"/>
            <w:shd w:val="clear" w:color="auto" w:fill="FFFFFF" w:themeFill="background1"/>
          </w:tcPr>
          <w:p w14:paraId="4C08E125" w14:textId="7A3FFE64"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586</w:t>
            </w:r>
          </w:p>
        </w:tc>
      </w:tr>
      <w:tr w:rsidR="0007133C" w:rsidRPr="00381E3F" w14:paraId="2875D9DD"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4DA5E123"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University</w:t>
            </w:r>
          </w:p>
        </w:tc>
        <w:tc>
          <w:tcPr>
            <w:tcW w:w="1590" w:type="dxa"/>
            <w:shd w:val="clear" w:color="auto" w:fill="FFFFFF" w:themeFill="background1"/>
            <w:noWrap/>
          </w:tcPr>
          <w:p w14:paraId="6FBACDE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99.4</w:t>
            </w:r>
          </w:p>
        </w:tc>
        <w:tc>
          <w:tcPr>
            <w:tcW w:w="1529" w:type="dxa"/>
            <w:shd w:val="clear" w:color="auto" w:fill="FFFFFF" w:themeFill="background1"/>
            <w:noWrap/>
          </w:tcPr>
          <w:p w14:paraId="6C7A477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0.5</w:t>
            </w:r>
          </w:p>
        </w:tc>
        <w:tc>
          <w:tcPr>
            <w:tcW w:w="1275" w:type="dxa"/>
            <w:shd w:val="clear" w:color="auto" w:fill="FFFFFF" w:themeFill="background1"/>
            <w:noWrap/>
          </w:tcPr>
          <w:p w14:paraId="2A13DE8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0.2</w:t>
            </w:r>
          </w:p>
        </w:tc>
        <w:tc>
          <w:tcPr>
            <w:tcW w:w="1701" w:type="dxa"/>
            <w:shd w:val="clear" w:color="auto" w:fill="FFFFFF" w:themeFill="background1"/>
          </w:tcPr>
          <w:p w14:paraId="574C62C4" w14:textId="040F2C48"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442</w:t>
            </w:r>
          </w:p>
        </w:tc>
      </w:tr>
      <w:tr w:rsidR="00B766D8" w:rsidRPr="00381E3F" w14:paraId="722B4C43"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5243128B" w14:textId="16C8564C"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t>Length of time in employment services</w:t>
            </w:r>
          </w:p>
        </w:tc>
      </w:tr>
      <w:tr w:rsidR="0007133C" w:rsidRPr="00381E3F" w14:paraId="5E800E29"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0219AA84"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Less than one year</w:t>
            </w:r>
          </w:p>
        </w:tc>
        <w:tc>
          <w:tcPr>
            <w:tcW w:w="1590" w:type="dxa"/>
            <w:shd w:val="clear" w:color="auto" w:fill="FFFFFF" w:themeFill="background1"/>
            <w:noWrap/>
          </w:tcPr>
          <w:p w14:paraId="2DAF4D51"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97.1</w:t>
            </w:r>
          </w:p>
        </w:tc>
        <w:tc>
          <w:tcPr>
            <w:tcW w:w="1529" w:type="dxa"/>
            <w:shd w:val="clear" w:color="auto" w:fill="FFFFFF" w:themeFill="background1"/>
            <w:noWrap/>
          </w:tcPr>
          <w:p w14:paraId="3935DB3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275" w:type="dxa"/>
            <w:shd w:val="clear" w:color="auto" w:fill="FFFFFF" w:themeFill="background1"/>
            <w:noWrap/>
          </w:tcPr>
          <w:p w14:paraId="6227C61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w:t>
            </w:r>
          </w:p>
        </w:tc>
        <w:tc>
          <w:tcPr>
            <w:tcW w:w="1701" w:type="dxa"/>
            <w:shd w:val="clear" w:color="auto" w:fill="FFFFFF" w:themeFill="background1"/>
          </w:tcPr>
          <w:p w14:paraId="2AE64209" w14:textId="552273A3"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w:t>
            </w:r>
            <w:r w:rsidR="003F6533" w:rsidRPr="00B5284B">
              <w:rPr>
                <w:rFonts w:eastAsia="Times New Roman"/>
                <w:color w:val="000000"/>
                <w:sz w:val="18"/>
                <w:szCs w:val="18"/>
              </w:rPr>
              <w:t>,</w:t>
            </w:r>
            <w:r w:rsidRPr="00B5284B">
              <w:rPr>
                <w:rFonts w:eastAsia="Times New Roman"/>
                <w:color w:val="000000"/>
                <w:sz w:val="18"/>
                <w:szCs w:val="18"/>
              </w:rPr>
              <w:t>243</w:t>
            </w:r>
          </w:p>
        </w:tc>
      </w:tr>
      <w:tr w:rsidR="0007133C" w:rsidRPr="00381E3F" w14:paraId="28597A07"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71AC3241" w14:textId="04D2516D"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One to</w:t>
            </w:r>
            <w:r w:rsidR="00FC3311" w:rsidRPr="00B5284B">
              <w:rPr>
                <w:rFonts w:eastAsia="Times New Roman"/>
                <w:color w:val="000000"/>
                <w:sz w:val="18"/>
                <w:szCs w:val="18"/>
              </w:rPr>
              <w:t xml:space="preserve"> 2</w:t>
            </w:r>
            <w:r w:rsidRPr="00B5284B">
              <w:rPr>
                <w:rFonts w:eastAsia="Times New Roman"/>
                <w:color w:val="000000"/>
                <w:sz w:val="18"/>
                <w:szCs w:val="18"/>
              </w:rPr>
              <w:t xml:space="preserve"> years</w:t>
            </w:r>
          </w:p>
        </w:tc>
        <w:tc>
          <w:tcPr>
            <w:tcW w:w="1590" w:type="dxa"/>
            <w:shd w:val="clear" w:color="auto" w:fill="FFFFFF" w:themeFill="background1"/>
            <w:noWrap/>
          </w:tcPr>
          <w:p w14:paraId="7610CF0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94.7</w:t>
            </w:r>
          </w:p>
        </w:tc>
        <w:tc>
          <w:tcPr>
            <w:tcW w:w="1529" w:type="dxa"/>
            <w:shd w:val="clear" w:color="auto" w:fill="FFFFFF" w:themeFill="background1"/>
            <w:noWrap/>
          </w:tcPr>
          <w:p w14:paraId="7DE2996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3.8</w:t>
            </w:r>
          </w:p>
        </w:tc>
        <w:tc>
          <w:tcPr>
            <w:tcW w:w="1275" w:type="dxa"/>
            <w:shd w:val="clear" w:color="auto" w:fill="FFFFFF" w:themeFill="background1"/>
            <w:noWrap/>
          </w:tcPr>
          <w:p w14:paraId="7923F33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w:t>
            </w:r>
          </w:p>
        </w:tc>
        <w:tc>
          <w:tcPr>
            <w:tcW w:w="1701" w:type="dxa"/>
            <w:shd w:val="clear" w:color="auto" w:fill="FFFFFF" w:themeFill="background1"/>
          </w:tcPr>
          <w:p w14:paraId="7337378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639</w:t>
            </w:r>
          </w:p>
        </w:tc>
      </w:tr>
      <w:tr w:rsidR="0007133C" w:rsidRPr="00381E3F" w14:paraId="5839434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0BAB2581" w14:textId="138A7B8C"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 xml:space="preserve">Longer than </w:t>
            </w:r>
            <w:r w:rsidR="003F6533" w:rsidRPr="00B5284B">
              <w:rPr>
                <w:rFonts w:eastAsia="Times New Roman"/>
                <w:color w:val="000000"/>
                <w:sz w:val="18"/>
                <w:szCs w:val="18"/>
              </w:rPr>
              <w:t>2</w:t>
            </w:r>
            <w:r w:rsidRPr="00B5284B">
              <w:rPr>
                <w:rFonts w:eastAsia="Times New Roman"/>
                <w:color w:val="000000"/>
                <w:sz w:val="18"/>
                <w:szCs w:val="18"/>
              </w:rPr>
              <w:t xml:space="preserve"> years</w:t>
            </w:r>
          </w:p>
        </w:tc>
        <w:tc>
          <w:tcPr>
            <w:tcW w:w="1590" w:type="dxa"/>
            <w:shd w:val="clear" w:color="auto" w:fill="FFFFFF" w:themeFill="background1"/>
            <w:noWrap/>
          </w:tcPr>
          <w:p w14:paraId="3FCA79DD"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96.3</w:t>
            </w:r>
          </w:p>
        </w:tc>
        <w:tc>
          <w:tcPr>
            <w:tcW w:w="1529" w:type="dxa"/>
            <w:shd w:val="clear" w:color="auto" w:fill="FFFFFF" w:themeFill="background1"/>
            <w:noWrap/>
          </w:tcPr>
          <w:p w14:paraId="55B1EF5F"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0.9</w:t>
            </w:r>
          </w:p>
        </w:tc>
        <w:tc>
          <w:tcPr>
            <w:tcW w:w="1275" w:type="dxa"/>
            <w:shd w:val="clear" w:color="auto" w:fill="FFFFFF" w:themeFill="background1"/>
            <w:noWrap/>
          </w:tcPr>
          <w:p w14:paraId="2638F26B"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2.8</w:t>
            </w:r>
          </w:p>
        </w:tc>
        <w:tc>
          <w:tcPr>
            <w:tcW w:w="1701" w:type="dxa"/>
            <w:shd w:val="clear" w:color="auto" w:fill="FFFFFF" w:themeFill="background1"/>
          </w:tcPr>
          <w:p w14:paraId="71B8C3B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961</w:t>
            </w:r>
          </w:p>
        </w:tc>
      </w:tr>
      <w:tr w:rsidR="00B766D8" w:rsidRPr="00381E3F" w14:paraId="17B89961"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2B488239" w14:textId="48B09BB3"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t>Gender</w:t>
            </w:r>
          </w:p>
        </w:tc>
      </w:tr>
      <w:tr w:rsidR="0007133C" w:rsidRPr="00381E3F" w14:paraId="3FD07943"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1FE0DB75"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Female</w:t>
            </w:r>
          </w:p>
        </w:tc>
        <w:tc>
          <w:tcPr>
            <w:tcW w:w="1590" w:type="dxa"/>
            <w:shd w:val="clear" w:color="auto" w:fill="FFFFFF" w:themeFill="background1"/>
            <w:noWrap/>
          </w:tcPr>
          <w:p w14:paraId="104FDA5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97.1</w:t>
            </w:r>
          </w:p>
        </w:tc>
        <w:tc>
          <w:tcPr>
            <w:tcW w:w="1529" w:type="dxa"/>
            <w:shd w:val="clear" w:color="auto" w:fill="FFFFFF" w:themeFill="background1"/>
            <w:noWrap/>
          </w:tcPr>
          <w:p w14:paraId="6278165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w:t>
            </w:r>
          </w:p>
        </w:tc>
        <w:tc>
          <w:tcPr>
            <w:tcW w:w="1275" w:type="dxa"/>
            <w:shd w:val="clear" w:color="auto" w:fill="FFFFFF" w:themeFill="background1"/>
            <w:noWrap/>
          </w:tcPr>
          <w:p w14:paraId="33FE068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w:t>
            </w:r>
          </w:p>
        </w:tc>
        <w:tc>
          <w:tcPr>
            <w:tcW w:w="1701" w:type="dxa"/>
            <w:shd w:val="clear" w:color="auto" w:fill="FFFFFF" w:themeFill="background1"/>
          </w:tcPr>
          <w:p w14:paraId="334D8412" w14:textId="25BB17DF"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3F6533" w:rsidRPr="00B5284B">
              <w:rPr>
                <w:rFonts w:eastAsia="Times New Roman"/>
                <w:color w:val="000000"/>
                <w:sz w:val="18"/>
                <w:szCs w:val="18"/>
              </w:rPr>
              <w:t>,</w:t>
            </w:r>
            <w:r w:rsidRPr="00B5284B">
              <w:rPr>
                <w:rFonts w:eastAsia="Times New Roman"/>
                <w:color w:val="000000"/>
                <w:sz w:val="18"/>
                <w:szCs w:val="18"/>
              </w:rPr>
              <w:t>685</w:t>
            </w:r>
          </w:p>
        </w:tc>
      </w:tr>
      <w:tr w:rsidR="0007133C" w:rsidRPr="00381E3F" w14:paraId="2130131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3BC8C732"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Male</w:t>
            </w:r>
          </w:p>
        </w:tc>
        <w:tc>
          <w:tcPr>
            <w:tcW w:w="1590" w:type="dxa"/>
            <w:shd w:val="clear" w:color="auto" w:fill="FFFFFF" w:themeFill="background1"/>
            <w:noWrap/>
          </w:tcPr>
          <w:p w14:paraId="208EAA6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96.2</w:t>
            </w:r>
          </w:p>
        </w:tc>
        <w:tc>
          <w:tcPr>
            <w:tcW w:w="1529" w:type="dxa"/>
            <w:shd w:val="clear" w:color="auto" w:fill="FFFFFF" w:themeFill="background1"/>
            <w:noWrap/>
          </w:tcPr>
          <w:p w14:paraId="1C2CC23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w:t>
            </w:r>
          </w:p>
        </w:tc>
        <w:tc>
          <w:tcPr>
            <w:tcW w:w="1275" w:type="dxa"/>
            <w:shd w:val="clear" w:color="auto" w:fill="FFFFFF" w:themeFill="background1"/>
            <w:noWrap/>
          </w:tcPr>
          <w:p w14:paraId="7C2438D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2.1</w:t>
            </w:r>
          </w:p>
        </w:tc>
        <w:tc>
          <w:tcPr>
            <w:tcW w:w="1701" w:type="dxa"/>
            <w:shd w:val="clear" w:color="auto" w:fill="FFFFFF" w:themeFill="background1"/>
          </w:tcPr>
          <w:p w14:paraId="14A536B2" w14:textId="158F8FD2"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w:t>
            </w:r>
            <w:r w:rsidR="003F6533" w:rsidRPr="00B5284B">
              <w:rPr>
                <w:rFonts w:eastAsia="Times New Roman"/>
                <w:color w:val="000000"/>
                <w:sz w:val="18"/>
                <w:szCs w:val="18"/>
              </w:rPr>
              <w:t>,</w:t>
            </w:r>
            <w:r w:rsidRPr="00B5284B">
              <w:rPr>
                <w:rFonts w:eastAsia="Times New Roman"/>
                <w:color w:val="000000"/>
                <w:sz w:val="18"/>
                <w:szCs w:val="18"/>
              </w:rPr>
              <w:t>301</w:t>
            </w:r>
          </w:p>
        </w:tc>
      </w:tr>
      <w:tr w:rsidR="00B766D8" w:rsidRPr="00381E3F" w14:paraId="3F664529"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65BDDA22" w14:textId="29D3A72B"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t>Remoteness</w:t>
            </w:r>
          </w:p>
        </w:tc>
      </w:tr>
      <w:tr w:rsidR="0007133C" w:rsidRPr="00381E3F" w14:paraId="3F53A4FE"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51780492"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Outer regional areas</w:t>
            </w:r>
          </w:p>
        </w:tc>
        <w:tc>
          <w:tcPr>
            <w:tcW w:w="1590" w:type="dxa"/>
            <w:shd w:val="clear" w:color="auto" w:fill="FFFFFF" w:themeFill="background1"/>
            <w:noWrap/>
          </w:tcPr>
          <w:p w14:paraId="0454243E"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93.1</w:t>
            </w:r>
          </w:p>
        </w:tc>
        <w:tc>
          <w:tcPr>
            <w:tcW w:w="1529" w:type="dxa"/>
            <w:shd w:val="clear" w:color="auto" w:fill="FFFFFF" w:themeFill="background1"/>
            <w:noWrap/>
          </w:tcPr>
          <w:p w14:paraId="2AFF11C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w:t>
            </w:r>
          </w:p>
        </w:tc>
        <w:tc>
          <w:tcPr>
            <w:tcW w:w="1275" w:type="dxa"/>
            <w:shd w:val="clear" w:color="auto" w:fill="FFFFFF" w:themeFill="background1"/>
            <w:noWrap/>
          </w:tcPr>
          <w:p w14:paraId="1659BC1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5.1</w:t>
            </w:r>
          </w:p>
        </w:tc>
        <w:tc>
          <w:tcPr>
            <w:tcW w:w="1701" w:type="dxa"/>
            <w:shd w:val="clear" w:color="auto" w:fill="FFFFFF" w:themeFill="background1"/>
          </w:tcPr>
          <w:p w14:paraId="0B907135"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370</w:t>
            </w:r>
          </w:p>
        </w:tc>
      </w:tr>
      <w:tr w:rsidR="0007133C" w:rsidRPr="00381E3F" w14:paraId="79C6B93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06ED7A98"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Inner regional areas</w:t>
            </w:r>
          </w:p>
        </w:tc>
        <w:tc>
          <w:tcPr>
            <w:tcW w:w="1590" w:type="dxa"/>
            <w:shd w:val="clear" w:color="auto" w:fill="FFFFFF" w:themeFill="background1"/>
            <w:noWrap/>
          </w:tcPr>
          <w:p w14:paraId="5F84D64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97.1</w:t>
            </w:r>
          </w:p>
        </w:tc>
        <w:tc>
          <w:tcPr>
            <w:tcW w:w="1529" w:type="dxa"/>
            <w:shd w:val="clear" w:color="auto" w:fill="FFFFFF" w:themeFill="background1"/>
            <w:noWrap/>
          </w:tcPr>
          <w:p w14:paraId="061D89C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w:t>
            </w:r>
          </w:p>
        </w:tc>
        <w:tc>
          <w:tcPr>
            <w:tcW w:w="1275" w:type="dxa"/>
            <w:shd w:val="clear" w:color="auto" w:fill="FFFFFF" w:themeFill="background1"/>
            <w:noWrap/>
          </w:tcPr>
          <w:p w14:paraId="363BA0A3"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1.1</w:t>
            </w:r>
          </w:p>
        </w:tc>
        <w:tc>
          <w:tcPr>
            <w:tcW w:w="1701" w:type="dxa"/>
            <w:shd w:val="clear" w:color="auto" w:fill="FFFFFF" w:themeFill="background1"/>
          </w:tcPr>
          <w:p w14:paraId="288E6508" w14:textId="3F8D1B8B"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w:t>
            </w:r>
            <w:r w:rsidR="003F6533" w:rsidRPr="00B5284B">
              <w:rPr>
                <w:rFonts w:eastAsia="Times New Roman"/>
                <w:color w:val="000000"/>
                <w:sz w:val="18"/>
                <w:szCs w:val="18"/>
              </w:rPr>
              <w:t>,</w:t>
            </w:r>
            <w:r w:rsidRPr="00B5284B">
              <w:rPr>
                <w:rFonts w:eastAsia="Times New Roman"/>
                <w:color w:val="000000"/>
                <w:sz w:val="18"/>
                <w:szCs w:val="18"/>
              </w:rPr>
              <w:t>252</w:t>
            </w:r>
          </w:p>
        </w:tc>
      </w:tr>
      <w:tr w:rsidR="0007133C" w:rsidRPr="00381E3F" w14:paraId="0706655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57BDA1D1"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Main capital cities</w:t>
            </w:r>
          </w:p>
        </w:tc>
        <w:tc>
          <w:tcPr>
            <w:tcW w:w="1590" w:type="dxa"/>
            <w:shd w:val="clear" w:color="auto" w:fill="FFFFFF" w:themeFill="background1"/>
            <w:noWrap/>
          </w:tcPr>
          <w:p w14:paraId="20F5B98D"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97.1</w:t>
            </w:r>
          </w:p>
        </w:tc>
        <w:tc>
          <w:tcPr>
            <w:tcW w:w="1529" w:type="dxa"/>
            <w:shd w:val="clear" w:color="auto" w:fill="FFFFFF" w:themeFill="background1"/>
            <w:noWrap/>
          </w:tcPr>
          <w:p w14:paraId="0DDC1BE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w:t>
            </w:r>
          </w:p>
        </w:tc>
        <w:tc>
          <w:tcPr>
            <w:tcW w:w="1275" w:type="dxa"/>
            <w:shd w:val="clear" w:color="auto" w:fill="FFFFFF" w:themeFill="background1"/>
            <w:noWrap/>
          </w:tcPr>
          <w:p w14:paraId="50276A46"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1.4</w:t>
            </w:r>
          </w:p>
        </w:tc>
        <w:tc>
          <w:tcPr>
            <w:tcW w:w="1701" w:type="dxa"/>
            <w:shd w:val="clear" w:color="auto" w:fill="FFFFFF" w:themeFill="background1"/>
          </w:tcPr>
          <w:p w14:paraId="1324D4DA" w14:textId="23667C70"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w:t>
            </w:r>
            <w:r w:rsidR="003F6533" w:rsidRPr="00B5284B">
              <w:rPr>
                <w:rFonts w:eastAsia="Times New Roman"/>
                <w:color w:val="000000"/>
                <w:sz w:val="18"/>
                <w:szCs w:val="18"/>
              </w:rPr>
              <w:t>,</w:t>
            </w:r>
            <w:r w:rsidRPr="00B5284B">
              <w:rPr>
                <w:rFonts w:eastAsia="Times New Roman"/>
                <w:color w:val="000000"/>
                <w:sz w:val="18"/>
                <w:szCs w:val="18"/>
              </w:rPr>
              <w:t>331</w:t>
            </w:r>
          </w:p>
        </w:tc>
      </w:tr>
      <w:tr w:rsidR="00B766D8" w:rsidRPr="00381E3F" w14:paraId="2DE5709B"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9072" w:type="dxa"/>
            <w:gridSpan w:val="5"/>
            <w:shd w:val="clear" w:color="auto" w:fill="FFFFFF" w:themeFill="background1"/>
            <w:noWrap/>
          </w:tcPr>
          <w:p w14:paraId="7A0506DE" w14:textId="367E777A" w:rsidR="00B766D8" w:rsidRPr="00B5284B" w:rsidRDefault="00B766D8" w:rsidP="00E56B91">
            <w:pPr>
              <w:keepLines/>
              <w:spacing w:before="0" w:beforeAutospacing="0" w:after="0" w:afterAutospacing="0"/>
              <w:jc w:val="center"/>
              <w:rPr>
                <w:rFonts w:eastAsia="Times New Roman"/>
                <w:b/>
                <w:bCs/>
                <w:color w:val="000000"/>
                <w:sz w:val="18"/>
                <w:szCs w:val="18"/>
              </w:rPr>
            </w:pPr>
            <w:r w:rsidRPr="00B5284B">
              <w:rPr>
                <w:rFonts w:eastAsia="Times New Roman"/>
                <w:b/>
                <w:bCs/>
                <w:color w:val="000000"/>
                <w:sz w:val="18"/>
                <w:szCs w:val="18"/>
              </w:rPr>
              <w:lastRenderedPageBreak/>
              <w:t>Other demographic characteristics</w:t>
            </w:r>
          </w:p>
        </w:tc>
      </w:tr>
      <w:tr w:rsidR="0007133C" w:rsidRPr="00381E3F" w14:paraId="53C61DCE"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561DAAD2"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Indigenous</w:t>
            </w:r>
          </w:p>
        </w:tc>
        <w:tc>
          <w:tcPr>
            <w:tcW w:w="1590" w:type="dxa"/>
            <w:shd w:val="clear" w:color="auto" w:fill="FFFFFF" w:themeFill="background1"/>
            <w:noWrap/>
          </w:tcPr>
          <w:p w14:paraId="4B2F233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90.0</w:t>
            </w:r>
          </w:p>
        </w:tc>
        <w:tc>
          <w:tcPr>
            <w:tcW w:w="1529" w:type="dxa"/>
            <w:shd w:val="clear" w:color="auto" w:fill="FFFFFF" w:themeFill="background1"/>
            <w:noWrap/>
          </w:tcPr>
          <w:p w14:paraId="6A65CDAA"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3.7</w:t>
            </w:r>
          </w:p>
        </w:tc>
        <w:tc>
          <w:tcPr>
            <w:tcW w:w="1275" w:type="dxa"/>
            <w:shd w:val="clear" w:color="auto" w:fill="FFFFFF" w:themeFill="background1"/>
            <w:noWrap/>
          </w:tcPr>
          <w:p w14:paraId="5E8FDBCE"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6.3</w:t>
            </w:r>
          </w:p>
        </w:tc>
        <w:tc>
          <w:tcPr>
            <w:tcW w:w="1701" w:type="dxa"/>
            <w:shd w:val="clear" w:color="auto" w:fill="FFFFFF" w:themeFill="background1"/>
          </w:tcPr>
          <w:p w14:paraId="4FF0610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185</w:t>
            </w:r>
          </w:p>
        </w:tc>
      </w:tr>
      <w:tr w:rsidR="0007133C" w:rsidRPr="00381E3F" w14:paraId="3B8F6203"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72725BBF"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Culturally and linguistically diverse</w:t>
            </w:r>
          </w:p>
        </w:tc>
        <w:tc>
          <w:tcPr>
            <w:tcW w:w="1590" w:type="dxa"/>
            <w:shd w:val="clear" w:color="auto" w:fill="FFFFFF" w:themeFill="background1"/>
            <w:noWrap/>
          </w:tcPr>
          <w:p w14:paraId="2836AE84"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96.7</w:t>
            </w:r>
          </w:p>
        </w:tc>
        <w:tc>
          <w:tcPr>
            <w:tcW w:w="1529" w:type="dxa"/>
            <w:shd w:val="clear" w:color="auto" w:fill="FFFFFF" w:themeFill="background1"/>
            <w:noWrap/>
          </w:tcPr>
          <w:p w14:paraId="54D1C8CE"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1.5</w:t>
            </w:r>
          </w:p>
        </w:tc>
        <w:tc>
          <w:tcPr>
            <w:tcW w:w="1275" w:type="dxa"/>
            <w:shd w:val="clear" w:color="auto" w:fill="FFFFFF" w:themeFill="background1"/>
            <w:noWrap/>
          </w:tcPr>
          <w:p w14:paraId="0F11724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w:t>
            </w:r>
          </w:p>
        </w:tc>
        <w:tc>
          <w:tcPr>
            <w:tcW w:w="1701" w:type="dxa"/>
            <w:shd w:val="clear" w:color="auto" w:fill="FFFFFF" w:themeFill="background1"/>
          </w:tcPr>
          <w:p w14:paraId="2B5A2021"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997</w:t>
            </w:r>
          </w:p>
        </w:tc>
      </w:tr>
      <w:tr w:rsidR="0007133C" w:rsidRPr="00381E3F" w14:paraId="7DF67BB6"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hideMark/>
          </w:tcPr>
          <w:p w14:paraId="06AFE6A2"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People with disability</w:t>
            </w:r>
          </w:p>
        </w:tc>
        <w:tc>
          <w:tcPr>
            <w:tcW w:w="1590" w:type="dxa"/>
            <w:shd w:val="clear" w:color="auto" w:fill="FFFFFF" w:themeFill="background1"/>
            <w:noWrap/>
          </w:tcPr>
          <w:p w14:paraId="252F8AA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97.7</w:t>
            </w:r>
          </w:p>
        </w:tc>
        <w:tc>
          <w:tcPr>
            <w:tcW w:w="1529" w:type="dxa"/>
            <w:shd w:val="clear" w:color="auto" w:fill="FFFFFF" w:themeFill="background1"/>
            <w:noWrap/>
          </w:tcPr>
          <w:p w14:paraId="2BE6EC2E"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1.0</w:t>
            </w:r>
          </w:p>
        </w:tc>
        <w:tc>
          <w:tcPr>
            <w:tcW w:w="1275" w:type="dxa"/>
            <w:shd w:val="clear" w:color="auto" w:fill="FFFFFF" w:themeFill="background1"/>
            <w:noWrap/>
          </w:tcPr>
          <w:p w14:paraId="54FF6D70"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1.3</w:t>
            </w:r>
          </w:p>
        </w:tc>
        <w:tc>
          <w:tcPr>
            <w:tcW w:w="1701" w:type="dxa"/>
            <w:shd w:val="clear" w:color="auto" w:fill="FFFFFF" w:themeFill="background1"/>
          </w:tcPr>
          <w:p w14:paraId="66163B86"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665</w:t>
            </w:r>
          </w:p>
        </w:tc>
      </w:tr>
      <w:tr w:rsidR="0007133C" w:rsidRPr="00381E3F" w14:paraId="028EE00E"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73F4F4DE"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Low English proficiency</w:t>
            </w:r>
          </w:p>
        </w:tc>
        <w:tc>
          <w:tcPr>
            <w:tcW w:w="1590" w:type="dxa"/>
            <w:shd w:val="clear" w:color="auto" w:fill="FFFFFF" w:themeFill="background1"/>
            <w:noWrap/>
          </w:tcPr>
          <w:p w14:paraId="1762DD51"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87.1</w:t>
            </w:r>
          </w:p>
        </w:tc>
        <w:tc>
          <w:tcPr>
            <w:tcW w:w="1529" w:type="dxa"/>
            <w:shd w:val="clear" w:color="auto" w:fill="FFFFFF" w:themeFill="background1"/>
            <w:noWrap/>
          </w:tcPr>
          <w:p w14:paraId="46D118DC"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3.4</w:t>
            </w:r>
          </w:p>
        </w:tc>
        <w:tc>
          <w:tcPr>
            <w:tcW w:w="1275" w:type="dxa"/>
            <w:shd w:val="clear" w:color="auto" w:fill="FFFFFF" w:themeFill="background1"/>
            <w:noWrap/>
          </w:tcPr>
          <w:p w14:paraId="5EB37EBF"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9.6</w:t>
            </w:r>
          </w:p>
        </w:tc>
        <w:tc>
          <w:tcPr>
            <w:tcW w:w="1701" w:type="dxa"/>
            <w:shd w:val="clear" w:color="auto" w:fill="FFFFFF" w:themeFill="background1"/>
          </w:tcPr>
          <w:p w14:paraId="27124286"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174</w:t>
            </w:r>
          </w:p>
        </w:tc>
      </w:tr>
      <w:tr w:rsidR="0007133C" w:rsidRPr="00381E3F" w14:paraId="722B09E6"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3E36369A"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Principal carer parents</w:t>
            </w:r>
          </w:p>
        </w:tc>
        <w:tc>
          <w:tcPr>
            <w:tcW w:w="1590" w:type="dxa"/>
            <w:shd w:val="clear" w:color="auto" w:fill="FFFFFF" w:themeFill="background1"/>
            <w:noWrap/>
          </w:tcPr>
          <w:p w14:paraId="40D990A8"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97.0</w:t>
            </w:r>
          </w:p>
        </w:tc>
        <w:tc>
          <w:tcPr>
            <w:tcW w:w="1529" w:type="dxa"/>
            <w:shd w:val="clear" w:color="auto" w:fill="FFFFFF" w:themeFill="background1"/>
            <w:noWrap/>
          </w:tcPr>
          <w:p w14:paraId="758F5E4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1.2</w:t>
            </w:r>
          </w:p>
        </w:tc>
        <w:tc>
          <w:tcPr>
            <w:tcW w:w="1275" w:type="dxa"/>
            <w:shd w:val="clear" w:color="auto" w:fill="FFFFFF" w:themeFill="background1"/>
            <w:noWrap/>
          </w:tcPr>
          <w:p w14:paraId="18210DE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1.8</w:t>
            </w:r>
          </w:p>
        </w:tc>
        <w:tc>
          <w:tcPr>
            <w:tcW w:w="1701" w:type="dxa"/>
            <w:shd w:val="clear" w:color="auto" w:fill="FFFFFF" w:themeFill="background1"/>
          </w:tcPr>
          <w:p w14:paraId="471E583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412</w:t>
            </w:r>
          </w:p>
        </w:tc>
      </w:tr>
      <w:tr w:rsidR="0007133C" w:rsidRPr="00381E3F" w14:paraId="6D820F1F" w14:textId="77777777" w:rsidTr="00E56B91">
        <w:trPr>
          <w:trHeight w:hRule="exact" w:val="340"/>
        </w:trPr>
        <w:tc>
          <w:tcPr>
            <w:cnfStyle w:val="001000000000" w:firstRow="0" w:lastRow="0" w:firstColumn="1" w:lastColumn="0" w:oddVBand="0" w:evenVBand="0" w:oddHBand="0" w:evenHBand="0" w:firstRowFirstColumn="0" w:firstRowLastColumn="0" w:lastRowFirstColumn="0" w:lastRowLastColumn="0"/>
            <w:tcW w:w="2977" w:type="dxa"/>
            <w:shd w:val="clear" w:color="auto" w:fill="FFFFFF" w:themeFill="background1"/>
            <w:noWrap/>
          </w:tcPr>
          <w:p w14:paraId="7827A72D" w14:textId="77777777" w:rsidR="0007133C" w:rsidRPr="00B5284B" w:rsidRDefault="0007133C" w:rsidP="00E56B91">
            <w:pPr>
              <w:keepLines/>
              <w:spacing w:before="0" w:beforeAutospacing="0" w:after="0" w:afterAutospacing="0"/>
              <w:rPr>
                <w:rFonts w:eastAsia="Times New Roman"/>
                <w:color w:val="000000"/>
                <w:sz w:val="18"/>
                <w:szCs w:val="18"/>
              </w:rPr>
            </w:pPr>
            <w:r w:rsidRPr="00B5284B">
              <w:rPr>
                <w:rFonts w:eastAsia="Times New Roman"/>
                <w:color w:val="000000"/>
                <w:sz w:val="18"/>
                <w:szCs w:val="18"/>
              </w:rPr>
              <w:t>Homeless</w:t>
            </w:r>
          </w:p>
        </w:tc>
        <w:tc>
          <w:tcPr>
            <w:tcW w:w="1590" w:type="dxa"/>
            <w:shd w:val="clear" w:color="auto" w:fill="FFFFFF" w:themeFill="background1"/>
            <w:noWrap/>
          </w:tcPr>
          <w:p w14:paraId="24455579"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94.1</w:t>
            </w:r>
          </w:p>
        </w:tc>
        <w:tc>
          <w:tcPr>
            <w:tcW w:w="1529" w:type="dxa"/>
            <w:shd w:val="clear" w:color="auto" w:fill="FFFFFF" w:themeFill="background1"/>
            <w:noWrap/>
          </w:tcPr>
          <w:p w14:paraId="12ECBAA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2.8</w:t>
            </w:r>
          </w:p>
        </w:tc>
        <w:tc>
          <w:tcPr>
            <w:tcW w:w="1275" w:type="dxa"/>
            <w:shd w:val="clear" w:color="auto" w:fill="FFFFFF" w:themeFill="background1"/>
            <w:noWrap/>
          </w:tcPr>
          <w:p w14:paraId="1EC08AC2"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3.0</w:t>
            </w:r>
          </w:p>
        </w:tc>
        <w:tc>
          <w:tcPr>
            <w:tcW w:w="1701" w:type="dxa"/>
            <w:shd w:val="clear" w:color="auto" w:fill="FFFFFF" w:themeFill="background1"/>
          </w:tcPr>
          <w:p w14:paraId="5B97E6E7" w14:textId="77777777" w:rsidR="0007133C" w:rsidRPr="00B5284B" w:rsidRDefault="0007133C" w:rsidP="00E56B91">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B5284B">
              <w:rPr>
                <w:rFonts w:eastAsia="Times New Roman"/>
                <w:color w:val="000000"/>
                <w:sz w:val="18"/>
                <w:szCs w:val="18"/>
              </w:rPr>
              <w:t>550</w:t>
            </w:r>
          </w:p>
        </w:tc>
      </w:tr>
    </w:tbl>
    <w:p w14:paraId="318B04FC" w14:textId="2A3BC24A" w:rsidR="0007133C" w:rsidRPr="00381E3F" w:rsidRDefault="0007133C">
      <w:pPr>
        <w:pStyle w:val="Sourceandnotetext"/>
      </w:pPr>
      <w:r w:rsidRPr="00B5284B">
        <w:t>Source:</w:t>
      </w:r>
      <w:r w:rsidRPr="00381E3F">
        <w:t xml:space="preserve"> </w:t>
      </w:r>
      <w:r w:rsidR="008966A3">
        <w:tab/>
      </w:r>
      <w:r w:rsidRPr="00381E3F">
        <w:t xml:space="preserve">PEES </w:t>
      </w:r>
      <w:r w:rsidR="00A12AC9">
        <w:t>S</w:t>
      </w:r>
      <w:r w:rsidRPr="00381E3F">
        <w:t>urvey, 2021.</w:t>
      </w:r>
    </w:p>
    <w:p w14:paraId="16E662E3" w14:textId="0A8C40C7" w:rsidR="00476BA7" w:rsidRDefault="0007133C" w:rsidP="00476BA7">
      <w:pPr>
        <w:pStyle w:val="Sourceandnotetext"/>
      </w:pPr>
      <w:r w:rsidRPr="00890B79">
        <w:t>Notes</w:t>
      </w:r>
      <w:r w:rsidRPr="00381E3F">
        <w:t>:</w:t>
      </w:r>
      <w:r w:rsidR="00476BA7">
        <w:tab/>
      </w:r>
      <w:r w:rsidRPr="00381E3F">
        <w:t>Proportions in table use weighted survey data.</w:t>
      </w:r>
    </w:p>
    <w:p w14:paraId="6B564E8B" w14:textId="419DC325" w:rsidR="00476BA7" w:rsidRDefault="0007133C" w:rsidP="00D16FBF">
      <w:pPr>
        <w:pStyle w:val="Sourceandnotetext"/>
        <w:ind w:firstLine="0"/>
      </w:pPr>
      <w:r w:rsidRPr="00381E3F">
        <w:t>Data is for all participants (jobactive, NEST and OES) excluding volunteers.</w:t>
      </w:r>
    </w:p>
    <w:p w14:paraId="440CBD1E" w14:textId="5C544CC3" w:rsidR="0007133C" w:rsidRPr="00381E3F" w:rsidRDefault="00476BA7" w:rsidP="00B5284B">
      <w:pPr>
        <w:pStyle w:val="Sourceandnotetext"/>
        <w:ind w:firstLine="0"/>
      </w:pPr>
      <w:r>
        <w:t>n</w:t>
      </w:r>
      <w:r w:rsidR="0007133C" w:rsidRPr="00381E3F">
        <w:t xml:space="preserve"> values are raw sample numbers.</w:t>
      </w:r>
    </w:p>
    <w:p w14:paraId="592702D4" w14:textId="63BF6A96" w:rsidR="0007133C" w:rsidRPr="00381E3F" w:rsidRDefault="00890B79" w:rsidP="00890B79">
      <w:pPr>
        <w:pStyle w:val="Caption"/>
        <w:spacing w:before="240"/>
      </w:pPr>
      <w:bookmarkStart w:id="1614" w:name="_Toc94537510"/>
      <w:bookmarkStart w:id="1615" w:name="_Toc110074699"/>
      <w:bookmarkStart w:id="1616" w:name="_Toc116314819"/>
      <w:bookmarkStart w:id="1617" w:name="_Toc122558649"/>
      <w:r>
        <w:t>Table D</w:t>
      </w:r>
      <w:r w:rsidR="0099606E">
        <w:t>.</w:t>
      </w:r>
      <w:r w:rsidR="009C2258">
        <w:fldChar w:fldCharType="begin"/>
      </w:r>
      <w:r w:rsidR="009C2258">
        <w:instrText xml:space="preserve"> SEQ Table \* ARABIC \s 1 </w:instrText>
      </w:r>
      <w:r w:rsidR="009C2258">
        <w:fldChar w:fldCharType="separate"/>
      </w:r>
      <w:r w:rsidR="009C2258">
        <w:rPr>
          <w:noProof/>
        </w:rPr>
        <w:t>7</w:t>
      </w:r>
      <w:r w:rsidR="009C2258">
        <w:rPr>
          <w:noProof/>
        </w:rPr>
        <w:fldChar w:fldCharType="end"/>
      </w:r>
      <w:r w:rsidR="0007133C" w:rsidRPr="00381E3F">
        <w:t xml:space="preserve"> Home internet access and reported reliability</w:t>
      </w:r>
      <w:bookmarkEnd w:id="1614"/>
      <w:bookmarkEnd w:id="1615"/>
      <w:bookmarkEnd w:id="1616"/>
      <w:bookmarkEnd w:id="1617"/>
    </w:p>
    <w:tbl>
      <w:tblPr>
        <w:tblStyle w:val="DESE"/>
        <w:tblW w:w="9634"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2405"/>
        <w:gridCol w:w="2410"/>
        <w:gridCol w:w="2977"/>
        <w:gridCol w:w="1842"/>
      </w:tblGrid>
      <w:tr w:rsidR="0007133C" w:rsidRPr="00DD4AD8" w14:paraId="7CF03322" w14:textId="77777777" w:rsidTr="00B5284B">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48A45196" w14:textId="77777777" w:rsidR="0007133C" w:rsidRPr="00664989" w:rsidRDefault="0007133C" w:rsidP="003B7B2B">
            <w:pPr>
              <w:keepLines/>
              <w:spacing w:before="0" w:beforeAutospacing="0" w:after="100"/>
              <w:jc w:val="center"/>
              <w:rPr>
                <w:rFonts w:eastAsia="Times New Roman"/>
                <w:b/>
                <w:bCs/>
                <w:sz w:val="18"/>
                <w:szCs w:val="18"/>
              </w:rPr>
            </w:pPr>
            <w:r w:rsidRPr="00664989">
              <w:rPr>
                <w:rFonts w:eastAsia="Times New Roman"/>
                <w:b/>
                <w:bCs/>
                <w:sz w:val="18"/>
                <w:szCs w:val="18"/>
              </w:rPr>
              <w:t>Demographic characteristics</w:t>
            </w:r>
          </w:p>
        </w:tc>
        <w:tc>
          <w:tcPr>
            <w:tcW w:w="0" w:type="dxa"/>
            <w:shd w:val="clear" w:color="auto" w:fill="404040" w:themeFill="text1" w:themeFillTint="BF"/>
            <w:noWrap/>
          </w:tcPr>
          <w:p w14:paraId="7E2EE06D" w14:textId="2CA6329C" w:rsidR="0007133C" w:rsidRPr="00664989" w:rsidRDefault="0007133C" w:rsidP="003B7B2B">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Home internet availability</w:t>
            </w:r>
            <w:r w:rsidR="003B7B2B" w:rsidRPr="00664989">
              <w:rPr>
                <w:rFonts w:eastAsia="Times New Roman"/>
                <w:b/>
                <w:bCs/>
                <w:sz w:val="18"/>
                <w:szCs w:val="18"/>
              </w:rPr>
              <w:t xml:space="preserve"> %</w:t>
            </w:r>
          </w:p>
        </w:tc>
        <w:tc>
          <w:tcPr>
            <w:tcW w:w="0" w:type="dxa"/>
            <w:shd w:val="clear" w:color="auto" w:fill="404040" w:themeFill="text1" w:themeFillTint="BF"/>
            <w:noWrap/>
          </w:tcPr>
          <w:p w14:paraId="5FE091B2" w14:textId="57D7959D" w:rsidR="0007133C" w:rsidRPr="00664989" w:rsidRDefault="0007133C" w:rsidP="003B7B2B">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Home internet</w:t>
            </w:r>
            <w:r w:rsidR="001002F2" w:rsidRPr="00664989">
              <w:rPr>
                <w:rFonts w:eastAsia="Times New Roman"/>
                <w:b/>
                <w:bCs/>
                <w:sz w:val="18"/>
                <w:szCs w:val="18"/>
              </w:rPr>
              <w:t xml:space="preserve"> </w:t>
            </w:r>
            <w:r w:rsidR="00202D09" w:rsidRPr="00664989">
              <w:rPr>
                <w:rFonts w:eastAsia="Times New Roman"/>
                <w:b/>
                <w:bCs/>
                <w:sz w:val="18"/>
                <w:szCs w:val="18"/>
              </w:rPr>
              <w:t>r</w:t>
            </w:r>
            <w:r w:rsidRPr="00664989">
              <w:rPr>
                <w:rFonts w:eastAsia="Times New Roman"/>
                <w:b/>
                <w:bCs/>
                <w:sz w:val="18"/>
                <w:szCs w:val="18"/>
              </w:rPr>
              <w:t>eliability rated</w:t>
            </w:r>
            <w:r w:rsidR="001002F2" w:rsidRPr="00664989">
              <w:rPr>
                <w:rFonts w:eastAsia="Times New Roman"/>
                <w:b/>
                <w:bCs/>
                <w:sz w:val="18"/>
                <w:szCs w:val="18"/>
              </w:rPr>
              <w:t xml:space="preserve"> </w:t>
            </w:r>
            <w:r w:rsidRPr="00664989">
              <w:rPr>
                <w:rFonts w:eastAsia="Times New Roman"/>
                <w:b/>
                <w:bCs/>
                <w:sz w:val="18"/>
                <w:szCs w:val="18"/>
              </w:rPr>
              <w:t>(/10)</w:t>
            </w:r>
          </w:p>
        </w:tc>
        <w:tc>
          <w:tcPr>
            <w:tcW w:w="0" w:type="dxa"/>
            <w:shd w:val="clear" w:color="auto" w:fill="404040" w:themeFill="text1" w:themeFillTint="BF"/>
          </w:tcPr>
          <w:p w14:paraId="19B2D709" w14:textId="049392A9" w:rsidR="0007133C" w:rsidRPr="00664989" w:rsidRDefault="0007133C">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Sample</w:t>
            </w:r>
            <w:r w:rsidR="003B7B2B" w:rsidRPr="00664989">
              <w:rPr>
                <w:rFonts w:eastAsia="Times New Roman"/>
                <w:b/>
                <w:bCs/>
                <w:sz w:val="18"/>
                <w:szCs w:val="18"/>
              </w:rPr>
              <w:t xml:space="preserve"> n</w:t>
            </w:r>
          </w:p>
        </w:tc>
      </w:tr>
      <w:tr w:rsidR="0007133C" w:rsidRPr="00DD4AD8" w14:paraId="6B035F03"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25E68867" w14:textId="77777777" w:rsidR="0007133C" w:rsidRPr="00664989" w:rsidRDefault="0007133C" w:rsidP="003B7B2B">
            <w:pPr>
              <w:keepLines/>
              <w:spacing w:before="0" w:beforeAutospacing="0" w:after="100"/>
              <w:rPr>
                <w:rFonts w:eastAsia="Times New Roman"/>
                <w:b/>
                <w:bCs/>
                <w:color w:val="000000"/>
                <w:sz w:val="18"/>
                <w:szCs w:val="18"/>
              </w:rPr>
            </w:pPr>
            <w:r w:rsidRPr="00664989">
              <w:rPr>
                <w:rFonts w:eastAsia="Times New Roman"/>
                <w:b/>
                <w:bCs/>
                <w:color w:val="000000"/>
                <w:sz w:val="18"/>
                <w:szCs w:val="18"/>
              </w:rPr>
              <w:t>All respondents</w:t>
            </w:r>
          </w:p>
        </w:tc>
        <w:tc>
          <w:tcPr>
            <w:tcW w:w="2410" w:type="dxa"/>
            <w:shd w:val="clear" w:color="auto" w:fill="FFFFFF" w:themeFill="background1"/>
            <w:noWrap/>
          </w:tcPr>
          <w:p w14:paraId="180BA45F"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96.6</w:t>
            </w:r>
          </w:p>
        </w:tc>
        <w:tc>
          <w:tcPr>
            <w:tcW w:w="2977" w:type="dxa"/>
            <w:shd w:val="clear" w:color="auto" w:fill="FFFFFF" w:themeFill="background1"/>
            <w:noWrap/>
          </w:tcPr>
          <w:p w14:paraId="11AD98E5"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7.8</w:t>
            </w:r>
          </w:p>
        </w:tc>
        <w:tc>
          <w:tcPr>
            <w:tcW w:w="1842" w:type="dxa"/>
            <w:shd w:val="clear" w:color="auto" w:fill="FFFFFF" w:themeFill="background1"/>
          </w:tcPr>
          <w:p w14:paraId="4BCF4E80" w14:textId="239507BD"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5</w:t>
            </w:r>
            <w:r w:rsidR="00BC630C" w:rsidRPr="00D16FBF">
              <w:rPr>
                <w:rFonts w:eastAsia="Times New Roman"/>
                <w:b/>
                <w:bCs/>
                <w:color w:val="000000"/>
                <w:sz w:val="18"/>
                <w:szCs w:val="18"/>
              </w:rPr>
              <w:t>,</w:t>
            </w:r>
            <w:r w:rsidRPr="00664989">
              <w:rPr>
                <w:rFonts w:eastAsia="Times New Roman"/>
                <w:b/>
                <w:bCs/>
                <w:color w:val="000000"/>
                <w:sz w:val="18"/>
                <w:szCs w:val="18"/>
              </w:rPr>
              <w:t>004</w:t>
            </w:r>
          </w:p>
        </w:tc>
      </w:tr>
      <w:tr w:rsidR="0007133C" w:rsidRPr="00DD4AD8" w14:paraId="1C0F43CE"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7B60E01C"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Digital Services</w:t>
            </w:r>
          </w:p>
        </w:tc>
        <w:tc>
          <w:tcPr>
            <w:tcW w:w="2410" w:type="dxa"/>
            <w:shd w:val="clear" w:color="auto" w:fill="FFFFFF" w:themeFill="background1"/>
            <w:noWrap/>
          </w:tcPr>
          <w:p w14:paraId="4E829346"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98.2</w:t>
            </w:r>
          </w:p>
        </w:tc>
        <w:tc>
          <w:tcPr>
            <w:tcW w:w="2977" w:type="dxa"/>
            <w:shd w:val="clear" w:color="auto" w:fill="FFFFFF" w:themeFill="background1"/>
            <w:noWrap/>
          </w:tcPr>
          <w:p w14:paraId="0258BD13"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215A30CF" w14:textId="2756914A"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068</w:t>
            </w:r>
          </w:p>
        </w:tc>
      </w:tr>
      <w:tr w:rsidR="0007133C" w:rsidRPr="00DD4AD8" w14:paraId="5F568B94"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10A8EEB6"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Enhanced Services</w:t>
            </w:r>
          </w:p>
        </w:tc>
        <w:tc>
          <w:tcPr>
            <w:tcW w:w="2410" w:type="dxa"/>
            <w:shd w:val="clear" w:color="auto" w:fill="FFFFFF" w:themeFill="background1"/>
            <w:noWrap/>
          </w:tcPr>
          <w:p w14:paraId="3BDA6A6C"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95.3</w:t>
            </w:r>
          </w:p>
        </w:tc>
        <w:tc>
          <w:tcPr>
            <w:tcW w:w="2977" w:type="dxa"/>
            <w:shd w:val="clear" w:color="auto" w:fill="FFFFFF" w:themeFill="background1"/>
            <w:noWrap/>
          </w:tcPr>
          <w:p w14:paraId="453194D0"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w:t>
            </w:r>
          </w:p>
        </w:tc>
        <w:tc>
          <w:tcPr>
            <w:tcW w:w="1842" w:type="dxa"/>
            <w:shd w:val="clear" w:color="auto" w:fill="FFFFFF" w:themeFill="background1"/>
          </w:tcPr>
          <w:p w14:paraId="1A26D8C4" w14:textId="3F107D21"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060</w:t>
            </w:r>
          </w:p>
        </w:tc>
      </w:tr>
      <w:tr w:rsidR="00B766D8" w:rsidRPr="00DD4AD8" w14:paraId="0361430C"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9634" w:type="dxa"/>
            <w:gridSpan w:val="4"/>
            <w:shd w:val="clear" w:color="auto" w:fill="FFFFFF" w:themeFill="background1"/>
            <w:noWrap/>
          </w:tcPr>
          <w:p w14:paraId="1411A12F" w14:textId="6CCFA73E" w:rsidR="00B766D8" w:rsidRPr="00664989" w:rsidRDefault="00B766D8" w:rsidP="003B7B2B">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Age group</w:t>
            </w:r>
          </w:p>
        </w:tc>
      </w:tr>
      <w:tr w:rsidR="0007133C" w:rsidRPr="00DD4AD8" w14:paraId="74E3C52E"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4555D4F6"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Less than 25 years</w:t>
            </w:r>
          </w:p>
        </w:tc>
        <w:tc>
          <w:tcPr>
            <w:tcW w:w="2410" w:type="dxa"/>
            <w:shd w:val="clear" w:color="auto" w:fill="FFFFFF" w:themeFill="background1"/>
            <w:noWrap/>
          </w:tcPr>
          <w:p w14:paraId="08D7C4A7"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97.9</w:t>
            </w:r>
          </w:p>
        </w:tc>
        <w:tc>
          <w:tcPr>
            <w:tcW w:w="2977" w:type="dxa"/>
            <w:shd w:val="clear" w:color="auto" w:fill="FFFFFF" w:themeFill="background1"/>
            <w:noWrap/>
          </w:tcPr>
          <w:p w14:paraId="589FE1A1"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w:t>
            </w:r>
          </w:p>
        </w:tc>
        <w:tc>
          <w:tcPr>
            <w:tcW w:w="1842" w:type="dxa"/>
            <w:shd w:val="clear" w:color="auto" w:fill="FFFFFF" w:themeFill="background1"/>
          </w:tcPr>
          <w:p w14:paraId="089FC8B7" w14:textId="769D2C22"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132</w:t>
            </w:r>
          </w:p>
        </w:tc>
      </w:tr>
      <w:tr w:rsidR="0007133C" w:rsidRPr="00DD4AD8" w14:paraId="051EA37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61107876"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25 to 44 years</w:t>
            </w:r>
          </w:p>
        </w:tc>
        <w:tc>
          <w:tcPr>
            <w:tcW w:w="2410" w:type="dxa"/>
            <w:shd w:val="clear" w:color="auto" w:fill="FFFFFF" w:themeFill="background1"/>
            <w:noWrap/>
          </w:tcPr>
          <w:p w14:paraId="4FEA1F5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97.3</w:t>
            </w:r>
          </w:p>
        </w:tc>
        <w:tc>
          <w:tcPr>
            <w:tcW w:w="2977" w:type="dxa"/>
            <w:shd w:val="clear" w:color="auto" w:fill="FFFFFF" w:themeFill="background1"/>
            <w:noWrap/>
          </w:tcPr>
          <w:p w14:paraId="63C1D3C0"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1DE569F5" w14:textId="06B309B1"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BC630C" w:rsidRPr="00D16FBF">
              <w:rPr>
                <w:rFonts w:eastAsia="Times New Roman"/>
                <w:color w:val="000000"/>
                <w:sz w:val="18"/>
                <w:szCs w:val="18"/>
              </w:rPr>
              <w:t>,</w:t>
            </w:r>
            <w:r w:rsidRPr="00664989">
              <w:rPr>
                <w:rFonts w:eastAsia="Times New Roman"/>
                <w:color w:val="000000"/>
                <w:sz w:val="18"/>
                <w:szCs w:val="18"/>
              </w:rPr>
              <w:t>164</w:t>
            </w:r>
          </w:p>
        </w:tc>
      </w:tr>
      <w:tr w:rsidR="0007133C" w:rsidRPr="00DD4AD8" w14:paraId="4F46E5E5"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0372B0D4"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45 years and older</w:t>
            </w:r>
          </w:p>
        </w:tc>
        <w:tc>
          <w:tcPr>
            <w:tcW w:w="2410" w:type="dxa"/>
            <w:shd w:val="clear" w:color="auto" w:fill="FFFFFF" w:themeFill="background1"/>
            <w:noWrap/>
          </w:tcPr>
          <w:p w14:paraId="61F67441"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94.5</w:t>
            </w:r>
          </w:p>
        </w:tc>
        <w:tc>
          <w:tcPr>
            <w:tcW w:w="2977" w:type="dxa"/>
            <w:shd w:val="clear" w:color="auto" w:fill="FFFFFF" w:themeFill="background1"/>
            <w:noWrap/>
          </w:tcPr>
          <w:p w14:paraId="46D6C72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38A28EA3" w14:textId="1D87902A"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992</w:t>
            </w:r>
          </w:p>
        </w:tc>
      </w:tr>
      <w:tr w:rsidR="00B766D8" w:rsidRPr="00DD4AD8" w14:paraId="673D03AF"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9634" w:type="dxa"/>
            <w:gridSpan w:val="4"/>
            <w:shd w:val="clear" w:color="auto" w:fill="FFFFFF" w:themeFill="background1"/>
            <w:noWrap/>
          </w:tcPr>
          <w:p w14:paraId="63058E9D" w14:textId="64209603" w:rsidR="00B766D8" w:rsidRPr="00664989" w:rsidRDefault="00B766D8" w:rsidP="003B7B2B">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Highest education level</w:t>
            </w:r>
          </w:p>
        </w:tc>
      </w:tr>
      <w:tr w:rsidR="0007133C" w:rsidRPr="00DD4AD8" w14:paraId="3EA7B362"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2AC34AEF"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Less than Year 10</w:t>
            </w:r>
          </w:p>
        </w:tc>
        <w:tc>
          <w:tcPr>
            <w:tcW w:w="2410" w:type="dxa"/>
            <w:shd w:val="clear" w:color="auto" w:fill="FFFFFF" w:themeFill="background1"/>
            <w:noWrap/>
          </w:tcPr>
          <w:p w14:paraId="211E7E0E"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90.2</w:t>
            </w:r>
          </w:p>
        </w:tc>
        <w:tc>
          <w:tcPr>
            <w:tcW w:w="2977" w:type="dxa"/>
            <w:shd w:val="clear" w:color="auto" w:fill="FFFFFF" w:themeFill="background1"/>
            <w:noWrap/>
          </w:tcPr>
          <w:p w14:paraId="29D6A0A6"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29DDD7AC"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141</w:t>
            </w:r>
          </w:p>
        </w:tc>
      </w:tr>
      <w:tr w:rsidR="0007133C" w:rsidRPr="00DD4AD8" w14:paraId="7747A0C2"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42997E88"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Year 10 or 11</w:t>
            </w:r>
          </w:p>
        </w:tc>
        <w:tc>
          <w:tcPr>
            <w:tcW w:w="2410" w:type="dxa"/>
            <w:shd w:val="clear" w:color="auto" w:fill="FFFFFF" w:themeFill="background1"/>
            <w:noWrap/>
          </w:tcPr>
          <w:p w14:paraId="15980FA2"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96.2</w:t>
            </w:r>
          </w:p>
        </w:tc>
        <w:tc>
          <w:tcPr>
            <w:tcW w:w="2977" w:type="dxa"/>
            <w:shd w:val="clear" w:color="auto" w:fill="FFFFFF" w:themeFill="background1"/>
            <w:noWrap/>
          </w:tcPr>
          <w:p w14:paraId="059C86B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w:t>
            </w:r>
          </w:p>
        </w:tc>
        <w:tc>
          <w:tcPr>
            <w:tcW w:w="1842" w:type="dxa"/>
            <w:shd w:val="clear" w:color="auto" w:fill="FFFFFF" w:themeFill="background1"/>
          </w:tcPr>
          <w:p w14:paraId="60E97558"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776</w:t>
            </w:r>
          </w:p>
        </w:tc>
      </w:tr>
      <w:tr w:rsidR="0007133C" w:rsidRPr="00DD4AD8" w14:paraId="1C905E82"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11EF32FB"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Year 12</w:t>
            </w:r>
          </w:p>
        </w:tc>
        <w:tc>
          <w:tcPr>
            <w:tcW w:w="2410" w:type="dxa"/>
            <w:shd w:val="clear" w:color="auto" w:fill="FFFFFF" w:themeFill="background1"/>
            <w:noWrap/>
          </w:tcPr>
          <w:p w14:paraId="20838E71"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97.2</w:t>
            </w:r>
          </w:p>
        </w:tc>
        <w:tc>
          <w:tcPr>
            <w:tcW w:w="2977" w:type="dxa"/>
            <w:shd w:val="clear" w:color="auto" w:fill="FFFFFF" w:themeFill="background1"/>
            <w:noWrap/>
          </w:tcPr>
          <w:p w14:paraId="71FC54EC"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7852D3B2" w14:textId="74B24BF5"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082</w:t>
            </w:r>
          </w:p>
        </w:tc>
      </w:tr>
      <w:tr w:rsidR="0007133C" w:rsidRPr="00DD4AD8" w14:paraId="5ACE95C3"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69866B07"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TAFE</w:t>
            </w:r>
          </w:p>
        </w:tc>
        <w:tc>
          <w:tcPr>
            <w:tcW w:w="2410" w:type="dxa"/>
            <w:shd w:val="clear" w:color="auto" w:fill="FFFFFF" w:themeFill="background1"/>
            <w:noWrap/>
          </w:tcPr>
          <w:p w14:paraId="64C4E885"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96.3</w:t>
            </w:r>
          </w:p>
        </w:tc>
        <w:tc>
          <w:tcPr>
            <w:tcW w:w="2977" w:type="dxa"/>
            <w:shd w:val="clear" w:color="auto" w:fill="FFFFFF" w:themeFill="background1"/>
            <w:noWrap/>
          </w:tcPr>
          <w:p w14:paraId="7119359E"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6F2ADF8A" w14:textId="7718F8C0"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648</w:t>
            </w:r>
          </w:p>
        </w:tc>
      </w:tr>
      <w:tr w:rsidR="0007133C" w:rsidRPr="00DD4AD8" w14:paraId="0B05F36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42543195"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University</w:t>
            </w:r>
          </w:p>
        </w:tc>
        <w:tc>
          <w:tcPr>
            <w:tcW w:w="2410" w:type="dxa"/>
            <w:shd w:val="clear" w:color="auto" w:fill="FFFFFF" w:themeFill="background1"/>
            <w:noWrap/>
          </w:tcPr>
          <w:p w14:paraId="32FEEF81"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98.9</w:t>
            </w:r>
          </w:p>
        </w:tc>
        <w:tc>
          <w:tcPr>
            <w:tcW w:w="2977" w:type="dxa"/>
            <w:shd w:val="clear" w:color="auto" w:fill="FFFFFF" w:themeFill="background1"/>
            <w:noWrap/>
          </w:tcPr>
          <w:p w14:paraId="7937018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8.1</w:t>
            </w:r>
          </w:p>
        </w:tc>
        <w:tc>
          <w:tcPr>
            <w:tcW w:w="1842" w:type="dxa"/>
            <w:shd w:val="clear" w:color="auto" w:fill="FFFFFF" w:themeFill="background1"/>
          </w:tcPr>
          <w:p w14:paraId="4E436852" w14:textId="140BDC9B"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539</w:t>
            </w:r>
          </w:p>
        </w:tc>
      </w:tr>
      <w:tr w:rsidR="00B766D8" w:rsidRPr="00DD4AD8" w14:paraId="4B20ED37"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9634" w:type="dxa"/>
            <w:gridSpan w:val="4"/>
            <w:shd w:val="clear" w:color="auto" w:fill="FFFFFF" w:themeFill="background1"/>
            <w:noWrap/>
          </w:tcPr>
          <w:p w14:paraId="0FF1D264" w14:textId="30AEFE56" w:rsidR="00B766D8" w:rsidRPr="00664989" w:rsidRDefault="00B766D8" w:rsidP="003B7B2B">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Length of time in employment services</w:t>
            </w:r>
          </w:p>
        </w:tc>
      </w:tr>
      <w:tr w:rsidR="0007133C" w:rsidRPr="00DD4AD8" w14:paraId="373E9882"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49393B3C"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Less than one year</w:t>
            </w:r>
          </w:p>
        </w:tc>
        <w:tc>
          <w:tcPr>
            <w:tcW w:w="2410" w:type="dxa"/>
            <w:shd w:val="clear" w:color="auto" w:fill="FFFFFF" w:themeFill="background1"/>
            <w:noWrap/>
          </w:tcPr>
          <w:p w14:paraId="33A247FC"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97.8</w:t>
            </w:r>
          </w:p>
        </w:tc>
        <w:tc>
          <w:tcPr>
            <w:tcW w:w="2977" w:type="dxa"/>
            <w:shd w:val="clear" w:color="auto" w:fill="FFFFFF" w:themeFill="background1"/>
            <w:noWrap/>
          </w:tcPr>
          <w:p w14:paraId="73B06A8E"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51F4CBE3" w14:textId="261AEDB8"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BC630C" w:rsidRPr="00D16FBF">
              <w:rPr>
                <w:rFonts w:eastAsia="Times New Roman"/>
                <w:color w:val="000000"/>
                <w:sz w:val="18"/>
                <w:szCs w:val="18"/>
              </w:rPr>
              <w:t>,</w:t>
            </w:r>
            <w:r w:rsidRPr="00664989">
              <w:rPr>
                <w:rFonts w:eastAsia="Times New Roman"/>
                <w:color w:val="000000"/>
                <w:sz w:val="18"/>
                <w:szCs w:val="18"/>
              </w:rPr>
              <w:t>520</w:t>
            </w:r>
          </w:p>
        </w:tc>
      </w:tr>
      <w:tr w:rsidR="0007133C" w:rsidRPr="00DD4AD8" w14:paraId="0B928E19"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776D9348" w14:textId="4AA7D6B8"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 xml:space="preserve">One to </w:t>
            </w:r>
            <w:r w:rsidR="00BC630C" w:rsidRPr="00D16FBF">
              <w:rPr>
                <w:rFonts w:eastAsia="Times New Roman"/>
                <w:color w:val="000000"/>
                <w:sz w:val="18"/>
                <w:szCs w:val="18"/>
              </w:rPr>
              <w:t>2</w:t>
            </w:r>
            <w:r w:rsidRPr="00664989">
              <w:rPr>
                <w:rFonts w:eastAsia="Times New Roman"/>
                <w:color w:val="000000"/>
                <w:sz w:val="18"/>
                <w:szCs w:val="18"/>
              </w:rPr>
              <w:t xml:space="preserve"> years</w:t>
            </w:r>
          </w:p>
        </w:tc>
        <w:tc>
          <w:tcPr>
            <w:tcW w:w="2410" w:type="dxa"/>
            <w:shd w:val="clear" w:color="auto" w:fill="FFFFFF" w:themeFill="background1"/>
            <w:noWrap/>
          </w:tcPr>
          <w:p w14:paraId="41B82C1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95.8</w:t>
            </w:r>
          </w:p>
        </w:tc>
        <w:tc>
          <w:tcPr>
            <w:tcW w:w="2977" w:type="dxa"/>
            <w:shd w:val="clear" w:color="auto" w:fill="FFFFFF" w:themeFill="background1"/>
            <w:noWrap/>
          </w:tcPr>
          <w:p w14:paraId="51813139"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644A25A1"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647</w:t>
            </w:r>
          </w:p>
        </w:tc>
      </w:tr>
      <w:tr w:rsidR="0007133C" w:rsidRPr="00DD4AD8" w14:paraId="1B2C465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10620B2F" w14:textId="23E537DF"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 xml:space="preserve">Longer than </w:t>
            </w:r>
            <w:r w:rsidR="00BC630C" w:rsidRPr="00D16FBF">
              <w:rPr>
                <w:rFonts w:eastAsia="Times New Roman"/>
                <w:color w:val="000000"/>
                <w:sz w:val="18"/>
                <w:szCs w:val="18"/>
              </w:rPr>
              <w:t>2</w:t>
            </w:r>
            <w:r w:rsidRPr="00664989">
              <w:rPr>
                <w:rFonts w:eastAsia="Times New Roman"/>
                <w:color w:val="000000"/>
                <w:sz w:val="18"/>
                <w:szCs w:val="18"/>
              </w:rPr>
              <w:t xml:space="preserve"> years</w:t>
            </w:r>
          </w:p>
        </w:tc>
        <w:tc>
          <w:tcPr>
            <w:tcW w:w="2410" w:type="dxa"/>
            <w:shd w:val="clear" w:color="auto" w:fill="FFFFFF" w:themeFill="background1"/>
            <w:noWrap/>
          </w:tcPr>
          <w:p w14:paraId="1C53C319"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94.1</w:t>
            </w:r>
          </w:p>
        </w:tc>
        <w:tc>
          <w:tcPr>
            <w:tcW w:w="2977" w:type="dxa"/>
            <w:shd w:val="clear" w:color="auto" w:fill="FFFFFF" w:themeFill="background1"/>
            <w:noWrap/>
          </w:tcPr>
          <w:p w14:paraId="54705253"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7413157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965</w:t>
            </w:r>
          </w:p>
        </w:tc>
      </w:tr>
      <w:tr w:rsidR="00B766D8" w:rsidRPr="00DD4AD8" w14:paraId="77C50DE0" w14:textId="77777777" w:rsidTr="00D16FBF">
        <w:trPr>
          <w:cantSplit/>
        </w:trPr>
        <w:tc>
          <w:tcPr>
            <w:cnfStyle w:val="001000000000" w:firstRow="0" w:lastRow="0" w:firstColumn="1" w:lastColumn="0" w:oddVBand="0" w:evenVBand="0" w:oddHBand="0" w:evenHBand="0" w:firstRowFirstColumn="0" w:firstRowLastColumn="0" w:lastRowFirstColumn="0" w:lastRowLastColumn="0"/>
            <w:tcW w:w="0" w:type="dxa"/>
            <w:gridSpan w:val="4"/>
            <w:shd w:val="clear" w:color="auto" w:fill="FFFFFF" w:themeFill="background1"/>
            <w:noWrap/>
          </w:tcPr>
          <w:p w14:paraId="18EDD9B1" w14:textId="3D6CB386" w:rsidR="00B766D8" w:rsidRPr="00664989" w:rsidRDefault="00B766D8" w:rsidP="00D16FBF">
            <w:pPr>
              <w:keepNext/>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Gender</w:t>
            </w:r>
          </w:p>
        </w:tc>
      </w:tr>
      <w:tr w:rsidR="0007133C" w:rsidRPr="00DD4AD8" w14:paraId="29B444D7"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5DB23B84"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Female</w:t>
            </w:r>
          </w:p>
        </w:tc>
        <w:tc>
          <w:tcPr>
            <w:tcW w:w="2410" w:type="dxa"/>
            <w:shd w:val="clear" w:color="auto" w:fill="FFFFFF" w:themeFill="background1"/>
            <w:noWrap/>
          </w:tcPr>
          <w:p w14:paraId="19A21B96"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97.4</w:t>
            </w:r>
          </w:p>
        </w:tc>
        <w:tc>
          <w:tcPr>
            <w:tcW w:w="2977" w:type="dxa"/>
            <w:shd w:val="clear" w:color="auto" w:fill="FFFFFF" w:themeFill="background1"/>
            <w:noWrap/>
          </w:tcPr>
          <w:p w14:paraId="7B08FAC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w:t>
            </w:r>
          </w:p>
        </w:tc>
        <w:tc>
          <w:tcPr>
            <w:tcW w:w="1842" w:type="dxa"/>
            <w:shd w:val="clear" w:color="auto" w:fill="FFFFFF" w:themeFill="background1"/>
          </w:tcPr>
          <w:p w14:paraId="228A2B85" w14:textId="721E634A"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BC630C" w:rsidRPr="00D16FBF">
              <w:rPr>
                <w:rFonts w:eastAsia="Times New Roman"/>
                <w:color w:val="000000"/>
                <w:sz w:val="18"/>
                <w:szCs w:val="18"/>
              </w:rPr>
              <w:t>,</w:t>
            </w:r>
            <w:r w:rsidRPr="00664989">
              <w:rPr>
                <w:rFonts w:eastAsia="Times New Roman"/>
                <w:color w:val="000000"/>
                <w:sz w:val="18"/>
                <w:szCs w:val="18"/>
              </w:rPr>
              <w:t>456</w:t>
            </w:r>
          </w:p>
        </w:tc>
      </w:tr>
      <w:tr w:rsidR="0007133C" w:rsidRPr="00DD4AD8" w14:paraId="335D21E3"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03C1B670"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Male</w:t>
            </w:r>
          </w:p>
        </w:tc>
        <w:tc>
          <w:tcPr>
            <w:tcW w:w="2410" w:type="dxa"/>
            <w:shd w:val="clear" w:color="auto" w:fill="FFFFFF" w:themeFill="background1"/>
            <w:noWrap/>
          </w:tcPr>
          <w:p w14:paraId="3980A15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95.9</w:t>
            </w:r>
          </w:p>
        </w:tc>
        <w:tc>
          <w:tcPr>
            <w:tcW w:w="2977" w:type="dxa"/>
            <w:shd w:val="clear" w:color="auto" w:fill="FFFFFF" w:themeFill="background1"/>
            <w:noWrap/>
          </w:tcPr>
          <w:p w14:paraId="16BB028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1F5C4F5B" w14:textId="12D3F79C"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BC630C" w:rsidRPr="00D16FBF">
              <w:rPr>
                <w:rFonts w:eastAsia="Times New Roman"/>
                <w:color w:val="000000"/>
                <w:sz w:val="18"/>
                <w:szCs w:val="18"/>
              </w:rPr>
              <w:t>,</w:t>
            </w:r>
            <w:r w:rsidRPr="00664989">
              <w:rPr>
                <w:rFonts w:eastAsia="Times New Roman"/>
                <w:color w:val="000000"/>
                <w:sz w:val="18"/>
                <w:szCs w:val="18"/>
              </w:rPr>
              <w:t>832</w:t>
            </w:r>
          </w:p>
        </w:tc>
      </w:tr>
      <w:tr w:rsidR="00B766D8" w:rsidRPr="00DD4AD8" w14:paraId="6B6F556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9634" w:type="dxa"/>
            <w:gridSpan w:val="4"/>
            <w:shd w:val="clear" w:color="auto" w:fill="FFFFFF" w:themeFill="background1"/>
            <w:noWrap/>
          </w:tcPr>
          <w:p w14:paraId="35F0A178" w14:textId="6EC11DA6" w:rsidR="00B766D8" w:rsidRPr="00664989" w:rsidRDefault="00B766D8" w:rsidP="003B7B2B">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lastRenderedPageBreak/>
              <w:t>Remoteness</w:t>
            </w:r>
          </w:p>
        </w:tc>
      </w:tr>
      <w:tr w:rsidR="0007133C" w:rsidRPr="00DD4AD8" w14:paraId="20F9DE6F"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292D38D3"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Outer regional areas</w:t>
            </w:r>
          </w:p>
        </w:tc>
        <w:tc>
          <w:tcPr>
            <w:tcW w:w="2410" w:type="dxa"/>
            <w:shd w:val="clear" w:color="auto" w:fill="FFFFFF" w:themeFill="background1"/>
            <w:noWrap/>
          </w:tcPr>
          <w:p w14:paraId="46E9C4C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98.0</w:t>
            </w:r>
          </w:p>
        </w:tc>
        <w:tc>
          <w:tcPr>
            <w:tcW w:w="2977" w:type="dxa"/>
            <w:shd w:val="clear" w:color="auto" w:fill="FFFFFF" w:themeFill="background1"/>
            <w:noWrap/>
          </w:tcPr>
          <w:p w14:paraId="112FD7A0"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7.4</w:t>
            </w:r>
          </w:p>
        </w:tc>
        <w:tc>
          <w:tcPr>
            <w:tcW w:w="1842" w:type="dxa"/>
            <w:shd w:val="clear" w:color="auto" w:fill="FFFFFF" w:themeFill="background1"/>
          </w:tcPr>
          <w:p w14:paraId="736FBED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370</w:t>
            </w:r>
          </w:p>
        </w:tc>
      </w:tr>
      <w:tr w:rsidR="0007133C" w:rsidRPr="00DD4AD8" w14:paraId="34332B35"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2CD6FA01"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Inner regional areas</w:t>
            </w:r>
          </w:p>
        </w:tc>
        <w:tc>
          <w:tcPr>
            <w:tcW w:w="2410" w:type="dxa"/>
            <w:shd w:val="clear" w:color="auto" w:fill="FFFFFF" w:themeFill="background1"/>
            <w:noWrap/>
          </w:tcPr>
          <w:p w14:paraId="4E41BC3F"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96.2</w:t>
            </w:r>
          </w:p>
        </w:tc>
        <w:tc>
          <w:tcPr>
            <w:tcW w:w="2977" w:type="dxa"/>
            <w:shd w:val="clear" w:color="auto" w:fill="FFFFFF" w:themeFill="background1"/>
            <w:noWrap/>
          </w:tcPr>
          <w:p w14:paraId="4ADFAC7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7.6</w:t>
            </w:r>
          </w:p>
        </w:tc>
        <w:tc>
          <w:tcPr>
            <w:tcW w:w="1842" w:type="dxa"/>
            <w:shd w:val="clear" w:color="auto" w:fill="FFFFFF" w:themeFill="background1"/>
          </w:tcPr>
          <w:p w14:paraId="01E7C9BE" w14:textId="68CEDA89"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252</w:t>
            </w:r>
          </w:p>
        </w:tc>
      </w:tr>
      <w:tr w:rsidR="0007133C" w:rsidRPr="00DD4AD8" w14:paraId="2111029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2A0D580A"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Main capital cities</w:t>
            </w:r>
          </w:p>
        </w:tc>
        <w:tc>
          <w:tcPr>
            <w:tcW w:w="2410" w:type="dxa"/>
            <w:shd w:val="clear" w:color="auto" w:fill="FFFFFF" w:themeFill="background1"/>
            <w:noWrap/>
          </w:tcPr>
          <w:p w14:paraId="5CF7428F"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96.5</w:t>
            </w:r>
          </w:p>
        </w:tc>
        <w:tc>
          <w:tcPr>
            <w:tcW w:w="2977" w:type="dxa"/>
            <w:shd w:val="clear" w:color="auto" w:fill="FFFFFF" w:themeFill="background1"/>
            <w:noWrap/>
          </w:tcPr>
          <w:p w14:paraId="14C15A5E"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1842" w:type="dxa"/>
            <w:shd w:val="clear" w:color="auto" w:fill="FFFFFF" w:themeFill="background1"/>
          </w:tcPr>
          <w:p w14:paraId="58B489A2" w14:textId="62A2A2D1"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BC630C" w:rsidRPr="00D16FBF">
              <w:rPr>
                <w:rFonts w:eastAsia="Times New Roman"/>
                <w:color w:val="000000"/>
                <w:sz w:val="18"/>
                <w:szCs w:val="18"/>
              </w:rPr>
              <w:t>,</w:t>
            </w:r>
            <w:r w:rsidRPr="00664989">
              <w:rPr>
                <w:rFonts w:eastAsia="Times New Roman"/>
                <w:color w:val="000000"/>
                <w:sz w:val="18"/>
                <w:szCs w:val="18"/>
              </w:rPr>
              <w:t>331</w:t>
            </w:r>
          </w:p>
        </w:tc>
      </w:tr>
      <w:tr w:rsidR="00B766D8" w:rsidRPr="00DD4AD8" w14:paraId="1C2D77C2"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9634" w:type="dxa"/>
            <w:gridSpan w:val="4"/>
            <w:shd w:val="clear" w:color="auto" w:fill="FFFFFF" w:themeFill="background1"/>
            <w:noWrap/>
          </w:tcPr>
          <w:p w14:paraId="10AEC7A3" w14:textId="12AD5279" w:rsidR="00B766D8" w:rsidRPr="00664989" w:rsidRDefault="00B766D8" w:rsidP="003B7B2B">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Other demographic characteristics</w:t>
            </w:r>
          </w:p>
        </w:tc>
      </w:tr>
      <w:tr w:rsidR="0007133C" w:rsidRPr="00DD4AD8" w14:paraId="7A1CB7CE"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17580227"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Indigenous</w:t>
            </w:r>
          </w:p>
        </w:tc>
        <w:tc>
          <w:tcPr>
            <w:tcW w:w="2410" w:type="dxa"/>
            <w:shd w:val="clear" w:color="auto" w:fill="FFFFFF" w:themeFill="background1"/>
            <w:noWrap/>
          </w:tcPr>
          <w:p w14:paraId="2657603F"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91.1</w:t>
            </w:r>
          </w:p>
        </w:tc>
        <w:tc>
          <w:tcPr>
            <w:tcW w:w="2977" w:type="dxa"/>
            <w:shd w:val="clear" w:color="auto" w:fill="FFFFFF" w:themeFill="background1"/>
            <w:noWrap/>
          </w:tcPr>
          <w:p w14:paraId="01140EB5"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8.1</w:t>
            </w:r>
          </w:p>
        </w:tc>
        <w:tc>
          <w:tcPr>
            <w:tcW w:w="1842" w:type="dxa"/>
            <w:shd w:val="clear" w:color="auto" w:fill="FFFFFF" w:themeFill="background1"/>
          </w:tcPr>
          <w:p w14:paraId="7984E39B"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193</w:t>
            </w:r>
          </w:p>
        </w:tc>
      </w:tr>
      <w:tr w:rsidR="0007133C" w:rsidRPr="00DD4AD8" w14:paraId="2E8F29E5" w14:textId="77777777" w:rsidTr="00D16FBF">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AC44103"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Culturally and linguistically diverse</w:t>
            </w:r>
          </w:p>
        </w:tc>
        <w:tc>
          <w:tcPr>
            <w:tcW w:w="0" w:type="dxa"/>
            <w:shd w:val="clear" w:color="auto" w:fill="FFFFFF" w:themeFill="background1"/>
            <w:noWrap/>
          </w:tcPr>
          <w:p w14:paraId="15FEEE9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97.0</w:t>
            </w:r>
          </w:p>
        </w:tc>
        <w:tc>
          <w:tcPr>
            <w:tcW w:w="0" w:type="dxa"/>
            <w:shd w:val="clear" w:color="auto" w:fill="FFFFFF" w:themeFill="background1"/>
            <w:noWrap/>
          </w:tcPr>
          <w:p w14:paraId="7013591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0" w:type="dxa"/>
            <w:shd w:val="clear" w:color="auto" w:fill="FFFFFF" w:themeFill="background1"/>
          </w:tcPr>
          <w:p w14:paraId="314E93F7" w14:textId="144D1F18"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BC630C" w:rsidRPr="00D16FBF">
              <w:rPr>
                <w:rFonts w:eastAsia="Times New Roman"/>
                <w:color w:val="000000"/>
                <w:sz w:val="18"/>
                <w:szCs w:val="18"/>
              </w:rPr>
              <w:t>,</w:t>
            </w:r>
            <w:r w:rsidRPr="00664989">
              <w:rPr>
                <w:rFonts w:eastAsia="Times New Roman"/>
                <w:color w:val="000000"/>
                <w:sz w:val="18"/>
                <w:szCs w:val="18"/>
              </w:rPr>
              <w:t>111</w:t>
            </w:r>
          </w:p>
        </w:tc>
      </w:tr>
      <w:tr w:rsidR="0007133C" w:rsidRPr="00DD4AD8" w14:paraId="2D609D8D"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hideMark/>
          </w:tcPr>
          <w:p w14:paraId="454714C0"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People with disability</w:t>
            </w:r>
          </w:p>
        </w:tc>
        <w:tc>
          <w:tcPr>
            <w:tcW w:w="2410" w:type="dxa"/>
            <w:shd w:val="clear" w:color="auto" w:fill="FFFFFF" w:themeFill="background1"/>
            <w:noWrap/>
          </w:tcPr>
          <w:p w14:paraId="52F3EC6E"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96.1</w:t>
            </w:r>
          </w:p>
        </w:tc>
        <w:tc>
          <w:tcPr>
            <w:tcW w:w="2977" w:type="dxa"/>
            <w:shd w:val="clear" w:color="auto" w:fill="FFFFFF" w:themeFill="background1"/>
            <w:noWrap/>
          </w:tcPr>
          <w:p w14:paraId="72C21A4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w:t>
            </w:r>
          </w:p>
        </w:tc>
        <w:tc>
          <w:tcPr>
            <w:tcW w:w="1842" w:type="dxa"/>
            <w:shd w:val="clear" w:color="auto" w:fill="FFFFFF" w:themeFill="background1"/>
          </w:tcPr>
          <w:p w14:paraId="1B768889"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696</w:t>
            </w:r>
          </w:p>
        </w:tc>
      </w:tr>
      <w:tr w:rsidR="0007133C" w:rsidRPr="00DD4AD8" w14:paraId="3B71E755"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6E890363"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Low English proficiency</w:t>
            </w:r>
          </w:p>
        </w:tc>
        <w:tc>
          <w:tcPr>
            <w:tcW w:w="2410" w:type="dxa"/>
            <w:shd w:val="clear" w:color="auto" w:fill="FFFFFF" w:themeFill="background1"/>
            <w:noWrap/>
          </w:tcPr>
          <w:p w14:paraId="1953CCA7"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96.8</w:t>
            </w:r>
          </w:p>
        </w:tc>
        <w:tc>
          <w:tcPr>
            <w:tcW w:w="2977" w:type="dxa"/>
            <w:shd w:val="clear" w:color="auto" w:fill="FFFFFF" w:themeFill="background1"/>
            <w:noWrap/>
          </w:tcPr>
          <w:p w14:paraId="3EDED47F"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w:t>
            </w:r>
          </w:p>
        </w:tc>
        <w:tc>
          <w:tcPr>
            <w:tcW w:w="1842" w:type="dxa"/>
            <w:shd w:val="clear" w:color="auto" w:fill="FFFFFF" w:themeFill="background1"/>
          </w:tcPr>
          <w:p w14:paraId="058ADDF6"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194</w:t>
            </w:r>
          </w:p>
        </w:tc>
      </w:tr>
      <w:tr w:rsidR="0007133C" w:rsidRPr="00DD4AD8" w14:paraId="52744D35"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1BC46DDD"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Principal carer parents</w:t>
            </w:r>
          </w:p>
        </w:tc>
        <w:tc>
          <w:tcPr>
            <w:tcW w:w="2410" w:type="dxa"/>
            <w:shd w:val="clear" w:color="auto" w:fill="FFFFFF" w:themeFill="background1"/>
            <w:noWrap/>
          </w:tcPr>
          <w:p w14:paraId="59B783C9"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97.3</w:t>
            </w:r>
          </w:p>
        </w:tc>
        <w:tc>
          <w:tcPr>
            <w:tcW w:w="2977" w:type="dxa"/>
            <w:shd w:val="clear" w:color="auto" w:fill="FFFFFF" w:themeFill="background1"/>
            <w:noWrap/>
          </w:tcPr>
          <w:p w14:paraId="7047A150"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w:t>
            </w:r>
          </w:p>
        </w:tc>
        <w:tc>
          <w:tcPr>
            <w:tcW w:w="1842" w:type="dxa"/>
            <w:shd w:val="clear" w:color="auto" w:fill="FFFFFF" w:themeFill="background1"/>
          </w:tcPr>
          <w:p w14:paraId="07047E77"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447</w:t>
            </w:r>
          </w:p>
        </w:tc>
      </w:tr>
      <w:tr w:rsidR="0007133C" w:rsidRPr="00DD4AD8" w14:paraId="68DE8471" w14:textId="77777777" w:rsidTr="00500F36">
        <w:trPr>
          <w:trHeight w:hRule="exact" w:val="340"/>
        </w:trPr>
        <w:tc>
          <w:tcPr>
            <w:cnfStyle w:val="001000000000" w:firstRow="0" w:lastRow="0" w:firstColumn="1" w:lastColumn="0" w:oddVBand="0" w:evenVBand="0" w:oddHBand="0" w:evenHBand="0" w:firstRowFirstColumn="0" w:firstRowLastColumn="0" w:lastRowFirstColumn="0" w:lastRowLastColumn="0"/>
            <w:tcW w:w="2405" w:type="dxa"/>
            <w:shd w:val="clear" w:color="auto" w:fill="FFFFFF" w:themeFill="background1"/>
            <w:noWrap/>
          </w:tcPr>
          <w:p w14:paraId="52C2CA03" w14:textId="77777777" w:rsidR="0007133C" w:rsidRPr="00664989" w:rsidRDefault="0007133C" w:rsidP="003B7B2B">
            <w:pPr>
              <w:keepLines/>
              <w:spacing w:before="0" w:beforeAutospacing="0" w:after="100"/>
              <w:rPr>
                <w:rFonts w:eastAsia="Times New Roman"/>
                <w:color w:val="000000"/>
                <w:sz w:val="18"/>
                <w:szCs w:val="18"/>
              </w:rPr>
            </w:pPr>
            <w:r w:rsidRPr="00664989">
              <w:rPr>
                <w:rFonts w:eastAsia="Times New Roman"/>
                <w:color w:val="000000"/>
                <w:sz w:val="18"/>
                <w:szCs w:val="18"/>
              </w:rPr>
              <w:t>Homeless</w:t>
            </w:r>
          </w:p>
        </w:tc>
        <w:tc>
          <w:tcPr>
            <w:tcW w:w="2410" w:type="dxa"/>
            <w:shd w:val="clear" w:color="auto" w:fill="FFFFFF" w:themeFill="background1"/>
            <w:noWrap/>
          </w:tcPr>
          <w:p w14:paraId="15CCB42D"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91.8</w:t>
            </w:r>
          </w:p>
        </w:tc>
        <w:tc>
          <w:tcPr>
            <w:tcW w:w="2977" w:type="dxa"/>
            <w:shd w:val="clear" w:color="auto" w:fill="FFFFFF" w:themeFill="background1"/>
            <w:noWrap/>
          </w:tcPr>
          <w:p w14:paraId="6928E914"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7.4</w:t>
            </w:r>
          </w:p>
        </w:tc>
        <w:tc>
          <w:tcPr>
            <w:tcW w:w="1842" w:type="dxa"/>
            <w:shd w:val="clear" w:color="auto" w:fill="FFFFFF" w:themeFill="background1"/>
          </w:tcPr>
          <w:p w14:paraId="61829016" w14:textId="77777777" w:rsidR="0007133C" w:rsidRPr="00664989" w:rsidRDefault="0007133C" w:rsidP="003B7B2B">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550</w:t>
            </w:r>
          </w:p>
        </w:tc>
      </w:tr>
    </w:tbl>
    <w:p w14:paraId="3B8BC4D5" w14:textId="606F55CF" w:rsidR="0007133C" w:rsidRPr="00381E3F" w:rsidRDefault="0007133C">
      <w:pPr>
        <w:pStyle w:val="Sourceandnotetext"/>
      </w:pPr>
      <w:r w:rsidRPr="00D16FBF">
        <w:t>Source:</w:t>
      </w:r>
      <w:r w:rsidRPr="00381E3F">
        <w:t xml:space="preserve"> </w:t>
      </w:r>
      <w:r w:rsidR="008966A3">
        <w:tab/>
      </w:r>
      <w:r w:rsidRPr="00381E3F">
        <w:t xml:space="preserve">PEES </w:t>
      </w:r>
      <w:r w:rsidR="00A12AC9">
        <w:t>S</w:t>
      </w:r>
      <w:r w:rsidRPr="00381E3F">
        <w:t>urvey, 2021.</w:t>
      </w:r>
    </w:p>
    <w:p w14:paraId="5FC3D1E3" w14:textId="49401008" w:rsidR="009749C5" w:rsidRDefault="0007133C" w:rsidP="009749C5">
      <w:pPr>
        <w:pStyle w:val="Sourceandnotetext"/>
      </w:pPr>
      <w:r w:rsidRPr="00890B79">
        <w:t>Notes</w:t>
      </w:r>
      <w:r w:rsidRPr="00381E3F">
        <w:t xml:space="preserve">: </w:t>
      </w:r>
      <w:r w:rsidR="009749C5">
        <w:tab/>
      </w:r>
      <w:r w:rsidRPr="00381E3F">
        <w:t>Proportions in table use weighted survey data.</w:t>
      </w:r>
    </w:p>
    <w:p w14:paraId="7C3A8584" w14:textId="39B3ECB5" w:rsidR="009749C5" w:rsidRDefault="0007133C" w:rsidP="009D3BA1">
      <w:pPr>
        <w:pStyle w:val="Sourceandnotetext"/>
        <w:ind w:firstLine="0"/>
      </w:pPr>
      <w:r w:rsidRPr="00381E3F">
        <w:t>Data is for all participants (jobactive, NEST and OES) excluding volunteers.</w:t>
      </w:r>
    </w:p>
    <w:p w14:paraId="23854DD3" w14:textId="468CA183" w:rsidR="0007133C" w:rsidRPr="00381E3F" w:rsidRDefault="009749C5" w:rsidP="00D16FBF">
      <w:pPr>
        <w:pStyle w:val="Sourceandnotetext"/>
        <w:ind w:firstLine="0"/>
      </w:pPr>
      <w:r>
        <w:t>n</w:t>
      </w:r>
      <w:r w:rsidR="0007133C" w:rsidRPr="00381E3F">
        <w:t xml:space="preserve"> values are raw sample numbers.</w:t>
      </w:r>
    </w:p>
    <w:p w14:paraId="52499B16" w14:textId="7676AFB8" w:rsidR="0007133C" w:rsidRPr="00381E3F" w:rsidRDefault="00890B79" w:rsidP="00890B79">
      <w:pPr>
        <w:pStyle w:val="Caption"/>
        <w:spacing w:before="240"/>
      </w:pPr>
      <w:bookmarkStart w:id="1618" w:name="_Toc94537511"/>
      <w:bookmarkStart w:id="1619" w:name="_Toc110074700"/>
      <w:bookmarkStart w:id="1620" w:name="_Toc116314820"/>
      <w:bookmarkStart w:id="1621" w:name="_Toc122558650"/>
      <w:r>
        <w:t>Table D</w:t>
      </w:r>
      <w:r w:rsidR="0099606E">
        <w:t>.</w:t>
      </w:r>
      <w:r w:rsidR="009C2258">
        <w:fldChar w:fldCharType="begin"/>
      </w:r>
      <w:r w:rsidR="009C2258">
        <w:instrText xml:space="preserve"> SEQ Table \* ARABIC \s 1 </w:instrText>
      </w:r>
      <w:r w:rsidR="009C2258">
        <w:fldChar w:fldCharType="separate"/>
      </w:r>
      <w:r w:rsidR="009C2258">
        <w:rPr>
          <w:noProof/>
        </w:rPr>
        <w:t>8</w:t>
      </w:r>
      <w:r w:rsidR="009C2258">
        <w:rPr>
          <w:noProof/>
        </w:rPr>
        <w:fldChar w:fldCharType="end"/>
      </w:r>
      <w:r w:rsidR="0007133C" w:rsidRPr="00381E3F">
        <w:t xml:space="preserve"> Frequency of use of computers/laptops to go online (%)</w:t>
      </w:r>
      <w:bookmarkEnd w:id="1618"/>
      <w:bookmarkEnd w:id="1619"/>
      <w:bookmarkEnd w:id="1620"/>
      <w:bookmarkEnd w:id="1621"/>
    </w:p>
    <w:tbl>
      <w:tblPr>
        <w:tblStyle w:val="DESE"/>
        <w:tblW w:w="9634" w:type="dxa"/>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1926"/>
        <w:gridCol w:w="1927"/>
        <w:gridCol w:w="1927"/>
        <w:gridCol w:w="1927"/>
        <w:gridCol w:w="1927"/>
      </w:tblGrid>
      <w:tr w:rsidR="0007133C" w:rsidRPr="00664989" w14:paraId="5DD442E1" w14:textId="77777777" w:rsidTr="008810B0">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6CCF7953" w14:textId="4174FE5B" w:rsidR="0007133C" w:rsidRPr="00664989" w:rsidRDefault="0007133C" w:rsidP="00500F36">
            <w:pPr>
              <w:keepLines/>
              <w:spacing w:after="100"/>
              <w:jc w:val="center"/>
              <w:rPr>
                <w:rFonts w:eastAsia="Times New Roman"/>
                <w:b/>
                <w:bCs/>
                <w:sz w:val="18"/>
                <w:szCs w:val="18"/>
              </w:rPr>
            </w:pPr>
            <w:r w:rsidRPr="00664989">
              <w:rPr>
                <w:rFonts w:eastAsia="Times New Roman"/>
                <w:b/>
                <w:bCs/>
                <w:sz w:val="18"/>
                <w:szCs w:val="18"/>
              </w:rPr>
              <w:t>Demographic characteristics</w:t>
            </w:r>
          </w:p>
        </w:tc>
        <w:tc>
          <w:tcPr>
            <w:tcW w:w="0" w:type="dxa"/>
            <w:shd w:val="clear" w:color="auto" w:fill="404040" w:themeFill="text1" w:themeFillTint="BF"/>
            <w:noWrap/>
          </w:tcPr>
          <w:p w14:paraId="6E6E594A" w14:textId="2C6F636F"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Frequently</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noWrap/>
          </w:tcPr>
          <w:p w14:paraId="1A645AB4" w14:textId="7F644A46"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Rarely</w:t>
            </w:r>
            <w:r w:rsidR="001002F2"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16F877BF" w14:textId="20E9B3D9"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Never</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55169162" w14:textId="071E8C5E"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Sample</w:t>
            </w:r>
            <w:r w:rsidR="00500F36" w:rsidRPr="00664989">
              <w:rPr>
                <w:rFonts w:eastAsia="Times New Roman"/>
                <w:b/>
                <w:bCs/>
                <w:sz w:val="18"/>
                <w:szCs w:val="18"/>
              </w:rPr>
              <w:t xml:space="preserve"> n</w:t>
            </w:r>
          </w:p>
        </w:tc>
      </w:tr>
      <w:tr w:rsidR="0007133C" w:rsidRPr="00664989" w14:paraId="69643B3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3168941" w14:textId="77777777" w:rsidR="0007133C" w:rsidRPr="00664989" w:rsidRDefault="0007133C" w:rsidP="00500F36">
            <w:pPr>
              <w:keepLines/>
              <w:spacing w:after="100"/>
              <w:rPr>
                <w:rFonts w:eastAsia="Times New Roman"/>
                <w:b/>
                <w:bCs/>
                <w:color w:val="000000"/>
                <w:sz w:val="18"/>
                <w:szCs w:val="18"/>
              </w:rPr>
            </w:pPr>
            <w:r w:rsidRPr="00664989">
              <w:rPr>
                <w:rFonts w:eastAsia="Times New Roman"/>
                <w:b/>
                <w:bCs/>
                <w:color w:val="000000"/>
                <w:sz w:val="18"/>
                <w:szCs w:val="18"/>
              </w:rPr>
              <w:t>All respondents</w:t>
            </w:r>
          </w:p>
        </w:tc>
        <w:tc>
          <w:tcPr>
            <w:tcW w:w="0" w:type="dxa"/>
            <w:shd w:val="clear" w:color="auto" w:fill="FFFFFF" w:themeFill="background1"/>
            <w:noWrap/>
          </w:tcPr>
          <w:p w14:paraId="029C627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74.5</w:t>
            </w:r>
          </w:p>
        </w:tc>
        <w:tc>
          <w:tcPr>
            <w:tcW w:w="0" w:type="dxa"/>
            <w:shd w:val="clear" w:color="auto" w:fill="FFFFFF" w:themeFill="background1"/>
            <w:noWrap/>
          </w:tcPr>
          <w:p w14:paraId="4479957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14.8</w:t>
            </w:r>
          </w:p>
        </w:tc>
        <w:tc>
          <w:tcPr>
            <w:tcW w:w="0" w:type="dxa"/>
            <w:shd w:val="clear" w:color="auto" w:fill="FFFFFF" w:themeFill="background1"/>
          </w:tcPr>
          <w:p w14:paraId="0767DF3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10.0</w:t>
            </w:r>
          </w:p>
        </w:tc>
        <w:tc>
          <w:tcPr>
            <w:tcW w:w="0" w:type="dxa"/>
            <w:shd w:val="clear" w:color="auto" w:fill="FFFFFF" w:themeFill="background1"/>
          </w:tcPr>
          <w:p w14:paraId="36EAD117" w14:textId="63D03283"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4</w:t>
            </w:r>
            <w:r w:rsidR="009D55A4" w:rsidRPr="008810B0">
              <w:rPr>
                <w:rFonts w:eastAsia="Times New Roman"/>
                <w:b/>
                <w:bCs/>
                <w:color w:val="000000"/>
                <w:sz w:val="18"/>
                <w:szCs w:val="18"/>
              </w:rPr>
              <w:t>,</w:t>
            </w:r>
            <w:r w:rsidRPr="00664989">
              <w:rPr>
                <w:rFonts w:eastAsia="Times New Roman"/>
                <w:b/>
                <w:bCs/>
                <w:color w:val="000000"/>
                <w:sz w:val="18"/>
                <w:szCs w:val="18"/>
              </w:rPr>
              <w:t>986</w:t>
            </w:r>
          </w:p>
        </w:tc>
      </w:tr>
      <w:tr w:rsidR="0007133C" w:rsidRPr="00664989" w14:paraId="6F3F824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540A158"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Digital Services</w:t>
            </w:r>
          </w:p>
        </w:tc>
        <w:tc>
          <w:tcPr>
            <w:tcW w:w="0" w:type="dxa"/>
            <w:shd w:val="clear" w:color="auto" w:fill="FFFFFF" w:themeFill="background1"/>
            <w:noWrap/>
          </w:tcPr>
          <w:p w14:paraId="5B7A8A2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84.7</w:t>
            </w:r>
          </w:p>
        </w:tc>
        <w:tc>
          <w:tcPr>
            <w:tcW w:w="0" w:type="dxa"/>
            <w:shd w:val="clear" w:color="auto" w:fill="FFFFFF" w:themeFill="background1"/>
            <w:noWrap/>
          </w:tcPr>
          <w:p w14:paraId="0713DF0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9.8</w:t>
            </w:r>
          </w:p>
        </w:tc>
        <w:tc>
          <w:tcPr>
            <w:tcW w:w="0" w:type="dxa"/>
            <w:shd w:val="clear" w:color="auto" w:fill="FFFFFF" w:themeFill="background1"/>
          </w:tcPr>
          <w:p w14:paraId="2060D57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5.0</w:t>
            </w:r>
          </w:p>
        </w:tc>
        <w:tc>
          <w:tcPr>
            <w:tcW w:w="0" w:type="dxa"/>
            <w:shd w:val="clear" w:color="auto" w:fill="FFFFFF" w:themeFill="background1"/>
          </w:tcPr>
          <w:p w14:paraId="3DEAAEC5" w14:textId="452EC054"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068</w:t>
            </w:r>
          </w:p>
        </w:tc>
      </w:tr>
      <w:tr w:rsidR="0007133C" w:rsidRPr="00664989" w14:paraId="21BC9F6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276896E"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Enhanced Services</w:t>
            </w:r>
          </w:p>
        </w:tc>
        <w:tc>
          <w:tcPr>
            <w:tcW w:w="0" w:type="dxa"/>
            <w:shd w:val="clear" w:color="auto" w:fill="FFFFFF" w:themeFill="background1"/>
            <w:noWrap/>
          </w:tcPr>
          <w:p w14:paraId="4883297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70.5</w:t>
            </w:r>
          </w:p>
        </w:tc>
        <w:tc>
          <w:tcPr>
            <w:tcW w:w="0" w:type="dxa"/>
            <w:shd w:val="clear" w:color="auto" w:fill="FFFFFF" w:themeFill="background1"/>
            <w:noWrap/>
          </w:tcPr>
          <w:p w14:paraId="6ADB62D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16.7</w:t>
            </w:r>
          </w:p>
        </w:tc>
        <w:tc>
          <w:tcPr>
            <w:tcW w:w="0" w:type="dxa"/>
            <w:shd w:val="clear" w:color="auto" w:fill="FFFFFF" w:themeFill="background1"/>
          </w:tcPr>
          <w:p w14:paraId="7D6CE34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12.0</w:t>
            </w:r>
          </w:p>
        </w:tc>
        <w:tc>
          <w:tcPr>
            <w:tcW w:w="0" w:type="dxa"/>
            <w:shd w:val="clear" w:color="auto" w:fill="FFFFFF" w:themeFill="background1"/>
          </w:tcPr>
          <w:p w14:paraId="5557BB63" w14:textId="2D953035"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060</w:t>
            </w:r>
          </w:p>
        </w:tc>
      </w:tr>
      <w:tr w:rsidR="00B766D8" w:rsidRPr="00664989" w14:paraId="39F1F71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1ED058F8" w14:textId="1FB13F50"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Age group</w:t>
            </w:r>
          </w:p>
        </w:tc>
      </w:tr>
      <w:tr w:rsidR="0007133C" w:rsidRPr="00664989" w14:paraId="080D08A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129FF9E8"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25 years</w:t>
            </w:r>
          </w:p>
        </w:tc>
        <w:tc>
          <w:tcPr>
            <w:tcW w:w="0" w:type="dxa"/>
            <w:shd w:val="clear" w:color="auto" w:fill="FFFFFF" w:themeFill="background1"/>
            <w:noWrap/>
          </w:tcPr>
          <w:p w14:paraId="1E42EBA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73.0</w:t>
            </w:r>
          </w:p>
        </w:tc>
        <w:tc>
          <w:tcPr>
            <w:tcW w:w="0" w:type="dxa"/>
            <w:shd w:val="clear" w:color="auto" w:fill="FFFFFF" w:themeFill="background1"/>
            <w:noWrap/>
          </w:tcPr>
          <w:p w14:paraId="0856821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18.1</w:t>
            </w:r>
          </w:p>
        </w:tc>
        <w:tc>
          <w:tcPr>
            <w:tcW w:w="0" w:type="dxa"/>
            <w:shd w:val="clear" w:color="auto" w:fill="FFFFFF" w:themeFill="background1"/>
          </w:tcPr>
          <w:p w14:paraId="79C976D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8.1</w:t>
            </w:r>
          </w:p>
        </w:tc>
        <w:tc>
          <w:tcPr>
            <w:tcW w:w="0" w:type="dxa"/>
            <w:shd w:val="clear" w:color="auto" w:fill="FFFFFF" w:themeFill="background1"/>
          </w:tcPr>
          <w:p w14:paraId="40E0B859" w14:textId="4F6724FD"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108</w:t>
            </w:r>
          </w:p>
        </w:tc>
      </w:tr>
      <w:tr w:rsidR="0007133C" w:rsidRPr="00664989" w14:paraId="406165A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771090E1"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25 to 44 years</w:t>
            </w:r>
          </w:p>
        </w:tc>
        <w:tc>
          <w:tcPr>
            <w:tcW w:w="0" w:type="dxa"/>
            <w:shd w:val="clear" w:color="auto" w:fill="FFFFFF" w:themeFill="background1"/>
            <w:noWrap/>
          </w:tcPr>
          <w:p w14:paraId="5192EEC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76.6</w:t>
            </w:r>
          </w:p>
        </w:tc>
        <w:tc>
          <w:tcPr>
            <w:tcW w:w="0" w:type="dxa"/>
            <w:shd w:val="clear" w:color="auto" w:fill="FFFFFF" w:themeFill="background1"/>
            <w:noWrap/>
          </w:tcPr>
          <w:p w14:paraId="0CDEA5C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14.3</w:t>
            </w:r>
          </w:p>
        </w:tc>
        <w:tc>
          <w:tcPr>
            <w:tcW w:w="0" w:type="dxa"/>
            <w:shd w:val="clear" w:color="auto" w:fill="FFFFFF" w:themeFill="background1"/>
          </w:tcPr>
          <w:p w14:paraId="54899AB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8.6</w:t>
            </w:r>
          </w:p>
        </w:tc>
        <w:tc>
          <w:tcPr>
            <w:tcW w:w="0" w:type="dxa"/>
            <w:shd w:val="clear" w:color="auto" w:fill="FFFFFF" w:themeFill="background1"/>
          </w:tcPr>
          <w:p w14:paraId="3E00D112" w14:textId="4302DF8B"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9D55A4" w:rsidRPr="008810B0">
              <w:rPr>
                <w:rFonts w:eastAsia="Times New Roman"/>
                <w:color w:val="000000"/>
                <w:sz w:val="18"/>
                <w:szCs w:val="18"/>
              </w:rPr>
              <w:t>,</w:t>
            </w:r>
            <w:r w:rsidRPr="00664989">
              <w:rPr>
                <w:rFonts w:eastAsia="Times New Roman"/>
                <w:color w:val="000000"/>
                <w:sz w:val="18"/>
                <w:szCs w:val="18"/>
              </w:rPr>
              <w:t>033</w:t>
            </w:r>
          </w:p>
        </w:tc>
      </w:tr>
      <w:tr w:rsidR="0007133C" w:rsidRPr="00664989" w14:paraId="1B1842A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738651EC"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45 years and older</w:t>
            </w:r>
          </w:p>
        </w:tc>
        <w:tc>
          <w:tcPr>
            <w:tcW w:w="0" w:type="dxa"/>
            <w:shd w:val="clear" w:color="auto" w:fill="FFFFFF" w:themeFill="background1"/>
            <w:noWrap/>
          </w:tcPr>
          <w:p w14:paraId="0301ADC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72.1</w:t>
            </w:r>
          </w:p>
        </w:tc>
        <w:tc>
          <w:tcPr>
            <w:tcW w:w="0" w:type="dxa"/>
            <w:shd w:val="clear" w:color="auto" w:fill="FFFFFF" w:themeFill="background1"/>
            <w:noWrap/>
          </w:tcPr>
          <w:p w14:paraId="7274FD5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13.5</w:t>
            </w:r>
          </w:p>
        </w:tc>
        <w:tc>
          <w:tcPr>
            <w:tcW w:w="0" w:type="dxa"/>
            <w:shd w:val="clear" w:color="auto" w:fill="FFFFFF" w:themeFill="background1"/>
          </w:tcPr>
          <w:p w14:paraId="0D26EB9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13.6</w:t>
            </w:r>
          </w:p>
        </w:tc>
        <w:tc>
          <w:tcPr>
            <w:tcW w:w="0" w:type="dxa"/>
            <w:shd w:val="clear" w:color="auto" w:fill="FFFFFF" w:themeFill="background1"/>
          </w:tcPr>
          <w:p w14:paraId="2928BE46" w14:textId="6046A4F8"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845</w:t>
            </w:r>
          </w:p>
        </w:tc>
      </w:tr>
      <w:tr w:rsidR="00B766D8" w:rsidRPr="00664989" w14:paraId="600EBD2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5B803219" w14:textId="31BBF2DE"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Highest education level</w:t>
            </w:r>
          </w:p>
        </w:tc>
      </w:tr>
      <w:tr w:rsidR="0007133C" w:rsidRPr="00664989" w14:paraId="5B07C53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07B535E"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Year 10</w:t>
            </w:r>
          </w:p>
        </w:tc>
        <w:tc>
          <w:tcPr>
            <w:tcW w:w="0" w:type="dxa"/>
            <w:shd w:val="clear" w:color="auto" w:fill="FFFFFF" w:themeFill="background1"/>
            <w:noWrap/>
          </w:tcPr>
          <w:p w14:paraId="0639FA9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42.3</w:t>
            </w:r>
          </w:p>
        </w:tc>
        <w:tc>
          <w:tcPr>
            <w:tcW w:w="0" w:type="dxa"/>
            <w:shd w:val="clear" w:color="auto" w:fill="FFFFFF" w:themeFill="background1"/>
            <w:noWrap/>
          </w:tcPr>
          <w:p w14:paraId="794F4A9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25.0</w:t>
            </w:r>
          </w:p>
        </w:tc>
        <w:tc>
          <w:tcPr>
            <w:tcW w:w="0" w:type="dxa"/>
            <w:shd w:val="clear" w:color="auto" w:fill="FFFFFF" w:themeFill="background1"/>
          </w:tcPr>
          <w:p w14:paraId="71ED9DF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32.7</w:t>
            </w:r>
          </w:p>
        </w:tc>
        <w:tc>
          <w:tcPr>
            <w:tcW w:w="0" w:type="dxa"/>
            <w:shd w:val="clear" w:color="auto" w:fill="FFFFFF" w:themeFill="background1"/>
          </w:tcPr>
          <w:p w14:paraId="43D199D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133</w:t>
            </w:r>
          </w:p>
        </w:tc>
      </w:tr>
      <w:tr w:rsidR="0007133C" w:rsidRPr="00664989" w14:paraId="17B0344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425AF56"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Year 10 or 11</w:t>
            </w:r>
          </w:p>
        </w:tc>
        <w:tc>
          <w:tcPr>
            <w:tcW w:w="0" w:type="dxa"/>
            <w:shd w:val="clear" w:color="auto" w:fill="FFFFFF" w:themeFill="background1"/>
            <w:noWrap/>
          </w:tcPr>
          <w:p w14:paraId="44C466B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59.0</w:t>
            </w:r>
          </w:p>
        </w:tc>
        <w:tc>
          <w:tcPr>
            <w:tcW w:w="0" w:type="dxa"/>
            <w:shd w:val="clear" w:color="auto" w:fill="FFFFFF" w:themeFill="background1"/>
            <w:noWrap/>
          </w:tcPr>
          <w:p w14:paraId="3DA5203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21.7</w:t>
            </w:r>
          </w:p>
        </w:tc>
        <w:tc>
          <w:tcPr>
            <w:tcW w:w="0" w:type="dxa"/>
            <w:shd w:val="clear" w:color="auto" w:fill="FFFFFF" w:themeFill="background1"/>
          </w:tcPr>
          <w:p w14:paraId="02D2D95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17.6</w:t>
            </w:r>
          </w:p>
        </w:tc>
        <w:tc>
          <w:tcPr>
            <w:tcW w:w="0" w:type="dxa"/>
            <w:shd w:val="clear" w:color="auto" w:fill="FFFFFF" w:themeFill="background1"/>
          </w:tcPr>
          <w:p w14:paraId="6DE8D13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752</w:t>
            </w:r>
          </w:p>
        </w:tc>
      </w:tr>
      <w:tr w:rsidR="0007133C" w:rsidRPr="00664989" w14:paraId="781FB87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DD28931"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Year 12</w:t>
            </w:r>
          </w:p>
        </w:tc>
        <w:tc>
          <w:tcPr>
            <w:tcW w:w="0" w:type="dxa"/>
            <w:shd w:val="clear" w:color="auto" w:fill="FFFFFF" w:themeFill="background1"/>
            <w:noWrap/>
          </w:tcPr>
          <w:p w14:paraId="70E6113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80.0</w:t>
            </w:r>
          </w:p>
        </w:tc>
        <w:tc>
          <w:tcPr>
            <w:tcW w:w="0" w:type="dxa"/>
            <w:shd w:val="clear" w:color="auto" w:fill="FFFFFF" w:themeFill="background1"/>
            <w:noWrap/>
          </w:tcPr>
          <w:p w14:paraId="4530355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14.1</w:t>
            </w:r>
          </w:p>
        </w:tc>
        <w:tc>
          <w:tcPr>
            <w:tcW w:w="0" w:type="dxa"/>
            <w:shd w:val="clear" w:color="auto" w:fill="FFFFFF" w:themeFill="background1"/>
          </w:tcPr>
          <w:p w14:paraId="657B1EE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5.4</w:t>
            </w:r>
          </w:p>
        </w:tc>
        <w:tc>
          <w:tcPr>
            <w:tcW w:w="0" w:type="dxa"/>
            <w:shd w:val="clear" w:color="auto" w:fill="FFFFFF" w:themeFill="background1"/>
          </w:tcPr>
          <w:p w14:paraId="3F5D44A8" w14:textId="1133B742"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053</w:t>
            </w:r>
          </w:p>
        </w:tc>
      </w:tr>
      <w:tr w:rsidR="0007133C" w:rsidRPr="00664989" w14:paraId="2692720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3F4D2D2"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TAFE</w:t>
            </w:r>
          </w:p>
        </w:tc>
        <w:tc>
          <w:tcPr>
            <w:tcW w:w="0" w:type="dxa"/>
            <w:shd w:val="clear" w:color="auto" w:fill="FFFFFF" w:themeFill="background1"/>
            <w:noWrap/>
          </w:tcPr>
          <w:p w14:paraId="1248AC9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78.7</w:t>
            </w:r>
          </w:p>
        </w:tc>
        <w:tc>
          <w:tcPr>
            <w:tcW w:w="0" w:type="dxa"/>
            <w:shd w:val="clear" w:color="auto" w:fill="FFFFFF" w:themeFill="background1"/>
            <w:noWrap/>
          </w:tcPr>
          <w:p w14:paraId="0912D34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13.5</w:t>
            </w:r>
          </w:p>
        </w:tc>
        <w:tc>
          <w:tcPr>
            <w:tcW w:w="0" w:type="dxa"/>
            <w:shd w:val="clear" w:color="auto" w:fill="FFFFFF" w:themeFill="background1"/>
          </w:tcPr>
          <w:p w14:paraId="32405F9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7.6</w:t>
            </w:r>
          </w:p>
        </w:tc>
        <w:tc>
          <w:tcPr>
            <w:tcW w:w="0" w:type="dxa"/>
            <w:shd w:val="clear" w:color="auto" w:fill="FFFFFF" w:themeFill="background1"/>
          </w:tcPr>
          <w:p w14:paraId="6AA066BE" w14:textId="080A0771"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586</w:t>
            </w:r>
          </w:p>
        </w:tc>
      </w:tr>
      <w:tr w:rsidR="0007133C" w:rsidRPr="00664989" w14:paraId="55795B1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B2D1257"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University</w:t>
            </w:r>
          </w:p>
        </w:tc>
        <w:tc>
          <w:tcPr>
            <w:tcW w:w="0" w:type="dxa"/>
            <w:shd w:val="clear" w:color="auto" w:fill="FFFFFF" w:themeFill="background1"/>
            <w:noWrap/>
          </w:tcPr>
          <w:p w14:paraId="6B257C5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93.3</w:t>
            </w:r>
          </w:p>
        </w:tc>
        <w:tc>
          <w:tcPr>
            <w:tcW w:w="0" w:type="dxa"/>
            <w:shd w:val="clear" w:color="auto" w:fill="FFFFFF" w:themeFill="background1"/>
            <w:noWrap/>
          </w:tcPr>
          <w:p w14:paraId="1820865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4.9</w:t>
            </w:r>
          </w:p>
        </w:tc>
        <w:tc>
          <w:tcPr>
            <w:tcW w:w="0" w:type="dxa"/>
            <w:shd w:val="clear" w:color="auto" w:fill="FFFFFF" w:themeFill="background1"/>
          </w:tcPr>
          <w:p w14:paraId="32CEF5B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w:t>
            </w:r>
          </w:p>
        </w:tc>
        <w:tc>
          <w:tcPr>
            <w:tcW w:w="0" w:type="dxa"/>
            <w:shd w:val="clear" w:color="auto" w:fill="FFFFFF" w:themeFill="background1"/>
          </w:tcPr>
          <w:p w14:paraId="48B4A70C" w14:textId="03CC30D4"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442</w:t>
            </w:r>
          </w:p>
        </w:tc>
      </w:tr>
      <w:tr w:rsidR="00B766D8" w:rsidRPr="00664989" w14:paraId="60D77A9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0EB214DF" w14:textId="0DDCC318"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Length of time in employment services</w:t>
            </w:r>
          </w:p>
        </w:tc>
      </w:tr>
      <w:tr w:rsidR="0007133C" w:rsidRPr="00664989" w14:paraId="37EBE83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587BD70"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one year</w:t>
            </w:r>
          </w:p>
        </w:tc>
        <w:tc>
          <w:tcPr>
            <w:tcW w:w="0" w:type="dxa"/>
            <w:shd w:val="clear" w:color="auto" w:fill="FFFFFF" w:themeFill="background1"/>
            <w:noWrap/>
          </w:tcPr>
          <w:p w14:paraId="037B5AD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79.9</w:t>
            </w:r>
          </w:p>
        </w:tc>
        <w:tc>
          <w:tcPr>
            <w:tcW w:w="0" w:type="dxa"/>
            <w:shd w:val="clear" w:color="auto" w:fill="FFFFFF" w:themeFill="background1"/>
            <w:noWrap/>
          </w:tcPr>
          <w:p w14:paraId="2E57B15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12.6</w:t>
            </w:r>
          </w:p>
        </w:tc>
        <w:tc>
          <w:tcPr>
            <w:tcW w:w="0" w:type="dxa"/>
            <w:shd w:val="clear" w:color="auto" w:fill="FFFFFF" w:themeFill="background1"/>
          </w:tcPr>
          <w:p w14:paraId="753AE69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7.0</w:t>
            </w:r>
          </w:p>
        </w:tc>
        <w:tc>
          <w:tcPr>
            <w:tcW w:w="0" w:type="dxa"/>
            <w:shd w:val="clear" w:color="auto" w:fill="FFFFFF" w:themeFill="background1"/>
          </w:tcPr>
          <w:p w14:paraId="6FAC1699" w14:textId="581E6028"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9D55A4" w:rsidRPr="008810B0">
              <w:rPr>
                <w:rFonts w:eastAsia="Times New Roman"/>
                <w:color w:val="000000"/>
                <w:sz w:val="18"/>
                <w:szCs w:val="18"/>
              </w:rPr>
              <w:t>,</w:t>
            </w:r>
            <w:r w:rsidRPr="00664989">
              <w:rPr>
                <w:rFonts w:eastAsia="Times New Roman"/>
                <w:color w:val="000000"/>
                <w:sz w:val="18"/>
                <w:szCs w:val="18"/>
              </w:rPr>
              <w:t>243</w:t>
            </w:r>
          </w:p>
        </w:tc>
      </w:tr>
      <w:tr w:rsidR="0007133C" w:rsidRPr="00664989" w14:paraId="37F83AC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03755F9" w14:textId="6D4C613C"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lastRenderedPageBreak/>
              <w:t xml:space="preserve">One to </w:t>
            </w:r>
            <w:r w:rsidR="009D55A4"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15EA17D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72.1</w:t>
            </w:r>
          </w:p>
        </w:tc>
        <w:tc>
          <w:tcPr>
            <w:tcW w:w="0" w:type="dxa"/>
            <w:shd w:val="clear" w:color="auto" w:fill="FFFFFF" w:themeFill="background1"/>
            <w:noWrap/>
          </w:tcPr>
          <w:p w14:paraId="50A03ED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15.5</w:t>
            </w:r>
          </w:p>
        </w:tc>
        <w:tc>
          <w:tcPr>
            <w:tcW w:w="0" w:type="dxa"/>
            <w:shd w:val="clear" w:color="auto" w:fill="FFFFFF" w:themeFill="background1"/>
          </w:tcPr>
          <w:p w14:paraId="2E975B0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11.3</w:t>
            </w:r>
          </w:p>
        </w:tc>
        <w:tc>
          <w:tcPr>
            <w:tcW w:w="0" w:type="dxa"/>
            <w:shd w:val="clear" w:color="auto" w:fill="FFFFFF" w:themeFill="background1"/>
          </w:tcPr>
          <w:p w14:paraId="7F8BF9B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639</w:t>
            </w:r>
          </w:p>
        </w:tc>
      </w:tr>
      <w:tr w:rsidR="0007133C" w:rsidRPr="00664989" w14:paraId="65B1B9F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8F38E7A" w14:textId="263B31DC"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 xml:space="preserve">Longer than </w:t>
            </w:r>
            <w:r w:rsidR="009D55A4"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42ADC24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63.2</w:t>
            </w:r>
          </w:p>
        </w:tc>
        <w:tc>
          <w:tcPr>
            <w:tcW w:w="0" w:type="dxa"/>
            <w:shd w:val="clear" w:color="auto" w:fill="FFFFFF" w:themeFill="background1"/>
            <w:noWrap/>
          </w:tcPr>
          <w:p w14:paraId="1F02DD1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20.2</w:t>
            </w:r>
          </w:p>
        </w:tc>
        <w:tc>
          <w:tcPr>
            <w:tcW w:w="0" w:type="dxa"/>
            <w:shd w:val="clear" w:color="auto" w:fill="FFFFFF" w:themeFill="background1"/>
          </w:tcPr>
          <w:p w14:paraId="4BE9414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16.1</w:t>
            </w:r>
          </w:p>
        </w:tc>
        <w:tc>
          <w:tcPr>
            <w:tcW w:w="0" w:type="dxa"/>
            <w:shd w:val="clear" w:color="auto" w:fill="FFFFFF" w:themeFill="background1"/>
          </w:tcPr>
          <w:p w14:paraId="4E7B27C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961</w:t>
            </w:r>
          </w:p>
        </w:tc>
      </w:tr>
      <w:tr w:rsidR="00B766D8" w:rsidRPr="00664989" w14:paraId="6F1EAE7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74B56CDF" w14:textId="42C76A51"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Gender</w:t>
            </w:r>
          </w:p>
        </w:tc>
      </w:tr>
      <w:tr w:rsidR="0007133C" w:rsidRPr="00664989" w14:paraId="4ABEB2F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7188E1D"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Female</w:t>
            </w:r>
          </w:p>
        </w:tc>
        <w:tc>
          <w:tcPr>
            <w:tcW w:w="0" w:type="dxa"/>
            <w:shd w:val="clear" w:color="auto" w:fill="FFFFFF" w:themeFill="background1"/>
            <w:noWrap/>
          </w:tcPr>
          <w:p w14:paraId="5410918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74.3</w:t>
            </w:r>
          </w:p>
        </w:tc>
        <w:tc>
          <w:tcPr>
            <w:tcW w:w="0" w:type="dxa"/>
            <w:shd w:val="clear" w:color="auto" w:fill="FFFFFF" w:themeFill="background1"/>
            <w:noWrap/>
          </w:tcPr>
          <w:p w14:paraId="1AABBB3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16.4</w:t>
            </w:r>
          </w:p>
        </w:tc>
        <w:tc>
          <w:tcPr>
            <w:tcW w:w="0" w:type="dxa"/>
            <w:shd w:val="clear" w:color="auto" w:fill="FFFFFF" w:themeFill="background1"/>
          </w:tcPr>
          <w:p w14:paraId="4939F84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9.0</w:t>
            </w:r>
          </w:p>
        </w:tc>
        <w:tc>
          <w:tcPr>
            <w:tcW w:w="0" w:type="dxa"/>
            <w:shd w:val="clear" w:color="auto" w:fill="FFFFFF" w:themeFill="background1"/>
          </w:tcPr>
          <w:p w14:paraId="4FF6D10D" w14:textId="205BCF2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9D55A4" w:rsidRPr="008810B0">
              <w:rPr>
                <w:rFonts w:eastAsia="Times New Roman"/>
                <w:color w:val="000000"/>
                <w:sz w:val="18"/>
                <w:szCs w:val="18"/>
              </w:rPr>
              <w:t>,</w:t>
            </w:r>
            <w:r w:rsidRPr="00664989">
              <w:rPr>
                <w:rFonts w:eastAsia="Times New Roman"/>
                <w:color w:val="000000"/>
                <w:sz w:val="18"/>
                <w:szCs w:val="18"/>
              </w:rPr>
              <w:t>301</w:t>
            </w:r>
          </w:p>
        </w:tc>
      </w:tr>
      <w:tr w:rsidR="0007133C" w:rsidRPr="00664989" w14:paraId="47E619B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0E4A65E"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Male</w:t>
            </w:r>
          </w:p>
        </w:tc>
        <w:tc>
          <w:tcPr>
            <w:tcW w:w="0" w:type="dxa"/>
            <w:shd w:val="clear" w:color="auto" w:fill="FFFFFF" w:themeFill="background1"/>
            <w:noWrap/>
          </w:tcPr>
          <w:p w14:paraId="2ECF288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74.8</w:t>
            </w:r>
          </w:p>
        </w:tc>
        <w:tc>
          <w:tcPr>
            <w:tcW w:w="0" w:type="dxa"/>
            <w:shd w:val="clear" w:color="auto" w:fill="FFFFFF" w:themeFill="background1"/>
            <w:noWrap/>
          </w:tcPr>
          <w:p w14:paraId="5C53C99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13.6</w:t>
            </w:r>
          </w:p>
        </w:tc>
        <w:tc>
          <w:tcPr>
            <w:tcW w:w="0" w:type="dxa"/>
            <w:shd w:val="clear" w:color="auto" w:fill="FFFFFF" w:themeFill="background1"/>
          </w:tcPr>
          <w:p w14:paraId="1568B4C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10.8</w:t>
            </w:r>
          </w:p>
        </w:tc>
        <w:tc>
          <w:tcPr>
            <w:tcW w:w="0" w:type="dxa"/>
            <w:shd w:val="clear" w:color="auto" w:fill="FFFFFF" w:themeFill="background1"/>
          </w:tcPr>
          <w:p w14:paraId="6CEC7F8C" w14:textId="7D26BEDD"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9D55A4" w:rsidRPr="008810B0">
              <w:rPr>
                <w:rFonts w:eastAsia="Times New Roman"/>
                <w:color w:val="000000"/>
                <w:sz w:val="18"/>
                <w:szCs w:val="18"/>
              </w:rPr>
              <w:t>,</w:t>
            </w:r>
            <w:r w:rsidRPr="00664989">
              <w:rPr>
                <w:rFonts w:eastAsia="Times New Roman"/>
                <w:color w:val="000000"/>
                <w:sz w:val="18"/>
                <w:szCs w:val="18"/>
              </w:rPr>
              <w:t>685</w:t>
            </w:r>
          </w:p>
        </w:tc>
      </w:tr>
      <w:tr w:rsidR="00B766D8" w:rsidRPr="00664989" w14:paraId="5C021BA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09D2187D" w14:textId="169A5D11"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Remoteness</w:t>
            </w:r>
          </w:p>
        </w:tc>
      </w:tr>
      <w:tr w:rsidR="0007133C" w:rsidRPr="00664989" w14:paraId="3DF4810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7EB7789"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Outer regional areas</w:t>
            </w:r>
          </w:p>
        </w:tc>
        <w:tc>
          <w:tcPr>
            <w:tcW w:w="0" w:type="dxa"/>
            <w:shd w:val="clear" w:color="auto" w:fill="FFFFFF" w:themeFill="background1"/>
            <w:noWrap/>
          </w:tcPr>
          <w:p w14:paraId="7F55A08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64.3</w:t>
            </w:r>
          </w:p>
        </w:tc>
        <w:tc>
          <w:tcPr>
            <w:tcW w:w="0" w:type="dxa"/>
            <w:shd w:val="clear" w:color="auto" w:fill="FFFFFF" w:themeFill="background1"/>
            <w:noWrap/>
          </w:tcPr>
          <w:p w14:paraId="12FB579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16.2</w:t>
            </w:r>
          </w:p>
        </w:tc>
        <w:tc>
          <w:tcPr>
            <w:tcW w:w="0" w:type="dxa"/>
            <w:shd w:val="clear" w:color="auto" w:fill="FFFFFF" w:themeFill="background1"/>
          </w:tcPr>
          <w:p w14:paraId="4F5D31D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19.5</w:t>
            </w:r>
          </w:p>
        </w:tc>
        <w:tc>
          <w:tcPr>
            <w:tcW w:w="0" w:type="dxa"/>
            <w:shd w:val="clear" w:color="auto" w:fill="FFFFFF" w:themeFill="background1"/>
          </w:tcPr>
          <w:p w14:paraId="454D34E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370</w:t>
            </w:r>
          </w:p>
        </w:tc>
      </w:tr>
      <w:tr w:rsidR="0007133C" w:rsidRPr="00664989" w14:paraId="02307AB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806B8F7"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Inner regional areas</w:t>
            </w:r>
          </w:p>
        </w:tc>
        <w:tc>
          <w:tcPr>
            <w:tcW w:w="0" w:type="dxa"/>
            <w:shd w:val="clear" w:color="auto" w:fill="FFFFFF" w:themeFill="background1"/>
            <w:noWrap/>
          </w:tcPr>
          <w:p w14:paraId="64F2CA3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67.7</w:t>
            </w:r>
          </w:p>
        </w:tc>
        <w:tc>
          <w:tcPr>
            <w:tcW w:w="0" w:type="dxa"/>
            <w:shd w:val="clear" w:color="auto" w:fill="FFFFFF" w:themeFill="background1"/>
            <w:noWrap/>
          </w:tcPr>
          <w:p w14:paraId="5145D00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17.3</w:t>
            </w:r>
          </w:p>
        </w:tc>
        <w:tc>
          <w:tcPr>
            <w:tcW w:w="0" w:type="dxa"/>
            <w:shd w:val="clear" w:color="auto" w:fill="FFFFFF" w:themeFill="background1"/>
          </w:tcPr>
          <w:p w14:paraId="7E4A105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14.3</w:t>
            </w:r>
          </w:p>
        </w:tc>
        <w:tc>
          <w:tcPr>
            <w:tcW w:w="0" w:type="dxa"/>
            <w:shd w:val="clear" w:color="auto" w:fill="FFFFFF" w:themeFill="background1"/>
          </w:tcPr>
          <w:p w14:paraId="7A614F69" w14:textId="52753139"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9D55A4" w:rsidRPr="008810B0">
              <w:rPr>
                <w:rFonts w:eastAsia="Times New Roman"/>
                <w:color w:val="000000"/>
                <w:sz w:val="18"/>
                <w:szCs w:val="18"/>
              </w:rPr>
              <w:t>,</w:t>
            </w:r>
            <w:r w:rsidRPr="00664989">
              <w:rPr>
                <w:rFonts w:eastAsia="Times New Roman"/>
                <w:color w:val="000000"/>
                <w:sz w:val="18"/>
                <w:szCs w:val="18"/>
              </w:rPr>
              <w:t>252</w:t>
            </w:r>
          </w:p>
        </w:tc>
      </w:tr>
      <w:tr w:rsidR="0007133C" w:rsidRPr="00664989" w14:paraId="537FC09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8E1676D"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Main capital cities</w:t>
            </w:r>
          </w:p>
        </w:tc>
        <w:tc>
          <w:tcPr>
            <w:tcW w:w="0" w:type="dxa"/>
            <w:shd w:val="clear" w:color="auto" w:fill="FFFFFF" w:themeFill="background1"/>
            <w:noWrap/>
          </w:tcPr>
          <w:p w14:paraId="1A496E0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78.2</w:t>
            </w:r>
          </w:p>
        </w:tc>
        <w:tc>
          <w:tcPr>
            <w:tcW w:w="0" w:type="dxa"/>
            <w:shd w:val="clear" w:color="auto" w:fill="FFFFFF" w:themeFill="background1"/>
            <w:noWrap/>
          </w:tcPr>
          <w:p w14:paraId="0E0E100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13.9</w:t>
            </w:r>
          </w:p>
        </w:tc>
        <w:tc>
          <w:tcPr>
            <w:tcW w:w="0" w:type="dxa"/>
            <w:shd w:val="clear" w:color="auto" w:fill="FFFFFF" w:themeFill="background1"/>
          </w:tcPr>
          <w:p w14:paraId="4C8AADF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7.2</w:t>
            </w:r>
          </w:p>
        </w:tc>
        <w:tc>
          <w:tcPr>
            <w:tcW w:w="0" w:type="dxa"/>
            <w:shd w:val="clear" w:color="auto" w:fill="FFFFFF" w:themeFill="background1"/>
          </w:tcPr>
          <w:p w14:paraId="7F3FF3FA" w14:textId="74EE4B2B"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9D55A4" w:rsidRPr="008810B0">
              <w:rPr>
                <w:rFonts w:eastAsia="Times New Roman"/>
                <w:color w:val="000000"/>
                <w:sz w:val="18"/>
                <w:szCs w:val="18"/>
              </w:rPr>
              <w:t>,</w:t>
            </w:r>
            <w:r w:rsidRPr="00664989">
              <w:rPr>
                <w:rFonts w:eastAsia="Times New Roman"/>
                <w:color w:val="000000"/>
                <w:sz w:val="18"/>
                <w:szCs w:val="18"/>
              </w:rPr>
              <w:t>331</w:t>
            </w:r>
          </w:p>
        </w:tc>
      </w:tr>
      <w:tr w:rsidR="00B766D8" w:rsidRPr="00664989" w14:paraId="3FF73EF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4C7502BF" w14:textId="2D642E93"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Other demographic characteristics</w:t>
            </w:r>
          </w:p>
        </w:tc>
      </w:tr>
      <w:tr w:rsidR="0007133C" w:rsidRPr="00664989" w14:paraId="1572012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0B385571"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Indigenous</w:t>
            </w:r>
          </w:p>
        </w:tc>
        <w:tc>
          <w:tcPr>
            <w:tcW w:w="0" w:type="dxa"/>
            <w:shd w:val="clear" w:color="auto" w:fill="FFFFFF" w:themeFill="background1"/>
            <w:noWrap/>
          </w:tcPr>
          <w:p w14:paraId="0B32884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50.3</w:t>
            </w:r>
          </w:p>
        </w:tc>
        <w:tc>
          <w:tcPr>
            <w:tcW w:w="0" w:type="dxa"/>
            <w:shd w:val="clear" w:color="auto" w:fill="FFFFFF" w:themeFill="background1"/>
            <w:noWrap/>
          </w:tcPr>
          <w:p w14:paraId="2CA1BB9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18.3</w:t>
            </w:r>
          </w:p>
        </w:tc>
        <w:tc>
          <w:tcPr>
            <w:tcW w:w="0" w:type="dxa"/>
            <w:shd w:val="clear" w:color="auto" w:fill="FFFFFF" w:themeFill="background1"/>
          </w:tcPr>
          <w:p w14:paraId="53A58BF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30.9</w:t>
            </w:r>
          </w:p>
        </w:tc>
        <w:tc>
          <w:tcPr>
            <w:tcW w:w="0" w:type="dxa"/>
            <w:shd w:val="clear" w:color="auto" w:fill="FFFFFF" w:themeFill="background1"/>
          </w:tcPr>
          <w:p w14:paraId="10F8020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185</w:t>
            </w:r>
          </w:p>
        </w:tc>
      </w:tr>
      <w:tr w:rsidR="0007133C" w:rsidRPr="00664989" w14:paraId="2971C1E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51A35417"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Culturally and linguistically diverse</w:t>
            </w:r>
          </w:p>
        </w:tc>
        <w:tc>
          <w:tcPr>
            <w:tcW w:w="0" w:type="dxa"/>
            <w:shd w:val="clear" w:color="auto" w:fill="FFFFFF" w:themeFill="background1"/>
            <w:noWrap/>
          </w:tcPr>
          <w:p w14:paraId="01DDDA2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80.9</w:t>
            </w:r>
          </w:p>
        </w:tc>
        <w:tc>
          <w:tcPr>
            <w:tcW w:w="0" w:type="dxa"/>
            <w:shd w:val="clear" w:color="auto" w:fill="FFFFFF" w:themeFill="background1"/>
            <w:noWrap/>
          </w:tcPr>
          <w:p w14:paraId="37072EA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11.9</w:t>
            </w:r>
          </w:p>
        </w:tc>
        <w:tc>
          <w:tcPr>
            <w:tcW w:w="0" w:type="dxa"/>
            <w:shd w:val="clear" w:color="auto" w:fill="FFFFFF" w:themeFill="background1"/>
          </w:tcPr>
          <w:p w14:paraId="2994F19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6.6</w:t>
            </w:r>
          </w:p>
        </w:tc>
        <w:tc>
          <w:tcPr>
            <w:tcW w:w="0" w:type="dxa"/>
            <w:shd w:val="clear" w:color="auto" w:fill="FFFFFF" w:themeFill="background1"/>
          </w:tcPr>
          <w:p w14:paraId="52051E8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997</w:t>
            </w:r>
          </w:p>
        </w:tc>
      </w:tr>
      <w:tr w:rsidR="0007133C" w:rsidRPr="00664989" w14:paraId="6A66CE0E"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0C282A4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People with disability</w:t>
            </w:r>
          </w:p>
        </w:tc>
        <w:tc>
          <w:tcPr>
            <w:tcW w:w="0" w:type="dxa"/>
            <w:shd w:val="clear" w:color="auto" w:fill="FFFFFF" w:themeFill="background1"/>
            <w:noWrap/>
          </w:tcPr>
          <w:p w14:paraId="7BEAFFE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69.0</w:t>
            </w:r>
          </w:p>
        </w:tc>
        <w:tc>
          <w:tcPr>
            <w:tcW w:w="0" w:type="dxa"/>
            <w:shd w:val="clear" w:color="auto" w:fill="FFFFFF" w:themeFill="background1"/>
            <w:noWrap/>
          </w:tcPr>
          <w:p w14:paraId="0168CC9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18.1</w:t>
            </w:r>
          </w:p>
        </w:tc>
        <w:tc>
          <w:tcPr>
            <w:tcW w:w="0" w:type="dxa"/>
            <w:shd w:val="clear" w:color="auto" w:fill="FFFFFF" w:themeFill="background1"/>
          </w:tcPr>
          <w:p w14:paraId="2C7C834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12.8</w:t>
            </w:r>
          </w:p>
        </w:tc>
        <w:tc>
          <w:tcPr>
            <w:tcW w:w="0" w:type="dxa"/>
            <w:shd w:val="clear" w:color="auto" w:fill="FFFFFF" w:themeFill="background1"/>
          </w:tcPr>
          <w:p w14:paraId="3FC457B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665</w:t>
            </w:r>
          </w:p>
        </w:tc>
      </w:tr>
      <w:tr w:rsidR="0007133C" w:rsidRPr="00664989" w14:paraId="6D3F52B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4FBCFE6"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Low English proficiency</w:t>
            </w:r>
          </w:p>
        </w:tc>
        <w:tc>
          <w:tcPr>
            <w:tcW w:w="0" w:type="dxa"/>
            <w:shd w:val="clear" w:color="auto" w:fill="FFFFFF" w:themeFill="background1"/>
            <w:noWrap/>
          </w:tcPr>
          <w:p w14:paraId="4B6351B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48.2</w:t>
            </w:r>
          </w:p>
        </w:tc>
        <w:tc>
          <w:tcPr>
            <w:tcW w:w="0" w:type="dxa"/>
            <w:shd w:val="clear" w:color="auto" w:fill="FFFFFF" w:themeFill="background1"/>
            <w:noWrap/>
          </w:tcPr>
          <w:p w14:paraId="3C43BFC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20.0</w:t>
            </w:r>
          </w:p>
        </w:tc>
        <w:tc>
          <w:tcPr>
            <w:tcW w:w="0" w:type="dxa"/>
            <w:shd w:val="clear" w:color="auto" w:fill="FFFFFF" w:themeFill="background1"/>
          </w:tcPr>
          <w:p w14:paraId="0E21731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31.8</w:t>
            </w:r>
          </w:p>
        </w:tc>
        <w:tc>
          <w:tcPr>
            <w:tcW w:w="0" w:type="dxa"/>
            <w:shd w:val="clear" w:color="auto" w:fill="FFFFFF" w:themeFill="background1"/>
          </w:tcPr>
          <w:p w14:paraId="3448F08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174</w:t>
            </w:r>
          </w:p>
        </w:tc>
      </w:tr>
      <w:tr w:rsidR="0007133C" w:rsidRPr="00664989" w14:paraId="17C31DD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15505C1"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Principal carer parents</w:t>
            </w:r>
          </w:p>
        </w:tc>
        <w:tc>
          <w:tcPr>
            <w:tcW w:w="0" w:type="dxa"/>
            <w:shd w:val="clear" w:color="auto" w:fill="FFFFFF" w:themeFill="background1"/>
            <w:noWrap/>
          </w:tcPr>
          <w:p w14:paraId="25CA9DD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75.6</w:t>
            </w:r>
          </w:p>
        </w:tc>
        <w:tc>
          <w:tcPr>
            <w:tcW w:w="0" w:type="dxa"/>
            <w:shd w:val="clear" w:color="auto" w:fill="FFFFFF" w:themeFill="background1"/>
            <w:noWrap/>
          </w:tcPr>
          <w:p w14:paraId="6916546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13.2</w:t>
            </w:r>
          </w:p>
        </w:tc>
        <w:tc>
          <w:tcPr>
            <w:tcW w:w="0" w:type="dxa"/>
            <w:shd w:val="clear" w:color="auto" w:fill="FFFFFF" w:themeFill="background1"/>
          </w:tcPr>
          <w:p w14:paraId="18B1446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11.2</w:t>
            </w:r>
          </w:p>
        </w:tc>
        <w:tc>
          <w:tcPr>
            <w:tcW w:w="0" w:type="dxa"/>
            <w:shd w:val="clear" w:color="auto" w:fill="FFFFFF" w:themeFill="background1"/>
          </w:tcPr>
          <w:p w14:paraId="6399A10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412</w:t>
            </w:r>
          </w:p>
        </w:tc>
      </w:tr>
      <w:tr w:rsidR="0007133C" w:rsidRPr="00664989" w14:paraId="4D5BAD5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35CF04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Homeless</w:t>
            </w:r>
          </w:p>
        </w:tc>
        <w:tc>
          <w:tcPr>
            <w:tcW w:w="0" w:type="dxa"/>
            <w:shd w:val="clear" w:color="auto" w:fill="FFFFFF" w:themeFill="background1"/>
            <w:noWrap/>
          </w:tcPr>
          <w:p w14:paraId="0F7B144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55.0</w:t>
            </w:r>
          </w:p>
        </w:tc>
        <w:tc>
          <w:tcPr>
            <w:tcW w:w="0" w:type="dxa"/>
            <w:shd w:val="clear" w:color="auto" w:fill="FFFFFF" w:themeFill="background1"/>
            <w:noWrap/>
          </w:tcPr>
          <w:p w14:paraId="7FC6005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23.5</w:t>
            </w:r>
          </w:p>
        </w:tc>
        <w:tc>
          <w:tcPr>
            <w:tcW w:w="0" w:type="dxa"/>
            <w:shd w:val="clear" w:color="auto" w:fill="FFFFFF" w:themeFill="background1"/>
          </w:tcPr>
          <w:p w14:paraId="6A08294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19.5</w:t>
            </w:r>
          </w:p>
        </w:tc>
        <w:tc>
          <w:tcPr>
            <w:tcW w:w="0" w:type="dxa"/>
            <w:shd w:val="clear" w:color="auto" w:fill="FFFFFF" w:themeFill="background1"/>
          </w:tcPr>
          <w:p w14:paraId="562465A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550</w:t>
            </w:r>
          </w:p>
        </w:tc>
      </w:tr>
    </w:tbl>
    <w:p w14:paraId="511623B2" w14:textId="61038E1A" w:rsidR="0007133C" w:rsidRPr="00381E3F" w:rsidRDefault="0007133C">
      <w:pPr>
        <w:pStyle w:val="Sourceandnotetext"/>
      </w:pPr>
      <w:r w:rsidRPr="008810B0">
        <w:t>Source:</w:t>
      </w:r>
      <w:r w:rsidRPr="00381E3F">
        <w:t xml:space="preserve"> </w:t>
      </w:r>
      <w:r w:rsidR="008966A3">
        <w:tab/>
      </w:r>
      <w:r w:rsidRPr="00381E3F">
        <w:t xml:space="preserve">PEES </w:t>
      </w:r>
      <w:r w:rsidR="00A12AC9">
        <w:t>S</w:t>
      </w:r>
      <w:r w:rsidRPr="00381E3F">
        <w:t>urvey, 2021.</w:t>
      </w:r>
    </w:p>
    <w:p w14:paraId="06B41774" w14:textId="585593C1" w:rsidR="008966A3" w:rsidRPr="00381E3F" w:rsidRDefault="0007133C" w:rsidP="008810B0">
      <w:pPr>
        <w:pStyle w:val="Sourceandnotetext"/>
      </w:pPr>
      <w:r w:rsidRPr="00890B79">
        <w:t>Notes</w:t>
      </w:r>
      <w:r w:rsidRPr="00381E3F">
        <w:t>:</w:t>
      </w:r>
      <w:r w:rsidR="008966A3">
        <w:tab/>
      </w:r>
      <w:r w:rsidRPr="00381E3F">
        <w:t>Proportions in table use weighted survey data.</w:t>
      </w:r>
    </w:p>
    <w:p w14:paraId="5190B13D" w14:textId="6D0A8B8A" w:rsidR="0007133C" w:rsidRPr="00381E3F" w:rsidRDefault="0007133C" w:rsidP="008810B0">
      <w:pPr>
        <w:pStyle w:val="Notesnumbered"/>
        <w:spacing w:before="0"/>
        <w:ind w:firstLine="720"/>
      </w:pPr>
      <w:r w:rsidRPr="00381E3F">
        <w:t>Data is for all participants (jobactive, NEST and OES) excluding volunteers.</w:t>
      </w:r>
    </w:p>
    <w:p w14:paraId="36EC5065" w14:textId="661226E2" w:rsidR="0007133C" w:rsidRPr="00381E3F" w:rsidRDefault="008966A3" w:rsidP="008810B0">
      <w:pPr>
        <w:pStyle w:val="Notesnumbered"/>
        <w:spacing w:after="240"/>
        <w:ind w:firstLine="720"/>
      </w:pPr>
      <w:r>
        <w:t>n</w:t>
      </w:r>
      <w:r w:rsidR="0007133C" w:rsidRPr="00381E3F">
        <w:t xml:space="preserve"> values are raw sample numbers.</w:t>
      </w:r>
    </w:p>
    <w:p w14:paraId="22D5075D" w14:textId="5DF42013" w:rsidR="0007133C" w:rsidRPr="00381E3F" w:rsidRDefault="00890B79" w:rsidP="00890B79">
      <w:pPr>
        <w:pStyle w:val="Caption"/>
      </w:pPr>
      <w:bookmarkStart w:id="1622" w:name="_Toc94537512"/>
      <w:bookmarkStart w:id="1623" w:name="_Toc110074701"/>
      <w:bookmarkStart w:id="1624" w:name="_Toc116314821"/>
      <w:bookmarkStart w:id="1625" w:name="_Toc122558651"/>
      <w:r>
        <w:t>Table D</w:t>
      </w:r>
      <w:r w:rsidR="0099606E">
        <w:t>.</w:t>
      </w:r>
      <w:r w:rsidR="009C2258">
        <w:fldChar w:fldCharType="begin"/>
      </w:r>
      <w:r w:rsidR="009C2258">
        <w:instrText xml:space="preserve"> SEQ Table \* ARABIC \s 1 </w:instrText>
      </w:r>
      <w:r w:rsidR="009C2258">
        <w:fldChar w:fldCharType="separate"/>
      </w:r>
      <w:r w:rsidR="009C2258">
        <w:rPr>
          <w:noProof/>
        </w:rPr>
        <w:t>9</w:t>
      </w:r>
      <w:r w:rsidR="009C2258">
        <w:rPr>
          <w:noProof/>
        </w:rPr>
        <w:fldChar w:fldCharType="end"/>
      </w:r>
      <w:r w:rsidR="0007133C" w:rsidRPr="00381E3F">
        <w:t xml:space="preserve"> Frequency of use of smartphones to go online (%)</w:t>
      </w:r>
      <w:bookmarkEnd w:id="1622"/>
      <w:bookmarkEnd w:id="1623"/>
      <w:bookmarkEnd w:id="1624"/>
      <w:bookmarkEnd w:id="1625"/>
    </w:p>
    <w:tbl>
      <w:tblPr>
        <w:tblStyle w:val="DESE"/>
        <w:tblW w:w="9634" w:type="dxa"/>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1926"/>
        <w:gridCol w:w="1927"/>
        <w:gridCol w:w="1927"/>
        <w:gridCol w:w="1927"/>
        <w:gridCol w:w="1927"/>
      </w:tblGrid>
      <w:tr w:rsidR="0007133C" w:rsidRPr="00664989" w14:paraId="62DFF6DE" w14:textId="77777777" w:rsidTr="008810B0">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61883800" w14:textId="77777777" w:rsidR="0007133C" w:rsidRPr="00664989" w:rsidRDefault="0007133C" w:rsidP="00500F36">
            <w:pPr>
              <w:keepLines/>
              <w:spacing w:before="0" w:beforeAutospacing="0" w:after="100"/>
              <w:jc w:val="center"/>
              <w:rPr>
                <w:rFonts w:eastAsia="Times New Roman"/>
                <w:b/>
                <w:bCs/>
                <w:sz w:val="18"/>
                <w:szCs w:val="18"/>
              </w:rPr>
            </w:pPr>
            <w:r w:rsidRPr="00664989">
              <w:rPr>
                <w:rFonts w:eastAsia="Times New Roman"/>
                <w:b/>
                <w:bCs/>
                <w:sz w:val="18"/>
                <w:szCs w:val="18"/>
              </w:rPr>
              <w:t>Demographic characteristics</w:t>
            </w:r>
          </w:p>
        </w:tc>
        <w:tc>
          <w:tcPr>
            <w:tcW w:w="0" w:type="dxa"/>
            <w:shd w:val="clear" w:color="auto" w:fill="404040" w:themeFill="text1" w:themeFillTint="BF"/>
            <w:noWrap/>
          </w:tcPr>
          <w:p w14:paraId="41D94133" w14:textId="75187884" w:rsidR="0007133C" w:rsidRPr="00664989" w:rsidRDefault="0007133C" w:rsidP="00500F3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Frequently</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noWrap/>
          </w:tcPr>
          <w:p w14:paraId="46A71C44" w14:textId="7FA8323A" w:rsidR="0007133C" w:rsidRPr="00664989" w:rsidRDefault="0007133C" w:rsidP="00500F3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Rarely</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13F43545" w14:textId="7CD68BDF" w:rsidR="0007133C" w:rsidRPr="00664989" w:rsidRDefault="0007133C" w:rsidP="00500F3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Never</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1AAC665E" w14:textId="2244B8DF" w:rsidR="0007133C" w:rsidRPr="00664989" w:rsidRDefault="0007133C" w:rsidP="00500F36">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Sample</w:t>
            </w:r>
            <w:r w:rsidR="00500F36" w:rsidRPr="00664989">
              <w:rPr>
                <w:rFonts w:eastAsia="Times New Roman"/>
                <w:b/>
                <w:bCs/>
                <w:sz w:val="18"/>
                <w:szCs w:val="18"/>
              </w:rPr>
              <w:t xml:space="preserve"> n</w:t>
            </w:r>
          </w:p>
        </w:tc>
      </w:tr>
      <w:tr w:rsidR="0007133C" w:rsidRPr="00664989" w14:paraId="35CE175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450E90DE" w14:textId="77777777" w:rsidR="0007133C" w:rsidRPr="00664989" w:rsidRDefault="0007133C" w:rsidP="00500F36">
            <w:pPr>
              <w:keepLines/>
              <w:spacing w:before="0" w:beforeAutospacing="0" w:after="100"/>
              <w:rPr>
                <w:rFonts w:eastAsia="Times New Roman"/>
                <w:b/>
                <w:bCs/>
                <w:color w:val="000000"/>
                <w:sz w:val="18"/>
                <w:szCs w:val="18"/>
              </w:rPr>
            </w:pPr>
            <w:r w:rsidRPr="00664989">
              <w:rPr>
                <w:rFonts w:eastAsia="Times New Roman"/>
                <w:b/>
                <w:bCs/>
                <w:color w:val="000000"/>
                <w:sz w:val="18"/>
                <w:szCs w:val="18"/>
              </w:rPr>
              <w:t>All respondents</w:t>
            </w:r>
          </w:p>
        </w:tc>
        <w:tc>
          <w:tcPr>
            <w:tcW w:w="0" w:type="dxa"/>
            <w:shd w:val="clear" w:color="auto" w:fill="FFFFFF" w:themeFill="background1"/>
            <w:noWrap/>
          </w:tcPr>
          <w:p w14:paraId="5AD875E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91.8</w:t>
            </w:r>
          </w:p>
        </w:tc>
        <w:tc>
          <w:tcPr>
            <w:tcW w:w="0" w:type="dxa"/>
            <w:shd w:val="clear" w:color="auto" w:fill="FFFFFF" w:themeFill="background1"/>
            <w:noWrap/>
          </w:tcPr>
          <w:p w14:paraId="3D30164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3.8</w:t>
            </w:r>
          </w:p>
        </w:tc>
        <w:tc>
          <w:tcPr>
            <w:tcW w:w="0" w:type="dxa"/>
            <w:shd w:val="clear" w:color="auto" w:fill="FFFFFF" w:themeFill="background1"/>
          </w:tcPr>
          <w:p w14:paraId="78D3893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4.1</w:t>
            </w:r>
          </w:p>
        </w:tc>
        <w:tc>
          <w:tcPr>
            <w:tcW w:w="0" w:type="dxa"/>
            <w:shd w:val="clear" w:color="auto" w:fill="FFFFFF" w:themeFill="background1"/>
          </w:tcPr>
          <w:p w14:paraId="6643101D" w14:textId="09C46E12"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4</w:t>
            </w:r>
            <w:r w:rsidR="00FF2141" w:rsidRPr="008810B0">
              <w:rPr>
                <w:rFonts w:eastAsia="Times New Roman"/>
                <w:b/>
                <w:bCs/>
                <w:color w:val="000000"/>
                <w:sz w:val="18"/>
                <w:szCs w:val="18"/>
              </w:rPr>
              <w:t>,</w:t>
            </w:r>
            <w:r w:rsidRPr="00664989">
              <w:rPr>
                <w:rFonts w:eastAsia="Times New Roman"/>
                <w:b/>
                <w:bCs/>
                <w:color w:val="000000"/>
                <w:sz w:val="18"/>
                <w:szCs w:val="18"/>
              </w:rPr>
              <w:t>986</w:t>
            </w:r>
          </w:p>
        </w:tc>
      </w:tr>
      <w:tr w:rsidR="0007133C" w:rsidRPr="00664989" w14:paraId="29716EDF"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E62CA56"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Digital Services</w:t>
            </w:r>
          </w:p>
        </w:tc>
        <w:tc>
          <w:tcPr>
            <w:tcW w:w="0" w:type="dxa"/>
            <w:shd w:val="clear" w:color="auto" w:fill="FFFFFF" w:themeFill="background1"/>
            <w:noWrap/>
          </w:tcPr>
          <w:p w14:paraId="6EF91BA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93.9</w:t>
            </w:r>
          </w:p>
        </w:tc>
        <w:tc>
          <w:tcPr>
            <w:tcW w:w="0" w:type="dxa"/>
            <w:shd w:val="clear" w:color="auto" w:fill="FFFFFF" w:themeFill="background1"/>
            <w:noWrap/>
          </w:tcPr>
          <w:p w14:paraId="65A6003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3.1</w:t>
            </w:r>
          </w:p>
        </w:tc>
        <w:tc>
          <w:tcPr>
            <w:tcW w:w="0" w:type="dxa"/>
            <w:shd w:val="clear" w:color="auto" w:fill="FFFFFF" w:themeFill="background1"/>
          </w:tcPr>
          <w:p w14:paraId="2C646E65"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w:t>
            </w:r>
          </w:p>
        </w:tc>
        <w:tc>
          <w:tcPr>
            <w:tcW w:w="0" w:type="dxa"/>
            <w:shd w:val="clear" w:color="auto" w:fill="FFFFFF" w:themeFill="background1"/>
          </w:tcPr>
          <w:p w14:paraId="23EBD5AF" w14:textId="4FBF6D8C"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068</w:t>
            </w:r>
          </w:p>
        </w:tc>
      </w:tr>
      <w:tr w:rsidR="0007133C" w:rsidRPr="00664989" w14:paraId="48DC4B5F"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FB721BF"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Enhanced Services</w:t>
            </w:r>
          </w:p>
        </w:tc>
        <w:tc>
          <w:tcPr>
            <w:tcW w:w="0" w:type="dxa"/>
            <w:shd w:val="clear" w:color="auto" w:fill="FFFFFF" w:themeFill="background1"/>
            <w:noWrap/>
          </w:tcPr>
          <w:p w14:paraId="2F969A3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87.8</w:t>
            </w:r>
          </w:p>
        </w:tc>
        <w:tc>
          <w:tcPr>
            <w:tcW w:w="0" w:type="dxa"/>
            <w:shd w:val="clear" w:color="auto" w:fill="FFFFFF" w:themeFill="background1"/>
            <w:noWrap/>
          </w:tcPr>
          <w:p w14:paraId="3FA622B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6.7</w:t>
            </w:r>
          </w:p>
        </w:tc>
        <w:tc>
          <w:tcPr>
            <w:tcW w:w="0" w:type="dxa"/>
            <w:shd w:val="clear" w:color="auto" w:fill="FFFFFF" w:themeFill="background1"/>
          </w:tcPr>
          <w:p w14:paraId="638F9DC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5.0</w:t>
            </w:r>
          </w:p>
        </w:tc>
        <w:tc>
          <w:tcPr>
            <w:tcW w:w="0" w:type="dxa"/>
            <w:shd w:val="clear" w:color="auto" w:fill="FFFFFF" w:themeFill="background1"/>
          </w:tcPr>
          <w:p w14:paraId="17A5A5F4" w14:textId="7DDA78DC"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060</w:t>
            </w:r>
          </w:p>
        </w:tc>
      </w:tr>
      <w:tr w:rsidR="00B766D8" w:rsidRPr="00664989" w14:paraId="0025860E"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3F42C8FE" w14:textId="41D42287" w:rsidR="00B766D8" w:rsidRPr="00664989" w:rsidRDefault="00B766D8" w:rsidP="008810B0">
            <w:pPr>
              <w:keepNext/>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Age group</w:t>
            </w:r>
          </w:p>
        </w:tc>
      </w:tr>
      <w:tr w:rsidR="0007133C" w:rsidRPr="00664989" w14:paraId="4C762B24"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A946907"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Less than 25 years</w:t>
            </w:r>
          </w:p>
        </w:tc>
        <w:tc>
          <w:tcPr>
            <w:tcW w:w="0" w:type="dxa"/>
            <w:shd w:val="clear" w:color="auto" w:fill="FFFFFF" w:themeFill="background1"/>
            <w:noWrap/>
          </w:tcPr>
          <w:p w14:paraId="6A8E163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96.1</w:t>
            </w:r>
          </w:p>
        </w:tc>
        <w:tc>
          <w:tcPr>
            <w:tcW w:w="0" w:type="dxa"/>
            <w:shd w:val="clear" w:color="auto" w:fill="FFFFFF" w:themeFill="background1"/>
            <w:noWrap/>
          </w:tcPr>
          <w:p w14:paraId="67F85BE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2.3</w:t>
            </w:r>
          </w:p>
        </w:tc>
        <w:tc>
          <w:tcPr>
            <w:tcW w:w="0" w:type="dxa"/>
            <w:shd w:val="clear" w:color="auto" w:fill="FFFFFF" w:themeFill="background1"/>
          </w:tcPr>
          <w:p w14:paraId="3DEAB823"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w:t>
            </w:r>
          </w:p>
        </w:tc>
        <w:tc>
          <w:tcPr>
            <w:tcW w:w="0" w:type="dxa"/>
            <w:shd w:val="clear" w:color="auto" w:fill="FFFFFF" w:themeFill="background1"/>
          </w:tcPr>
          <w:p w14:paraId="70A6DCEC" w14:textId="415B8A6E"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108</w:t>
            </w:r>
          </w:p>
        </w:tc>
      </w:tr>
      <w:tr w:rsidR="0007133C" w:rsidRPr="00664989" w14:paraId="58DDD9E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6C61E303"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25 to 44 years</w:t>
            </w:r>
          </w:p>
        </w:tc>
        <w:tc>
          <w:tcPr>
            <w:tcW w:w="0" w:type="dxa"/>
            <w:shd w:val="clear" w:color="auto" w:fill="FFFFFF" w:themeFill="background1"/>
            <w:noWrap/>
          </w:tcPr>
          <w:p w14:paraId="024EC94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93.9</w:t>
            </w:r>
          </w:p>
        </w:tc>
        <w:tc>
          <w:tcPr>
            <w:tcW w:w="0" w:type="dxa"/>
            <w:shd w:val="clear" w:color="auto" w:fill="FFFFFF" w:themeFill="background1"/>
            <w:noWrap/>
          </w:tcPr>
          <w:p w14:paraId="238B6A1A"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3.1</w:t>
            </w:r>
          </w:p>
        </w:tc>
        <w:tc>
          <w:tcPr>
            <w:tcW w:w="0" w:type="dxa"/>
            <w:shd w:val="clear" w:color="auto" w:fill="FFFFFF" w:themeFill="background1"/>
          </w:tcPr>
          <w:p w14:paraId="367236B9"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2.7</w:t>
            </w:r>
          </w:p>
        </w:tc>
        <w:tc>
          <w:tcPr>
            <w:tcW w:w="0" w:type="dxa"/>
            <w:shd w:val="clear" w:color="auto" w:fill="FFFFFF" w:themeFill="background1"/>
          </w:tcPr>
          <w:p w14:paraId="56AA286E" w14:textId="6FDA7733"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FF2141" w:rsidRPr="008810B0">
              <w:rPr>
                <w:rFonts w:eastAsia="Times New Roman"/>
                <w:color w:val="000000"/>
                <w:sz w:val="18"/>
                <w:szCs w:val="18"/>
              </w:rPr>
              <w:t>,</w:t>
            </w:r>
            <w:r w:rsidRPr="00664989">
              <w:rPr>
                <w:rFonts w:eastAsia="Times New Roman"/>
                <w:color w:val="000000"/>
                <w:sz w:val="18"/>
                <w:szCs w:val="18"/>
              </w:rPr>
              <w:t>033</w:t>
            </w:r>
          </w:p>
        </w:tc>
      </w:tr>
      <w:tr w:rsidR="0007133C" w:rsidRPr="00664989" w14:paraId="34FE396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51FD59DE"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45 years and older</w:t>
            </w:r>
          </w:p>
        </w:tc>
        <w:tc>
          <w:tcPr>
            <w:tcW w:w="0" w:type="dxa"/>
            <w:shd w:val="clear" w:color="auto" w:fill="FFFFFF" w:themeFill="background1"/>
            <w:noWrap/>
          </w:tcPr>
          <w:p w14:paraId="7F6D8983"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85.3</w:t>
            </w:r>
          </w:p>
        </w:tc>
        <w:tc>
          <w:tcPr>
            <w:tcW w:w="0" w:type="dxa"/>
            <w:shd w:val="clear" w:color="auto" w:fill="FFFFFF" w:themeFill="background1"/>
            <w:noWrap/>
          </w:tcPr>
          <w:p w14:paraId="28416E1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5.9</w:t>
            </w:r>
          </w:p>
        </w:tc>
        <w:tc>
          <w:tcPr>
            <w:tcW w:w="0" w:type="dxa"/>
            <w:shd w:val="clear" w:color="auto" w:fill="FFFFFF" w:themeFill="background1"/>
          </w:tcPr>
          <w:p w14:paraId="71281ED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8.4</w:t>
            </w:r>
          </w:p>
        </w:tc>
        <w:tc>
          <w:tcPr>
            <w:tcW w:w="0" w:type="dxa"/>
            <w:shd w:val="clear" w:color="auto" w:fill="FFFFFF" w:themeFill="background1"/>
          </w:tcPr>
          <w:p w14:paraId="2B3540A8" w14:textId="2B1BC62E"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845</w:t>
            </w:r>
          </w:p>
        </w:tc>
      </w:tr>
      <w:tr w:rsidR="00B766D8" w:rsidRPr="00664989" w14:paraId="6D81083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0B7A4A4C" w14:textId="7A78F54C" w:rsidR="00B766D8" w:rsidRPr="00664989" w:rsidRDefault="00B766D8" w:rsidP="008810B0">
            <w:pPr>
              <w:keepNext/>
              <w:widowControl w:val="0"/>
              <w:spacing w:before="0" w:beforeAutospacing="0" w:after="100"/>
              <w:jc w:val="center"/>
              <w:rPr>
                <w:rFonts w:eastAsia="Times New Roman"/>
                <w:b/>
                <w:bCs/>
                <w:color w:val="000000"/>
                <w:sz w:val="18"/>
                <w:szCs w:val="18"/>
              </w:rPr>
            </w:pPr>
            <w:r w:rsidRPr="00664989">
              <w:rPr>
                <w:rFonts w:eastAsia="Times New Roman"/>
                <w:b/>
                <w:bCs/>
                <w:color w:val="000000"/>
                <w:sz w:val="18"/>
                <w:szCs w:val="18"/>
              </w:rPr>
              <w:t>Highest education level</w:t>
            </w:r>
          </w:p>
        </w:tc>
      </w:tr>
      <w:tr w:rsidR="0007133C" w:rsidRPr="00664989" w14:paraId="369ADA9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A25388B"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Less than Year 10</w:t>
            </w:r>
          </w:p>
        </w:tc>
        <w:tc>
          <w:tcPr>
            <w:tcW w:w="0" w:type="dxa"/>
            <w:shd w:val="clear" w:color="auto" w:fill="FFFFFF" w:themeFill="background1"/>
            <w:noWrap/>
          </w:tcPr>
          <w:p w14:paraId="50F6EB0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82.1</w:t>
            </w:r>
          </w:p>
        </w:tc>
        <w:tc>
          <w:tcPr>
            <w:tcW w:w="0" w:type="dxa"/>
            <w:shd w:val="clear" w:color="auto" w:fill="FFFFFF" w:themeFill="background1"/>
            <w:noWrap/>
          </w:tcPr>
          <w:p w14:paraId="2BA491F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10.2</w:t>
            </w:r>
          </w:p>
        </w:tc>
        <w:tc>
          <w:tcPr>
            <w:tcW w:w="0" w:type="dxa"/>
            <w:shd w:val="clear" w:color="auto" w:fill="FFFFFF" w:themeFill="background1"/>
          </w:tcPr>
          <w:p w14:paraId="6381743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6.9</w:t>
            </w:r>
          </w:p>
        </w:tc>
        <w:tc>
          <w:tcPr>
            <w:tcW w:w="0" w:type="dxa"/>
            <w:shd w:val="clear" w:color="auto" w:fill="FFFFFF" w:themeFill="background1"/>
          </w:tcPr>
          <w:p w14:paraId="7853817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133</w:t>
            </w:r>
          </w:p>
        </w:tc>
      </w:tr>
      <w:tr w:rsidR="0007133C" w:rsidRPr="00664989" w14:paraId="5C04DB2F"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DC0D8C0"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lastRenderedPageBreak/>
              <w:t>Year 10 or 11</w:t>
            </w:r>
          </w:p>
        </w:tc>
        <w:tc>
          <w:tcPr>
            <w:tcW w:w="0" w:type="dxa"/>
            <w:shd w:val="clear" w:color="auto" w:fill="FFFFFF" w:themeFill="background1"/>
            <w:noWrap/>
          </w:tcPr>
          <w:p w14:paraId="1A482E4C"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86.7</w:t>
            </w:r>
          </w:p>
        </w:tc>
        <w:tc>
          <w:tcPr>
            <w:tcW w:w="0" w:type="dxa"/>
            <w:shd w:val="clear" w:color="auto" w:fill="FFFFFF" w:themeFill="background1"/>
            <w:noWrap/>
          </w:tcPr>
          <w:p w14:paraId="5E24C67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5.3</w:t>
            </w:r>
          </w:p>
        </w:tc>
        <w:tc>
          <w:tcPr>
            <w:tcW w:w="0" w:type="dxa"/>
            <w:shd w:val="clear" w:color="auto" w:fill="FFFFFF" w:themeFill="background1"/>
          </w:tcPr>
          <w:p w14:paraId="43DFA20B"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7.9</w:t>
            </w:r>
          </w:p>
        </w:tc>
        <w:tc>
          <w:tcPr>
            <w:tcW w:w="0" w:type="dxa"/>
            <w:shd w:val="clear" w:color="auto" w:fill="FFFFFF" w:themeFill="background1"/>
          </w:tcPr>
          <w:p w14:paraId="75586AC4"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752</w:t>
            </w:r>
          </w:p>
        </w:tc>
      </w:tr>
      <w:tr w:rsidR="0007133C" w:rsidRPr="00664989" w14:paraId="32BF3E9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1598F30"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Year 12</w:t>
            </w:r>
          </w:p>
        </w:tc>
        <w:tc>
          <w:tcPr>
            <w:tcW w:w="0" w:type="dxa"/>
            <w:shd w:val="clear" w:color="auto" w:fill="FFFFFF" w:themeFill="background1"/>
            <w:noWrap/>
          </w:tcPr>
          <w:p w14:paraId="23D6FA9B"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93.0</w:t>
            </w:r>
          </w:p>
        </w:tc>
        <w:tc>
          <w:tcPr>
            <w:tcW w:w="0" w:type="dxa"/>
            <w:shd w:val="clear" w:color="auto" w:fill="FFFFFF" w:themeFill="background1"/>
            <w:noWrap/>
          </w:tcPr>
          <w:p w14:paraId="0958E1C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4.0</w:t>
            </w:r>
          </w:p>
        </w:tc>
        <w:tc>
          <w:tcPr>
            <w:tcW w:w="0" w:type="dxa"/>
            <w:shd w:val="clear" w:color="auto" w:fill="FFFFFF" w:themeFill="background1"/>
          </w:tcPr>
          <w:p w14:paraId="31DB58FB"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w:t>
            </w:r>
          </w:p>
        </w:tc>
        <w:tc>
          <w:tcPr>
            <w:tcW w:w="0" w:type="dxa"/>
            <w:shd w:val="clear" w:color="auto" w:fill="FFFFFF" w:themeFill="background1"/>
          </w:tcPr>
          <w:p w14:paraId="46F1510D" w14:textId="638EA6DB"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053</w:t>
            </w:r>
          </w:p>
        </w:tc>
      </w:tr>
      <w:tr w:rsidR="0007133C" w:rsidRPr="00664989" w14:paraId="4BC95B8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DD0B251"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TAFE</w:t>
            </w:r>
          </w:p>
        </w:tc>
        <w:tc>
          <w:tcPr>
            <w:tcW w:w="0" w:type="dxa"/>
            <w:shd w:val="clear" w:color="auto" w:fill="FFFFFF" w:themeFill="background1"/>
            <w:noWrap/>
          </w:tcPr>
          <w:p w14:paraId="7A55C59C"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94.2</w:t>
            </w:r>
          </w:p>
        </w:tc>
        <w:tc>
          <w:tcPr>
            <w:tcW w:w="0" w:type="dxa"/>
            <w:shd w:val="clear" w:color="auto" w:fill="FFFFFF" w:themeFill="background1"/>
            <w:noWrap/>
          </w:tcPr>
          <w:p w14:paraId="478AD8F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3.0</w:t>
            </w:r>
          </w:p>
        </w:tc>
        <w:tc>
          <w:tcPr>
            <w:tcW w:w="0" w:type="dxa"/>
            <w:shd w:val="clear" w:color="auto" w:fill="FFFFFF" w:themeFill="background1"/>
          </w:tcPr>
          <w:p w14:paraId="34B39B0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w:t>
            </w:r>
          </w:p>
        </w:tc>
        <w:tc>
          <w:tcPr>
            <w:tcW w:w="0" w:type="dxa"/>
            <w:shd w:val="clear" w:color="auto" w:fill="FFFFFF" w:themeFill="background1"/>
          </w:tcPr>
          <w:p w14:paraId="695061EB" w14:textId="72A3F8B8"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586</w:t>
            </w:r>
          </w:p>
        </w:tc>
      </w:tr>
      <w:tr w:rsidR="0007133C" w:rsidRPr="00664989" w14:paraId="60832703"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6C9E846"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University</w:t>
            </w:r>
          </w:p>
        </w:tc>
        <w:tc>
          <w:tcPr>
            <w:tcW w:w="0" w:type="dxa"/>
            <w:shd w:val="clear" w:color="auto" w:fill="FFFFFF" w:themeFill="background1"/>
            <w:noWrap/>
          </w:tcPr>
          <w:p w14:paraId="0AE073D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96.4</w:t>
            </w:r>
          </w:p>
        </w:tc>
        <w:tc>
          <w:tcPr>
            <w:tcW w:w="0" w:type="dxa"/>
            <w:shd w:val="clear" w:color="auto" w:fill="FFFFFF" w:themeFill="background1"/>
            <w:noWrap/>
          </w:tcPr>
          <w:p w14:paraId="5FC7B6B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w:t>
            </w:r>
          </w:p>
        </w:tc>
        <w:tc>
          <w:tcPr>
            <w:tcW w:w="0" w:type="dxa"/>
            <w:shd w:val="clear" w:color="auto" w:fill="FFFFFF" w:themeFill="background1"/>
          </w:tcPr>
          <w:p w14:paraId="0BBAA27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w:t>
            </w:r>
          </w:p>
        </w:tc>
        <w:tc>
          <w:tcPr>
            <w:tcW w:w="0" w:type="dxa"/>
            <w:shd w:val="clear" w:color="auto" w:fill="FFFFFF" w:themeFill="background1"/>
          </w:tcPr>
          <w:p w14:paraId="11F78A59" w14:textId="1789B0E5"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442</w:t>
            </w:r>
          </w:p>
        </w:tc>
      </w:tr>
      <w:tr w:rsidR="00B766D8" w:rsidRPr="00664989" w14:paraId="1D957594"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4718CDA1" w14:textId="72E20666" w:rsidR="00B766D8" w:rsidRPr="00664989" w:rsidRDefault="00B766D8" w:rsidP="00500F36">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Length of time in employment services</w:t>
            </w:r>
          </w:p>
        </w:tc>
      </w:tr>
      <w:tr w:rsidR="0007133C" w:rsidRPr="00664989" w14:paraId="47A4886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9CC6B50"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Less than one year</w:t>
            </w:r>
          </w:p>
        </w:tc>
        <w:tc>
          <w:tcPr>
            <w:tcW w:w="0" w:type="dxa"/>
            <w:shd w:val="clear" w:color="auto" w:fill="FFFFFF" w:themeFill="background1"/>
            <w:noWrap/>
          </w:tcPr>
          <w:p w14:paraId="023D868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93.1</w:t>
            </w:r>
          </w:p>
        </w:tc>
        <w:tc>
          <w:tcPr>
            <w:tcW w:w="0" w:type="dxa"/>
            <w:shd w:val="clear" w:color="auto" w:fill="FFFFFF" w:themeFill="background1"/>
            <w:noWrap/>
          </w:tcPr>
          <w:p w14:paraId="0D5F8254"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3.0</w:t>
            </w:r>
          </w:p>
        </w:tc>
        <w:tc>
          <w:tcPr>
            <w:tcW w:w="0" w:type="dxa"/>
            <w:shd w:val="clear" w:color="auto" w:fill="FFFFFF" w:themeFill="background1"/>
          </w:tcPr>
          <w:p w14:paraId="24177F5A"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3.6</w:t>
            </w:r>
          </w:p>
        </w:tc>
        <w:tc>
          <w:tcPr>
            <w:tcW w:w="0" w:type="dxa"/>
            <w:shd w:val="clear" w:color="auto" w:fill="FFFFFF" w:themeFill="background1"/>
          </w:tcPr>
          <w:p w14:paraId="347D57F8" w14:textId="1853F305"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FF2141" w:rsidRPr="008810B0">
              <w:rPr>
                <w:rFonts w:eastAsia="Times New Roman"/>
                <w:color w:val="000000"/>
                <w:sz w:val="18"/>
                <w:szCs w:val="18"/>
              </w:rPr>
              <w:t>,</w:t>
            </w:r>
            <w:r w:rsidRPr="00664989">
              <w:rPr>
                <w:rFonts w:eastAsia="Times New Roman"/>
                <w:color w:val="000000"/>
                <w:sz w:val="18"/>
                <w:szCs w:val="18"/>
              </w:rPr>
              <w:t>243</w:t>
            </w:r>
          </w:p>
        </w:tc>
      </w:tr>
      <w:tr w:rsidR="0007133C" w:rsidRPr="00664989" w14:paraId="3ACDCF1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E10CF6D" w14:textId="799D5BF0"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 xml:space="preserve">One to </w:t>
            </w:r>
            <w:r w:rsidR="00FF2141"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35F2487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91.5</w:t>
            </w:r>
          </w:p>
        </w:tc>
        <w:tc>
          <w:tcPr>
            <w:tcW w:w="0" w:type="dxa"/>
            <w:shd w:val="clear" w:color="auto" w:fill="FFFFFF" w:themeFill="background1"/>
            <w:noWrap/>
          </w:tcPr>
          <w:p w14:paraId="2AD1C13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6.0</w:t>
            </w:r>
          </w:p>
        </w:tc>
        <w:tc>
          <w:tcPr>
            <w:tcW w:w="0" w:type="dxa"/>
            <w:shd w:val="clear" w:color="auto" w:fill="FFFFFF" w:themeFill="background1"/>
          </w:tcPr>
          <w:p w14:paraId="4BEEFEC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2.3</w:t>
            </w:r>
          </w:p>
        </w:tc>
        <w:tc>
          <w:tcPr>
            <w:tcW w:w="0" w:type="dxa"/>
            <w:shd w:val="clear" w:color="auto" w:fill="FFFFFF" w:themeFill="background1"/>
          </w:tcPr>
          <w:p w14:paraId="2AAFF16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639</w:t>
            </w:r>
          </w:p>
        </w:tc>
      </w:tr>
      <w:tr w:rsidR="0007133C" w:rsidRPr="00664989" w14:paraId="5EAD9F6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48EA629" w14:textId="24DD0904"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 xml:space="preserve">Longer than </w:t>
            </w:r>
            <w:r w:rsidR="00C25C28"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6F892F95"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88.8</w:t>
            </w:r>
          </w:p>
        </w:tc>
        <w:tc>
          <w:tcPr>
            <w:tcW w:w="0" w:type="dxa"/>
            <w:shd w:val="clear" w:color="auto" w:fill="FFFFFF" w:themeFill="background1"/>
            <w:noWrap/>
          </w:tcPr>
          <w:p w14:paraId="7CF36C46"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4.3</w:t>
            </w:r>
          </w:p>
        </w:tc>
        <w:tc>
          <w:tcPr>
            <w:tcW w:w="0" w:type="dxa"/>
            <w:shd w:val="clear" w:color="auto" w:fill="FFFFFF" w:themeFill="background1"/>
          </w:tcPr>
          <w:p w14:paraId="218DB11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6.3</w:t>
            </w:r>
          </w:p>
        </w:tc>
        <w:tc>
          <w:tcPr>
            <w:tcW w:w="0" w:type="dxa"/>
            <w:shd w:val="clear" w:color="auto" w:fill="FFFFFF" w:themeFill="background1"/>
          </w:tcPr>
          <w:p w14:paraId="53CF9C5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961</w:t>
            </w:r>
          </w:p>
        </w:tc>
      </w:tr>
      <w:tr w:rsidR="00B766D8" w:rsidRPr="00664989" w14:paraId="35D08B4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27F3249E" w14:textId="60A54111" w:rsidR="00B766D8" w:rsidRPr="00664989" w:rsidRDefault="00B766D8" w:rsidP="00500F36">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Gender</w:t>
            </w:r>
          </w:p>
        </w:tc>
      </w:tr>
      <w:tr w:rsidR="0007133C" w:rsidRPr="00664989" w14:paraId="45C6A00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C7C0062"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Female</w:t>
            </w:r>
          </w:p>
        </w:tc>
        <w:tc>
          <w:tcPr>
            <w:tcW w:w="0" w:type="dxa"/>
            <w:shd w:val="clear" w:color="auto" w:fill="FFFFFF" w:themeFill="background1"/>
            <w:noWrap/>
          </w:tcPr>
          <w:p w14:paraId="5C275E0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92.5</w:t>
            </w:r>
          </w:p>
        </w:tc>
        <w:tc>
          <w:tcPr>
            <w:tcW w:w="0" w:type="dxa"/>
            <w:shd w:val="clear" w:color="auto" w:fill="FFFFFF" w:themeFill="background1"/>
            <w:noWrap/>
          </w:tcPr>
          <w:p w14:paraId="6D50309A"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3.4</w:t>
            </w:r>
          </w:p>
        </w:tc>
        <w:tc>
          <w:tcPr>
            <w:tcW w:w="0" w:type="dxa"/>
            <w:shd w:val="clear" w:color="auto" w:fill="FFFFFF" w:themeFill="background1"/>
          </w:tcPr>
          <w:p w14:paraId="386564E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w:t>
            </w:r>
          </w:p>
        </w:tc>
        <w:tc>
          <w:tcPr>
            <w:tcW w:w="0" w:type="dxa"/>
            <w:shd w:val="clear" w:color="auto" w:fill="FFFFFF" w:themeFill="background1"/>
          </w:tcPr>
          <w:p w14:paraId="24DCCD8F" w14:textId="679ED8A3"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FF2141" w:rsidRPr="008810B0">
              <w:rPr>
                <w:rFonts w:eastAsia="Times New Roman"/>
                <w:color w:val="000000"/>
                <w:sz w:val="18"/>
                <w:szCs w:val="18"/>
              </w:rPr>
              <w:t>,</w:t>
            </w:r>
            <w:r w:rsidRPr="00664989">
              <w:rPr>
                <w:rFonts w:eastAsia="Times New Roman"/>
                <w:color w:val="000000"/>
                <w:sz w:val="18"/>
                <w:szCs w:val="18"/>
              </w:rPr>
              <w:t>301</w:t>
            </w:r>
          </w:p>
        </w:tc>
      </w:tr>
      <w:tr w:rsidR="0007133C" w:rsidRPr="00664989" w14:paraId="7F65F87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FF6AF91"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Male</w:t>
            </w:r>
          </w:p>
        </w:tc>
        <w:tc>
          <w:tcPr>
            <w:tcW w:w="0" w:type="dxa"/>
            <w:shd w:val="clear" w:color="auto" w:fill="FFFFFF" w:themeFill="background1"/>
            <w:noWrap/>
          </w:tcPr>
          <w:p w14:paraId="65BA4B4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91.2</w:t>
            </w:r>
          </w:p>
        </w:tc>
        <w:tc>
          <w:tcPr>
            <w:tcW w:w="0" w:type="dxa"/>
            <w:shd w:val="clear" w:color="auto" w:fill="FFFFFF" w:themeFill="background1"/>
            <w:noWrap/>
          </w:tcPr>
          <w:p w14:paraId="36E5E6F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4.2</w:t>
            </w:r>
          </w:p>
        </w:tc>
        <w:tc>
          <w:tcPr>
            <w:tcW w:w="0" w:type="dxa"/>
            <w:shd w:val="clear" w:color="auto" w:fill="FFFFFF" w:themeFill="background1"/>
          </w:tcPr>
          <w:p w14:paraId="2CD9555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4.4</w:t>
            </w:r>
          </w:p>
        </w:tc>
        <w:tc>
          <w:tcPr>
            <w:tcW w:w="0" w:type="dxa"/>
            <w:shd w:val="clear" w:color="auto" w:fill="FFFFFF" w:themeFill="background1"/>
          </w:tcPr>
          <w:p w14:paraId="28AC91E6" w14:textId="53E9CC8A"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FF2141" w:rsidRPr="008810B0">
              <w:rPr>
                <w:rFonts w:eastAsia="Times New Roman"/>
                <w:color w:val="000000"/>
                <w:sz w:val="18"/>
                <w:szCs w:val="18"/>
              </w:rPr>
              <w:t>,</w:t>
            </w:r>
            <w:r w:rsidRPr="00664989">
              <w:rPr>
                <w:rFonts w:eastAsia="Times New Roman"/>
                <w:color w:val="000000"/>
                <w:sz w:val="18"/>
                <w:szCs w:val="18"/>
              </w:rPr>
              <w:t>685</w:t>
            </w:r>
          </w:p>
        </w:tc>
      </w:tr>
      <w:tr w:rsidR="00B766D8" w:rsidRPr="00664989" w14:paraId="2D2D7B4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6EFE4F1A" w14:textId="2AB6F9CB" w:rsidR="00B766D8" w:rsidRPr="00664989" w:rsidRDefault="00B766D8" w:rsidP="00500F36">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Remoteness</w:t>
            </w:r>
          </w:p>
        </w:tc>
      </w:tr>
      <w:tr w:rsidR="0007133C" w:rsidRPr="00664989" w14:paraId="082BD6D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4DF1CBF"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Outer regional areas</w:t>
            </w:r>
          </w:p>
        </w:tc>
        <w:tc>
          <w:tcPr>
            <w:tcW w:w="0" w:type="dxa"/>
            <w:shd w:val="clear" w:color="auto" w:fill="FFFFFF" w:themeFill="background1"/>
            <w:noWrap/>
          </w:tcPr>
          <w:p w14:paraId="3E5EAFF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88.7</w:t>
            </w:r>
          </w:p>
        </w:tc>
        <w:tc>
          <w:tcPr>
            <w:tcW w:w="0" w:type="dxa"/>
            <w:shd w:val="clear" w:color="auto" w:fill="FFFFFF" w:themeFill="background1"/>
            <w:noWrap/>
          </w:tcPr>
          <w:p w14:paraId="5190813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6.9</w:t>
            </w:r>
          </w:p>
        </w:tc>
        <w:tc>
          <w:tcPr>
            <w:tcW w:w="0" w:type="dxa"/>
            <w:shd w:val="clear" w:color="auto" w:fill="FFFFFF" w:themeFill="background1"/>
          </w:tcPr>
          <w:p w14:paraId="2FBB3FC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3.6</w:t>
            </w:r>
          </w:p>
        </w:tc>
        <w:tc>
          <w:tcPr>
            <w:tcW w:w="0" w:type="dxa"/>
            <w:shd w:val="clear" w:color="auto" w:fill="FFFFFF" w:themeFill="background1"/>
          </w:tcPr>
          <w:p w14:paraId="3D8A92BB"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370</w:t>
            </w:r>
          </w:p>
        </w:tc>
      </w:tr>
      <w:tr w:rsidR="0007133C" w:rsidRPr="00664989" w14:paraId="2CB04AE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4DCE353"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Inner regional areas</w:t>
            </w:r>
          </w:p>
        </w:tc>
        <w:tc>
          <w:tcPr>
            <w:tcW w:w="0" w:type="dxa"/>
            <w:shd w:val="clear" w:color="auto" w:fill="FFFFFF" w:themeFill="background1"/>
            <w:noWrap/>
          </w:tcPr>
          <w:p w14:paraId="7909A0F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92.0</w:t>
            </w:r>
          </w:p>
        </w:tc>
        <w:tc>
          <w:tcPr>
            <w:tcW w:w="0" w:type="dxa"/>
            <w:shd w:val="clear" w:color="auto" w:fill="FFFFFF" w:themeFill="background1"/>
            <w:noWrap/>
          </w:tcPr>
          <w:p w14:paraId="0172392C"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4.0</w:t>
            </w:r>
          </w:p>
        </w:tc>
        <w:tc>
          <w:tcPr>
            <w:tcW w:w="0" w:type="dxa"/>
            <w:shd w:val="clear" w:color="auto" w:fill="FFFFFF" w:themeFill="background1"/>
          </w:tcPr>
          <w:p w14:paraId="1607FB11"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w:t>
            </w:r>
          </w:p>
        </w:tc>
        <w:tc>
          <w:tcPr>
            <w:tcW w:w="0" w:type="dxa"/>
            <w:shd w:val="clear" w:color="auto" w:fill="FFFFFF" w:themeFill="background1"/>
          </w:tcPr>
          <w:p w14:paraId="4B3789DA" w14:textId="4B58B67B"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FF2141" w:rsidRPr="008810B0">
              <w:rPr>
                <w:rFonts w:eastAsia="Times New Roman"/>
                <w:color w:val="000000"/>
                <w:sz w:val="18"/>
                <w:szCs w:val="18"/>
              </w:rPr>
              <w:t>,</w:t>
            </w:r>
            <w:r w:rsidRPr="00664989">
              <w:rPr>
                <w:rFonts w:eastAsia="Times New Roman"/>
                <w:color w:val="000000"/>
                <w:sz w:val="18"/>
                <w:szCs w:val="18"/>
              </w:rPr>
              <w:t>252</w:t>
            </w:r>
          </w:p>
        </w:tc>
      </w:tr>
      <w:tr w:rsidR="0007133C" w:rsidRPr="00664989" w14:paraId="403A9C8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2361B7F"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Main capital cities</w:t>
            </w:r>
          </w:p>
        </w:tc>
        <w:tc>
          <w:tcPr>
            <w:tcW w:w="0" w:type="dxa"/>
            <w:shd w:val="clear" w:color="auto" w:fill="FFFFFF" w:themeFill="background1"/>
            <w:noWrap/>
          </w:tcPr>
          <w:p w14:paraId="70C9849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92.6</w:t>
            </w:r>
          </w:p>
        </w:tc>
        <w:tc>
          <w:tcPr>
            <w:tcW w:w="0" w:type="dxa"/>
            <w:shd w:val="clear" w:color="auto" w:fill="FFFFFF" w:themeFill="background1"/>
            <w:noWrap/>
          </w:tcPr>
          <w:p w14:paraId="7DF1850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3.1</w:t>
            </w:r>
          </w:p>
        </w:tc>
        <w:tc>
          <w:tcPr>
            <w:tcW w:w="0" w:type="dxa"/>
            <w:shd w:val="clear" w:color="auto" w:fill="FFFFFF" w:themeFill="background1"/>
          </w:tcPr>
          <w:p w14:paraId="358A4AF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4.0</w:t>
            </w:r>
          </w:p>
        </w:tc>
        <w:tc>
          <w:tcPr>
            <w:tcW w:w="0" w:type="dxa"/>
            <w:shd w:val="clear" w:color="auto" w:fill="FFFFFF" w:themeFill="background1"/>
          </w:tcPr>
          <w:p w14:paraId="156AE0B1" w14:textId="255D5930"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FF2141" w:rsidRPr="008810B0">
              <w:rPr>
                <w:rFonts w:eastAsia="Times New Roman"/>
                <w:color w:val="000000"/>
                <w:sz w:val="18"/>
                <w:szCs w:val="18"/>
              </w:rPr>
              <w:t>,</w:t>
            </w:r>
            <w:r w:rsidRPr="00664989">
              <w:rPr>
                <w:rFonts w:eastAsia="Times New Roman"/>
                <w:color w:val="000000"/>
                <w:sz w:val="18"/>
                <w:szCs w:val="18"/>
              </w:rPr>
              <w:t>331</w:t>
            </w:r>
          </w:p>
        </w:tc>
      </w:tr>
      <w:tr w:rsidR="00B766D8" w:rsidRPr="00664989" w14:paraId="50E0826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5F9421C6" w14:textId="198D115B" w:rsidR="00B766D8" w:rsidRPr="00664989" w:rsidRDefault="00B766D8" w:rsidP="00500F36">
            <w:pPr>
              <w:keepLines/>
              <w:spacing w:before="0" w:beforeAutospacing="0" w:after="100"/>
              <w:jc w:val="center"/>
              <w:rPr>
                <w:rFonts w:eastAsia="Times New Roman"/>
                <w:b/>
                <w:bCs/>
                <w:color w:val="000000"/>
                <w:sz w:val="18"/>
                <w:szCs w:val="18"/>
              </w:rPr>
            </w:pPr>
            <w:r w:rsidRPr="00664989">
              <w:rPr>
                <w:rFonts w:eastAsia="Times New Roman"/>
                <w:b/>
                <w:bCs/>
                <w:color w:val="000000"/>
                <w:sz w:val="18"/>
                <w:szCs w:val="18"/>
              </w:rPr>
              <w:t>Other demographic characteristics</w:t>
            </w:r>
          </w:p>
        </w:tc>
      </w:tr>
      <w:tr w:rsidR="0007133C" w:rsidRPr="00664989" w14:paraId="00F11CB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4FF731E2"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Indigenous</w:t>
            </w:r>
          </w:p>
        </w:tc>
        <w:tc>
          <w:tcPr>
            <w:tcW w:w="0" w:type="dxa"/>
            <w:shd w:val="clear" w:color="auto" w:fill="FFFFFF" w:themeFill="background1"/>
            <w:noWrap/>
          </w:tcPr>
          <w:p w14:paraId="59419918"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86.4</w:t>
            </w:r>
          </w:p>
        </w:tc>
        <w:tc>
          <w:tcPr>
            <w:tcW w:w="0" w:type="dxa"/>
            <w:shd w:val="clear" w:color="auto" w:fill="FFFFFF" w:themeFill="background1"/>
            <w:noWrap/>
          </w:tcPr>
          <w:p w14:paraId="449B206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7.0</w:t>
            </w:r>
          </w:p>
        </w:tc>
        <w:tc>
          <w:tcPr>
            <w:tcW w:w="0" w:type="dxa"/>
            <w:shd w:val="clear" w:color="auto" w:fill="FFFFFF" w:themeFill="background1"/>
          </w:tcPr>
          <w:p w14:paraId="0E381FB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5.0</w:t>
            </w:r>
          </w:p>
        </w:tc>
        <w:tc>
          <w:tcPr>
            <w:tcW w:w="0" w:type="dxa"/>
            <w:shd w:val="clear" w:color="auto" w:fill="FFFFFF" w:themeFill="background1"/>
          </w:tcPr>
          <w:p w14:paraId="1A2462DB"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185</w:t>
            </w:r>
          </w:p>
        </w:tc>
      </w:tr>
      <w:tr w:rsidR="0007133C" w:rsidRPr="00664989" w14:paraId="095C0A5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CE751F3"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Culturally and linguistically diverse</w:t>
            </w:r>
          </w:p>
        </w:tc>
        <w:tc>
          <w:tcPr>
            <w:tcW w:w="0" w:type="dxa"/>
            <w:shd w:val="clear" w:color="auto" w:fill="FFFFFF" w:themeFill="background1"/>
            <w:noWrap/>
          </w:tcPr>
          <w:p w14:paraId="113FBD56"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93.4</w:t>
            </w:r>
          </w:p>
        </w:tc>
        <w:tc>
          <w:tcPr>
            <w:tcW w:w="0" w:type="dxa"/>
            <w:shd w:val="clear" w:color="auto" w:fill="FFFFFF" w:themeFill="background1"/>
            <w:noWrap/>
          </w:tcPr>
          <w:p w14:paraId="554F33F4"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3.6</w:t>
            </w:r>
          </w:p>
        </w:tc>
        <w:tc>
          <w:tcPr>
            <w:tcW w:w="0" w:type="dxa"/>
            <w:shd w:val="clear" w:color="auto" w:fill="FFFFFF" w:themeFill="background1"/>
          </w:tcPr>
          <w:p w14:paraId="5A88FBD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2.8</w:t>
            </w:r>
          </w:p>
        </w:tc>
        <w:tc>
          <w:tcPr>
            <w:tcW w:w="0" w:type="dxa"/>
            <w:shd w:val="clear" w:color="auto" w:fill="FFFFFF" w:themeFill="background1"/>
          </w:tcPr>
          <w:p w14:paraId="54317B8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997</w:t>
            </w:r>
          </w:p>
        </w:tc>
      </w:tr>
      <w:tr w:rsidR="0007133C" w:rsidRPr="00664989" w14:paraId="64C14AE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2B0646FC"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People with disability</w:t>
            </w:r>
          </w:p>
        </w:tc>
        <w:tc>
          <w:tcPr>
            <w:tcW w:w="0" w:type="dxa"/>
            <w:shd w:val="clear" w:color="auto" w:fill="FFFFFF" w:themeFill="background1"/>
            <w:noWrap/>
          </w:tcPr>
          <w:p w14:paraId="2ADE0A0A"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89.6</w:t>
            </w:r>
          </w:p>
        </w:tc>
        <w:tc>
          <w:tcPr>
            <w:tcW w:w="0" w:type="dxa"/>
            <w:shd w:val="clear" w:color="auto" w:fill="FFFFFF" w:themeFill="background1"/>
            <w:noWrap/>
          </w:tcPr>
          <w:p w14:paraId="2333E8F7"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4.3</w:t>
            </w:r>
          </w:p>
        </w:tc>
        <w:tc>
          <w:tcPr>
            <w:tcW w:w="0" w:type="dxa"/>
            <w:shd w:val="clear" w:color="auto" w:fill="FFFFFF" w:themeFill="background1"/>
          </w:tcPr>
          <w:p w14:paraId="197D2293"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w:t>
            </w:r>
          </w:p>
        </w:tc>
        <w:tc>
          <w:tcPr>
            <w:tcW w:w="0" w:type="dxa"/>
            <w:shd w:val="clear" w:color="auto" w:fill="FFFFFF" w:themeFill="background1"/>
          </w:tcPr>
          <w:p w14:paraId="70A428E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665</w:t>
            </w:r>
          </w:p>
        </w:tc>
      </w:tr>
      <w:tr w:rsidR="0007133C" w:rsidRPr="00664989" w14:paraId="335D5A4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6627F6A"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Low English proficiency</w:t>
            </w:r>
          </w:p>
        </w:tc>
        <w:tc>
          <w:tcPr>
            <w:tcW w:w="0" w:type="dxa"/>
            <w:shd w:val="clear" w:color="auto" w:fill="FFFFFF" w:themeFill="background1"/>
            <w:noWrap/>
          </w:tcPr>
          <w:p w14:paraId="6BBEF200"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82.4</w:t>
            </w:r>
          </w:p>
        </w:tc>
        <w:tc>
          <w:tcPr>
            <w:tcW w:w="0" w:type="dxa"/>
            <w:shd w:val="clear" w:color="auto" w:fill="FFFFFF" w:themeFill="background1"/>
            <w:noWrap/>
          </w:tcPr>
          <w:p w14:paraId="1756EACE"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10.8</w:t>
            </w:r>
          </w:p>
        </w:tc>
        <w:tc>
          <w:tcPr>
            <w:tcW w:w="0" w:type="dxa"/>
            <w:shd w:val="clear" w:color="auto" w:fill="FFFFFF" w:themeFill="background1"/>
          </w:tcPr>
          <w:p w14:paraId="7C7A9D99"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6.8</w:t>
            </w:r>
          </w:p>
        </w:tc>
        <w:tc>
          <w:tcPr>
            <w:tcW w:w="0" w:type="dxa"/>
            <w:shd w:val="clear" w:color="auto" w:fill="FFFFFF" w:themeFill="background1"/>
          </w:tcPr>
          <w:p w14:paraId="06FD02B4"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174</w:t>
            </w:r>
          </w:p>
        </w:tc>
      </w:tr>
      <w:tr w:rsidR="0007133C" w:rsidRPr="00664989" w14:paraId="273E59F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F5D3A0D"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Principal carer parents</w:t>
            </w:r>
          </w:p>
        </w:tc>
        <w:tc>
          <w:tcPr>
            <w:tcW w:w="0" w:type="dxa"/>
            <w:shd w:val="clear" w:color="auto" w:fill="FFFFFF" w:themeFill="background1"/>
            <w:noWrap/>
          </w:tcPr>
          <w:p w14:paraId="5688B98C"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92.3</w:t>
            </w:r>
          </w:p>
        </w:tc>
        <w:tc>
          <w:tcPr>
            <w:tcW w:w="0" w:type="dxa"/>
            <w:shd w:val="clear" w:color="auto" w:fill="FFFFFF" w:themeFill="background1"/>
            <w:noWrap/>
          </w:tcPr>
          <w:p w14:paraId="56430BD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3.3</w:t>
            </w:r>
          </w:p>
        </w:tc>
        <w:tc>
          <w:tcPr>
            <w:tcW w:w="0" w:type="dxa"/>
            <w:shd w:val="clear" w:color="auto" w:fill="FFFFFF" w:themeFill="background1"/>
          </w:tcPr>
          <w:p w14:paraId="652B45F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4.2</w:t>
            </w:r>
          </w:p>
        </w:tc>
        <w:tc>
          <w:tcPr>
            <w:tcW w:w="0" w:type="dxa"/>
            <w:shd w:val="clear" w:color="auto" w:fill="FFFFFF" w:themeFill="background1"/>
          </w:tcPr>
          <w:p w14:paraId="4827503F"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412</w:t>
            </w:r>
          </w:p>
        </w:tc>
      </w:tr>
      <w:tr w:rsidR="0007133C" w:rsidRPr="00664989" w14:paraId="367382DE"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1E0EA48A" w14:textId="77777777" w:rsidR="0007133C" w:rsidRPr="00664989" w:rsidRDefault="0007133C" w:rsidP="00500F36">
            <w:pPr>
              <w:keepLines/>
              <w:spacing w:before="0" w:beforeAutospacing="0" w:after="100"/>
              <w:rPr>
                <w:rFonts w:eastAsia="Times New Roman"/>
                <w:color w:val="000000"/>
                <w:sz w:val="18"/>
                <w:szCs w:val="18"/>
              </w:rPr>
            </w:pPr>
            <w:r w:rsidRPr="00664989">
              <w:rPr>
                <w:rFonts w:eastAsia="Times New Roman"/>
                <w:color w:val="000000"/>
                <w:sz w:val="18"/>
                <w:szCs w:val="18"/>
              </w:rPr>
              <w:t>Homeless</w:t>
            </w:r>
          </w:p>
        </w:tc>
        <w:tc>
          <w:tcPr>
            <w:tcW w:w="0" w:type="dxa"/>
            <w:shd w:val="clear" w:color="auto" w:fill="FFFFFF" w:themeFill="background1"/>
            <w:noWrap/>
          </w:tcPr>
          <w:p w14:paraId="32CAF802"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90.7</w:t>
            </w:r>
          </w:p>
        </w:tc>
        <w:tc>
          <w:tcPr>
            <w:tcW w:w="0" w:type="dxa"/>
            <w:shd w:val="clear" w:color="auto" w:fill="FFFFFF" w:themeFill="background1"/>
            <w:noWrap/>
          </w:tcPr>
          <w:p w14:paraId="2F992F35"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4.8</w:t>
            </w:r>
          </w:p>
        </w:tc>
        <w:tc>
          <w:tcPr>
            <w:tcW w:w="0" w:type="dxa"/>
            <w:shd w:val="clear" w:color="auto" w:fill="FFFFFF" w:themeFill="background1"/>
          </w:tcPr>
          <w:p w14:paraId="22B4CCDD"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4.1</w:t>
            </w:r>
          </w:p>
        </w:tc>
        <w:tc>
          <w:tcPr>
            <w:tcW w:w="0" w:type="dxa"/>
            <w:shd w:val="clear" w:color="auto" w:fill="FFFFFF" w:themeFill="background1"/>
          </w:tcPr>
          <w:p w14:paraId="0D23EE24" w14:textId="77777777" w:rsidR="0007133C" w:rsidRPr="00664989" w:rsidRDefault="0007133C" w:rsidP="00500F36">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550</w:t>
            </w:r>
          </w:p>
        </w:tc>
      </w:tr>
    </w:tbl>
    <w:p w14:paraId="08704370" w14:textId="059C876A" w:rsidR="0007133C" w:rsidRPr="00381E3F" w:rsidRDefault="0007133C">
      <w:pPr>
        <w:pStyle w:val="Sourceandnotetext"/>
      </w:pPr>
      <w:r w:rsidRPr="008810B0">
        <w:t>Source:</w:t>
      </w:r>
      <w:r w:rsidRPr="00381E3F">
        <w:t xml:space="preserve"> </w:t>
      </w:r>
      <w:r w:rsidR="008966A3">
        <w:tab/>
      </w:r>
      <w:r w:rsidRPr="00381E3F">
        <w:t xml:space="preserve">PEES </w:t>
      </w:r>
      <w:r w:rsidR="00A12AC9">
        <w:t>S</w:t>
      </w:r>
      <w:r w:rsidRPr="00381E3F">
        <w:t>urvey, 2021.</w:t>
      </w:r>
    </w:p>
    <w:p w14:paraId="7063947D" w14:textId="7FE4466E" w:rsidR="008966A3" w:rsidRDefault="0007133C" w:rsidP="008966A3">
      <w:pPr>
        <w:pStyle w:val="Sourceandnotetext"/>
      </w:pPr>
      <w:r w:rsidRPr="00890B79">
        <w:t>Notes</w:t>
      </w:r>
      <w:r w:rsidRPr="00381E3F">
        <w:t>:</w:t>
      </w:r>
      <w:r w:rsidR="008966A3">
        <w:tab/>
      </w:r>
      <w:r w:rsidRPr="00381E3F">
        <w:t>Proportions in table use weighted survey data.</w:t>
      </w:r>
    </w:p>
    <w:p w14:paraId="23AD1CF4" w14:textId="736ED4A8" w:rsidR="008966A3" w:rsidRDefault="0007133C" w:rsidP="008966A3">
      <w:pPr>
        <w:pStyle w:val="Sourceandnotetext"/>
        <w:ind w:firstLine="0"/>
      </w:pPr>
      <w:r w:rsidRPr="00381E3F">
        <w:t>Data is for all participants (jobactive, NEST and OES) excluding volunteers.</w:t>
      </w:r>
    </w:p>
    <w:p w14:paraId="773A710F" w14:textId="7DE1240B" w:rsidR="0007133C" w:rsidRPr="00381E3F" w:rsidRDefault="008966A3" w:rsidP="008810B0">
      <w:pPr>
        <w:pStyle w:val="Sourceandnotetext"/>
        <w:ind w:firstLine="0"/>
      </w:pPr>
      <w:r>
        <w:t>n</w:t>
      </w:r>
      <w:r w:rsidR="0007133C" w:rsidRPr="00381E3F">
        <w:t xml:space="preserve"> values are raw sample numbers.</w:t>
      </w:r>
    </w:p>
    <w:p w14:paraId="7250E6EB" w14:textId="3AEE77CD" w:rsidR="0007133C" w:rsidRPr="00381E3F" w:rsidRDefault="0099606E" w:rsidP="0099606E">
      <w:pPr>
        <w:pStyle w:val="Caption"/>
        <w:spacing w:before="240"/>
      </w:pPr>
      <w:bookmarkStart w:id="1626" w:name="_Toc94537513"/>
      <w:bookmarkStart w:id="1627" w:name="_Toc110074702"/>
      <w:bookmarkStart w:id="1628" w:name="_Toc116314822"/>
      <w:bookmarkStart w:id="1629" w:name="_Toc122558652"/>
      <w:r>
        <w:t>Table D.</w:t>
      </w:r>
      <w:r w:rsidR="009C2258">
        <w:fldChar w:fldCharType="begin"/>
      </w:r>
      <w:r w:rsidR="009C2258">
        <w:instrText xml:space="preserve"> SEQ Table \* ARABIC \s 1 </w:instrText>
      </w:r>
      <w:r w:rsidR="009C2258">
        <w:fldChar w:fldCharType="separate"/>
      </w:r>
      <w:r w:rsidR="009C2258">
        <w:rPr>
          <w:noProof/>
        </w:rPr>
        <w:t>10</w:t>
      </w:r>
      <w:r w:rsidR="009C2258">
        <w:rPr>
          <w:noProof/>
        </w:rPr>
        <w:fldChar w:fldCharType="end"/>
      </w:r>
      <w:r w:rsidR="0007133C" w:rsidRPr="00381E3F">
        <w:t xml:space="preserve"> Frequency of use of tablets to go online (%)</w:t>
      </w:r>
      <w:bookmarkEnd w:id="1626"/>
      <w:bookmarkEnd w:id="1627"/>
      <w:bookmarkEnd w:id="1628"/>
      <w:bookmarkEnd w:id="1629"/>
    </w:p>
    <w:tbl>
      <w:tblPr>
        <w:tblStyle w:val="DESE"/>
        <w:tblW w:w="9634" w:type="dxa"/>
        <w:tblBorders>
          <w:left w:val="none" w:sz="0" w:space="0" w:color="auto"/>
          <w:right w:val="none" w:sz="0" w:space="0" w:color="auto"/>
        </w:tblBorders>
        <w:tblLayout w:type="fixed"/>
        <w:tblLook w:val="04A0" w:firstRow="1" w:lastRow="0" w:firstColumn="1" w:lastColumn="0" w:noHBand="0" w:noVBand="1"/>
      </w:tblPr>
      <w:tblGrid>
        <w:gridCol w:w="1926"/>
        <w:gridCol w:w="1927"/>
        <w:gridCol w:w="1927"/>
        <w:gridCol w:w="1927"/>
        <w:gridCol w:w="1927"/>
      </w:tblGrid>
      <w:tr w:rsidR="0007133C" w:rsidRPr="00664989" w14:paraId="11E4CA18" w14:textId="77777777" w:rsidTr="008810B0">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24B7B025" w14:textId="77777777" w:rsidR="0007133C" w:rsidRPr="00664989" w:rsidRDefault="0007133C" w:rsidP="00500F36">
            <w:pPr>
              <w:keepLines/>
              <w:spacing w:after="100"/>
              <w:jc w:val="center"/>
              <w:rPr>
                <w:rFonts w:eastAsia="Times New Roman"/>
                <w:b/>
                <w:bCs/>
                <w:sz w:val="18"/>
                <w:szCs w:val="18"/>
              </w:rPr>
            </w:pPr>
            <w:r w:rsidRPr="00664989">
              <w:rPr>
                <w:rFonts w:eastAsia="Times New Roman"/>
                <w:b/>
                <w:bCs/>
                <w:sz w:val="18"/>
                <w:szCs w:val="18"/>
              </w:rPr>
              <w:t>Demographic characteristics</w:t>
            </w:r>
          </w:p>
        </w:tc>
        <w:tc>
          <w:tcPr>
            <w:tcW w:w="0" w:type="dxa"/>
            <w:shd w:val="clear" w:color="auto" w:fill="404040" w:themeFill="text1" w:themeFillTint="BF"/>
            <w:noWrap/>
          </w:tcPr>
          <w:p w14:paraId="35ED4F23" w14:textId="5B8D5E53"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Frequently</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noWrap/>
          </w:tcPr>
          <w:p w14:paraId="6C01C76E" w14:textId="1BC1DD2D"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Rarely</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1B4CBF60" w14:textId="22900042"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Never</w:t>
            </w:r>
            <w:r w:rsidR="00500F36" w:rsidRPr="00664989">
              <w:rPr>
                <w:rFonts w:eastAsia="Times New Roman"/>
                <w:b/>
                <w:bCs/>
                <w:sz w:val="18"/>
                <w:szCs w:val="18"/>
              </w:rPr>
              <w:t xml:space="preserve"> </w:t>
            </w:r>
            <w:r w:rsidRPr="00664989">
              <w:rPr>
                <w:rFonts w:eastAsia="Times New Roman"/>
                <w:b/>
                <w:bCs/>
                <w:sz w:val="18"/>
                <w:szCs w:val="18"/>
              </w:rPr>
              <w:t>%</w:t>
            </w:r>
          </w:p>
        </w:tc>
        <w:tc>
          <w:tcPr>
            <w:tcW w:w="0" w:type="dxa"/>
            <w:shd w:val="clear" w:color="auto" w:fill="404040" w:themeFill="text1" w:themeFillTint="BF"/>
          </w:tcPr>
          <w:p w14:paraId="6A567574" w14:textId="6553F24C" w:rsidR="0007133C" w:rsidRPr="00664989" w:rsidRDefault="0007133C" w:rsidP="00500F36">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664989">
              <w:rPr>
                <w:rFonts w:eastAsia="Times New Roman"/>
                <w:b/>
                <w:bCs/>
                <w:sz w:val="18"/>
                <w:szCs w:val="18"/>
              </w:rPr>
              <w:t>Sample</w:t>
            </w:r>
            <w:r w:rsidR="00500F36" w:rsidRPr="00664989">
              <w:rPr>
                <w:rFonts w:eastAsia="Times New Roman"/>
                <w:b/>
                <w:bCs/>
                <w:sz w:val="18"/>
                <w:szCs w:val="18"/>
              </w:rPr>
              <w:t xml:space="preserve"> n</w:t>
            </w:r>
          </w:p>
        </w:tc>
      </w:tr>
      <w:tr w:rsidR="0007133C" w:rsidRPr="00664989" w14:paraId="1A4BC7D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1129C43A" w14:textId="77777777" w:rsidR="0007133C" w:rsidRPr="00664989" w:rsidRDefault="0007133C" w:rsidP="00500F36">
            <w:pPr>
              <w:keepLines/>
              <w:spacing w:after="100"/>
              <w:rPr>
                <w:rFonts w:eastAsia="Times New Roman"/>
                <w:b/>
                <w:bCs/>
                <w:color w:val="000000"/>
                <w:sz w:val="18"/>
                <w:szCs w:val="18"/>
              </w:rPr>
            </w:pPr>
            <w:r w:rsidRPr="00664989">
              <w:rPr>
                <w:rFonts w:eastAsia="Times New Roman"/>
                <w:b/>
                <w:bCs/>
                <w:color w:val="000000"/>
                <w:sz w:val="18"/>
                <w:szCs w:val="18"/>
              </w:rPr>
              <w:t>All respondents</w:t>
            </w:r>
          </w:p>
        </w:tc>
        <w:tc>
          <w:tcPr>
            <w:tcW w:w="0" w:type="dxa"/>
            <w:shd w:val="clear" w:color="auto" w:fill="FFFFFF" w:themeFill="background1"/>
            <w:noWrap/>
          </w:tcPr>
          <w:p w14:paraId="0A599FD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38.0</w:t>
            </w:r>
          </w:p>
        </w:tc>
        <w:tc>
          <w:tcPr>
            <w:tcW w:w="0" w:type="dxa"/>
            <w:shd w:val="clear" w:color="auto" w:fill="FFFFFF" w:themeFill="background1"/>
            <w:noWrap/>
          </w:tcPr>
          <w:p w14:paraId="2B54D7F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16.6</w:t>
            </w:r>
          </w:p>
        </w:tc>
        <w:tc>
          <w:tcPr>
            <w:tcW w:w="0" w:type="dxa"/>
            <w:shd w:val="clear" w:color="auto" w:fill="FFFFFF" w:themeFill="background1"/>
          </w:tcPr>
          <w:p w14:paraId="70EECE3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7.5</w:t>
            </w:r>
          </w:p>
        </w:tc>
        <w:tc>
          <w:tcPr>
            <w:tcW w:w="0" w:type="dxa"/>
            <w:shd w:val="clear" w:color="auto" w:fill="FFFFFF" w:themeFill="background1"/>
          </w:tcPr>
          <w:p w14:paraId="1468FA01" w14:textId="62331B7D"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664989">
              <w:rPr>
                <w:rFonts w:eastAsia="Times New Roman"/>
                <w:b/>
                <w:bCs/>
                <w:color w:val="000000"/>
                <w:sz w:val="18"/>
                <w:szCs w:val="18"/>
              </w:rPr>
              <w:t>4</w:t>
            </w:r>
            <w:r w:rsidR="00490531" w:rsidRPr="00485819">
              <w:rPr>
                <w:rFonts w:eastAsia="Times New Roman"/>
                <w:b/>
                <w:bCs/>
                <w:color w:val="000000"/>
                <w:sz w:val="18"/>
                <w:szCs w:val="18"/>
              </w:rPr>
              <w:t>,</w:t>
            </w:r>
            <w:r w:rsidRPr="00664989">
              <w:rPr>
                <w:rFonts w:eastAsia="Times New Roman"/>
                <w:b/>
                <w:bCs/>
                <w:color w:val="000000"/>
                <w:sz w:val="18"/>
                <w:szCs w:val="18"/>
              </w:rPr>
              <w:t>986</w:t>
            </w:r>
          </w:p>
        </w:tc>
      </w:tr>
      <w:tr w:rsidR="0007133C" w:rsidRPr="00664989" w14:paraId="23DC19E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83F3868"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Digital Services</w:t>
            </w:r>
          </w:p>
        </w:tc>
        <w:tc>
          <w:tcPr>
            <w:tcW w:w="0" w:type="dxa"/>
            <w:shd w:val="clear" w:color="auto" w:fill="FFFFFF" w:themeFill="background1"/>
            <w:noWrap/>
          </w:tcPr>
          <w:p w14:paraId="5C63E6C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38.9</w:t>
            </w:r>
          </w:p>
        </w:tc>
        <w:tc>
          <w:tcPr>
            <w:tcW w:w="0" w:type="dxa"/>
            <w:shd w:val="clear" w:color="auto" w:fill="FFFFFF" w:themeFill="background1"/>
            <w:noWrap/>
          </w:tcPr>
          <w:p w14:paraId="7F99BAA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19.3</w:t>
            </w:r>
          </w:p>
        </w:tc>
        <w:tc>
          <w:tcPr>
            <w:tcW w:w="0" w:type="dxa"/>
            <w:shd w:val="clear" w:color="auto" w:fill="FFFFFF" w:themeFill="background1"/>
          </w:tcPr>
          <w:p w14:paraId="4799BE3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3.4</w:t>
            </w:r>
          </w:p>
        </w:tc>
        <w:tc>
          <w:tcPr>
            <w:tcW w:w="0" w:type="dxa"/>
            <w:shd w:val="clear" w:color="auto" w:fill="FFFFFF" w:themeFill="background1"/>
          </w:tcPr>
          <w:p w14:paraId="7023AE21" w14:textId="5DB27688"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485819">
              <w:rPr>
                <w:rFonts w:eastAsia="Times New Roman"/>
                <w:color w:val="000000"/>
                <w:sz w:val="18"/>
                <w:szCs w:val="18"/>
              </w:rPr>
              <w:t>,</w:t>
            </w:r>
            <w:r w:rsidRPr="00664989">
              <w:rPr>
                <w:rFonts w:eastAsia="Times New Roman"/>
                <w:color w:val="000000"/>
                <w:sz w:val="18"/>
                <w:szCs w:val="18"/>
              </w:rPr>
              <w:t>068</w:t>
            </w:r>
          </w:p>
        </w:tc>
      </w:tr>
      <w:tr w:rsidR="0007133C" w:rsidRPr="00664989" w14:paraId="25F4678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DD9AA2C"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Enhanced Services</w:t>
            </w:r>
          </w:p>
        </w:tc>
        <w:tc>
          <w:tcPr>
            <w:tcW w:w="0" w:type="dxa"/>
            <w:shd w:val="clear" w:color="auto" w:fill="FFFFFF" w:themeFill="background1"/>
            <w:noWrap/>
          </w:tcPr>
          <w:p w14:paraId="3262473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36.4</w:t>
            </w:r>
          </w:p>
        </w:tc>
        <w:tc>
          <w:tcPr>
            <w:tcW w:w="0" w:type="dxa"/>
            <w:shd w:val="clear" w:color="auto" w:fill="FFFFFF" w:themeFill="background1"/>
            <w:noWrap/>
          </w:tcPr>
          <w:p w14:paraId="7F5375D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14.5</w:t>
            </w:r>
          </w:p>
        </w:tc>
        <w:tc>
          <w:tcPr>
            <w:tcW w:w="0" w:type="dxa"/>
            <w:shd w:val="clear" w:color="auto" w:fill="FFFFFF" w:themeFill="background1"/>
          </w:tcPr>
          <w:p w14:paraId="3FDC263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10.2</w:t>
            </w:r>
          </w:p>
        </w:tc>
        <w:tc>
          <w:tcPr>
            <w:tcW w:w="0" w:type="dxa"/>
            <w:shd w:val="clear" w:color="auto" w:fill="FFFFFF" w:themeFill="background1"/>
          </w:tcPr>
          <w:p w14:paraId="7BB33B3C" w14:textId="227A1D5E"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485819">
              <w:rPr>
                <w:rFonts w:eastAsia="Times New Roman"/>
                <w:color w:val="000000"/>
                <w:sz w:val="18"/>
                <w:szCs w:val="18"/>
              </w:rPr>
              <w:t>,</w:t>
            </w:r>
            <w:r w:rsidRPr="00664989">
              <w:rPr>
                <w:rFonts w:eastAsia="Times New Roman"/>
                <w:color w:val="000000"/>
                <w:sz w:val="18"/>
                <w:szCs w:val="18"/>
              </w:rPr>
              <w:t>060</w:t>
            </w:r>
          </w:p>
        </w:tc>
      </w:tr>
      <w:tr w:rsidR="00B766D8" w:rsidRPr="00664989" w14:paraId="0069D1AE"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7ECC5871" w14:textId="2EF68CD9"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lastRenderedPageBreak/>
              <w:t>Age group</w:t>
            </w:r>
          </w:p>
        </w:tc>
      </w:tr>
      <w:tr w:rsidR="0007133C" w:rsidRPr="00664989" w14:paraId="7D1EAAF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769D9F9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25 years</w:t>
            </w:r>
          </w:p>
        </w:tc>
        <w:tc>
          <w:tcPr>
            <w:tcW w:w="0" w:type="dxa"/>
            <w:shd w:val="clear" w:color="auto" w:fill="FFFFFF" w:themeFill="background1"/>
            <w:noWrap/>
          </w:tcPr>
          <w:p w14:paraId="1800DB4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29.4</w:t>
            </w:r>
          </w:p>
        </w:tc>
        <w:tc>
          <w:tcPr>
            <w:tcW w:w="0" w:type="dxa"/>
            <w:shd w:val="clear" w:color="auto" w:fill="FFFFFF" w:themeFill="background1"/>
            <w:noWrap/>
          </w:tcPr>
          <w:p w14:paraId="73E8C5B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17.8</w:t>
            </w:r>
          </w:p>
        </w:tc>
        <w:tc>
          <w:tcPr>
            <w:tcW w:w="0" w:type="dxa"/>
            <w:shd w:val="clear" w:color="auto" w:fill="FFFFFF" w:themeFill="background1"/>
          </w:tcPr>
          <w:p w14:paraId="43F72ED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5.9</w:t>
            </w:r>
          </w:p>
        </w:tc>
        <w:tc>
          <w:tcPr>
            <w:tcW w:w="0" w:type="dxa"/>
            <w:shd w:val="clear" w:color="auto" w:fill="FFFFFF" w:themeFill="background1"/>
          </w:tcPr>
          <w:p w14:paraId="7CCDC580" w14:textId="41C57072"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108</w:t>
            </w:r>
          </w:p>
        </w:tc>
      </w:tr>
      <w:tr w:rsidR="0007133C" w:rsidRPr="00664989" w14:paraId="2EA0470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1C90F20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25 to 44 years</w:t>
            </w:r>
          </w:p>
        </w:tc>
        <w:tc>
          <w:tcPr>
            <w:tcW w:w="0" w:type="dxa"/>
            <w:shd w:val="clear" w:color="auto" w:fill="FFFFFF" w:themeFill="background1"/>
            <w:noWrap/>
          </w:tcPr>
          <w:p w14:paraId="7FA2214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37.0</w:t>
            </w:r>
          </w:p>
        </w:tc>
        <w:tc>
          <w:tcPr>
            <w:tcW w:w="0" w:type="dxa"/>
            <w:shd w:val="clear" w:color="auto" w:fill="FFFFFF" w:themeFill="background1"/>
            <w:noWrap/>
          </w:tcPr>
          <w:p w14:paraId="09E4859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17.3</w:t>
            </w:r>
          </w:p>
        </w:tc>
        <w:tc>
          <w:tcPr>
            <w:tcW w:w="0" w:type="dxa"/>
            <w:shd w:val="clear" w:color="auto" w:fill="FFFFFF" w:themeFill="background1"/>
          </w:tcPr>
          <w:p w14:paraId="1EE63DE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6.9</w:t>
            </w:r>
          </w:p>
        </w:tc>
        <w:tc>
          <w:tcPr>
            <w:tcW w:w="0" w:type="dxa"/>
            <w:shd w:val="clear" w:color="auto" w:fill="FFFFFF" w:themeFill="background1"/>
          </w:tcPr>
          <w:p w14:paraId="01E0F83F" w14:textId="4E77A253"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490531" w:rsidRPr="008810B0">
              <w:rPr>
                <w:rFonts w:eastAsia="Times New Roman"/>
                <w:color w:val="000000"/>
                <w:sz w:val="18"/>
                <w:szCs w:val="18"/>
              </w:rPr>
              <w:t>,</w:t>
            </w:r>
            <w:r w:rsidRPr="00664989">
              <w:rPr>
                <w:rFonts w:eastAsia="Times New Roman"/>
                <w:color w:val="000000"/>
                <w:sz w:val="18"/>
                <w:szCs w:val="18"/>
              </w:rPr>
              <w:t>033</w:t>
            </w:r>
          </w:p>
        </w:tc>
      </w:tr>
      <w:tr w:rsidR="0007133C" w:rsidRPr="00664989" w14:paraId="1B3A598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55D0BB18"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45 years and older</w:t>
            </w:r>
          </w:p>
        </w:tc>
        <w:tc>
          <w:tcPr>
            <w:tcW w:w="0" w:type="dxa"/>
            <w:shd w:val="clear" w:color="auto" w:fill="FFFFFF" w:themeFill="background1"/>
            <w:noWrap/>
          </w:tcPr>
          <w:p w14:paraId="43A66E5F"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45.7</w:t>
            </w:r>
          </w:p>
        </w:tc>
        <w:tc>
          <w:tcPr>
            <w:tcW w:w="0" w:type="dxa"/>
            <w:shd w:val="clear" w:color="auto" w:fill="FFFFFF" w:themeFill="background1"/>
            <w:noWrap/>
          </w:tcPr>
          <w:p w14:paraId="62E5068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14.6</w:t>
            </w:r>
          </w:p>
        </w:tc>
        <w:tc>
          <w:tcPr>
            <w:tcW w:w="0" w:type="dxa"/>
            <w:shd w:val="clear" w:color="auto" w:fill="FFFFFF" w:themeFill="background1"/>
          </w:tcPr>
          <w:p w14:paraId="0737747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w:t>
            </w:r>
          </w:p>
        </w:tc>
        <w:tc>
          <w:tcPr>
            <w:tcW w:w="0" w:type="dxa"/>
            <w:shd w:val="clear" w:color="auto" w:fill="FFFFFF" w:themeFill="background1"/>
          </w:tcPr>
          <w:p w14:paraId="757B6E10" w14:textId="5E9B2CFB"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845</w:t>
            </w:r>
          </w:p>
        </w:tc>
      </w:tr>
      <w:tr w:rsidR="00B766D8" w:rsidRPr="00664989" w14:paraId="707D055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34C12389" w14:textId="643058EA"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Highest education level</w:t>
            </w:r>
          </w:p>
        </w:tc>
      </w:tr>
      <w:tr w:rsidR="0007133C" w:rsidRPr="00664989" w14:paraId="5BE11F2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7432B96"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Year 10</w:t>
            </w:r>
          </w:p>
        </w:tc>
        <w:tc>
          <w:tcPr>
            <w:tcW w:w="0" w:type="dxa"/>
            <w:shd w:val="clear" w:color="auto" w:fill="FFFFFF" w:themeFill="background1"/>
            <w:noWrap/>
          </w:tcPr>
          <w:p w14:paraId="36EBBD8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29.3</w:t>
            </w:r>
          </w:p>
        </w:tc>
        <w:tc>
          <w:tcPr>
            <w:tcW w:w="0" w:type="dxa"/>
            <w:shd w:val="clear" w:color="auto" w:fill="FFFFFF" w:themeFill="background1"/>
            <w:noWrap/>
          </w:tcPr>
          <w:p w14:paraId="0CD2F26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14.7</w:t>
            </w:r>
          </w:p>
        </w:tc>
        <w:tc>
          <w:tcPr>
            <w:tcW w:w="0" w:type="dxa"/>
            <w:shd w:val="clear" w:color="auto" w:fill="FFFFFF" w:themeFill="background1"/>
          </w:tcPr>
          <w:p w14:paraId="13AA5E1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30.8</w:t>
            </w:r>
          </w:p>
        </w:tc>
        <w:tc>
          <w:tcPr>
            <w:tcW w:w="0" w:type="dxa"/>
            <w:shd w:val="clear" w:color="auto" w:fill="FFFFFF" w:themeFill="background1"/>
          </w:tcPr>
          <w:p w14:paraId="09E972A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133</w:t>
            </w:r>
          </w:p>
        </w:tc>
      </w:tr>
      <w:tr w:rsidR="0007133C" w:rsidRPr="00664989" w14:paraId="26DB052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674FFDF"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Year 10 or 11</w:t>
            </w:r>
          </w:p>
        </w:tc>
        <w:tc>
          <w:tcPr>
            <w:tcW w:w="0" w:type="dxa"/>
            <w:shd w:val="clear" w:color="auto" w:fill="FFFFFF" w:themeFill="background1"/>
            <w:noWrap/>
          </w:tcPr>
          <w:p w14:paraId="3188ECA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37.3</w:t>
            </w:r>
          </w:p>
        </w:tc>
        <w:tc>
          <w:tcPr>
            <w:tcW w:w="0" w:type="dxa"/>
            <w:shd w:val="clear" w:color="auto" w:fill="FFFFFF" w:themeFill="background1"/>
            <w:noWrap/>
          </w:tcPr>
          <w:p w14:paraId="6CEB5F9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11.9</w:t>
            </w:r>
          </w:p>
        </w:tc>
        <w:tc>
          <w:tcPr>
            <w:tcW w:w="0" w:type="dxa"/>
            <w:shd w:val="clear" w:color="auto" w:fill="FFFFFF" w:themeFill="background1"/>
          </w:tcPr>
          <w:p w14:paraId="1CBF020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12.4</w:t>
            </w:r>
          </w:p>
        </w:tc>
        <w:tc>
          <w:tcPr>
            <w:tcW w:w="0" w:type="dxa"/>
            <w:shd w:val="clear" w:color="auto" w:fill="FFFFFF" w:themeFill="background1"/>
          </w:tcPr>
          <w:p w14:paraId="66BE1FE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752</w:t>
            </w:r>
          </w:p>
        </w:tc>
      </w:tr>
      <w:tr w:rsidR="0007133C" w:rsidRPr="00664989" w14:paraId="39343EA4"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B61D5B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Year 12</w:t>
            </w:r>
          </w:p>
        </w:tc>
        <w:tc>
          <w:tcPr>
            <w:tcW w:w="0" w:type="dxa"/>
            <w:shd w:val="clear" w:color="auto" w:fill="FFFFFF" w:themeFill="background1"/>
            <w:noWrap/>
          </w:tcPr>
          <w:p w14:paraId="335126A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37.6</w:t>
            </w:r>
          </w:p>
        </w:tc>
        <w:tc>
          <w:tcPr>
            <w:tcW w:w="0" w:type="dxa"/>
            <w:shd w:val="clear" w:color="auto" w:fill="FFFFFF" w:themeFill="background1"/>
            <w:noWrap/>
          </w:tcPr>
          <w:p w14:paraId="4B438AB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20.5</w:t>
            </w:r>
          </w:p>
        </w:tc>
        <w:tc>
          <w:tcPr>
            <w:tcW w:w="0" w:type="dxa"/>
            <w:shd w:val="clear" w:color="auto" w:fill="FFFFFF" w:themeFill="background1"/>
          </w:tcPr>
          <w:p w14:paraId="792E3A7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2.9</w:t>
            </w:r>
          </w:p>
        </w:tc>
        <w:tc>
          <w:tcPr>
            <w:tcW w:w="0" w:type="dxa"/>
            <w:shd w:val="clear" w:color="auto" w:fill="FFFFFF" w:themeFill="background1"/>
          </w:tcPr>
          <w:p w14:paraId="7D86D8B3" w14:textId="0219896E"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053</w:t>
            </w:r>
          </w:p>
        </w:tc>
      </w:tr>
      <w:tr w:rsidR="0007133C" w:rsidRPr="00664989" w14:paraId="5B7D79F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2453FDE9"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TAFE</w:t>
            </w:r>
          </w:p>
        </w:tc>
        <w:tc>
          <w:tcPr>
            <w:tcW w:w="0" w:type="dxa"/>
            <w:shd w:val="clear" w:color="auto" w:fill="FFFFFF" w:themeFill="background1"/>
            <w:noWrap/>
          </w:tcPr>
          <w:p w14:paraId="45408F7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38.2</w:t>
            </w:r>
          </w:p>
        </w:tc>
        <w:tc>
          <w:tcPr>
            <w:tcW w:w="0" w:type="dxa"/>
            <w:shd w:val="clear" w:color="auto" w:fill="FFFFFF" w:themeFill="background1"/>
            <w:noWrap/>
          </w:tcPr>
          <w:p w14:paraId="58CB939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16.8</w:t>
            </w:r>
          </w:p>
        </w:tc>
        <w:tc>
          <w:tcPr>
            <w:tcW w:w="0" w:type="dxa"/>
            <w:shd w:val="clear" w:color="auto" w:fill="FFFFFF" w:themeFill="background1"/>
          </w:tcPr>
          <w:p w14:paraId="14E9711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5.8</w:t>
            </w:r>
          </w:p>
        </w:tc>
        <w:tc>
          <w:tcPr>
            <w:tcW w:w="0" w:type="dxa"/>
            <w:shd w:val="clear" w:color="auto" w:fill="FFFFFF" w:themeFill="background1"/>
          </w:tcPr>
          <w:p w14:paraId="5AA3DDB6" w14:textId="28B9F82F"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586</w:t>
            </w:r>
          </w:p>
        </w:tc>
      </w:tr>
      <w:tr w:rsidR="0007133C" w:rsidRPr="00664989" w14:paraId="6708BB3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7BCD351"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University</w:t>
            </w:r>
          </w:p>
        </w:tc>
        <w:tc>
          <w:tcPr>
            <w:tcW w:w="0" w:type="dxa"/>
            <w:shd w:val="clear" w:color="auto" w:fill="FFFFFF" w:themeFill="background1"/>
            <w:noWrap/>
          </w:tcPr>
          <w:p w14:paraId="2203BB6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42.8</w:t>
            </w:r>
          </w:p>
        </w:tc>
        <w:tc>
          <w:tcPr>
            <w:tcW w:w="0" w:type="dxa"/>
            <w:shd w:val="clear" w:color="auto" w:fill="FFFFFF" w:themeFill="background1"/>
            <w:noWrap/>
          </w:tcPr>
          <w:p w14:paraId="0439CE6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18.9</w:t>
            </w:r>
          </w:p>
        </w:tc>
        <w:tc>
          <w:tcPr>
            <w:tcW w:w="0" w:type="dxa"/>
            <w:shd w:val="clear" w:color="auto" w:fill="FFFFFF" w:themeFill="background1"/>
          </w:tcPr>
          <w:p w14:paraId="38B08A7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w:t>
            </w:r>
          </w:p>
        </w:tc>
        <w:tc>
          <w:tcPr>
            <w:tcW w:w="0" w:type="dxa"/>
            <w:shd w:val="clear" w:color="auto" w:fill="FFFFFF" w:themeFill="background1"/>
          </w:tcPr>
          <w:p w14:paraId="67BD5F95" w14:textId="0172F7E6"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442</w:t>
            </w:r>
          </w:p>
        </w:tc>
      </w:tr>
      <w:tr w:rsidR="00B766D8" w:rsidRPr="00664989" w14:paraId="3A68A5A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21A7B8C8" w14:textId="7E0C7CD7"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Length of time in employment services</w:t>
            </w:r>
          </w:p>
        </w:tc>
      </w:tr>
      <w:tr w:rsidR="0007133C" w:rsidRPr="00664989" w14:paraId="7249149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BA6C437"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Less than one year</w:t>
            </w:r>
          </w:p>
        </w:tc>
        <w:tc>
          <w:tcPr>
            <w:tcW w:w="0" w:type="dxa"/>
            <w:shd w:val="clear" w:color="auto" w:fill="FFFFFF" w:themeFill="background1"/>
            <w:noWrap/>
          </w:tcPr>
          <w:p w14:paraId="27C24AB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41.1</w:t>
            </w:r>
          </w:p>
        </w:tc>
        <w:tc>
          <w:tcPr>
            <w:tcW w:w="0" w:type="dxa"/>
            <w:shd w:val="clear" w:color="auto" w:fill="FFFFFF" w:themeFill="background1"/>
            <w:noWrap/>
          </w:tcPr>
          <w:p w14:paraId="63B86AE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17.6</w:t>
            </w:r>
          </w:p>
        </w:tc>
        <w:tc>
          <w:tcPr>
            <w:tcW w:w="0" w:type="dxa"/>
            <w:shd w:val="clear" w:color="auto" w:fill="FFFFFF" w:themeFill="background1"/>
          </w:tcPr>
          <w:p w14:paraId="34E9EA6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4.7</w:t>
            </w:r>
          </w:p>
        </w:tc>
        <w:tc>
          <w:tcPr>
            <w:tcW w:w="0" w:type="dxa"/>
            <w:shd w:val="clear" w:color="auto" w:fill="FFFFFF" w:themeFill="background1"/>
          </w:tcPr>
          <w:p w14:paraId="0CD213AA" w14:textId="329CEE59"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490531" w:rsidRPr="008810B0">
              <w:rPr>
                <w:rFonts w:eastAsia="Times New Roman"/>
                <w:color w:val="000000"/>
                <w:sz w:val="18"/>
                <w:szCs w:val="18"/>
              </w:rPr>
              <w:t>,</w:t>
            </w:r>
            <w:r w:rsidRPr="00664989">
              <w:rPr>
                <w:rFonts w:eastAsia="Times New Roman"/>
                <w:color w:val="000000"/>
                <w:sz w:val="18"/>
                <w:szCs w:val="18"/>
              </w:rPr>
              <w:t>243</w:t>
            </w:r>
          </w:p>
        </w:tc>
      </w:tr>
      <w:tr w:rsidR="0007133C" w:rsidRPr="00664989" w14:paraId="682E145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8A872D2" w14:textId="485037D9"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 xml:space="preserve">One to </w:t>
            </w:r>
            <w:r w:rsidR="00490531"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7149CD8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33.9</w:t>
            </w:r>
          </w:p>
        </w:tc>
        <w:tc>
          <w:tcPr>
            <w:tcW w:w="0" w:type="dxa"/>
            <w:shd w:val="clear" w:color="auto" w:fill="FFFFFF" w:themeFill="background1"/>
            <w:noWrap/>
          </w:tcPr>
          <w:p w14:paraId="375DF1B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14.5</w:t>
            </w:r>
          </w:p>
        </w:tc>
        <w:tc>
          <w:tcPr>
            <w:tcW w:w="0" w:type="dxa"/>
            <w:shd w:val="clear" w:color="auto" w:fill="FFFFFF" w:themeFill="background1"/>
          </w:tcPr>
          <w:p w14:paraId="2A0F765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9.1</w:t>
            </w:r>
          </w:p>
        </w:tc>
        <w:tc>
          <w:tcPr>
            <w:tcW w:w="0" w:type="dxa"/>
            <w:shd w:val="clear" w:color="auto" w:fill="FFFFFF" w:themeFill="background1"/>
          </w:tcPr>
          <w:p w14:paraId="2E3CA90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639</w:t>
            </w:r>
          </w:p>
        </w:tc>
      </w:tr>
      <w:tr w:rsidR="0007133C" w:rsidRPr="00664989" w14:paraId="5ECE231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ACF256C" w14:textId="487B4DD5"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 xml:space="preserve">Longer than </w:t>
            </w:r>
            <w:r w:rsidR="00490531" w:rsidRPr="008810B0">
              <w:rPr>
                <w:rFonts w:eastAsia="Times New Roman"/>
                <w:color w:val="000000"/>
                <w:sz w:val="18"/>
                <w:szCs w:val="18"/>
              </w:rPr>
              <w:t>2</w:t>
            </w:r>
            <w:r w:rsidRPr="00664989">
              <w:rPr>
                <w:rFonts w:eastAsia="Times New Roman"/>
                <w:color w:val="000000"/>
                <w:sz w:val="18"/>
                <w:szCs w:val="18"/>
              </w:rPr>
              <w:t xml:space="preserve"> years</w:t>
            </w:r>
          </w:p>
        </w:tc>
        <w:tc>
          <w:tcPr>
            <w:tcW w:w="0" w:type="dxa"/>
            <w:shd w:val="clear" w:color="auto" w:fill="FFFFFF" w:themeFill="background1"/>
            <w:noWrap/>
          </w:tcPr>
          <w:p w14:paraId="07DB759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33.4</w:t>
            </w:r>
          </w:p>
        </w:tc>
        <w:tc>
          <w:tcPr>
            <w:tcW w:w="0" w:type="dxa"/>
            <w:shd w:val="clear" w:color="auto" w:fill="FFFFFF" w:themeFill="background1"/>
            <w:noWrap/>
          </w:tcPr>
          <w:p w14:paraId="093A845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16.0</w:t>
            </w:r>
          </w:p>
        </w:tc>
        <w:tc>
          <w:tcPr>
            <w:tcW w:w="0" w:type="dxa"/>
            <w:shd w:val="clear" w:color="auto" w:fill="FFFFFF" w:themeFill="background1"/>
          </w:tcPr>
          <w:p w14:paraId="24F39B5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12.7</w:t>
            </w:r>
          </w:p>
        </w:tc>
        <w:tc>
          <w:tcPr>
            <w:tcW w:w="0" w:type="dxa"/>
            <w:shd w:val="clear" w:color="auto" w:fill="FFFFFF" w:themeFill="background1"/>
          </w:tcPr>
          <w:p w14:paraId="309BA9C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961</w:t>
            </w:r>
          </w:p>
        </w:tc>
      </w:tr>
      <w:tr w:rsidR="00B766D8" w:rsidRPr="00664989" w14:paraId="4AC78943"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75514B6D" w14:textId="350EE6DB"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Gender</w:t>
            </w:r>
          </w:p>
        </w:tc>
      </w:tr>
      <w:tr w:rsidR="0007133C" w:rsidRPr="00664989" w14:paraId="0AA88B2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3E9A222"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Female</w:t>
            </w:r>
          </w:p>
        </w:tc>
        <w:tc>
          <w:tcPr>
            <w:tcW w:w="0" w:type="dxa"/>
            <w:shd w:val="clear" w:color="auto" w:fill="FFFFFF" w:themeFill="background1"/>
            <w:noWrap/>
          </w:tcPr>
          <w:p w14:paraId="14FDE78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43.6</w:t>
            </w:r>
          </w:p>
        </w:tc>
        <w:tc>
          <w:tcPr>
            <w:tcW w:w="0" w:type="dxa"/>
            <w:shd w:val="clear" w:color="auto" w:fill="FFFFFF" w:themeFill="background1"/>
            <w:noWrap/>
          </w:tcPr>
          <w:p w14:paraId="6BA8764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18.8</w:t>
            </w:r>
          </w:p>
        </w:tc>
        <w:tc>
          <w:tcPr>
            <w:tcW w:w="0" w:type="dxa"/>
            <w:shd w:val="clear" w:color="auto" w:fill="FFFFFF" w:themeFill="background1"/>
          </w:tcPr>
          <w:p w14:paraId="38CE067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5.1</w:t>
            </w:r>
          </w:p>
        </w:tc>
        <w:tc>
          <w:tcPr>
            <w:tcW w:w="0" w:type="dxa"/>
            <w:shd w:val="clear" w:color="auto" w:fill="FFFFFF" w:themeFill="background1"/>
          </w:tcPr>
          <w:p w14:paraId="52D9DAB7" w14:textId="4970A439"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490531" w:rsidRPr="008810B0">
              <w:rPr>
                <w:rFonts w:eastAsia="Times New Roman"/>
                <w:color w:val="000000"/>
                <w:sz w:val="18"/>
                <w:szCs w:val="18"/>
              </w:rPr>
              <w:t>,</w:t>
            </w:r>
            <w:r w:rsidRPr="00664989">
              <w:rPr>
                <w:rFonts w:eastAsia="Times New Roman"/>
                <w:color w:val="000000"/>
                <w:sz w:val="18"/>
                <w:szCs w:val="18"/>
              </w:rPr>
              <w:t>301</w:t>
            </w:r>
          </w:p>
        </w:tc>
      </w:tr>
      <w:tr w:rsidR="0007133C" w:rsidRPr="00664989" w14:paraId="1FFBCF1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EEE32FF"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Male</w:t>
            </w:r>
          </w:p>
        </w:tc>
        <w:tc>
          <w:tcPr>
            <w:tcW w:w="0" w:type="dxa"/>
            <w:shd w:val="clear" w:color="auto" w:fill="FFFFFF" w:themeFill="background1"/>
            <w:noWrap/>
          </w:tcPr>
          <w:p w14:paraId="132761D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33.5</w:t>
            </w:r>
          </w:p>
        </w:tc>
        <w:tc>
          <w:tcPr>
            <w:tcW w:w="0" w:type="dxa"/>
            <w:shd w:val="clear" w:color="auto" w:fill="FFFFFF" w:themeFill="background1"/>
            <w:noWrap/>
          </w:tcPr>
          <w:p w14:paraId="68E0481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14.8</w:t>
            </w:r>
          </w:p>
        </w:tc>
        <w:tc>
          <w:tcPr>
            <w:tcW w:w="0" w:type="dxa"/>
            <w:shd w:val="clear" w:color="auto" w:fill="FFFFFF" w:themeFill="background1"/>
          </w:tcPr>
          <w:p w14:paraId="7F3AB14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9.4</w:t>
            </w:r>
          </w:p>
        </w:tc>
        <w:tc>
          <w:tcPr>
            <w:tcW w:w="0" w:type="dxa"/>
            <w:shd w:val="clear" w:color="auto" w:fill="FFFFFF" w:themeFill="background1"/>
          </w:tcPr>
          <w:p w14:paraId="09AF2A70" w14:textId="01590686"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w:t>
            </w:r>
            <w:r w:rsidR="00490531" w:rsidRPr="008810B0">
              <w:rPr>
                <w:rFonts w:eastAsia="Times New Roman"/>
                <w:color w:val="000000"/>
                <w:sz w:val="18"/>
                <w:szCs w:val="18"/>
              </w:rPr>
              <w:t>,</w:t>
            </w:r>
            <w:r w:rsidRPr="00664989">
              <w:rPr>
                <w:rFonts w:eastAsia="Times New Roman"/>
                <w:color w:val="000000"/>
                <w:sz w:val="18"/>
                <w:szCs w:val="18"/>
              </w:rPr>
              <w:t>685</w:t>
            </w:r>
          </w:p>
        </w:tc>
      </w:tr>
      <w:tr w:rsidR="00B766D8" w:rsidRPr="00664989" w14:paraId="420E5D4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2DE4EABF" w14:textId="48263CF3" w:rsidR="00B766D8" w:rsidRPr="00664989" w:rsidRDefault="00B766D8" w:rsidP="00500F36">
            <w:pPr>
              <w:keepLines/>
              <w:spacing w:after="100"/>
              <w:jc w:val="center"/>
              <w:rPr>
                <w:rFonts w:eastAsia="Times New Roman"/>
                <w:b/>
                <w:bCs/>
                <w:color w:val="000000"/>
                <w:sz w:val="18"/>
                <w:szCs w:val="18"/>
              </w:rPr>
            </w:pPr>
            <w:r w:rsidRPr="00664989">
              <w:rPr>
                <w:rFonts w:eastAsia="Times New Roman"/>
                <w:b/>
                <w:bCs/>
                <w:color w:val="000000"/>
                <w:sz w:val="18"/>
                <w:szCs w:val="18"/>
              </w:rPr>
              <w:t>Remoteness</w:t>
            </w:r>
          </w:p>
        </w:tc>
      </w:tr>
      <w:tr w:rsidR="0007133C" w:rsidRPr="00664989" w14:paraId="5011F34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C1C6579"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Outer regional areas</w:t>
            </w:r>
          </w:p>
        </w:tc>
        <w:tc>
          <w:tcPr>
            <w:tcW w:w="0" w:type="dxa"/>
            <w:shd w:val="clear" w:color="auto" w:fill="FFFFFF" w:themeFill="background1"/>
            <w:noWrap/>
          </w:tcPr>
          <w:p w14:paraId="286DAB2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31.8</w:t>
            </w:r>
          </w:p>
        </w:tc>
        <w:tc>
          <w:tcPr>
            <w:tcW w:w="0" w:type="dxa"/>
            <w:shd w:val="clear" w:color="auto" w:fill="FFFFFF" w:themeFill="background1"/>
            <w:noWrap/>
          </w:tcPr>
          <w:p w14:paraId="124BA2A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15.4</w:t>
            </w:r>
          </w:p>
        </w:tc>
        <w:tc>
          <w:tcPr>
            <w:tcW w:w="0" w:type="dxa"/>
            <w:shd w:val="clear" w:color="auto" w:fill="FFFFFF" w:themeFill="background1"/>
          </w:tcPr>
          <w:p w14:paraId="7AAABB7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17.5</w:t>
            </w:r>
          </w:p>
        </w:tc>
        <w:tc>
          <w:tcPr>
            <w:tcW w:w="0" w:type="dxa"/>
            <w:shd w:val="clear" w:color="auto" w:fill="FFFFFF" w:themeFill="background1"/>
          </w:tcPr>
          <w:p w14:paraId="02E6172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370</w:t>
            </w:r>
          </w:p>
        </w:tc>
      </w:tr>
      <w:tr w:rsidR="0007133C" w:rsidRPr="00664989" w14:paraId="0466EEF8"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BAEBDA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Inner regional areas</w:t>
            </w:r>
          </w:p>
        </w:tc>
        <w:tc>
          <w:tcPr>
            <w:tcW w:w="0" w:type="dxa"/>
            <w:shd w:val="clear" w:color="auto" w:fill="FFFFFF" w:themeFill="background1"/>
            <w:noWrap/>
          </w:tcPr>
          <w:p w14:paraId="59AF0F8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38.6</w:t>
            </w:r>
          </w:p>
        </w:tc>
        <w:tc>
          <w:tcPr>
            <w:tcW w:w="0" w:type="dxa"/>
            <w:shd w:val="clear" w:color="auto" w:fill="FFFFFF" w:themeFill="background1"/>
            <w:noWrap/>
          </w:tcPr>
          <w:p w14:paraId="2BF48A8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14.3</w:t>
            </w:r>
          </w:p>
        </w:tc>
        <w:tc>
          <w:tcPr>
            <w:tcW w:w="0" w:type="dxa"/>
            <w:shd w:val="clear" w:color="auto" w:fill="FFFFFF" w:themeFill="background1"/>
          </w:tcPr>
          <w:p w14:paraId="5F737C5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9.7</w:t>
            </w:r>
          </w:p>
        </w:tc>
        <w:tc>
          <w:tcPr>
            <w:tcW w:w="0" w:type="dxa"/>
            <w:shd w:val="clear" w:color="auto" w:fill="FFFFFF" w:themeFill="background1"/>
          </w:tcPr>
          <w:p w14:paraId="6C75F5E3" w14:textId="4F5BFC60"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w:t>
            </w:r>
            <w:r w:rsidR="00490531" w:rsidRPr="008810B0">
              <w:rPr>
                <w:rFonts w:eastAsia="Times New Roman"/>
                <w:color w:val="000000"/>
                <w:sz w:val="18"/>
                <w:szCs w:val="18"/>
              </w:rPr>
              <w:t>,</w:t>
            </w:r>
            <w:r w:rsidRPr="00664989">
              <w:rPr>
                <w:rFonts w:eastAsia="Times New Roman"/>
                <w:color w:val="000000"/>
                <w:sz w:val="18"/>
                <w:szCs w:val="18"/>
              </w:rPr>
              <w:t>252</w:t>
            </w:r>
          </w:p>
        </w:tc>
      </w:tr>
      <w:tr w:rsidR="0007133C" w:rsidRPr="00664989" w14:paraId="5D5DB78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BEA49FA"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Main capital cities</w:t>
            </w:r>
          </w:p>
        </w:tc>
        <w:tc>
          <w:tcPr>
            <w:tcW w:w="0" w:type="dxa"/>
            <w:shd w:val="clear" w:color="auto" w:fill="FFFFFF" w:themeFill="background1"/>
            <w:noWrap/>
          </w:tcPr>
          <w:p w14:paraId="6624EA43"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38.9</w:t>
            </w:r>
          </w:p>
        </w:tc>
        <w:tc>
          <w:tcPr>
            <w:tcW w:w="0" w:type="dxa"/>
            <w:shd w:val="clear" w:color="auto" w:fill="FFFFFF" w:themeFill="background1"/>
            <w:noWrap/>
          </w:tcPr>
          <w:p w14:paraId="313C02A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17.4</w:t>
            </w:r>
          </w:p>
        </w:tc>
        <w:tc>
          <w:tcPr>
            <w:tcW w:w="0" w:type="dxa"/>
            <w:shd w:val="clear" w:color="auto" w:fill="FFFFFF" w:themeFill="background1"/>
          </w:tcPr>
          <w:p w14:paraId="663E933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5.2</w:t>
            </w:r>
          </w:p>
        </w:tc>
        <w:tc>
          <w:tcPr>
            <w:tcW w:w="0" w:type="dxa"/>
            <w:shd w:val="clear" w:color="auto" w:fill="FFFFFF" w:themeFill="background1"/>
          </w:tcPr>
          <w:p w14:paraId="09A36B72" w14:textId="16EDC379"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w:t>
            </w:r>
            <w:r w:rsidR="00490531" w:rsidRPr="008810B0">
              <w:rPr>
                <w:rFonts w:eastAsia="Times New Roman"/>
                <w:color w:val="000000"/>
                <w:sz w:val="18"/>
                <w:szCs w:val="18"/>
              </w:rPr>
              <w:t>,</w:t>
            </w:r>
            <w:r w:rsidRPr="00664989">
              <w:rPr>
                <w:rFonts w:eastAsia="Times New Roman"/>
                <w:color w:val="000000"/>
                <w:sz w:val="18"/>
                <w:szCs w:val="18"/>
              </w:rPr>
              <w:t>331</w:t>
            </w:r>
          </w:p>
        </w:tc>
      </w:tr>
      <w:tr w:rsidR="00B766D8" w:rsidRPr="00664989" w14:paraId="4E5F2E33"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5"/>
            <w:shd w:val="clear" w:color="auto" w:fill="FFFFFF" w:themeFill="background1"/>
            <w:noWrap/>
          </w:tcPr>
          <w:p w14:paraId="0D5D4650" w14:textId="4428DB40" w:rsidR="00B766D8" w:rsidRPr="00664989" w:rsidRDefault="00B766D8" w:rsidP="008810B0">
            <w:pPr>
              <w:keepNext/>
              <w:keepLines/>
              <w:spacing w:after="100"/>
              <w:jc w:val="center"/>
              <w:rPr>
                <w:rFonts w:eastAsia="Times New Roman"/>
                <w:b/>
                <w:bCs/>
                <w:color w:val="000000"/>
                <w:sz w:val="18"/>
                <w:szCs w:val="18"/>
              </w:rPr>
            </w:pPr>
            <w:r w:rsidRPr="00664989">
              <w:rPr>
                <w:rFonts w:eastAsia="Times New Roman"/>
                <w:b/>
                <w:bCs/>
                <w:color w:val="000000"/>
                <w:sz w:val="18"/>
                <w:szCs w:val="18"/>
              </w:rPr>
              <w:t>Other demographic characteristics</w:t>
            </w:r>
          </w:p>
        </w:tc>
      </w:tr>
      <w:tr w:rsidR="0007133C" w:rsidRPr="00664989" w14:paraId="6D901B0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47C2AC7"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Indigenous</w:t>
            </w:r>
          </w:p>
        </w:tc>
        <w:tc>
          <w:tcPr>
            <w:tcW w:w="0" w:type="dxa"/>
            <w:shd w:val="clear" w:color="auto" w:fill="FFFFFF" w:themeFill="background1"/>
            <w:noWrap/>
          </w:tcPr>
          <w:p w14:paraId="1A81DC6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27.3</w:t>
            </w:r>
          </w:p>
        </w:tc>
        <w:tc>
          <w:tcPr>
            <w:tcW w:w="0" w:type="dxa"/>
            <w:shd w:val="clear" w:color="auto" w:fill="FFFFFF" w:themeFill="background1"/>
            <w:noWrap/>
          </w:tcPr>
          <w:p w14:paraId="02F01EA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18.4</w:t>
            </w:r>
          </w:p>
        </w:tc>
        <w:tc>
          <w:tcPr>
            <w:tcW w:w="0" w:type="dxa"/>
            <w:shd w:val="clear" w:color="auto" w:fill="FFFFFF" w:themeFill="background1"/>
          </w:tcPr>
          <w:p w14:paraId="50D5977B"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25.0</w:t>
            </w:r>
          </w:p>
        </w:tc>
        <w:tc>
          <w:tcPr>
            <w:tcW w:w="0" w:type="dxa"/>
            <w:shd w:val="clear" w:color="auto" w:fill="FFFFFF" w:themeFill="background1"/>
          </w:tcPr>
          <w:p w14:paraId="2D21323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185</w:t>
            </w:r>
          </w:p>
        </w:tc>
      </w:tr>
      <w:tr w:rsidR="0007133C" w:rsidRPr="00664989" w14:paraId="6F0E198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4C68E9F4"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Culturally and linguistically diverse</w:t>
            </w:r>
          </w:p>
        </w:tc>
        <w:tc>
          <w:tcPr>
            <w:tcW w:w="0" w:type="dxa"/>
            <w:shd w:val="clear" w:color="auto" w:fill="FFFFFF" w:themeFill="background1"/>
            <w:noWrap/>
          </w:tcPr>
          <w:p w14:paraId="6FE4016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45.4</w:t>
            </w:r>
          </w:p>
        </w:tc>
        <w:tc>
          <w:tcPr>
            <w:tcW w:w="0" w:type="dxa"/>
            <w:shd w:val="clear" w:color="auto" w:fill="FFFFFF" w:themeFill="background1"/>
            <w:noWrap/>
          </w:tcPr>
          <w:p w14:paraId="19164BAC"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15.7</w:t>
            </w:r>
          </w:p>
        </w:tc>
        <w:tc>
          <w:tcPr>
            <w:tcW w:w="0" w:type="dxa"/>
            <w:shd w:val="clear" w:color="auto" w:fill="FFFFFF" w:themeFill="background1"/>
          </w:tcPr>
          <w:p w14:paraId="0761C02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5.3</w:t>
            </w:r>
          </w:p>
        </w:tc>
        <w:tc>
          <w:tcPr>
            <w:tcW w:w="0" w:type="dxa"/>
            <w:shd w:val="clear" w:color="auto" w:fill="FFFFFF" w:themeFill="background1"/>
          </w:tcPr>
          <w:p w14:paraId="4C157AA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997</w:t>
            </w:r>
          </w:p>
        </w:tc>
      </w:tr>
      <w:tr w:rsidR="0007133C" w:rsidRPr="00664989" w14:paraId="40EBD3BA" w14:textId="77777777" w:rsidTr="008810B0">
        <w:trPr>
          <w:cantSplit/>
          <w:trHeight w:val="170"/>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0AF61BE0"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People with disability</w:t>
            </w:r>
          </w:p>
        </w:tc>
        <w:tc>
          <w:tcPr>
            <w:tcW w:w="0" w:type="dxa"/>
            <w:shd w:val="clear" w:color="auto" w:fill="FFFFFF" w:themeFill="background1"/>
            <w:noWrap/>
          </w:tcPr>
          <w:p w14:paraId="1E980CF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34.4</w:t>
            </w:r>
          </w:p>
        </w:tc>
        <w:tc>
          <w:tcPr>
            <w:tcW w:w="0" w:type="dxa"/>
            <w:shd w:val="clear" w:color="auto" w:fill="FFFFFF" w:themeFill="background1"/>
            <w:noWrap/>
          </w:tcPr>
          <w:p w14:paraId="4A35EFC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12.8</w:t>
            </w:r>
          </w:p>
        </w:tc>
        <w:tc>
          <w:tcPr>
            <w:tcW w:w="0" w:type="dxa"/>
            <w:shd w:val="clear" w:color="auto" w:fill="FFFFFF" w:themeFill="background1"/>
          </w:tcPr>
          <w:p w14:paraId="123C071A"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10.7</w:t>
            </w:r>
          </w:p>
        </w:tc>
        <w:tc>
          <w:tcPr>
            <w:tcW w:w="0" w:type="dxa"/>
            <w:shd w:val="clear" w:color="auto" w:fill="FFFFFF" w:themeFill="background1"/>
          </w:tcPr>
          <w:p w14:paraId="23E91C35"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665</w:t>
            </w:r>
          </w:p>
        </w:tc>
      </w:tr>
      <w:tr w:rsidR="0007133C" w:rsidRPr="00664989" w14:paraId="4CD760AF"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226626F"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Low English proficiency</w:t>
            </w:r>
          </w:p>
        </w:tc>
        <w:tc>
          <w:tcPr>
            <w:tcW w:w="0" w:type="dxa"/>
            <w:shd w:val="clear" w:color="auto" w:fill="FFFFFF" w:themeFill="background1"/>
            <w:noWrap/>
          </w:tcPr>
          <w:p w14:paraId="059B0A5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28.6</w:t>
            </w:r>
          </w:p>
        </w:tc>
        <w:tc>
          <w:tcPr>
            <w:tcW w:w="0" w:type="dxa"/>
            <w:shd w:val="clear" w:color="auto" w:fill="FFFFFF" w:themeFill="background1"/>
            <w:noWrap/>
          </w:tcPr>
          <w:p w14:paraId="27E7EF5D"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13.6</w:t>
            </w:r>
          </w:p>
        </w:tc>
        <w:tc>
          <w:tcPr>
            <w:tcW w:w="0" w:type="dxa"/>
            <w:shd w:val="clear" w:color="auto" w:fill="FFFFFF" w:themeFill="background1"/>
          </w:tcPr>
          <w:p w14:paraId="07D69B2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29.0</w:t>
            </w:r>
          </w:p>
        </w:tc>
        <w:tc>
          <w:tcPr>
            <w:tcW w:w="0" w:type="dxa"/>
            <w:shd w:val="clear" w:color="auto" w:fill="FFFFFF" w:themeFill="background1"/>
          </w:tcPr>
          <w:p w14:paraId="4F09FA62"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174</w:t>
            </w:r>
          </w:p>
        </w:tc>
      </w:tr>
      <w:tr w:rsidR="0007133C" w:rsidRPr="00664989" w14:paraId="5FD4A14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DA506AB"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Principal carer parents</w:t>
            </w:r>
          </w:p>
        </w:tc>
        <w:tc>
          <w:tcPr>
            <w:tcW w:w="0" w:type="dxa"/>
            <w:shd w:val="clear" w:color="auto" w:fill="FFFFFF" w:themeFill="background1"/>
            <w:noWrap/>
          </w:tcPr>
          <w:p w14:paraId="3EFDB9F1"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46.3</w:t>
            </w:r>
          </w:p>
        </w:tc>
        <w:tc>
          <w:tcPr>
            <w:tcW w:w="0" w:type="dxa"/>
            <w:shd w:val="clear" w:color="auto" w:fill="FFFFFF" w:themeFill="background1"/>
            <w:noWrap/>
          </w:tcPr>
          <w:p w14:paraId="26D33B14"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16.7</w:t>
            </w:r>
          </w:p>
        </w:tc>
        <w:tc>
          <w:tcPr>
            <w:tcW w:w="0" w:type="dxa"/>
            <w:shd w:val="clear" w:color="auto" w:fill="FFFFFF" w:themeFill="background1"/>
          </w:tcPr>
          <w:p w14:paraId="108E30A8"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7.7</w:t>
            </w:r>
          </w:p>
        </w:tc>
        <w:tc>
          <w:tcPr>
            <w:tcW w:w="0" w:type="dxa"/>
            <w:shd w:val="clear" w:color="auto" w:fill="FFFFFF" w:themeFill="background1"/>
          </w:tcPr>
          <w:p w14:paraId="39ED4DF6"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412</w:t>
            </w:r>
          </w:p>
        </w:tc>
      </w:tr>
      <w:tr w:rsidR="0007133C" w:rsidRPr="00664989" w14:paraId="77C38F1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B3CACA9" w14:textId="77777777" w:rsidR="0007133C" w:rsidRPr="00664989" w:rsidRDefault="0007133C" w:rsidP="00500F36">
            <w:pPr>
              <w:keepLines/>
              <w:spacing w:after="100"/>
              <w:rPr>
                <w:rFonts w:eastAsia="Times New Roman"/>
                <w:color w:val="000000"/>
                <w:sz w:val="18"/>
                <w:szCs w:val="18"/>
              </w:rPr>
            </w:pPr>
            <w:r w:rsidRPr="00664989">
              <w:rPr>
                <w:rFonts w:eastAsia="Times New Roman"/>
                <w:color w:val="000000"/>
                <w:sz w:val="18"/>
                <w:szCs w:val="18"/>
              </w:rPr>
              <w:t>Homeless</w:t>
            </w:r>
          </w:p>
        </w:tc>
        <w:tc>
          <w:tcPr>
            <w:tcW w:w="0" w:type="dxa"/>
            <w:shd w:val="clear" w:color="auto" w:fill="FFFFFF" w:themeFill="background1"/>
            <w:noWrap/>
          </w:tcPr>
          <w:p w14:paraId="61B8B73E"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34.0</w:t>
            </w:r>
          </w:p>
        </w:tc>
        <w:tc>
          <w:tcPr>
            <w:tcW w:w="0" w:type="dxa"/>
            <w:shd w:val="clear" w:color="auto" w:fill="FFFFFF" w:themeFill="background1"/>
            <w:noWrap/>
          </w:tcPr>
          <w:p w14:paraId="065ABC70"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16.8</w:t>
            </w:r>
          </w:p>
        </w:tc>
        <w:tc>
          <w:tcPr>
            <w:tcW w:w="0" w:type="dxa"/>
            <w:shd w:val="clear" w:color="auto" w:fill="FFFFFF" w:themeFill="background1"/>
          </w:tcPr>
          <w:p w14:paraId="61FBD247"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15.8</w:t>
            </w:r>
          </w:p>
        </w:tc>
        <w:tc>
          <w:tcPr>
            <w:tcW w:w="0" w:type="dxa"/>
            <w:shd w:val="clear" w:color="auto" w:fill="FFFFFF" w:themeFill="background1"/>
          </w:tcPr>
          <w:p w14:paraId="14BED379" w14:textId="77777777" w:rsidR="0007133C" w:rsidRPr="00664989" w:rsidRDefault="0007133C" w:rsidP="00500F36">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664989">
              <w:rPr>
                <w:rFonts w:eastAsia="Times New Roman"/>
                <w:color w:val="000000"/>
                <w:sz w:val="18"/>
                <w:szCs w:val="18"/>
              </w:rPr>
              <w:t>550</w:t>
            </w:r>
          </w:p>
        </w:tc>
      </w:tr>
    </w:tbl>
    <w:p w14:paraId="24553FCC" w14:textId="3EE1A12A" w:rsidR="0007133C" w:rsidRPr="00381E3F" w:rsidRDefault="0007133C" w:rsidP="00112F3C">
      <w:pPr>
        <w:pStyle w:val="Sourceandnotetext"/>
        <w:keepNext w:val="0"/>
        <w:keepLines w:val="0"/>
      </w:pPr>
      <w:r w:rsidRPr="008810B0">
        <w:t>Source:</w:t>
      </w:r>
      <w:r w:rsidRPr="00381E3F">
        <w:t xml:space="preserve"> </w:t>
      </w:r>
      <w:r w:rsidR="006F2302">
        <w:tab/>
      </w:r>
      <w:r w:rsidRPr="00381E3F">
        <w:t xml:space="preserve">PEES </w:t>
      </w:r>
      <w:r w:rsidR="00A12AC9">
        <w:t>S</w:t>
      </w:r>
      <w:r w:rsidRPr="00381E3F">
        <w:t>urvey, 2021.</w:t>
      </w:r>
    </w:p>
    <w:p w14:paraId="3A85C398" w14:textId="0E4EDBED" w:rsidR="006F2302" w:rsidRPr="00381E3F" w:rsidRDefault="0007133C" w:rsidP="00112F3C">
      <w:pPr>
        <w:pStyle w:val="Sourceandnotetext"/>
        <w:keepNext w:val="0"/>
        <w:keepLines w:val="0"/>
        <w:ind w:left="0" w:firstLine="0"/>
      </w:pPr>
      <w:r w:rsidRPr="00381E3F">
        <w:t>Notes:</w:t>
      </w:r>
      <w:r w:rsidR="006F2302">
        <w:tab/>
      </w:r>
      <w:r w:rsidRPr="00381E3F">
        <w:t>Proportions in table use weighted survey data.</w:t>
      </w:r>
    </w:p>
    <w:p w14:paraId="73287A81" w14:textId="0257CBD3" w:rsidR="006F2302" w:rsidRPr="00381E3F" w:rsidRDefault="0007133C" w:rsidP="00112F3C">
      <w:pPr>
        <w:pStyle w:val="Sourceandnotetext"/>
        <w:keepNext w:val="0"/>
        <w:keepLines w:val="0"/>
        <w:ind w:left="0" w:firstLine="720"/>
      </w:pPr>
      <w:r w:rsidRPr="00381E3F">
        <w:t>Data is for all participants (jobactive, NEST and OES) excluding volunteers.</w:t>
      </w:r>
    </w:p>
    <w:p w14:paraId="7DF2CF69" w14:textId="7D32FE05" w:rsidR="0007133C" w:rsidRPr="00381E3F" w:rsidRDefault="006F2302" w:rsidP="00112F3C">
      <w:pPr>
        <w:pStyle w:val="Sourceandnotetext"/>
        <w:keepNext w:val="0"/>
        <w:keepLines w:val="0"/>
        <w:ind w:left="0" w:firstLine="720"/>
      </w:pPr>
      <w:r>
        <w:t>n</w:t>
      </w:r>
      <w:r w:rsidRPr="00381E3F">
        <w:t xml:space="preserve"> </w:t>
      </w:r>
      <w:r w:rsidR="0007133C" w:rsidRPr="00381E3F">
        <w:t>values are raw sample numbers.</w:t>
      </w:r>
    </w:p>
    <w:p w14:paraId="670BF0B2" w14:textId="778FDB49" w:rsidR="0007133C" w:rsidRPr="00381E3F" w:rsidRDefault="0099606E" w:rsidP="0099606E">
      <w:pPr>
        <w:pStyle w:val="Caption"/>
        <w:spacing w:before="240"/>
      </w:pPr>
      <w:bookmarkStart w:id="1630" w:name="_Toc94537514"/>
      <w:bookmarkStart w:id="1631" w:name="_Toc110074703"/>
      <w:bookmarkStart w:id="1632" w:name="_Toc116314823"/>
      <w:bookmarkStart w:id="1633" w:name="_Toc122558653"/>
      <w:r>
        <w:lastRenderedPageBreak/>
        <w:t>Table D.</w:t>
      </w:r>
      <w:r w:rsidR="009C2258">
        <w:fldChar w:fldCharType="begin"/>
      </w:r>
      <w:r w:rsidR="009C2258">
        <w:instrText xml:space="preserve"> SEQ Table \* ARABIC \s 1 </w:instrText>
      </w:r>
      <w:r w:rsidR="009C2258">
        <w:fldChar w:fldCharType="separate"/>
      </w:r>
      <w:r w:rsidR="009C2258">
        <w:rPr>
          <w:noProof/>
        </w:rPr>
        <w:t>11</w:t>
      </w:r>
      <w:r w:rsidR="009C2258">
        <w:rPr>
          <w:noProof/>
        </w:rPr>
        <w:fldChar w:fldCharType="end"/>
      </w:r>
      <w:r>
        <w:t xml:space="preserve"> </w:t>
      </w:r>
      <w:r w:rsidR="0007133C" w:rsidRPr="00381E3F">
        <w:t>Ease of the online registration process</w:t>
      </w:r>
      <w:bookmarkEnd w:id="1630"/>
      <w:bookmarkEnd w:id="1631"/>
      <w:bookmarkEnd w:id="1632"/>
      <w:r w:rsidR="00A56ACC">
        <w:t xml:space="preserve"> (%)</w:t>
      </w:r>
      <w:bookmarkEnd w:id="1633"/>
    </w:p>
    <w:tbl>
      <w:tblPr>
        <w:tblStyle w:val="DESE"/>
        <w:tblW w:w="9634" w:type="dxa"/>
        <w:tblBorders>
          <w:left w:val="none" w:sz="0" w:space="0" w:color="auto"/>
          <w:right w:val="none" w:sz="0" w:space="0" w:color="auto"/>
        </w:tblBorders>
        <w:tblLook w:val="04A0" w:firstRow="1" w:lastRow="0" w:firstColumn="1" w:lastColumn="0" w:noHBand="0" w:noVBand="1"/>
      </w:tblPr>
      <w:tblGrid>
        <w:gridCol w:w="1972"/>
        <w:gridCol w:w="1296"/>
        <w:gridCol w:w="1320"/>
        <w:gridCol w:w="1194"/>
        <w:gridCol w:w="1001"/>
        <w:gridCol w:w="1276"/>
        <w:gridCol w:w="1575"/>
      </w:tblGrid>
      <w:tr w:rsidR="008810B0" w:rsidRPr="00992777" w14:paraId="3B518271" w14:textId="77777777" w:rsidTr="008810B0">
        <w:trPr>
          <w:cnfStyle w:val="100000000000" w:firstRow="1" w:lastRow="0" w:firstColumn="0" w:lastColumn="0" w:oddVBand="0" w:evenVBand="0" w:oddHBand="0" w:evenHBand="0" w:firstRowFirstColumn="0" w:firstRowLastColumn="0" w:lastRowFirstColumn="0" w:lastRowLastColumn="0"/>
          <w:cantSplit/>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501DB8C0" w14:textId="122FEDD7" w:rsidR="0007133C" w:rsidRPr="008810B0" w:rsidRDefault="0007133C" w:rsidP="00B03783">
            <w:pPr>
              <w:keepLines/>
              <w:spacing w:after="100"/>
              <w:jc w:val="center"/>
              <w:rPr>
                <w:rFonts w:eastAsia="Times New Roman"/>
                <w:b/>
                <w:bCs/>
                <w:sz w:val="18"/>
                <w:szCs w:val="18"/>
              </w:rPr>
            </w:pPr>
            <w:r w:rsidRPr="008810B0">
              <w:rPr>
                <w:rFonts w:eastAsia="Times New Roman"/>
                <w:b/>
                <w:bCs/>
                <w:sz w:val="18"/>
                <w:szCs w:val="18"/>
              </w:rPr>
              <w:t>Demographic characteristics</w:t>
            </w:r>
          </w:p>
        </w:tc>
        <w:tc>
          <w:tcPr>
            <w:tcW w:w="0" w:type="dxa"/>
            <w:shd w:val="clear" w:color="auto" w:fill="404040" w:themeFill="text1" w:themeFillTint="BF"/>
            <w:noWrap/>
          </w:tcPr>
          <w:p w14:paraId="1F4580A8" w14:textId="53C406FA"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 xml:space="preserve">Strongly </w:t>
            </w:r>
            <w:r w:rsidR="00A56ACC" w:rsidRPr="008810B0">
              <w:rPr>
                <w:rFonts w:eastAsia="Times New Roman"/>
                <w:b/>
                <w:bCs/>
                <w:sz w:val="18"/>
                <w:szCs w:val="18"/>
              </w:rPr>
              <w:t>d</w:t>
            </w:r>
            <w:r w:rsidRPr="008810B0">
              <w:rPr>
                <w:rFonts w:eastAsia="Times New Roman"/>
                <w:b/>
                <w:bCs/>
                <w:sz w:val="18"/>
                <w:szCs w:val="18"/>
              </w:rPr>
              <w:t>isagree</w:t>
            </w:r>
          </w:p>
        </w:tc>
        <w:tc>
          <w:tcPr>
            <w:tcW w:w="0" w:type="dxa"/>
            <w:shd w:val="clear" w:color="auto" w:fill="404040" w:themeFill="text1" w:themeFillTint="BF"/>
            <w:noWrap/>
          </w:tcPr>
          <w:p w14:paraId="48657DE1" w14:textId="77777777"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Disagree</w:t>
            </w:r>
          </w:p>
        </w:tc>
        <w:tc>
          <w:tcPr>
            <w:tcW w:w="0" w:type="dxa"/>
            <w:shd w:val="clear" w:color="auto" w:fill="404040" w:themeFill="text1" w:themeFillTint="BF"/>
          </w:tcPr>
          <w:p w14:paraId="789AFA33" w14:textId="77777777"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Neutral</w:t>
            </w:r>
          </w:p>
        </w:tc>
        <w:tc>
          <w:tcPr>
            <w:tcW w:w="0" w:type="dxa"/>
            <w:shd w:val="clear" w:color="auto" w:fill="404040" w:themeFill="text1" w:themeFillTint="BF"/>
          </w:tcPr>
          <w:p w14:paraId="6C7D7215" w14:textId="77777777"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Agree</w:t>
            </w:r>
          </w:p>
        </w:tc>
        <w:tc>
          <w:tcPr>
            <w:tcW w:w="0" w:type="dxa"/>
            <w:shd w:val="clear" w:color="auto" w:fill="404040" w:themeFill="text1" w:themeFillTint="BF"/>
          </w:tcPr>
          <w:p w14:paraId="238E7DB3" w14:textId="224C95AA"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 xml:space="preserve">Strongly </w:t>
            </w:r>
            <w:r w:rsidR="00A56ACC" w:rsidRPr="008810B0">
              <w:rPr>
                <w:rFonts w:eastAsia="Times New Roman"/>
                <w:b/>
                <w:bCs/>
                <w:sz w:val="18"/>
                <w:szCs w:val="18"/>
              </w:rPr>
              <w:t>a</w:t>
            </w:r>
            <w:r w:rsidRPr="008810B0">
              <w:rPr>
                <w:rFonts w:eastAsia="Times New Roman"/>
                <w:b/>
                <w:bCs/>
                <w:sz w:val="18"/>
                <w:szCs w:val="18"/>
              </w:rPr>
              <w:t>gree</w:t>
            </w:r>
          </w:p>
        </w:tc>
        <w:tc>
          <w:tcPr>
            <w:tcW w:w="0" w:type="dxa"/>
            <w:shd w:val="clear" w:color="auto" w:fill="404040" w:themeFill="text1" w:themeFillTint="BF"/>
          </w:tcPr>
          <w:p w14:paraId="2C790F6D" w14:textId="6F16635C" w:rsidR="0007133C" w:rsidRPr="008810B0" w:rsidRDefault="0007133C" w:rsidP="00B03783">
            <w:pPr>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18"/>
                <w:szCs w:val="18"/>
              </w:rPr>
            </w:pPr>
            <w:r w:rsidRPr="008810B0">
              <w:rPr>
                <w:rFonts w:eastAsia="Times New Roman"/>
                <w:b/>
                <w:bCs/>
                <w:sz w:val="18"/>
                <w:szCs w:val="18"/>
              </w:rPr>
              <w:t xml:space="preserve">Net </w:t>
            </w:r>
            <w:r w:rsidR="00A56ACC" w:rsidRPr="008810B0">
              <w:rPr>
                <w:rFonts w:eastAsia="Times New Roman"/>
                <w:b/>
                <w:bCs/>
                <w:sz w:val="18"/>
                <w:szCs w:val="18"/>
              </w:rPr>
              <w:t>a</w:t>
            </w:r>
            <w:r w:rsidRPr="008810B0">
              <w:rPr>
                <w:rFonts w:eastAsia="Times New Roman"/>
                <w:b/>
                <w:bCs/>
                <w:sz w:val="18"/>
                <w:szCs w:val="18"/>
              </w:rPr>
              <w:t>greement</w:t>
            </w:r>
          </w:p>
        </w:tc>
      </w:tr>
      <w:tr w:rsidR="008810B0" w:rsidRPr="00992777" w14:paraId="036D213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41060B95" w14:textId="77777777" w:rsidR="0007133C" w:rsidRPr="00992777" w:rsidRDefault="0007133C" w:rsidP="00B03783">
            <w:pPr>
              <w:keepLines/>
              <w:spacing w:after="100"/>
              <w:rPr>
                <w:rFonts w:eastAsia="Times New Roman"/>
                <w:b/>
                <w:bCs/>
                <w:color w:val="000000"/>
                <w:sz w:val="18"/>
                <w:szCs w:val="18"/>
              </w:rPr>
            </w:pPr>
            <w:r w:rsidRPr="00992777">
              <w:rPr>
                <w:rFonts w:eastAsia="Times New Roman"/>
                <w:b/>
                <w:bCs/>
                <w:color w:val="000000"/>
                <w:sz w:val="18"/>
                <w:szCs w:val="18"/>
              </w:rPr>
              <w:t>All respondents</w:t>
            </w:r>
          </w:p>
        </w:tc>
        <w:tc>
          <w:tcPr>
            <w:tcW w:w="0" w:type="dxa"/>
            <w:shd w:val="clear" w:color="auto" w:fill="FFFFFF" w:themeFill="background1"/>
            <w:noWrap/>
          </w:tcPr>
          <w:p w14:paraId="1FF7278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rFonts w:eastAsia="Times New Roman"/>
                <w:b/>
                <w:bCs/>
                <w:color w:val="000000"/>
                <w:sz w:val="18"/>
                <w:szCs w:val="18"/>
              </w:rPr>
              <w:t>4.7</w:t>
            </w:r>
          </w:p>
        </w:tc>
        <w:tc>
          <w:tcPr>
            <w:tcW w:w="0" w:type="dxa"/>
            <w:shd w:val="clear" w:color="auto" w:fill="FFFFFF" w:themeFill="background1"/>
            <w:noWrap/>
          </w:tcPr>
          <w:p w14:paraId="67B3213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rFonts w:eastAsia="Times New Roman"/>
                <w:b/>
                <w:bCs/>
                <w:color w:val="000000"/>
                <w:sz w:val="18"/>
                <w:szCs w:val="18"/>
              </w:rPr>
              <w:t>8.2</w:t>
            </w:r>
          </w:p>
        </w:tc>
        <w:tc>
          <w:tcPr>
            <w:tcW w:w="0" w:type="dxa"/>
            <w:shd w:val="clear" w:color="auto" w:fill="FFFFFF" w:themeFill="background1"/>
          </w:tcPr>
          <w:p w14:paraId="5E0DC19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rFonts w:eastAsia="Times New Roman"/>
                <w:b/>
                <w:bCs/>
                <w:color w:val="000000"/>
                <w:sz w:val="18"/>
                <w:szCs w:val="18"/>
              </w:rPr>
              <w:t>12.6</w:t>
            </w:r>
          </w:p>
        </w:tc>
        <w:tc>
          <w:tcPr>
            <w:tcW w:w="0" w:type="dxa"/>
            <w:shd w:val="clear" w:color="auto" w:fill="FFFFFF" w:themeFill="background1"/>
          </w:tcPr>
          <w:p w14:paraId="50C7FDA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rFonts w:eastAsia="Times New Roman"/>
                <w:b/>
                <w:bCs/>
                <w:color w:val="000000"/>
                <w:sz w:val="18"/>
                <w:szCs w:val="18"/>
              </w:rPr>
              <w:t>53.4</w:t>
            </w:r>
          </w:p>
        </w:tc>
        <w:tc>
          <w:tcPr>
            <w:tcW w:w="0" w:type="dxa"/>
            <w:shd w:val="clear" w:color="auto" w:fill="FFFFFF" w:themeFill="background1"/>
          </w:tcPr>
          <w:p w14:paraId="235A633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rFonts w:eastAsia="Times New Roman"/>
                <w:b/>
                <w:bCs/>
                <w:color w:val="000000"/>
                <w:sz w:val="18"/>
                <w:szCs w:val="18"/>
              </w:rPr>
              <w:t>17.6</w:t>
            </w:r>
          </w:p>
        </w:tc>
        <w:tc>
          <w:tcPr>
            <w:tcW w:w="0" w:type="dxa"/>
            <w:shd w:val="clear" w:color="auto" w:fill="FFFFFF" w:themeFill="background1"/>
          </w:tcPr>
          <w:p w14:paraId="5D9DA26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18"/>
                <w:szCs w:val="18"/>
              </w:rPr>
            </w:pPr>
            <w:r w:rsidRPr="00992777">
              <w:rPr>
                <w:b/>
                <w:bCs/>
                <w:color w:val="000000"/>
                <w:sz w:val="18"/>
                <w:szCs w:val="18"/>
              </w:rPr>
              <w:t>58.1</w:t>
            </w:r>
          </w:p>
        </w:tc>
      </w:tr>
      <w:tr w:rsidR="008810B0" w:rsidRPr="00992777" w14:paraId="188CC1C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C9F165E"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Digital Services (not asked)</w:t>
            </w:r>
          </w:p>
        </w:tc>
        <w:tc>
          <w:tcPr>
            <w:tcW w:w="0" w:type="dxa"/>
            <w:shd w:val="clear" w:color="auto" w:fill="FFFFFF" w:themeFill="background1"/>
            <w:noWrap/>
          </w:tcPr>
          <w:p w14:paraId="4E29C52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w:t>
            </w:r>
          </w:p>
        </w:tc>
        <w:tc>
          <w:tcPr>
            <w:tcW w:w="0" w:type="dxa"/>
            <w:shd w:val="clear" w:color="auto" w:fill="FFFFFF" w:themeFill="background1"/>
            <w:noWrap/>
          </w:tcPr>
          <w:p w14:paraId="337D3B1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w:t>
            </w:r>
          </w:p>
        </w:tc>
        <w:tc>
          <w:tcPr>
            <w:tcW w:w="0" w:type="dxa"/>
            <w:shd w:val="clear" w:color="auto" w:fill="FFFFFF" w:themeFill="background1"/>
          </w:tcPr>
          <w:p w14:paraId="664FC31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w:t>
            </w:r>
          </w:p>
        </w:tc>
        <w:tc>
          <w:tcPr>
            <w:tcW w:w="0" w:type="dxa"/>
            <w:shd w:val="clear" w:color="auto" w:fill="FFFFFF" w:themeFill="background1"/>
          </w:tcPr>
          <w:p w14:paraId="1CFCCB0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w:t>
            </w:r>
          </w:p>
        </w:tc>
        <w:tc>
          <w:tcPr>
            <w:tcW w:w="0" w:type="dxa"/>
            <w:shd w:val="clear" w:color="auto" w:fill="FFFFFF" w:themeFill="background1"/>
          </w:tcPr>
          <w:p w14:paraId="2905E52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w:t>
            </w:r>
          </w:p>
        </w:tc>
        <w:tc>
          <w:tcPr>
            <w:tcW w:w="0" w:type="dxa"/>
            <w:shd w:val="clear" w:color="auto" w:fill="FFFFFF" w:themeFill="background1"/>
          </w:tcPr>
          <w:p w14:paraId="6234A43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w:t>
            </w:r>
          </w:p>
        </w:tc>
      </w:tr>
      <w:tr w:rsidR="008810B0" w:rsidRPr="00992777" w14:paraId="24D11D8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AF2A311"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Enhanced Services</w:t>
            </w:r>
          </w:p>
        </w:tc>
        <w:tc>
          <w:tcPr>
            <w:tcW w:w="0" w:type="dxa"/>
            <w:shd w:val="clear" w:color="auto" w:fill="FFFFFF" w:themeFill="background1"/>
            <w:noWrap/>
          </w:tcPr>
          <w:p w14:paraId="7966B0B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3.7</w:t>
            </w:r>
          </w:p>
        </w:tc>
        <w:tc>
          <w:tcPr>
            <w:tcW w:w="0" w:type="dxa"/>
            <w:shd w:val="clear" w:color="auto" w:fill="FFFFFF" w:themeFill="background1"/>
            <w:noWrap/>
          </w:tcPr>
          <w:p w14:paraId="7396724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13.6</w:t>
            </w:r>
          </w:p>
        </w:tc>
        <w:tc>
          <w:tcPr>
            <w:tcW w:w="0" w:type="dxa"/>
            <w:shd w:val="clear" w:color="auto" w:fill="FFFFFF" w:themeFill="background1"/>
          </w:tcPr>
          <w:p w14:paraId="6DAA521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13.7</w:t>
            </w:r>
          </w:p>
        </w:tc>
        <w:tc>
          <w:tcPr>
            <w:tcW w:w="0" w:type="dxa"/>
            <w:shd w:val="clear" w:color="auto" w:fill="FFFFFF" w:themeFill="background1"/>
          </w:tcPr>
          <w:p w14:paraId="3A1B85B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51.3</w:t>
            </w:r>
          </w:p>
        </w:tc>
        <w:tc>
          <w:tcPr>
            <w:tcW w:w="0" w:type="dxa"/>
            <w:shd w:val="clear" w:color="auto" w:fill="FFFFFF" w:themeFill="background1"/>
          </w:tcPr>
          <w:p w14:paraId="4CE6474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11.7</w:t>
            </w:r>
          </w:p>
        </w:tc>
        <w:tc>
          <w:tcPr>
            <w:tcW w:w="0" w:type="dxa"/>
            <w:shd w:val="clear" w:color="auto" w:fill="FFFFFF" w:themeFill="background1"/>
          </w:tcPr>
          <w:p w14:paraId="394846C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45.7</w:t>
            </w:r>
          </w:p>
        </w:tc>
      </w:tr>
      <w:tr w:rsidR="004B0E8E" w:rsidRPr="00992777" w14:paraId="57158C0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300F53FB" w14:textId="2F99D057"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Age group</w:t>
            </w:r>
          </w:p>
        </w:tc>
      </w:tr>
      <w:tr w:rsidR="008810B0" w:rsidRPr="00992777" w14:paraId="0B5D09A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70AA3CE3"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Less than 25 years</w:t>
            </w:r>
          </w:p>
        </w:tc>
        <w:tc>
          <w:tcPr>
            <w:tcW w:w="0" w:type="dxa"/>
            <w:shd w:val="clear" w:color="auto" w:fill="FFFFFF" w:themeFill="background1"/>
            <w:noWrap/>
          </w:tcPr>
          <w:p w14:paraId="4DEEC7D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3.5</w:t>
            </w:r>
          </w:p>
        </w:tc>
        <w:tc>
          <w:tcPr>
            <w:tcW w:w="0" w:type="dxa"/>
            <w:shd w:val="clear" w:color="auto" w:fill="FFFFFF" w:themeFill="background1"/>
            <w:noWrap/>
          </w:tcPr>
          <w:p w14:paraId="5C74D12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8.5</w:t>
            </w:r>
          </w:p>
        </w:tc>
        <w:tc>
          <w:tcPr>
            <w:tcW w:w="0" w:type="dxa"/>
            <w:shd w:val="clear" w:color="auto" w:fill="FFFFFF" w:themeFill="background1"/>
          </w:tcPr>
          <w:p w14:paraId="0887B2E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12.9</w:t>
            </w:r>
          </w:p>
        </w:tc>
        <w:tc>
          <w:tcPr>
            <w:tcW w:w="0" w:type="dxa"/>
            <w:shd w:val="clear" w:color="auto" w:fill="FFFFFF" w:themeFill="background1"/>
          </w:tcPr>
          <w:p w14:paraId="58E758E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53.9</w:t>
            </w:r>
          </w:p>
        </w:tc>
        <w:tc>
          <w:tcPr>
            <w:tcW w:w="0" w:type="dxa"/>
            <w:shd w:val="clear" w:color="auto" w:fill="FFFFFF" w:themeFill="background1"/>
          </w:tcPr>
          <w:p w14:paraId="3E4A81F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17.2</w:t>
            </w:r>
          </w:p>
        </w:tc>
        <w:tc>
          <w:tcPr>
            <w:tcW w:w="0" w:type="dxa"/>
            <w:shd w:val="clear" w:color="auto" w:fill="FFFFFF" w:themeFill="background1"/>
          </w:tcPr>
          <w:p w14:paraId="4B68B7B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59.1</w:t>
            </w:r>
          </w:p>
        </w:tc>
      </w:tr>
      <w:tr w:rsidR="008810B0" w:rsidRPr="00992777" w14:paraId="502DC3E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0B471BAA"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25 to 44 years</w:t>
            </w:r>
          </w:p>
        </w:tc>
        <w:tc>
          <w:tcPr>
            <w:tcW w:w="0" w:type="dxa"/>
            <w:shd w:val="clear" w:color="auto" w:fill="FFFFFF" w:themeFill="background1"/>
            <w:noWrap/>
          </w:tcPr>
          <w:p w14:paraId="41FD08B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5.1</w:t>
            </w:r>
          </w:p>
        </w:tc>
        <w:tc>
          <w:tcPr>
            <w:tcW w:w="0" w:type="dxa"/>
            <w:shd w:val="clear" w:color="auto" w:fill="FFFFFF" w:themeFill="background1"/>
            <w:noWrap/>
          </w:tcPr>
          <w:p w14:paraId="234565E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7.0</w:t>
            </w:r>
          </w:p>
        </w:tc>
        <w:tc>
          <w:tcPr>
            <w:tcW w:w="0" w:type="dxa"/>
            <w:shd w:val="clear" w:color="auto" w:fill="FFFFFF" w:themeFill="background1"/>
          </w:tcPr>
          <w:p w14:paraId="3861F7B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12.5</w:t>
            </w:r>
          </w:p>
        </w:tc>
        <w:tc>
          <w:tcPr>
            <w:tcW w:w="0" w:type="dxa"/>
            <w:shd w:val="clear" w:color="auto" w:fill="FFFFFF" w:themeFill="background1"/>
          </w:tcPr>
          <w:p w14:paraId="21695AA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53.5</w:t>
            </w:r>
          </w:p>
        </w:tc>
        <w:tc>
          <w:tcPr>
            <w:tcW w:w="0" w:type="dxa"/>
            <w:shd w:val="clear" w:color="auto" w:fill="FFFFFF" w:themeFill="background1"/>
          </w:tcPr>
          <w:p w14:paraId="61C6DE4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20.1</w:t>
            </w:r>
          </w:p>
        </w:tc>
        <w:tc>
          <w:tcPr>
            <w:tcW w:w="0" w:type="dxa"/>
            <w:shd w:val="clear" w:color="auto" w:fill="FFFFFF" w:themeFill="background1"/>
          </w:tcPr>
          <w:p w14:paraId="254B2DE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61.5</w:t>
            </w:r>
          </w:p>
        </w:tc>
      </w:tr>
      <w:tr w:rsidR="008810B0" w:rsidRPr="00992777" w14:paraId="0D5C9C64"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06C1307D"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45 years and older</w:t>
            </w:r>
          </w:p>
        </w:tc>
        <w:tc>
          <w:tcPr>
            <w:tcW w:w="0" w:type="dxa"/>
            <w:shd w:val="clear" w:color="auto" w:fill="FFFFFF" w:themeFill="background1"/>
            <w:noWrap/>
          </w:tcPr>
          <w:p w14:paraId="3C6DEE6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5.8</w:t>
            </w:r>
          </w:p>
        </w:tc>
        <w:tc>
          <w:tcPr>
            <w:tcW w:w="0" w:type="dxa"/>
            <w:shd w:val="clear" w:color="auto" w:fill="FFFFFF" w:themeFill="background1"/>
            <w:noWrap/>
          </w:tcPr>
          <w:p w14:paraId="605F815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10.8</w:t>
            </w:r>
          </w:p>
        </w:tc>
        <w:tc>
          <w:tcPr>
            <w:tcW w:w="0" w:type="dxa"/>
            <w:shd w:val="clear" w:color="auto" w:fill="FFFFFF" w:themeFill="background1"/>
          </w:tcPr>
          <w:p w14:paraId="4AF2C37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12.3</w:t>
            </w:r>
          </w:p>
        </w:tc>
        <w:tc>
          <w:tcPr>
            <w:tcW w:w="0" w:type="dxa"/>
            <w:shd w:val="clear" w:color="auto" w:fill="FFFFFF" w:themeFill="background1"/>
          </w:tcPr>
          <w:p w14:paraId="5E41C80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52.2</w:t>
            </w:r>
          </w:p>
        </w:tc>
        <w:tc>
          <w:tcPr>
            <w:tcW w:w="0" w:type="dxa"/>
            <w:shd w:val="clear" w:color="auto" w:fill="FFFFFF" w:themeFill="background1"/>
          </w:tcPr>
          <w:p w14:paraId="1CA2C06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11.8</w:t>
            </w:r>
          </w:p>
        </w:tc>
        <w:tc>
          <w:tcPr>
            <w:tcW w:w="0" w:type="dxa"/>
            <w:shd w:val="clear" w:color="auto" w:fill="FFFFFF" w:themeFill="background1"/>
          </w:tcPr>
          <w:p w14:paraId="2ABC1AC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47.4</w:t>
            </w:r>
          </w:p>
        </w:tc>
      </w:tr>
      <w:tr w:rsidR="004B0E8E" w:rsidRPr="00992777" w14:paraId="01ACF12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70F8539F" w14:textId="26F85AEB"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Highest education level</w:t>
            </w:r>
          </w:p>
        </w:tc>
      </w:tr>
      <w:tr w:rsidR="008810B0" w:rsidRPr="00992777" w14:paraId="738F866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2AC1858"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Less than Year 10</w:t>
            </w:r>
          </w:p>
        </w:tc>
        <w:tc>
          <w:tcPr>
            <w:tcW w:w="0" w:type="dxa"/>
            <w:shd w:val="clear" w:color="auto" w:fill="FFFFFF" w:themeFill="background1"/>
            <w:noWrap/>
          </w:tcPr>
          <w:p w14:paraId="7F2EC42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18.7</w:t>
            </w:r>
          </w:p>
        </w:tc>
        <w:tc>
          <w:tcPr>
            <w:tcW w:w="0" w:type="dxa"/>
            <w:shd w:val="clear" w:color="auto" w:fill="FFFFFF" w:themeFill="background1"/>
            <w:noWrap/>
          </w:tcPr>
          <w:p w14:paraId="402726D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19.8</w:t>
            </w:r>
          </w:p>
        </w:tc>
        <w:tc>
          <w:tcPr>
            <w:tcW w:w="0" w:type="dxa"/>
            <w:shd w:val="clear" w:color="auto" w:fill="FFFFFF" w:themeFill="background1"/>
          </w:tcPr>
          <w:p w14:paraId="390AD64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3.9</w:t>
            </w:r>
          </w:p>
        </w:tc>
        <w:tc>
          <w:tcPr>
            <w:tcW w:w="0" w:type="dxa"/>
            <w:shd w:val="clear" w:color="auto" w:fill="FFFFFF" w:themeFill="background1"/>
          </w:tcPr>
          <w:p w14:paraId="6FCC6F5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56.3</w:t>
            </w:r>
          </w:p>
        </w:tc>
        <w:tc>
          <w:tcPr>
            <w:tcW w:w="0" w:type="dxa"/>
            <w:shd w:val="clear" w:color="auto" w:fill="FFFFFF" w:themeFill="background1"/>
          </w:tcPr>
          <w:p w14:paraId="10D9146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1.4</w:t>
            </w:r>
          </w:p>
        </w:tc>
        <w:tc>
          <w:tcPr>
            <w:tcW w:w="0" w:type="dxa"/>
            <w:shd w:val="clear" w:color="auto" w:fill="FFFFFF" w:themeFill="background1"/>
          </w:tcPr>
          <w:p w14:paraId="72EFC61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19.2</w:t>
            </w:r>
          </w:p>
        </w:tc>
      </w:tr>
      <w:tr w:rsidR="008810B0" w:rsidRPr="00992777" w14:paraId="01BC366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6423BE4F"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Year 10 or 11</w:t>
            </w:r>
          </w:p>
        </w:tc>
        <w:tc>
          <w:tcPr>
            <w:tcW w:w="0" w:type="dxa"/>
            <w:shd w:val="clear" w:color="auto" w:fill="FFFFFF" w:themeFill="background1"/>
            <w:noWrap/>
          </w:tcPr>
          <w:p w14:paraId="4A48D30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10.5</w:t>
            </w:r>
          </w:p>
        </w:tc>
        <w:tc>
          <w:tcPr>
            <w:tcW w:w="0" w:type="dxa"/>
            <w:shd w:val="clear" w:color="auto" w:fill="FFFFFF" w:themeFill="background1"/>
            <w:noWrap/>
          </w:tcPr>
          <w:p w14:paraId="66D3ECA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14.2</w:t>
            </w:r>
          </w:p>
        </w:tc>
        <w:tc>
          <w:tcPr>
            <w:tcW w:w="0" w:type="dxa"/>
            <w:shd w:val="clear" w:color="auto" w:fill="FFFFFF" w:themeFill="background1"/>
          </w:tcPr>
          <w:p w14:paraId="6B2AEFA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8.9</w:t>
            </w:r>
          </w:p>
        </w:tc>
        <w:tc>
          <w:tcPr>
            <w:tcW w:w="0" w:type="dxa"/>
            <w:shd w:val="clear" w:color="auto" w:fill="FFFFFF" w:themeFill="background1"/>
          </w:tcPr>
          <w:p w14:paraId="6939A95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41.3</w:t>
            </w:r>
          </w:p>
        </w:tc>
        <w:tc>
          <w:tcPr>
            <w:tcW w:w="0" w:type="dxa"/>
            <w:shd w:val="clear" w:color="auto" w:fill="FFFFFF" w:themeFill="background1"/>
          </w:tcPr>
          <w:p w14:paraId="64228B9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18.7</w:t>
            </w:r>
          </w:p>
        </w:tc>
        <w:tc>
          <w:tcPr>
            <w:tcW w:w="0" w:type="dxa"/>
            <w:shd w:val="clear" w:color="auto" w:fill="FFFFFF" w:themeFill="background1"/>
          </w:tcPr>
          <w:p w14:paraId="1C519B3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35.3</w:t>
            </w:r>
          </w:p>
        </w:tc>
      </w:tr>
      <w:tr w:rsidR="008810B0" w:rsidRPr="00992777" w14:paraId="0180F961"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2C806B82"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Year 12</w:t>
            </w:r>
          </w:p>
        </w:tc>
        <w:tc>
          <w:tcPr>
            <w:tcW w:w="0" w:type="dxa"/>
            <w:shd w:val="clear" w:color="auto" w:fill="FFFFFF" w:themeFill="background1"/>
            <w:noWrap/>
          </w:tcPr>
          <w:p w14:paraId="55A91C6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2.3</w:t>
            </w:r>
          </w:p>
        </w:tc>
        <w:tc>
          <w:tcPr>
            <w:tcW w:w="0" w:type="dxa"/>
            <w:shd w:val="clear" w:color="auto" w:fill="FFFFFF" w:themeFill="background1"/>
            <w:noWrap/>
          </w:tcPr>
          <w:p w14:paraId="53B301B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5.5</w:t>
            </w:r>
          </w:p>
        </w:tc>
        <w:tc>
          <w:tcPr>
            <w:tcW w:w="0" w:type="dxa"/>
            <w:shd w:val="clear" w:color="auto" w:fill="FFFFFF" w:themeFill="background1"/>
          </w:tcPr>
          <w:p w14:paraId="1555BE1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13.3</w:t>
            </w:r>
          </w:p>
        </w:tc>
        <w:tc>
          <w:tcPr>
            <w:tcW w:w="0" w:type="dxa"/>
            <w:shd w:val="clear" w:color="auto" w:fill="FFFFFF" w:themeFill="background1"/>
          </w:tcPr>
          <w:p w14:paraId="1569844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54.0</w:t>
            </w:r>
          </w:p>
        </w:tc>
        <w:tc>
          <w:tcPr>
            <w:tcW w:w="0" w:type="dxa"/>
            <w:shd w:val="clear" w:color="auto" w:fill="FFFFFF" w:themeFill="background1"/>
          </w:tcPr>
          <w:p w14:paraId="0C04FD3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18.0</w:t>
            </w:r>
          </w:p>
        </w:tc>
        <w:tc>
          <w:tcPr>
            <w:tcW w:w="0" w:type="dxa"/>
            <w:shd w:val="clear" w:color="auto" w:fill="FFFFFF" w:themeFill="background1"/>
          </w:tcPr>
          <w:p w14:paraId="3673549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64.2</w:t>
            </w:r>
          </w:p>
        </w:tc>
      </w:tr>
      <w:tr w:rsidR="008810B0" w:rsidRPr="00992777" w14:paraId="5799B39C"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BEBAD85"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TAFE</w:t>
            </w:r>
          </w:p>
        </w:tc>
        <w:tc>
          <w:tcPr>
            <w:tcW w:w="0" w:type="dxa"/>
            <w:shd w:val="clear" w:color="auto" w:fill="FFFFFF" w:themeFill="background1"/>
            <w:noWrap/>
          </w:tcPr>
          <w:p w14:paraId="2B6C926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4.9</w:t>
            </w:r>
          </w:p>
        </w:tc>
        <w:tc>
          <w:tcPr>
            <w:tcW w:w="0" w:type="dxa"/>
            <w:shd w:val="clear" w:color="auto" w:fill="FFFFFF" w:themeFill="background1"/>
            <w:noWrap/>
          </w:tcPr>
          <w:p w14:paraId="7F39122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9.1</w:t>
            </w:r>
          </w:p>
        </w:tc>
        <w:tc>
          <w:tcPr>
            <w:tcW w:w="0" w:type="dxa"/>
            <w:shd w:val="clear" w:color="auto" w:fill="FFFFFF" w:themeFill="background1"/>
          </w:tcPr>
          <w:p w14:paraId="4B79ED0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13.0</w:t>
            </w:r>
          </w:p>
        </w:tc>
        <w:tc>
          <w:tcPr>
            <w:tcW w:w="0" w:type="dxa"/>
            <w:shd w:val="clear" w:color="auto" w:fill="FFFFFF" w:themeFill="background1"/>
          </w:tcPr>
          <w:p w14:paraId="1F8732C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51.7</w:t>
            </w:r>
          </w:p>
        </w:tc>
        <w:tc>
          <w:tcPr>
            <w:tcW w:w="0" w:type="dxa"/>
            <w:shd w:val="clear" w:color="auto" w:fill="FFFFFF" w:themeFill="background1"/>
          </w:tcPr>
          <w:p w14:paraId="20B40B8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18.0</w:t>
            </w:r>
          </w:p>
        </w:tc>
        <w:tc>
          <w:tcPr>
            <w:tcW w:w="0" w:type="dxa"/>
            <w:shd w:val="clear" w:color="auto" w:fill="FFFFFF" w:themeFill="background1"/>
          </w:tcPr>
          <w:p w14:paraId="362C2BD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55.7</w:t>
            </w:r>
          </w:p>
        </w:tc>
      </w:tr>
      <w:tr w:rsidR="008810B0" w:rsidRPr="00992777" w14:paraId="1ADB4A2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3E8C5AD6"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University</w:t>
            </w:r>
          </w:p>
        </w:tc>
        <w:tc>
          <w:tcPr>
            <w:tcW w:w="0" w:type="dxa"/>
            <w:shd w:val="clear" w:color="auto" w:fill="FFFFFF" w:themeFill="background1"/>
            <w:noWrap/>
          </w:tcPr>
          <w:p w14:paraId="2985A48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3.4</w:t>
            </w:r>
          </w:p>
        </w:tc>
        <w:tc>
          <w:tcPr>
            <w:tcW w:w="0" w:type="dxa"/>
            <w:shd w:val="clear" w:color="auto" w:fill="FFFFFF" w:themeFill="background1"/>
            <w:noWrap/>
          </w:tcPr>
          <w:p w14:paraId="070682C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6.4</w:t>
            </w:r>
          </w:p>
        </w:tc>
        <w:tc>
          <w:tcPr>
            <w:tcW w:w="0" w:type="dxa"/>
            <w:shd w:val="clear" w:color="auto" w:fill="FFFFFF" w:themeFill="background1"/>
          </w:tcPr>
          <w:p w14:paraId="1FD3BFB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13.8</w:t>
            </w:r>
          </w:p>
        </w:tc>
        <w:tc>
          <w:tcPr>
            <w:tcW w:w="0" w:type="dxa"/>
            <w:shd w:val="clear" w:color="auto" w:fill="FFFFFF" w:themeFill="background1"/>
          </w:tcPr>
          <w:p w14:paraId="196DDA5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59.5</w:t>
            </w:r>
          </w:p>
        </w:tc>
        <w:tc>
          <w:tcPr>
            <w:tcW w:w="0" w:type="dxa"/>
            <w:shd w:val="clear" w:color="auto" w:fill="FFFFFF" w:themeFill="background1"/>
          </w:tcPr>
          <w:p w14:paraId="265F25A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15.7</w:t>
            </w:r>
          </w:p>
        </w:tc>
        <w:tc>
          <w:tcPr>
            <w:tcW w:w="0" w:type="dxa"/>
            <w:shd w:val="clear" w:color="auto" w:fill="FFFFFF" w:themeFill="background1"/>
          </w:tcPr>
          <w:p w14:paraId="2B34923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65.4</w:t>
            </w:r>
          </w:p>
        </w:tc>
      </w:tr>
      <w:tr w:rsidR="004B0E8E" w:rsidRPr="00992777" w14:paraId="7AE4937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7E040299" w14:textId="0C9E52DB"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Length of time in employment services</w:t>
            </w:r>
          </w:p>
        </w:tc>
      </w:tr>
      <w:tr w:rsidR="008810B0" w:rsidRPr="00992777" w14:paraId="768C988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2DFA9EBD"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Less than one year</w:t>
            </w:r>
          </w:p>
        </w:tc>
        <w:tc>
          <w:tcPr>
            <w:tcW w:w="0" w:type="dxa"/>
            <w:shd w:val="clear" w:color="auto" w:fill="FFFFFF" w:themeFill="background1"/>
            <w:noWrap/>
          </w:tcPr>
          <w:p w14:paraId="02A8966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4.9</w:t>
            </w:r>
          </w:p>
        </w:tc>
        <w:tc>
          <w:tcPr>
            <w:tcW w:w="0" w:type="dxa"/>
            <w:shd w:val="clear" w:color="auto" w:fill="FFFFFF" w:themeFill="background1"/>
            <w:noWrap/>
          </w:tcPr>
          <w:p w14:paraId="189E837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8.0</w:t>
            </w:r>
          </w:p>
        </w:tc>
        <w:tc>
          <w:tcPr>
            <w:tcW w:w="0" w:type="dxa"/>
            <w:shd w:val="clear" w:color="auto" w:fill="FFFFFF" w:themeFill="background1"/>
          </w:tcPr>
          <w:p w14:paraId="142595B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12.8</w:t>
            </w:r>
          </w:p>
        </w:tc>
        <w:tc>
          <w:tcPr>
            <w:tcW w:w="0" w:type="dxa"/>
            <w:shd w:val="clear" w:color="auto" w:fill="FFFFFF" w:themeFill="background1"/>
          </w:tcPr>
          <w:p w14:paraId="00EC79A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53.3</w:t>
            </w:r>
          </w:p>
        </w:tc>
        <w:tc>
          <w:tcPr>
            <w:tcW w:w="0" w:type="dxa"/>
            <w:shd w:val="clear" w:color="auto" w:fill="FFFFFF" w:themeFill="background1"/>
          </w:tcPr>
          <w:p w14:paraId="0B03A0B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17.4</w:t>
            </w:r>
          </w:p>
        </w:tc>
        <w:tc>
          <w:tcPr>
            <w:tcW w:w="0" w:type="dxa"/>
            <w:shd w:val="clear" w:color="auto" w:fill="FFFFFF" w:themeFill="background1"/>
          </w:tcPr>
          <w:p w14:paraId="2538291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57.8</w:t>
            </w:r>
          </w:p>
        </w:tc>
      </w:tr>
      <w:tr w:rsidR="008810B0" w:rsidRPr="00992777" w14:paraId="17FDEFE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AC45457" w14:textId="48EEC100"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 xml:space="preserve">One to </w:t>
            </w:r>
            <w:r w:rsidR="00992777">
              <w:rPr>
                <w:rFonts w:eastAsia="Times New Roman"/>
                <w:color w:val="000000"/>
                <w:sz w:val="18"/>
                <w:szCs w:val="18"/>
              </w:rPr>
              <w:t>2</w:t>
            </w:r>
            <w:r w:rsidRPr="00992777">
              <w:rPr>
                <w:rFonts w:eastAsia="Times New Roman"/>
                <w:color w:val="000000"/>
                <w:sz w:val="18"/>
                <w:szCs w:val="18"/>
              </w:rPr>
              <w:t xml:space="preserve"> years</w:t>
            </w:r>
          </w:p>
        </w:tc>
        <w:tc>
          <w:tcPr>
            <w:tcW w:w="0" w:type="dxa"/>
            <w:shd w:val="clear" w:color="auto" w:fill="FFFFFF" w:themeFill="background1"/>
            <w:noWrap/>
          </w:tcPr>
          <w:p w14:paraId="28E44F05"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0.0</w:t>
            </w:r>
          </w:p>
        </w:tc>
        <w:tc>
          <w:tcPr>
            <w:tcW w:w="0" w:type="dxa"/>
            <w:shd w:val="clear" w:color="auto" w:fill="FFFFFF" w:themeFill="background1"/>
            <w:noWrap/>
          </w:tcPr>
          <w:p w14:paraId="59B83C3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7.0</w:t>
            </w:r>
          </w:p>
        </w:tc>
        <w:tc>
          <w:tcPr>
            <w:tcW w:w="0" w:type="dxa"/>
            <w:shd w:val="clear" w:color="auto" w:fill="FFFFFF" w:themeFill="background1"/>
          </w:tcPr>
          <w:p w14:paraId="0BEC170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2.2</w:t>
            </w:r>
          </w:p>
        </w:tc>
        <w:tc>
          <w:tcPr>
            <w:tcW w:w="0" w:type="dxa"/>
            <w:shd w:val="clear" w:color="auto" w:fill="FFFFFF" w:themeFill="background1"/>
          </w:tcPr>
          <w:p w14:paraId="7B3C2EB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84.7</w:t>
            </w:r>
          </w:p>
        </w:tc>
        <w:tc>
          <w:tcPr>
            <w:tcW w:w="0" w:type="dxa"/>
            <w:shd w:val="clear" w:color="auto" w:fill="FFFFFF" w:themeFill="background1"/>
          </w:tcPr>
          <w:p w14:paraId="4ED95E7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6.0</w:t>
            </w:r>
          </w:p>
        </w:tc>
        <w:tc>
          <w:tcPr>
            <w:tcW w:w="0" w:type="dxa"/>
            <w:shd w:val="clear" w:color="auto" w:fill="FFFFFF" w:themeFill="background1"/>
          </w:tcPr>
          <w:p w14:paraId="040A3E1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83.7</w:t>
            </w:r>
          </w:p>
        </w:tc>
      </w:tr>
      <w:tr w:rsidR="008810B0" w:rsidRPr="00992777" w14:paraId="5671E0F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3E90CB8" w14:textId="0A6EEB2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 xml:space="preserve">Longer than </w:t>
            </w:r>
            <w:r w:rsidR="00992777">
              <w:rPr>
                <w:rFonts w:eastAsia="Times New Roman"/>
                <w:color w:val="000000"/>
                <w:sz w:val="18"/>
                <w:szCs w:val="18"/>
              </w:rPr>
              <w:t>2</w:t>
            </w:r>
            <w:r w:rsidRPr="00992777">
              <w:rPr>
                <w:rFonts w:eastAsia="Times New Roman"/>
                <w:color w:val="000000"/>
                <w:sz w:val="18"/>
                <w:szCs w:val="18"/>
              </w:rPr>
              <w:t xml:space="preserve"> years</w:t>
            </w:r>
          </w:p>
        </w:tc>
        <w:tc>
          <w:tcPr>
            <w:tcW w:w="0" w:type="dxa"/>
            <w:shd w:val="clear" w:color="auto" w:fill="FFFFFF" w:themeFill="background1"/>
            <w:noWrap/>
          </w:tcPr>
          <w:p w14:paraId="1E99B13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0.0</w:t>
            </w:r>
          </w:p>
        </w:tc>
        <w:tc>
          <w:tcPr>
            <w:tcW w:w="0" w:type="dxa"/>
            <w:shd w:val="clear" w:color="auto" w:fill="FFFFFF" w:themeFill="background1"/>
            <w:noWrap/>
          </w:tcPr>
          <w:p w14:paraId="0930FBB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2.8</w:t>
            </w:r>
          </w:p>
        </w:tc>
        <w:tc>
          <w:tcPr>
            <w:tcW w:w="0" w:type="dxa"/>
            <w:shd w:val="clear" w:color="auto" w:fill="FFFFFF" w:themeFill="background1"/>
          </w:tcPr>
          <w:p w14:paraId="3735D98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4.4</w:t>
            </w:r>
          </w:p>
        </w:tc>
        <w:tc>
          <w:tcPr>
            <w:tcW w:w="0" w:type="dxa"/>
            <w:shd w:val="clear" w:color="auto" w:fill="FFFFFF" w:themeFill="background1"/>
          </w:tcPr>
          <w:p w14:paraId="27E5CF8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50.3</w:t>
            </w:r>
          </w:p>
        </w:tc>
        <w:tc>
          <w:tcPr>
            <w:tcW w:w="0" w:type="dxa"/>
            <w:shd w:val="clear" w:color="auto" w:fill="FFFFFF" w:themeFill="background1"/>
          </w:tcPr>
          <w:p w14:paraId="36583C1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42.5</w:t>
            </w:r>
          </w:p>
        </w:tc>
        <w:tc>
          <w:tcPr>
            <w:tcW w:w="0" w:type="dxa"/>
            <w:shd w:val="clear" w:color="auto" w:fill="FFFFFF" w:themeFill="background1"/>
          </w:tcPr>
          <w:p w14:paraId="7205754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90.0</w:t>
            </w:r>
          </w:p>
        </w:tc>
      </w:tr>
      <w:tr w:rsidR="004B0E8E" w:rsidRPr="00992777" w14:paraId="468F234A"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5AC4AF8A" w14:textId="561F4F8D"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Gender</w:t>
            </w:r>
          </w:p>
        </w:tc>
      </w:tr>
      <w:tr w:rsidR="008810B0" w:rsidRPr="00992777" w14:paraId="24A57695"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C49A5C5"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Female</w:t>
            </w:r>
          </w:p>
        </w:tc>
        <w:tc>
          <w:tcPr>
            <w:tcW w:w="0" w:type="dxa"/>
            <w:shd w:val="clear" w:color="auto" w:fill="FFFFFF" w:themeFill="background1"/>
            <w:noWrap/>
          </w:tcPr>
          <w:p w14:paraId="3069793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3.5</w:t>
            </w:r>
          </w:p>
        </w:tc>
        <w:tc>
          <w:tcPr>
            <w:tcW w:w="0" w:type="dxa"/>
            <w:shd w:val="clear" w:color="auto" w:fill="FFFFFF" w:themeFill="background1"/>
            <w:noWrap/>
          </w:tcPr>
          <w:p w14:paraId="595D10F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8.1</w:t>
            </w:r>
          </w:p>
        </w:tc>
        <w:tc>
          <w:tcPr>
            <w:tcW w:w="0" w:type="dxa"/>
            <w:shd w:val="clear" w:color="auto" w:fill="FFFFFF" w:themeFill="background1"/>
          </w:tcPr>
          <w:p w14:paraId="6260E4F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15.0</w:t>
            </w:r>
          </w:p>
        </w:tc>
        <w:tc>
          <w:tcPr>
            <w:tcW w:w="0" w:type="dxa"/>
            <w:shd w:val="clear" w:color="auto" w:fill="FFFFFF" w:themeFill="background1"/>
          </w:tcPr>
          <w:p w14:paraId="3A3BCC2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52.4</w:t>
            </w:r>
          </w:p>
        </w:tc>
        <w:tc>
          <w:tcPr>
            <w:tcW w:w="0" w:type="dxa"/>
            <w:shd w:val="clear" w:color="auto" w:fill="FFFFFF" w:themeFill="background1"/>
          </w:tcPr>
          <w:p w14:paraId="23134BB5"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16.2</w:t>
            </w:r>
          </w:p>
        </w:tc>
        <w:tc>
          <w:tcPr>
            <w:tcW w:w="0" w:type="dxa"/>
            <w:shd w:val="clear" w:color="auto" w:fill="FFFFFF" w:themeFill="background1"/>
          </w:tcPr>
          <w:p w14:paraId="364C354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57</w:t>
            </w:r>
          </w:p>
        </w:tc>
      </w:tr>
      <w:tr w:rsidR="008810B0" w:rsidRPr="00992777" w14:paraId="01B111FB"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AC30106"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Male</w:t>
            </w:r>
          </w:p>
        </w:tc>
        <w:tc>
          <w:tcPr>
            <w:tcW w:w="0" w:type="dxa"/>
            <w:shd w:val="clear" w:color="auto" w:fill="FFFFFF" w:themeFill="background1"/>
            <w:noWrap/>
          </w:tcPr>
          <w:p w14:paraId="260B4DA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5.5</w:t>
            </w:r>
          </w:p>
        </w:tc>
        <w:tc>
          <w:tcPr>
            <w:tcW w:w="0" w:type="dxa"/>
            <w:shd w:val="clear" w:color="auto" w:fill="FFFFFF" w:themeFill="background1"/>
            <w:noWrap/>
          </w:tcPr>
          <w:p w14:paraId="1AAEA68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8.2</w:t>
            </w:r>
          </w:p>
        </w:tc>
        <w:tc>
          <w:tcPr>
            <w:tcW w:w="0" w:type="dxa"/>
            <w:shd w:val="clear" w:color="auto" w:fill="FFFFFF" w:themeFill="background1"/>
          </w:tcPr>
          <w:p w14:paraId="393879D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11.1</w:t>
            </w:r>
          </w:p>
        </w:tc>
        <w:tc>
          <w:tcPr>
            <w:tcW w:w="0" w:type="dxa"/>
            <w:shd w:val="clear" w:color="auto" w:fill="FFFFFF" w:themeFill="background1"/>
          </w:tcPr>
          <w:p w14:paraId="46A7084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54.0</w:t>
            </w:r>
          </w:p>
        </w:tc>
        <w:tc>
          <w:tcPr>
            <w:tcW w:w="0" w:type="dxa"/>
            <w:shd w:val="clear" w:color="auto" w:fill="FFFFFF" w:themeFill="background1"/>
          </w:tcPr>
          <w:p w14:paraId="10F6014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18.6</w:t>
            </w:r>
          </w:p>
        </w:tc>
        <w:tc>
          <w:tcPr>
            <w:tcW w:w="0" w:type="dxa"/>
            <w:shd w:val="clear" w:color="auto" w:fill="FFFFFF" w:themeFill="background1"/>
          </w:tcPr>
          <w:p w14:paraId="489B1CE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58.9</w:t>
            </w:r>
          </w:p>
        </w:tc>
      </w:tr>
      <w:tr w:rsidR="004B0E8E" w:rsidRPr="00992777" w14:paraId="24552662"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5A7DB9FE" w14:textId="29966954"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Remoteness</w:t>
            </w:r>
          </w:p>
        </w:tc>
      </w:tr>
      <w:tr w:rsidR="008810B0" w:rsidRPr="00992777" w14:paraId="39E865DE"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71AE40A9"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Outer regional areas</w:t>
            </w:r>
          </w:p>
        </w:tc>
        <w:tc>
          <w:tcPr>
            <w:tcW w:w="0" w:type="dxa"/>
            <w:shd w:val="clear" w:color="auto" w:fill="FFFFFF" w:themeFill="background1"/>
            <w:noWrap/>
          </w:tcPr>
          <w:p w14:paraId="44F3830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16.5</w:t>
            </w:r>
          </w:p>
        </w:tc>
        <w:tc>
          <w:tcPr>
            <w:tcW w:w="0" w:type="dxa"/>
            <w:shd w:val="clear" w:color="auto" w:fill="FFFFFF" w:themeFill="background1"/>
            <w:noWrap/>
          </w:tcPr>
          <w:p w14:paraId="4CF6E2F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5.2</w:t>
            </w:r>
          </w:p>
        </w:tc>
        <w:tc>
          <w:tcPr>
            <w:tcW w:w="0" w:type="dxa"/>
            <w:shd w:val="clear" w:color="auto" w:fill="FFFFFF" w:themeFill="background1"/>
          </w:tcPr>
          <w:p w14:paraId="366EBAE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8.0</w:t>
            </w:r>
          </w:p>
        </w:tc>
        <w:tc>
          <w:tcPr>
            <w:tcW w:w="0" w:type="dxa"/>
            <w:shd w:val="clear" w:color="auto" w:fill="FFFFFF" w:themeFill="background1"/>
          </w:tcPr>
          <w:p w14:paraId="51053C8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49.7</w:t>
            </w:r>
          </w:p>
        </w:tc>
        <w:tc>
          <w:tcPr>
            <w:tcW w:w="0" w:type="dxa"/>
            <w:shd w:val="clear" w:color="auto" w:fill="FFFFFF" w:themeFill="background1"/>
          </w:tcPr>
          <w:p w14:paraId="50F1117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19.2</w:t>
            </w:r>
          </w:p>
        </w:tc>
        <w:tc>
          <w:tcPr>
            <w:tcW w:w="0" w:type="dxa"/>
            <w:shd w:val="clear" w:color="auto" w:fill="FFFFFF" w:themeFill="background1"/>
          </w:tcPr>
          <w:p w14:paraId="4B37E21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47.2</w:t>
            </w:r>
          </w:p>
        </w:tc>
      </w:tr>
      <w:tr w:rsidR="008810B0" w:rsidRPr="00992777" w14:paraId="4C055F7F"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2398B843"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Inner regional areas</w:t>
            </w:r>
          </w:p>
        </w:tc>
        <w:tc>
          <w:tcPr>
            <w:tcW w:w="0" w:type="dxa"/>
            <w:shd w:val="clear" w:color="auto" w:fill="FFFFFF" w:themeFill="background1"/>
            <w:noWrap/>
          </w:tcPr>
          <w:p w14:paraId="34E1A82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4.1</w:t>
            </w:r>
          </w:p>
        </w:tc>
        <w:tc>
          <w:tcPr>
            <w:tcW w:w="0" w:type="dxa"/>
            <w:shd w:val="clear" w:color="auto" w:fill="FFFFFF" w:themeFill="background1"/>
            <w:noWrap/>
          </w:tcPr>
          <w:p w14:paraId="4FFD84E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7.7</w:t>
            </w:r>
          </w:p>
        </w:tc>
        <w:tc>
          <w:tcPr>
            <w:tcW w:w="0" w:type="dxa"/>
            <w:shd w:val="clear" w:color="auto" w:fill="FFFFFF" w:themeFill="background1"/>
          </w:tcPr>
          <w:p w14:paraId="4BE0D22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19.2</w:t>
            </w:r>
          </w:p>
        </w:tc>
        <w:tc>
          <w:tcPr>
            <w:tcW w:w="0" w:type="dxa"/>
            <w:shd w:val="clear" w:color="auto" w:fill="FFFFFF" w:themeFill="background1"/>
          </w:tcPr>
          <w:p w14:paraId="0AEC325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51.7</w:t>
            </w:r>
          </w:p>
        </w:tc>
        <w:tc>
          <w:tcPr>
            <w:tcW w:w="0" w:type="dxa"/>
            <w:shd w:val="clear" w:color="auto" w:fill="FFFFFF" w:themeFill="background1"/>
          </w:tcPr>
          <w:p w14:paraId="2254D2B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14.2</w:t>
            </w:r>
          </w:p>
        </w:tc>
        <w:tc>
          <w:tcPr>
            <w:tcW w:w="0" w:type="dxa"/>
            <w:shd w:val="clear" w:color="auto" w:fill="FFFFFF" w:themeFill="background1"/>
          </w:tcPr>
          <w:p w14:paraId="2B252B9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54.1</w:t>
            </w:r>
          </w:p>
        </w:tc>
      </w:tr>
      <w:tr w:rsidR="008810B0" w:rsidRPr="00992777" w14:paraId="62AE75D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052D74B7"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Main capital cities</w:t>
            </w:r>
          </w:p>
        </w:tc>
        <w:tc>
          <w:tcPr>
            <w:tcW w:w="0" w:type="dxa"/>
            <w:shd w:val="clear" w:color="auto" w:fill="FFFFFF" w:themeFill="background1"/>
            <w:noWrap/>
          </w:tcPr>
          <w:p w14:paraId="3BE3415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4.6</w:t>
            </w:r>
          </w:p>
        </w:tc>
        <w:tc>
          <w:tcPr>
            <w:tcW w:w="0" w:type="dxa"/>
            <w:shd w:val="clear" w:color="auto" w:fill="FFFFFF" w:themeFill="background1"/>
            <w:noWrap/>
          </w:tcPr>
          <w:p w14:paraId="184E4434"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8.2</w:t>
            </w:r>
          </w:p>
        </w:tc>
        <w:tc>
          <w:tcPr>
            <w:tcW w:w="0" w:type="dxa"/>
            <w:shd w:val="clear" w:color="auto" w:fill="FFFFFF" w:themeFill="background1"/>
          </w:tcPr>
          <w:p w14:paraId="0D9B4F1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11.5</w:t>
            </w:r>
          </w:p>
        </w:tc>
        <w:tc>
          <w:tcPr>
            <w:tcW w:w="0" w:type="dxa"/>
            <w:shd w:val="clear" w:color="auto" w:fill="FFFFFF" w:themeFill="background1"/>
          </w:tcPr>
          <w:p w14:paraId="1A35004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54.0</w:t>
            </w:r>
          </w:p>
        </w:tc>
        <w:tc>
          <w:tcPr>
            <w:tcW w:w="0" w:type="dxa"/>
            <w:shd w:val="clear" w:color="auto" w:fill="FFFFFF" w:themeFill="background1"/>
          </w:tcPr>
          <w:p w14:paraId="7E58EAC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18.4</w:t>
            </w:r>
          </w:p>
        </w:tc>
        <w:tc>
          <w:tcPr>
            <w:tcW w:w="0" w:type="dxa"/>
            <w:shd w:val="clear" w:color="auto" w:fill="FFFFFF" w:themeFill="background1"/>
          </w:tcPr>
          <w:p w14:paraId="3434A51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59.6</w:t>
            </w:r>
          </w:p>
        </w:tc>
      </w:tr>
      <w:tr w:rsidR="004B0E8E" w:rsidRPr="00992777" w14:paraId="47FA1007"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gridSpan w:val="7"/>
            <w:shd w:val="clear" w:color="auto" w:fill="FFFFFF" w:themeFill="background1"/>
            <w:noWrap/>
          </w:tcPr>
          <w:p w14:paraId="7C684A5F" w14:textId="3ECAC98E" w:rsidR="004B0E8E" w:rsidRPr="00992777" w:rsidRDefault="004B0E8E" w:rsidP="00B03783">
            <w:pPr>
              <w:keepLines/>
              <w:spacing w:after="100"/>
              <w:jc w:val="center"/>
              <w:rPr>
                <w:rFonts w:eastAsia="Times New Roman"/>
                <w:b/>
                <w:bCs/>
                <w:color w:val="000000"/>
                <w:sz w:val="18"/>
                <w:szCs w:val="18"/>
              </w:rPr>
            </w:pPr>
            <w:r w:rsidRPr="00992777">
              <w:rPr>
                <w:rFonts w:eastAsia="Times New Roman"/>
                <w:b/>
                <w:bCs/>
                <w:color w:val="000000"/>
                <w:sz w:val="18"/>
                <w:szCs w:val="18"/>
              </w:rPr>
              <w:t>Other demographic characteristics</w:t>
            </w:r>
          </w:p>
        </w:tc>
      </w:tr>
      <w:tr w:rsidR="008810B0" w:rsidRPr="00992777" w14:paraId="36D13A1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5F45BD93"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Indigenous</w:t>
            </w:r>
          </w:p>
        </w:tc>
        <w:tc>
          <w:tcPr>
            <w:tcW w:w="0" w:type="dxa"/>
            <w:shd w:val="clear" w:color="auto" w:fill="FFFFFF" w:themeFill="background1"/>
            <w:noWrap/>
          </w:tcPr>
          <w:p w14:paraId="118692D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16.2</w:t>
            </w:r>
          </w:p>
        </w:tc>
        <w:tc>
          <w:tcPr>
            <w:tcW w:w="0" w:type="dxa"/>
            <w:shd w:val="clear" w:color="auto" w:fill="FFFFFF" w:themeFill="background1"/>
            <w:noWrap/>
          </w:tcPr>
          <w:p w14:paraId="72BCCF5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23.0</w:t>
            </w:r>
          </w:p>
        </w:tc>
        <w:tc>
          <w:tcPr>
            <w:tcW w:w="0" w:type="dxa"/>
            <w:shd w:val="clear" w:color="auto" w:fill="FFFFFF" w:themeFill="background1"/>
          </w:tcPr>
          <w:p w14:paraId="506A6EF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9.7</w:t>
            </w:r>
          </w:p>
        </w:tc>
        <w:tc>
          <w:tcPr>
            <w:tcW w:w="0" w:type="dxa"/>
            <w:shd w:val="clear" w:color="auto" w:fill="FFFFFF" w:themeFill="background1"/>
          </w:tcPr>
          <w:p w14:paraId="1E306622"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34.6</w:t>
            </w:r>
          </w:p>
        </w:tc>
        <w:tc>
          <w:tcPr>
            <w:tcW w:w="0" w:type="dxa"/>
            <w:shd w:val="clear" w:color="auto" w:fill="FFFFFF" w:themeFill="background1"/>
          </w:tcPr>
          <w:p w14:paraId="41CADCC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16.4</w:t>
            </w:r>
          </w:p>
        </w:tc>
        <w:tc>
          <w:tcPr>
            <w:tcW w:w="0" w:type="dxa"/>
            <w:shd w:val="clear" w:color="auto" w:fill="FFFFFF" w:themeFill="background1"/>
          </w:tcPr>
          <w:p w14:paraId="1E8386A5"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11.8</w:t>
            </w:r>
          </w:p>
        </w:tc>
      </w:tr>
      <w:tr w:rsidR="008810B0" w:rsidRPr="00992777" w14:paraId="46EE4566"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13AD54A7"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Culturally and linguistically diverse</w:t>
            </w:r>
          </w:p>
        </w:tc>
        <w:tc>
          <w:tcPr>
            <w:tcW w:w="0" w:type="dxa"/>
            <w:shd w:val="clear" w:color="auto" w:fill="FFFFFF" w:themeFill="background1"/>
            <w:noWrap/>
          </w:tcPr>
          <w:p w14:paraId="7B95402A"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2.2</w:t>
            </w:r>
          </w:p>
        </w:tc>
        <w:tc>
          <w:tcPr>
            <w:tcW w:w="0" w:type="dxa"/>
            <w:shd w:val="clear" w:color="auto" w:fill="FFFFFF" w:themeFill="background1"/>
            <w:noWrap/>
          </w:tcPr>
          <w:p w14:paraId="27CB7FA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3.7</w:t>
            </w:r>
          </w:p>
        </w:tc>
        <w:tc>
          <w:tcPr>
            <w:tcW w:w="0" w:type="dxa"/>
            <w:shd w:val="clear" w:color="auto" w:fill="FFFFFF" w:themeFill="background1"/>
          </w:tcPr>
          <w:p w14:paraId="44EBD40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11.3</w:t>
            </w:r>
          </w:p>
        </w:tc>
        <w:tc>
          <w:tcPr>
            <w:tcW w:w="0" w:type="dxa"/>
            <w:shd w:val="clear" w:color="auto" w:fill="FFFFFF" w:themeFill="background1"/>
          </w:tcPr>
          <w:p w14:paraId="2632AFA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62.0</w:t>
            </w:r>
          </w:p>
        </w:tc>
        <w:tc>
          <w:tcPr>
            <w:tcW w:w="0" w:type="dxa"/>
            <w:shd w:val="clear" w:color="auto" w:fill="FFFFFF" w:themeFill="background1"/>
          </w:tcPr>
          <w:p w14:paraId="018A0EC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18.8</w:t>
            </w:r>
          </w:p>
        </w:tc>
        <w:tc>
          <w:tcPr>
            <w:tcW w:w="0" w:type="dxa"/>
            <w:shd w:val="clear" w:color="auto" w:fill="FFFFFF" w:themeFill="background1"/>
          </w:tcPr>
          <w:p w14:paraId="286507F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74.9</w:t>
            </w:r>
          </w:p>
        </w:tc>
      </w:tr>
      <w:tr w:rsidR="008810B0" w:rsidRPr="00992777" w14:paraId="45CC4580"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hideMark/>
          </w:tcPr>
          <w:p w14:paraId="3DE93CC6"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People with disability</w:t>
            </w:r>
          </w:p>
        </w:tc>
        <w:tc>
          <w:tcPr>
            <w:tcW w:w="0" w:type="dxa"/>
            <w:shd w:val="clear" w:color="auto" w:fill="FFFFFF" w:themeFill="background1"/>
            <w:noWrap/>
          </w:tcPr>
          <w:p w14:paraId="37CD4A8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3.3</w:t>
            </w:r>
          </w:p>
        </w:tc>
        <w:tc>
          <w:tcPr>
            <w:tcW w:w="0" w:type="dxa"/>
            <w:shd w:val="clear" w:color="auto" w:fill="FFFFFF" w:themeFill="background1"/>
            <w:noWrap/>
          </w:tcPr>
          <w:p w14:paraId="59AFF0C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27.3</w:t>
            </w:r>
          </w:p>
        </w:tc>
        <w:tc>
          <w:tcPr>
            <w:tcW w:w="0" w:type="dxa"/>
            <w:shd w:val="clear" w:color="auto" w:fill="FFFFFF" w:themeFill="background1"/>
          </w:tcPr>
          <w:p w14:paraId="4DB5122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6.9</w:t>
            </w:r>
          </w:p>
        </w:tc>
        <w:tc>
          <w:tcPr>
            <w:tcW w:w="0" w:type="dxa"/>
            <w:shd w:val="clear" w:color="auto" w:fill="FFFFFF" w:themeFill="background1"/>
          </w:tcPr>
          <w:p w14:paraId="368658C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39.0</w:t>
            </w:r>
          </w:p>
        </w:tc>
        <w:tc>
          <w:tcPr>
            <w:tcW w:w="0" w:type="dxa"/>
            <w:shd w:val="clear" w:color="auto" w:fill="FFFFFF" w:themeFill="background1"/>
          </w:tcPr>
          <w:p w14:paraId="5B08B8B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19.2</w:t>
            </w:r>
          </w:p>
        </w:tc>
        <w:tc>
          <w:tcPr>
            <w:tcW w:w="0" w:type="dxa"/>
            <w:shd w:val="clear" w:color="auto" w:fill="FFFFFF" w:themeFill="background1"/>
          </w:tcPr>
          <w:p w14:paraId="78A3FA75"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27.6</w:t>
            </w:r>
          </w:p>
        </w:tc>
      </w:tr>
      <w:tr w:rsidR="008810B0" w:rsidRPr="00992777" w14:paraId="45537F79"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48932806"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lastRenderedPageBreak/>
              <w:t>Low English proficiency</w:t>
            </w:r>
          </w:p>
        </w:tc>
        <w:tc>
          <w:tcPr>
            <w:tcW w:w="0" w:type="dxa"/>
            <w:shd w:val="clear" w:color="auto" w:fill="FFFFFF" w:themeFill="background1"/>
            <w:noWrap/>
          </w:tcPr>
          <w:p w14:paraId="507356EE"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17.4</w:t>
            </w:r>
          </w:p>
        </w:tc>
        <w:tc>
          <w:tcPr>
            <w:tcW w:w="0" w:type="dxa"/>
            <w:shd w:val="clear" w:color="auto" w:fill="FFFFFF" w:themeFill="background1"/>
            <w:noWrap/>
          </w:tcPr>
          <w:p w14:paraId="73DABFC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6.9</w:t>
            </w:r>
          </w:p>
        </w:tc>
        <w:tc>
          <w:tcPr>
            <w:tcW w:w="0" w:type="dxa"/>
            <w:shd w:val="clear" w:color="auto" w:fill="FFFFFF" w:themeFill="background1"/>
          </w:tcPr>
          <w:p w14:paraId="29FB1A0B"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10.5</w:t>
            </w:r>
          </w:p>
        </w:tc>
        <w:tc>
          <w:tcPr>
            <w:tcW w:w="0" w:type="dxa"/>
            <w:shd w:val="clear" w:color="auto" w:fill="FFFFFF" w:themeFill="background1"/>
          </w:tcPr>
          <w:p w14:paraId="2122E40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48.9</w:t>
            </w:r>
          </w:p>
        </w:tc>
        <w:tc>
          <w:tcPr>
            <w:tcW w:w="0" w:type="dxa"/>
            <w:shd w:val="clear" w:color="auto" w:fill="FFFFFF" w:themeFill="background1"/>
          </w:tcPr>
          <w:p w14:paraId="5293883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13.5</w:t>
            </w:r>
          </w:p>
        </w:tc>
        <w:tc>
          <w:tcPr>
            <w:tcW w:w="0" w:type="dxa"/>
            <w:shd w:val="clear" w:color="auto" w:fill="FFFFFF" w:themeFill="background1"/>
          </w:tcPr>
          <w:p w14:paraId="00DD5005"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38.1</w:t>
            </w:r>
          </w:p>
        </w:tc>
      </w:tr>
      <w:tr w:rsidR="008810B0" w:rsidRPr="00992777" w14:paraId="6F7795B4"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2F4E0C84"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Principal carer parents</w:t>
            </w:r>
          </w:p>
        </w:tc>
        <w:tc>
          <w:tcPr>
            <w:tcW w:w="0" w:type="dxa"/>
            <w:shd w:val="clear" w:color="auto" w:fill="FFFFFF" w:themeFill="background1"/>
            <w:noWrap/>
          </w:tcPr>
          <w:p w14:paraId="6042F4C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1.6</w:t>
            </w:r>
          </w:p>
        </w:tc>
        <w:tc>
          <w:tcPr>
            <w:tcW w:w="0" w:type="dxa"/>
            <w:shd w:val="clear" w:color="auto" w:fill="FFFFFF" w:themeFill="background1"/>
            <w:noWrap/>
          </w:tcPr>
          <w:p w14:paraId="03B635F1"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0.0</w:t>
            </w:r>
          </w:p>
        </w:tc>
        <w:tc>
          <w:tcPr>
            <w:tcW w:w="0" w:type="dxa"/>
            <w:shd w:val="clear" w:color="auto" w:fill="FFFFFF" w:themeFill="background1"/>
          </w:tcPr>
          <w:p w14:paraId="00400D63"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26.1</w:t>
            </w:r>
          </w:p>
        </w:tc>
        <w:tc>
          <w:tcPr>
            <w:tcW w:w="0" w:type="dxa"/>
            <w:shd w:val="clear" w:color="auto" w:fill="FFFFFF" w:themeFill="background1"/>
          </w:tcPr>
          <w:p w14:paraId="344E303C"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53.1</w:t>
            </w:r>
          </w:p>
        </w:tc>
        <w:tc>
          <w:tcPr>
            <w:tcW w:w="0" w:type="dxa"/>
            <w:shd w:val="clear" w:color="auto" w:fill="FFFFFF" w:themeFill="background1"/>
          </w:tcPr>
          <w:p w14:paraId="369D3A27"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14.1</w:t>
            </w:r>
          </w:p>
        </w:tc>
        <w:tc>
          <w:tcPr>
            <w:tcW w:w="0" w:type="dxa"/>
            <w:shd w:val="clear" w:color="auto" w:fill="FFFFFF" w:themeFill="background1"/>
          </w:tcPr>
          <w:p w14:paraId="48CCAF8D"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65.6</w:t>
            </w:r>
          </w:p>
        </w:tc>
      </w:tr>
      <w:tr w:rsidR="008810B0" w:rsidRPr="00992777" w14:paraId="70AC2BDD" w14:textId="77777777" w:rsidTr="008810B0">
        <w:trPr>
          <w:cantSplit/>
        </w:trPr>
        <w:tc>
          <w:tcPr>
            <w:cnfStyle w:val="001000000000" w:firstRow="0" w:lastRow="0" w:firstColumn="1" w:lastColumn="0" w:oddVBand="0" w:evenVBand="0" w:oddHBand="0" w:evenHBand="0" w:firstRowFirstColumn="0" w:firstRowLastColumn="0" w:lastRowFirstColumn="0" w:lastRowLastColumn="0"/>
            <w:tcW w:w="0" w:type="dxa"/>
            <w:shd w:val="clear" w:color="auto" w:fill="FFFFFF" w:themeFill="background1"/>
            <w:noWrap/>
          </w:tcPr>
          <w:p w14:paraId="59B7004B" w14:textId="77777777" w:rsidR="0007133C" w:rsidRPr="00992777" w:rsidRDefault="0007133C" w:rsidP="00B03783">
            <w:pPr>
              <w:keepLines/>
              <w:spacing w:after="100"/>
              <w:rPr>
                <w:rFonts w:eastAsia="Times New Roman"/>
                <w:color w:val="000000"/>
                <w:sz w:val="18"/>
                <w:szCs w:val="18"/>
              </w:rPr>
            </w:pPr>
            <w:r w:rsidRPr="00992777">
              <w:rPr>
                <w:rFonts w:eastAsia="Times New Roman"/>
                <w:color w:val="000000"/>
                <w:sz w:val="18"/>
                <w:szCs w:val="18"/>
              </w:rPr>
              <w:t>Homeless</w:t>
            </w:r>
          </w:p>
        </w:tc>
        <w:tc>
          <w:tcPr>
            <w:tcW w:w="0" w:type="dxa"/>
            <w:shd w:val="clear" w:color="auto" w:fill="FFFFFF" w:themeFill="background1"/>
            <w:noWrap/>
          </w:tcPr>
          <w:p w14:paraId="5C931848"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7.4</w:t>
            </w:r>
          </w:p>
        </w:tc>
        <w:tc>
          <w:tcPr>
            <w:tcW w:w="0" w:type="dxa"/>
            <w:shd w:val="clear" w:color="auto" w:fill="FFFFFF" w:themeFill="background1"/>
            <w:noWrap/>
          </w:tcPr>
          <w:p w14:paraId="12177699"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9.1</w:t>
            </w:r>
          </w:p>
        </w:tc>
        <w:tc>
          <w:tcPr>
            <w:tcW w:w="0" w:type="dxa"/>
            <w:shd w:val="clear" w:color="auto" w:fill="FFFFFF" w:themeFill="background1"/>
          </w:tcPr>
          <w:p w14:paraId="292D896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4.3</w:t>
            </w:r>
          </w:p>
        </w:tc>
        <w:tc>
          <w:tcPr>
            <w:tcW w:w="0" w:type="dxa"/>
            <w:shd w:val="clear" w:color="auto" w:fill="FFFFFF" w:themeFill="background1"/>
          </w:tcPr>
          <w:p w14:paraId="52FCE246"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59.7</w:t>
            </w:r>
          </w:p>
        </w:tc>
        <w:tc>
          <w:tcPr>
            <w:tcW w:w="0" w:type="dxa"/>
            <w:shd w:val="clear" w:color="auto" w:fill="FFFFFF" w:themeFill="background1"/>
          </w:tcPr>
          <w:p w14:paraId="4A817790"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rFonts w:eastAsia="Times New Roman"/>
                <w:color w:val="000000"/>
                <w:sz w:val="18"/>
                <w:szCs w:val="18"/>
              </w:rPr>
              <w:t>19.5</w:t>
            </w:r>
          </w:p>
        </w:tc>
        <w:tc>
          <w:tcPr>
            <w:tcW w:w="0" w:type="dxa"/>
            <w:shd w:val="clear" w:color="auto" w:fill="FFFFFF" w:themeFill="background1"/>
          </w:tcPr>
          <w:p w14:paraId="63D4AADF" w14:textId="77777777" w:rsidR="0007133C" w:rsidRPr="00992777" w:rsidRDefault="0007133C" w:rsidP="00B03783">
            <w:pPr>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18"/>
              </w:rPr>
            </w:pPr>
            <w:r w:rsidRPr="00992777">
              <w:rPr>
                <w:color w:val="000000"/>
                <w:sz w:val="18"/>
                <w:szCs w:val="18"/>
              </w:rPr>
              <w:t>62.7</w:t>
            </w:r>
          </w:p>
        </w:tc>
      </w:tr>
    </w:tbl>
    <w:p w14:paraId="181BAAFC" w14:textId="7EC9383E" w:rsidR="0007133C" w:rsidRPr="00381E3F" w:rsidRDefault="0007133C">
      <w:pPr>
        <w:pStyle w:val="Sourceandnotetext"/>
      </w:pPr>
      <w:r w:rsidRPr="008810B0">
        <w:t>Source:</w:t>
      </w:r>
      <w:r w:rsidRPr="00381E3F">
        <w:t xml:space="preserve"> </w:t>
      </w:r>
      <w:r w:rsidR="006F2302">
        <w:tab/>
      </w:r>
      <w:r w:rsidRPr="00381E3F">
        <w:t xml:space="preserve">PEES </w:t>
      </w:r>
      <w:r w:rsidR="00A12AC9">
        <w:t>S</w:t>
      </w:r>
      <w:r w:rsidRPr="00381E3F">
        <w:t>urvey, 2021</w:t>
      </w:r>
      <w:r w:rsidR="006F2302">
        <w:t>.</w:t>
      </w:r>
    </w:p>
    <w:p w14:paraId="20950283" w14:textId="1029660B" w:rsidR="006F2302" w:rsidRPr="00381E3F" w:rsidRDefault="0007133C" w:rsidP="008810B0">
      <w:pPr>
        <w:pStyle w:val="Sourceandnotetext"/>
      </w:pPr>
      <w:r w:rsidRPr="0099606E">
        <w:t>Notes</w:t>
      </w:r>
      <w:r w:rsidRPr="00381E3F">
        <w:t>:</w:t>
      </w:r>
      <w:r w:rsidR="006F2302">
        <w:t xml:space="preserve"> </w:t>
      </w:r>
      <w:r w:rsidR="006F2302">
        <w:tab/>
      </w:r>
      <w:r w:rsidRPr="00381E3F">
        <w:t xml:space="preserve">Q To what extent do you agree or disagree with the statement </w:t>
      </w:r>
      <w:r w:rsidR="00F178A9">
        <w:t>‘</w:t>
      </w:r>
      <w:r w:rsidRPr="00381E3F">
        <w:t>The registration process was straightforward and easy to follow</w:t>
      </w:r>
      <w:r w:rsidR="00F178A9">
        <w:t>‘</w:t>
      </w:r>
      <w:r w:rsidRPr="00381E3F">
        <w:t>?</w:t>
      </w:r>
    </w:p>
    <w:p w14:paraId="72FEF846" w14:textId="5C3FFBF3" w:rsidR="006F2302" w:rsidRPr="00381E3F" w:rsidRDefault="006F2302" w:rsidP="008810B0">
      <w:pPr>
        <w:pStyle w:val="Sourceandnotetext"/>
        <w:ind w:firstLine="0"/>
      </w:pPr>
      <w:r>
        <w:t>‘</w:t>
      </w:r>
      <w:r w:rsidR="0007133C" w:rsidRPr="00381E3F">
        <w:t>Don</w:t>
      </w:r>
      <w:r w:rsidR="00F178A9">
        <w:t>’</w:t>
      </w:r>
      <w:r w:rsidR="0007133C" w:rsidRPr="00381E3F">
        <w:t>t know</w:t>
      </w:r>
      <w:r>
        <w:t>’</w:t>
      </w:r>
      <w:r w:rsidR="0007133C" w:rsidRPr="00381E3F">
        <w:t xml:space="preserve"> responses are removed from the table. </w:t>
      </w:r>
    </w:p>
    <w:p w14:paraId="392D4059" w14:textId="01E98E30" w:rsidR="00B03783" w:rsidRDefault="0007133C" w:rsidP="008810B0">
      <w:pPr>
        <w:pStyle w:val="Sourceandnotetext"/>
        <w:ind w:firstLine="0"/>
      </w:pPr>
      <w:r w:rsidRPr="00381E3F">
        <w:t>Net agreement is calculated by subtracting the percentages who disagree or strongly disagree from those who agree or strongly agree.</w:t>
      </w:r>
    </w:p>
    <w:p w14:paraId="60A054FE" w14:textId="42C373DA" w:rsidR="0007133C" w:rsidRPr="00B03783" w:rsidRDefault="00B03783" w:rsidP="00B03783">
      <w:pPr>
        <w:spacing w:after="160" w:line="259" w:lineRule="auto"/>
        <w:rPr>
          <w:rFonts w:eastAsiaTheme="minorEastAsia"/>
          <w:sz w:val="18"/>
          <w:szCs w:val="18"/>
        </w:rPr>
      </w:pPr>
      <w:r>
        <w:br w:type="page"/>
      </w:r>
    </w:p>
    <w:p w14:paraId="640253B5" w14:textId="733C9675" w:rsidR="0007133C" w:rsidRDefault="00CC6FFD">
      <w:pPr>
        <w:pStyle w:val="AppendixHeading3"/>
      </w:pPr>
      <w:bookmarkStart w:id="1634" w:name="D2"/>
      <w:bookmarkStart w:id="1635" w:name="_Toc94537365"/>
      <w:bookmarkStart w:id="1636" w:name="_Toc110074561"/>
      <w:bookmarkStart w:id="1637" w:name="_Toc124867286"/>
      <w:r>
        <w:lastRenderedPageBreak/>
        <w:t>D</w:t>
      </w:r>
      <w:r w:rsidR="0099606E">
        <w:t>.</w:t>
      </w:r>
      <w:r>
        <w:t>2</w:t>
      </w:r>
      <w:bookmarkEnd w:id="1634"/>
      <w:r w:rsidR="0099606E">
        <w:tab/>
      </w:r>
      <w:r w:rsidR="0007133C" w:rsidRPr="00381E3F">
        <w:t>Provider Survey</w:t>
      </w:r>
      <w:bookmarkEnd w:id="1635"/>
      <w:bookmarkEnd w:id="1636"/>
      <w:r w:rsidR="00A2195E">
        <w:t>, 2021</w:t>
      </w:r>
      <w:bookmarkEnd w:id="1637"/>
    </w:p>
    <w:p w14:paraId="48522264" w14:textId="7824A33F" w:rsidR="0007133C" w:rsidRPr="00381E3F" w:rsidRDefault="0099606E" w:rsidP="0099606E">
      <w:pPr>
        <w:pStyle w:val="Caption"/>
      </w:pPr>
      <w:bookmarkStart w:id="1638" w:name="_Toc116314824"/>
      <w:bookmarkStart w:id="1639" w:name="_Toc122558654"/>
      <w:r>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12</w:t>
      </w:r>
      <w:r w:rsidR="009C2258">
        <w:rPr>
          <w:noProof/>
        </w:rPr>
        <w:fldChar w:fldCharType="end"/>
      </w:r>
      <w:r>
        <w:t xml:space="preserve"> </w:t>
      </w:r>
      <w:r w:rsidR="0007133C">
        <w:t xml:space="preserve">All reasons staff were unable to refer </w:t>
      </w:r>
      <w:r w:rsidR="0007133C" w:rsidRPr="00381E3F">
        <w:t>to activity (% and ppt)</w:t>
      </w:r>
      <w:bookmarkEnd w:id="1638"/>
      <w:bookmarkEnd w:id="1639"/>
    </w:p>
    <w:tbl>
      <w:tblPr>
        <w:tblStyle w:val="DESE"/>
        <w:tblW w:w="0" w:type="auto"/>
        <w:tblBorders>
          <w:left w:val="none" w:sz="0" w:space="0" w:color="auto"/>
          <w:right w:val="none" w:sz="0" w:space="0" w:color="auto"/>
        </w:tblBorders>
        <w:shd w:val="clear" w:color="auto" w:fill="FFFFFF" w:themeFill="background1"/>
        <w:tblLayout w:type="fixed"/>
        <w:tblLook w:val="04A0" w:firstRow="1" w:lastRow="0" w:firstColumn="1" w:lastColumn="0" w:noHBand="0" w:noVBand="1"/>
      </w:tblPr>
      <w:tblGrid>
        <w:gridCol w:w="4962"/>
        <w:gridCol w:w="1314"/>
        <w:gridCol w:w="1377"/>
        <w:gridCol w:w="1373"/>
      </w:tblGrid>
      <w:tr w:rsidR="0007133C" w:rsidRPr="00381E3F" w14:paraId="2A3A077B" w14:textId="77777777" w:rsidTr="008810B0">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100" w:firstRow="0" w:lastRow="0" w:firstColumn="1" w:lastColumn="0" w:oddVBand="0" w:evenVBand="0" w:oddHBand="0" w:evenHBand="0" w:firstRowFirstColumn="1" w:firstRowLastColumn="0" w:lastRowFirstColumn="0" w:lastRowLastColumn="0"/>
            <w:tcW w:w="4962" w:type="dxa"/>
            <w:shd w:val="clear" w:color="auto" w:fill="404040" w:themeFill="text1" w:themeFillTint="BF"/>
          </w:tcPr>
          <w:p w14:paraId="11FE35CA" w14:textId="77777777" w:rsidR="0007133C" w:rsidRPr="00B03783" w:rsidRDefault="0007133C" w:rsidP="00B03783">
            <w:pPr>
              <w:spacing w:before="0" w:beforeAutospacing="0" w:after="0" w:afterAutospacing="0"/>
              <w:ind w:right="437"/>
              <w:rPr>
                <w:b/>
                <w:bCs/>
                <w:noProof/>
                <w:sz w:val="20"/>
                <w:szCs w:val="20"/>
              </w:rPr>
            </w:pPr>
            <w:r w:rsidRPr="00B03783">
              <w:rPr>
                <w:b/>
                <w:bCs/>
                <w:noProof/>
                <w:sz w:val="20"/>
                <w:szCs w:val="20"/>
              </w:rPr>
              <w:t xml:space="preserve">All barriers to activity referral </w:t>
            </w:r>
          </w:p>
        </w:tc>
        <w:tc>
          <w:tcPr>
            <w:tcW w:w="1314" w:type="dxa"/>
            <w:shd w:val="clear" w:color="auto" w:fill="404040" w:themeFill="text1" w:themeFillTint="BF"/>
          </w:tcPr>
          <w:p w14:paraId="60624998" w14:textId="46E0B748" w:rsidR="0007133C" w:rsidRPr="00B03783" w:rsidRDefault="0007133C" w:rsidP="00B03783">
            <w:pPr>
              <w:spacing w:before="0" w:beforeAutospacing="0" w:after="0" w:afterAutospacing="0"/>
              <w:ind w:right="174"/>
              <w:jc w:val="center"/>
              <w:cnfStyle w:val="100000000000" w:firstRow="1" w:lastRow="0" w:firstColumn="0" w:lastColumn="0" w:oddVBand="0" w:evenVBand="0" w:oddHBand="0" w:evenHBand="0" w:firstRowFirstColumn="0" w:firstRowLastColumn="0" w:lastRowFirstColumn="0" w:lastRowLastColumn="0"/>
              <w:rPr>
                <w:b/>
                <w:bCs/>
                <w:sz w:val="20"/>
              </w:rPr>
            </w:pPr>
            <w:r w:rsidRPr="00B03783">
              <w:rPr>
                <w:b/>
                <w:bCs/>
                <w:sz w:val="20"/>
              </w:rPr>
              <w:t>NEST</w:t>
            </w:r>
            <w:r w:rsidR="00B03783">
              <w:rPr>
                <w:b/>
                <w:bCs/>
                <w:sz w:val="20"/>
              </w:rPr>
              <w:t xml:space="preserve"> %</w:t>
            </w:r>
          </w:p>
        </w:tc>
        <w:tc>
          <w:tcPr>
            <w:tcW w:w="1377" w:type="dxa"/>
            <w:shd w:val="clear" w:color="auto" w:fill="404040" w:themeFill="text1" w:themeFillTint="BF"/>
          </w:tcPr>
          <w:p w14:paraId="35AE2370" w14:textId="1F3C612E" w:rsidR="0007133C" w:rsidRPr="00B03783" w:rsidRDefault="00992777" w:rsidP="00B03783">
            <w:pPr>
              <w:spacing w:before="0" w:beforeAutospacing="0" w:after="0" w:afterAutospacing="0"/>
              <w:ind w:right="167"/>
              <w:jc w:val="center"/>
              <w:cnfStyle w:val="100000000000" w:firstRow="1" w:lastRow="0" w:firstColumn="0" w:lastColumn="0" w:oddVBand="0" w:evenVBand="0" w:oddHBand="0" w:evenHBand="0" w:firstRowFirstColumn="0" w:firstRowLastColumn="0" w:lastRowFirstColumn="0" w:lastRowLastColumn="0"/>
              <w:rPr>
                <w:b/>
                <w:bCs/>
                <w:sz w:val="20"/>
                <w:szCs w:val="20"/>
              </w:rPr>
            </w:pPr>
            <w:r>
              <w:rPr>
                <w:b/>
                <w:bCs/>
                <w:sz w:val="20"/>
              </w:rPr>
              <w:t>j</w:t>
            </w:r>
            <w:r w:rsidR="0007133C" w:rsidRPr="00B03783">
              <w:rPr>
                <w:b/>
                <w:bCs/>
                <w:sz w:val="20"/>
              </w:rPr>
              <w:t>obactiv</w:t>
            </w:r>
            <w:r w:rsidR="00B03783">
              <w:rPr>
                <w:b/>
                <w:bCs/>
                <w:sz w:val="20"/>
              </w:rPr>
              <w:t>e %</w:t>
            </w:r>
          </w:p>
        </w:tc>
        <w:tc>
          <w:tcPr>
            <w:tcW w:w="1373" w:type="dxa"/>
            <w:shd w:val="clear" w:color="auto" w:fill="404040" w:themeFill="text1" w:themeFillTint="BF"/>
          </w:tcPr>
          <w:p w14:paraId="749243A5" w14:textId="2091EB8D" w:rsidR="0007133C" w:rsidRPr="00B03783" w:rsidRDefault="0007133C" w:rsidP="00B03783">
            <w:pPr>
              <w:spacing w:before="0" w:beforeAutospacing="0" w:after="0" w:afterAutospacing="0"/>
              <w:jc w:val="center"/>
              <w:cnfStyle w:val="100000000000" w:firstRow="1" w:lastRow="0" w:firstColumn="0" w:lastColumn="0" w:oddVBand="0" w:evenVBand="0" w:oddHBand="0" w:evenHBand="0" w:firstRowFirstColumn="0" w:firstRowLastColumn="0" w:lastRowFirstColumn="0" w:lastRowLastColumn="0"/>
              <w:rPr>
                <w:b/>
                <w:bCs/>
                <w:noProof/>
                <w:sz w:val="20"/>
                <w:szCs w:val="20"/>
              </w:rPr>
            </w:pPr>
            <w:r w:rsidRPr="00B03783">
              <w:rPr>
                <w:b/>
                <w:bCs/>
                <w:noProof/>
                <w:sz w:val="20"/>
                <w:szCs w:val="20"/>
              </w:rPr>
              <w:t>Difference</w:t>
            </w:r>
            <w:r w:rsidR="00B03783">
              <w:rPr>
                <w:b/>
                <w:bCs/>
                <w:noProof/>
                <w:sz w:val="20"/>
                <w:szCs w:val="20"/>
              </w:rPr>
              <w:t xml:space="preserve"> ppt</w:t>
            </w:r>
          </w:p>
        </w:tc>
      </w:tr>
      <w:tr w:rsidR="0007133C" w:rsidRPr="00381E3F" w14:paraId="3794F811"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0F3DBAF3" w14:textId="77777777" w:rsidR="0007133C" w:rsidRPr="00B03783" w:rsidRDefault="0007133C" w:rsidP="00A01E6F">
            <w:pPr>
              <w:spacing w:before="40" w:after="40"/>
              <w:ind w:right="743"/>
              <w:rPr>
                <w:noProof/>
                <w:sz w:val="20"/>
                <w:szCs w:val="20"/>
              </w:rPr>
            </w:pPr>
            <w:r w:rsidRPr="00B03783">
              <w:rPr>
                <w:rFonts w:cstheme="minorHAnsi"/>
                <w:noProof/>
                <w:sz w:val="20"/>
                <w:szCs w:val="20"/>
              </w:rPr>
              <w:t>Suitable activities were not available in the local area</w:t>
            </w:r>
          </w:p>
        </w:tc>
        <w:tc>
          <w:tcPr>
            <w:tcW w:w="1314" w:type="dxa"/>
            <w:shd w:val="clear" w:color="auto" w:fill="FFFFFF" w:themeFill="background1"/>
          </w:tcPr>
          <w:p w14:paraId="4E39B7C5" w14:textId="77777777" w:rsidR="0007133C"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4</w:t>
            </w:r>
            <w:r w:rsidRPr="00381E3F">
              <w:rPr>
                <w:noProof/>
                <w:sz w:val="20"/>
                <w:szCs w:val="20"/>
              </w:rPr>
              <w:t>7.</w:t>
            </w:r>
            <w:r>
              <w:rPr>
                <w:noProof/>
                <w:sz w:val="20"/>
                <w:szCs w:val="20"/>
              </w:rPr>
              <w:t>6</w:t>
            </w:r>
          </w:p>
        </w:tc>
        <w:tc>
          <w:tcPr>
            <w:tcW w:w="1377" w:type="dxa"/>
            <w:shd w:val="clear" w:color="auto" w:fill="FFFFFF" w:themeFill="background1"/>
          </w:tcPr>
          <w:p w14:paraId="174BE2F3"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59.6</w:t>
            </w:r>
          </w:p>
        </w:tc>
        <w:tc>
          <w:tcPr>
            <w:tcW w:w="1373" w:type="dxa"/>
            <w:shd w:val="clear" w:color="auto" w:fill="FFFFFF" w:themeFill="background1"/>
          </w:tcPr>
          <w:p w14:paraId="554E4AB5"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12.0</w:t>
            </w:r>
          </w:p>
        </w:tc>
      </w:tr>
      <w:tr w:rsidR="0007133C" w:rsidRPr="00381E3F" w14:paraId="748A312B"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8FD76BF"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There were no places available in the activities</w:t>
            </w:r>
          </w:p>
        </w:tc>
        <w:tc>
          <w:tcPr>
            <w:tcW w:w="1314" w:type="dxa"/>
            <w:shd w:val="clear" w:color="auto" w:fill="FFFFFF" w:themeFill="background1"/>
          </w:tcPr>
          <w:p w14:paraId="5EC15DAB" w14:textId="77777777" w:rsidR="0007133C"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t>26.2</w:t>
            </w:r>
          </w:p>
        </w:tc>
        <w:tc>
          <w:tcPr>
            <w:tcW w:w="1377" w:type="dxa"/>
            <w:shd w:val="clear" w:color="auto" w:fill="FFFFFF" w:themeFill="background1"/>
          </w:tcPr>
          <w:p w14:paraId="3B33529F"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27.7</w:t>
            </w:r>
          </w:p>
        </w:tc>
        <w:tc>
          <w:tcPr>
            <w:tcW w:w="1373" w:type="dxa"/>
            <w:shd w:val="clear" w:color="auto" w:fill="FFFFFF" w:themeFill="background1"/>
          </w:tcPr>
          <w:p w14:paraId="3AF56E03"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1.5</w:t>
            </w:r>
          </w:p>
        </w:tc>
      </w:tr>
      <w:tr w:rsidR="0007133C" w:rsidRPr="00381E3F" w14:paraId="212D7C9C"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748D34C8" w14:textId="77777777" w:rsidR="0007133C" w:rsidRPr="00B03783" w:rsidRDefault="0007133C" w:rsidP="00A01E6F">
            <w:pPr>
              <w:spacing w:before="40" w:after="40"/>
              <w:ind w:right="743"/>
              <w:rPr>
                <w:noProof/>
                <w:sz w:val="20"/>
                <w:szCs w:val="20"/>
              </w:rPr>
            </w:pPr>
            <w:r w:rsidRPr="00B03783">
              <w:rPr>
                <w:rFonts w:cstheme="minorHAnsi"/>
                <w:noProof/>
                <w:sz w:val="20"/>
                <w:szCs w:val="20"/>
              </w:rPr>
              <w:t>Activities were not run frequently enough or at the time needed</w:t>
            </w:r>
          </w:p>
        </w:tc>
        <w:tc>
          <w:tcPr>
            <w:tcW w:w="1314" w:type="dxa"/>
            <w:shd w:val="clear" w:color="auto" w:fill="FFFFFF" w:themeFill="background1"/>
          </w:tcPr>
          <w:p w14:paraId="682EC7BA" w14:textId="77777777" w:rsidR="0007133C"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40</w:t>
            </w:r>
            <w:r w:rsidRPr="00381E3F">
              <w:rPr>
                <w:noProof/>
                <w:sz w:val="20"/>
                <w:szCs w:val="20"/>
              </w:rPr>
              <w:t>.5</w:t>
            </w:r>
          </w:p>
        </w:tc>
        <w:tc>
          <w:tcPr>
            <w:tcW w:w="1377" w:type="dxa"/>
            <w:shd w:val="clear" w:color="auto" w:fill="FFFFFF" w:themeFill="background1"/>
          </w:tcPr>
          <w:p w14:paraId="65B11A23"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35.5</w:t>
            </w:r>
          </w:p>
        </w:tc>
        <w:tc>
          <w:tcPr>
            <w:tcW w:w="1373" w:type="dxa"/>
            <w:shd w:val="clear" w:color="auto" w:fill="FFFFFF" w:themeFill="background1"/>
          </w:tcPr>
          <w:p w14:paraId="56449C50"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-5.0</w:t>
            </w:r>
          </w:p>
        </w:tc>
      </w:tr>
      <w:tr w:rsidR="0007133C" w:rsidRPr="00381E3F" w14:paraId="5F13D4B8"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69123473"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Participant had transport difficulties</w:t>
            </w:r>
          </w:p>
        </w:tc>
        <w:tc>
          <w:tcPr>
            <w:tcW w:w="1314" w:type="dxa"/>
            <w:shd w:val="clear" w:color="auto" w:fill="FFFFFF" w:themeFill="background1"/>
          </w:tcPr>
          <w:p w14:paraId="7A73206D"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71.4</w:t>
            </w:r>
          </w:p>
        </w:tc>
        <w:tc>
          <w:tcPr>
            <w:tcW w:w="1377" w:type="dxa"/>
            <w:shd w:val="clear" w:color="auto" w:fill="FFFFFF" w:themeFill="background1"/>
          </w:tcPr>
          <w:p w14:paraId="2DAFF115"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68.1</w:t>
            </w:r>
          </w:p>
        </w:tc>
        <w:tc>
          <w:tcPr>
            <w:tcW w:w="1373" w:type="dxa"/>
            <w:shd w:val="clear" w:color="auto" w:fill="FFFFFF" w:themeFill="background1"/>
          </w:tcPr>
          <w:p w14:paraId="51C0734B"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-3.3</w:t>
            </w:r>
          </w:p>
        </w:tc>
      </w:tr>
      <w:tr w:rsidR="0007133C" w:rsidRPr="00381E3F" w14:paraId="28E0EBF0"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6D473D5"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 xml:space="preserve">Participant was unable to attend for personal reasons </w:t>
            </w:r>
          </w:p>
        </w:tc>
        <w:tc>
          <w:tcPr>
            <w:tcW w:w="1314" w:type="dxa"/>
            <w:shd w:val="clear" w:color="auto" w:fill="FFFFFF" w:themeFill="background1"/>
          </w:tcPr>
          <w:p w14:paraId="6F6C75D0"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71.4</w:t>
            </w:r>
          </w:p>
        </w:tc>
        <w:tc>
          <w:tcPr>
            <w:tcW w:w="1377" w:type="dxa"/>
            <w:shd w:val="clear" w:color="auto" w:fill="FFFFFF" w:themeFill="background1"/>
          </w:tcPr>
          <w:p w14:paraId="2EF098AF"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61.7</w:t>
            </w:r>
          </w:p>
        </w:tc>
        <w:tc>
          <w:tcPr>
            <w:tcW w:w="1373" w:type="dxa"/>
            <w:shd w:val="clear" w:color="auto" w:fill="FFFFFF" w:themeFill="background1"/>
          </w:tcPr>
          <w:p w14:paraId="5F1E4F9C"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-9.7</w:t>
            </w:r>
          </w:p>
        </w:tc>
      </w:tr>
      <w:tr w:rsidR="0007133C" w:rsidRPr="00381E3F" w14:paraId="25AA8E66"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7C82EFA"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Participant was unwilling to attend</w:t>
            </w:r>
          </w:p>
        </w:tc>
        <w:tc>
          <w:tcPr>
            <w:tcW w:w="1314" w:type="dxa"/>
            <w:shd w:val="clear" w:color="auto" w:fill="FFFFFF" w:themeFill="background1"/>
          </w:tcPr>
          <w:p w14:paraId="35BF1007"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t>81.0</w:t>
            </w:r>
          </w:p>
        </w:tc>
        <w:tc>
          <w:tcPr>
            <w:tcW w:w="1377" w:type="dxa"/>
            <w:shd w:val="clear" w:color="auto" w:fill="FFFFFF" w:themeFill="background1"/>
          </w:tcPr>
          <w:p w14:paraId="7DD6A2E6"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73.5</w:t>
            </w:r>
          </w:p>
        </w:tc>
        <w:tc>
          <w:tcPr>
            <w:tcW w:w="1373" w:type="dxa"/>
            <w:shd w:val="clear" w:color="auto" w:fill="FFFFFF" w:themeFill="background1"/>
          </w:tcPr>
          <w:p w14:paraId="2E3440E6"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w:t>
            </w:r>
            <w:r>
              <w:rPr>
                <w:noProof/>
                <w:sz w:val="20"/>
                <w:szCs w:val="20"/>
              </w:rPr>
              <w:t>7.5</w:t>
            </w:r>
          </w:p>
        </w:tc>
      </w:tr>
      <w:tr w:rsidR="0007133C" w:rsidRPr="00381E3F" w14:paraId="26B64741"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1B25A68A" w14:textId="77777777" w:rsidR="0007133C" w:rsidRPr="00B03783" w:rsidRDefault="0007133C" w:rsidP="00A01E6F">
            <w:pPr>
              <w:spacing w:before="40" w:after="40"/>
              <w:ind w:right="743"/>
              <w:rPr>
                <w:noProof/>
                <w:sz w:val="20"/>
                <w:szCs w:val="20"/>
              </w:rPr>
            </w:pPr>
            <w:r w:rsidRPr="00B03783">
              <w:rPr>
                <w:rFonts w:cstheme="minorHAnsi"/>
                <w:noProof/>
                <w:sz w:val="20"/>
                <w:szCs w:val="20"/>
              </w:rPr>
              <w:t>Participant did not have required prerequisites</w:t>
            </w:r>
          </w:p>
        </w:tc>
        <w:tc>
          <w:tcPr>
            <w:tcW w:w="1314" w:type="dxa"/>
            <w:shd w:val="clear" w:color="auto" w:fill="FFFFFF" w:themeFill="background1"/>
          </w:tcPr>
          <w:p w14:paraId="0E72BA8D"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21</w:t>
            </w:r>
            <w:r w:rsidRPr="00381E3F">
              <w:rPr>
                <w:noProof/>
                <w:sz w:val="20"/>
                <w:szCs w:val="20"/>
              </w:rPr>
              <w:t>.4</w:t>
            </w:r>
          </w:p>
        </w:tc>
        <w:tc>
          <w:tcPr>
            <w:tcW w:w="1377" w:type="dxa"/>
            <w:shd w:val="clear" w:color="auto" w:fill="FFFFFF" w:themeFill="background1"/>
          </w:tcPr>
          <w:p w14:paraId="626B7276"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2</w:t>
            </w:r>
            <w:r w:rsidRPr="00381E3F">
              <w:rPr>
                <w:noProof/>
                <w:sz w:val="20"/>
                <w:szCs w:val="20"/>
              </w:rPr>
              <w:t>2.0</w:t>
            </w:r>
          </w:p>
        </w:tc>
        <w:tc>
          <w:tcPr>
            <w:tcW w:w="1373" w:type="dxa"/>
            <w:shd w:val="clear" w:color="auto" w:fill="FFFFFF" w:themeFill="background1"/>
          </w:tcPr>
          <w:p w14:paraId="4F12FE65"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0.5</w:t>
            </w:r>
          </w:p>
        </w:tc>
      </w:tr>
      <w:tr w:rsidR="0007133C" w:rsidRPr="00381E3F" w14:paraId="1E8DE405"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9D844EE" w14:textId="77777777" w:rsidR="0007133C" w:rsidRPr="00B03783" w:rsidRDefault="0007133C" w:rsidP="00A01E6F">
            <w:pPr>
              <w:spacing w:before="40" w:after="40"/>
              <w:ind w:right="743"/>
              <w:rPr>
                <w:noProof/>
                <w:sz w:val="20"/>
                <w:szCs w:val="20"/>
              </w:rPr>
            </w:pPr>
            <w:r w:rsidRPr="00B03783">
              <w:rPr>
                <w:rFonts w:cstheme="minorHAnsi"/>
                <w:noProof/>
                <w:sz w:val="20"/>
                <w:szCs w:val="20"/>
              </w:rPr>
              <w:t xml:space="preserve">Participant did not have required foundation skills </w:t>
            </w:r>
          </w:p>
        </w:tc>
        <w:tc>
          <w:tcPr>
            <w:tcW w:w="1314" w:type="dxa"/>
            <w:shd w:val="clear" w:color="auto" w:fill="FFFFFF" w:themeFill="background1"/>
          </w:tcPr>
          <w:p w14:paraId="38D940C5"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16.7</w:t>
            </w:r>
          </w:p>
        </w:tc>
        <w:tc>
          <w:tcPr>
            <w:tcW w:w="1377" w:type="dxa"/>
            <w:shd w:val="clear" w:color="auto" w:fill="FFFFFF" w:themeFill="background1"/>
          </w:tcPr>
          <w:p w14:paraId="01968509"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34.3</w:t>
            </w:r>
          </w:p>
        </w:tc>
        <w:tc>
          <w:tcPr>
            <w:tcW w:w="1373" w:type="dxa"/>
            <w:shd w:val="clear" w:color="auto" w:fill="FFFFFF" w:themeFill="background1"/>
          </w:tcPr>
          <w:p w14:paraId="067A57FB"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17.6</w:t>
            </w:r>
          </w:p>
        </w:tc>
      </w:tr>
      <w:tr w:rsidR="0007133C" w:rsidRPr="00381E3F" w14:paraId="647A8F97"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4715CC1"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The activity did not meet Employment Fund guidelines</w:t>
            </w:r>
          </w:p>
        </w:tc>
        <w:tc>
          <w:tcPr>
            <w:tcW w:w="1314" w:type="dxa"/>
            <w:shd w:val="clear" w:color="auto" w:fill="FFFFFF" w:themeFill="background1"/>
          </w:tcPr>
          <w:p w14:paraId="4C0036DC"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t>9.5</w:t>
            </w:r>
          </w:p>
        </w:tc>
        <w:tc>
          <w:tcPr>
            <w:tcW w:w="1377" w:type="dxa"/>
            <w:shd w:val="clear" w:color="auto" w:fill="FFFFFF" w:themeFill="background1"/>
          </w:tcPr>
          <w:p w14:paraId="3F4576E1"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12.6</w:t>
            </w:r>
          </w:p>
        </w:tc>
        <w:tc>
          <w:tcPr>
            <w:tcW w:w="1373" w:type="dxa"/>
            <w:shd w:val="clear" w:color="auto" w:fill="FFFFFF" w:themeFill="background1"/>
          </w:tcPr>
          <w:p w14:paraId="66EE7139"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3.1</w:t>
            </w:r>
          </w:p>
        </w:tc>
      </w:tr>
      <w:tr w:rsidR="0007133C" w:rsidRPr="00381E3F" w14:paraId="6F70B118"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4CE385AC"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Activity costs too high/no funding assistance</w:t>
            </w:r>
          </w:p>
        </w:tc>
        <w:tc>
          <w:tcPr>
            <w:tcW w:w="1314" w:type="dxa"/>
            <w:shd w:val="clear" w:color="auto" w:fill="FFFFFF" w:themeFill="background1"/>
          </w:tcPr>
          <w:p w14:paraId="4F8BEDF3"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9.5</w:t>
            </w:r>
          </w:p>
        </w:tc>
        <w:tc>
          <w:tcPr>
            <w:tcW w:w="1377" w:type="dxa"/>
            <w:shd w:val="clear" w:color="auto" w:fill="FFFFFF" w:themeFill="background1"/>
          </w:tcPr>
          <w:p w14:paraId="463474A5"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8.6</w:t>
            </w:r>
          </w:p>
        </w:tc>
        <w:tc>
          <w:tcPr>
            <w:tcW w:w="1373" w:type="dxa"/>
            <w:shd w:val="clear" w:color="auto" w:fill="FFFFFF" w:themeFill="background1"/>
          </w:tcPr>
          <w:p w14:paraId="656BB0F6"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-1.</w:t>
            </w:r>
            <w:r>
              <w:rPr>
                <w:noProof/>
                <w:sz w:val="20"/>
                <w:szCs w:val="20"/>
              </w:rPr>
              <w:t>0</w:t>
            </w:r>
          </w:p>
        </w:tc>
      </w:tr>
      <w:tr w:rsidR="0007133C" w:rsidRPr="00381E3F" w14:paraId="39CACD21"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5146DCDB" w14:textId="77777777" w:rsidR="0007133C" w:rsidRPr="00B03783" w:rsidRDefault="0007133C" w:rsidP="00A01E6F">
            <w:pPr>
              <w:spacing w:before="40" w:after="40"/>
              <w:ind w:right="743"/>
              <w:rPr>
                <w:noProof/>
                <w:sz w:val="20"/>
                <w:szCs w:val="20"/>
              </w:rPr>
            </w:pPr>
            <w:r w:rsidRPr="00B03783">
              <w:rPr>
                <w:rFonts w:eastAsia="Times New Roman" w:cstheme="minorHAnsi"/>
                <w:sz w:val="20"/>
                <w:szCs w:val="20"/>
                <w:lang w:val="en-US"/>
              </w:rPr>
              <w:t>Other</w:t>
            </w:r>
          </w:p>
        </w:tc>
        <w:tc>
          <w:tcPr>
            <w:tcW w:w="1314" w:type="dxa"/>
            <w:shd w:val="clear" w:color="auto" w:fill="FFFFFF" w:themeFill="background1"/>
          </w:tcPr>
          <w:p w14:paraId="26939035"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noProof/>
                <w:sz w:val="20"/>
                <w:szCs w:val="20"/>
              </w:rPr>
              <w:t>14.3</w:t>
            </w:r>
          </w:p>
        </w:tc>
        <w:tc>
          <w:tcPr>
            <w:tcW w:w="1377" w:type="dxa"/>
            <w:shd w:val="clear" w:color="auto" w:fill="FFFFFF" w:themeFill="background1"/>
          </w:tcPr>
          <w:p w14:paraId="06100225"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18</w:t>
            </w:r>
            <w:r w:rsidRPr="00381E3F">
              <w:rPr>
                <w:sz w:val="20"/>
                <w:szCs w:val="20"/>
              </w:rPr>
              <w:t>.3</w:t>
            </w:r>
          </w:p>
        </w:tc>
        <w:tc>
          <w:tcPr>
            <w:tcW w:w="1373" w:type="dxa"/>
            <w:shd w:val="clear" w:color="auto" w:fill="FFFFFF" w:themeFill="background1"/>
          </w:tcPr>
          <w:p w14:paraId="2F2F0475"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sidRPr="00381E3F">
              <w:rPr>
                <w:noProof/>
                <w:sz w:val="20"/>
                <w:szCs w:val="20"/>
              </w:rPr>
              <w:t>-</w:t>
            </w:r>
            <w:r>
              <w:rPr>
                <w:noProof/>
                <w:sz w:val="20"/>
                <w:szCs w:val="20"/>
              </w:rPr>
              <w:t>4.1</w:t>
            </w:r>
          </w:p>
        </w:tc>
      </w:tr>
      <w:tr w:rsidR="0007133C" w:rsidRPr="00381E3F" w14:paraId="123ADEFC" w14:textId="77777777" w:rsidTr="008810B0">
        <w:trPr>
          <w:trHeight w:val="340"/>
        </w:trPr>
        <w:tc>
          <w:tcPr>
            <w:cnfStyle w:val="001000000000" w:firstRow="0" w:lastRow="0" w:firstColumn="1" w:lastColumn="0" w:oddVBand="0" w:evenVBand="0" w:oddHBand="0" w:evenHBand="0" w:firstRowFirstColumn="0" w:firstRowLastColumn="0" w:lastRowFirstColumn="0" w:lastRowLastColumn="0"/>
            <w:tcW w:w="4962" w:type="dxa"/>
            <w:shd w:val="clear" w:color="auto" w:fill="FFFFFF" w:themeFill="background1"/>
          </w:tcPr>
          <w:p w14:paraId="342C2F8C" w14:textId="56E57D8C" w:rsidR="0007133C" w:rsidRPr="00B03783" w:rsidRDefault="0007133C" w:rsidP="00A01E6F">
            <w:pPr>
              <w:spacing w:before="40" w:after="40"/>
              <w:ind w:right="743"/>
              <w:rPr>
                <w:rFonts w:eastAsia="Times New Roman" w:cstheme="minorHAnsi"/>
                <w:sz w:val="20"/>
                <w:szCs w:val="20"/>
                <w:lang w:val="en-US"/>
              </w:rPr>
            </w:pPr>
            <w:r w:rsidRPr="00B03783">
              <w:rPr>
                <w:rFonts w:eastAsia="Times New Roman" w:cstheme="minorHAnsi"/>
                <w:sz w:val="20"/>
                <w:szCs w:val="20"/>
                <w:lang w:val="en-US"/>
              </w:rPr>
              <w:t>Don</w:t>
            </w:r>
            <w:r w:rsidR="00F178A9">
              <w:rPr>
                <w:rFonts w:eastAsia="Times New Roman" w:cstheme="minorHAnsi"/>
                <w:sz w:val="20"/>
                <w:szCs w:val="20"/>
                <w:lang w:val="en-US"/>
              </w:rPr>
              <w:t>’</w:t>
            </w:r>
            <w:r w:rsidRPr="00B03783">
              <w:rPr>
                <w:rFonts w:eastAsia="Times New Roman" w:cstheme="minorHAnsi"/>
                <w:sz w:val="20"/>
                <w:szCs w:val="20"/>
                <w:lang w:val="en-US"/>
              </w:rPr>
              <w:t>t know</w:t>
            </w:r>
          </w:p>
        </w:tc>
        <w:tc>
          <w:tcPr>
            <w:tcW w:w="1314" w:type="dxa"/>
            <w:shd w:val="clear" w:color="auto" w:fill="FFFFFF" w:themeFill="background1"/>
          </w:tcPr>
          <w:p w14:paraId="1E28EF6B"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2.4</w:t>
            </w:r>
          </w:p>
        </w:tc>
        <w:tc>
          <w:tcPr>
            <w:tcW w:w="1377" w:type="dxa"/>
            <w:shd w:val="clear" w:color="auto" w:fill="FFFFFF" w:themeFill="background1"/>
          </w:tcPr>
          <w:p w14:paraId="2375A261" w14:textId="77777777" w:rsidR="0007133C" w:rsidRPr="00381E3F" w:rsidRDefault="0007133C" w:rsidP="00A01E6F">
            <w:pPr>
              <w:spacing w:before="40" w:after="40"/>
              <w:ind w:right="743"/>
              <w:jc w:val="righ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1.9</w:t>
            </w:r>
          </w:p>
        </w:tc>
        <w:tc>
          <w:tcPr>
            <w:tcW w:w="1373" w:type="dxa"/>
            <w:shd w:val="clear" w:color="auto" w:fill="FFFFFF" w:themeFill="background1"/>
          </w:tcPr>
          <w:p w14:paraId="72E33A27" w14:textId="77777777" w:rsidR="0007133C" w:rsidRPr="00381E3F" w:rsidRDefault="0007133C" w:rsidP="00A01E6F">
            <w:pPr>
              <w:spacing w:before="40" w:after="40"/>
              <w:ind w:right="707"/>
              <w:jc w:val="righ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rPr>
              <w:t>-0.5</w:t>
            </w:r>
          </w:p>
        </w:tc>
      </w:tr>
    </w:tbl>
    <w:p w14:paraId="778923EA" w14:textId="1600DC96" w:rsidR="0007133C" w:rsidRDefault="0007133C" w:rsidP="00D22DBE">
      <w:pPr>
        <w:pStyle w:val="Notesnumbered"/>
        <w:keepLines/>
        <w:spacing w:before="0" w:after="240"/>
      </w:pPr>
      <w:r w:rsidRPr="008810B0">
        <w:t>Source:</w:t>
      </w:r>
      <w:r w:rsidR="00D22DBE">
        <w:rPr>
          <w:b/>
          <w:bCs/>
        </w:rPr>
        <w:tab/>
      </w:r>
      <w:r w:rsidRPr="00381E3F">
        <w:t>Provider Survey, 2021.</w:t>
      </w:r>
    </w:p>
    <w:p w14:paraId="0174F495" w14:textId="2699AAEA" w:rsidR="00D22DBE" w:rsidRDefault="0007133C" w:rsidP="008810B0">
      <w:pPr>
        <w:pStyle w:val="Notesnumbered"/>
        <w:keepLines/>
        <w:ind w:left="720" w:hanging="720"/>
      </w:pPr>
      <w:r w:rsidRPr="008810B0">
        <w:t>Note</w:t>
      </w:r>
      <w:r w:rsidR="009B622D">
        <w:t>s</w:t>
      </w:r>
      <w:r w:rsidRPr="008810B0">
        <w:t>:</w:t>
      </w:r>
      <w:r w:rsidR="00D22DBE">
        <w:rPr>
          <w:b/>
          <w:bCs/>
        </w:rPr>
        <w:tab/>
      </w:r>
      <w:r>
        <w:t xml:space="preserve">Q13.7 In the last six months have staff at your site been </w:t>
      </w:r>
      <w:r>
        <w:rPr>
          <w:u w:val="single"/>
        </w:rPr>
        <w:t>unable</w:t>
      </w:r>
      <w:r>
        <w:t xml:space="preserve"> to refer participants to activities for any of the following reasons? Select all that apply</w:t>
      </w:r>
      <w:r w:rsidR="009B622D">
        <w:t>.</w:t>
      </w:r>
    </w:p>
    <w:p w14:paraId="2DEC0F1D" w14:textId="2FEDCCDF" w:rsidR="0007133C" w:rsidRPr="00381E3F" w:rsidRDefault="0007133C" w:rsidP="008810B0">
      <w:pPr>
        <w:pStyle w:val="Notesnumbered"/>
        <w:keepLines/>
        <w:ind w:firstLine="720"/>
      </w:pPr>
      <w:r w:rsidRPr="00381E3F">
        <w:t>jobactive sites n=74</w:t>
      </w:r>
      <w:r>
        <w:t>1</w:t>
      </w:r>
      <w:r w:rsidRPr="00381E3F">
        <w:t>, NEST sites n=42</w:t>
      </w:r>
      <w:r w:rsidR="009B622D">
        <w:t>.</w:t>
      </w:r>
    </w:p>
    <w:p w14:paraId="540CA453" w14:textId="6BB9FD17" w:rsidR="0007133C" w:rsidRPr="00381E3F" w:rsidRDefault="00CC6FFD">
      <w:pPr>
        <w:pStyle w:val="AppendixHeading3"/>
      </w:pPr>
      <w:bookmarkStart w:id="1640" w:name="D3"/>
      <w:bookmarkStart w:id="1641" w:name="_Toc94537366"/>
      <w:bookmarkStart w:id="1642" w:name="_Toc110074562"/>
      <w:bookmarkStart w:id="1643" w:name="_Toc124867287"/>
      <w:r>
        <w:lastRenderedPageBreak/>
        <w:t>D</w:t>
      </w:r>
      <w:r w:rsidR="0099606E">
        <w:t>.</w:t>
      </w:r>
      <w:r>
        <w:t>3</w:t>
      </w:r>
      <w:bookmarkEnd w:id="1640"/>
      <w:r w:rsidR="0099606E">
        <w:tab/>
      </w:r>
      <w:r w:rsidR="0007133C" w:rsidRPr="00B74B37">
        <w:t>4 Month</w:t>
      </w:r>
      <w:r w:rsidR="0007133C" w:rsidRPr="006D7FC4">
        <w:t xml:space="preserve"> Activity</w:t>
      </w:r>
      <w:r w:rsidR="0007133C" w:rsidRPr="00381E3F">
        <w:t xml:space="preserve"> Survey</w:t>
      </w:r>
      <w:bookmarkEnd w:id="1641"/>
      <w:bookmarkEnd w:id="1642"/>
      <w:bookmarkEnd w:id="1643"/>
    </w:p>
    <w:p w14:paraId="0408E75D" w14:textId="4086F413" w:rsidR="0007133C" w:rsidRPr="00381E3F" w:rsidRDefault="0099606E" w:rsidP="0099606E">
      <w:pPr>
        <w:pStyle w:val="Caption"/>
      </w:pPr>
      <w:bookmarkStart w:id="1644" w:name="_Ref88837387"/>
      <w:bookmarkStart w:id="1645" w:name="_Toc94537515"/>
      <w:bookmarkStart w:id="1646" w:name="_Toc110074704"/>
      <w:bookmarkStart w:id="1647" w:name="_Toc116314825"/>
      <w:bookmarkStart w:id="1648" w:name="_Toc122558655"/>
      <w:r>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13</w:t>
      </w:r>
      <w:r w:rsidR="009C2258">
        <w:rPr>
          <w:noProof/>
        </w:rPr>
        <w:fldChar w:fldCharType="end"/>
      </w:r>
      <w:bookmarkEnd w:id="1644"/>
      <w:r w:rsidR="0007133C" w:rsidRPr="00381E3F">
        <w:t xml:space="preserve"> Confidence to apply for jobs</w:t>
      </w:r>
      <w:r w:rsidR="00243B4F">
        <w:t>,</w:t>
      </w:r>
      <w:r w:rsidR="0007133C" w:rsidRPr="00381E3F">
        <w:t xml:space="preserve"> by age and course type (%)</w:t>
      </w:r>
      <w:bookmarkEnd w:id="1645"/>
      <w:bookmarkEnd w:id="1646"/>
      <w:bookmarkEnd w:id="1647"/>
      <w:bookmarkEnd w:id="1648"/>
    </w:p>
    <w:tbl>
      <w:tblPr>
        <w:tblStyle w:val="DESE"/>
        <w:tblW w:w="8500"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106"/>
        <w:gridCol w:w="1701"/>
        <w:gridCol w:w="1276"/>
        <w:gridCol w:w="1417"/>
      </w:tblGrid>
      <w:tr w:rsidR="0007133C" w:rsidRPr="00381E3F" w14:paraId="572D8C54" w14:textId="77777777" w:rsidTr="008810B0">
        <w:trPr>
          <w:cnfStyle w:val="100000000000" w:firstRow="1" w:lastRow="0" w:firstColumn="0" w:lastColumn="0" w:oddVBand="0" w:evenVBand="0" w:oddHBand="0" w:evenHBand="0" w:firstRowFirstColumn="0" w:firstRowLastColumn="0" w:lastRowFirstColumn="0" w:lastRowLastColumn="0"/>
          <w:trHeight w:hRule="exact" w:val="34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64A07AC7" w14:textId="77777777" w:rsidR="0007133C" w:rsidRPr="00B03783" w:rsidRDefault="0007133C" w:rsidP="00B03783">
            <w:pPr>
              <w:keepNext/>
              <w:keepLines/>
              <w:spacing w:after="100"/>
              <w:rPr>
                <w:rFonts w:eastAsia="Times New Roman"/>
                <w:b/>
                <w:bCs/>
                <w:sz w:val="20"/>
                <w:szCs w:val="20"/>
              </w:rPr>
            </w:pPr>
            <w:r w:rsidRPr="00B03783">
              <w:rPr>
                <w:rFonts w:eastAsia="Times New Roman"/>
                <w:b/>
                <w:bCs/>
                <w:sz w:val="20"/>
                <w:szCs w:val="20"/>
              </w:rPr>
              <w:t>Confident to apply for job</w:t>
            </w:r>
          </w:p>
        </w:tc>
        <w:tc>
          <w:tcPr>
            <w:tcW w:w="0" w:type="dxa"/>
            <w:shd w:val="clear" w:color="auto" w:fill="404040" w:themeFill="text1" w:themeFillTint="BF"/>
          </w:tcPr>
          <w:p w14:paraId="7B9313A2" w14:textId="77777777" w:rsidR="0007133C" w:rsidRPr="00B03783" w:rsidRDefault="0007133C" w:rsidP="00B03783">
            <w:pPr>
              <w:keepNext/>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03783">
              <w:rPr>
                <w:rFonts w:eastAsia="Times New Roman"/>
                <w:b/>
                <w:bCs/>
                <w:sz w:val="20"/>
                <w:szCs w:val="20"/>
              </w:rPr>
              <w:t>Yes, a lot</w:t>
            </w:r>
          </w:p>
        </w:tc>
        <w:tc>
          <w:tcPr>
            <w:tcW w:w="0" w:type="dxa"/>
            <w:shd w:val="clear" w:color="auto" w:fill="404040" w:themeFill="text1" w:themeFillTint="BF"/>
          </w:tcPr>
          <w:p w14:paraId="54652AE8" w14:textId="77777777" w:rsidR="0007133C" w:rsidRPr="00B03783" w:rsidRDefault="0007133C" w:rsidP="00B03783">
            <w:pPr>
              <w:keepNext/>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03783">
              <w:rPr>
                <w:rFonts w:eastAsia="Times New Roman"/>
                <w:b/>
                <w:bCs/>
                <w:sz w:val="20"/>
                <w:szCs w:val="20"/>
              </w:rPr>
              <w:t>Yes, a little</w:t>
            </w:r>
          </w:p>
        </w:tc>
        <w:tc>
          <w:tcPr>
            <w:tcW w:w="0" w:type="dxa"/>
            <w:shd w:val="clear" w:color="auto" w:fill="404040" w:themeFill="text1" w:themeFillTint="BF"/>
          </w:tcPr>
          <w:p w14:paraId="482BE644" w14:textId="77777777" w:rsidR="0007133C" w:rsidRPr="00B03783" w:rsidRDefault="0007133C" w:rsidP="00B03783">
            <w:pPr>
              <w:keepNext/>
              <w:keepLines/>
              <w:spacing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03783">
              <w:rPr>
                <w:rFonts w:eastAsia="Times New Roman"/>
                <w:b/>
                <w:bCs/>
                <w:sz w:val="20"/>
                <w:szCs w:val="20"/>
              </w:rPr>
              <w:t>No, not at all</w:t>
            </w:r>
          </w:p>
        </w:tc>
      </w:tr>
      <w:tr w:rsidR="0007133C" w:rsidRPr="00381E3F" w14:paraId="6EF5A7F0"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096D5340" w14:textId="77777777" w:rsidR="0007133C" w:rsidRPr="00381E3F" w:rsidRDefault="0007133C" w:rsidP="00B03783">
            <w:pPr>
              <w:keepNext/>
              <w:keepLines/>
              <w:spacing w:after="100"/>
              <w:rPr>
                <w:rFonts w:eastAsia="Times New Roman"/>
                <w:b/>
                <w:bCs/>
                <w:color w:val="000000"/>
                <w:sz w:val="20"/>
                <w:szCs w:val="20"/>
              </w:rPr>
            </w:pPr>
            <w:r w:rsidRPr="00381E3F">
              <w:rPr>
                <w:rFonts w:eastAsia="Times New Roman"/>
                <w:b/>
                <w:bCs/>
                <w:color w:val="000000"/>
                <w:sz w:val="20"/>
                <w:szCs w:val="20"/>
              </w:rPr>
              <w:t>All</w:t>
            </w:r>
          </w:p>
        </w:tc>
        <w:tc>
          <w:tcPr>
            <w:tcW w:w="1701" w:type="dxa"/>
            <w:shd w:val="clear" w:color="auto" w:fill="FFFFFF" w:themeFill="background1"/>
          </w:tcPr>
          <w:p w14:paraId="421F84D5"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39.7</w:t>
            </w:r>
          </w:p>
        </w:tc>
        <w:tc>
          <w:tcPr>
            <w:tcW w:w="1276" w:type="dxa"/>
            <w:shd w:val="clear" w:color="auto" w:fill="FFFFFF" w:themeFill="background1"/>
          </w:tcPr>
          <w:p w14:paraId="4E37BD43"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43.6</w:t>
            </w:r>
          </w:p>
        </w:tc>
        <w:tc>
          <w:tcPr>
            <w:tcW w:w="1417" w:type="dxa"/>
            <w:shd w:val="clear" w:color="auto" w:fill="FFFFFF" w:themeFill="background1"/>
          </w:tcPr>
          <w:p w14:paraId="4B64A408"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16.7</w:t>
            </w:r>
          </w:p>
        </w:tc>
      </w:tr>
      <w:tr w:rsidR="004B0E8E" w:rsidRPr="00381E3F" w14:paraId="6691C140"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8500" w:type="dxa"/>
            <w:gridSpan w:val="4"/>
            <w:shd w:val="clear" w:color="auto" w:fill="FFFFFF" w:themeFill="background1"/>
            <w:noWrap/>
          </w:tcPr>
          <w:p w14:paraId="42C6FAD6" w14:textId="3BAFC65C" w:rsidR="004B0E8E" w:rsidRPr="00381E3F" w:rsidRDefault="004B0E8E" w:rsidP="00B03783">
            <w:pPr>
              <w:keepNext/>
              <w:keepLines/>
              <w:spacing w:after="100"/>
              <w:jc w:val="center"/>
              <w:rPr>
                <w:rFonts w:eastAsia="Times New Roman"/>
                <w:color w:val="000000"/>
                <w:sz w:val="20"/>
                <w:szCs w:val="20"/>
              </w:rPr>
            </w:pPr>
            <w:r w:rsidRPr="00381E3F">
              <w:rPr>
                <w:rFonts w:eastAsia="Times New Roman"/>
                <w:b/>
                <w:bCs/>
                <w:color w:val="000000"/>
                <w:sz w:val="20"/>
                <w:szCs w:val="20"/>
              </w:rPr>
              <w:t>Course type</w:t>
            </w:r>
          </w:p>
        </w:tc>
      </w:tr>
      <w:tr w:rsidR="0007133C" w:rsidRPr="00381E3F" w14:paraId="67183E50"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00AFA878" w14:textId="77777777"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EPA</w:t>
            </w:r>
          </w:p>
        </w:tc>
        <w:tc>
          <w:tcPr>
            <w:tcW w:w="1701" w:type="dxa"/>
            <w:shd w:val="clear" w:color="auto" w:fill="FFFFFF" w:themeFill="background1"/>
          </w:tcPr>
          <w:p w14:paraId="6DDEAC81"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42.1</w:t>
            </w:r>
          </w:p>
        </w:tc>
        <w:tc>
          <w:tcPr>
            <w:tcW w:w="1276" w:type="dxa"/>
            <w:shd w:val="clear" w:color="auto" w:fill="FFFFFF" w:themeFill="background1"/>
          </w:tcPr>
          <w:p w14:paraId="128CB173"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40.4</w:t>
            </w:r>
          </w:p>
        </w:tc>
        <w:tc>
          <w:tcPr>
            <w:tcW w:w="1417" w:type="dxa"/>
            <w:shd w:val="clear" w:color="auto" w:fill="FFFFFF" w:themeFill="background1"/>
          </w:tcPr>
          <w:p w14:paraId="3A804D0A"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17.5</w:t>
            </w:r>
          </w:p>
        </w:tc>
      </w:tr>
      <w:tr w:rsidR="0007133C" w:rsidRPr="00381E3F" w14:paraId="5F3ADD31"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81B806B" w14:textId="77777777"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CTA</w:t>
            </w:r>
          </w:p>
        </w:tc>
        <w:tc>
          <w:tcPr>
            <w:tcW w:w="1701" w:type="dxa"/>
            <w:shd w:val="clear" w:color="auto" w:fill="FFFFFF" w:themeFill="background1"/>
          </w:tcPr>
          <w:p w14:paraId="421A5E4A"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37.5</w:t>
            </w:r>
          </w:p>
        </w:tc>
        <w:tc>
          <w:tcPr>
            <w:tcW w:w="1276" w:type="dxa"/>
            <w:shd w:val="clear" w:color="auto" w:fill="FFFFFF" w:themeFill="background1"/>
          </w:tcPr>
          <w:p w14:paraId="08A0196C"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56.3</w:t>
            </w:r>
          </w:p>
        </w:tc>
        <w:tc>
          <w:tcPr>
            <w:tcW w:w="1417" w:type="dxa"/>
            <w:shd w:val="clear" w:color="auto" w:fill="FFFFFF" w:themeFill="background1"/>
          </w:tcPr>
          <w:p w14:paraId="00FC043A"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6.</w:t>
            </w:r>
            <w:r>
              <w:rPr>
                <w:rFonts w:eastAsia="Times New Roman"/>
                <w:color w:val="000000"/>
                <w:sz w:val="20"/>
                <w:szCs w:val="20"/>
              </w:rPr>
              <w:t>3</w:t>
            </w:r>
          </w:p>
        </w:tc>
      </w:tr>
      <w:tr w:rsidR="0007133C" w:rsidRPr="00381E3F" w14:paraId="7A6561D5"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70447C83" w14:textId="77777777"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EST</w:t>
            </w:r>
          </w:p>
        </w:tc>
        <w:tc>
          <w:tcPr>
            <w:tcW w:w="1701" w:type="dxa"/>
            <w:shd w:val="clear" w:color="auto" w:fill="FFFFFF" w:themeFill="background1"/>
          </w:tcPr>
          <w:p w14:paraId="0E699F7C"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c>
          <w:tcPr>
            <w:tcW w:w="1276" w:type="dxa"/>
            <w:shd w:val="clear" w:color="auto" w:fill="FFFFFF" w:themeFill="background1"/>
          </w:tcPr>
          <w:p w14:paraId="05180F20"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40.0</w:t>
            </w:r>
          </w:p>
        </w:tc>
        <w:tc>
          <w:tcPr>
            <w:tcW w:w="1417" w:type="dxa"/>
            <w:shd w:val="clear" w:color="auto" w:fill="FFFFFF" w:themeFill="background1"/>
          </w:tcPr>
          <w:p w14:paraId="0708DF26"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40.0</w:t>
            </w:r>
          </w:p>
        </w:tc>
      </w:tr>
      <w:tr w:rsidR="004B0E8E" w:rsidRPr="00381E3F" w14:paraId="7C6DA572"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8500" w:type="dxa"/>
            <w:gridSpan w:val="4"/>
            <w:shd w:val="clear" w:color="auto" w:fill="FFFFFF" w:themeFill="background1"/>
            <w:noWrap/>
          </w:tcPr>
          <w:p w14:paraId="0D0B0FE6" w14:textId="30C43CC4" w:rsidR="004B0E8E" w:rsidRPr="00381E3F" w:rsidRDefault="004B0E8E" w:rsidP="00B03783">
            <w:pPr>
              <w:keepNext/>
              <w:keepLines/>
              <w:spacing w:after="100"/>
              <w:jc w:val="center"/>
              <w:rPr>
                <w:rFonts w:eastAsia="Times New Roman"/>
                <w:color w:val="000000"/>
                <w:sz w:val="20"/>
                <w:szCs w:val="20"/>
              </w:rPr>
            </w:pPr>
            <w:r w:rsidRPr="00381E3F">
              <w:rPr>
                <w:rFonts w:eastAsia="Times New Roman"/>
                <w:b/>
                <w:bCs/>
                <w:color w:val="000000"/>
                <w:sz w:val="20"/>
                <w:szCs w:val="20"/>
              </w:rPr>
              <w:t>Age group</w:t>
            </w:r>
          </w:p>
        </w:tc>
      </w:tr>
      <w:tr w:rsidR="0007133C" w:rsidRPr="00381E3F" w14:paraId="032D525B"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1570FDC7" w14:textId="77777777"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Under 25</w:t>
            </w:r>
          </w:p>
        </w:tc>
        <w:tc>
          <w:tcPr>
            <w:tcW w:w="1701" w:type="dxa"/>
            <w:shd w:val="clear" w:color="auto" w:fill="FFFFFF" w:themeFill="background1"/>
          </w:tcPr>
          <w:p w14:paraId="2AC47C68"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50.0</w:t>
            </w:r>
          </w:p>
        </w:tc>
        <w:tc>
          <w:tcPr>
            <w:tcW w:w="1276" w:type="dxa"/>
            <w:shd w:val="clear" w:color="auto" w:fill="FFFFFF" w:themeFill="background1"/>
          </w:tcPr>
          <w:p w14:paraId="4EE575B3"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31.3</w:t>
            </w:r>
          </w:p>
        </w:tc>
        <w:tc>
          <w:tcPr>
            <w:tcW w:w="1417" w:type="dxa"/>
            <w:shd w:val="clear" w:color="auto" w:fill="FFFFFF" w:themeFill="background1"/>
          </w:tcPr>
          <w:p w14:paraId="53E13EA6"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w:t>
            </w:r>
            <w:r>
              <w:rPr>
                <w:rFonts w:eastAsia="Times New Roman"/>
                <w:color w:val="000000"/>
                <w:sz w:val="20"/>
                <w:szCs w:val="20"/>
              </w:rPr>
              <w:t>8</w:t>
            </w:r>
          </w:p>
        </w:tc>
      </w:tr>
      <w:tr w:rsidR="0007133C" w:rsidRPr="00381E3F" w14:paraId="6D4D4BCB"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7CBD1DAF" w14:textId="45126735"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26</w:t>
            </w:r>
            <w:r w:rsidR="00944B5C">
              <w:rPr>
                <w:rFonts w:eastAsia="Times New Roman"/>
                <w:color w:val="000000"/>
                <w:sz w:val="20"/>
                <w:szCs w:val="20"/>
              </w:rPr>
              <w:t>–</w:t>
            </w:r>
            <w:r w:rsidRPr="00381E3F">
              <w:rPr>
                <w:rFonts w:eastAsia="Times New Roman"/>
                <w:color w:val="000000"/>
                <w:sz w:val="20"/>
                <w:szCs w:val="20"/>
              </w:rPr>
              <w:t>35</w:t>
            </w:r>
          </w:p>
        </w:tc>
        <w:tc>
          <w:tcPr>
            <w:tcW w:w="1701" w:type="dxa"/>
            <w:shd w:val="clear" w:color="auto" w:fill="FFFFFF" w:themeFill="background1"/>
          </w:tcPr>
          <w:p w14:paraId="7E28BE5B"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17.6</w:t>
            </w:r>
          </w:p>
        </w:tc>
        <w:tc>
          <w:tcPr>
            <w:tcW w:w="1276" w:type="dxa"/>
            <w:shd w:val="clear" w:color="auto" w:fill="FFFFFF" w:themeFill="background1"/>
          </w:tcPr>
          <w:p w14:paraId="7C1B9CAB"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47.1</w:t>
            </w:r>
          </w:p>
        </w:tc>
        <w:tc>
          <w:tcPr>
            <w:tcW w:w="1417" w:type="dxa"/>
            <w:shd w:val="clear" w:color="auto" w:fill="FFFFFF" w:themeFill="background1"/>
          </w:tcPr>
          <w:p w14:paraId="4A5656D0"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35.3</w:t>
            </w:r>
          </w:p>
        </w:tc>
      </w:tr>
      <w:tr w:rsidR="0007133C" w:rsidRPr="00381E3F" w14:paraId="75BAE549"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4961899B" w14:textId="6E0E29E1"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36</w:t>
            </w:r>
            <w:r w:rsidR="00944B5C">
              <w:rPr>
                <w:rFonts w:eastAsia="Times New Roman"/>
                <w:color w:val="000000"/>
                <w:sz w:val="20"/>
                <w:szCs w:val="20"/>
              </w:rPr>
              <w:t>–</w:t>
            </w:r>
            <w:r w:rsidRPr="00381E3F">
              <w:rPr>
                <w:rFonts w:eastAsia="Times New Roman"/>
                <w:color w:val="000000"/>
                <w:sz w:val="20"/>
                <w:szCs w:val="20"/>
              </w:rPr>
              <w:t>45</w:t>
            </w:r>
          </w:p>
        </w:tc>
        <w:tc>
          <w:tcPr>
            <w:tcW w:w="1701" w:type="dxa"/>
            <w:shd w:val="clear" w:color="auto" w:fill="FFFFFF" w:themeFill="background1"/>
          </w:tcPr>
          <w:p w14:paraId="3DE8D7A6"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54.5</w:t>
            </w:r>
          </w:p>
        </w:tc>
        <w:tc>
          <w:tcPr>
            <w:tcW w:w="1276" w:type="dxa"/>
            <w:shd w:val="clear" w:color="auto" w:fill="FFFFFF" w:themeFill="background1"/>
          </w:tcPr>
          <w:p w14:paraId="28A5DB11"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36.4</w:t>
            </w:r>
          </w:p>
        </w:tc>
        <w:tc>
          <w:tcPr>
            <w:tcW w:w="1417" w:type="dxa"/>
            <w:shd w:val="clear" w:color="auto" w:fill="FFFFFF" w:themeFill="background1"/>
          </w:tcPr>
          <w:p w14:paraId="7DD1D3E5"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9.1</w:t>
            </w:r>
          </w:p>
        </w:tc>
      </w:tr>
      <w:tr w:rsidR="0007133C" w:rsidRPr="00381E3F" w14:paraId="08F3C193"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1DFB0D58" w14:textId="30697D79"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46</w:t>
            </w:r>
            <w:r w:rsidR="00944B5C">
              <w:rPr>
                <w:rFonts w:eastAsia="Times New Roman"/>
                <w:color w:val="000000"/>
                <w:sz w:val="20"/>
                <w:szCs w:val="20"/>
              </w:rPr>
              <w:t>–</w:t>
            </w:r>
            <w:r w:rsidRPr="00381E3F">
              <w:rPr>
                <w:rFonts w:eastAsia="Times New Roman"/>
                <w:color w:val="000000"/>
                <w:sz w:val="20"/>
                <w:szCs w:val="20"/>
              </w:rPr>
              <w:t>55</w:t>
            </w:r>
          </w:p>
        </w:tc>
        <w:tc>
          <w:tcPr>
            <w:tcW w:w="1701" w:type="dxa"/>
            <w:shd w:val="clear" w:color="auto" w:fill="FFFFFF" w:themeFill="background1"/>
          </w:tcPr>
          <w:p w14:paraId="433BAB21"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29.4</w:t>
            </w:r>
          </w:p>
        </w:tc>
        <w:tc>
          <w:tcPr>
            <w:tcW w:w="1276" w:type="dxa"/>
            <w:shd w:val="clear" w:color="auto" w:fill="FFFFFF" w:themeFill="background1"/>
          </w:tcPr>
          <w:p w14:paraId="6320F9BC"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58.8</w:t>
            </w:r>
          </w:p>
        </w:tc>
        <w:tc>
          <w:tcPr>
            <w:tcW w:w="1417" w:type="dxa"/>
            <w:shd w:val="clear" w:color="auto" w:fill="FFFFFF" w:themeFill="background1"/>
          </w:tcPr>
          <w:p w14:paraId="03199EF5"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11.8</w:t>
            </w:r>
          </w:p>
        </w:tc>
      </w:tr>
      <w:tr w:rsidR="0007133C" w:rsidRPr="00381E3F" w14:paraId="7F6548B3"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0A55CA19" w14:textId="77777777" w:rsidR="0007133C" w:rsidRPr="00381E3F" w:rsidRDefault="0007133C" w:rsidP="00B03783">
            <w:pPr>
              <w:keepNext/>
              <w:keepLines/>
              <w:spacing w:after="100"/>
              <w:rPr>
                <w:rFonts w:eastAsia="Times New Roman"/>
                <w:color w:val="000000"/>
                <w:sz w:val="20"/>
                <w:szCs w:val="20"/>
              </w:rPr>
            </w:pPr>
            <w:r w:rsidRPr="00381E3F">
              <w:rPr>
                <w:rFonts w:eastAsia="Times New Roman"/>
                <w:color w:val="000000"/>
                <w:sz w:val="20"/>
                <w:szCs w:val="20"/>
              </w:rPr>
              <w:t>56 and over</w:t>
            </w:r>
          </w:p>
        </w:tc>
        <w:tc>
          <w:tcPr>
            <w:tcW w:w="1701" w:type="dxa"/>
            <w:shd w:val="clear" w:color="auto" w:fill="FFFFFF" w:themeFill="background1"/>
          </w:tcPr>
          <w:p w14:paraId="1836D334"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52.9</w:t>
            </w:r>
          </w:p>
        </w:tc>
        <w:tc>
          <w:tcPr>
            <w:tcW w:w="1276" w:type="dxa"/>
            <w:shd w:val="clear" w:color="auto" w:fill="FFFFFF" w:themeFill="background1"/>
          </w:tcPr>
          <w:p w14:paraId="0A5129F8"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41.2</w:t>
            </w:r>
          </w:p>
        </w:tc>
        <w:tc>
          <w:tcPr>
            <w:tcW w:w="1417" w:type="dxa"/>
            <w:shd w:val="clear" w:color="auto" w:fill="FFFFFF" w:themeFill="background1"/>
          </w:tcPr>
          <w:p w14:paraId="66C3C4E4" w14:textId="77777777" w:rsidR="0007133C" w:rsidRPr="00381E3F" w:rsidRDefault="0007133C" w:rsidP="00B03783">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5.9</w:t>
            </w:r>
          </w:p>
        </w:tc>
      </w:tr>
    </w:tbl>
    <w:p w14:paraId="6BA2EE1D" w14:textId="59FF519D" w:rsidR="0007133C" w:rsidRPr="00B03783" w:rsidRDefault="0007133C">
      <w:pPr>
        <w:pStyle w:val="Sourceandnotetext"/>
      </w:pPr>
      <w:r w:rsidRPr="00B45582">
        <w:t>Source</w:t>
      </w:r>
      <w:r w:rsidRPr="00381E3F">
        <w:t xml:space="preserve">: </w:t>
      </w:r>
      <w:r w:rsidR="00D22DBE">
        <w:tab/>
      </w:r>
      <w:r w:rsidR="00B03783" w:rsidRPr="00B03783">
        <w:t>4</w:t>
      </w:r>
      <w:r w:rsidRPr="00B03783">
        <w:t xml:space="preserve"> Month Activity </w:t>
      </w:r>
      <w:r w:rsidR="00581053">
        <w:t>S</w:t>
      </w:r>
      <w:r w:rsidRPr="00B03783">
        <w:t>urvey data.</w:t>
      </w:r>
    </w:p>
    <w:p w14:paraId="13428801" w14:textId="77777777" w:rsidR="009B622D" w:rsidRPr="00B03783" w:rsidRDefault="0007133C" w:rsidP="009B622D">
      <w:pPr>
        <w:pStyle w:val="Sourceandnotetext"/>
      </w:pPr>
      <w:r w:rsidRPr="00B45582">
        <w:t>Note</w:t>
      </w:r>
      <w:r w:rsidR="009B622D">
        <w:t>s</w:t>
      </w:r>
      <w:r w:rsidRPr="00B03783">
        <w:t xml:space="preserve">: </w:t>
      </w:r>
      <w:r w:rsidR="00D22DBE">
        <w:tab/>
      </w:r>
      <w:r w:rsidR="009B622D" w:rsidRPr="00B03783">
        <w:t>Q3.3 Has the training helped you feel more confident to apply for jobs?</w:t>
      </w:r>
    </w:p>
    <w:p w14:paraId="6495CEBC" w14:textId="7A6836F9" w:rsidR="0007133C" w:rsidRPr="00B03783" w:rsidRDefault="0007133C" w:rsidP="009D3BA1">
      <w:pPr>
        <w:pStyle w:val="Sourceandnotetext"/>
        <w:ind w:firstLine="0"/>
      </w:pPr>
      <w:r w:rsidRPr="00B03783">
        <w:t>EST includes Block 1 and Block 2.</w:t>
      </w:r>
    </w:p>
    <w:p w14:paraId="591B4823" w14:textId="7AEE37C4" w:rsidR="0007133C" w:rsidRPr="00B03783" w:rsidRDefault="009B622D">
      <w:pPr>
        <w:pStyle w:val="Sourceandnotetext"/>
      </w:pPr>
      <w:r>
        <w:tab/>
        <w:t>n</w:t>
      </w:r>
      <w:r w:rsidR="0007133C" w:rsidRPr="00B03783">
        <w:t>=78, CTA=16, EPA=57, EST</w:t>
      </w:r>
      <w:r w:rsidR="0042628B">
        <w:t>=</w:t>
      </w:r>
      <w:r w:rsidR="0007133C" w:rsidRPr="00B03783">
        <w:t>5</w:t>
      </w:r>
      <w:r>
        <w:t>.</w:t>
      </w:r>
    </w:p>
    <w:p w14:paraId="06AB5730" w14:textId="01E84EAF" w:rsidR="0007133C" w:rsidRPr="00B03783" w:rsidRDefault="0007133C" w:rsidP="009D3BA1">
      <w:pPr>
        <w:pStyle w:val="Sourceandnotetext"/>
        <w:ind w:firstLine="0"/>
      </w:pPr>
      <w:r w:rsidRPr="00B03783">
        <w:t>Under 25 = 16, 26</w:t>
      </w:r>
      <w:r w:rsidR="009B622D">
        <w:t>–</w:t>
      </w:r>
      <w:r w:rsidRPr="00B03783">
        <w:t>35 = 17, 36</w:t>
      </w:r>
      <w:r w:rsidR="009B622D">
        <w:t>–</w:t>
      </w:r>
      <w:r w:rsidRPr="00B03783">
        <w:t>45 = 11, 46</w:t>
      </w:r>
      <w:r w:rsidR="009B622D">
        <w:t>–</w:t>
      </w:r>
      <w:r w:rsidRPr="00B03783">
        <w:t>55 = 17, 56 and over = 17</w:t>
      </w:r>
      <w:r w:rsidR="009B622D">
        <w:t>.</w:t>
      </w:r>
    </w:p>
    <w:p w14:paraId="07F5FD5A" w14:textId="48D1F990" w:rsidR="0007133C" w:rsidRPr="00381E3F" w:rsidRDefault="0099606E" w:rsidP="0099606E">
      <w:pPr>
        <w:pStyle w:val="Caption"/>
        <w:spacing w:before="240"/>
      </w:pPr>
      <w:bookmarkStart w:id="1649" w:name="_Ref88837391"/>
      <w:bookmarkStart w:id="1650" w:name="_Toc94537516"/>
      <w:bookmarkStart w:id="1651" w:name="_Toc110074705"/>
      <w:bookmarkStart w:id="1652" w:name="_Toc116314826"/>
      <w:bookmarkStart w:id="1653" w:name="_Toc122558656"/>
      <w:r>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14</w:t>
      </w:r>
      <w:r w:rsidR="009C2258">
        <w:rPr>
          <w:noProof/>
        </w:rPr>
        <w:fldChar w:fldCharType="end"/>
      </w:r>
      <w:bookmarkEnd w:id="1649"/>
      <w:r w:rsidR="0007133C" w:rsidRPr="00381E3F">
        <w:t xml:space="preserve"> Motivation to apply for jobs</w:t>
      </w:r>
      <w:r w:rsidR="00243B4F">
        <w:t>,</w:t>
      </w:r>
      <w:r w:rsidR="0007133C" w:rsidRPr="00381E3F">
        <w:t xml:space="preserve"> by age and course type (%)</w:t>
      </w:r>
      <w:bookmarkEnd w:id="1650"/>
      <w:bookmarkEnd w:id="1651"/>
      <w:bookmarkEnd w:id="1652"/>
      <w:bookmarkEnd w:id="1653"/>
    </w:p>
    <w:tbl>
      <w:tblPr>
        <w:tblStyle w:val="DESE"/>
        <w:tblW w:w="8500"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3768"/>
        <w:gridCol w:w="1551"/>
        <w:gridCol w:w="1630"/>
        <w:gridCol w:w="1551"/>
      </w:tblGrid>
      <w:tr w:rsidR="0007133C" w:rsidRPr="00381E3F" w14:paraId="5A79997F" w14:textId="77777777" w:rsidTr="00B45582">
        <w:trPr>
          <w:cnfStyle w:val="100000000000" w:firstRow="1" w:lastRow="0" w:firstColumn="0" w:lastColumn="0" w:oddVBand="0" w:evenVBand="0" w:oddHBand="0" w:evenHBand="0" w:firstRowFirstColumn="0" w:firstRowLastColumn="0" w:lastRowFirstColumn="0" w:lastRowLastColumn="0"/>
          <w:trHeight w:hRule="exact" w:val="34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03050BB0" w14:textId="77777777" w:rsidR="0007133C" w:rsidRPr="00B45582" w:rsidRDefault="0007133C" w:rsidP="00B03783">
            <w:pPr>
              <w:keepLines/>
              <w:spacing w:before="0" w:beforeAutospacing="0" w:after="100"/>
              <w:ind w:left="720" w:hanging="720"/>
              <w:jc w:val="both"/>
              <w:rPr>
                <w:rFonts w:eastAsia="Times New Roman"/>
                <w:b/>
                <w:bCs/>
                <w:sz w:val="20"/>
                <w:szCs w:val="20"/>
              </w:rPr>
            </w:pPr>
            <w:r w:rsidRPr="00B45582">
              <w:rPr>
                <w:rFonts w:eastAsia="Times New Roman"/>
                <w:b/>
                <w:bCs/>
                <w:sz w:val="20"/>
                <w:szCs w:val="20"/>
              </w:rPr>
              <w:t>Motivation to apply for job</w:t>
            </w:r>
          </w:p>
        </w:tc>
        <w:tc>
          <w:tcPr>
            <w:tcW w:w="0" w:type="dxa"/>
            <w:shd w:val="clear" w:color="auto" w:fill="404040" w:themeFill="text1" w:themeFillTint="BF"/>
          </w:tcPr>
          <w:p w14:paraId="739E15EF" w14:textId="77777777" w:rsidR="0007133C" w:rsidRPr="00B45582" w:rsidRDefault="0007133C" w:rsidP="00B03783">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45582">
              <w:rPr>
                <w:rFonts w:eastAsia="Times New Roman"/>
                <w:b/>
                <w:bCs/>
                <w:sz w:val="20"/>
                <w:szCs w:val="20"/>
              </w:rPr>
              <w:t>Yes, a lot</w:t>
            </w:r>
          </w:p>
        </w:tc>
        <w:tc>
          <w:tcPr>
            <w:tcW w:w="0" w:type="dxa"/>
            <w:shd w:val="clear" w:color="auto" w:fill="404040" w:themeFill="text1" w:themeFillTint="BF"/>
          </w:tcPr>
          <w:p w14:paraId="12BC581B" w14:textId="77777777" w:rsidR="0007133C" w:rsidRPr="00B45582" w:rsidRDefault="0007133C" w:rsidP="00B03783">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45582">
              <w:rPr>
                <w:rFonts w:eastAsia="Times New Roman"/>
                <w:b/>
                <w:bCs/>
                <w:sz w:val="20"/>
                <w:szCs w:val="20"/>
              </w:rPr>
              <w:t>Yes, a little</w:t>
            </w:r>
          </w:p>
        </w:tc>
        <w:tc>
          <w:tcPr>
            <w:tcW w:w="0" w:type="dxa"/>
            <w:shd w:val="clear" w:color="auto" w:fill="404040" w:themeFill="text1" w:themeFillTint="BF"/>
          </w:tcPr>
          <w:p w14:paraId="5E8CCBF7" w14:textId="77777777" w:rsidR="0007133C" w:rsidRPr="00B45582" w:rsidRDefault="0007133C" w:rsidP="00B03783">
            <w:pPr>
              <w:keepLines/>
              <w:spacing w:before="0" w:beforeAutospacing="0" w:after="100"/>
              <w:jc w:val="center"/>
              <w:cnfStyle w:val="100000000000" w:firstRow="1" w:lastRow="0" w:firstColumn="0" w:lastColumn="0" w:oddVBand="0" w:evenVBand="0" w:oddHBand="0" w:evenHBand="0" w:firstRowFirstColumn="0" w:firstRowLastColumn="0" w:lastRowFirstColumn="0" w:lastRowLastColumn="0"/>
              <w:rPr>
                <w:rFonts w:eastAsia="Times New Roman"/>
                <w:b/>
                <w:bCs/>
                <w:sz w:val="20"/>
                <w:szCs w:val="20"/>
              </w:rPr>
            </w:pPr>
            <w:r w:rsidRPr="00B45582">
              <w:rPr>
                <w:rFonts w:eastAsia="Times New Roman"/>
                <w:b/>
                <w:bCs/>
                <w:sz w:val="20"/>
                <w:szCs w:val="20"/>
              </w:rPr>
              <w:t>No, not at all</w:t>
            </w:r>
          </w:p>
        </w:tc>
      </w:tr>
      <w:tr w:rsidR="0007133C" w:rsidRPr="00381E3F" w14:paraId="53C86927"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06028404" w14:textId="77777777" w:rsidR="0007133C" w:rsidRPr="00381E3F" w:rsidRDefault="0007133C" w:rsidP="00B03783">
            <w:pPr>
              <w:keepLines/>
              <w:spacing w:before="0" w:beforeAutospacing="0" w:after="100"/>
              <w:rPr>
                <w:rFonts w:eastAsia="Times New Roman"/>
                <w:b/>
                <w:bCs/>
                <w:color w:val="000000"/>
                <w:sz w:val="20"/>
                <w:szCs w:val="20"/>
              </w:rPr>
            </w:pPr>
            <w:r w:rsidRPr="00381E3F">
              <w:rPr>
                <w:rFonts w:eastAsia="Times New Roman"/>
                <w:b/>
                <w:bCs/>
                <w:color w:val="000000"/>
                <w:sz w:val="20"/>
                <w:szCs w:val="20"/>
              </w:rPr>
              <w:t>All participants</w:t>
            </w:r>
          </w:p>
        </w:tc>
        <w:tc>
          <w:tcPr>
            <w:tcW w:w="1551" w:type="dxa"/>
            <w:shd w:val="clear" w:color="auto" w:fill="FFFFFF" w:themeFill="background1"/>
          </w:tcPr>
          <w:p w14:paraId="298F4FFE"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43.0</w:t>
            </w:r>
          </w:p>
        </w:tc>
        <w:tc>
          <w:tcPr>
            <w:tcW w:w="1630" w:type="dxa"/>
            <w:shd w:val="clear" w:color="auto" w:fill="FFFFFF" w:themeFill="background1"/>
          </w:tcPr>
          <w:p w14:paraId="79FC8223"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35.4</w:t>
            </w:r>
          </w:p>
        </w:tc>
        <w:tc>
          <w:tcPr>
            <w:tcW w:w="1551" w:type="dxa"/>
            <w:shd w:val="clear" w:color="auto" w:fill="FFFFFF" w:themeFill="background1"/>
          </w:tcPr>
          <w:p w14:paraId="671961C3"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0"/>
                <w:szCs w:val="20"/>
              </w:rPr>
            </w:pPr>
            <w:r w:rsidRPr="00381E3F">
              <w:rPr>
                <w:rFonts w:eastAsia="Times New Roman"/>
                <w:b/>
                <w:bCs/>
                <w:color w:val="000000"/>
                <w:sz w:val="20"/>
                <w:szCs w:val="20"/>
              </w:rPr>
              <w:t>21.5</w:t>
            </w:r>
          </w:p>
        </w:tc>
      </w:tr>
      <w:tr w:rsidR="004B0E8E" w:rsidRPr="00381E3F" w14:paraId="06665D49"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8500" w:type="dxa"/>
            <w:gridSpan w:val="4"/>
            <w:shd w:val="clear" w:color="auto" w:fill="FFFFFF" w:themeFill="background1"/>
            <w:noWrap/>
          </w:tcPr>
          <w:p w14:paraId="094A6737" w14:textId="2CF41103" w:rsidR="004B0E8E" w:rsidRPr="00381E3F" w:rsidRDefault="004B0E8E" w:rsidP="00B03783">
            <w:pPr>
              <w:keepLines/>
              <w:spacing w:before="0" w:beforeAutospacing="0" w:after="100"/>
              <w:jc w:val="center"/>
              <w:rPr>
                <w:rFonts w:eastAsia="Times New Roman"/>
                <w:color w:val="000000"/>
                <w:sz w:val="20"/>
                <w:szCs w:val="20"/>
              </w:rPr>
            </w:pPr>
            <w:r w:rsidRPr="00381E3F">
              <w:rPr>
                <w:rFonts w:eastAsia="Times New Roman"/>
                <w:b/>
                <w:bCs/>
                <w:color w:val="000000"/>
                <w:sz w:val="20"/>
                <w:szCs w:val="20"/>
              </w:rPr>
              <w:t>Course type</w:t>
            </w:r>
          </w:p>
        </w:tc>
      </w:tr>
      <w:tr w:rsidR="0007133C" w:rsidRPr="00381E3F" w14:paraId="1EF3392A"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201564C1" w14:textId="77777777"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EPA</w:t>
            </w:r>
          </w:p>
        </w:tc>
        <w:tc>
          <w:tcPr>
            <w:tcW w:w="1551" w:type="dxa"/>
            <w:shd w:val="clear" w:color="auto" w:fill="FFFFFF" w:themeFill="background1"/>
          </w:tcPr>
          <w:p w14:paraId="6FC71288"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41.4</w:t>
            </w:r>
          </w:p>
        </w:tc>
        <w:tc>
          <w:tcPr>
            <w:tcW w:w="1630" w:type="dxa"/>
            <w:shd w:val="clear" w:color="auto" w:fill="FFFFFF" w:themeFill="background1"/>
          </w:tcPr>
          <w:p w14:paraId="431EE41E"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36.2</w:t>
            </w:r>
          </w:p>
        </w:tc>
        <w:tc>
          <w:tcPr>
            <w:tcW w:w="1551" w:type="dxa"/>
            <w:shd w:val="clear" w:color="auto" w:fill="FFFFFF" w:themeFill="background1"/>
          </w:tcPr>
          <w:p w14:paraId="13221E5B"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22.4</w:t>
            </w:r>
          </w:p>
        </w:tc>
      </w:tr>
      <w:tr w:rsidR="0007133C" w:rsidRPr="00381E3F" w14:paraId="5923D90C"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73E4CB42" w14:textId="77777777"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CTA</w:t>
            </w:r>
          </w:p>
        </w:tc>
        <w:tc>
          <w:tcPr>
            <w:tcW w:w="1551" w:type="dxa"/>
            <w:shd w:val="clear" w:color="auto" w:fill="FFFFFF" w:themeFill="background1"/>
          </w:tcPr>
          <w:p w14:paraId="2B569C5D"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56.</w:t>
            </w:r>
            <w:r>
              <w:rPr>
                <w:rFonts w:eastAsia="Times New Roman"/>
                <w:color w:val="000000"/>
                <w:sz w:val="20"/>
                <w:szCs w:val="20"/>
              </w:rPr>
              <w:t>3</w:t>
            </w:r>
          </w:p>
        </w:tc>
        <w:tc>
          <w:tcPr>
            <w:tcW w:w="1630" w:type="dxa"/>
            <w:shd w:val="clear" w:color="auto" w:fill="FFFFFF" w:themeFill="background1"/>
          </w:tcPr>
          <w:p w14:paraId="34B95927"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25.0</w:t>
            </w:r>
          </w:p>
        </w:tc>
        <w:tc>
          <w:tcPr>
            <w:tcW w:w="1551" w:type="dxa"/>
            <w:shd w:val="clear" w:color="auto" w:fill="FFFFFF" w:themeFill="background1"/>
          </w:tcPr>
          <w:p w14:paraId="459DFDF1"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18.8</w:t>
            </w:r>
          </w:p>
        </w:tc>
      </w:tr>
      <w:tr w:rsidR="0007133C" w:rsidRPr="00381E3F" w14:paraId="6D344491"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4F4A7AAC" w14:textId="77777777"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 xml:space="preserve">EST </w:t>
            </w:r>
          </w:p>
        </w:tc>
        <w:tc>
          <w:tcPr>
            <w:tcW w:w="1551" w:type="dxa"/>
            <w:shd w:val="clear" w:color="auto" w:fill="FFFFFF" w:themeFill="background1"/>
          </w:tcPr>
          <w:p w14:paraId="7751061A"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c>
          <w:tcPr>
            <w:tcW w:w="1630" w:type="dxa"/>
            <w:shd w:val="clear" w:color="auto" w:fill="FFFFFF" w:themeFill="background1"/>
          </w:tcPr>
          <w:p w14:paraId="7A6409AE"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Pr>
                <w:rFonts w:eastAsia="Times New Roman"/>
                <w:color w:val="000000"/>
                <w:sz w:val="20"/>
                <w:szCs w:val="20"/>
              </w:rPr>
              <w:t>6</w:t>
            </w:r>
            <w:r w:rsidRPr="00381E3F">
              <w:rPr>
                <w:rFonts w:eastAsia="Times New Roman"/>
                <w:color w:val="000000"/>
                <w:sz w:val="20"/>
                <w:szCs w:val="20"/>
              </w:rPr>
              <w:t>0.0</w:t>
            </w:r>
          </w:p>
        </w:tc>
        <w:tc>
          <w:tcPr>
            <w:tcW w:w="1551" w:type="dxa"/>
            <w:shd w:val="clear" w:color="auto" w:fill="FFFFFF" w:themeFill="background1"/>
          </w:tcPr>
          <w:p w14:paraId="6AD44A53"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20.0</w:t>
            </w:r>
          </w:p>
        </w:tc>
      </w:tr>
      <w:tr w:rsidR="004B0E8E" w:rsidRPr="00381E3F" w14:paraId="788E1809"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8500" w:type="dxa"/>
            <w:gridSpan w:val="4"/>
            <w:shd w:val="clear" w:color="auto" w:fill="FFFFFF" w:themeFill="background1"/>
            <w:noWrap/>
          </w:tcPr>
          <w:p w14:paraId="04061631" w14:textId="16099389" w:rsidR="004B0E8E" w:rsidRPr="00381E3F" w:rsidRDefault="004B0E8E" w:rsidP="00B03783">
            <w:pPr>
              <w:keepLines/>
              <w:spacing w:before="0" w:beforeAutospacing="0" w:after="100"/>
              <w:jc w:val="center"/>
              <w:rPr>
                <w:rFonts w:eastAsia="Times New Roman"/>
                <w:color w:val="000000"/>
                <w:sz w:val="20"/>
                <w:szCs w:val="20"/>
              </w:rPr>
            </w:pPr>
            <w:r w:rsidRPr="00381E3F">
              <w:rPr>
                <w:rFonts w:eastAsia="Times New Roman"/>
                <w:b/>
                <w:bCs/>
                <w:color w:val="000000"/>
                <w:sz w:val="20"/>
                <w:szCs w:val="20"/>
              </w:rPr>
              <w:t>Age group</w:t>
            </w:r>
          </w:p>
        </w:tc>
      </w:tr>
      <w:tr w:rsidR="0007133C" w:rsidRPr="00381E3F" w14:paraId="4530E666"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7E3D00FC" w14:textId="77777777"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Under 25</w:t>
            </w:r>
          </w:p>
        </w:tc>
        <w:tc>
          <w:tcPr>
            <w:tcW w:w="1551" w:type="dxa"/>
            <w:shd w:val="clear" w:color="auto" w:fill="FFFFFF" w:themeFill="background1"/>
          </w:tcPr>
          <w:p w14:paraId="055BBD29"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41.2</w:t>
            </w:r>
          </w:p>
        </w:tc>
        <w:tc>
          <w:tcPr>
            <w:tcW w:w="1630" w:type="dxa"/>
            <w:shd w:val="clear" w:color="auto" w:fill="FFFFFF" w:themeFill="background1"/>
          </w:tcPr>
          <w:p w14:paraId="2B7479E1"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35.3</w:t>
            </w:r>
          </w:p>
        </w:tc>
        <w:tc>
          <w:tcPr>
            <w:tcW w:w="1551" w:type="dxa"/>
            <w:shd w:val="clear" w:color="auto" w:fill="FFFFFF" w:themeFill="background1"/>
          </w:tcPr>
          <w:p w14:paraId="2E74781E"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23.5</w:t>
            </w:r>
          </w:p>
        </w:tc>
      </w:tr>
      <w:tr w:rsidR="0007133C" w:rsidRPr="00381E3F" w14:paraId="74DDE710"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0003A62F" w14:textId="745E6473"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26</w:t>
            </w:r>
            <w:r w:rsidR="00347206">
              <w:rPr>
                <w:rFonts w:eastAsia="Times New Roman"/>
                <w:color w:val="000000"/>
                <w:sz w:val="20"/>
                <w:szCs w:val="20"/>
              </w:rPr>
              <w:t>–</w:t>
            </w:r>
            <w:r w:rsidRPr="00381E3F">
              <w:rPr>
                <w:rFonts w:eastAsia="Times New Roman"/>
                <w:color w:val="000000"/>
                <w:sz w:val="20"/>
                <w:szCs w:val="20"/>
              </w:rPr>
              <w:t>35</w:t>
            </w:r>
          </w:p>
        </w:tc>
        <w:tc>
          <w:tcPr>
            <w:tcW w:w="1551" w:type="dxa"/>
            <w:shd w:val="clear" w:color="auto" w:fill="FFFFFF" w:themeFill="background1"/>
          </w:tcPr>
          <w:p w14:paraId="270B055C"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35.3</w:t>
            </w:r>
          </w:p>
        </w:tc>
        <w:tc>
          <w:tcPr>
            <w:tcW w:w="1630" w:type="dxa"/>
            <w:shd w:val="clear" w:color="auto" w:fill="FFFFFF" w:themeFill="background1"/>
          </w:tcPr>
          <w:p w14:paraId="6CD95B4F"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29.4</w:t>
            </w:r>
          </w:p>
        </w:tc>
        <w:tc>
          <w:tcPr>
            <w:tcW w:w="1551" w:type="dxa"/>
            <w:shd w:val="clear" w:color="auto" w:fill="FFFFFF" w:themeFill="background1"/>
          </w:tcPr>
          <w:p w14:paraId="6990D8E6"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35.3</w:t>
            </w:r>
          </w:p>
        </w:tc>
      </w:tr>
      <w:tr w:rsidR="0007133C" w:rsidRPr="00381E3F" w14:paraId="694A1CC1"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7FF64626" w14:textId="64408916"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36</w:t>
            </w:r>
            <w:r w:rsidR="00347206">
              <w:rPr>
                <w:rFonts w:eastAsia="Times New Roman"/>
                <w:color w:val="000000"/>
                <w:sz w:val="20"/>
                <w:szCs w:val="20"/>
              </w:rPr>
              <w:t>–</w:t>
            </w:r>
            <w:r w:rsidRPr="00381E3F">
              <w:rPr>
                <w:rFonts w:eastAsia="Times New Roman"/>
                <w:color w:val="000000"/>
                <w:sz w:val="20"/>
                <w:szCs w:val="20"/>
              </w:rPr>
              <w:t>45</w:t>
            </w:r>
          </w:p>
        </w:tc>
        <w:tc>
          <w:tcPr>
            <w:tcW w:w="1551" w:type="dxa"/>
            <w:shd w:val="clear" w:color="auto" w:fill="FFFFFF" w:themeFill="background1"/>
          </w:tcPr>
          <w:p w14:paraId="25EE0B07"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54.5</w:t>
            </w:r>
          </w:p>
        </w:tc>
        <w:tc>
          <w:tcPr>
            <w:tcW w:w="1630" w:type="dxa"/>
            <w:shd w:val="clear" w:color="auto" w:fill="FFFFFF" w:themeFill="background1"/>
          </w:tcPr>
          <w:p w14:paraId="3829E2AF"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36.4</w:t>
            </w:r>
          </w:p>
        </w:tc>
        <w:tc>
          <w:tcPr>
            <w:tcW w:w="1551" w:type="dxa"/>
            <w:shd w:val="clear" w:color="auto" w:fill="FFFFFF" w:themeFill="background1"/>
          </w:tcPr>
          <w:p w14:paraId="39EA36EE"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9.1</w:t>
            </w:r>
          </w:p>
        </w:tc>
      </w:tr>
      <w:tr w:rsidR="0007133C" w:rsidRPr="00381E3F" w14:paraId="37FAAAF5"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5B3DFF37" w14:textId="1AD7EDD5"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46</w:t>
            </w:r>
            <w:r w:rsidR="00347206">
              <w:rPr>
                <w:rFonts w:eastAsia="Times New Roman"/>
                <w:color w:val="000000"/>
                <w:sz w:val="20"/>
                <w:szCs w:val="20"/>
              </w:rPr>
              <w:t>–</w:t>
            </w:r>
            <w:r w:rsidRPr="00381E3F">
              <w:rPr>
                <w:rFonts w:eastAsia="Times New Roman"/>
                <w:color w:val="000000"/>
                <w:sz w:val="20"/>
                <w:szCs w:val="20"/>
              </w:rPr>
              <w:t>55</w:t>
            </w:r>
          </w:p>
        </w:tc>
        <w:tc>
          <w:tcPr>
            <w:tcW w:w="1551" w:type="dxa"/>
            <w:shd w:val="clear" w:color="auto" w:fill="FFFFFF" w:themeFill="background1"/>
          </w:tcPr>
          <w:p w14:paraId="7474B86B"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w:t>
            </w:r>
            <w:r>
              <w:rPr>
                <w:rFonts w:eastAsia="Times New Roman"/>
                <w:color w:val="000000"/>
                <w:sz w:val="20"/>
                <w:szCs w:val="20"/>
              </w:rPr>
              <w:t>3</w:t>
            </w:r>
          </w:p>
        </w:tc>
        <w:tc>
          <w:tcPr>
            <w:tcW w:w="1630" w:type="dxa"/>
            <w:shd w:val="clear" w:color="auto" w:fill="FFFFFF" w:themeFill="background1"/>
          </w:tcPr>
          <w:p w14:paraId="3CD3E01A"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41.2</w:t>
            </w:r>
          </w:p>
        </w:tc>
        <w:tc>
          <w:tcPr>
            <w:tcW w:w="1551" w:type="dxa"/>
            <w:shd w:val="clear" w:color="auto" w:fill="FFFFFF" w:themeFill="background1"/>
          </w:tcPr>
          <w:p w14:paraId="27490968"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23.5</w:t>
            </w:r>
          </w:p>
        </w:tc>
      </w:tr>
      <w:tr w:rsidR="0007133C" w:rsidRPr="00381E3F" w14:paraId="74A4396C" w14:textId="77777777" w:rsidTr="00B03783">
        <w:trPr>
          <w:trHeight w:hRule="exact" w:val="340"/>
        </w:trPr>
        <w:tc>
          <w:tcPr>
            <w:cnfStyle w:val="001000000000" w:firstRow="0" w:lastRow="0" w:firstColumn="1" w:lastColumn="0" w:oddVBand="0" w:evenVBand="0" w:oddHBand="0" w:evenHBand="0" w:firstRowFirstColumn="0" w:firstRowLastColumn="0" w:lastRowFirstColumn="0" w:lastRowLastColumn="0"/>
            <w:tcW w:w="3768" w:type="dxa"/>
            <w:shd w:val="clear" w:color="auto" w:fill="FFFFFF" w:themeFill="background1"/>
            <w:noWrap/>
          </w:tcPr>
          <w:p w14:paraId="267D3A1E" w14:textId="77777777" w:rsidR="0007133C" w:rsidRPr="00381E3F" w:rsidRDefault="0007133C" w:rsidP="00B03783">
            <w:pPr>
              <w:keepLines/>
              <w:spacing w:before="0" w:beforeAutospacing="0" w:after="100"/>
              <w:rPr>
                <w:rFonts w:eastAsia="Times New Roman"/>
                <w:color w:val="000000"/>
                <w:sz w:val="20"/>
                <w:szCs w:val="20"/>
              </w:rPr>
            </w:pPr>
            <w:r w:rsidRPr="00381E3F">
              <w:rPr>
                <w:rFonts w:eastAsia="Times New Roman"/>
                <w:color w:val="000000"/>
                <w:sz w:val="20"/>
                <w:szCs w:val="20"/>
              </w:rPr>
              <w:t>56 and over</w:t>
            </w:r>
          </w:p>
        </w:tc>
        <w:tc>
          <w:tcPr>
            <w:tcW w:w="1551" w:type="dxa"/>
            <w:shd w:val="clear" w:color="auto" w:fill="FFFFFF" w:themeFill="background1"/>
          </w:tcPr>
          <w:p w14:paraId="2D2B64D2"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52.9</w:t>
            </w:r>
          </w:p>
        </w:tc>
        <w:tc>
          <w:tcPr>
            <w:tcW w:w="1630" w:type="dxa"/>
            <w:shd w:val="clear" w:color="auto" w:fill="FFFFFF" w:themeFill="background1"/>
          </w:tcPr>
          <w:p w14:paraId="74C7908C"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35.3</w:t>
            </w:r>
          </w:p>
        </w:tc>
        <w:tc>
          <w:tcPr>
            <w:tcW w:w="1551" w:type="dxa"/>
            <w:shd w:val="clear" w:color="auto" w:fill="FFFFFF" w:themeFill="background1"/>
          </w:tcPr>
          <w:p w14:paraId="270136E8" w14:textId="77777777" w:rsidR="0007133C" w:rsidRPr="00381E3F" w:rsidRDefault="0007133C" w:rsidP="00B03783">
            <w:pPr>
              <w:keepLines/>
              <w:spacing w:before="0" w:beforeAutospacing="0" w:after="100"/>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 w:val="20"/>
                <w:szCs w:val="20"/>
              </w:rPr>
            </w:pPr>
            <w:r w:rsidRPr="00381E3F">
              <w:rPr>
                <w:rFonts w:eastAsia="Times New Roman"/>
                <w:color w:val="000000"/>
                <w:sz w:val="20"/>
                <w:szCs w:val="20"/>
              </w:rPr>
              <w:t>11.8</w:t>
            </w:r>
          </w:p>
        </w:tc>
      </w:tr>
    </w:tbl>
    <w:p w14:paraId="5B3BC797" w14:textId="68CBB9E0" w:rsidR="0007133C" w:rsidRPr="00381E3F" w:rsidRDefault="0007133C" w:rsidP="00B45582">
      <w:pPr>
        <w:pStyle w:val="Sourceandnotetext"/>
        <w:keepNext w:val="0"/>
        <w:keepLines w:val="0"/>
      </w:pPr>
      <w:r w:rsidRPr="00B45582">
        <w:t>Source</w:t>
      </w:r>
      <w:r w:rsidRPr="009B622D">
        <w:t>:</w:t>
      </w:r>
      <w:r w:rsidRPr="00381E3F">
        <w:t xml:space="preserve"> </w:t>
      </w:r>
      <w:r w:rsidR="00D22DBE">
        <w:tab/>
      </w:r>
      <w:r w:rsidR="00B03783" w:rsidRPr="00B03783">
        <w:t>4</w:t>
      </w:r>
      <w:r w:rsidRPr="00B03783">
        <w:t xml:space="preserve"> Month Activity </w:t>
      </w:r>
      <w:r w:rsidR="00581053">
        <w:t>S</w:t>
      </w:r>
      <w:r w:rsidRPr="00B03783">
        <w:t>urvey data.</w:t>
      </w:r>
    </w:p>
    <w:p w14:paraId="576B960A" w14:textId="3058605A" w:rsidR="00B03783" w:rsidRPr="00B03783" w:rsidRDefault="0007133C" w:rsidP="00B45582">
      <w:pPr>
        <w:pStyle w:val="Sourceandnotetext"/>
        <w:keepNext w:val="0"/>
        <w:keepLines w:val="0"/>
      </w:pPr>
      <w:r w:rsidRPr="00B45582">
        <w:t>Note</w:t>
      </w:r>
      <w:r w:rsidR="009B622D">
        <w:t>s</w:t>
      </w:r>
      <w:r w:rsidRPr="009B622D">
        <w:t>:</w:t>
      </w:r>
      <w:r w:rsidRPr="00B03783">
        <w:t xml:space="preserve"> </w:t>
      </w:r>
      <w:r w:rsidR="00D22DBE">
        <w:tab/>
      </w:r>
      <w:r w:rsidRPr="00B03783">
        <w:t>Q3.4 Has the training increased your motivation to apply for jobs?</w:t>
      </w:r>
    </w:p>
    <w:p w14:paraId="0E67C112" w14:textId="77777777" w:rsidR="009B622D" w:rsidRDefault="009B622D" w:rsidP="00B45582">
      <w:pPr>
        <w:pStyle w:val="Sourceandnotetext"/>
        <w:keepNext w:val="0"/>
        <w:keepLines w:val="0"/>
        <w:ind w:firstLine="0"/>
      </w:pPr>
      <w:r w:rsidRPr="00B03783">
        <w:t xml:space="preserve">EST includes Block 1 and Block 2. </w:t>
      </w:r>
    </w:p>
    <w:p w14:paraId="0EEEF28D" w14:textId="7F6F61B7" w:rsidR="00B03783" w:rsidRPr="00B03783" w:rsidRDefault="006F4EE0" w:rsidP="00B45582">
      <w:pPr>
        <w:pStyle w:val="Sourceandnotetext"/>
        <w:keepNext w:val="0"/>
        <w:keepLines w:val="0"/>
        <w:ind w:firstLine="0"/>
      </w:pPr>
      <w:r>
        <w:t>n</w:t>
      </w:r>
      <w:r w:rsidR="0007133C" w:rsidRPr="00B03783">
        <w:t>=79, CTA=16, EPA=58, EST=5</w:t>
      </w:r>
      <w:r>
        <w:t>.</w:t>
      </w:r>
      <w:r w:rsidR="00B03783" w:rsidRPr="00B03783">
        <w:t xml:space="preserve"> </w:t>
      </w:r>
    </w:p>
    <w:p w14:paraId="09D7998E" w14:textId="3D98AA1C" w:rsidR="0007133C" w:rsidRPr="00B03783" w:rsidRDefault="0007133C" w:rsidP="00B45582">
      <w:pPr>
        <w:pStyle w:val="Sourceandnotetext"/>
        <w:keepNext w:val="0"/>
        <w:keepLines w:val="0"/>
        <w:spacing w:after="240"/>
        <w:ind w:firstLine="0"/>
      </w:pPr>
      <w:r w:rsidRPr="00B03783">
        <w:t>Under 25 = 17, 26</w:t>
      </w:r>
      <w:r w:rsidR="006F4EE0">
        <w:t>–</w:t>
      </w:r>
      <w:r w:rsidRPr="00B03783">
        <w:t>35 = 17, 36</w:t>
      </w:r>
      <w:r w:rsidR="006F4EE0">
        <w:t>–</w:t>
      </w:r>
      <w:r w:rsidRPr="00B03783">
        <w:t>45 = 11, 46</w:t>
      </w:r>
      <w:r w:rsidR="006F4EE0">
        <w:t>–</w:t>
      </w:r>
      <w:r w:rsidRPr="00B03783">
        <w:t>55 = 17, 56 and over = 17</w:t>
      </w:r>
      <w:r w:rsidR="006F4EE0">
        <w:t>.</w:t>
      </w:r>
    </w:p>
    <w:p w14:paraId="11554B6C" w14:textId="7B6774C4" w:rsidR="0007133C" w:rsidRPr="00381E3F" w:rsidRDefault="0099606E" w:rsidP="0099606E">
      <w:pPr>
        <w:pStyle w:val="Caption"/>
      </w:pPr>
      <w:bookmarkStart w:id="1654" w:name="_Ref88838644"/>
      <w:bookmarkStart w:id="1655" w:name="_Toc94537517"/>
      <w:bookmarkStart w:id="1656" w:name="_Toc110074706"/>
      <w:bookmarkStart w:id="1657" w:name="_Toc116314827"/>
      <w:bookmarkStart w:id="1658" w:name="_Toc122558657"/>
      <w:r>
        <w:lastRenderedPageBreak/>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15</w:t>
      </w:r>
      <w:r w:rsidR="009C2258">
        <w:rPr>
          <w:noProof/>
        </w:rPr>
        <w:fldChar w:fldCharType="end"/>
      </w:r>
      <w:bookmarkEnd w:id="1654"/>
      <w:r w:rsidR="0007133C" w:rsidRPr="00381E3F">
        <w:t xml:space="preserve"> Training skills for the </w:t>
      </w:r>
      <w:r w:rsidR="00581053" w:rsidRPr="00B45582">
        <w:t>4</w:t>
      </w:r>
      <w:r w:rsidR="00581053">
        <w:t>-m</w:t>
      </w:r>
      <w:r w:rsidR="0007133C" w:rsidRPr="00581053">
        <w:t>onth</w:t>
      </w:r>
      <w:r w:rsidR="0007133C" w:rsidRPr="00381E3F">
        <w:t xml:space="preserve"> </w:t>
      </w:r>
      <w:r w:rsidR="00581053">
        <w:t>a</w:t>
      </w:r>
      <w:r w:rsidR="0007133C" w:rsidRPr="00381E3F">
        <w:t>ctivity</w:t>
      </w:r>
      <w:r w:rsidR="00581053">
        <w:t>,</w:t>
      </w:r>
      <w:r w:rsidR="0007133C" w:rsidRPr="00381E3F">
        <w:t xml:space="preserve"> by type of training (%)</w:t>
      </w:r>
      <w:bookmarkEnd w:id="1655"/>
      <w:bookmarkEnd w:id="1656"/>
      <w:bookmarkEnd w:id="1657"/>
      <w:bookmarkEnd w:id="1658"/>
    </w:p>
    <w:tbl>
      <w:tblPr>
        <w:tblStyle w:val="DESE"/>
        <w:tblW w:w="8926"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4106"/>
        <w:gridCol w:w="1701"/>
        <w:gridCol w:w="1559"/>
        <w:gridCol w:w="1560"/>
      </w:tblGrid>
      <w:tr w:rsidR="0007133C" w:rsidRPr="00381E3F" w14:paraId="48EEFB53" w14:textId="77777777" w:rsidTr="00B45582">
        <w:trPr>
          <w:cnfStyle w:val="100000000000" w:firstRow="1" w:lastRow="0" w:firstColumn="0" w:lastColumn="0" w:oddVBand="0" w:evenVBand="0" w:oddHBand="0" w:evenHBand="0" w:firstRowFirstColumn="0" w:firstRowLastColumn="0" w:lastRowFirstColumn="0" w:lastRowLastColumn="0"/>
          <w:trHeight w:hRule="exact" w:val="340"/>
          <w:tblHeader/>
        </w:trPr>
        <w:tc>
          <w:tcPr>
            <w:cnfStyle w:val="001000000100" w:firstRow="0" w:lastRow="0" w:firstColumn="1" w:lastColumn="0" w:oddVBand="0" w:evenVBand="0" w:oddHBand="0" w:evenHBand="0" w:firstRowFirstColumn="1" w:firstRowLastColumn="0" w:lastRowFirstColumn="0" w:lastRowLastColumn="0"/>
            <w:tcW w:w="0" w:type="dxa"/>
            <w:shd w:val="clear" w:color="auto" w:fill="404040" w:themeFill="text1" w:themeFillTint="BF"/>
            <w:noWrap/>
          </w:tcPr>
          <w:p w14:paraId="103B3BB7" w14:textId="77777777" w:rsidR="0007133C" w:rsidRPr="00D22DBE" w:rsidRDefault="0007133C" w:rsidP="00D22DBE">
            <w:pPr>
              <w:keepLines/>
              <w:spacing w:after="100"/>
              <w:rPr>
                <w:rFonts w:eastAsia="Times New Roman"/>
                <w:b/>
                <w:bCs/>
                <w:sz w:val="20"/>
                <w:szCs w:val="20"/>
              </w:rPr>
            </w:pPr>
            <w:r w:rsidRPr="00D22DBE">
              <w:rPr>
                <w:rFonts w:eastAsia="Times New Roman"/>
                <w:b/>
                <w:bCs/>
                <w:sz w:val="20"/>
                <w:szCs w:val="20"/>
              </w:rPr>
              <w:t>Improvement</w:t>
            </w:r>
          </w:p>
        </w:tc>
        <w:tc>
          <w:tcPr>
            <w:tcW w:w="0" w:type="dxa"/>
            <w:shd w:val="clear" w:color="auto" w:fill="404040" w:themeFill="text1" w:themeFillTint="BF"/>
          </w:tcPr>
          <w:p w14:paraId="4B6E87EA" w14:textId="77777777" w:rsidR="0007133C" w:rsidRPr="00D22DBE" w:rsidRDefault="0007133C" w:rsidP="00D22DBE">
            <w:pPr>
              <w:keepLines/>
              <w:spacing w:after="100"/>
              <w:jc w:val="center"/>
              <w:cnfStyle w:val="100000000000" w:firstRow="1" w:lastRow="0" w:firstColumn="0" w:lastColumn="0" w:oddVBand="0" w:evenVBand="0" w:oddHBand="0" w:evenHBand="0" w:firstRowFirstColumn="0" w:firstRowLastColumn="0" w:lastRowFirstColumn="0" w:lastRowLastColumn="0"/>
              <w:rPr>
                <w:rFonts w:eastAsiaTheme="minorEastAsia"/>
                <w:b/>
                <w:bCs/>
                <w:sz w:val="20"/>
                <w:szCs w:val="20"/>
              </w:rPr>
            </w:pPr>
            <w:r w:rsidRPr="00D22DBE">
              <w:rPr>
                <w:rFonts w:eastAsiaTheme="minorEastAsia"/>
                <w:b/>
                <w:bCs/>
                <w:sz w:val="20"/>
                <w:szCs w:val="20"/>
              </w:rPr>
              <w:t>EPA</w:t>
            </w:r>
          </w:p>
        </w:tc>
        <w:tc>
          <w:tcPr>
            <w:tcW w:w="0" w:type="dxa"/>
            <w:shd w:val="clear" w:color="auto" w:fill="404040" w:themeFill="text1" w:themeFillTint="BF"/>
          </w:tcPr>
          <w:p w14:paraId="6A60EAD5" w14:textId="77777777" w:rsidR="0007133C" w:rsidRPr="00D22DBE" w:rsidRDefault="0007133C" w:rsidP="00D22DBE">
            <w:pPr>
              <w:keepLines/>
              <w:spacing w:after="100"/>
              <w:jc w:val="center"/>
              <w:cnfStyle w:val="100000000000" w:firstRow="1" w:lastRow="0" w:firstColumn="0" w:lastColumn="0" w:oddVBand="0" w:evenVBand="0" w:oddHBand="0" w:evenHBand="0" w:firstRowFirstColumn="0" w:firstRowLastColumn="0" w:lastRowFirstColumn="0" w:lastRowLastColumn="0"/>
              <w:rPr>
                <w:rFonts w:eastAsiaTheme="minorEastAsia"/>
                <w:b/>
                <w:bCs/>
                <w:sz w:val="20"/>
                <w:szCs w:val="20"/>
              </w:rPr>
            </w:pPr>
            <w:r w:rsidRPr="00D22DBE">
              <w:rPr>
                <w:rFonts w:eastAsiaTheme="minorEastAsia"/>
                <w:b/>
                <w:bCs/>
                <w:sz w:val="20"/>
                <w:szCs w:val="20"/>
              </w:rPr>
              <w:t>CTA</w:t>
            </w:r>
          </w:p>
        </w:tc>
        <w:tc>
          <w:tcPr>
            <w:tcW w:w="0" w:type="dxa"/>
            <w:shd w:val="clear" w:color="auto" w:fill="404040" w:themeFill="text1" w:themeFillTint="BF"/>
          </w:tcPr>
          <w:p w14:paraId="231DCA84" w14:textId="77777777" w:rsidR="0007133C" w:rsidRPr="00D22DBE" w:rsidRDefault="0007133C" w:rsidP="00D22DBE">
            <w:pPr>
              <w:keepLines/>
              <w:spacing w:after="100"/>
              <w:jc w:val="center"/>
              <w:cnfStyle w:val="100000000000" w:firstRow="1" w:lastRow="0" w:firstColumn="0" w:lastColumn="0" w:oddVBand="0" w:evenVBand="0" w:oddHBand="0" w:evenHBand="0" w:firstRowFirstColumn="0" w:firstRowLastColumn="0" w:lastRowFirstColumn="0" w:lastRowLastColumn="0"/>
              <w:rPr>
                <w:rFonts w:eastAsiaTheme="minorEastAsia"/>
                <w:b/>
                <w:bCs/>
                <w:sz w:val="20"/>
                <w:szCs w:val="20"/>
              </w:rPr>
            </w:pPr>
            <w:r w:rsidRPr="00D22DBE">
              <w:rPr>
                <w:rFonts w:eastAsiaTheme="minorEastAsia"/>
                <w:b/>
                <w:bCs/>
                <w:sz w:val="20"/>
                <w:szCs w:val="20"/>
              </w:rPr>
              <w:t>All</w:t>
            </w:r>
          </w:p>
        </w:tc>
      </w:tr>
      <w:tr w:rsidR="004B0E8E" w:rsidRPr="00381E3F" w14:paraId="13420383"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4FDE03BB" w14:textId="13DAB551" w:rsidR="004B0E8E" w:rsidRPr="004B0E8E" w:rsidRDefault="004B0E8E" w:rsidP="00B45582">
            <w:pPr>
              <w:keepLines/>
              <w:spacing w:before="0" w:beforeAutospacing="0" w:after="0" w:afterAutospacing="0"/>
              <w:jc w:val="center"/>
              <w:rPr>
                <w:rFonts w:eastAsia="Times New Roman"/>
                <w:b/>
                <w:bCs/>
                <w:sz w:val="20"/>
                <w:szCs w:val="20"/>
              </w:rPr>
            </w:pPr>
            <w:r w:rsidRPr="004B0E8E">
              <w:rPr>
                <w:rFonts w:eastAsia="Times New Roman"/>
                <w:b/>
                <w:bCs/>
                <w:sz w:val="20"/>
                <w:szCs w:val="20"/>
              </w:rPr>
              <w:t>Job application writing</w:t>
            </w:r>
            <w:r w:rsidRPr="004B0E8E">
              <w:rPr>
                <w:rFonts w:eastAsia="Times New Roman"/>
                <w:b/>
                <w:bCs/>
                <w:sz w:val="20"/>
                <w:szCs w:val="20"/>
                <w:vertAlign w:val="superscript"/>
              </w:rPr>
              <w:t>a</w:t>
            </w:r>
          </w:p>
        </w:tc>
      </w:tr>
      <w:tr w:rsidR="0007133C" w:rsidRPr="00381E3F" w14:paraId="37234068"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668D859D" w14:textId="77777777" w:rsidR="0007133C" w:rsidRPr="00381E3F" w:rsidRDefault="0007133C" w:rsidP="00B45582">
            <w:pPr>
              <w:keepLines/>
              <w:spacing w:before="0" w:beforeAutospacing="0" w:after="0" w:afterAutospacing="0"/>
              <w:rPr>
                <w:sz w:val="20"/>
                <w:szCs w:val="20"/>
              </w:rPr>
            </w:pPr>
            <w:r w:rsidRPr="00381E3F">
              <w:rPr>
                <w:sz w:val="20"/>
                <w:szCs w:val="20"/>
              </w:rPr>
              <w:t>Yes, a lot</w:t>
            </w:r>
          </w:p>
        </w:tc>
        <w:tc>
          <w:tcPr>
            <w:tcW w:w="1701" w:type="dxa"/>
            <w:shd w:val="clear" w:color="auto" w:fill="FFFFFF" w:themeFill="background1"/>
          </w:tcPr>
          <w:p w14:paraId="5E4BCDB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40.0</w:t>
            </w:r>
          </w:p>
        </w:tc>
        <w:tc>
          <w:tcPr>
            <w:tcW w:w="1559" w:type="dxa"/>
            <w:shd w:val="clear" w:color="auto" w:fill="FFFFFF" w:themeFill="background1"/>
          </w:tcPr>
          <w:p w14:paraId="1D20FFF1"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50.0</w:t>
            </w:r>
          </w:p>
        </w:tc>
        <w:tc>
          <w:tcPr>
            <w:tcW w:w="1560" w:type="dxa"/>
            <w:shd w:val="clear" w:color="auto" w:fill="FFFFFF" w:themeFill="background1"/>
          </w:tcPr>
          <w:p w14:paraId="16077514"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41.9</w:t>
            </w:r>
          </w:p>
        </w:tc>
      </w:tr>
      <w:tr w:rsidR="0007133C" w:rsidRPr="00381E3F" w14:paraId="77988F17"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5E6A9BD6" w14:textId="77777777" w:rsidR="0007133C" w:rsidRPr="00381E3F" w:rsidRDefault="0007133C" w:rsidP="00B45582">
            <w:pPr>
              <w:keepLines/>
              <w:spacing w:before="0" w:beforeAutospacing="0" w:after="0" w:afterAutospacing="0"/>
              <w:rPr>
                <w:sz w:val="20"/>
                <w:szCs w:val="20"/>
              </w:rPr>
            </w:pPr>
            <w:r w:rsidRPr="00381E3F">
              <w:rPr>
                <w:sz w:val="20"/>
                <w:szCs w:val="20"/>
              </w:rPr>
              <w:t>Yes, a little</w:t>
            </w:r>
          </w:p>
        </w:tc>
        <w:tc>
          <w:tcPr>
            <w:tcW w:w="1701" w:type="dxa"/>
            <w:shd w:val="clear" w:color="auto" w:fill="FFFFFF" w:themeFill="background1"/>
          </w:tcPr>
          <w:p w14:paraId="3AE95A94"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33.3</w:t>
            </w:r>
          </w:p>
        </w:tc>
        <w:tc>
          <w:tcPr>
            <w:tcW w:w="1559" w:type="dxa"/>
            <w:shd w:val="clear" w:color="auto" w:fill="FFFFFF" w:themeFill="background1"/>
          </w:tcPr>
          <w:p w14:paraId="2544A095"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42.9</w:t>
            </w:r>
          </w:p>
        </w:tc>
        <w:tc>
          <w:tcPr>
            <w:tcW w:w="1560" w:type="dxa"/>
            <w:shd w:val="clear" w:color="auto" w:fill="FFFFFF" w:themeFill="background1"/>
          </w:tcPr>
          <w:p w14:paraId="54D12C2D"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35.1</w:t>
            </w:r>
          </w:p>
        </w:tc>
      </w:tr>
      <w:tr w:rsidR="0007133C" w:rsidRPr="00381E3F" w14:paraId="567F4035"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32B64FE8" w14:textId="77777777" w:rsidR="0007133C" w:rsidRPr="00381E3F" w:rsidRDefault="0007133C" w:rsidP="00B45582">
            <w:pPr>
              <w:keepLines/>
              <w:spacing w:before="0" w:beforeAutospacing="0" w:after="0" w:afterAutospacing="0"/>
              <w:rPr>
                <w:sz w:val="20"/>
                <w:szCs w:val="20"/>
              </w:rPr>
            </w:pPr>
            <w:r w:rsidRPr="00381E3F">
              <w:rPr>
                <w:sz w:val="20"/>
                <w:szCs w:val="20"/>
              </w:rPr>
              <w:t>No, not at all</w:t>
            </w:r>
          </w:p>
        </w:tc>
        <w:tc>
          <w:tcPr>
            <w:tcW w:w="1701" w:type="dxa"/>
            <w:shd w:val="clear" w:color="auto" w:fill="FFFFFF" w:themeFill="background1"/>
          </w:tcPr>
          <w:p w14:paraId="17243626"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26.</w:t>
            </w:r>
            <w:r>
              <w:rPr>
                <w:sz w:val="20"/>
                <w:szCs w:val="20"/>
              </w:rPr>
              <w:t>7</w:t>
            </w:r>
          </w:p>
        </w:tc>
        <w:tc>
          <w:tcPr>
            <w:tcW w:w="1559" w:type="dxa"/>
            <w:shd w:val="clear" w:color="auto" w:fill="FFFFFF" w:themeFill="background1"/>
          </w:tcPr>
          <w:p w14:paraId="633E127D"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7.1</w:t>
            </w:r>
          </w:p>
        </w:tc>
        <w:tc>
          <w:tcPr>
            <w:tcW w:w="1560" w:type="dxa"/>
            <w:shd w:val="clear" w:color="auto" w:fill="FFFFFF" w:themeFill="background1"/>
          </w:tcPr>
          <w:p w14:paraId="5F583893"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23.0</w:t>
            </w:r>
          </w:p>
        </w:tc>
      </w:tr>
      <w:tr w:rsidR="004B0E8E" w:rsidRPr="00381E3F" w14:paraId="2F049D7C"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6D6DF95F" w14:textId="4928CE02" w:rsidR="004B0E8E" w:rsidRPr="004B0E8E" w:rsidRDefault="004B0E8E" w:rsidP="00B45582">
            <w:pPr>
              <w:keepLines/>
              <w:spacing w:before="0" w:beforeAutospacing="0" w:after="0" w:afterAutospacing="0"/>
              <w:jc w:val="center"/>
              <w:rPr>
                <w:rFonts w:eastAsia="Times New Roman"/>
                <w:b/>
                <w:bCs/>
                <w:sz w:val="20"/>
                <w:szCs w:val="20"/>
              </w:rPr>
            </w:pPr>
            <w:bookmarkStart w:id="1659" w:name="_Hlk86071456"/>
            <w:r w:rsidRPr="004B0E8E">
              <w:rPr>
                <w:b/>
                <w:bCs/>
                <w:sz w:val="20"/>
                <w:szCs w:val="20"/>
              </w:rPr>
              <w:t xml:space="preserve">Résumé </w:t>
            </w:r>
            <w:r w:rsidRPr="004B0E8E">
              <w:rPr>
                <w:rFonts w:eastAsia="Times New Roman"/>
                <w:b/>
                <w:bCs/>
                <w:sz w:val="20"/>
                <w:szCs w:val="20"/>
              </w:rPr>
              <w:t>writing</w:t>
            </w:r>
            <w:r w:rsidRPr="004B0E8E">
              <w:rPr>
                <w:rFonts w:eastAsia="Times New Roman"/>
                <w:b/>
                <w:bCs/>
                <w:sz w:val="20"/>
                <w:szCs w:val="20"/>
                <w:vertAlign w:val="superscript"/>
              </w:rPr>
              <w:t>a</w:t>
            </w:r>
          </w:p>
        </w:tc>
      </w:tr>
      <w:tr w:rsidR="0007133C" w:rsidRPr="00381E3F" w14:paraId="435F2634"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5F1A6E25" w14:textId="77777777" w:rsidR="0007133C" w:rsidRPr="00381E3F" w:rsidRDefault="0007133C" w:rsidP="00B45582">
            <w:pPr>
              <w:keepLines/>
              <w:spacing w:before="0" w:beforeAutospacing="0" w:after="0" w:afterAutospacing="0"/>
              <w:rPr>
                <w:sz w:val="20"/>
                <w:szCs w:val="20"/>
              </w:rPr>
            </w:pPr>
            <w:r w:rsidRPr="00381E3F">
              <w:rPr>
                <w:sz w:val="20"/>
                <w:szCs w:val="20"/>
              </w:rPr>
              <w:t>Yes, a lot</w:t>
            </w:r>
          </w:p>
        </w:tc>
        <w:tc>
          <w:tcPr>
            <w:tcW w:w="1701" w:type="dxa"/>
            <w:shd w:val="clear" w:color="auto" w:fill="FFFFFF" w:themeFill="background1"/>
          </w:tcPr>
          <w:p w14:paraId="140061F4"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38.3</w:t>
            </w:r>
          </w:p>
        </w:tc>
        <w:tc>
          <w:tcPr>
            <w:tcW w:w="1559" w:type="dxa"/>
            <w:shd w:val="clear" w:color="auto" w:fill="FFFFFF" w:themeFill="background1"/>
          </w:tcPr>
          <w:p w14:paraId="6DBA7F51"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50.0</w:t>
            </w:r>
          </w:p>
        </w:tc>
        <w:tc>
          <w:tcPr>
            <w:tcW w:w="1560" w:type="dxa"/>
            <w:shd w:val="clear" w:color="auto" w:fill="FFFFFF" w:themeFill="background1"/>
          </w:tcPr>
          <w:p w14:paraId="26B330AD"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40.5</w:t>
            </w:r>
          </w:p>
        </w:tc>
      </w:tr>
      <w:tr w:rsidR="0007133C" w:rsidRPr="00381E3F" w14:paraId="4C695686"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34496C10" w14:textId="77777777" w:rsidR="0007133C" w:rsidRPr="00381E3F" w:rsidRDefault="0007133C" w:rsidP="00B45582">
            <w:pPr>
              <w:keepLines/>
              <w:spacing w:before="0" w:beforeAutospacing="0" w:after="0" w:afterAutospacing="0"/>
              <w:rPr>
                <w:sz w:val="20"/>
                <w:szCs w:val="20"/>
              </w:rPr>
            </w:pPr>
            <w:r w:rsidRPr="00381E3F">
              <w:rPr>
                <w:sz w:val="20"/>
                <w:szCs w:val="20"/>
              </w:rPr>
              <w:t>Yes, a little</w:t>
            </w:r>
          </w:p>
        </w:tc>
        <w:tc>
          <w:tcPr>
            <w:tcW w:w="1701" w:type="dxa"/>
            <w:shd w:val="clear" w:color="auto" w:fill="FFFFFF" w:themeFill="background1"/>
          </w:tcPr>
          <w:p w14:paraId="7FC36D1D"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33.3</w:t>
            </w:r>
          </w:p>
        </w:tc>
        <w:tc>
          <w:tcPr>
            <w:tcW w:w="1559" w:type="dxa"/>
            <w:shd w:val="clear" w:color="auto" w:fill="FFFFFF" w:themeFill="background1"/>
          </w:tcPr>
          <w:p w14:paraId="073DE06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w:t>
            </w:r>
            <w:r>
              <w:rPr>
                <w:sz w:val="20"/>
                <w:szCs w:val="20"/>
              </w:rPr>
              <w:t>9</w:t>
            </w:r>
          </w:p>
        </w:tc>
        <w:tc>
          <w:tcPr>
            <w:tcW w:w="1560" w:type="dxa"/>
            <w:shd w:val="clear" w:color="auto" w:fill="FFFFFF" w:themeFill="background1"/>
          </w:tcPr>
          <w:p w14:paraId="6BD7AF34"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35.1</w:t>
            </w:r>
          </w:p>
        </w:tc>
      </w:tr>
      <w:tr w:rsidR="0007133C" w:rsidRPr="00381E3F" w14:paraId="0762E196"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00293D9B" w14:textId="77777777" w:rsidR="0007133C" w:rsidRPr="00381E3F" w:rsidRDefault="0007133C" w:rsidP="00B45582">
            <w:pPr>
              <w:keepLines/>
              <w:spacing w:before="0" w:beforeAutospacing="0" w:after="0" w:afterAutospacing="0"/>
              <w:rPr>
                <w:sz w:val="20"/>
                <w:szCs w:val="20"/>
              </w:rPr>
            </w:pPr>
            <w:r w:rsidRPr="00381E3F">
              <w:rPr>
                <w:sz w:val="20"/>
                <w:szCs w:val="20"/>
              </w:rPr>
              <w:t>No, not at all</w:t>
            </w:r>
          </w:p>
        </w:tc>
        <w:tc>
          <w:tcPr>
            <w:tcW w:w="1701" w:type="dxa"/>
            <w:shd w:val="clear" w:color="auto" w:fill="FFFFFF" w:themeFill="background1"/>
          </w:tcPr>
          <w:p w14:paraId="492D1E80"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28.3</w:t>
            </w:r>
          </w:p>
        </w:tc>
        <w:tc>
          <w:tcPr>
            <w:tcW w:w="1559" w:type="dxa"/>
            <w:shd w:val="clear" w:color="auto" w:fill="FFFFFF" w:themeFill="background1"/>
          </w:tcPr>
          <w:p w14:paraId="62F8015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w:t>
            </w:r>
            <w:r>
              <w:rPr>
                <w:sz w:val="20"/>
                <w:szCs w:val="20"/>
              </w:rPr>
              <w:t>1</w:t>
            </w:r>
          </w:p>
        </w:tc>
        <w:tc>
          <w:tcPr>
            <w:tcW w:w="1560" w:type="dxa"/>
            <w:shd w:val="clear" w:color="auto" w:fill="FFFFFF" w:themeFill="background1"/>
          </w:tcPr>
          <w:p w14:paraId="5F597ED0"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24.3</w:t>
            </w:r>
          </w:p>
        </w:tc>
      </w:tr>
      <w:tr w:rsidR="004B0E8E" w:rsidRPr="00381E3F" w14:paraId="4CB7AD8F"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5A2EB3E1" w14:textId="69B4A3A0" w:rsidR="004B0E8E" w:rsidRPr="004B0E8E" w:rsidRDefault="004B0E8E" w:rsidP="00B45582">
            <w:pPr>
              <w:keepLines/>
              <w:spacing w:before="0" w:beforeAutospacing="0" w:after="0" w:afterAutospacing="0"/>
              <w:jc w:val="center"/>
              <w:rPr>
                <w:rFonts w:eastAsia="Times New Roman"/>
                <w:b/>
                <w:bCs/>
                <w:sz w:val="20"/>
                <w:szCs w:val="20"/>
              </w:rPr>
            </w:pPr>
            <w:bookmarkStart w:id="1660" w:name="_Hlk86071894"/>
            <w:bookmarkEnd w:id="1659"/>
            <w:r w:rsidRPr="004B0E8E">
              <w:rPr>
                <w:rFonts w:eastAsia="Times New Roman"/>
                <w:b/>
                <w:bCs/>
                <w:sz w:val="20"/>
                <w:szCs w:val="20"/>
              </w:rPr>
              <w:t>Job searching</w:t>
            </w:r>
            <w:r w:rsidRPr="004B0E8E">
              <w:rPr>
                <w:rFonts w:eastAsia="Times New Roman"/>
                <w:b/>
                <w:bCs/>
                <w:sz w:val="20"/>
                <w:szCs w:val="20"/>
                <w:vertAlign w:val="superscript"/>
              </w:rPr>
              <w:t>a</w:t>
            </w:r>
            <w:r w:rsidRPr="004B0E8E">
              <w:rPr>
                <w:rFonts w:eastAsia="Times New Roman"/>
                <w:b/>
                <w:bCs/>
                <w:sz w:val="20"/>
                <w:szCs w:val="20"/>
              </w:rPr>
              <w:t xml:space="preserve"> </w:t>
            </w:r>
          </w:p>
        </w:tc>
      </w:tr>
      <w:tr w:rsidR="0007133C" w:rsidRPr="00381E3F" w14:paraId="2FD213D3"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3D8A133A" w14:textId="77777777" w:rsidR="0007133C" w:rsidRPr="00381E3F" w:rsidRDefault="0007133C" w:rsidP="00B45582">
            <w:pPr>
              <w:keepLines/>
              <w:spacing w:before="0" w:beforeAutospacing="0" w:after="0" w:afterAutospacing="0"/>
              <w:rPr>
                <w:sz w:val="20"/>
                <w:szCs w:val="20"/>
              </w:rPr>
            </w:pPr>
            <w:r w:rsidRPr="00381E3F">
              <w:rPr>
                <w:sz w:val="20"/>
                <w:szCs w:val="20"/>
              </w:rPr>
              <w:t>Yes, a lot</w:t>
            </w:r>
          </w:p>
        </w:tc>
        <w:tc>
          <w:tcPr>
            <w:tcW w:w="1701" w:type="dxa"/>
            <w:shd w:val="clear" w:color="auto" w:fill="FFFFFF" w:themeFill="background1"/>
          </w:tcPr>
          <w:p w14:paraId="75106E76"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25.9</w:t>
            </w:r>
          </w:p>
        </w:tc>
        <w:tc>
          <w:tcPr>
            <w:tcW w:w="1559" w:type="dxa"/>
            <w:shd w:val="clear" w:color="auto" w:fill="FFFFFF" w:themeFill="background1"/>
          </w:tcPr>
          <w:p w14:paraId="126A8F45"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26.7</w:t>
            </w:r>
          </w:p>
        </w:tc>
        <w:tc>
          <w:tcPr>
            <w:tcW w:w="1560" w:type="dxa"/>
            <w:shd w:val="clear" w:color="auto" w:fill="FFFFFF" w:themeFill="background1"/>
          </w:tcPr>
          <w:p w14:paraId="1D06FAD9"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26.0</w:t>
            </w:r>
          </w:p>
        </w:tc>
      </w:tr>
      <w:tr w:rsidR="0007133C" w:rsidRPr="00381E3F" w14:paraId="5DCEB542"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94F59F3" w14:textId="77777777" w:rsidR="0007133C" w:rsidRPr="00381E3F" w:rsidRDefault="0007133C" w:rsidP="00B45582">
            <w:pPr>
              <w:keepLines/>
              <w:spacing w:before="0" w:beforeAutospacing="0" w:after="0" w:afterAutospacing="0"/>
              <w:rPr>
                <w:sz w:val="20"/>
                <w:szCs w:val="20"/>
              </w:rPr>
            </w:pPr>
            <w:r w:rsidRPr="00381E3F">
              <w:rPr>
                <w:sz w:val="20"/>
                <w:szCs w:val="20"/>
              </w:rPr>
              <w:t>Yes, a little</w:t>
            </w:r>
          </w:p>
        </w:tc>
        <w:tc>
          <w:tcPr>
            <w:tcW w:w="1701" w:type="dxa"/>
            <w:shd w:val="clear" w:color="auto" w:fill="FFFFFF" w:themeFill="background1"/>
          </w:tcPr>
          <w:p w14:paraId="643A8003"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44.8</w:t>
            </w:r>
          </w:p>
        </w:tc>
        <w:tc>
          <w:tcPr>
            <w:tcW w:w="1559" w:type="dxa"/>
            <w:shd w:val="clear" w:color="auto" w:fill="FFFFFF" w:themeFill="background1"/>
          </w:tcPr>
          <w:p w14:paraId="334DF0E5"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60.0</w:t>
            </w:r>
          </w:p>
        </w:tc>
        <w:tc>
          <w:tcPr>
            <w:tcW w:w="1560" w:type="dxa"/>
            <w:shd w:val="clear" w:color="auto" w:fill="FFFFFF" w:themeFill="background1"/>
          </w:tcPr>
          <w:p w14:paraId="501F5A0E"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48.0</w:t>
            </w:r>
          </w:p>
        </w:tc>
      </w:tr>
      <w:tr w:rsidR="0007133C" w:rsidRPr="00381E3F" w14:paraId="63F3AA18"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5E0C8D93" w14:textId="77777777" w:rsidR="0007133C" w:rsidRPr="00381E3F" w:rsidRDefault="0007133C" w:rsidP="00B45582">
            <w:pPr>
              <w:keepLines/>
              <w:spacing w:before="0" w:beforeAutospacing="0" w:after="0" w:afterAutospacing="0"/>
              <w:rPr>
                <w:sz w:val="20"/>
                <w:szCs w:val="20"/>
              </w:rPr>
            </w:pPr>
            <w:r w:rsidRPr="00381E3F">
              <w:rPr>
                <w:sz w:val="20"/>
                <w:szCs w:val="20"/>
              </w:rPr>
              <w:t>No, not at all</w:t>
            </w:r>
          </w:p>
        </w:tc>
        <w:tc>
          <w:tcPr>
            <w:tcW w:w="1701" w:type="dxa"/>
            <w:shd w:val="clear" w:color="auto" w:fill="FFFFFF" w:themeFill="background1"/>
          </w:tcPr>
          <w:p w14:paraId="22A0301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29.3</w:t>
            </w:r>
          </w:p>
        </w:tc>
        <w:tc>
          <w:tcPr>
            <w:tcW w:w="1559" w:type="dxa"/>
            <w:shd w:val="clear" w:color="auto" w:fill="FFFFFF" w:themeFill="background1"/>
          </w:tcPr>
          <w:p w14:paraId="7662E86E"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13.3</w:t>
            </w:r>
          </w:p>
        </w:tc>
        <w:tc>
          <w:tcPr>
            <w:tcW w:w="1560" w:type="dxa"/>
            <w:shd w:val="clear" w:color="auto" w:fill="FFFFFF" w:themeFill="background1"/>
          </w:tcPr>
          <w:p w14:paraId="4B7BB5A0"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26.0</w:t>
            </w:r>
          </w:p>
        </w:tc>
      </w:tr>
      <w:bookmarkEnd w:id="1660"/>
      <w:tr w:rsidR="004B0E8E" w:rsidRPr="00381E3F" w14:paraId="7EC9F549"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4AAD8B68" w14:textId="4E4A98DD" w:rsidR="004B0E8E" w:rsidRPr="004B0E8E" w:rsidRDefault="004B0E8E" w:rsidP="00B45582">
            <w:pPr>
              <w:keepLines/>
              <w:spacing w:before="0" w:beforeAutospacing="0" w:after="0" w:afterAutospacing="0"/>
              <w:jc w:val="center"/>
              <w:rPr>
                <w:rFonts w:eastAsia="Times New Roman"/>
                <w:b/>
                <w:bCs/>
                <w:sz w:val="20"/>
                <w:szCs w:val="20"/>
              </w:rPr>
            </w:pPr>
            <w:r w:rsidRPr="004B0E8E">
              <w:rPr>
                <w:rFonts w:eastAsia="Times New Roman"/>
                <w:b/>
                <w:bCs/>
                <w:sz w:val="20"/>
                <w:szCs w:val="20"/>
              </w:rPr>
              <w:t>Updated r</w:t>
            </w:r>
            <w:r w:rsidRPr="004B0E8E">
              <w:rPr>
                <w:b/>
                <w:bCs/>
                <w:sz w:val="20"/>
                <w:szCs w:val="20"/>
              </w:rPr>
              <w:t>ésumé</w:t>
            </w:r>
          </w:p>
        </w:tc>
      </w:tr>
      <w:tr w:rsidR="0007133C" w:rsidRPr="00381E3F" w14:paraId="477BF4D2"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4D3EFED" w14:textId="77777777" w:rsidR="0007133C" w:rsidRPr="00381E3F" w:rsidRDefault="0007133C" w:rsidP="00B45582">
            <w:pPr>
              <w:keepLines/>
              <w:spacing w:before="0" w:beforeAutospacing="0" w:after="0" w:afterAutospacing="0"/>
              <w:rPr>
                <w:sz w:val="20"/>
                <w:szCs w:val="20"/>
              </w:rPr>
            </w:pPr>
            <w:r w:rsidRPr="00381E3F">
              <w:rPr>
                <w:sz w:val="20"/>
                <w:szCs w:val="20"/>
              </w:rPr>
              <w:t>Yes</w:t>
            </w:r>
          </w:p>
        </w:tc>
        <w:tc>
          <w:tcPr>
            <w:tcW w:w="1701" w:type="dxa"/>
            <w:shd w:val="clear" w:color="auto" w:fill="FFFFFF" w:themeFill="background1"/>
          </w:tcPr>
          <w:p w14:paraId="71A81B0E"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65.0</w:t>
            </w:r>
          </w:p>
        </w:tc>
        <w:tc>
          <w:tcPr>
            <w:tcW w:w="1559" w:type="dxa"/>
            <w:shd w:val="clear" w:color="auto" w:fill="FFFFFF" w:themeFill="background1"/>
          </w:tcPr>
          <w:p w14:paraId="5922DE9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75.0</w:t>
            </w:r>
          </w:p>
        </w:tc>
        <w:tc>
          <w:tcPr>
            <w:tcW w:w="1560" w:type="dxa"/>
            <w:shd w:val="clear" w:color="auto" w:fill="FFFFFF" w:themeFill="background1"/>
          </w:tcPr>
          <w:p w14:paraId="29C36164"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67.1</w:t>
            </w:r>
          </w:p>
        </w:tc>
      </w:tr>
      <w:tr w:rsidR="0007133C" w:rsidRPr="00381E3F" w14:paraId="11BF6EB5"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796BFEAB" w14:textId="77777777" w:rsidR="0007133C" w:rsidRPr="00381E3F" w:rsidRDefault="0007133C" w:rsidP="00B45582">
            <w:pPr>
              <w:keepLines/>
              <w:spacing w:before="0" w:beforeAutospacing="0" w:after="0" w:afterAutospacing="0"/>
              <w:rPr>
                <w:sz w:val="20"/>
                <w:szCs w:val="20"/>
              </w:rPr>
            </w:pPr>
            <w:r w:rsidRPr="00381E3F">
              <w:rPr>
                <w:sz w:val="20"/>
                <w:szCs w:val="20"/>
              </w:rPr>
              <w:t>No</w:t>
            </w:r>
          </w:p>
        </w:tc>
        <w:tc>
          <w:tcPr>
            <w:tcW w:w="1701" w:type="dxa"/>
            <w:shd w:val="clear" w:color="auto" w:fill="FFFFFF" w:themeFill="background1"/>
          </w:tcPr>
          <w:p w14:paraId="3F15D2EB"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33.3</w:t>
            </w:r>
          </w:p>
        </w:tc>
        <w:tc>
          <w:tcPr>
            <w:tcW w:w="1559" w:type="dxa"/>
            <w:shd w:val="clear" w:color="auto" w:fill="FFFFFF" w:themeFill="background1"/>
          </w:tcPr>
          <w:p w14:paraId="43495152"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18.7</w:t>
            </w:r>
          </w:p>
        </w:tc>
        <w:tc>
          <w:tcPr>
            <w:tcW w:w="1560" w:type="dxa"/>
            <w:shd w:val="clear" w:color="auto" w:fill="FFFFFF" w:themeFill="background1"/>
          </w:tcPr>
          <w:p w14:paraId="6EC1895C"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30.3</w:t>
            </w:r>
          </w:p>
        </w:tc>
      </w:tr>
      <w:tr w:rsidR="0007133C" w:rsidRPr="00381E3F" w14:paraId="15A6005C"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7806D8F6" w14:textId="77777777" w:rsidR="0007133C" w:rsidRPr="00381E3F" w:rsidRDefault="0007133C" w:rsidP="00B45582">
            <w:pPr>
              <w:keepLines/>
              <w:spacing w:before="0" w:beforeAutospacing="0" w:after="0" w:afterAutospacing="0"/>
              <w:rPr>
                <w:sz w:val="20"/>
                <w:szCs w:val="20"/>
              </w:rPr>
            </w:pPr>
            <w:r w:rsidRPr="00381E3F">
              <w:rPr>
                <w:sz w:val="20"/>
                <w:szCs w:val="20"/>
              </w:rPr>
              <w:t>Not yet, but plan to</w:t>
            </w:r>
          </w:p>
        </w:tc>
        <w:tc>
          <w:tcPr>
            <w:tcW w:w="1701" w:type="dxa"/>
            <w:shd w:val="clear" w:color="auto" w:fill="FFFFFF" w:themeFill="background1"/>
          </w:tcPr>
          <w:p w14:paraId="39BE52F3"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1.7</w:t>
            </w:r>
          </w:p>
        </w:tc>
        <w:tc>
          <w:tcPr>
            <w:tcW w:w="1559" w:type="dxa"/>
            <w:shd w:val="clear" w:color="auto" w:fill="FFFFFF" w:themeFill="background1"/>
          </w:tcPr>
          <w:p w14:paraId="5580F83C"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6.3</w:t>
            </w:r>
          </w:p>
        </w:tc>
        <w:tc>
          <w:tcPr>
            <w:tcW w:w="1560" w:type="dxa"/>
            <w:shd w:val="clear" w:color="auto" w:fill="FFFFFF" w:themeFill="background1"/>
          </w:tcPr>
          <w:p w14:paraId="4FC00C55"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r>
              <w:rPr>
                <w:sz w:val="20"/>
                <w:szCs w:val="20"/>
              </w:rPr>
              <w:t>6</w:t>
            </w:r>
          </w:p>
        </w:tc>
      </w:tr>
      <w:tr w:rsidR="004B0E8E" w:rsidRPr="00381E3F" w14:paraId="70061A22"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3AD09C39" w14:textId="691DCA15" w:rsidR="004B0E8E" w:rsidRPr="004B0E8E" w:rsidRDefault="004B0E8E" w:rsidP="00B45582">
            <w:pPr>
              <w:keepLines/>
              <w:spacing w:before="0" w:beforeAutospacing="0" w:after="0" w:afterAutospacing="0"/>
              <w:jc w:val="center"/>
              <w:rPr>
                <w:rFonts w:eastAsia="Times New Roman"/>
                <w:b/>
                <w:bCs/>
                <w:sz w:val="20"/>
                <w:szCs w:val="20"/>
              </w:rPr>
            </w:pPr>
            <w:r w:rsidRPr="004B0E8E">
              <w:rPr>
                <w:rFonts w:eastAsia="Times New Roman"/>
                <w:b/>
                <w:bCs/>
                <w:sz w:val="20"/>
                <w:szCs w:val="20"/>
              </w:rPr>
              <w:t xml:space="preserve">Job application quality </w:t>
            </w:r>
          </w:p>
        </w:tc>
      </w:tr>
      <w:tr w:rsidR="0007133C" w:rsidRPr="00381E3F" w14:paraId="0C07EACA"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35258BFA" w14:textId="77777777" w:rsidR="0007133C" w:rsidRPr="00381E3F" w:rsidRDefault="0007133C" w:rsidP="00B45582">
            <w:pPr>
              <w:keepLines/>
              <w:spacing w:before="0" w:beforeAutospacing="0" w:after="0" w:afterAutospacing="0"/>
              <w:rPr>
                <w:sz w:val="20"/>
                <w:szCs w:val="20"/>
              </w:rPr>
            </w:pPr>
            <w:r w:rsidRPr="00381E3F">
              <w:rPr>
                <w:sz w:val="20"/>
                <w:szCs w:val="20"/>
              </w:rPr>
              <w:t>Yes, a lot</w:t>
            </w:r>
          </w:p>
        </w:tc>
        <w:tc>
          <w:tcPr>
            <w:tcW w:w="1701" w:type="dxa"/>
            <w:shd w:val="clear" w:color="auto" w:fill="FFFFFF" w:themeFill="background1"/>
          </w:tcPr>
          <w:p w14:paraId="7C77D8F2"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33.3</w:t>
            </w:r>
          </w:p>
        </w:tc>
        <w:tc>
          <w:tcPr>
            <w:tcW w:w="1559" w:type="dxa"/>
            <w:shd w:val="clear" w:color="auto" w:fill="FFFFFF" w:themeFill="background1"/>
          </w:tcPr>
          <w:p w14:paraId="1CCAC808"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30.8</w:t>
            </w:r>
          </w:p>
        </w:tc>
        <w:tc>
          <w:tcPr>
            <w:tcW w:w="1560" w:type="dxa"/>
            <w:shd w:val="clear" w:color="auto" w:fill="FFFFFF" w:themeFill="background1"/>
          </w:tcPr>
          <w:p w14:paraId="2A68A829"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32.9</w:t>
            </w:r>
          </w:p>
        </w:tc>
      </w:tr>
      <w:tr w:rsidR="0007133C" w:rsidRPr="00381E3F" w14:paraId="3884C4F3"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6C6FC36" w14:textId="77777777" w:rsidR="0007133C" w:rsidRPr="00381E3F" w:rsidRDefault="0007133C" w:rsidP="00B45582">
            <w:pPr>
              <w:keepLines/>
              <w:spacing w:before="0" w:beforeAutospacing="0" w:after="0" w:afterAutospacing="0"/>
              <w:rPr>
                <w:sz w:val="20"/>
                <w:szCs w:val="20"/>
              </w:rPr>
            </w:pPr>
            <w:r w:rsidRPr="00381E3F">
              <w:rPr>
                <w:sz w:val="20"/>
                <w:szCs w:val="20"/>
              </w:rPr>
              <w:t>Yes, a little</w:t>
            </w:r>
          </w:p>
        </w:tc>
        <w:tc>
          <w:tcPr>
            <w:tcW w:w="1701" w:type="dxa"/>
            <w:shd w:val="clear" w:color="auto" w:fill="FFFFFF" w:themeFill="background1"/>
          </w:tcPr>
          <w:p w14:paraId="3AC65944"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42.1</w:t>
            </w:r>
          </w:p>
        </w:tc>
        <w:tc>
          <w:tcPr>
            <w:tcW w:w="1559" w:type="dxa"/>
            <w:shd w:val="clear" w:color="auto" w:fill="FFFFFF" w:themeFill="background1"/>
          </w:tcPr>
          <w:p w14:paraId="665B61A3"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46.1</w:t>
            </w:r>
          </w:p>
        </w:tc>
        <w:tc>
          <w:tcPr>
            <w:tcW w:w="1560" w:type="dxa"/>
            <w:shd w:val="clear" w:color="auto" w:fill="FFFFFF" w:themeFill="background1"/>
          </w:tcPr>
          <w:p w14:paraId="5ABDA58C"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42.9</w:t>
            </w:r>
          </w:p>
        </w:tc>
      </w:tr>
      <w:tr w:rsidR="0007133C" w:rsidRPr="00381E3F" w14:paraId="30279266"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588476FE" w14:textId="77777777" w:rsidR="0007133C" w:rsidRPr="00381E3F" w:rsidRDefault="0007133C" w:rsidP="00B45582">
            <w:pPr>
              <w:keepLines/>
              <w:spacing w:before="0" w:beforeAutospacing="0" w:after="0" w:afterAutospacing="0"/>
              <w:rPr>
                <w:sz w:val="20"/>
                <w:szCs w:val="20"/>
              </w:rPr>
            </w:pPr>
            <w:r w:rsidRPr="00381E3F">
              <w:rPr>
                <w:sz w:val="20"/>
                <w:szCs w:val="20"/>
              </w:rPr>
              <w:t>No, not at all</w:t>
            </w:r>
          </w:p>
        </w:tc>
        <w:tc>
          <w:tcPr>
            <w:tcW w:w="1701" w:type="dxa"/>
            <w:shd w:val="clear" w:color="auto" w:fill="FFFFFF" w:themeFill="background1"/>
          </w:tcPr>
          <w:p w14:paraId="6CD5CA82"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24.6</w:t>
            </w:r>
          </w:p>
        </w:tc>
        <w:tc>
          <w:tcPr>
            <w:tcW w:w="1559" w:type="dxa"/>
            <w:shd w:val="clear" w:color="auto" w:fill="FFFFFF" w:themeFill="background1"/>
          </w:tcPr>
          <w:p w14:paraId="60C6CE11"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23.1</w:t>
            </w:r>
          </w:p>
        </w:tc>
        <w:tc>
          <w:tcPr>
            <w:tcW w:w="1560" w:type="dxa"/>
            <w:shd w:val="clear" w:color="auto" w:fill="FFFFFF" w:themeFill="background1"/>
          </w:tcPr>
          <w:p w14:paraId="45DC514B"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24.3</w:t>
            </w:r>
          </w:p>
        </w:tc>
      </w:tr>
      <w:tr w:rsidR="004B0E8E" w:rsidRPr="00381E3F" w14:paraId="58315081"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667CAE23" w14:textId="339A5874" w:rsidR="004B0E8E" w:rsidRPr="004B0E8E" w:rsidRDefault="004B0E8E" w:rsidP="00B45582">
            <w:pPr>
              <w:keepLines/>
              <w:spacing w:before="0" w:beforeAutospacing="0" w:after="0" w:afterAutospacing="0"/>
              <w:jc w:val="center"/>
              <w:rPr>
                <w:rFonts w:eastAsia="Times New Roman"/>
                <w:b/>
                <w:bCs/>
                <w:sz w:val="20"/>
                <w:szCs w:val="20"/>
              </w:rPr>
            </w:pPr>
            <w:r w:rsidRPr="004B0E8E">
              <w:rPr>
                <w:rFonts w:eastAsia="Times New Roman"/>
                <w:b/>
                <w:bCs/>
                <w:sz w:val="20"/>
                <w:szCs w:val="20"/>
              </w:rPr>
              <w:t>Prepare self for an interview</w:t>
            </w:r>
            <w:r w:rsidRPr="004B0E8E">
              <w:rPr>
                <w:rFonts w:eastAsia="Times New Roman"/>
                <w:b/>
                <w:bCs/>
                <w:sz w:val="20"/>
                <w:szCs w:val="20"/>
                <w:vertAlign w:val="superscript"/>
              </w:rPr>
              <w:t>b</w:t>
            </w:r>
          </w:p>
        </w:tc>
      </w:tr>
      <w:tr w:rsidR="0007133C" w:rsidRPr="00381E3F" w14:paraId="5507DC18"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76EA42E5" w14:textId="77777777" w:rsidR="0007133C" w:rsidRPr="00381E3F" w:rsidRDefault="0007133C" w:rsidP="00B45582">
            <w:pPr>
              <w:keepLines/>
              <w:spacing w:before="0" w:beforeAutospacing="0" w:after="0" w:afterAutospacing="0"/>
              <w:rPr>
                <w:sz w:val="20"/>
                <w:szCs w:val="20"/>
              </w:rPr>
            </w:pPr>
            <w:r w:rsidRPr="00381E3F">
              <w:rPr>
                <w:sz w:val="20"/>
                <w:szCs w:val="20"/>
              </w:rPr>
              <w:t>Yes, helped a lot</w:t>
            </w:r>
          </w:p>
        </w:tc>
        <w:tc>
          <w:tcPr>
            <w:tcW w:w="1701" w:type="dxa"/>
            <w:shd w:val="clear" w:color="auto" w:fill="FFFFFF" w:themeFill="background1"/>
          </w:tcPr>
          <w:p w14:paraId="141549D3"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37.3</w:t>
            </w:r>
          </w:p>
        </w:tc>
        <w:tc>
          <w:tcPr>
            <w:tcW w:w="1559" w:type="dxa"/>
            <w:shd w:val="clear" w:color="auto" w:fill="FFFFFF" w:themeFill="background1"/>
          </w:tcPr>
          <w:p w14:paraId="0FBDD63B"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46.1</w:t>
            </w:r>
          </w:p>
        </w:tc>
        <w:tc>
          <w:tcPr>
            <w:tcW w:w="1560" w:type="dxa"/>
            <w:shd w:val="clear" w:color="auto" w:fill="FFFFFF" w:themeFill="background1"/>
          </w:tcPr>
          <w:p w14:paraId="00D06037"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38.9</w:t>
            </w:r>
          </w:p>
        </w:tc>
      </w:tr>
      <w:tr w:rsidR="0007133C" w:rsidRPr="00381E3F" w14:paraId="0745D610"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99374D0" w14:textId="77777777" w:rsidR="0007133C" w:rsidRPr="00381E3F" w:rsidRDefault="0007133C" w:rsidP="00B45582">
            <w:pPr>
              <w:keepLines/>
              <w:spacing w:before="0" w:beforeAutospacing="0" w:after="0" w:afterAutospacing="0"/>
              <w:rPr>
                <w:sz w:val="20"/>
                <w:szCs w:val="20"/>
              </w:rPr>
            </w:pPr>
            <w:r w:rsidRPr="00381E3F">
              <w:rPr>
                <w:sz w:val="20"/>
                <w:szCs w:val="20"/>
              </w:rPr>
              <w:t>Yes, helped a little</w:t>
            </w:r>
          </w:p>
        </w:tc>
        <w:tc>
          <w:tcPr>
            <w:tcW w:w="1701" w:type="dxa"/>
            <w:shd w:val="clear" w:color="auto" w:fill="FFFFFF" w:themeFill="background1"/>
          </w:tcPr>
          <w:p w14:paraId="18F52AAE"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40.7</w:t>
            </w:r>
          </w:p>
        </w:tc>
        <w:tc>
          <w:tcPr>
            <w:tcW w:w="1559" w:type="dxa"/>
            <w:shd w:val="clear" w:color="auto" w:fill="FFFFFF" w:themeFill="background1"/>
          </w:tcPr>
          <w:p w14:paraId="107303E5"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46.1</w:t>
            </w:r>
          </w:p>
        </w:tc>
        <w:tc>
          <w:tcPr>
            <w:tcW w:w="1560" w:type="dxa"/>
            <w:shd w:val="clear" w:color="auto" w:fill="FFFFFF" w:themeFill="background1"/>
          </w:tcPr>
          <w:p w14:paraId="276921E3"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41.7</w:t>
            </w:r>
          </w:p>
        </w:tc>
      </w:tr>
      <w:tr w:rsidR="0007133C" w:rsidRPr="00381E3F" w14:paraId="7722F8C3"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1D31DA10" w14:textId="77777777" w:rsidR="0007133C" w:rsidRPr="00381E3F" w:rsidRDefault="0007133C" w:rsidP="00B45582">
            <w:pPr>
              <w:keepLines/>
              <w:spacing w:before="0" w:beforeAutospacing="0" w:after="0" w:afterAutospacing="0"/>
              <w:rPr>
                <w:sz w:val="20"/>
                <w:szCs w:val="20"/>
              </w:rPr>
            </w:pPr>
            <w:r w:rsidRPr="00381E3F">
              <w:rPr>
                <w:sz w:val="20"/>
                <w:szCs w:val="20"/>
              </w:rPr>
              <w:t>No, not helped at all</w:t>
            </w:r>
          </w:p>
        </w:tc>
        <w:tc>
          <w:tcPr>
            <w:tcW w:w="1701" w:type="dxa"/>
            <w:shd w:val="clear" w:color="auto" w:fill="FFFFFF" w:themeFill="background1"/>
          </w:tcPr>
          <w:p w14:paraId="1C875EC6"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22.0</w:t>
            </w:r>
          </w:p>
        </w:tc>
        <w:tc>
          <w:tcPr>
            <w:tcW w:w="1559" w:type="dxa"/>
            <w:shd w:val="clear" w:color="auto" w:fill="FFFFFF" w:themeFill="background1"/>
          </w:tcPr>
          <w:p w14:paraId="104B85EF"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7.7</w:t>
            </w:r>
          </w:p>
        </w:tc>
        <w:tc>
          <w:tcPr>
            <w:tcW w:w="1560" w:type="dxa"/>
            <w:shd w:val="clear" w:color="auto" w:fill="FFFFFF" w:themeFill="background1"/>
          </w:tcPr>
          <w:p w14:paraId="3C5DD78C"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19.4</w:t>
            </w:r>
          </w:p>
        </w:tc>
      </w:tr>
      <w:tr w:rsidR="004B0E8E" w:rsidRPr="00381E3F" w14:paraId="6B0741AD"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8926" w:type="dxa"/>
            <w:gridSpan w:val="4"/>
            <w:shd w:val="clear" w:color="auto" w:fill="FFFFFF" w:themeFill="background1"/>
            <w:noWrap/>
          </w:tcPr>
          <w:p w14:paraId="1A773A60" w14:textId="434029DD" w:rsidR="004B0E8E" w:rsidRPr="004B0E8E" w:rsidRDefault="004B0E8E" w:rsidP="00B45582">
            <w:pPr>
              <w:keepLines/>
              <w:spacing w:before="0" w:beforeAutospacing="0" w:after="0" w:afterAutospacing="0"/>
              <w:jc w:val="center"/>
              <w:rPr>
                <w:rFonts w:eastAsia="Times New Roman"/>
                <w:b/>
                <w:bCs/>
                <w:sz w:val="20"/>
                <w:szCs w:val="20"/>
              </w:rPr>
            </w:pPr>
            <w:r w:rsidRPr="004B0E8E">
              <w:rPr>
                <w:rFonts w:eastAsia="Times New Roman"/>
                <w:b/>
                <w:bCs/>
                <w:sz w:val="20"/>
                <w:szCs w:val="20"/>
              </w:rPr>
              <w:t>Present self for an interview</w:t>
            </w:r>
            <w:r w:rsidRPr="004B0E8E">
              <w:rPr>
                <w:rFonts w:eastAsia="Times New Roman"/>
                <w:b/>
                <w:bCs/>
                <w:sz w:val="20"/>
                <w:szCs w:val="20"/>
                <w:vertAlign w:val="superscript"/>
              </w:rPr>
              <w:t>b</w:t>
            </w:r>
            <w:r w:rsidRPr="004B0E8E">
              <w:rPr>
                <w:rFonts w:eastAsia="Times New Roman"/>
                <w:b/>
                <w:bCs/>
                <w:sz w:val="20"/>
                <w:szCs w:val="20"/>
              </w:rPr>
              <w:t xml:space="preserve"> </w:t>
            </w:r>
          </w:p>
        </w:tc>
      </w:tr>
      <w:tr w:rsidR="0007133C" w:rsidRPr="00381E3F" w14:paraId="12CEBEB4"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106F6AA9" w14:textId="77777777" w:rsidR="0007133C" w:rsidRPr="00381E3F" w:rsidRDefault="0007133C" w:rsidP="00B45582">
            <w:pPr>
              <w:keepLines/>
              <w:spacing w:before="0" w:beforeAutospacing="0" w:after="0" w:afterAutospacing="0"/>
              <w:rPr>
                <w:sz w:val="20"/>
                <w:szCs w:val="20"/>
              </w:rPr>
            </w:pPr>
            <w:r w:rsidRPr="00381E3F">
              <w:rPr>
                <w:sz w:val="20"/>
                <w:szCs w:val="20"/>
              </w:rPr>
              <w:t>Yes, a lot</w:t>
            </w:r>
          </w:p>
        </w:tc>
        <w:tc>
          <w:tcPr>
            <w:tcW w:w="1701" w:type="dxa"/>
            <w:shd w:val="clear" w:color="auto" w:fill="FFFFFF" w:themeFill="background1"/>
          </w:tcPr>
          <w:p w14:paraId="1D5B7C96"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r>
              <w:rPr>
                <w:sz w:val="20"/>
                <w:szCs w:val="20"/>
              </w:rPr>
              <w:t>5</w:t>
            </w:r>
            <w:r w:rsidRPr="00381E3F">
              <w:rPr>
                <w:sz w:val="20"/>
                <w:szCs w:val="20"/>
              </w:rPr>
              <w:t>.</w:t>
            </w:r>
            <w:r>
              <w:rPr>
                <w:sz w:val="20"/>
                <w:szCs w:val="20"/>
              </w:rPr>
              <w:t>9</w:t>
            </w:r>
          </w:p>
        </w:tc>
        <w:tc>
          <w:tcPr>
            <w:tcW w:w="1559" w:type="dxa"/>
            <w:shd w:val="clear" w:color="auto" w:fill="FFFFFF" w:themeFill="background1"/>
          </w:tcPr>
          <w:p w14:paraId="59C739E4"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53.8</w:t>
            </w:r>
          </w:p>
        </w:tc>
        <w:tc>
          <w:tcPr>
            <w:tcW w:w="1560" w:type="dxa"/>
            <w:shd w:val="clear" w:color="auto" w:fill="FFFFFF" w:themeFill="background1"/>
          </w:tcPr>
          <w:p w14:paraId="4B04D0E5"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31.0</w:t>
            </w:r>
          </w:p>
        </w:tc>
      </w:tr>
      <w:tr w:rsidR="0007133C" w:rsidRPr="00381E3F" w14:paraId="1B1BC9D4"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2076CD3E" w14:textId="77777777" w:rsidR="0007133C" w:rsidRPr="00381E3F" w:rsidRDefault="0007133C" w:rsidP="00B45582">
            <w:pPr>
              <w:keepLines/>
              <w:spacing w:before="0" w:beforeAutospacing="0" w:after="0" w:afterAutospacing="0"/>
              <w:rPr>
                <w:sz w:val="20"/>
                <w:szCs w:val="20"/>
              </w:rPr>
            </w:pPr>
            <w:r w:rsidRPr="00381E3F">
              <w:rPr>
                <w:sz w:val="20"/>
                <w:szCs w:val="20"/>
              </w:rPr>
              <w:t>Yes, a little</w:t>
            </w:r>
          </w:p>
        </w:tc>
        <w:tc>
          <w:tcPr>
            <w:tcW w:w="1701" w:type="dxa"/>
            <w:shd w:val="clear" w:color="auto" w:fill="FFFFFF" w:themeFill="background1"/>
          </w:tcPr>
          <w:p w14:paraId="08AC92CD"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51.7</w:t>
            </w:r>
          </w:p>
        </w:tc>
        <w:tc>
          <w:tcPr>
            <w:tcW w:w="1559" w:type="dxa"/>
            <w:shd w:val="clear" w:color="auto" w:fill="FFFFFF" w:themeFill="background1"/>
          </w:tcPr>
          <w:p w14:paraId="5F887CB1"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38.5</w:t>
            </w:r>
          </w:p>
        </w:tc>
        <w:tc>
          <w:tcPr>
            <w:tcW w:w="1560" w:type="dxa"/>
            <w:shd w:val="clear" w:color="auto" w:fill="FFFFFF" w:themeFill="background1"/>
          </w:tcPr>
          <w:p w14:paraId="12247150"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49.3</w:t>
            </w:r>
          </w:p>
        </w:tc>
      </w:tr>
      <w:tr w:rsidR="0007133C" w:rsidRPr="00381E3F" w14:paraId="148AA26C" w14:textId="77777777" w:rsidTr="00D22DBE">
        <w:trPr>
          <w:trHeight w:hRule="exact" w:val="340"/>
        </w:trPr>
        <w:tc>
          <w:tcPr>
            <w:cnfStyle w:val="001000000000" w:firstRow="0" w:lastRow="0" w:firstColumn="1" w:lastColumn="0" w:oddVBand="0" w:evenVBand="0" w:oddHBand="0" w:evenHBand="0" w:firstRowFirstColumn="0" w:firstRowLastColumn="0" w:lastRowFirstColumn="0" w:lastRowLastColumn="0"/>
            <w:tcW w:w="4106" w:type="dxa"/>
            <w:shd w:val="clear" w:color="auto" w:fill="FFFFFF" w:themeFill="background1"/>
            <w:noWrap/>
          </w:tcPr>
          <w:p w14:paraId="141A9399" w14:textId="77777777" w:rsidR="0007133C" w:rsidRPr="00381E3F" w:rsidRDefault="0007133C" w:rsidP="00B45582">
            <w:pPr>
              <w:keepLines/>
              <w:spacing w:before="0" w:beforeAutospacing="0" w:after="0" w:afterAutospacing="0"/>
              <w:rPr>
                <w:sz w:val="20"/>
                <w:szCs w:val="20"/>
              </w:rPr>
            </w:pPr>
            <w:r w:rsidRPr="00381E3F">
              <w:rPr>
                <w:sz w:val="20"/>
                <w:szCs w:val="20"/>
              </w:rPr>
              <w:t>No, not at all</w:t>
            </w:r>
          </w:p>
        </w:tc>
        <w:tc>
          <w:tcPr>
            <w:tcW w:w="1701" w:type="dxa"/>
            <w:shd w:val="clear" w:color="auto" w:fill="FFFFFF" w:themeFill="background1"/>
          </w:tcPr>
          <w:p w14:paraId="5A9D164B"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2</w:t>
            </w:r>
            <w:r>
              <w:rPr>
                <w:sz w:val="20"/>
                <w:szCs w:val="20"/>
              </w:rPr>
              <w:t>2</w:t>
            </w:r>
            <w:r w:rsidRPr="00381E3F">
              <w:rPr>
                <w:sz w:val="20"/>
                <w:szCs w:val="20"/>
              </w:rPr>
              <w:t>.</w:t>
            </w:r>
            <w:r>
              <w:rPr>
                <w:sz w:val="20"/>
                <w:szCs w:val="20"/>
              </w:rPr>
              <w:t>4</w:t>
            </w:r>
          </w:p>
        </w:tc>
        <w:tc>
          <w:tcPr>
            <w:tcW w:w="1559" w:type="dxa"/>
            <w:shd w:val="clear" w:color="auto" w:fill="FFFFFF" w:themeFill="background1"/>
          </w:tcPr>
          <w:p w14:paraId="576D208C" w14:textId="77777777" w:rsidR="0007133C" w:rsidRPr="00381E3F" w:rsidRDefault="0007133C" w:rsidP="00B45582">
            <w:pPr>
              <w:keepLines/>
              <w:spacing w:before="0" w:beforeAutospacing="0" w:after="0" w:afterAutospacing="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7.7</w:t>
            </w:r>
          </w:p>
        </w:tc>
        <w:tc>
          <w:tcPr>
            <w:tcW w:w="1560" w:type="dxa"/>
            <w:shd w:val="clear" w:color="auto" w:fill="FFFFFF" w:themeFill="background1"/>
          </w:tcPr>
          <w:p w14:paraId="10868AE1" w14:textId="77777777" w:rsidR="0007133C" w:rsidRPr="00381E3F" w:rsidRDefault="0007133C" w:rsidP="00B45582">
            <w:pPr>
              <w:keepLines/>
              <w:spacing w:before="0" w:beforeAutospacing="0" w:after="0" w:afterAutospacing="0"/>
              <w:ind w:right="30"/>
              <w:jc w:val="center"/>
              <w:cnfStyle w:val="000000000000" w:firstRow="0" w:lastRow="0" w:firstColumn="0" w:lastColumn="0" w:oddVBand="0" w:evenVBand="0" w:oddHBand="0" w:evenHBand="0" w:firstRowFirstColumn="0" w:firstRowLastColumn="0" w:lastRowFirstColumn="0" w:lastRowLastColumn="0"/>
              <w:rPr>
                <w:sz w:val="20"/>
                <w:szCs w:val="20"/>
              </w:rPr>
            </w:pPr>
            <w:r w:rsidRPr="00381E3F">
              <w:rPr>
                <w:sz w:val="20"/>
                <w:szCs w:val="20"/>
              </w:rPr>
              <w:t>19.7</w:t>
            </w:r>
          </w:p>
        </w:tc>
      </w:tr>
    </w:tbl>
    <w:p w14:paraId="2585C40E" w14:textId="11C0D4B6" w:rsidR="0007133C" w:rsidRPr="00381E3F" w:rsidRDefault="0007133C">
      <w:pPr>
        <w:pStyle w:val="Sourceandnotetext"/>
      </w:pPr>
      <w:r w:rsidRPr="00B45582">
        <w:t>Source:</w:t>
      </w:r>
      <w:r w:rsidRPr="00381E3F">
        <w:rPr>
          <w:b/>
          <w:bCs/>
        </w:rPr>
        <w:t xml:space="preserve"> </w:t>
      </w:r>
      <w:r w:rsidR="002350A9">
        <w:rPr>
          <w:b/>
          <w:bCs/>
        </w:rPr>
        <w:tab/>
      </w:r>
      <w:r w:rsidR="00581053">
        <w:t>4</w:t>
      </w:r>
      <w:r w:rsidR="00581053" w:rsidRPr="00381E3F">
        <w:t xml:space="preserve"> </w:t>
      </w:r>
      <w:r w:rsidRPr="00381E3F">
        <w:t xml:space="preserve">Month Activity </w:t>
      </w:r>
      <w:r w:rsidR="00581053">
        <w:t>S</w:t>
      </w:r>
      <w:r w:rsidRPr="00381E3F">
        <w:t>urvey data.</w:t>
      </w:r>
    </w:p>
    <w:p w14:paraId="17BF171E" w14:textId="144F82C7" w:rsidR="0007133C" w:rsidRPr="00381E3F" w:rsidRDefault="0007133C">
      <w:pPr>
        <w:pStyle w:val="Sourceandnotetext"/>
      </w:pPr>
      <w:r w:rsidRPr="00B45582">
        <w:t>Note:</w:t>
      </w:r>
      <w:r w:rsidRPr="00381E3F">
        <w:t xml:space="preserve"> </w:t>
      </w:r>
      <w:r w:rsidR="002350A9">
        <w:tab/>
      </w:r>
      <w:r w:rsidRPr="00381E3F">
        <w:t xml:space="preserve">EST is not reported due to low responses. </w:t>
      </w:r>
      <w:r w:rsidR="002350A9">
        <w:t>‘</w:t>
      </w:r>
      <w:r w:rsidRPr="00381E3F">
        <w:t>All</w:t>
      </w:r>
      <w:r w:rsidR="007A0AD9">
        <w:t>’</w:t>
      </w:r>
      <w:r w:rsidRPr="00381E3F">
        <w:t xml:space="preserve"> includes EST responses.</w:t>
      </w:r>
    </w:p>
    <w:p w14:paraId="18E69F0F" w14:textId="4F5AFF37" w:rsidR="0007133C" w:rsidRDefault="00795607" w:rsidP="0099606E">
      <w:pPr>
        <w:pStyle w:val="Notesnumbered"/>
        <w:spacing w:before="0"/>
        <w:ind w:firstLine="720"/>
        <w:rPr>
          <w:vertAlign w:val="superscript"/>
        </w:rPr>
      </w:pPr>
      <w:r>
        <w:t xml:space="preserve">a. </w:t>
      </w:r>
      <w:r w:rsidR="0007133C">
        <w:t>Q</w:t>
      </w:r>
      <w:r w:rsidR="00F20419">
        <w:t xml:space="preserve"> </w:t>
      </w:r>
      <w:r w:rsidR="0007133C">
        <w:t>Has the training improved your skills in …</w:t>
      </w:r>
    </w:p>
    <w:p w14:paraId="6270CF06" w14:textId="04BB1149" w:rsidR="0007133C" w:rsidRDefault="0007133C" w:rsidP="0099606E">
      <w:pPr>
        <w:pStyle w:val="Notesnumbered"/>
        <w:ind w:firstLine="720"/>
      </w:pPr>
      <w:r w:rsidRPr="00604A2B">
        <w:t>Job</w:t>
      </w:r>
      <w:r w:rsidR="00B45582">
        <w:t xml:space="preserve"> application</w:t>
      </w:r>
      <w:r w:rsidRPr="00604A2B">
        <w:t xml:space="preserve"> writing</w:t>
      </w:r>
      <w:r>
        <w:t>/r</w:t>
      </w:r>
      <w:r w:rsidRPr="002118B4">
        <w:t xml:space="preserve">ésumé </w:t>
      </w:r>
      <w:r>
        <w:t xml:space="preserve">writing </w:t>
      </w:r>
      <w:r w:rsidR="007A0AD9">
        <w:t>n</w:t>
      </w:r>
      <w:r>
        <w:t>=74, CTA=14, EPA=60</w:t>
      </w:r>
      <w:r w:rsidR="00B00F88">
        <w:t>.</w:t>
      </w:r>
    </w:p>
    <w:p w14:paraId="1CC30B73" w14:textId="0BA87743" w:rsidR="0007133C" w:rsidRDefault="0007133C" w:rsidP="0099606E">
      <w:pPr>
        <w:pStyle w:val="Notesnumbered"/>
        <w:ind w:firstLine="720"/>
      </w:pPr>
      <w:r>
        <w:t xml:space="preserve">Job searching </w:t>
      </w:r>
      <w:r w:rsidR="00B00F88">
        <w:t>n</w:t>
      </w:r>
      <w:r>
        <w:t>=73, CTA=15, EPA=58</w:t>
      </w:r>
      <w:r w:rsidR="00B00F88">
        <w:t>.</w:t>
      </w:r>
    </w:p>
    <w:p w14:paraId="019AEE55" w14:textId="674ADD2C" w:rsidR="0007133C" w:rsidRDefault="0007133C" w:rsidP="0099606E">
      <w:pPr>
        <w:pStyle w:val="Notesnumbered"/>
        <w:ind w:firstLine="720"/>
      </w:pPr>
      <w:r>
        <w:lastRenderedPageBreak/>
        <w:t>Q Have you updated your résumé as a result of doing the training?</w:t>
      </w:r>
    </w:p>
    <w:p w14:paraId="2FB5E528" w14:textId="4AE39042" w:rsidR="0007133C" w:rsidRDefault="0007133C" w:rsidP="0099606E">
      <w:pPr>
        <w:pStyle w:val="Notesnumbered"/>
        <w:ind w:firstLine="720"/>
      </w:pPr>
      <w:r>
        <w:t>Updated r</w:t>
      </w:r>
      <w:r w:rsidRPr="002118B4">
        <w:t>ésumé</w:t>
      </w:r>
      <w:r>
        <w:t xml:space="preserve"> </w:t>
      </w:r>
      <w:r w:rsidR="00B00F88">
        <w:t>n</w:t>
      </w:r>
      <w:r>
        <w:t>=76, CTA=16, EPA=60</w:t>
      </w:r>
      <w:r w:rsidR="00B00F88">
        <w:t>.</w:t>
      </w:r>
    </w:p>
    <w:p w14:paraId="702504CC" w14:textId="176D548B" w:rsidR="0007133C" w:rsidRDefault="0007133C" w:rsidP="0099606E">
      <w:pPr>
        <w:pStyle w:val="Notesnumbered"/>
        <w:ind w:firstLine="720"/>
      </w:pPr>
      <w:r>
        <w:t>Q Has the quality of your job applications improved since the training?</w:t>
      </w:r>
    </w:p>
    <w:p w14:paraId="57360693" w14:textId="1B25BD9B" w:rsidR="0007133C" w:rsidRDefault="0007133C" w:rsidP="0099606E">
      <w:pPr>
        <w:pStyle w:val="Notesnumbered"/>
        <w:ind w:firstLine="720"/>
      </w:pPr>
      <w:r>
        <w:t xml:space="preserve">Job application quality </w:t>
      </w:r>
      <w:r w:rsidR="00B00F88">
        <w:t>n</w:t>
      </w:r>
      <w:r>
        <w:t>=70, CTA=13, EPA=57</w:t>
      </w:r>
      <w:r w:rsidR="00B00F88">
        <w:t>.</w:t>
      </w:r>
    </w:p>
    <w:p w14:paraId="4EA70C65" w14:textId="012DD98B" w:rsidR="0007133C" w:rsidRDefault="0007133C" w:rsidP="0099606E">
      <w:pPr>
        <w:pStyle w:val="Notesnumbered"/>
        <w:ind w:firstLine="720"/>
        <w:rPr>
          <w:vertAlign w:val="superscript"/>
        </w:rPr>
      </w:pPr>
      <w:r>
        <w:t>b.</w:t>
      </w:r>
      <w:r w:rsidRPr="00E24D6F">
        <w:t xml:space="preserve"> </w:t>
      </w:r>
      <w:r>
        <w:t>Q Has the training helped you with skills to</w:t>
      </w:r>
      <w:r w:rsidR="00BC7E61">
        <w:t xml:space="preserve"> ... </w:t>
      </w:r>
    </w:p>
    <w:p w14:paraId="7993541B" w14:textId="47015FD9" w:rsidR="0007133C" w:rsidRDefault="0007133C" w:rsidP="0099606E">
      <w:pPr>
        <w:pStyle w:val="Notesnumbered"/>
        <w:ind w:firstLine="720"/>
      </w:pPr>
      <w:r>
        <w:t xml:space="preserve">Prepare for job interview </w:t>
      </w:r>
      <w:r w:rsidR="008A2694">
        <w:t>n</w:t>
      </w:r>
      <w:r>
        <w:t>=72, CTA=13, EPA=59</w:t>
      </w:r>
      <w:r w:rsidR="008A2694">
        <w:t>.</w:t>
      </w:r>
    </w:p>
    <w:p w14:paraId="5E1F102E" w14:textId="3DEFAB96" w:rsidR="0007133C" w:rsidRDefault="0007133C" w:rsidP="00B45582">
      <w:pPr>
        <w:pStyle w:val="Notesnumbered"/>
        <w:spacing w:after="240"/>
        <w:ind w:firstLine="720"/>
      </w:pPr>
      <w:r>
        <w:t xml:space="preserve">Present for interview </w:t>
      </w:r>
      <w:r w:rsidR="008A2694">
        <w:t>n</w:t>
      </w:r>
      <w:r>
        <w:t>=71, CTA=13, EPA=58</w:t>
      </w:r>
      <w:r w:rsidR="008A2694">
        <w:t>.</w:t>
      </w:r>
      <w:r w:rsidR="0099606E">
        <w:tab/>
      </w:r>
    </w:p>
    <w:p w14:paraId="267314DA" w14:textId="0EDBD934" w:rsidR="0007133C" w:rsidRPr="00381E3F" w:rsidRDefault="0099606E" w:rsidP="0099606E">
      <w:pPr>
        <w:pStyle w:val="Caption"/>
      </w:pPr>
      <w:bookmarkStart w:id="1661" w:name="_Ref88838719"/>
      <w:bookmarkStart w:id="1662" w:name="_Toc94537518"/>
      <w:bookmarkStart w:id="1663" w:name="_Toc110074707"/>
      <w:bookmarkStart w:id="1664" w:name="_Toc116314828"/>
      <w:bookmarkStart w:id="1665" w:name="_Toc122558658"/>
      <w:r>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16</w:t>
      </w:r>
      <w:r w:rsidR="009C2258">
        <w:rPr>
          <w:noProof/>
        </w:rPr>
        <w:fldChar w:fldCharType="end"/>
      </w:r>
      <w:bookmarkEnd w:id="1661"/>
      <w:r w:rsidR="0007133C" w:rsidRPr="00381E3F">
        <w:t xml:space="preserve"> Job opportunities in local areas for the </w:t>
      </w:r>
      <w:r w:rsidR="00581053">
        <w:t>4-month activity,</w:t>
      </w:r>
      <w:r w:rsidR="0007133C" w:rsidRPr="00381E3F">
        <w:t xml:space="preserve"> by type of training</w:t>
      </w:r>
      <w:bookmarkEnd w:id="1662"/>
      <w:bookmarkEnd w:id="1663"/>
      <w:r>
        <w:t xml:space="preserve"> (%)</w:t>
      </w:r>
      <w:bookmarkEnd w:id="1664"/>
      <w:bookmarkEnd w:id="1665"/>
    </w:p>
    <w:tbl>
      <w:tblPr>
        <w:tblStyle w:val="GridTable5Dark-Accent6"/>
        <w:tblW w:w="9219" w:type="dxa"/>
        <w:tblInd w:w="-10" w:type="dxa"/>
        <w:tblBorders>
          <w:top w:val="single" w:sz="4" w:space="0" w:color="auto"/>
          <w:left w:val="none" w:sz="0" w:space="0" w:color="auto"/>
          <w:bottom w:val="single" w:sz="4" w:space="0" w:color="auto"/>
          <w:right w:val="none" w:sz="0" w:space="0" w:color="auto"/>
          <w:insideH w:val="single" w:sz="4" w:space="0" w:color="auto"/>
          <w:insideV w:val="single" w:sz="4" w:space="0" w:color="auto"/>
        </w:tblBorders>
        <w:shd w:val="clear" w:color="auto" w:fill="FFFFFF" w:themeFill="background1"/>
        <w:tblLook w:val="06A0" w:firstRow="1" w:lastRow="0" w:firstColumn="1" w:lastColumn="0" w:noHBand="1" w:noVBand="1"/>
      </w:tblPr>
      <w:tblGrid>
        <w:gridCol w:w="3535"/>
        <w:gridCol w:w="1421"/>
        <w:gridCol w:w="1421"/>
        <w:gridCol w:w="1421"/>
        <w:gridCol w:w="1421"/>
      </w:tblGrid>
      <w:tr w:rsidR="009024B8" w:rsidRPr="009024B8" w14:paraId="3B24E4D7" w14:textId="77777777" w:rsidTr="0030369B">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000" w:firstRow="0" w:lastRow="0" w:firstColumn="1" w:lastColumn="0" w:oddVBand="0" w:evenVBand="0" w:oddHBand="0" w:evenHBand="0" w:firstRowFirstColumn="0" w:firstRowLastColumn="0" w:lastRowFirstColumn="0" w:lastRowLastColumn="0"/>
            <w:tcW w:w="0" w:type="dxa"/>
            <w:tcBorders>
              <w:top w:val="none" w:sz="0" w:space="0" w:color="auto"/>
              <w:left w:val="none" w:sz="0" w:space="0" w:color="auto"/>
              <w:right w:val="none" w:sz="0" w:space="0" w:color="auto"/>
            </w:tcBorders>
            <w:shd w:val="clear" w:color="auto" w:fill="404040" w:themeFill="text1" w:themeFillTint="BF"/>
            <w:noWrap/>
            <w:vAlign w:val="center"/>
          </w:tcPr>
          <w:p w14:paraId="27F3AFA3" w14:textId="77777777" w:rsidR="0007133C" w:rsidRPr="0030369B" w:rsidRDefault="0007133C" w:rsidP="0030369B">
            <w:pPr>
              <w:spacing w:after="0"/>
              <w:rPr>
                <w:sz w:val="20"/>
                <w:szCs w:val="20"/>
              </w:rPr>
            </w:pPr>
            <w:r w:rsidRPr="0030369B">
              <w:rPr>
                <w:sz w:val="20"/>
                <w:szCs w:val="20"/>
              </w:rPr>
              <w:t>Gains from employer engagement</w:t>
            </w:r>
          </w:p>
        </w:tc>
        <w:tc>
          <w:tcPr>
            <w:tcW w:w="0" w:type="dxa"/>
            <w:tcBorders>
              <w:top w:val="none" w:sz="0" w:space="0" w:color="auto"/>
              <w:left w:val="none" w:sz="0" w:space="0" w:color="auto"/>
              <w:right w:val="none" w:sz="0" w:space="0" w:color="auto"/>
            </w:tcBorders>
            <w:shd w:val="clear" w:color="auto" w:fill="404040" w:themeFill="text1" w:themeFillTint="BF"/>
          </w:tcPr>
          <w:p w14:paraId="4AA5BBC8"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w:t>
            </w:r>
          </w:p>
          <w:p w14:paraId="5321D101"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EPA</w:t>
            </w:r>
          </w:p>
        </w:tc>
        <w:tc>
          <w:tcPr>
            <w:tcW w:w="0" w:type="dxa"/>
            <w:tcBorders>
              <w:top w:val="none" w:sz="0" w:space="0" w:color="auto"/>
              <w:left w:val="none" w:sz="0" w:space="0" w:color="auto"/>
              <w:right w:val="none" w:sz="0" w:space="0" w:color="auto"/>
            </w:tcBorders>
            <w:shd w:val="clear" w:color="auto" w:fill="404040" w:themeFill="text1" w:themeFillTint="BF"/>
          </w:tcPr>
          <w:p w14:paraId="535BFC0A"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w:t>
            </w:r>
          </w:p>
          <w:p w14:paraId="0AE0DBF6"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CTA</w:t>
            </w:r>
          </w:p>
        </w:tc>
        <w:tc>
          <w:tcPr>
            <w:tcW w:w="0" w:type="dxa"/>
            <w:tcBorders>
              <w:top w:val="none" w:sz="0" w:space="0" w:color="auto"/>
              <w:left w:val="none" w:sz="0" w:space="0" w:color="auto"/>
              <w:right w:val="none" w:sz="0" w:space="0" w:color="auto"/>
            </w:tcBorders>
            <w:shd w:val="clear" w:color="auto" w:fill="404040" w:themeFill="text1" w:themeFillTint="BF"/>
          </w:tcPr>
          <w:p w14:paraId="6F63150D"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w:t>
            </w:r>
          </w:p>
          <w:p w14:paraId="472B85C3"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EST</w:t>
            </w:r>
          </w:p>
        </w:tc>
        <w:tc>
          <w:tcPr>
            <w:tcW w:w="0" w:type="dxa"/>
            <w:tcBorders>
              <w:top w:val="none" w:sz="0" w:space="0" w:color="auto"/>
              <w:left w:val="none" w:sz="0" w:space="0" w:color="auto"/>
              <w:right w:val="none" w:sz="0" w:space="0" w:color="auto"/>
            </w:tcBorders>
            <w:shd w:val="clear" w:color="auto" w:fill="404040" w:themeFill="text1" w:themeFillTint="BF"/>
          </w:tcPr>
          <w:p w14:paraId="6BB7755C"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w:t>
            </w:r>
          </w:p>
          <w:p w14:paraId="781E3D5C" w14:textId="77777777" w:rsidR="0007133C" w:rsidRPr="0030369B" w:rsidRDefault="0007133C" w:rsidP="0030369B">
            <w:pPr>
              <w:spacing w:after="0"/>
              <w:cnfStyle w:val="100000000000" w:firstRow="1" w:lastRow="0" w:firstColumn="0" w:lastColumn="0" w:oddVBand="0" w:evenVBand="0" w:oddHBand="0" w:evenHBand="0" w:firstRowFirstColumn="0" w:firstRowLastColumn="0" w:lastRowFirstColumn="0" w:lastRowLastColumn="0"/>
              <w:rPr>
                <w:sz w:val="20"/>
                <w:szCs w:val="20"/>
              </w:rPr>
            </w:pPr>
            <w:r w:rsidRPr="0030369B">
              <w:rPr>
                <w:sz w:val="20"/>
                <w:szCs w:val="20"/>
              </w:rPr>
              <w:t>All</w:t>
            </w:r>
          </w:p>
        </w:tc>
      </w:tr>
      <w:tr w:rsidR="0030369B" w:rsidRPr="0030369B" w14:paraId="44734A3F"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116BCDAC" w14:textId="078CD275" w:rsidR="0007133C" w:rsidRPr="0030369B" w:rsidRDefault="00323B01" w:rsidP="0030369B">
            <w:pPr>
              <w:spacing w:after="0"/>
              <w:rPr>
                <w:b w:val="0"/>
                <w:bCs w:val="0"/>
                <w:color w:val="auto"/>
                <w:sz w:val="20"/>
                <w:szCs w:val="20"/>
              </w:rPr>
            </w:pPr>
            <w:r w:rsidRPr="0030369B">
              <w:rPr>
                <w:color w:val="auto"/>
                <w:sz w:val="20"/>
                <w:szCs w:val="20"/>
              </w:rPr>
              <w:t>J</w:t>
            </w:r>
            <w:r w:rsidR="0007133C" w:rsidRPr="0030369B">
              <w:rPr>
                <w:color w:val="auto"/>
                <w:sz w:val="20"/>
                <w:szCs w:val="20"/>
              </w:rPr>
              <w:t>ob opportunities in local area</w:t>
            </w:r>
          </w:p>
        </w:tc>
        <w:tc>
          <w:tcPr>
            <w:tcW w:w="0" w:type="dxa"/>
            <w:shd w:val="clear" w:color="auto" w:fill="FFFFFF" w:themeFill="background1"/>
          </w:tcPr>
          <w:p w14:paraId="6FBDF07C"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64BFBD4E"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2ACE47B5"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46A1B396"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r>
      <w:tr w:rsidR="0030369B" w:rsidRPr="0030369B" w14:paraId="25F9E055"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15F43B0A" w14:textId="70B97F52" w:rsidR="0007133C" w:rsidRPr="0030369B" w:rsidRDefault="0007133C" w:rsidP="0030369B">
            <w:pPr>
              <w:spacing w:after="0"/>
              <w:rPr>
                <w:b w:val="0"/>
                <w:bCs w:val="0"/>
                <w:color w:val="auto"/>
                <w:sz w:val="20"/>
                <w:szCs w:val="20"/>
              </w:rPr>
            </w:pPr>
            <w:r w:rsidRPr="0030369B">
              <w:rPr>
                <w:b w:val="0"/>
                <w:bCs w:val="0"/>
                <w:color w:val="auto"/>
                <w:sz w:val="20"/>
                <w:szCs w:val="20"/>
              </w:rPr>
              <w:t>Yes, a lot</w:t>
            </w:r>
          </w:p>
        </w:tc>
        <w:tc>
          <w:tcPr>
            <w:tcW w:w="0" w:type="dxa"/>
            <w:shd w:val="clear" w:color="auto" w:fill="FFFFFF" w:themeFill="background1"/>
          </w:tcPr>
          <w:p w14:paraId="5589B48A"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28.3</w:t>
            </w:r>
          </w:p>
        </w:tc>
        <w:tc>
          <w:tcPr>
            <w:tcW w:w="0" w:type="dxa"/>
            <w:shd w:val="clear" w:color="auto" w:fill="FFFFFF" w:themeFill="background1"/>
          </w:tcPr>
          <w:p w14:paraId="1EDFFE08"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38.5</w:t>
            </w:r>
          </w:p>
        </w:tc>
        <w:tc>
          <w:tcPr>
            <w:tcW w:w="0" w:type="dxa"/>
            <w:shd w:val="clear" w:color="auto" w:fill="FFFFFF" w:themeFill="background1"/>
          </w:tcPr>
          <w:p w14:paraId="122141F7"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n/a</w:t>
            </w:r>
          </w:p>
        </w:tc>
        <w:tc>
          <w:tcPr>
            <w:tcW w:w="0" w:type="dxa"/>
            <w:shd w:val="clear" w:color="auto" w:fill="FFFFFF" w:themeFill="background1"/>
          </w:tcPr>
          <w:p w14:paraId="20EC5808"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30.1</w:t>
            </w:r>
          </w:p>
        </w:tc>
      </w:tr>
      <w:tr w:rsidR="0030369B" w:rsidRPr="0030369B" w14:paraId="0A3B4B08" w14:textId="77777777" w:rsidTr="0030369B">
        <w:tblPrEx>
          <w:shd w:val="clear" w:color="auto" w:fill="auto"/>
        </w:tblPrEx>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7E1FE3E8"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 a little</w:t>
            </w:r>
          </w:p>
        </w:tc>
        <w:tc>
          <w:tcPr>
            <w:tcW w:w="0" w:type="dxa"/>
            <w:shd w:val="clear" w:color="auto" w:fill="FFFFFF" w:themeFill="background1"/>
          </w:tcPr>
          <w:p w14:paraId="287742FA"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38.3</w:t>
            </w:r>
          </w:p>
        </w:tc>
        <w:tc>
          <w:tcPr>
            <w:tcW w:w="0" w:type="dxa"/>
            <w:shd w:val="clear" w:color="auto" w:fill="FFFFFF" w:themeFill="background1"/>
          </w:tcPr>
          <w:p w14:paraId="025148DD"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53.8</w:t>
            </w:r>
          </w:p>
        </w:tc>
        <w:tc>
          <w:tcPr>
            <w:tcW w:w="0" w:type="dxa"/>
            <w:shd w:val="clear" w:color="auto" w:fill="FFFFFF" w:themeFill="background1"/>
          </w:tcPr>
          <w:p w14:paraId="03650A2D"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n/a</w:t>
            </w:r>
          </w:p>
        </w:tc>
        <w:tc>
          <w:tcPr>
            <w:tcW w:w="0" w:type="dxa"/>
            <w:shd w:val="clear" w:color="auto" w:fill="FFFFFF" w:themeFill="background1"/>
          </w:tcPr>
          <w:p w14:paraId="56440331"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69B">
              <w:rPr>
                <w:sz w:val="20"/>
                <w:szCs w:val="20"/>
              </w:rPr>
              <w:t>41.1</w:t>
            </w:r>
          </w:p>
        </w:tc>
      </w:tr>
      <w:tr w:rsidR="009024B8" w:rsidRPr="009024B8" w14:paraId="5BE57418"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1FBA2D1A"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No, not at all</w:t>
            </w:r>
          </w:p>
        </w:tc>
        <w:tc>
          <w:tcPr>
            <w:tcW w:w="0" w:type="dxa"/>
            <w:shd w:val="clear" w:color="auto" w:fill="FFFFFF" w:themeFill="background1"/>
          </w:tcPr>
          <w:p w14:paraId="446104F4"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33.3</w:t>
            </w:r>
          </w:p>
        </w:tc>
        <w:tc>
          <w:tcPr>
            <w:tcW w:w="0" w:type="dxa"/>
            <w:shd w:val="clear" w:color="auto" w:fill="FFFFFF" w:themeFill="background1"/>
          </w:tcPr>
          <w:p w14:paraId="5907DB8E"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7.7</w:t>
            </w:r>
          </w:p>
        </w:tc>
        <w:tc>
          <w:tcPr>
            <w:tcW w:w="0" w:type="dxa"/>
            <w:shd w:val="clear" w:color="auto" w:fill="FFFFFF" w:themeFill="background1"/>
          </w:tcPr>
          <w:p w14:paraId="1D7ECB67"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n/a</w:t>
            </w:r>
          </w:p>
        </w:tc>
        <w:tc>
          <w:tcPr>
            <w:tcW w:w="0" w:type="dxa"/>
            <w:shd w:val="clear" w:color="auto" w:fill="FFFFFF" w:themeFill="background1"/>
          </w:tcPr>
          <w:p w14:paraId="244DE8B7"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28.8</w:t>
            </w:r>
          </w:p>
        </w:tc>
      </w:tr>
      <w:tr w:rsidR="009024B8" w:rsidRPr="009024B8" w14:paraId="07A8ABFA"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0CA39EBA"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Understanding employers want</w:t>
            </w:r>
          </w:p>
        </w:tc>
        <w:tc>
          <w:tcPr>
            <w:tcW w:w="0" w:type="dxa"/>
            <w:shd w:val="clear" w:color="auto" w:fill="FFFFFF" w:themeFill="background1"/>
          </w:tcPr>
          <w:p w14:paraId="7C0D0F85"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1C196C3C"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165A0AA6"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17573569"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r>
      <w:tr w:rsidR="009024B8" w:rsidRPr="009024B8" w14:paraId="25AE4A04"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6CDA5D73"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 a lot</w:t>
            </w:r>
          </w:p>
        </w:tc>
        <w:tc>
          <w:tcPr>
            <w:tcW w:w="0" w:type="dxa"/>
            <w:shd w:val="clear" w:color="auto" w:fill="FFFFFF" w:themeFill="background1"/>
          </w:tcPr>
          <w:p w14:paraId="103FF77F"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28.8</w:t>
            </w:r>
          </w:p>
        </w:tc>
        <w:tc>
          <w:tcPr>
            <w:tcW w:w="0" w:type="dxa"/>
            <w:shd w:val="clear" w:color="auto" w:fill="FFFFFF" w:themeFill="background1"/>
          </w:tcPr>
          <w:p w14:paraId="01067A37"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35.7</w:t>
            </w:r>
          </w:p>
        </w:tc>
        <w:tc>
          <w:tcPr>
            <w:tcW w:w="0" w:type="dxa"/>
            <w:shd w:val="clear" w:color="auto" w:fill="FFFFFF" w:themeFill="background1"/>
          </w:tcPr>
          <w:p w14:paraId="708B307F"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n/a</w:t>
            </w:r>
          </w:p>
        </w:tc>
        <w:tc>
          <w:tcPr>
            <w:tcW w:w="0" w:type="dxa"/>
            <w:shd w:val="clear" w:color="auto" w:fill="FFFFFF" w:themeFill="background1"/>
          </w:tcPr>
          <w:p w14:paraId="26D071E6"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30.1</w:t>
            </w:r>
          </w:p>
        </w:tc>
      </w:tr>
      <w:tr w:rsidR="009024B8" w:rsidRPr="009024B8" w14:paraId="46F9263F" w14:textId="77777777" w:rsidTr="0030369B">
        <w:tblPrEx>
          <w:shd w:val="clear" w:color="auto" w:fill="auto"/>
        </w:tblPrEx>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2A5A3D8B"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 a little</w:t>
            </w:r>
          </w:p>
        </w:tc>
        <w:tc>
          <w:tcPr>
            <w:tcW w:w="0" w:type="dxa"/>
            <w:shd w:val="clear" w:color="auto" w:fill="FFFFFF" w:themeFill="background1"/>
          </w:tcPr>
          <w:p w14:paraId="62F7B8EA"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49.2</w:t>
            </w:r>
          </w:p>
        </w:tc>
        <w:tc>
          <w:tcPr>
            <w:tcW w:w="0" w:type="dxa"/>
            <w:shd w:val="clear" w:color="auto" w:fill="FFFFFF" w:themeFill="background1"/>
          </w:tcPr>
          <w:p w14:paraId="547DC46B"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50.0</w:t>
            </w:r>
          </w:p>
        </w:tc>
        <w:tc>
          <w:tcPr>
            <w:tcW w:w="0" w:type="dxa"/>
            <w:shd w:val="clear" w:color="auto" w:fill="FFFFFF" w:themeFill="background1"/>
          </w:tcPr>
          <w:p w14:paraId="77E52DC9"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n/a</w:t>
            </w:r>
          </w:p>
        </w:tc>
        <w:tc>
          <w:tcPr>
            <w:tcW w:w="0" w:type="dxa"/>
            <w:shd w:val="clear" w:color="auto" w:fill="FFFFFF" w:themeFill="background1"/>
          </w:tcPr>
          <w:p w14:paraId="2E1A6DF5"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49.3</w:t>
            </w:r>
          </w:p>
        </w:tc>
      </w:tr>
      <w:tr w:rsidR="009024B8" w:rsidRPr="009024B8" w14:paraId="557B9713"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5F3D1B59"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No, not at all</w:t>
            </w:r>
          </w:p>
        </w:tc>
        <w:tc>
          <w:tcPr>
            <w:tcW w:w="0" w:type="dxa"/>
            <w:shd w:val="clear" w:color="auto" w:fill="FFFFFF" w:themeFill="background1"/>
          </w:tcPr>
          <w:p w14:paraId="464F04B7"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22.0</w:t>
            </w:r>
          </w:p>
        </w:tc>
        <w:tc>
          <w:tcPr>
            <w:tcW w:w="0" w:type="dxa"/>
            <w:shd w:val="clear" w:color="auto" w:fill="FFFFFF" w:themeFill="background1"/>
          </w:tcPr>
          <w:p w14:paraId="6074C316"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14.3</w:t>
            </w:r>
          </w:p>
        </w:tc>
        <w:tc>
          <w:tcPr>
            <w:tcW w:w="0" w:type="dxa"/>
            <w:shd w:val="clear" w:color="auto" w:fill="FFFFFF" w:themeFill="background1"/>
          </w:tcPr>
          <w:p w14:paraId="7A6CFE54"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n/a</w:t>
            </w:r>
          </w:p>
        </w:tc>
        <w:tc>
          <w:tcPr>
            <w:tcW w:w="0" w:type="dxa"/>
            <w:shd w:val="clear" w:color="auto" w:fill="FFFFFF" w:themeFill="background1"/>
          </w:tcPr>
          <w:p w14:paraId="4265C677"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20.5</w:t>
            </w:r>
          </w:p>
        </w:tc>
      </w:tr>
      <w:tr w:rsidR="009024B8" w:rsidRPr="009024B8" w14:paraId="58773BFE"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015F9790" w14:textId="175669FF" w:rsidR="0007133C" w:rsidRPr="0030369B" w:rsidRDefault="0007133C" w:rsidP="0030369B">
            <w:pPr>
              <w:keepLines/>
              <w:spacing w:after="0"/>
              <w:rPr>
                <w:b w:val="0"/>
                <w:bCs w:val="0"/>
                <w:color w:val="auto"/>
                <w:sz w:val="20"/>
                <w:szCs w:val="20"/>
              </w:rPr>
            </w:pPr>
            <w:r w:rsidRPr="0030369B">
              <w:rPr>
                <w:b w:val="0"/>
                <w:bCs w:val="0"/>
                <w:color w:val="auto"/>
                <w:sz w:val="20"/>
                <w:szCs w:val="20"/>
              </w:rPr>
              <w:t>Visit employer</w:t>
            </w:r>
          </w:p>
        </w:tc>
        <w:tc>
          <w:tcPr>
            <w:tcW w:w="0" w:type="dxa"/>
            <w:shd w:val="clear" w:color="auto" w:fill="FFFFFF" w:themeFill="background1"/>
          </w:tcPr>
          <w:p w14:paraId="4B4612C1"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5A4A4CBB"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6F6E8656"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7E247A5D"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r>
      <w:tr w:rsidR="009024B8" w:rsidRPr="009024B8" w14:paraId="7209E0E8"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71456300"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w:t>
            </w:r>
          </w:p>
        </w:tc>
        <w:tc>
          <w:tcPr>
            <w:tcW w:w="0" w:type="dxa"/>
            <w:shd w:val="clear" w:color="auto" w:fill="FFFFFF" w:themeFill="background1"/>
          </w:tcPr>
          <w:p w14:paraId="0DF3EE24"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38.3</w:t>
            </w:r>
          </w:p>
        </w:tc>
        <w:tc>
          <w:tcPr>
            <w:tcW w:w="0" w:type="dxa"/>
            <w:shd w:val="clear" w:color="auto" w:fill="FFFFFF" w:themeFill="background1"/>
          </w:tcPr>
          <w:p w14:paraId="6203875C"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31.2</w:t>
            </w:r>
          </w:p>
        </w:tc>
        <w:tc>
          <w:tcPr>
            <w:tcW w:w="0" w:type="dxa"/>
            <w:shd w:val="clear" w:color="auto" w:fill="FFFFFF" w:themeFill="background1"/>
          </w:tcPr>
          <w:p w14:paraId="3C6CBBAC"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20.0</w:t>
            </w:r>
          </w:p>
        </w:tc>
        <w:tc>
          <w:tcPr>
            <w:tcW w:w="0" w:type="dxa"/>
            <w:shd w:val="clear" w:color="auto" w:fill="FFFFFF" w:themeFill="background1"/>
          </w:tcPr>
          <w:p w14:paraId="32689ADD"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35.8</w:t>
            </w:r>
          </w:p>
        </w:tc>
      </w:tr>
      <w:tr w:rsidR="009024B8" w:rsidRPr="009024B8" w14:paraId="64ED9458" w14:textId="77777777" w:rsidTr="0030369B">
        <w:tblPrEx>
          <w:shd w:val="clear" w:color="auto" w:fill="auto"/>
        </w:tblPrEx>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00060F35"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No</w:t>
            </w:r>
          </w:p>
        </w:tc>
        <w:tc>
          <w:tcPr>
            <w:tcW w:w="0" w:type="dxa"/>
            <w:shd w:val="clear" w:color="auto" w:fill="FFFFFF" w:themeFill="background1"/>
          </w:tcPr>
          <w:p w14:paraId="03821F87"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56.7</w:t>
            </w:r>
          </w:p>
        </w:tc>
        <w:tc>
          <w:tcPr>
            <w:tcW w:w="0" w:type="dxa"/>
            <w:shd w:val="clear" w:color="auto" w:fill="FFFFFF" w:themeFill="background1"/>
          </w:tcPr>
          <w:p w14:paraId="32002528"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50.0</w:t>
            </w:r>
          </w:p>
        </w:tc>
        <w:tc>
          <w:tcPr>
            <w:tcW w:w="0" w:type="dxa"/>
            <w:shd w:val="clear" w:color="auto" w:fill="FFFFFF" w:themeFill="background1"/>
          </w:tcPr>
          <w:p w14:paraId="4A9E4FFB"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60.0</w:t>
            </w:r>
          </w:p>
        </w:tc>
        <w:tc>
          <w:tcPr>
            <w:tcW w:w="0" w:type="dxa"/>
            <w:shd w:val="clear" w:color="auto" w:fill="FFFFFF" w:themeFill="background1"/>
          </w:tcPr>
          <w:p w14:paraId="366F3FC1"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55.6</w:t>
            </w:r>
          </w:p>
        </w:tc>
      </w:tr>
      <w:tr w:rsidR="009024B8" w:rsidRPr="009024B8" w14:paraId="1FC85DAD"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0960EDE1" w14:textId="680E1A6D" w:rsidR="0007133C" w:rsidRPr="0030369B" w:rsidRDefault="0007133C" w:rsidP="0030369B">
            <w:pPr>
              <w:keepLines/>
              <w:spacing w:after="0"/>
              <w:rPr>
                <w:b w:val="0"/>
                <w:bCs w:val="0"/>
                <w:color w:val="auto"/>
                <w:sz w:val="20"/>
                <w:szCs w:val="20"/>
              </w:rPr>
            </w:pPr>
            <w:r w:rsidRPr="0030369B">
              <w:rPr>
                <w:b w:val="0"/>
                <w:bCs w:val="0"/>
                <w:color w:val="auto"/>
                <w:sz w:val="20"/>
                <w:szCs w:val="20"/>
              </w:rPr>
              <w:t>Don</w:t>
            </w:r>
            <w:r w:rsidR="00F178A9" w:rsidRPr="0030369B">
              <w:rPr>
                <w:b w:val="0"/>
                <w:bCs w:val="0"/>
                <w:color w:val="auto"/>
                <w:sz w:val="20"/>
                <w:szCs w:val="20"/>
              </w:rPr>
              <w:t>’</w:t>
            </w:r>
            <w:r w:rsidRPr="0030369B">
              <w:rPr>
                <w:b w:val="0"/>
                <w:bCs w:val="0"/>
                <w:color w:val="auto"/>
                <w:sz w:val="20"/>
                <w:szCs w:val="20"/>
              </w:rPr>
              <w:t>t know</w:t>
            </w:r>
          </w:p>
        </w:tc>
        <w:tc>
          <w:tcPr>
            <w:tcW w:w="0" w:type="dxa"/>
            <w:shd w:val="clear" w:color="auto" w:fill="FFFFFF" w:themeFill="background1"/>
          </w:tcPr>
          <w:p w14:paraId="66929884"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5.0</w:t>
            </w:r>
          </w:p>
        </w:tc>
        <w:tc>
          <w:tcPr>
            <w:tcW w:w="0" w:type="dxa"/>
            <w:shd w:val="clear" w:color="auto" w:fill="FFFFFF" w:themeFill="background1"/>
          </w:tcPr>
          <w:p w14:paraId="20F2009B"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18.8</w:t>
            </w:r>
          </w:p>
        </w:tc>
        <w:tc>
          <w:tcPr>
            <w:tcW w:w="0" w:type="dxa"/>
            <w:shd w:val="clear" w:color="auto" w:fill="FFFFFF" w:themeFill="background1"/>
          </w:tcPr>
          <w:p w14:paraId="7F0E0F6C"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20.0</w:t>
            </w:r>
          </w:p>
        </w:tc>
        <w:tc>
          <w:tcPr>
            <w:tcW w:w="0" w:type="dxa"/>
            <w:shd w:val="clear" w:color="auto" w:fill="FFFFFF" w:themeFill="background1"/>
          </w:tcPr>
          <w:p w14:paraId="5972AF9F"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8.6</w:t>
            </w:r>
          </w:p>
        </w:tc>
      </w:tr>
      <w:tr w:rsidR="009024B8" w:rsidRPr="009024B8" w14:paraId="4E53B337"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64BE7370"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Employer presentation</w:t>
            </w:r>
          </w:p>
        </w:tc>
        <w:tc>
          <w:tcPr>
            <w:tcW w:w="0" w:type="dxa"/>
            <w:shd w:val="clear" w:color="auto" w:fill="FFFFFF" w:themeFill="background1"/>
          </w:tcPr>
          <w:p w14:paraId="795F755D"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5E265D48"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00D56D99"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16DA4347"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r>
      <w:tr w:rsidR="009024B8" w:rsidRPr="009024B8" w14:paraId="6BA963ED"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7C0F21B3"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 a lot</w:t>
            </w:r>
          </w:p>
        </w:tc>
        <w:tc>
          <w:tcPr>
            <w:tcW w:w="0" w:type="dxa"/>
            <w:shd w:val="clear" w:color="auto" w:fill="FFFFFF" w:themeFill="background1"/>
          </w:tcPr>
          <w:p w14:paraId="6B8CDAF1"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36.7</w:t>
            </w:r>
          </w:p>
        </w:tc>
        <w:tc>
          <w:tcPr>
            <w:tcW w:w="0" w:type="dxa"/>
            <w:shd w:val="clear" w:color="auto" w:fill="FFFFFF" w:themeFill="background1"/>
          </w:tcPr>
          <w:p w14:paraId="15B846C4" w14:textId="3F1F2878"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18.7</w:t>
            </w:r>
          </w:p>
        </w:tc>
        <w:tc>
          <w:tcPr>
            <w:tcW w:w="0" w:type="dxa"/>
            <w:shd w:val="clear" w:color="auto" w:fill="FFFFFF" w:themeFill="background1"/>
          </w:tcPr>
          <w:p w14:paraId="597F8061"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20.0</w:t>
            </w:r>
          </w:p>
        </w:tc>
        <w:tc>
          <w:tcPr>
            <w:tcW w:w="0" w:type="dxa"/>
            <w:shd w:val="clear" w:color="auto" w:fill="FFFFFF" w:themeFill="background1"/>
          </w:tcPr>
          <w:p w14:paraId="0B6CE567"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32.1</w:t>
            </w:r>
          </w:p>
        </w:tc>
      </w:tr>
      <w:tr w:rsidR="009024B8" w:rsidRPr="009024B8" w14:paraId="38D7EAAA" w14:textId="77777777" w:rsidTr="0030369B">
        <w:tblPrEx>
          <w:shd w:val="clear" w:color="auto" w:fill="auto"/>
        </w:tblPrEx>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5C6B6E30"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Yes, a little</w:t>
            </w:r>
          </w:p>
        </w:tc>
        <w:tc>
          <w:tcPr>
            <w:tcW w:w="0" w:type="dxa"/>
            <w:shd w:val="clear" w:color="auto" w:fill="FFFFFF" w:themeFill="background1"/>
          </w:tcPr>
          <w:p w14:paraId="206F0147"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56.6</w:t>
            </w:r>
          </w:p>
        </w:tc>
        <w:tc>
          <w:tcPr>
            <w:tcW w:w="0" w:type="dxa"/>
            <w:shd w:val="clear" w:color="auto" w:fill="FFFFFF" w:themeFill="background1"/>
          </w:tcPr>
          <w:p w14:paraId="5D90D277"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62.6</w:t>
            </w:r>
          </w:p>
        </w:tc>
        <w:tc>
          <w:tcPr>
            <w:tcW w:w="0" w:type="dxa"/>
            <w:shd w:val="clear" w:color="auto" w:fill="FFFFFF" w:themeFill="background1"/>
          </w:tcPr>
          <w:p w14:paraId="17E6F89F"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60.0</w:t>
            </w:r>
          </w:p>
        </w:tc>
        <w:tc>
          <w:tcPr>
            <w:tcW w:w="0" w:type="dxa"/>
            <w:shd w:val="clear" w:color="auto" w:fill="FFFFFF" w:themeFill="background1"/>
          </w:tcPr>
          <w:p w14:paraId="12DCB9FD"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58.0</w:t>
            </w:r>
          </w:p>
        </w:tc>
      </w:tr>
      <w:tr w:rsidR="009024B8" w:rsidRPr="009024B8" w14:paraId="0B8935F6"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4E5247BC"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No, not at all</w:t>
            </w:r>
          </w:p>
        </w:tc>
        <w:tc>
          <w:tcPr>
            <w:tcW w:w="0" w:type="dxa"/>
            <w:shd w:val="clear" w:color="auto" w:fill="FFFFFF" w:themeFill="background1"/>
          </w:tcPr>
          <w:p w14:paraId="4596D82E"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6.7</w:t>
            </w:r>
          </w:p>
        </w:tc>
        <w:tc>
          <w:tcPr>
            <w:tcW w:w="0" w:type="dxa"/>
            <w:shd w:val="clear" w:color="auto" w:fill="FFFFFF" w:themeFill="background1"/>
          </w:tcPr>
          <w:p w14:paraId="46F0313B"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18.7</w:t>
            </w:r>
          </w:p>
        </w:tc>
        <w:tc>
          <w:tcPr>
            <w:tcW w:w="0" w:type="dxa"/>
            <w:shd w:val="clear" w:color="auto" w:fill="FFFFFF" w:themeFill="background1"/>
          </w:tcPr>
          <w:p w14:paraId="079D7A15"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20.0</w:t>
            </w:r>
          </w:p>
        </w:tc>
        <w:tc>
          <w:tcPr>
            <w:tcW w:w="0" w:type="dxa"/>
            <w:shd w:val="clear" w:color="auto" w:fill="FFFFFF" w:themeFill="background1"/>
          </w:tcPr>
          <w:p w14:paraId="3F611C58"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9.9</w:t>
            </w:r>
          </w:p>
        </w:tc>
      </w:tr>
      <w:tr w:rsidR="009024B8" w:rsidRPr="009024B8" w14:paraId="26A5F9C5"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29E7D79D" w14:textId="77777777" w:rsidR="0007133C" w:rsidRPr="0030369B" w:rsidRDefault="0007133C" w:rsidP="0030369B">
            <w:pPr>
              <w:keepLines/>
              <w:spacing w:after="0"/>
              <w:rPr>
                <w:b w:val="0"/>
                <w:bCs w:val="0"/>
                <w:color w:val="auto"/>
                <w:sz w:val="20"/>
                <w:szCs w:val="20"/>
              </w:rPr>
            </w:pPr>
            <w:r w:rsidRPr="0030369B">
              <w:rPr>
                <w:b w:val="0"/>
                <w:bCs w:val="0"/>
                <w:color w:val="auto"/>
                <w:sz w:val="20"/>
                <w:szCs w:val="20"/>
              </w:rPr>
              <w:t>Ability to apply for jobs</w:t>
            </w:r>
          </w:p>
        </w:tc>
        <w:tc>
          <w:tcPr>
            <w:tcW w:w="0" w:type="dxa"/>
            <w:shd w:val="clear" w:color="auto" w:fill="FFFFFF" w:themeFill="background1"/>
          </w:tcPr>
          <w:p w14:paraId="3E47732F"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561AA10C"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56A1346E"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c>
          <w:tcPr>
            <w:tcW w:w="0" w:type="dxa"/>
            <w:shd w:val="clear" w:color="auto" w:fill="FFFFFF" w:themeFill="background1"/>
          </w:tcPr>
          <w:p w14:paraId="01654F75" w14:textId="77777777" w:rsidR="0007133C" w:rsidRPr="0030369B"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p>
        </w:tc>
      </w:tr>
      <w:tr w:rsidR="009024B8" w:rsidRPr="009024B8" w14:paraId="675DB03D"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486BD23C" w14:textId="77777777" w:rsidR="0007133C" w:rsidRPr="0030369B" w:rsidRDefault="0007133C" w:rsidP="0030369B">
            <w:pPr>
              <w:spacing w:after="0"/>
              <w:rPr>
                <w:b w:val="0"/>
                <w:bCs w:val="0"/>
                <w:color w:val="auto"/>
                <w:sz w:val="20"/>
                <w:szCs w:val="20"/>
              </w:rPr>
            </w:pPr>
            <w:r w:rsidRPr="0030369B">
              <w:rPr>
                <w:b w:val="0"/>
                <w:bCs w:val="0"/>
                <w:color w:val="auto"/>
                <w:sz w:val="20"/>
                <w:szCs w:val="20"/>
              </w:rPr>
              <w:t>Yes, a lot</w:t>
            </w:r>
          </w:p>
        </w:tc>
        <w:tc>
          <w:tcPr>
            <w:tcW w:w="0" w:type="dxa"/>
            <w:shd w:val="clear" w:color="auto" w:fill="FFFFFF" w:themeFill="background1"/>
          </w:tcPr>
          <w:p w14:paraId="6B6D1AB4"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25.0</w:t>
            </w:r>
          </w:p>
        </w:tc>
        <w:tc>
          <w:tcPr>
            <w:tcW w:w="0" w:type="dxa"/>
            <w:shd w:val="clear" w:color="auto" w:fill="FFFFFF" w:themeFill="background1"/>
          </w:tcPr>
          <w:p w14:paraId="53A657E3"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66.7</w:t>
            </w:r>
          </w:p>
        </w:tc>
        <w:tc>
          <w:tcPr>
            <w:tcW w:w="0" w:type="dxa"/>
            <w:shd w:val="clear" w:color="auto" w:fill="FFFFFF" w:themeFill="background1"/>
          </w:tcPr>
          <w:p w14:paraId="2F8679E8"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50.0</w:t>
            </w:r>
          </w:p>
        </w:tc>
        <w:tc>
          <w:tcPr>
            <w:tcW w:w="0" w:type="dxa"/>
            <w:shd w:val="clear" w:color="auto" w:fill="FFFFFF" w:themeFill="background1"/>
          </w:tcPr>
          <w:p w14:paraId="54FF75F9"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35.8</w:t>
            </w:r>
          </w:p>
        </w:tc>
      </w:tr>
      <w:tr w:rsidR="009024B8" w:rsidRPr="009024B8" w14:paraId="28FC0CDD" w14:textId="77777777" w:rsidTr="0030369B">
        <w:tblPrEx>
          <w:shd w:val="clear" w:color="auto" w:fill="auto"/>
        </w:tblPrEx>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tcBorders>
            <w:shd w:val="clear" w:color="auto" w:fill="FFFFFF" w:themeFill="background1"/>
            <w:noWrap/>
          </w:tcPr>
          <w:p w14:paraId="103F0BC0" w14:textId="77777777" w:rsidR="0007133C" w:rsidRPr="0030369B" w:rsidRDefault="0007133C" w:rsidP="0030369B">
            <w:pPr>
              <w:spacing w:after="0"/>
              <w:rPr>
                <w:b w:val="0"/>
                <w:bCs w:val="0"/>
                <w:color w:val="auto"/>
                <w:sz w:val="20"/>
                <w:szCs w:val="20"/>
              </w:rPr>
            </w:pPr>
            <w:r w:rsidRPr="0030369B">
              <w:rPr>
                <w:b w:val="0"/>
                <w:bCs w:val="0"/>
                <w:color w:val="auto"/>
                <w:sz w:val="20"/>
                <w:szCs w:val="20"/>
              </w:rPr>
              <w:t>Yes, a little</w:t>
            </w:r>
          </w:p>
        </w:tc>
        <w:tc>
          <w:tcPr>
            <w:tcW w:w="0" w:type="dxa"/>
            <w:shd w:val="clear" w:color="auto" w:fill="FFFFFF" w:themeFill="background1"/>
          </w:tcPr>
          <w:p w14:paraId="5DB27454"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60.7</w:t>
            </w:r>
          </w:p>
        </w:tc>
        <w:tc>
          <w:tcPr>
            <w:tcW w:w="0" w:type="dxa"/>
            <w:shd w:val="clear" w:color="auto" w:fill="FFFFFF" w:themeFill="background1"/>
          </w:tcPr>
          <w:p w14:paraId="2225A178"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33.3</w:t>
            </w:r>
          </w:p>
        </w:tc>
        <w:tc>
          <w:tcPr>
            <w:tcW w:w="0" w:type="dxa"/>
            <w:shd w:val="clear" w:color="auto" w:fill="FFFFFF" w:themeFill="background1"/>
          </w:tcPr>
          <w:p w14:paraId="18B0421A"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0</w:t>
            </w:r>
          </w:p>
        </w:tc>
        <w:tc>
          <w:tcPr>
            <w:tcW w:w="0" w:type="dxa"/>
            <w:shd w:val="clear" w:color="auto" w:fill="FFFFFF" w:themeFill="background1"/>
          </w:tcPr>
          <w:p w14:paraId="3CE49A31"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55.6</w:t>
            </w:r>
          </w:p>
        </w:tc>
      </w:tr>
      <w:tr w:rsidR="009024B8" w:rsidRPr="009024B8" w14:paraId="186A0C9B" w14:textId="77777777" w:rsidTr="0030369B">
        <w:trPr>
          <w:trHeight w:val="340"/>
        </w:trPr>
        <w:tc>
          <w:tcPr>
            <w:cnfStyle w:val="001000000000" w:firstRow="0" w:lastRow="0" w:firstColumn="1" w:lastColumn="0" w:oddVBand="0" w:evenVBand="0" w:oddHBand="0" w:evenHBand="0" w:firstRowFirstColumn="0" w:firstRowLastColumn="0" w:lastRowFirstColumn="0" w:lastRowLastColumn="0"/>
            <w:tcW w:w="0" w:type="dxa"/>
            <w:tcBorders>
              <w:left w:val="none" w:sz="0" w:space="0" w:color="auto"/>
              <w:bottom w:val="none" w:sz="0" w:space="0" w:color="auto"/>
            </w:tcBorders>
            <w:shd w:val="clear" w:color="auto" w:fill="FFFFFF" w:themeFill="background1"/>
            <w:noWrap/>
          </w:tcPr>
          <w:p w14:paraId="68864390" w14:textId="645D46F4" w:rsidR="0007133C" w:rsidRPr="0030369B" w:rsidRDefault="0007133C" w:rsidP="0030369B">
            <w:pPr>
              <w:spacing w:after="0"/>
              <w:rPr>
                <w:b w:val="0"/>
                <w:bCs w:val="0"/>
                <w:color w:val="auto"/>
                <w:sz w:val="20"/>
                <w:szCs w:val="20"/>
              </w:rPr>
            </w:pPr>
            <w:r w:rsidRPr="0030369B">
              <w:rPr>
                <w:b w:val="0"/>
                <w:bCs w:val="0"/>
                <w:color w:val="auto"/>
                <w:sz w:val="20"/>
                <w:szCs w:val="20"/>
              </w:rPr>
              <w:t xml:space="preserve">No, </w:t>
            </w:r>
            <w:r w:rsidR="009024B8" w:rsidRPr="0030369B">
              <w:rPr>
                <w:b w:val="0"/>
                <w:bCs w:val="0"/>
                <w:color w:val="auto"/>
                <w:sz w:val="20"/>
                <w:szCs w:val="20"/>
              </w:rPr>
              <w:t>n</w:t>
            </w:r>
            <w:r w:rsidRPr="0030369B">
              <w:rPr>
                <w:b w:val="0"/>
                <w:bCs w:val="0"/>
                <w:color w:val="auto"/>
                <w:sz w:val="20"/>
                <w:szCs w:val="20"/>
              </w:rPr>
              <w:t>ot at all</w:t>
            </w:r>
          </w:p>
        </w:tc>
        <w:tc>
          <w:tcPr>
            <w:tcW w:w="0" w:type="dxa"/>
            <w:shd w:val="clear" w:color="auto" w:fill="FFFFFF" w:themeFill="background1"/>
          </w:tcPr>
          <w:p w14:paraId="01DADDE2" w14:textId="77777777" w:rsidR="0007133C" w:rsidRPr="00DC04D2"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9D3BA1">
              <w:rPr>
                <w:sz w:val="20"/>
                <w:szCs w:val="20"/>
              </w:rPr>
              <w:t>14.3</w:t>
            </w:r>
          </w:p>
        </w:tc>
        <w:tc>
          <w:tcPr>
            <w:tcW w:w="0" w:type="dxa"/>
            <w:shd w:val="clear" w:color="auto" w:fill="FFFFFF" w:themeFill="background1"/>
          </w:tcPr>
          <w:p w14:paraId="447ED02A" w14:textId="77777777" w:rsidR="0007133C" w:rsidRPr="008447F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8447F1">
              <w:rPr>
                <w:sz w:val="20"/>
                <w:szCs w:val="20"/>
              </w:rPr>
              <w:t>0</w:t>
            </w:r>
          </w:p>
        </w:tc>
        <w:tc>
          <w:tcPr>
            <w:tcW w:w="0" w:type="dxa"/>
            <w:shd w:val="clear" w:color="auto" w:fill="FFFFFF" w:themeFill="background1"/>
          </w:tcPr>
          <w:p w14:paraId="5004A36A" w14:textId="77777777" w:rsidR="0007133C" w:rsidRPr="00303231"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303231">
              <w:rPr>
                <w:sz w:val="20"/>
                <w:szCs w:val="20"/>
              </w:rPr>
              <w:t>50.0</w:t>
            </w:r>
          </w:p>
        </w:tc>
        <w:tc>
          <w:tcPr>
            <w:tcW w:w="0" w:type="dxa"/>
            <w:shd w:val="clear" w:color="auto" w:fill="FFFFFF" w:themeFill="background1"/>
          </w:tcPr>
          <w:p w14:paraId="5CFE0747" w14:textId="77777777" w:rsidR="0007133C" w:rsidRPr="00B10AD4" w:rsidRDefault="0007133C" w:rsidP="0030369B">
            <w:pPr>
              <w:spacing w:after="0"/>
              <w:cnfStyle w:val="000000000000" w:firstRow="0" w:lastRow="0" w:firstColumn="0" w:lastColumn="0" w:oddVBand="0" w:evenVBand="0" w:oddHBand="0" w:evenHBand="0" w:firstRowFirstColumn="0" w:firstRowLastColumn="0" w:lastRowFirstColumn="0" w:lastRowLastColumn="0"/>
              <w:rPr>
                <w:sz w:val="20"/>
                <w:szCs w:val="20"/>
              </w:rPr>
            </w:pPr>
            <w:r w:rsidRPr="00035EC7">
              <w:rPr>
                <w:sz w:val="20"/>
                <w:szCs w:val="20"/>
              </w:rPr>
              <w:t>8.6</w:t>
            </w:r>
          </w:p>
        </w:tc>
      </w:tr>
    </w:tbl>
    <w:p w14:paraId="377259AC" w14:textId="551FD90D" w:rsidR="0007133C" w:rsidRPr="00381E3F" w:rsidRDefault="0007133C" w:rsidP="0007133C">
      <w:pPr>
        <w:pStyle w:val="Notesnumbered"/>
        <w:spacing w:before="0"/>
      </w:pPr>
      <w:r w:rsidRPr="0030369B">
        <w:t>Source:</w:t>
      </w:r>
      <w:r w:rsidRPr="00381E3F">
        <w:t xml:space="preserve"> </w:t>
      </w:r>
      <w:r w:rsidR="00B459AF">
        <w:tab/>
      </w:r>
      <w:r w:rsidR="00581053">
        <w:t>4</w:t>
      </w:r>
      <w:r w:rsidR="00581053" w:rsidRPr="00381E3F">
        <w:t xml:space="preserve"> </w:t>
      </w:r>
      <w:r w:rsidRPr="00381E3F">
        <w:t xml:space="preserve">Month Activity </w:t>
      </w:r>
      <w:r w:rsidR="00581053">
        <w:t>S</w:t>
      </w:r>
      <w:r w:rsidRPr="00381E3F">
        <w:t>urvey data.</w:t>
      </w:r>
    </w:p>
    <w:p w14:paraId="38E6DA46" w14:textId="4F9373D4" w:rsidR="0007133C" w:rsidRDefault="0007133C" w:rsidP="0007133C">
      <w:pPr>
        <w:pStyle w:val="Notesnumbered"/>
      </w:pPr>
      <w:r w:rsidRPr="0030369B">
        <w:t>Note</w:t>
      </w:r>
      <w:r w:rsidR="0033315C">
        <w:t>s</w:t>
      </w:r>
      <w:r w:rsidRPr="0030369B">
        <w:t>:</w:t>
      </w:r>
      <w:r w:rsidRPr="00381E3F">
        <w:t xml:space="preserve"> </w:t>
      </w:r>
      <w:r w:rsidR="0033315C">
        <w:tab/>
      </w:r>
      <w:r w:rsidRPr="00381E3F">
        <w:t>EST includes block 1 and block 2.</w:t>
      </w:r>
    </w:p>
    <w:p w14:paraId="0B509184" w14:textId="41D698DF" w:rsidR="0007133C" w:rsidRDefault="0007133C" w:rsidP="0099606E">
      <w:pPr>
        <w:pStyle w:val="Notesnumbered"/>
        <w:ind w:firstLine="720"/>
      </w:pPr>
      <w:r>
        <w:t>Q</w:t>
      </w:r>
      <w:r w:rsidR="0033315C">
        <w:t xml:space="preserve"> </w:t>
      </w:r>
      <w:r>
        <w:t>Has the training increased your understanding of job opportunities in your local area?</w:t>
      </w:r>
    </w:p>
    <w:p w14:paraId="2CEB1F84" w14:textId="013EF62D" w:rsidR="0007133C" w:rsidRDefault="001901E3" w:rsidP="0099606E">
      <w:pPr>
        <w:pStyle w:val="Notesnumbered"/>
        <w:ind w:firstLine="720"/>
      </w:pPr>
      <w:r>
        <w:t>n</w:t>
      </w:r>
      <w:r w:rsidR="0007133C">
        <w:t>=73, CTA=13, EPA=60</w:t>
      </w:r>
      <w:r>
        <w:t>.</w:t>
      </w:r>
    </w:p>
    <w:p w14:paraId="5324C506" w14:textId="0761FACD" w:rsidR="0007133C" w:rsidRDefault="0007133C" w:rsidP="0099606E">
      <w:pPr>
        <w:pStyle w:val="Notesnumbered"/>
        <w:ind w:firstLine="720"/>
      </w:pPr>
      <w:r>
        <w:t>Q Has your understanding of what employers are looking for improved as a result of the training?</w:t>
      </w:r>
    </w:p>
    <w:p w14:paraId="44A74841" w14:textId="7F4FCAE6" w:rsidR="0007133C" w:rsidRDefault="0042628B" w:rsidP="0099606E">
      <w:pPr>
        <w:pStyle w:val="Notesnumbered"/>
        <w:ind w:firstLine="720"/>
      </w:pPr>
      <w:r>
        <w:t>n=</w:t>
      </w:r>
      <w:r w:rsidR="0007133C">
        <w:t>73, CTA</w:t>
      </w:r>
      <w:r>
        <w:t>=</w:t>
      </w:r>
      <w:r w:rsidR="0007133C">
        <w:t>14, EPA</w:t>
      </w:r>
      <w:r>
        <w:t>=</w:t>
      </w:r>
      <w:r w:rsidR="0007133C">
        <w:t>59</w:t>
      </w:r>
      <w:r>
        <w:t>.</w:t>
      </w:r>
    </w:p>
    <w:p w14:paraId="608BAD9E" w14:textId="09BD125F" w:rsidR="0007133C" w:rsidRDefault="0007133C" w:rsidP="0099606E">
      <w:pPr>
        <w:pStyle w:val="Notesnumbered"/>
        <w:ind w:firstLine="720"/>
      </w:pPr>
      <w:r>
        <w:t>Q Did you visit an employer site as part of your training?</w:t>
      </w:r>
    </w:p>
    <w:p w14:paraId="69907597" w14:textId="0A5E3F35" w:rsidR="0007133C" w:rsidRDefault="0042628B" w:rsidP="0099606E">
      <w:pPr>
        <w:pStyle w:val="Notesnumbered"/>
        <w:ind w:firstLine="720"/>
      </w:pPr>
      <w:r>
        <w:t>n=</w:t>
      </w:r>
      <w:r w:rsidR="0007133C">
        <w:t>76, CTA</w:t>
      </w:r>
      <w:r>
        <w:t>=</w:t>
      </w:r>
      <w:r w:rsidR="0007133C">
        <w:t>16, EPA</w:t>
      </w:r>
      <w:r>
        <w:t>=</w:t>
      </w:r>
      <w:r w:rsidR="0007133C">
        <w:t>60, EST</w:t>
      </w:r>
      <w:r>
        <w:t>=</w:t>
      </w:r>
      <w:r w:rsidR="0007133C">
        <w:t>5</w:t>
      </w:r>
      <w:r>
        <w:t>.</w:t>
      </w:r>
    </w:p>
    <w:p w14:paraId="65FC10F9" w14:textId="17996F17" w:rsidR="0007133C" w:rsidRDefault="0007133C" w:rsidP="0099606E">
      <w:pPr>
        <w:pStyle w:val="Notesnumbered"/>
        <w:ind w:firstLine="720"/>
        <w:rPr>
          <w:lang w:val="en-US"/>
        </w:rPr>
      </w:pPr>
      <w:r w:rsidRPr="009F4189">
        <w:rPr>
          <w:lang w:val="en-US"/>
        </w:rPr>
        <w:t>Q Did the training include a presentation (in person or by video/phone) from an employer?</w:t>
      </w:r>
    </w:p>
    <w:p w14:paraId="1224089C" w14:textId="2D2E6118" w:rsidR="0007133C" w:rsidRPr="008059EC" w:rsidRDefault="0042628B" w:rsidP="0099606E">
      <w:pPr>
        <w:pStyle w:val="Notesnumbered"/>
        <w:ind w:firstLine="720"/>
      </w:pPr>
      <w:r>
        <w:t>n=</w:t>
      </w:r>
      <w:r w:rsidR="0007133C">
        <w:t>73, CTA</w:t>
      </w:r>
      <w:r>
        <w:t>=</w:t>
      </w:r>
      <w:r w:rsidR="0007133C">
        <w:t>13, EPA</w:t>
      </w:r>
      <w:r>
        <w:t>=</w:t>
      </w:r>
      <w:r w:rsidR="0007133C">
        <w:t>60, EST</w:t>
      </w:r>
      <w:r>
        <w:t>=</w:t>
      </w:r>
      <w:r w:rsidR="0007133C">
        <w:t>5</w:t>
      </w:r>
      <w:r>
        <w:t>.</w:t>
      </w:r>
    </w:p>
    <w:p w14:paraId="0B6B0E95" w14:textId="4D7327B7" w:rsidR="0007133C" w:rsidRPr="009F4189" w:rsidRDefault="0007133C" w:rsidP="0099606E">
      <w:pPr>
        <w:pStyle w:val="Notesnumbered"/>
        <w:ind w:firstLine="720"/>
        <w:rPr>
          <w:lang w:val="en-US"/>
        </w:rPr>
      </w:pPr>
      <w:r w:rsidRPr="009F4189">
        <w:rPr>
          <w:lang w:val="en-US"/>
        </w:rPr>
        <w:t>Q Has the information from employers site visit or presentation improved your ability to apply for jobs?</w:t>
      </w:r>
    </w:p>
    <w:p w14:paraId="1F0055D1" w14:textId="73CF6FCF" w:rsidR="0007133C" w:rsidRDefault="0042628B" w:rsidP="0030369B">
      <w:pPr>
        <w:pStyle w:val="Notesnumbered"/>
        <w:ind w:firstLine="720"/>
      </w:pPr>
      <w:r>
        <w:t>n=</w:t>
      </w:r>
      <w:r w:rsidR="0007133C">
        <w:t>34, CTA</w:t>
      </w:r>
      <w:r>
        <w:t>=</w:t>
      </w:r>
      <w:r w:rsidR="0007133C">
        <w:t>6, EPA</w:t>
      </w:r>
      <w:r>
        <w:t>=</w:t>
      </w:r>
      <w:r w:rsidR="0007133C">
        <w:t>28, EST</w:t>
      </w:r>
      <w:r>
        <w:t>=</w:t>
      </w:r>
      <w:r w:rsidR="0007133C">
        <w:t>2</w:t>
      </w:r>
      <w:r>
        <w:t>.</w:t>
      </w:r>
    </w:p>
    <w:p w14:paraId="046E6880" w14:textId="131086F6" w:rsidR="0007133C" w:rsidRPr="00381E3F" w:rsidRDefault="00CC6FFD">
      <w:pPr>
        <w:pStyle w:val="AppendixHeading3"/>
      </w:pPr>
      <w:bookmarkStart w:id="1666" w:name="D4"/>
      <w:bookmarkStart w:id="1667" w:name="_Ref89269383"/>
      <w:bookmarkStart w:id="1668" w:name="_Toc94537367"/>
      <w:bookmarkStart w:id="1669" w:name="_Toc110074563"/>
      <w:bookmarkStart w:id="1670" w:name="_Toc124867288"/>
      <w:r>
        <w:lastRenderedPageBreak/>
        <w:t>D</w:t>
      </w:r>
      <w:r w:rsidR="0099606E">
        <w:t>.</w:t>
      </w:r>
      <w:r>
        <w:t>4</w:t>
      </w:r>
      <w:bookmarkEnd w:id="1666"/>
      <w:r w:rsidR="0099606E">
        <w:tab/>
      </w:r>
      <w:r w:rsidR="0007133C" w:rsidRPr="00381E3F">
        <w:t xml:space="preserve">Departmental </w:t>
      </w:r>
      <w:r w:rsidR="00C475CE">
        <w:t>a</w:t>
      </w:r>
      <w:r w:rsidR="0007133C" w:rsidRPr="00381E3F">
        <w:t xml:space="preserve">dministrative </w:t>
      </w:r>
      <w:r w:rsidR="00C475CE">
        <w:t>d</w:t>
      </w:r>
      <w:r w:rsidR="0007133C" w:rsidRPr="00381E3F">
        <w:t>ata</w:t>
      </w:r>
      <w:bookmarkEnd w:id="1667"/>
      <w:bookmarkEnd w:id="1668"/>
      <w:bookmarkEnd w:id="1669"/>
      <w:bookmarkEnd w:id="1670"/>
    </w:p>
    <w:p w14:paraId="1AAB973F" w14:textId="383859DF" w:rsidR="0007133C" w:rsidRPr="00381E3F" w:rsidRDefault="0099606E" w:rsidP="0099606E">
      <w:pPr>
        <w:pStyle w:val="Caption"/>
      </w:pPr>
      <w:bookmarkStart w:id="1671" w:name="_Ref89269361"/>
      <w:bookmarkStart w:id="1672" w:name="_Toc94537519"/>
      <w:bookmarkStart w:id="1673" w:name="_Toc110074708"/>
      <w:bookmarkStart w:id="1674" w:name="_Toc116314829"/>
      <w:bookmarkStart w:id="1675" w:name="_Toc122558659"/>
      <w:r>
        <w:t xml:space="preserve">Table </w:t>
      </w:r>
      <w:r w:rsidR="00C421CB">
        <w:t>D</w:t>
      </w:r>
      <w:r>
        <w:t>.</w:t>
      </w:r>
      <w:r w:rsidR="009C2258">
        <w:fldChar w:fldCharType="begin"/>
      </w:r>
      <w:r w:rsidR="009C2258">
        <w:instrText xml:space="preserve"> SEQ Table \* ARABIC \s 1 </w:instrText>
      </w:r>
      <w:r w:rsidR="009C2258">
        <w:fldChar w:fldCharType="separate"/>
      </w:r>
      <w:r w:rsidR="009C2258">
        <w:rPr>
          <w:noProof/>
        </w:rPr>
        <w:t>17</w:t>
      </w:r>
      <w:r w:rsidR="009C2258">
        <w:rPr>
          <w:noProof/>
        </w:rPr>
        <w:fldChar w:fldCharType="end"/>
      </w:r>
      <w:bookmarkEnd w:id="1671"/>
      <w:r w:rsidR="0007133C" w:rsidRPr="00381E3F">
        <w:t xml:space="preserve"> Claims by claim type – NEST ES and jobactive providers (additional information)</w:t>
      </w:r>
      <w:bookmarkEnd w:id="1672"/>
      <w:bookmarkEnd w:id="1673"/>
      <w:bookmarkEnd w:id="1674"/>
      <w:bookmarkEnd w:id="1675"/>
    </w:p>
    <w:tbl>
      <w:tblPr>
        <w:tblStyle w:val="DESE"/>
        <w:tblW w:w="10065" w:type="dxa"/>
        <w:tblBorders>
          <w:left w:val="none" w:sz="0" w:space="0" w:color="auto"/>
          <w:right w:val="none" w:sz="0" w:space="0" w:color="auto"/>
        </w:tblBorders>
        <w:shd w:val="clear" w:color="auto" w:fill="FFFFFF" w:themeFill="background1"/>
        <w:tblLook w:val="04A0" w:firstRow="1" w:lastRow="0" w:firstColumn="1" w:lastColumn="0" w:noHBand="0" w:noVBand="1"/>
      </w:tblPr>
      <w:tblGrid>
        <w:gridCol w:w="1421"/>
        <w:gridCol w:w="871"/>
        <w:gridCol w:w="928"/>
        <w:gridCol w:w="1009"/>
        <w:gridCol w:w="1268"/>
        <w:gridCol w:w="1100"/>
        <w:gridCol w:w="1100"/>
        <w:gridCol w:w="1100"/>
        <w:gridCol w:w="1268"/>
      </w:tblGrid>
      <w:tr w:rsidR="009E05A3" w:rsidRPr="00381E3F" w14:paraId="18DD2EB6" w14:textId="77777777" w:rsidTr="009E05A3">
        <w:trPr>
          <w:cnfStyle w:val="100000000000" w:firstRow="1" w:lastRow="0" w:firstColumn="0" w:lastColumn="0" w:oddVBand="0" w:evenVBand="0" w:oddHBand="0" w:evenHBand="0" w:firstRowFirstColumn="0" w:firstRowLastColumn="0" w:lastRowFirstColumn="0" w:lastRowLastColumn="0"/>
          <w:trHeight w:val="340"/>
          <w:tblHeader/>
        </w:trPr>
        <w:tc>
          <w:tcPr>
            <w:cnfStyle w:val="001000000100" w:firstRow="0" w:lastRow="0" w:firstColumn="1" w:lastColumn="0" w:oddVBand="0" w:evenVBand="0" w:oddHBand="0" w:evenHBand="0" w:firstRowFirstColumn="1" w:firstRowLastColumn="0" w:lastRowFirstColumn="0" w:lastRowLastColumn="0"/>
            <w:tcW w:w="1421" w:type="dxa"/>
            <w:shd w:val="clear" w:color="auto" w:fill="404040" w:themeFill="text1" w:themeFillTint="BF"/>
          </w:tcPr>
          <w:p w14:paraId="43D60DD3" w14:textId="77777777" w:rsidR="0007133C" w:rsidRPr="009E05A3" w:rsidRDefault="0007133C" w:rsidP="009E05A3">
            <w:pPr>
              <w:keepNext/>
              <w:keepLines/>
              <w:spacing w:after="0" w:afterAutospacing="0"/>
              <w:rPr>
                <w:rFonts w:cstheme="minorHAnsi"/>
                <w:b/>
                <w:bCs/>
                <w:sz w:val="20"/>
                <w:szCs w:val="20"/>
              </w:rPr>
            </w:pPr>
            <w:r w:rsidRPr="009E05A3">
              <w:rPr>
                <w:rFonts w:cstheme="minorHAnsi"/>
                <w:b/>
                <w:bCs/>
                <w:sz w:val="20"/>
                <w:szCs w:val="20"/>
              </w:rPr>
              <w:t> </w:t>
            </w:r>
          </w:p>
        </w:tc>
        <w:tc>
          <w:tcPr>
            <w:tcW w:w="871" w:type="dxa"/>
            <w:shd w:val="clear" w:color="auto" w:fill="404040" w:themeFill="text1" w:themeFillTint="BF"/>
          </w:tcPr>
          <w:p w14:paraId="15183CE7" w14:textId="77777777" w:rsidR="009527D3" w:rsidRDefault="0007133C" w:rsidP="00D3497E">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NEST Total claims</w:t>
            </w:r>
          </w:p>
          <w:p w14:paraId="05DD2B80" w14:textId="369D50C3"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N)</w:t>
            </w:r>
          </w:p>
        </w:tc>
        <w:tc>
          <w:tcPr>
            <w:tcW w:w="928" w:type="dxa"/>
            <w:shd w:val="clear" w:color="auto" w:fill="404040" w:themeFill="text1" w:themeFillTint="BF"/>
          </w:tcPr>
          <w:p w14:paraId="67048691" w14:textId="6AFD5DEB" w:rsidR="002132CC" w:rsidRDefault="0007133C" w:rsidP="00D3497E">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NEST Total claims</w:t>
            </w:r>
          </w:p>
          <w:p w14:paraId="2B0B578D" w14:textId="065548D5"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($000s)</w:t>
            </w:r>
          </w:p>
        </w:tc>
        <w:tc>
          <w:tcPr>
            <w:tcW w:w="1009" w:type="dxa"/>
            <w:shd w:val="clear" w:color="auto" w:fill="404040" w:themeFill="text1" w:themeFillTint="BF"/>
          </w:tcPr>
          <w:p w14:paraId="6528A198" w14:textId="77777777" w:rsidR="009527D3" w:rsidRDefault="0007133C" w:rsidP="00D3497E">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 xml:space="preserve">NEST Average value per claim </w:t>
            </w:r>
          </w:p>
          <w:p w14:paraId="6D2A92D6" w14:textId="10D7D83E"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w:t>
            </w:r>
          </w:p>
        </w:tc>
        <w:tc>
          <w:tcPr>
            <w:tcW w:w="1268" w:type="dxa"/>
            <w:shd w:val="clear" w:color="auto" w:fill="404040" w:themeFill="text1" w:themeFillTint="BF"/>
          </w:tcPr>
          <w:p w14:paraId="0118840B" w14:textId="438F733A" w:rsidR="009527D3" w:rsidRDefault="0007133C" w:rsidP="00D3497E">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NEST Average value per participant</w:t>
            </w:r>
          </w:p>
          <w:p w14:paraId="15501B0C" w14:textId="4F86CAA2"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w:t>
            </w:r>
          </w:p>
        </w:tc>
        <w:tc>
          <w:tcPr>
            <w:tcW w:w="1100" w:type="dxa"/>
            <w:shd w:val="clear" w:color="auto" w:fill="404040" w:themeFill="text1" w:themeFillTint="BF"/>
          </w:tcPr>
          <w:p w14:paraId="2BB018EE" w14:textId="28559DAF" w:rsidR="002132CC" w:rsidRDefault="00D3497E" w:rsidP="002132CC">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j</w:t>
            </w:r>
            <w:r w:rsidR="0007133C" w:rsidRPr="009E05A3">
              <w:rPr>
                <w:rFonts w:cstheme="minorHAnsi"/>
                <w:b/>
                <w:bCs/>
                <w:sz w:val="20"/>
                <w:szCs w:val="20"/>
              </w:rPr>
              <w:t>obactive Total claims</w:t>
            </w:r>
            <w:r w:rsidR="002132CC">
              <w:rPr>
                <w:rFonts w:cstheme="minorHAnsi"/>
                <w:b/>
                <w:bCs/>
                <w:sz w:val="20"/>
                <w:szCs w:val="20"/>
              </w:rPr>
              <w:t xml:space="preserve"> </w:t>
            </w:r>
          </w:p>
          <w:p w14:paraId="1EA01111" w14:textId="778F0D59"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w:t>
            </w:r>
            <w:r w:rsidR="002132CC">
              <w:rPr>
                <w:rFonts w:cstheme="minorHAnsi"/>
                <w:b/>
                <w:bCs/>
                <w:sz w:val="20"/>
                <w:szCs w:val="20"/>
              </w:rPr>
              <w:t>n</w:t>
            </w:r>
            <w:r w:rsidRPr="009E05A3">
              <w:rPr>
                <w:rFonts w:cstheme="minorHAnsi"/>
                <w:b/>
                <w:bCs/>
                <w:sz w:val="20"/>
                <w:szCs w:val="20"/>
              </w:rPr>
              <w:t>)</w:t>
            </w:r>
          </w:p>
        </w:tc>
        <w:tc>
          <w:tcPr>
            <w:tcW w:w="1100" w:type="dxa"/>
            <w:shd w:val="clear" w:color="auto" w:fill="404040" w:themeFill="text1" w:themeFillTint="BF"/>
          </w:tcPr>
          <w:p w14:paraId="4102C035" w14:textId="3A09F28E" w:rsidR="009527D3" w:rsidRPr="009E05A3" w:rsidRDefault="00D3497E" w:rsidP="009E05A3">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j</w:t>
            </w:r>
            <w:r w:rsidR="0007133C" w:rsidRPr="009E05A3">
              <w:rPr>
                <w:rFonts w:cstheme="minorHAnsi"/>
                <w:b/>
                <w:bCs/>
                <w:sz w:val="20"/>
                <w:szCs w:val="20"/>
              </w:rPr>
              <w:t>obactive Total claims</w:t>
            </w:r>
          </w:p>
          <w:p w14:paraId="1CFBB50C" w14:textId="7C21E5F3"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($000s)</w:t>
            </w:r>
          </w:p>
        </w:tc>
        <w:tc>
          <w:tcPr>
            <w:tcW w:w="1100" w:type="dxa"/>
            <w:shd w:val="clear" w:color="auto" w:fill="404040" w:themeFill="text1" w:themeFillTint="BF"/>
          </w:tcPr>
          <w:p w14:paraId="7F5D4088" w14:textId="58F3471F" w:rsidR="0007133C" w:rsidRPr="009E05A3" w:rsidRDefault="00D3497E" w:rsidP="009E05A3">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j</w:t>
            </w:r>
            <w:r w:rsidR="0007133C" w:rsidRPr="009E05A3">
              <w:rPr>
                <w:rFonts w:cstheme="minorHAnsi"/>
                <w:b/>
                <w:bCs/>
                <w:sz w:val="20"/>
                <w:szCs w:val="20"/>
              </w:rPr>
              <w:t>obactive Average value per claim</w:t>
            </w:r>
          </w:p>
          <w:p w14:paraId="3781A3EF" w14:textId="77777777"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w:t>
            </w:r>
          </w:p>
        </w:tc>
        <w:tc>
          <w:tcPr>
            <w:tcW w:w="1268" w:type="dxa"/>
            <w:shd w:val="clear" w:color="auto" w:fill="404040" w:themeFill="text1" w:themeFillTint="BF"/>
          </w:tcPr>
          <w:p w14:paraId="7085E757" w14:textId="032BA9AB" w:rsidR="009527D3" w:rsidRDefault="00D3497E" w:rsidP="00D3497E">
            <w:pPr>
              <w:keepNext/>
              <w:keepLines/>
              <w:spacing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Pr>
                <w:rFonts w:cstheme="minorHAnsi"/>
                <w:b/>
                <w:bCs/>
                <w:sz w:val="20"/>
                <w:szCs w:val="20"/>
              </w:rPr>
              <w:t>j</w:t>
            </w:r>
            <w:r w:rsidR="0007133C" w:rsidRPr="009E05A3">
              <w:rPr>
                <w:rFonts w:cstheme="minorHAnsi"/>
                <w:b/>
                <w:bCs/>
                <w:sz w:val="20"/>
                <w:szCs w:val="20"/>
              </w:rPr>
              <w:t>obactive average value per participant</w:t>
            </w:r>
          </w:p>
          <w:p w14:paraId="037ACB7D" w14:textId="1010D346" w:rsidR="0007133C" w:rsidRPr="009E05A3" w:rsidRDefault="0007133C" w:rsidP="009E05A3">
            <w:pPr>
              <w:keepNext/>
              <w:keepLines/>
              <w:spacing w:beforeAutospacing="0" w:after="0" w:afterAutospacing="0"/>
              <w:jc w:val="center"/>
              <w:cnfStyle w:val="100000000000" w:firstRow="1" w:lastRow="0" w:firstColumn="0" w:lastColumn="0" w:oddVBand="0" w:evenVBand="0" w:oddHBand="0" w:evenHBand="0" w:firstRowFirstColumn="0" w:firstRowLastColumn="0" w:lastRowFirstColumn="0" w:lastRowLastColumn="0"/>
              <w:rPr>
                <w:rFonts w:cstheme="minorHAnsi"/>
                <w:b/>
                <w:bCs/>
                <w:sz w:val="20"/>
                <w:szCs w:val="20"/>
              </w:rPr>
            </w:pPr>
            <w:r w:rsidRPr="009E05A3">
              <w:rPr>
                <w:rFonts w:cstheme="minorHAnsi"/>
                <w:b/>
                <w:bCs/>
                <w:sz w:val="20"/>
                <w:szCs w:val="20"/>
              </w:rPr>
              <w:t>($)</w:t>
            </w:r>
          </w:p>
        </w:tc>
      </w:tr>
      <w:tr w:rsidR="009E05A3" w:rsidRPr="00381E3F" w14:paraId="34E66903"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7855CDB6" w14:textId="77777777" w:rsidR="0007133C" w:rsidRPr="00381E3F" w:rsidRDefault="0007133C" w:rsidP="00D22DBE">
            <w:pPr>
              <w:keepNext/>
              <w:keepLines/>
              <w:spacing w:after="100"/>
              <w:rPr>
                <w:rFonts w:cstheme="minorHAnsi"/>
                <w:b/>
                <w:bCs/>
                <w:sz w:val="20"/>
                <w:szCs w:val="20"/>
              </w:rPr>
            </w:pPr>
            <w:r w:rsidRPr="00381E3F">
              <w:rPr>
                <w:rFonts w:cstheme="minorHAnsi"/>
                <w:b/>
                <w:bCs/>
                <w:sz w:val="20"/>
                <w:szCs w:val="20"/>
              </w:rPr>
              <w:t>Total</w:t>
            </w:r>
          </w:p>
        </w:tc>
        <w:tc>
          <w:tcPr>
            <w:tcW w:w="871" w:type="dxa"/>
            <w:shd w:val="clear" w:color="auto" w:fill="FFFFFF" w:themeFill="background1"/>
          </w:tcPr>
          <w:p w14:paraId="0EC1B7E8"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65,785 </w:t>
            </w:r>
          </w:p>
        </w:tc>
        <w:tc>
          <w:tcPr>
            <w:tcW w:w="928" w:type="dxa"/>
            <w:shd w:val="clear" w:color="auto" w:fill="FFFFFF" w:themeFill="background1"/>
          </w:tcPr>
          <w:p w14:paraId="38B8EB44"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38,836 </w:t>
            </w:r>
          </w:p>
        </w:tc>
        <w:tc>
          <w:tcPr>
            <w:tcW w:w="1009" w:type="dxa"/>
            <w:shd w:val="clear" w:color="auto" w:fill="FFFFFF" w:themeFill="background1"/>
          </w:tcPr>
          <w:p w14:paraId="29265B15"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590 </w:t>
            </w:r>
          </w:p>
        </w:tc>
        <w:tc>
          <w:tcPr>
            <w:tcW w:w="1268" w:type="dxa"/>
            <w:shd w:val="clear" w:color="auto" w:fill="FFFFFF" w:themeFill="background1"/>
          </w:tcPr>
          <w:p w14:paraId="3F810421"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1,423</w:t>
            </w:r>
          </w:p>
        </w:tc>
        <w:tc>
          <w:tcPr>
            <w:tcW w:w="1100" w:type="dxa"/>
            <w:shd w:val="clear" w:color="auto" w:fill="FFFFFF" w:themeFill="background1"/>
          </w:tcPr>
          <w:p w14:paraId="5388351D"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127,340 </w:t>
            </w:r>
          </w:p>
        </w:tc>
        <w:tc>
          <w:tcPr>
            <w:tcW w:w="1100" w:type="dxa"/>
            <w:shd w:val="clear" w:color="auto" w:fill="FFFFFF" w:themeFill="background1"/>
          </w:tcPr>
          <w:p w14:paraId="2B6A6C2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64,837 </w:t>
            </w:r>
          </w:p>
        </w:tc>
        <w:tc>
          <w:tcPr>
            <w:tcW w:w="1100" w:type="dxa"/>
            <w:shd w:val="clear" w:color="auto" w:fill="FFFFFF" w:themeFill="background1"/>
          </w:tcPr>
          <w:p w14:paraId="2CC507F7"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 xml:space="preserve"> 509 </w:t>
            </w:r>
          </w:p>
        </w:tc>
        <w:tc>
          <w:tcPr>
            <w:tcW w:w="1268" w:type="dxa"/>
            <w:shd w:val="clear" w:color="auto" w:fill="FFFFFF" w:themeFill="background1"/>
          </w:tcPr>
          <w:p w14:paraId="1DCF4DB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b/>
                <w:bCs/>
                <w:sz w:val="20"/>
                <w:szCs w:val="20"/>
              </w:rPr>
            </w:pPr>
            <w:r w:rsidRPr="00381E3F">
              <w:rPr>
                <w:b/>
                <w:bCs/>
                <w:sz w:val="20"/>
                <w:szCs w:val="20"/>
              </w:rPr>
              <w:t>1,746</w:t>
            </w:r>
          </w:p>
        </w:tc>
      </w:tr>
      <w:tr w:rsidR="009E05A3" w:rsidRPr="00381E3F" w14:paraId="4281560A"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06575CA7"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Activity/WfD</w:t>
            </w:r>
          </w:p>
        </w:tc>
        <w:tc>
          <w:tcPr>
            <w:tcW w:w="871" w:type="dxa"/>
            <w:shd w:val="clear" w:color="auto" w:fill="FFFFFF" w:themeFill="background1"/>
          </w:tcPr>
          <w:p w14:paraId="608A2DDC"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596 </w:t>
            </w:r>
          </w:p>
        </w:tc>
        <w:tc>
          <w:tcPr>
            <w:tcW w:w="928" w:type="dxa"/>
            <w:shd w:val="clear" w:color="auto" w:fill="FFFFFF" w:themeFill="background1"/>
          </w:tcPr>
          <w:p w14:paraId="300E3DCB"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235 </w:t>
            </w:r>
          </w:p>
        </w:tc>
        <w:tc>
          <w:tcPr>
            <w:tcW w:w="1009" w:type="dxa"/>
            <w:shd w:val="clear" w:color="auto" w:fill="FFFFFF" w:themeFill="background1"/>
          </w:tcPr>
          <w:p w14:paraId="2D656BA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395 </w:t>
            </w:r>
          </w:p>
        </w:tc>
        <w:tc>
          <w:tcPr>
            <w:tcW w:w="1268" w:type="dxa"/>
            <w:shd w:val="clear" w:color="auto" w:fill="FFFFFF" w:themeFill="background1"/>
          </w:tcPr>
          <w:p w14:paraId="26E02736"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9</w:t>
            </w:r>
          </w:p>
        </w:tc>
        <w:tc>
          <w:tcPr>
            <w:tcW w:w="1100" w:type="dxa"/>
            <w:shd w:val="clear" w:color="auto" w:fill="FFFFFF" w:themeFill="background1"/>
          </w:tcPr>
          <w:p w14:paraId="004CFCE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3,094 </w:t>
            </w:r>
          </w:p>
        </w:tc>
        <w:tc>
          <w:tcPr>
            <w:tcW w:w="1100" w:type="dxa"/>
            <w:shd w:val="clear" w:color="auto" w:fill="FFFFFF" w:themeFill="background1"/>
          </w:tcPr>
          <w:p w14:paraId="248F5CA0"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1,117 </w:t>
            </w:r>
          </w:p>
        </w:tc>
        <w:tc>
          <w:tcPr>
            <w:tcW w:w="1100" w:type="dxa"/>
            <w:shd w:val="clear" w:color="auto" w:fill="FFFFFF" w:themeFill="background1"/>
          </w:tcPr>
          <w:p w14:paraId="2AE121C5"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361 </w:t>
            </w:r>
          </w:p>
        </w:tc>
        <w:tc>
          <w:tcPr>
            <w:tcW w:w="1268" w:type="dxa"/>
            <w:shd w:val="clear" w:color="auto" w:fill="FFFFFF" w:themeFill="background1"/>
          </w:tcPr>
          <w:p w14:paraId="19D95AE9"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30</w:t>
            </w:r>
          </w:p>
        </w:tc>
      </w:tr>
      <w:tr w:rsidR="009E05A3" w:rsidRPr="00381E3F" w14:paraId="1BDE4EB6"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76CE9CB7"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Admin and engagement</w:t>
            </w:r>
          </w:p>
        </w:tc>
        <w:tc>
          <w:tcPr>
            <w:tcW w:w="871" w:type="dxa"/>
            <w:shd w:val="clear" w:color="auto" w:fill="FFFFFF" w:themeFill="background1"/>
          </w:tcPr>
          <w:p w14:paraId="6F5F059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9,225 </w:t>
            </w:r>
          </w:p>
        </w:tc>
        <w:tc>
          <w:tcPr>
            <w:tcW w:w="928" w:type="dxa"/>
            <w:shd w:val="clear" w:color="auto" w:fill="FFFFFF" w:themeFill="background1"/>
          </w:tcPr>
          <w:p w14:paraId="2B65C43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7,653 </w:t>
            </w:r>
          </w:p>
        </w:tc>
        <w:tc>
          <w:tcPr>
            <w:tcW w:w="1009" w:type="dxa"/>
            <w:shd w:val="clear" w:color="auto" w:fill="FFFFFF" w:themeFill="background1"/>
          </w:tcPr>
          <w:p w14:paraId="7A25A73B"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830 </w:t>
            </w:r>
          </w:p>
        </w:tc>
        <w:tc>
          <w:tcPr>
            <w:tcW w:w="1268" w:type="dxa"/>
            <w:shd w:val="clear" w:color="auto" w:fill="FFFFFF" w:themeFill="background1"/>
          </w:tcPr>
          <w:p w14:paraId="118D6B30"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280</w:t>
            </w:r>
          </w:p>
        </w:tc>
        <w:tc>
          <w:tcPr>
            <w:tcW w:w="1100" w:type="dxa"/>
            <w:shd w:val="clear" w:color="auto" w:fill="FFFFFF" w:themeFill="background1"/>
          </w:tcPr>
          <w:p w14:paraId="7955C18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65,558 </w:t>
            </w:r>
          </w:p>
        </w:tc>
        <w:tc>
          <w:tcPr>
            <w:tcW w:w="1100" w:type="dxa"/>
            <w:shd w:val="clear" w:color="auto" w:fill="FFFFFF" w:themeFill="background1"/>
          </w:tcPr>
          <w:p w14:paraId="69EDBDD1"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22,067 </w:t>
            </w:r>
          </w:p>
        </w:tc>
        <w:tc>
          <w:tcPr>
            <w:tcW w:w="1100" w:type="dxa"/>
            <w:shd w:val="clear" w:color="auto" w:fill="FFFFFF" w:themeFill="background1"/>
          </w:tcPr>
          <w:p w14:paraId="6097E53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337 </w:t>
            </w:r>
          </w:p>
        </w:tc>
        <w:tc>
          <w:tcPr>
            <w:tcW w:w="1268" w:type="dxa"/>
            <w:shd w:val="clear" w:color="auto" w:fill="FFFFFF" w:themeFill="background1"/>
          </w:tcPr>
          <w:p w14:paraId="3E42986C"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594</w:t>
            </w:r>
          </w:p>
        </w:tc>
      </w:tr>
      <w:tr w:rsidR="009E05A3" w:rsidRPr="00381E3F" w14:paraId="35E71F88"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3A7E700A"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Employment Fund</w:t>
            </w:r>
          </w:p>
        </w:tc>
        <w:tc>
          <w:tcPr>
            <w:tcW w:w="871" w:type="dxa"/>
            <w:shd w:val="clear" w:color="auto" w:fill="FFFFFF" w:themeFill="background1"/>
          </w:tcPr>
          <w:p w14:paraId="1F9CF3E5"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40,916 </w:t>
            </w:r>
          </w:p>
        </w:tc>
        <w:tc>
          <w:tcPr>
            <w:tcW w:w="928" w:type="dxa"/>
            <w:shd w:val="clear" w:color="auto" w:fill="FFFFFF" w:themeFill="background1"/>
          </w:tcPr>
          <w:p w14:paraId="63455DD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7,150 </w:t>
            </w:r>
          </w:p>
        </w:tc>
        <w:tc>
          <w:tcPr>
            <w:tcW w:w="1009" w:type="dxa"/>
            <w:shd w:val="clear" w:color="auto" w:fill="FFFFFF" w:themeFill="background1"/>
          </w:tcPr>
          <w:p w14:paraId="772F315D"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175 </w:t>
            </w:r>
          </w:p>
        </w:tc>
        <w:tc>
          <w:tcPr>
            <w:tcW w:w="1268" w:type="dxa"/>
            <w:shd w:val="clear" w:color="auto" w:fill="FFFFFF" w:themeFill="background1"/>
          </w:tcPr>
          <w:p w14:paraId="6885B891"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262</w:t>
            </w:r>
          </w:p>
        </w:tc>
        <w:tc>
          <w:tcPr>
            <w:tcW w:w="1100" w:type="dxa"/>
            <w:shd w:val="clear" w:color="auto" w:fill="FFFFFF" w:themeFill="background1"/>
          </w:tcPr>
          <w:p w14:paraId="6D066F36"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38,689 </w:t>
            </w:r>
          </w:p>
        </w:tc>
        <w:tc>
          <w:tcPr>
            <w:tcW w:w="1100" w:type="dxa"/>
            <w:shd w:val="clear" w:color="auto" w:fill="FFFFFF" w:themeFill="background1"/>
          </w:tcPr>
          <w:p w14:paraId="2AE550F9"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6,313 </w:t>
            </w:r>
          </w:p>
        </w:tc>
        <w:tc>
          <w:tcPr>
            <w:tcW w:w="1100" w:type="dxa"/>
            <w:shd w:val="clear" w:color="auto" w:fill="FFFFFF" w:themeFill="background1"/>
          </w:tcPr>
          <w:p w14:paraId="3A6018BB"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163 </w:t>
            </w:r>
          </w:p>
        </w:tc>
        <w:tc>
          <w:tcPr>
            <w:tcW w:w="1268" w:type="dxa"/>
            <w:shd w:val="clear" w:color="auto" w:fill="FFFFFF" w:themeFill="background1"/>
          </w:tcPr>
          <w:p w14:paraId="13A18139"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170</w:t>
            </w:r>
          </w:p>
        </w:tc>
      </w:tr>
      <w:tr w:rsidR="009E05A3" w:rsidRPr="00381E3F" w14:paraId="3BE9A58C"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7EB1643E"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Outcome</w:t>
            </w:r>
          </w:p>
        </w:tc>
        <w:tc>
          <w:tcPr>
            <w:tcW w:w="871" w:type="dxa"/>
            <w:shd w:val="clear" w:color="auto" w:fill="FFFFFF" w:themeFill="background1"/>
          </w:tcPr>
          <w:p w14:paraId="765F956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8,710 </w:t>
            </w:r>
          </w:p>
        </w:tc>
        <w:tc>
          <w:tcPr>
            <w:tcW w:w="928" w:type="dxa"/>
            <w:shd w:val="clear" w:color="auto" w:fill="FFFFFF" w:themeFill="background1"/>
          </w:tcPr>
          <w:p w14:paraId="4BF4A75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10,807 </w:t>
            </w:r>
          </w:p>
        </w:tc>
        <w:tc>
          <w:tcPr>
            <w:tcW w:w="1009" w:type="dxa"/>
            <w:shd w:val="clear" w:color="auto" w:fill="FFFFFF" w:themeFill="background1"/>
          </w:tcPr>
          <w:p w14:paraId="03C5146C"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1,241 </w:t>
            </w:r>
          </w:p>
        </w:tc>
        <w:tc>
          <w:tcPr>
            <w:tcW w:w="1268" w:type="dxa"/>
            <w:shd w:val="clear" w:color="auto" w:fill="FFFFFF" w:themeFill="background1"/>
          </w:tcPr>
          <w:p w14:paraId="3AAD15D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396</w:t>
            </w:r>
          </w:p>
        </w:tc>
        <w:tc>
          <w:tcPr>
            <w:tcW w:w="1100" w:type="dxa"/>
            <w:shd w:val="clear" w:color="auto" w:fill="FFFFFF" w:themeFill="background1"/>
          </w:tcPr>
          <w:p w14:paraId="1D2C22E4"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17,547 </w:t>
            </w:r>
          </w:p>
        </w:tc>
        <w:tc>
          <w:tcPr>
            <w:tcW w:w="1100" w:type="dxa"/>
            <w:shd w:val="clear" w:color="auto" w:fill="FFFFFF" w:themeFill="background1"/>
          </w:tcPr>
          <w:p w14:paraId="41433E60"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26,056 </w:t>
            </w:r>
          </w:p>
        </w:tc>
        <w:tc>
          <w:tcPr>
            <w:tcW w:w="1100" w:type="dxa"/>
            <w:shd w:val="clear" w:color="auto" w:fill="FFFFFF" w:themeFill="background1"/>
          </w:tcPr>
          <w:p w14:paraId="4BBCAF88"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1,485 </w:t>
            </w:r>
          </w:p>
        </w:tc>
        <w:tc>
          <w:tcPr>
            <w:tcW w:w="1268" w:type="dxa"/>
            <w:shd w:val="clear" w:color="auto" w:fill="FFFFFF" w:themeFill="background1"/>
          </w:tcPr>
          <w:p w14:paraId="20A6D94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702</w:t>
            </w:r>
          </w:p>
        </w:tc>
      </w:tr>
      <w:tr w:rsidR="009E05A3" w:rsidRPr="00381E3F" w14:paraId="7A84B7C7"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0D80CD45"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Progress</w:t>
            </w:r>
          </w:p>
        </w:tc>
        <w:tc>
          <w:tcPr>
            <w:tcW w:w="871" w:type="dxa"/>
            <w:shd w:val="clear" w:color="auto" w:fill="FFFFFF" w:themeFill="background1"/>
          </w:tcPr>
          <w:p w14:paraId="214F88A4"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3,048 </w:t>
            </w:r>
          </w:p>
        </w:tc>
        <w:tc>
          <w:tcPr>
            <w:tcW w:w="928" w:type="dxa"/>
            <w:shd w:val="clear" w:color="auto" w:fill="FFFFFF" w:themeFill="background1"/>
          </w:tcPr>
          <w:p w14:paraId="0339B461"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1,626 </w:t>
            </w:r>
          </w:p>
        </w:tc>
        <w:tc>
          <w:tcPr>
            <w:tcW w:w="1009" w:type="dxa"/>
            <w:shd w:val="clear" w:color="auto" w:fill="FFFFFF" w:themeFill="background1"/>
          </w:tcPr>
          <w:p w14:paraId="57C9949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533 </w:t>
            </w:r>
          </w:p>
        </w:tc>
        <w:tc>
          <w:tcPr>
            <w:tcW w:w="1268" w:type="dxa"/>
            <w:shd w:val="clear" w:color="auto" w:fill="FFFFFF" w:themeFill="background1"/>
          </w:tcPr>
          <w:p w14:paraId="6B55B31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60</w:t>
            </w:r>
          </w:p>
        </w:tc>
        <w:tc>
          <w:tcPr>
            <w:tcW w:w="1100" w:type="dxa"/>
            <w:shd w:val="clear" w:color="auto" w:fill="FFFFFF" w:themeFill="background1"/>
          </w:tcPr>
          <w:p w14:paraId="51C4EC46"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rFonts w:cstheme="minorHAnsi"/>
                <w:sz w:val="20"/>
                <w:szCs w:val="20"/>
              </w:rPr>
              <w:t>n/a</w:t>
            </w:r>
          </w:p>
        </w:tc>
        <w:tc>
          <w:tcPr>
            <w:tcW w:w="1100" w:type="dxa"/>
            <w:shd w:val="clear" w:color="auto" w:fill="FFFFFF" w:themeFill="background1"/>
          </w:tcPr>
          <w:p w14:paraId="0AA90EC7"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n/a</w:t>
            </w:r>
          </w:p>
        </w:tc>
        <w:tc>
          <w:tcPr>
            <w:tcW w:w="1100" w:type="dxa"/>
            <w:shd w:val="clear" w:color="auto" w:fill="FFFFFF" w:themeFill="background1"/>
          </w:tcPr>
          <w:p w14:paraId="12A89780"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n/a</w:t>
            </w:r>
          </w:p>
        </w:tc>
        <w:tc>
          <w:tcPr>
            <w:tcW w:w="1268" w:type="dxa"/>
            <w:shd w:val="clear" w:color="auto" w:fill="FFFFFF" w:themeFill="background1"/>
          </w:tcPr>
          <w:p w14:paraId="68C8CD9C"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n/a</w:t>
            </w:r>
          </w:p>
        </w:tc>
      </w:tr>
      <w:tr w:rsidR="009E05A3" w:rsidRPr="00381E3F" w14:paraId="2109FBB8"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508B52E4"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Relocation</w:t>
            </w:r>
          </w:p>
        </w:tc>
        <w:tc>
          <w:tcPr>
            <w:tcW w:w="871" w:type="dxa"/>
            <w:shd w:val="clear" w:color="auto" w:fill="FFFFFF" w:themeFill="background1"/>
          </w:tcPr>
          <w:p w14:paraId="0BF7C99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142 </w:t>
            </w:r>
          </w:p>
        </w:tc>
        <w:tc>
          <w:tcPr>
            <w:tcW w:w="928" w:type="dxa"/>
            <w:shd w:val="clear" w:color="auto" w:fill="FFFFFF" w:themeFill="background1"/>
          </w:tcPr>
          <w:p w14:paraId="3BFCD096"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86 </w:t>
            </w:r>
          </w:p>
        </w:tc>
        <w:tc>
          <w:tcPr>
            <w:tcW w:w="1009" w:type="dxa"/>
            <w:shd w:val="clear" w:color="auto" w:fill="FFFFFF" w:themeFill="background1"/>
          </w:tcPr>
          <w:p w14:paraId="6CDAEF91"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608 </w:t>
            </w:r>
          </w:p>
        </w:tc>
        <w:tc>
          <w:tcPr>
            <w:tcW w:w="1268" w:type="dxa"/>
            <w:shd w:val="clear" w:color="auto" w:fill="FFFFFF" w:themeFill="background1"/>
          </w:tcPr>
          <w:p w14:paraId="26258F27"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w:t>
            </w:r>
          </w:p>
        </w:tc>
        <w:tc>
          <w:tcPr>
            <w:tcW w:w="1100" w:type="dxa"/>
            <w:shd w:val="clear" w:color="auto" w:fill="FFFFFF" w:themeFill="background1"/>
          </w:tcPr>
          <w:p w14:paraId="09F1A037"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139 </w:t>
            </w:r>
          </w:p>
        </w:tc>
        <w:tc>
          <w:tcPr>
            <w:tcW w:w="1100" w:type="dxa"/>
            <w:shd w:val="clear" w:color="auto" w:fill="FFFFFF" w:themeFill="background1"/>
          </w:tcPr>
          <w:p w14:paraId="159C17AE"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100 </w:t>
            </w:r>
          </w:p>
        </w:tc>
        <w:tc>
          <w:tcPr>
            <w:tcW w:w="1100" w:type="dxa"/>
            <w:shd w:val="clear" w:color="auto" w:fill="FFFFFF" w:themeFill="background1"/>
          </w:tcPr>
          <w:p w14:paraId="20451C72"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723 </w:t>
            </w:r>
          </w:p>
        </w:tc>
        <w:tc>
          <w:tcPr>
            <w:tcW w:w="1268" w:type="dxa"/>
            <w:shd w:val="clear" w:color="auto" w:fill="FFFFFF" w:themeFill="background1"/>
          </w:tcPr>
          <w:p w14:paraId="1660F7A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3</w:t>
            </w:r>
          </w:p>
        </w:tc>
      </w:tr>
      <w:tr w:rsidR="009E05A3" w:rsidRPr="00381E3F" w14:paraId="68EAE50A" w14:textId="77777777" w:rsidTr="009E05A3">
        <w:trPr>
          <w:trHeight w:val="340"/>
        </w:trPr>
        <w:tc>
          <w:tcPr>
            <w:cnfStyle w:val="001000000000" w:firstRow="0" w:lastRow="0" w:firstColumn="1" w:lastColumn="0" w:oddVBand="0" w:evenVBand="0" w:oddHBand="0" w:evenHBand="0" w:firstRowFirstColumn="0" w:firstRowLastColumn="0" w:lastRowFirstColumn="0" w:lastRowLastColumn="0"/>
            <w:tcW w:w="1421" w:type="dxa"/>
            <w:shd w:val="clear" w:color="auto" w:fill="FFFFFF" w:themeFill="background1"/>
          </w:tcPr>
          <w:p w14:paraId="170A75D9" w14:textId="77777777" w:rsidR="0007133C" w:rsidRPr="00381E3F" w:rsidRDefault="0007133C" w:rsidP="00D22DBE">
            <w:pPr>
              <w:keepNext/>
              <w:keepLines/>
              <w:spacing w:after="100"/>
              <w:rPr>
                <w:rFonts w:cstheme="minorHAnsi"/>
                <w:sz w:val="20"/>
                <w:szCs w:val="20"/>
              </w:rPr>
            </w:pPr>
            <w:r w:rsidRPr="00381E3F">
              <w:rPr>
                <w:rFonts w:cstheme="minorHAnsi"/>
                <w:sz w:val="20"/>
                <w:szCs w:val="20"/>
              </w:rPr>
              <w:t>Wage subsidies</w:t>
            </w:r>
          </w:p>
        </w:tc>
        <w:tc>
          <w:tcPr>
            <w:tcW w:w="871" w:type="dxa"/>
            <w:shd w:val="clear" w:color="auto" w:fill="FFFFFF" w:themeFill="background1"/>
          </w:tcPr>
          <w:p w14:paraId="0757BB8F"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3,148 </w:t>
            </w:r>
          </w:p>
        </w:tc>
        <w:tc>
          <w:tcPr>
            <w:tcW w:w="928" w:type="dxa"/>
            <w:shd w:val="clear" w:color="auto" w:fill="FFFFFF" w:themeFill="background1"/>
          </w:tcPr>
          <w:p w14:paraId="4BC3197E"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11,278 </w:t>
            </w:r>
          </w:p>
        </w:tc>
        <w:tc>
          <w:tcPr>
            <w:tcW w:w="1009" w:type="dxa"/>
            <w:shd w:val="clear" w:color="auto" w:fill="FFFFFF" w:themeFill="background1"/>
          </w:tcPr>
          <w:p w14:paraId="16B5C7A0"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3,583 </w:t>
            </w:r>
          </w:p>
        </w:tc>
        <w:tc>
          <w:tcPr>
            <w:tcW w:w="1268" w:type="dxa"/>
            <w:shd w:val="clear" w:color="auto" w:fill="FFFFFF" w:themeFill="background1"/>
          </w:tcPr>
          <w:p w14:paraId="56B7F83A"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413</w:t>
            </w:r>
          </w:p>
        </w:tc>
        <w:tc>
          <w:tcPr>
            <w:tcW w:w="1100" w:type="dxa"/>
            <w:shd w:val="clear" w:color="auto" w:fill="FFFFFF" w:themeFill="background1"/>
          </w:tcPr>
          <w:p w14:paraId="6ABA9E43"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2,313 </w:t>
            </w:r>
          </w:p>
        </w:tc>
        <w:tc>
          <w:tcPr>
            <w:tcW w:w="1100" w:type="dxa"/>
            <w:shd w:val="clear" w:color="auto" w:fill="FFFFFF" w:themeFill="background1"/>
          </w:tcPr>
          <w:p w14:paraId="14565E56"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9,183 </w:t>
            </w:r>
          </w:p>
        </w:tc>
        <w:tc>
          <w:tcPr>
            <w:tcW w:w="1100" w:type="dxa"/>
            <w:shd w:val="clear" w:color="auto" w:fill="FFFFFF" w:themeFill="background1"/>
          </w:tcPr>
          <w:p w14:paraId="506DD598"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 xml:space="preserve"> 3,970 </w:t>
            </w:r>
          </w:p>
        </w:tc>
        <w:tc>
          <w:tcPr>
            <w:tcW w:w="1268" w:type="dxa"/>
            <w:shd w:val="clear" w:color="auto" w:fill="FFFFFF" w:themeFill="background1"/>
          </w:tcPr>
          <w:p w14:paraId="20A80595" w14:textId="77777777" w:rsidR="0007133C" w:rsidRPr="00381E3F" w:rsidRDefault="0007133C" w:rsidP="00D22DBE">
            <w:pPr>
              <w:keepNext/>
              <w:keepLines/>
              <w:spacing w:after="100"/>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381E3F">
              <w:rPr>
                <w:sz w:val="20"/>
                <w:szCs w:val="20"/>
              </w:rPr>
              <w:t>247</w:t>
            </w:r>
          </w:p>
        </w:tc>
      </w:tr>
    </w:tbl>
    <w:p w14:paraId="16798051" w14:textId="4F6AAC3D" w:rsidR="009E05A3" w:rsidRPr="00381E3F" w:rsidRDefault="009E05A3" w:rsidP="009E05A3">
      <w:pPr>
        <w:pStyle w:val="Notesnumbered"/>
        <w:spacing w:before="0"/>
      </w:pPr>
      <w:r w:rsidRPr="0030369B">
        <w:t>Source:</w:t>
      </w:r>
      <w:r w:rsidRPr="00381E3F">
        <w:t xml:space="preserve"> </w:t>
      </w:r>
      <w:r>
        <w:tab/>
        <w:t>departmental administrative data</w:t>
      </w:r>
      <w:r w:rsidRPr="00381E3F">
        <w:t>.</w:t>
      </w:r>
    </w:p>
    <w:p w14:paraId="1661AE84" w14:textId="77777777" w:rsidR="0007133C" w:rsidRPr="00381E3F" w:rsidRDefault="0007133C" w:rsidP="0007133C"/>
    <w:p w14:paraId="4B399049" w14:textId="4B9C2192" w:rsidR="0007133C" w:rsidRPr="006C02DE" w:rsidRDefault="0007133C" w:rsidP="006C02DE">
      <w:pPr>
        <w:rPr>
          <w:rFonts w:eastAsiaTheme="majorEastAsia" w:cstheme="majorBidi"/>
          <w:b/>
          <w:color w:val="287DB2" w:themeColor="accent6"/>
          <w:sz w:val="30"/>
          <w:szCs w:val="26"/>
        </w:rPr>
        <w:sectPr w:rsidR="0007133C" w:rsidRPr="006C02DE" w:rsidSect="0099606E">
          <w:headerReference w:type="even" r:id="rId84"/>
          <w:headerReference w:type="default" r:id="rId85"/>
          <w:footerReference w:type="default" r:id="rId86"/>
          <w:headerReference w:type="first" r:id="rId87"/>
          <w:pgSz w:w="11906" w:h="16838"/>
          <w:pgMar w:top="1440" w:right="1440" w:bottom="1440" w:left="1440" w:header="708" w:footer="708" w:gutter="0"/>
          <w:cols w:space="708"/>
          <w:docGrid w:linePitch="360"/>
        </w:sectPr>
      </w:pPr>
      <w:r w:rsidRPr="00082738">
        <w:br w:type="page"/>
      </w:r>
    </w:p>
    <w:p w14:paraId="7A61297E" w14:textId="40B01C37" w:rsidR="0007133C" w:rsidRDefault="0007133C" w:rsidP="009E05A3">
      <w:pPr>
        <w:pStyle w:val="AppendixHeading2"/>
      </w:pPr>
      <w:bookmarkStart w:id="1676" w:name="_Toc94537368"/>
      <w:bookmarkStart w:id="1677" w:name="_Toc110074564"/>
      <w:bookmarkStart w:id="1678" w:name="_Toc124867289"/>
      <w:r w:rsidRPr="00381E3F">
        <w:lastRenderedPageBreak/>
        <w:t xml:space="preserve">Case </w:t>
      </w:r>
      <w:r w:rsidR="009D4133">
        <w:t>s</w:t>
      </w:r>
      <w:r w:rsidRPr="00381E3F">
        <w:t>tudies</w:t>
      </w:r>
      <w:bookmarkEnd w:id="1676"/>
      <w:bookmarkEnd w:id="1677"/>
      <w:bookmarkEnd w:id="1678"/>
    </w:p>
    <w:p w14:paraId="7DE9DCED" w14:textId="53B203F8" w:rsidR="009E05A3" w:rsidRDefault="009E05A3" w:rsidP="009E05A3">
      <w:r>
        <w:t>Case studies in this report are used to highlight individual experiences and opinions, potential issues or gaps in services, and are valuable in understanding policy in the context of personal experience. These case studies are not designed to be representative of broader user experiences and cannot be extrapolated to the broader population level.</w:t>
      </w:r>
      <w:r w:rsidR="0028635C">
        <w:t xml:space="preserve"> Names have been changed.</w:t>
      </w:r>
    </w:p>
    <w:p w14:paraId="0FCD72DA"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Kayla</w:t>
      </w:r>
    </w:p>
    <w:p w14:paraId="57BBC752"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30</w:t>
      </w:r>
    </w:p>
    <w:p w14:paraId="59DA827C"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Enhanced Services (T1)</w:t>
      </w:r>
    </w:p>
    <w:p w14:paraId="2ECCA5E4" w14:textId="77777777" w:rsidR="009E05A3" w:rsidRPr="00145B59" w:rsidRDefault="009E05A3" w:rsidP="00930027">
      <w:pPr>
        <w:rPr>
          <w:rFonts w:ascii="Times New Roman" w:hAnsi="Times New Roman" w:cs="Times New Roman"/>
          <w:b/>
          <w:bCs/>
          <w:i/>
          <w:iCs/>
          <w:sz w:val="28"/>
          <w:szCs w:val="28"/>
        </w:rPr>
      </w:pPr>
      <w:r w:rsidRPr="00145B59">
        <w:rPr>
          <w:rFonts w:ascii="Times New Roman" w:hAnsi="Times New Roman" w:cs="Times New Roman"/>
          <w:b/>
          <w:bCs/>
          <w:i/>
          <w:iCs/>
          <w:color w:val="62165C"/>
          <w:sz w:val="28"/>
          <w:szCs w:val="28"/>
        </w:rPr>
        <w:t>Indigenous</w:t>
      </w:r>
    </w:p>
    <w:p w14:paraId="7C04E34E" w14:textId="77777777" w:rsidR="009E05A3" w:rsidRDefault="009E05A3" w:rsidP="009E05A3">
      <w:r>
        <w:t xml:space="preserve">I have been involved with employment services on and off since my 20s. We have a long and complicated relationship. I thought they were more helpful and supportive when I was younger. </w:t>
      </w:r>
    </w:p>
    <w:p w14:paraId="6291327A" w14:textId="77777777" w:rsidR="009E05A3" w:rsidRDefault="009E05A3" w:rsidP="009E05A3">
      <w:r>
        <w:t xml:space="preserve">I have been with my current provider for about 3 years. They ring me and schedule appointments during my working hours. Sometimes they send me to activities that are absolutely useless. </w:t>
      </w:r>
    </w:p>
    <w:p w14:paraId="774A57FF" w14:textId="77777777" w:rsidR="009E05A3" w:rsidRDefault="009E05A3" w:rsidP="009E05A3">
      <w:r>
        <w:t xml:space="preserve">It really does depend on the consultant. The consultant I have now is ok, but the previous person, we did not get on well with each other. </w:t>
      </w:r>
    </w:p>
    <w:p w14:paraId="6D39CC45"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0870F8CB" w14:textId="68318138" w:rsidR="009E05A3" w:rsidRDefault="009E05A3" w:rsidP="009E05A3">
      <w:r>
        <w:t xml:space="preserve">I am employed in a couple of schools as an Indigenous support officer. The work is casual or contract, so I still need Centrelink to help me through the non-work periods. I also recently completed a Certificate </w:t>
      </w:r>
      <w:r w:rsidR="0028635C">
        <w:t>III</w:t>
      </w:r>
      <w:r>
        <w:t xml:space="preserve"> in Community Services. I’m hoping this will help me get permanent work in education or community services. </w:t>
      </w:r>
    </w:p>
    <w:p w14:paraId="71054083" w14:textId="3CE83756" w:rsidR="009E05A3" w:rsidRDefault="009E05A3" w:rsidP="009E05A3">
      <w:r>
        <w:t xml:space="preserve">Usually, I work more than one job. Sometimes I work </w:t>
      </w:r>
      <w:r w:rsidR="0028635C">
        <w:t>3</w:t>
      </w:r>
      <w:r>
        <w:t xml:space="preserve"> jobs, 7 days a week. Balancing everything can be hard. </w:t>
      </w:r>
    </w:p>
    <w:p w14:paraId="7188C757" w14:textId="77777777" w:rsidR="009E05A3" w:rsidRDefault="009E05A3" w:rsidP="009E05A3">
      <w:r>
        <w:t xml:space="preserve">Most of the time, Centrelink don’t even pay me any income support. But then when I need the back up for a short period, I have to apply for 20 or so jobs even though I am still employed. </w:t>
      </w:r>
    </w:p>
    <w:p w14:paraId="27544839" w14:textId="77777777" w:rsidR="009E05A3" w:rsidRDefault="009E05A3" w:rsidP="009E05A3">
      <w:r>
        <w:t>Some of the jobs I apply for are not really suitable. The work hours would clash with my current employment. It also seems silly for me to apply for casual retail jobs when I want, and have studied for a career in community services. Other people want retail roles more than me, and I wouldn’t leave my current role for these jobs.</w:t>
      </w:r>
    </w:p>
    <w:p w14:paraId="676370AC" w14:textId="77777777" w:rsidR="009E05A3" w:rsidRDefault="009E05A3" w:rsidP="009E05A3">
      <w:r>
        <w:t>I recently applied for a medical exemption. Stressful working conditions, including violence and abuse, triggered my mental health to relapse. I took a few weeks of unpaid stress leave as my supervisor and leadership team did not adequately support me.</w:t>
      </w:r>
    </w:p>
    <w:p w14:paraId="6CE658A3" w14:textId="77777777" w:rsidR="009E05A3" w:rsidRDefault="009E05A3" w:rsidP="009E05A3">
      <w:r>
        <w:t xml:space="preserve">My doctor filled in all the forms for Centrelink. But because the doctor said I could work for 8 hours per week, Centrelink rejected my exemption request. Centrelink said that if I could work for 8 hours a week, then I could still look for work.  </w:t>
      </w:r>
    </w:p>
    <w:p w14:paraId="5BE36378" w14:textId="77777777" w:rsidR="009E05A3" w:rsidRDefault="009E05A3" w:rsidP="009E05A3">
      <w:r>
        <w:lastRenderedPageBreak/>
        <w:t xml:space="preserve">Centrelink can be so all or nothing. I was trying to maintain my employment and look after my mental health, but Centrelink would not change my mutual obligations. So because I can’t do both, I will probably just resign from my job and try to get into a different industry. </w:t>
      </w:r>
    </w:p>
    <w:p w14:paraId="27DCEE8A"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6BF04B99" w14:textId="77777777" w:rsidR="009E05A3" w:rsidRDefault="009E05A3" w:rsidP="009E05A3">
      <w:r>
        <w:t>Usually I don’t find my employment service provider particularly helpful, but they did help me sort out the exemption request with Centrelink. They gave me a different form for my doctor to complete, and my exemption was approved.</w:t>
      </w:r>
    </w:p>
    <w:p w14:paraId="7C91134E" w14:textId="77777777" w:rsidR="009E05A3" w:rsidRDefault="009E05A3" w:rsidP="009E05A3">
      <w:r>
        <w:t xml:space="preserve">Other than that, my provider doesn’t proactively help me. I always look for stuff myself, and am a member of an Aboriginal Employment Group on Facebook, and get job notifications from them. </w:t>
      </w:r>
    </w:p>
    <w:p w14:paraId="649E98BC" w14:textId="77777777" w:rsidR="009E05A3" w:rsidRDefault="009E05A3" w:rsidP="009E05A3">
      <w:r>
        <w:t>My provider assumes a lot, and does not understand my needs. I want to get help to improve my job applications and résumés so I can apply for government jobs. And I don’t mind receiving job notifications, but I want to say no to things without it being held against me.</w:t>
      </w:r>
    </w:p>
    <w:p w14:paraId="60D9A07A"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1299E85A" w14:textId="77777777" w:rsidR="009E05A3" w:rsidRDefault="009E05A3" w:rsidP="009E05A3">
      <w:r>
        <w:br w:type="page"/>
      </w:r>
    </w:p>
    <w:p w14:paraId="35736E6E"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lastRenderedPageBreak/>
        <w:t>Craig</w:t>
      </w:r>
    </w:p>
    <w:p w14:paraId="28605278"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49</w:t>
      </w:r>
    </w:p>
    <w:p w14:paraId="12489DA3"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Digital Services</w:t>
      </w:r>
    </w:p>
    <w:p w14:paraId="06D43A1B"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Casual/Contract Employment</w:t>
      </w:r>
    </w:p>
    <w:p w14:paraId="16C5C0A7"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Regional</w:t>
      </w:r>
    </w:p>
    <w:p w14:paraId="3B7C8BE7" w14:textId="033C3F7D" w:rsidR="009E05A3" w:rsidRDefault="009E05A3" w:rsidP="009E05A3">
      <w:r>
        <w:t xml:space="preserve">I have worked in security and aged care for the last few years. I became unemployed when COVID hit in March 2020. I was overseas at the time, but I think I caught COVID on the plane home. It was really stressful being one of the first people in Australia to get COVID. Everyone was panicking and I thought I was a goner! I had to quarantine, and then lockdowns. I was pretty much stuck inside for </w:t>
      </w:r>
      <w:r w:rsidR="0028635C">
        <w:t>3</w:t>
      </w:r>
      <w:r>
        <w:t xml:space="preserve"> months, worried about everything.</w:t>
      </w:r>
    </w:p>
    <w:p w14:paraId="330D994D"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6288CD03" w14:textId="7DB782D7" w:rsidR="009E05A3" w:rsidRDefault="009E05A3" w:rsidP="009E05A3">
      <w:r>
        <w:t xml:space="preserve">It’s been almost </w:t>
      </w:r>
      <w:r w:rsidR="0028635C">
        <w:t>6</w:t>
      </w:r>
      <w:r>
        <w:t xml:space="preserve"> months now, and my breathing and sense of taste and smell are still shocking. There really hasn’t been a lot of support on either the health or employment side of things. Although I no longer have COVID, I don’t want to go back to aged care work. I don’t want to scare the patients or make them sick. My employer doesn’t want me back either</w:t>
      </w:r>
      <w:r w:rsidR="0028635C">
        <w:t>.</w:t>
      </w:r>
    </w:p>
    <w:p w14:paraId="352DC661" w14:textId="77777777" w:rsidR="009E05A3" w:rsidRDefault="009E05A3" w:rsidP="009E05A3">
      <w:r>
        <w:t xml:space="preserve">I was actually on a terrible contract with my employer. I didn’t even know I was on a contract, and then I was told it was for 12 hours per week. But the way it all works is the government pays the employer a certain amount to hire you for 15 weeks. But after that, the employer doesn’t hire you, they just re-employ others onto the 15-week program. It’s great for the employer, but it wasn’t good for me.  </w:t>
      </w:r>
    </w:p>
    <w:p w14:paraId="681EA7F0"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4A1E2616" w14:textId="448294C0" w:rsidR="009E05A3" w:rsidRDefault="009E05A3" w:rsidP="009E05A3">
      <w:r>
        <w:t>Registering with Centrelink is so much easier than it was 10 years ago. Sometimes it can be hard to get onto the jobactive site though. One time I got a message to answer some questions about how comfortable I was with computers, and I couldn’t get online. Apparently everyone was trying to log into myGov at the same time, so it was overloading. I ended up doing my quiz at 1</w:t>
      </w:r>
      <w:r w:rsidR="0028635C">
        <w:t xml:space="preserve"> </w:t>
      </w:r>
      <w:r>
        <w:t xml:space="preserve">am. </w:t>
      </w:r>
    </w:p>
    <w:p w14:paraId="01A7EA78" w14:textId="77777777" w:rsidR="009E05A3" w:rsidRDefault="009E05A3" w:rsidP="009E05A3">
      <w:r>
        <w:t xml:space="preserve">I only look at the jobactive once a week or every fortnight. I do update my résumé and career profile every so often, you know, if I am applying for a specific job, or if I am not getting responses to my applications. </w:t>
      </w:r>
    </w:p>
    <w:p w14:paraId="162B926E"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5E408BC7" w14:textId="77777777" w:rsidR="009E05A3" w:rsidRDefault="009E05A3" w:rsidP="009E05A3">
      <w:r>
        <w:t xml:space="preserve">I probably do prefer online services to the face-to-face services though. I don’t know how I feel about calling a helpline to get employment advice. I might call them if I needed help with the website or something, but I can probably do most things myself. </w:t>
      </w:r>
    </w:p>
    <w:p w14:paraId="6D3F48EA" w14:textId="34AC4E6F" w:rsidR="009E05A3" w:rsidRDefault="009E05A3" w:rsidP="009E05A3">
      <w:r>
        <w:t xml:space="preserve">I don’t know who I would call if I needed some help with funding education or training, or like wage subsidies and those sorts of things, I don’t know who would organise that now… usually the job provider would have done those things… so I suppose I am a bit in the dark about all that sort of stuff. In my previous experience, the employment providers wouldn’t even come near you unless </w:t>
      </w:r>
      <w:r>
        <w:lastRenderedPageBreak/>
        <w:t xml:space="preserve">you were </w:t>
      </w:r>
      <w:r w:rsidR="0028635C">
        <w:t>6</w:t>
      </w:r>
      <w:r>
        <w:t xml:space="preserve"> months unemployed. After that </w:t>
      </w:r>
      <w:r w:rsidR="0028635C">
        <w:t>6</w:t>
      </w:r>
      <w:r>
        <w:t xml:space="preserve"> months, they throw all sorts of training and subsidies at you, because then they make their money. </w:t>
      </w:r>
    </w:p>
    <w:p w14:paraId="67E01A76"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51FA6031" w14:textId="77777777" w:rsidR="009E05A3" w:rsidRDefault="009E05A3" w:rsidP="009E05A3">
      <w:r>
        <w:t xml:space="preserve">I have started working again. At first there weren’t any jobs to apply for, and then there were a lot! I got interviews everywhere, and accepted the first job I was offered. Both my security licence and care training really helped me gain employment.  </w:t>
      </w:r>
    </w:p>
    <w:p w14:paraId="141B054D"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49729884" w14:textId="77777777" w:rsidR="009E05A3" w:rsidRDefault="009E05A3" w:rsidP="009E05A3">
      <w:r>
        <w:t xml:space="preserve">I have emailed and phoned the Digital Services’ Contact Centre a couple of times now. They answer quickly, but they really don’t offer too much help. </w:t>
      </w:r>
    </w:p>
    <w:p w14:paraId="4C51CAE2" w14:textId="0C47F66F" w:rsidR="009E05A3" w:rsidRDefault="009E05A3" w:rsidP="009E05A3">
      <w:r>
        <w:t xml:space="preserve">I emailed the contact centre once to ask about getting some money to help me renew my work licences so I could start working. I remember that conversation. The contact centre explained that the online service I was on did not offer financial assistance. I was told to go to a job provider and shop around with those guys to see who will start giving you money straight away for any of the sort of things that you need. But the providers were closed because of COVID-19 lockdowns, and I didn’t really want to go to a provider. I’ve been finding jobs and doing ok by myself. I don’t need to be chased or harassed by a provider. I just need a little bit of financial assistance to help me start work.  </w:t>
      </w:r>
    </w:p>
    <w:p w14:paraId="78E10C27" w14:textId="77777777" w:rsidR="009E05A3" w:rsidRDefault="009E05A3" w:rsidP="009E05A3">
      <w:r>
        <w:t xml:space="preserve">I asked the lady I spoke to if I could get a transcript of our conversation, but I did not get one. </w:t>
      </w:r>
    </w:p>
    <w:p w14:paraId="3BEBBC5D" w14:textId="46C9079E" w:rsidR="009E05A3" w:rsidRDefault="009E05A3" w:rsidP="009E05A3">
      <w:r>
        <w:t>I next phoned the Digital Services Contact Centre to speak about my Job Plan. Because I was working, I wasn’t sure if I still had to do the job searches. I asked if</w:t>
      </w:r>
      <w:r w:rsidR="001D393E">
        <w:t xml:space="preserve"> </w:t>
      </w:r>
      <w:r>
        <w:t xml:space="preserve">my Job Plan could be updated to say that I was working, and have my job searches reduced.  </w:t>
      </w:r>
    </w:p>
    <w:p w14:paraId="5DA61FD0" w14:textId="77777777" w:rsidR="009E05A3" w:rsidRDefault="009E05A3" w:rsidP="009E05A3">
      <w:r>
        <w:t>I... continuously search[ed] through the [jobactive] site, of how to get financial assistance. It almost says that you can, within the self help, but it doesn’t lead you to anywhere... It’s just … ‘Do you need any financial assistance?’ leads you to somewhere where it doesn’t actually explain anything really, I suppose… it was a little while ago, and yeah, I haven’t looked at it since then, since the conversation of no, you can’t get any help, so I was like, oh well…</w:t>
      </w:r>
    </w:p>
    <w:p w14:paraId="491F5B35" w14:textId="77777777" w:rsidR="009E05A3" w:rsidRDefault="009E05A3" w:rsidP="009E05A3">
      <w:r>
        <w:t xml:space="preserve">The contact centre said that they cannot vary Job Plans. They said that as long as I worked 15 hours per week, then I don’t need to report my job search. I just need to phone them and let them know I have worked the required hours. Then they will note that I have met my obligations. </w:t>
      </w:r>
    </w:p>
    <w:p w14:paraId="79E92FF7" w14:textId="77777777" w:rsidR="0028635C" w:rsidRPr="0028635C" w:rsidRDefault="0028635C" w:rsidP="0028635C">
      <w:pPr>
        <w:spacing w:after="0"/>
        <w:ind w:left="-5" w:right="10"/>
        <w:jc w:val="center"/>
        <w:rPr>
          <w:color w:val="62165C"/>
        </w:rPr>
      </w:pPr>
      <w:r w:rsidRPr="0028635C">
        <w:rPr>
          <w:rFonts w:ascii="Wingdings" w:eastAsia="Wingdings" w:hAnsi="Wingdings" w:cs="Wingdings"/>
          <w:color w:val="62165C"/>
        </w:rPr>
        <w:t>vvvvv</w:t>
      </w:r>
    </w:p>
    <w:p w14:paraId="7EBB434C" w14:textId="3977D8F7" w:rsidR="009E05A3" w:rsidRDefault="009E05A3" w:rsidP="009E05A3">
      <w:r>
        <w:t xml:space="preserve">It is annoying phoning the contact centre each month, but it is not the biggest problem. The real problem is, what if I don’t work 15 hours one week because I’m sick or something? Then I will have to apply for a whole lot of jobs at the last minute just to meet the target. I mean I still look for work all the time, because I would like a higher paying job, but it’s the reporting that’s a worry.  </w:t>
      </w:r>
    </w:p>
    <w:p w14:paraId="7111C081" w14:textId="77777777" w:rsidR="009E05A3" w:rsidRDefault="009E05A3" w:rsidP="009E05A3">
      <w:r>
        <w:t xml:space="preserve">So, I don’t really have a say about the activities and mutual obligations in my Job Plan. They say, ‘you have to give us [x] jobs’. You say, ‘ok’. You know, I don’t want to have my Centrelink cut because I didn’t meet the target, and who else can I talk to about these things once the contact centre say no? </w:t>
      </w:r>
    </w:p>
    <w:p w14:paraId="576273A1"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61C619D2" w14:textId="77777777" w:rsidR="009E05A3" w:rsidRDefault="009E05A3" w:rsidP="009E05A3">
      <w:r>
        <w:br w:type="page"/>
      </w:r>
    </w:p>
    <w:p w14:paraId="07D97AD7"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lastRenderedPageBreak/>
        <w:t>Charlie</w:t>
      </w:r>
    </w:p>
    <w:p w14:paraId="3D4A2CA6"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60+</w:t>
      </w:r>
    </w:p>
    <w:p w14:paraId="619FAC07"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Volunteer – DS to ES</w:t>
      </w:r>
    </w:p>
    <w:p w14:paraId="45976C92"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Semi-retired</w:t>
      </w:r>
    </w:p>
    <w:p w14:paraId="5D2D09AF" w14:textId="77777777" w:rsidR="009E05A3" w:rsidRPr="001D393E" w:rsidRDefault="009E05A3" w:rsidP="00930027">
      <w:pPr>
        <w:rPr>
          <w:rFonts w:ascii="Times New Roman" w:hAnsi="Times New Roman" w:cs="Times New Roman"/>
          <w:b/>
          <w:bCs/>
          <w:i/>
          <w:iCs/>
          <w:color w:val="62165C"/>
          <w:sz w:val="32"/>
          <w:szCs w:val="32"/>
        </w:rPr>
      </w:pPr>
      <w:r w:rsidRPr="00145B59">
        <w:rPr>
          <w:rFonts w:ascii="Times New Roman" w:hAnsi="Times New Roman" w:cs="Times New Roman"/>
          <w:b/>
          <w:bCs/>
          <w:i/>
          <w:iCs/>
          <w:color w:val="62165C"/>
          <w:sz w:val="28"/>
          <w:szCs w:val="28"/>
        </w:rPr>
        <w:t>Regional</w:t>
      </w:r>
    </w:p>
    <w:p w14:paraId="23D966F4" w14:textId="77777777" w:rsidR="009E05A3" w:rsidRDefault="009E05A3" w:rsidP="009E05A3">
      <w:r>
        <w:t xml:space="preserve">When I first registered with Centrelink in about 2018 (I think), I did not hear anything back for months. So I phoned Centrelink to see what was happening.  </w:t>
      </w:r>
    </w:p>
    <w:p w14:paraId="664F5317" w14:textId="6DAB732B" w:rsidR="009E05A3" w:rsidRDefault="009E05A3" w:rsidP="009E05A3">
      <w:r>
        <w:t>Centrelink asked why I didn’t have a Job Plan. I did not have the foggiest idea what they were talking about, so Centrelink told me to speak to an employment service</w:t>
      </w:r>
      <w:r w:rsidR="001A3248">
        <w:t>s</w:t>
      </w:r>
      <w:r>
        <w:t xml:space="preserve"> provider, which I did, and they gave me the option of seeing them or being with the digital service.</w:t>
      </w:r>
    </w:p>
    <w:p w14:paraId="5AFA3E14"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2DB18D02" w14:textId="77777777" w:rsidR="009E05A3" w:rsidRDefault="009E05A3" w:rsidP="009E05A3">
      <w:r>
        <w:t xml:space="preserve">I chose the digital service because I know how to look for a job. I’ve been in the workforce a long time, and I know how it all works. I don’t need someone looking over my shoulder asking ‘what are you doing?’  </w:t>
      </w:r>
    </w:p>
    <w:p w14:paraId="0F7B58D3" w14:textId="77777777" w:rsidR="009E05A3" w:rsidRDefault="009E05A3" w:rsidP="009E05A3">
      <w:r>
        <w:t xml:space="preserve">My Job Plan didn’t sound too hard. It just said I had to do volunteer work and accept any consultancy work that came my way. Because I had an ABN, I just had to report my profit and losses to Centrelink every so often. I didn’t have to report job searches.  </w:t>
      </w:r>
    </w:p>
    <w:p w14:paraId="0A0B5AFE" w14:textId="77777777" w:rsidR="009E05A3" w:rsidRDefault="009E05A3" w:rsidP="009E05A3">
      <w:r>
        <w:t xml:space="preserve">Before I got the ABN though, I had to apply for an unrealistic amount of jobs. It was something like 7 or 10 jobs a fortnight. You just wind up applying for the same jobs over and over again in a small town like this. </w:t>
      </w:r>
    </w:p>
    <w:p w14:paraId="2311E249"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6DEE2F2E" w14:textId="77777777" w:rsidR="009E05A3" w:rsidRDefault="009E05A3" w:rsidP="009E05A3">
      <w:r>
        <w:t>Because of my job plan, and having an ABN, I didn’t really look at the jobactive website. It is not really geared towards me anyway. It tells you about how to present at an interview and write a cover letter. I already know how to do those things. I’ve been writing professional correspondence for 40 odd years.</w:t>
      </w:r>
    </w:p>
    <w:p w14:paraId="0699FE37"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1E62247B" w14:textId="77777777" w:rsidR="009E05A3" w:rsidRDefault="009E05A3" w:rsidP="009E05A3">
      <w:r>
        <w:t xml:space="preserve">COVID-19 put a stop to both my consultancy and volunteer work. You see, I work in insolvency. So when the government put in place all the emergency rules to stop businesses going bankrupt, well then, I had no work. Most of the people in the company I was consulting for were put on JobKeeper, so all the work goes to them.  </w:t>
      </w:r>
    </w:p>
    <w:p w14:paraId="361E5328" w14:textId="77777777" w:rsidR="009E05A3" w:rsidRDefault="009E05A3" w:rsidP="009E05A3">
      <w:r>
        <w:t xml:space="preserve">My volunteer hours also went down from 20 to 5 hours per week. It was quite boring for a while. Luckily, I was still able to do the training needed for my volunteer work online. My volunteer work is very technical, and well, it saves people’s lives and their livelihoods on occasions. So, all the volunteers need to be well trained and prepared.   </w:t>
      </w:r>
    </w:p>
    <w:p w14:paraId="5DC45E35"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0B926BC1" w14:textId="77777777" w:rsidR="009E05A3" w:rsidRDefault="009E05A3" w:rsidP="009E05A3">
      <w:r>
        <w:lastRenderedPageBreak/>
        <w:t xml:space="preserve">My Job Plan also changed when COVID hit. I don’t know why. No one ever tells you a lot about why things happen…  </w:t>
      </w:r>
    </w:p>
    <w:p w14:paraId="0B3C90E0" w14:textId="68316509" w:rsidR="009E05A3" w:rsidRDefault="009E05A3" w:rsidP="009E05A3">
      <w:r>
        <w:t xml:space="preserve">Now I have to apply for </w:t>
      </w:r>
      <w:r w:rsidR="001A3248">
        <w:t>4</w:t>
      </w:r>
      <w:r>
        <w:t xml:space="preserve"> jobs a month, so I just put applications in here and there for financial service</w:t>
      </w:r>
      <w:r w:rsidR="001A3248">
        <w:t>s</w:t>
      </w:r>
      <w:r>
        <w:t xml:space="preserve"> jobs. My applications aren’t really going anywhere. There isn’t a lot of work, and employers probably don’t want to hire me because of my age.</w:t>
      </w:r>
    </w:p>
    <w:p w14:paraId="2D8E98F9" w14:textId="737F2835" w:rsidR="009E05A3" w:rsidRDefault="009E05A3" w:rsidP="009E05A3">
      <w:r>
        <w:t>You get told to apply for jobs regardless of your age, experience, and ability to do the job. The employment service</w:t>
      </w:r>
      <w:r w:rsidR="001A3248">
        <w:t>s</w:t>
      </w:r>
      <w:r>
        <w:t xml:space="preserve"> system really isn’t that helpful or appropriate for me. It’s mainly a box ticking exercise.</w:t>
      </w:r>
    </w:p>
    <w:p w14:paraId="528F59C1" w14:textId="77777777" w:rsidR="009E05A3" w:rsidRDefault="009E05A3" w:rsidP="009E05A3">
      <w:r>
        <w:t>I didn’t receive any messages about changes to my mutual obligations or anything. I’d even registered for messages, but I heard nothing. My wife regularly got messages about mutual obligation changes, but not me. Then I got a message to say that my payment was being suspended because I didn’t report in time.</w:t>
      </w:r>
    </w:p>
    <w:p w14:paraId="0F73533C"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3B53AF03" w14:textId="77777777" w:rsidR="009E05A3" w:rsidRDefault="009E05A3" w:rsidP="009E05A3">
      <w:r>
        <w:t xml:space="preserve">Then they cut me off the digital service and sent me to a provider. The provider is ok, I only have digital appointments once a month. They know a lot about what’s happening in the area so it can be helpful to talk to them about it all, but it also feels like a waste of time.  </w:t>
      </w:r>
    </w:p>
    <w:p w14:paraId="146DCFF9" w14:textId="77777777" w:rsidR="009E05A3" w:rsidRDefault="009E05A3" w:rsidP="009E05A3">
      <w:r>
        <w:t>It’s not like the interactions with the provider are negative, just not necessarily useful. That’s why I preferred the digital service, because I don’t need assistance.</w:t>
      </w:r>
    </w:p>
    <w:p w14:paraId="679F134A"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7667FA07" w14:textId="77777777" w:rsidR="009E05A3" w:rsidRDefault="009E05A3" w:rsidP="009E05A3">
      <w:r>
        <w:t>I will be going on a medical exemption soon because I’m having an operation, but I also asked for an exemption because I am meeting my mutual obligations through my volunteer work. There have been some problems with the latter exemption though. The problems are at the Centrelink end, something to do with the volunteer organisations’ registration. The provider is helping me sort that out. But beyond that, there is nothing more that they can help me with.</w:t>
      </w:r>
    </w:p>
    <w:p w14:paraId="2792FEA1" w14:textId="77777777" w:rsidR="001D393E" w:rsidRPr="0028635C" w:rsidRDefault="001D393E" w:rsidP="001D393E">
      <w:pPr>
        <w:spacing w:after="0"/>
        <w:ind w:left="-5" w:right="10"/>
        <w:jc w:val="center"/>
        <w:rPr>
          <w:color w:val="62165C"/>
        </w:rPr>
      </w:pPr>
      <w:r w:rsidRPr="0028635C">
        <w:rPr>
          <w:rFonts w:ascii="Wingdings" w:eastAsia="Wingdings" w:hAnsi="Wingdings" w:cs="Wingdings"/>
          <w:color w:val="62165C"/>
        </w:rPr>
        <w:t>vvvvv</w:t>
      </w:r>
    </w:p>
    <w:p w14:paraId="5C384123" w14:textId="77777777" w:rsidR="009E05A3" w:rsidRDefault="009E05A3" w:rsidP="009E05A3">
      <w:r>
        <w:rPr>
          <w:lang w:eastAsia="en-AU"/>
        </w:rPr>
        <w:br w:type="page"/>
      </w:r>
    </w:p>
    <w:p w14:paraId="7527CF7A"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lastRenderedPageBreak/>
        <w:t>Jessica</w:t>
      </w:r>
    </w:p>
    <w:p w14:paraId="134F6D84"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under 25</w:t>
      </w:r>
    </w:p>
    <w:p w14:paraId="69290D89"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Enhanced Services</w:t>
      </w:r>
    </w:p>
    <w:p w14:paraId="66F91D87"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Studying . / working casually</w:t>
      </w:r>
    </w:p>
    <w:p w14:paraId="7DEEBF4C" w14:textId="77777777" w:rsidR="009E05A3" w:rsidRPr="00145B59" w:rsidRDefault="009E05A3" w:rsidP="00930027">
      <w:pPr>
        <w:rPr>
          <w:sz w:val="28"/>
          <w:szCs w:val="28"/>
        </w:rPr>
      </w:pPr>
      <w:r w:rsidRPr="00145B59">
        <w:rPr>
          <w:rFonts w:ascii="Times New Roman" w:hAnsi="Times New Roman" w:cs="Times New Roman"/>
          <w:b/>
          <w:bCs/>
          <w:i/>
          <w:iCs/>
          <w:color w:val="62165C"/>
          <w:sz w:val="28"/>
          <w:szCs w:val="28"/>
        </w:rPr>
        <w:t>Regional</w:t>
      </w:r>
    </w:p>
    <w:p w14:paraId="4B2DBF18" w14:textId="77777777" w:rsidR="009E05A3" w:rsidRDefault="009E05A3" w:rsidP="009E05A3">
      <w:r>
        <w:t xml:space="preserve">I studied nursing at university, and recently started full-time work as a registered nurse. Before this, I worked as a nurse assistant and in disability support.  </w:t>
      </w:r>
    </w:p>
    <w:p w14:paraId="3508D88E" w14:textId="3B43D992" w:rsidR="009E05A3" w:rsidRDefault="009E05A3" w:rsidP="009E05A3">
      <w:r>
        <w:t>I had enough hours until COVID-19 hit, and then my work all but stopped. My boss tried to put me on JobKeeper, but the organisation was not eligible, so I had to apply for Job</w:t>
      </w:r>
      <w:r w:rsidR="001A3248">
        <w:t>S</w:t>
      </w:r>
      <w:r>
        <w:t>eeker.</w:t>
      </w:r>
    </w:p>
    <w:p w14:paraId="7E6AF3F7" w14:textId="77777777" w:rsidR="001A3248" w:rsidRPr="0028635C" w:rsidRDefault="001A3248" w:rsidP="001A3248">
      <w:pPr>
        <w:spacing w:after="0"/>
        <w:ind w:left="-5" w:right="10"/>
        <w:jc w:val="center"/>
        <w:rPr>
          <w:color w:val="62165C"/>
        </w:rPr>
      </w:pPr>
      <w:r w:rsidRPr="0028635C">
        <w:rPr>
          <w:rFonts w:ascii="Wingdings" w:eastAsia="Wingdings" w:hAnsi="Wingdings" w:cs="Wingdings"/>
          <w:color w:val="62165C"/>
        </w:rPr>
        <w:t>vvvvv</w:t>
      </w:r>
    </w:p>
    <w:p w14:paraId="5B2058C7" w14:textId="507BD08B" w:rsidR="009E05A3" w:rsidRDefault="009E05A3" w:rsidP="009E05A3">
      <w:r>
        <w:t xml:space="preserve">I continued to work </w:t>
      </w:r>
      <w:r w:rsidR="001A3248">
        <w:t>one</w:t>
      </w:r>
      <w:r>
        <w:t xml:space="preserve"> shift a week, until one of my colleagues started bullying me. I had </w:t>
      </w:r>
      <w:r w:rsidR="001A3248">
        <w:t>2</w:t>
      </w:r>
      <w:r>
        <w:t xml:space="preserve"> choices: quit my job or kiss goodbye to my mental health. So I quit my job because I didn’t think that it would be so hard to find another job. But all the nursing jobs said I didn’t have enough experience. And all the barista jobs said, ‘You’ve got a bachelors, we don’t need you.’</w:t>
      </w:r>
    </w:p>
    <w:p w14:paraId="02FAA782" w14:textId="77777777" w:rsidR="009E05A3" w:rsidRDefault="009E05A3" w:rsidP="009E05A3">
      <w:r>
        <w:t xml:space="preserve">To top it all off, I was living between homes too, so it was a time of real crisis for me. The one good thing I had, that really saved me from spiralling deep was the COVID-19 supplement. It really did make a difference between drowning and swimming. </w:t>
      </w:r>
    </w:p>
    <w:p w14:paraId="7DCB8B59" w14:textId="77777777" w:rsidR="001A3248" w:rsidRPr="0028635C" w:rsidRDefault="001A3248" w:rsidP="001A3248">
      <w:pPr>
        <w:spacing w:after="0"/>
        <w:ind w:left="-5" w:right="10"/>
        <w:jc w:val="center"/>
        <w:rPr>
          <w:color w:val="62165C"/>
        </w:rPr>
      </w:pPr>
      <w:r w:rsidRPr="0028635C">
        <w:rPr>
          <w:rFonts w:ascii="Wingdings" w:eastAsia="Wingdings" w:hAnsi="Wingdings" w:cs="Wingdings"/>
          <w:color w:val="62165C"/>
        </w:rPr>
        <w:t>vvvvv</w:t>
      </w:r>
    </w:p>
    <w:p w14:paraId="398B22A7" w14:textId="77777777" w:rsidR="009E05A3" w:rsidRDefault="009E05A3" w:rsidP="009E05A3">
      <w:r>
        <w:t>It can be quite challenging to meet the mutual obligation targets where I live. There are not a lot of suitable jobs available, and often I would apply for jobs just to meet the target. I felt like I was just searching and applying for jobs for the sake of it, instead of that’s a good job that I should go for… It didn’t feel sincere or truthful to my future or career development really.</w:t>
      </w:r>
    </w:p>
    <w:p w14:paraId="29BD3065" w14:textId="79FDA84E" w:rsidR="009E05A3" w:rsidRDefault="009E05A3" w:rsidP="009E05A3">
      <w:r>
        <w:t xml:space="preserve">It is also hard to attend appointments with my provider because they clash with my working hours. Recently, I phoned my provider </w:t>
      </w:r>
      <w:r w:rsidR="001A3248">
        <w:t>4</w:t>
      </w:r>
      <w:r>
        <w:t xml:space="preserve"> times to change an appointment time. Four times! I was so stressed about losing my income support and not being able to pay rent.</w:t>
      </w:r>
    </w:p>
    <w:p w14:paraId="59F6505B" w14:textId="77777777" w:rsidR="009E05A3" w:rsidRDefault="009E05A3" w:rsidP="009E05A3">
      <w:r>
        <w:t xml:space="preserve">I also had to look for work while I was waiting for my job to start. How futile is that? If I got interviews, I just let employers know that I was starting a full-time job in April, but could still work until then. Employers were just like, ‘nup’. </w:t>
      </w:r>
    </w:p>
    <w:p w14:paraId="59759FB4" w14:textId="77777777" w:rsidR="009E05A3" w:rsidRDefault="009E05A3" w:rsidP="009E05A3">
      <w:r>
        <w:t>The mutual obligation requirements don’t really influence my job search efforts (except to apply for jobs that are not suitable or a little bit futile in the circumstances). I understand why it’s there, but I would search for jobs anyway, so it is not helpful.</w:t>
      </w:r>
    </w:p>
    <w:p w14:paraId="74E8DAAE" w14:textId="77777777" w:rsidR="001A3248" w:rsidRPr="0028635C" w:rsidRDefault="001A3248" w:rsidP="001A3248">
      <w:pPr>
        <w:spacing w:after="0"/>
        <w:ind w:left="-5" w:right="10"/>
        <w:jc w:val="center"/>
        <w:rPr>
          <w:color w:val="62165C"/>
        </w:rPr>
      </w:pPr>
      <w:r w:rsidRPr="0028635C">
        <w:rPr>
          <w:rFonts w:ascii="Wingdings" w:eastAsia="Wingdings" w:hAnsi="Wingdings" w:cs="Wingdings"/>
          <w:color w:val="62165C"/>
        </w:rPr>
        <w:t>vvvvv</w:t>
      </w:r>
    </w:p>
    <w:p w14:paraId="18C9CE05" w14:textId="0224DEAA" w:rsidR="009E05A3" w:rsidRDefault="009E05A3" w:rsidP="009E05A3">
      <w:r>
        <w:t xml:space="preserve">I really like the points based system as it accommodates my work requirements better. My provider told me about it during one of my last appointments. </w:t>
      </w:r>
      <w:r w:rsidR="001A3248">
        <w:t>T</w:t>
      </w:r>
      <w:r>
        <w:t xml:space="preserve">hey also showed me a video, which was pretty good and simple.   </w:t>
      </w:r>
    </w:p>
    <w:p w14:paraId="10F14EFD" w14:textId="77777777" w:rsidR="009E05A3" w:rsidRDefault="009E05A3" w:rsidP="009E05A3">
      <w:r>
        <w:lastRenderedPageBreak/>
        <w:t>Job search has its own points value and interview has its own points value and working a shift has its own points per hour and I have a set target to meet and I can bank points in that and if I meet that target then that’s my mutual obligations and that replaces the job search. It’s a lot easier and more flexible and I can bank points so that if I have a quiet week then I can use those banked points to count towards that target.</w:t>
      </w:r>
      <w:r>
        <w:rPr>
          <w:sz w:val="26"/>
        </w:rPr>
        <w:t xml:space="preserve"> </w:t>
      </w:r>
    </w:p>
    <w:p w14:paraId="14700A18" w14:textId="77777777" w:rsidR="009E05A3" w:rsidRDefault="009E05A3" w:rsidP="009E05A3">
      <w:r>
        <w:t xml:space="preserve">I didn’t really get a choice about going onto PBAS. My provider just said ‘You’re doing this now,’ and swapped me over. </w:t>
      </w:r>
    </w:p>
    <w:p w14:paraId="6C471140" w14:textId="77777777" w:rsidR="001A3248" w:rsidRPr="0028635C" w:rsidRDefault="001A3248" w:rsidP="001A3248">
      <w:pPr>
        <w:spacing w:after="0"/>
        <w:ind w:left="-5" w:right="10"/>
        <w:jc w:val="center"/>
        <w:rPr>
          <w:color w:val="62165C"/>
        </w:rPr>
      </w:pPr>
      <w:r w:rsidRPr="0028635C">
        <w:rPr>
          <w:rFonts w:ascii="Wingdings" w:eastAsia="Wingdings" w:hAnsi="Wingdings" w:cs="Wingdings"/>
          <w:color w:val="62165C"/>
        </w:rPr>
        <w:t>vvvvv</w:t>
      </w:r>
    </w:p>
    <w:p w14:paraId="139F117A" w14:textId="77777777" w:rsidR="009E05A3" w:rsidRDefault="009E05A3" w:rsidP="009E05A3">
      <w:r>
        <w:t xml:space="preserve">Probably the only way that the PBAS could be improved is to include volunteer work. I volunteered to fight the fires and clean up after the floods recently, and it was not counted towards my job search at all. I think that volunteer work should be counted because you’re helping the community and you’re working hard. I worked as hard at the fire brigade as I would at a job. That felt a bit silly to me. </w:t>
      </w:r>
    </w:p>
    <w:p w14:paraId="586E41F9" w14:textId="0535DC68" w:rsidR="009E05A3" w:rsidRDefault="009E05A3" w:rsidP="009E05A3">
      <w:r>
        <w:t xml:space="preserve">[PBAS is] better if you have some employment and are working towards more regular employment. If you’re a contract worker then I imagine it would be easier to accurately report your employment circumstances. For me, because I’ve done 32 hours this week and will continue to do 32 hours and I’ll probably be off the system soon, it feels unnecessary to </w:t>
      </w:r>
      <w:r w:rsidRPr="00145B59">
        <w:t xml:space="preserve">put a </w:t>
      </w:r>
      <w:r w:rsidR="00145B59" w:rsidRPr="00145B59">
        <w:t>résumé</w:t>
      </w:r>
      <w:r w:rsidR="00145B59">
        <w:t xml:space="preserve"> </w:t>
      </w:r>
      <w:r w:rsidRPr="00145B59">
        <w:t>in for</w:t>
      </w:r>
      <w:r>
        <w:t xml:space="preserve"> a job that I know I’m not going to get because I already have a job. It eases that anxiety that I’m not making it harder on an employer and inundating them with a useless </w:t>
      </w:r>
      <w:r w:rsidR="00145B59" w:rsidRPr="00145B59">
        <w:t>résumé</w:t>
      </w:r>
      <w:r>
        <w:t>.</w:t>
      </w:r>
    </w:p>
    <w:p w14:paraId="6BC00E0B" w14:textId="77777777" w:rsidR="001A3248" w:rsidRPr="0028635C" w:rsidRDefault="001A3248" w:rsidP="001A3248">
      <w:pPr>
        <w:spacing w:after="0"/>
        <w:ind w:left="-5" w:right="10"/>
        <w:jc w:val="center"/>
        <w:rPr>
          <w:color w:val="62165C"/>
        </w:rPr>
      </w:pPr>
      <w:r w:rsidRPr="0028635C">
        <w:rPr>
          <w:rFonts w:ascii="Wingdings" w:eastAsia="Wingdings" w:hAnsi="Wingdings" w:cs="Wingdings"/>
          <w:color w:val="62165C"/>
        </w:rPr>
        <w:t>vvvvv</w:t>
      </w:r>
    </w:p>
    <w:p w14:paraId="41102C4F" w14:textId="77777777" w:rsidR="009E05A3" w:rsidRDefault="009E05A3" w:rsidP="009E05A3">
      <w:r>
        <w:br w:type="page"/>
      </w:r>
    </w:p>
    <w:p w14:paraId="2480ABB7"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lastRenderedPageBreak/>
        <w:t>Andrew</w:t>
      </w:r>
    </w:p>
    <w:p w14:paraId="77485D39"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30-45</w:t>
      </w:r>
    </w:p>
    <w:p w14:paraId="2E2D5A6E"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Online / Digital Services</w:t>
      </w:r>
    </w:p>
    <w:p w14:paraId="1CF2F838"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Studying / unemployed</w:t>
      </w:r>
    </w:p>
    <w:p w14:paraId="3029300C"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Regional</w:t>
      </w:r>
    </w:p>
    <w:p w14:paraId="3724FC93" w14:textId="77777777" w:rsidR="009E05A3" w:rsidRDefault="009E05A3" w:rsidP="009E05A3">
      <w:r>
        <w:t xml:space="preserve">I have been unemployed for almost a year now. Previously I worked in sales and data analytics, but there are not too many jobs like this where I live. </w:t>
      </w:r>
    </w:p>
    <w:p w14:paraId="1E2742E2"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40522B4F" w14:textId="77777777" w:rsidR="009E05A3" w:rsidRDefault="009E05A3" w:rsidP="009E05A3">
      <w:r>
        <w:t xml:space="preserve">I have started a trade certificate at TAFE because there is a lot of construction work available. So I am trying to retrain myself. I still apply for jobs in sales and data analytics, but I am looking to diversify my skillset to increase my chances of gaining employment. </w:t>
      </w:r>
    </w:p>
    <w:p w14:paraId="2B545D40" w14:textId="77777777" w:rsidR="009E05A3" w:rsidRDefault="009E05A3" w:rsidP="009E05A3">
      <w:r>
        <w:t xml:space="preserve">It’s either retrain, start doing a four-hour round trip to Sydney each day, pack up and move my family to a whole new location, or wait for employers to provide more work from home positions. I have family commitments, so can’t do the first two things. There’s a lot of talk about COVID-19 and people working from home more, but I can’t seem to find positions that are advertising that as an option.  </w:t>
      </w:r>
    </w:p>
    <w:p w14:paraId="28412A19"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780B9437" w14:textId="77777777" w:rsidR="009E05A3" w:rsidRDefault="009E05A3" w:rsidP="009E05A3">
      <w:r>
        <w:t xml:space="preserve">COVID-19 also means that there is increased competition in my field. Some of these people are more experienced than me, and other people are doing the work for less money. I need to work in a job that covers my basic bills, so this makes it hard to be competitive. </w:t>
      </w:r>
    </w:p>
    <w:p w14:paraId="4D137FA7"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4F63B8F6" w14:textId="77777777" w:rsidR="009E05A3" w:rsidRDefault="009E05A3" w:rsidP="009E05A3">
      <w:r>
        <w:t xml:space="preserve">Unfortunately, I have never really found employment services, both online and face-to-face, that useful for me.  </w:t>
      </w:r>
    </w:p>
    <w:p w14:paraId="3FBBA396" w14:textId="77777777" w:rsidR="009E05A3" w:rsidRDefault="009E05A3" w:rsidP="009E05A3">
      <w:r>
        <w:t xml:space="preserve">Neither the website nor the provider services seem to capture more professional type roles, and do not have a deep understanding of professional roles and the skills, knowledge, technical experience, and/or organisations associated with these roles. Therefore, I just use LinkedIn, SEEK, and other job portals. </w:t>
      </w:r>
    </w:p>
    <w:p w14:paraId="6AB29211"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652DA0BF" w14:textId="77777777" w:rsidR="009E05A3" w:rsidRDefault="009E05A3" w:rsidP="009E05A3">
      <w:r>
        <w:t xml:space="preserve">The mutual obligations could also be a little more flexible. You know, the amount of job applications that someone submits is a little determined by their skills and what they are looking for…how many jobs are available in that area. I don’t think 15 jobs a month is a lot for me, but it would be for others.  </w:t>
      </w:r>
    </w:p>
    <w:p w14:paraId="227CA6CA" w14:textId="77777777" w:rsidR="009E05A3" w:rsidRDefault="009E05A3" w:rsidP="009E05A3">
      <w:r>
        <w:t xml:space="preserve">I think the mutual obligation requirements should also incorporate education and learning goals to help people reskill and improve their employability. I am not sure that these should be compulsory though, I think it just depends on the person. </w:t>
      </w:r>
    </w:p>
    <w:p w14:paraId="1C170AF3"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52D78B9F" w14:textId="77777777" w:rsidR="009E05A3" w:rsidRDefault="009E05A3" w:rsidP="009E05A3">
      <w:r>
        <w:lastRenderedPageBreak/>
        <w:t xml:space="preserve">I’ve never really thought about the difference between the Department of Education, Skills and Employment and Services Australia... I just assume all the messages I get are from Centrelink. It probably is important to know the difference. Otherwise, you can waste a lot of time going through websites trying to find information. </w:t>
      </w:r>
    </w:p>
    <w:p w14:paraId="00959012"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4DAC02D6" w14:textId="77777777" w:rsidR="009E05A3" w:rsidRDefault="009E05A3" w:rsidP="009E05A3">
      <w:r>
        <w:t xml:space="preserve">It is really important to find the information you need quickly on a website. If I do not get the user experience I want, I just stopping using the website. Especially when I don’t have reliable internet access. </w:t>
      </w:r>
    </w:p>
    <w:p w14:paraId="5AF5B5C4" w14:textId="77777777" w:rsidR="009E05A3" w:rsidRDefault="009E05A3" w:rsidP="009E05A3">
      <w:r>
        <w:t xml:space="preserve">The bandwidth in my area can become congested when a lot of people try to get online all at the same time. We have the NBN, but it is fairly new, and there have been some problems with that. But some parts of this area still only have 3G. That can make it quite difficult to do stuff online. </w:t>
      </w:r>
    </w:p>
    <w:p w14:paraId="1F4AFADE" w14:textId="77777777" w:rsidR="009E05A3" w:rsidRDefault="009E05A3" w:rsidP="009E05A3">
      <w:r>
        <w:t>If I encounter problems, I try to find somewhere else to access the website, like a friends’ house or sitting in a café with wi-fi, which can be challenging.</w:t>
      </w:r>
    </w:p>
    <w:p w14:paraId="1A86E83F" w14:textId="77777777" w:rsidR="009E05A3" w:rsidRDefault="009E05A3" w:rsidP="009E05A3">
      <w:r>
        <w:t>Obviously with other people’s houses they’ve got to make sure that they are there… and I am finding areas where you can actually access wi-fi… there’s only a few spots up here… So, there are a few café’s, but as I mentioned earlier, you are kind of sitting there in an area where it is quite busy and if you are trying to get stuff done…</w:t>
      </w:r>
      <w:r>
        <w:tab/>
      </w:r>
    </w:p>
    <w:p w14:paraId="03E3CECD"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4555280C" w14:textId="77777777" w:rsidR="009E05A3" w:rsidRDefault="009E05A3" w:rsidP="009E05A3">
      <w:r>
        <w:t xml:space="preserve">My wishlist for improving the online service… well some of these are bigger than the service, but important to me, nonetheless. I would like more transparency on the recruitment side of things. Like I would like to know the recruiter’s assessment matrix, as this influences how much effort I put into applying for a role. I want to know what type of role they consider suitable for candidates such as myself. I would like to know whether I am wasting my time applying. I also want to know salary. Most jobs do not advertise this, but it is critical for me to know as I need to meet my daily living expenses. </w:t>
      </w:r>
    </w:p>
    <w:p w14:paraId="6EEE1FBC" w14:textId="77777777" w:rsidR="009E05A3" w:rsidRDefault="009E05A3" w:rsidP="009E05A3">
      <w:r>
        <w:t xml:space="preserve">Pretty much, I need a job search that allows me to set limits by area, salary, experience, and category to make it easier when I am on, but I don’t have to continuously go on, and it is faster and more effective to find suitable roles. </w:t>
      </w:r>
    </w:p>
    <w:p w14:paraId="40446529" w14:textId="77777777" w:rsidR="009E05A3" w:rsidRDefault="009E05A3" w:rsidP="009E05A3">
      <w:r>
        <w:t xml:space="preserve">… having a more defined scope around my job area… Being able to define it by salary, by experience, by category. You look at SEEK and SEEK does a very good job of it, you can search basically location, you can search your salary, you can search your classifications and in a way that allows people like myself where I’m not necessarily attached to a trade or to a specific occupation, it just gets me the ability to find those jobs faster and not have to sift through pages and pages and pages of [unsuitable] roles... </w:t>
      </w:r>
    </w:p>
    <w:p w14:paraId="1EE22DE6"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106F6356" w14:textId="77777777" w:rsidR="009E05A3" w:rsidRDefault="009E05A3" w:rsidP="009E05A3">
      <w:r>
        <w:br w:type="page"/>
      </w:r>
    </w:p>
    <w:p w14:paraId="1C429703"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lastRenderedPageBreak/>
        <w:t>Sam</w:t>
      </w:r>
    </w:p>
    <w:p w14:paraId="41A80D7B"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Age 28</w:t>
      </w:r>
    </w:p>
    <w:p w14:paraId="6719F4C8"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VLTU</w:t>
      </w:r>
    </w:p>
    <w:p w14:paraId="69D09956"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Enhanced (T2)</w:t>
      </w:r>
    </w:p>
    <w:p w14:paraId="02975BAD" w14:textId="77777777" w:rsidR="009E05A3" w:rsidRPr="00145B59" w:rsidRDefault="009E05A3" w:rsidP="00930027">
      <w:pPr>
        <w:rPr>
          <w:rFonts w:ascii="Times New Roman" w:hAnsi="Times New Roman" w:cs="Times New Roman"/>
          <w:b/>
          <w:bCs/>
          <w:i/>
          <w:iCs/>
          <w:color w:val="62165C"/>
          <w:sz w:val="28"/>
          <w:szCs w:val="28"/>
        </w:rPr>
      </w:pPr>
      <w:r w:rsidRPr="00145B59">
        <w:rPr>
          <w:rFonts w:ascii="Times New Roman" w:hAnsi="Times New Roman" w:cs="Times New Roman"/>
          <w:b/>
          <w:bCs/>
          <w:i/>
          <w:iCs/>
          <w:color w:val="62165C"/>
          <w:sz w:val="28"/>
          <w:szCs w:val="28"/>
        </w:rPr>
        <w:t>Regional</w:t>
      </w:r>
    </w:p>
    <w:p w14:paraId="03A4B0C0" w14:textId="77777777" w:rsidR="009E05A3" w:rsidRDefault="009E05A3" w:rsidP="009E05A3">
      <w:r>
        <w:t>I haven’t been able to find a real job in almost 10 years. It’s not like I haven’t worked at all or tried to find work. It’s just that nothing sticks. I have injuries and stuff from a car accident when I was a kid, so it makes it hard to change things because my back hurts if I stand up for too long. There are not many jobs where I live either and I don’t have my own car. I don’t know, I just feel really low and depressed all the time.</w:t>
      </w:r>
    </w:p>
    <w:p w14:paraId="601D725E" w14:textId="77777777" w:rsidR="009E05A3" w:rsidRDefault="009E05A3" w:rsidP="009E05A3">
      <w:r>
        <w:t xml:space="preserve">I have tried heaps of different things. My previous provider, the one before NEST, really helped me too. They helped me do a Cert III in Retail, get better with maths, and reading and writing. I think I am dyslexic. They also helped me see a psychologist. I couldn’t have done any of these things by myself. I wouldn’t even know where to start. </w:t>
      </w:r>
    </w:p>
    <w:p w14:paraId="02798BD1"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38E2905C" w14:textId="77777777" w:rsidR="009E05A3" w:rsidRDefault="009E05A3" w:rsidP="009E05A3">
      <w:r>
        <w:t xml:space="preserve">I really liked my previous provider, but Centrelink transferred me because I was with them for too long. So I have been with my current provider since NEST started. At first, I didn’t like them. The lady wasn’t nice and made me nervous. She said she had over 200 people to look after, so I was just one person out of 200. </w:t>
      </w:r>
    </w:p>
    <w:p w14:paraId="4DF35D10" w14:textId="77777777" w:rsidR="00145B59" w:rsidRPr="0028635C" w:rsidRDefault="00145B59" w:rsidP="00145B59">
      <w:pPr>
        <w:spacing w:after="0"/>
        <w:ind w:left="-5" w:right="10"/>
        <w:jc w:val="center"/>
        <w:rPr>
          <w:color w:val="62165C"/>
        </w:rPr>
      </w:pPr>
      <w:r w:rsidRPr="0028635C">
        <w:rPr>
          <w:rFonts w:ascii="Wingdings" w:eastAsia="Wingdings" w:hAnsi="Wingdings" w:cs="Wingdings"/>
          <w:color w:val="62165C"/>
        </w:rPr>
        <w:t>vvvvv</w:t>
      </w:r>
    </w:p>
    <w:p w14:paraId="45546C95" w14:textId="77777777" w:rsidR="009E05A3" w:rsidRDefault="009E05A3" w:rsidP="009E05A3">
      <w:r>
        <w:t xml:space="preserve">Things have gotten better with my new provider since the lady I was seeing left. It looks like there are more staff now too.  </w:t>
      </w:r>
    </w:p>
    <w:p w14:paraId="52D66792" w14:textId="3F7C6F80" w:rsidR="009E05A3" w:rsidRDefault="009E05A3" w:rsidP="00485819">
      <w:r>
        <w:t xml:space="preserve">My new consultant told me about NEST, and helped me do a new </w:t>
      </w:r>
      <w:r w:rsidR="00485819">
        <w:t>J</w:t>
      </w:r>
      <w:r>
        <w:t xml:space="preserve">ob </w:t>
      </w:r>
      <w:r w:rsidR="00485819">
        <w:t>P</w:t>
      </w:r>
      <w:r>
        <w:t>lan. I told tell them what I want to do, and we talked about it.</w:t>
      </w:r>
    </w:p>
    <w:p w14:paraId="28AE6BBB"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p w14:paraId="4BA49C17" w14:textId="733009A8" w:rsidR="009E05A3" w:rsidRDefault="009E05A3" w:rsidP="00485819">
      <w:r>
        <w:t xml:space="preserve">I’ve changed my mind about retail. I’ve been thinking about doing a Certificate </w:t>
      </w:r>
      <w:r w:rsidR="00485819">
        <w:t>III</w:t>
      </w:r>
      <w:r>
        <w:t xml:space="preserve"> in Disability. My friend’s mum runs a disability business, and she said she could help me with the course, and she might even give me a job when I finish.  </w:t>
      </w:r>
    </w:p>
    <w:p w14:paraId="050506F6" w14:textId="77777777" w:rsidR="009E05A3" w:rsidRDefault="009E05A3" w:rsidP="00485819">
      <w:r>
        <w:t xml:space="preserve">I started something like this before, but I quit because it was too hard. I might ask my consultant about this once COVID-19 is over. </w:t>
      </w:r>
    </w:p>
    <w:p w14:paraId="3D9D4ECC"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p w14:paraId="7575D297" w14:textId="77777777" w:rsidR="009E05A3" w:rsidRDefault="009E05A3" w:rsidP="00485819">
      <w:r>
        <w:t>I started a new job in disability care not too long ago. My new consultant has been really helpful with everything that I’ve needed. One time, I actually forgot to apply for jobs one month, but my provider helped me sort that out.</w:t>
      </w:r>
    </w:p>
    <w:p w14:paraId="441CDC86" w14:textId="77777777" w:rsidR="009E05A3" w:rsidRDefault="009E05A3" w:rsidP="00485819">
      <w:r>
        <w:t xml:space="preserve">… he sat down with me and went to SEEK and we did a job search there. He was helpful with that and so that was great… </w:t>
      </w:r>
    </w:p>
    <w:p w14:paraId="2244C94A" w14:textId="77777777" w:rsidR="009E05A3" w:rsidRDefault="009E05A3" w:rsidP="00485819">
      <w:r>
        <w:lastRenderedPageBreak/>
        <w:t>They’ve made my car road-worthy and helped me with funding for that. They said they would help with getting me special orthotic shoes too. That has been a longer process though, and it is not very straight forward.</w:t>
      </w:r>
    </w:p>
    <w:p w14:paraId="1CA69F31"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p w14:paraId="22302D73" w14:textId="77777777" w:rsidR="009E05A3" w:rsidRDefault="009E05A3" w:rsidP="00485819">
      <w:r>
        <w:t xml:space="preserve">I lost the disability job two weeks ago. My client lost his NDIS funding for my services… I’m still really angry and upset about it. The boss has said that they will keep me on the books in case anything else comes up, but not to hold my breath. </w:t>
      </w:r>
    </w:p>
    <w:p w14:paraId="2D4C5990" w14:textId="77777777" w:rsidR="009E05A3" w:rsidRDefault="009E05A3" w:rsidP="00485819">
      <w:r>
        <w:t xml:space="preserve">I did find it hard to do some of the tasks I was asked to do as well, because of my weight, physical problems, and fitness. Some of my clients requested that I not be placed with them as I could not keep up with what they wanted me to do. I have been going to the gym though. </w:t>
      </w:r>
    </w:p>
    <w:p w14:paraId="6514B969" w14:textId="77777777" w:rsidR="009E05A3" w:rsidRDefault="009E05A3" w:rsidP="00485819">
      <w:r>
        <w:t>I’m still looking into my orthotic shoes, but the doctor has been booked out. It’s been so disappointing, but I am trying not to let it get me down.</w:t>
      </w:r>
    </w:p>
    <w:p w14:paraId="6719D1A6" w14:textId="16BE6C01" w:rsidR="009E05A3" w:rsidRDefault="009E05A3" w:rsidP="00485819">
      <w:r>
        <w:t xml:space="preserve">…I had to get a couple of quotes for orthopaedic shoes and I went to two different places which asked me to do and I got them to send their quotes into [provider]… then I called [the provider] up </w:t>
      </w:r>
      <w:r w:rsidR="00485819">
        <w:t>4</w:t>
      </w:r>
      <w:r>
        <w:t xml:space="preserve"> weeks ago and they said they’re still processing it… I said okay, can you let me know what’s going on and a week went by and I called them again and they said, ‘we haven’t actually got any reply from our head office.’ </w:t>
      </w:r>
    </w:p>
    <w:p w14:paraId="7F7ADD6D"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p w14:paraId="086FC902" w14:textId="77777777" w:rsidR="009E05A3" w:rsidRDefault="009E05A3" w:rsidP="00485819">
      <w:r>
        <w:t xml:space="preserve">I’ve been having telephone conversations with my provider, mainly because I was working on the days that the appointments were on. It wasn’t the providers fault though. My shifts changed each week, so I couldn’t tell them what days I was or wasn’t available.  </w:t>
      </w:r>
    </w:p>
    <w:p w14:paraId="437EF491" w14:textId="03FD93A1" w:rsidR="009E05A3" w:rsidRDefault="009E05A3" w:rsidP="00485819">
      <w:r>
        <w:t xml:space="preserve">They did update my </w:t>
      </w:r>
      <w:r w:rsidR="00485819">
        <w:t>J</w:t>
      </w:r>
      <w:r>
        <w:t xml:space="preserve">ob </w:t>
      </w:r>
      <w:r w:rsidR="00485819">
        <w:t>P</w:t>
      </w:r>
      <w:r>
        <w:t xml:space="preserve">lan when I started working though. After that, I had to look for </w:t>
      </w:r>
      <w:r w:rsidR="00485819">
        <w:t>8</w:t>
      </w:r>
      <w:r>
        <w:t xml:space="preserve"> jobs per month. </w:t>
      </w:r>
    </w:p>
    <w:p w14:paraId="278DAE16"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p w14:paraId="602332F9" w14:textId="77777777" w:rsidR="009E05A3" w:rsidRDefault="009E05A3" w:rsidP="00485819">
      <w:r>
        <w:t xml:space="preserve">I’m not sure if my mutual obligations have changed since I stopped working, because I haven’t checked on the app. I also only told my provider about losing my job this morning, and they said that they will make an appointment, so I can come in and have a proper chat about it. I am pretty happy with my provider. </w:t>
      </w:r>
    </w:p>
    <w:p w14:paraId="416768AD" w14:textId="77777777" w:rsidR="009E05A3" w:rsidRDefault="009E05A3" w:rsidP="00485819">
      <w:r>
        <w:t>Every time I’ve asked for their help, they have tried.</w:t>
      </w:r>
    </w:p>
    <w:p w14:paraId="2E63FA10" w14:textId="77777777" w:rsidR="00485819" w:rsidRPr="0028635C" w:rsidRDefault="00485819" w:rsidP="00485819">
      <w:pPr>
        <w:spacing w:after="0"/>
        <w:ind w:left="-5" w:right="10"/>
        <w:jc w:val="center"/>
        <w:rPr>
          <w:color w:val="62165C"/>
        </w:rPr>
      </w:pPr>
      <w:r w:rsidRPr="0028635C">
        <w:rPr>
          <w:rFonts w:ascii="Wingdings" w:eastAsia="Wingdings" w:hAnsi="Wingdings" w:cs="Wingdings"/>
          <w:color w:val="62165C"/>
        </w:rPr>
        <w:t>vvvvv</w:t>
      </w:r>
    </w:p>
    <w:sectPr w:rsidR="00485819" w:rsidRPr="0028635C" w:rsidSect="00485819">
      <w:headerReference w:type="default" r:id="rId88"/>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38EBC" w14:textId="77777777" w:rsidR="00FE1827" w:rsidRDefault="00FE1827" w:rsidP="0051352E">
      <w:pPr>
        <w:spacing w:after="0" w:line="240" w:lineRule="auto"/>
      </w:pPr>
      <w:r>
        <w:separator/>
      </w:r>
    </w:p>
  </w:endnote>
  <w:endnote w:type="continuationSeparator" w:id="0">
    <w:p w14:paraId="02F8E4EE" w14:textId="77777777" w:rsidR="00FE1827" w:rsidRDefault="00FE1827" w:rsidP="00513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ova Light">
    <w:charset w:val="00"/>
    <w:family w:val="swiss"/>
    <w:pitch w:val="variable"/>
    <w:sig w:usb0="0000028F" w:usb1="00000002"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Bold">
    <w:altName w:val="Arial"/>
    <w:panose1 w:val="00000000000000000000"/>
    <w:charset w:val="00"/>
    <w:family w:val="roman"/>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lbany A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3A8EE" w14:textId="77777777" w:rsidR="0040665D" w:rsidRDefault="0040665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2D923" w14:textId="286F9BE5" w:rsidR="00EA67FC" w:rsidRDefault="009C2258" w:rsidP="00A83487">
    <w:pPr>
      <w:pStyle w:val="Footer"/>
      <w:jc w:val="right"/>
    </w:pPr>
    <w:sdt>
      <w:sdtPr>
        <w:id w:val="1230123552"/>
        <w:docPartObj>
          <w:docPartGallery w:val="Page Numbers (Bottom of Page)"/>
          <w:docPartUnique/>
        </w:docPartObj>
      </w:sdtPr>
      <w:sdtEndPr>
        <w:rPr>
          <w:noProof/>
        </w:rPr>
      </w:sdtEndPr>
      <w:sdtContent>
        <w:r w:rsidR="00EA67FC">
          <w:fldChar w:fldCharType="begin"/>
        </w:r>
        <w:r w:rsidR="00EA67FC">
          <w:instrText xml:space="preserve"> PAGE   \* MERGEFORMAT </w:instrText>
        </w:r>
        <w:r w:rsidR="00EA67FC">
          <w:fldChar w:fldCharType="separate"/>
        </w:r>
        <w:r w:rsidR="00FF61BE">
          <w:rPr>
            <w:noProof/>
          </w:rPr>
          <w:t>3</w:t>
        </w:r>
        <w:r w:rsidR="00EA67FC">
          <w:rPr>
            <w:noProof/>
          </w:rPr>
          <w:fldChar w:fldCharType="end"/>
        </w:r>
      </w:sdtContent>
    </w:sdt>
  </w:p>
  <w:p w14:paraId="5620B9A1" w14:textId="3B696ECA" w:rsidR="00EA67FC" w:rsidRDefault="00BE737E">
    <w:pPr>
      <w:pStyle w:val="Footer"/>
    </w:pPr>
    <w:r>
      <w:rPr>
        <w:noProof/>
      </w:rPr>
      <mc:AlternateContent>
        <mc:Choice Requires="wps">
          <w:drawing>
            <wp:anchor distT="0" distB="0" distL="114300" distR="114300" simplePos="0" relativeHeight="251659264" behindDoc="0" locked="0" layoutInCell="1" allowOverlap="1" wp14:anchorId="04F7627B" wp14:editId="242DB177">
              <wp:simplePos x="0" y="0"/>
              <wp:positionH relativeFrom="page">
                <wp:posOffset>0</wp:posOffset>
              </wp:positionH>
              <wp:positionV relativeFrom="paragraph">
                <wp:posOffset>251509</wp:posOffset>
              </wp:positionV>
              <wp:extent cx="7559675" cy="197485"/>
              <wp:effectExtent l="0" t="0" r="0" b="5715"/>
              <wp:wrapNone/>
              <wp:docPr id="1"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4042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7581CE32" id="Rectangle 1" o:spid="_x0000_s1026" alt="&quot;&quot;" style="position:absolute;margin-left:0;margin-top:19.8pt;width:595.25pt;height:15.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" fillcolor="#404246" stroked="f" strokeweight="1pt">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6638" w14:textId="77777777" w:rsidR="00EA67FC" w:rsidRDefault="00EA67FC">
    <w:pPr>
      <w:pStyle w:val="Footer"/>
      <w:jc w:val="right"/>
    </w:pPr>
  </w:p>
  <w:p w14:paraId="69B8631C" w14:textId="77777777" w:rsidR="00EA67FC" w:rsidRDefault="00EA67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83202" w14:textId="77777777" w:rsidR="0040665D" w:rsidRDefault="0040665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777455"/>
      <w:docPartObj>
        <w:docPartGallery w:val="Page Numbers (Bottom of Page)"/>
        <w:docPartUnique/>
      </w:docPartObj>
    </w:sdtPr>
    <w:sdtEndPr>
      <w:rPr>
        <w:noProof/>
      </w:rPr>
    </w:sdtEndPr>
    <w:sdtContent>
      <w:p w14:paraId="31411B03" w14:textId="77777777" w:rsidR="00A42853" w:rsidRDefault="00A42853" w:rsidP="00054A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B60E38" w14:textId="77777777" w:rsidR="00A42853" w:rsidRDefault="00A4285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0973988"/>
      <w:docPartObj>
        <w:docPartGallery w:val="Page Numbers (Bottom of Page)"/>
        <w:docPartUnique/>
      </w:docPartObj>
    </w:sdtPr>
    <w:sdtEndPr>
      <w:rPr>
        <w:noProof/>
      </w:rPr>
    </w:sdtEndPr>
    <w:sdtContent>
      <w:p w14:paraId="0FBC7932" w14:textId="77777777" w:rsidR="007E4203" w:rsidRDefault="007E420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82200C" w14:textId="77777777" w:rsidR="007E4203" w:rsidRDefault="007E420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291936"/>
      <w:docPartObj>
        <w:docPartGallery w:val="Page Numbers (Bottom of Page)"/>
        <w:docPartUnique/>
      </w:docPartObj>
    </w:sdtPr>
    <w:sdtEndPr>
      <w:rPr>
        <w:noProof/>
      </w:rPr>
    </w:sdtEndPr>
    <w:sdtContent>
      <w:p w14:paraId="14AA6089" w14:textId="77777777" w:rsidR="0007133C" w:rsidRDefault="0007133C" w:rsidP="00112F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461327" w14:textId="77777777" w:rsidR="0007133C" w:rsidRDefault="0007133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795935"/>
      <w:docPartObj>
        <w:docPartGallery w:val="Page Numbers (Bottom of Page)"/>
        <w:docPartUnique/>
      </w:docPartObj>
    </w:sdtPr>
    <w:sdtEndPr>
      <w:rPr>
        <w:noProof/>
      </w:rPr>
    </w:sdtEndPr>
    <w:sdtContent>
      <w:p w14:paraId="5AD7FCC0" w14:textId="77777777" w:rsidR="0007133C" w:rsidRDefault="0007133C" w:rsidP="00112F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0830FD" w14:textId="77777777" w:rsidR="0007133C" w:rsidRDefault="0007133C">
    <w:pPr>
      <w:pStyle w:val="Footer"/>
    </w:pPr>
  </w:p>
  <w:p w14:paraId="744C13AD" w14:textId="77777777" w:rsidR="0007133C" w:rsidRDefault="0007133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9450266"/>
      <w:docPartObj>
        <w:docPartGallery w:val="Page Numbers (Bottom of Page)"/>
        <w:docPartUnique/>
      </w:docPartObj>
    </w:sdtPr>
    <w:sdtEndPr>
      <w:rPr>
        <w:noProof/>
      </w:rPr>
    </w:sdtEndPr>
    <w:sdtContent>
      <w:p w14:paraId="563A9F03" w14:textId="77777777" w:rsidR="0007133C" w:rsidRDefault="0007133C" w:rsidP="00112F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F317CC" w14:textId="77777777" w:rsidR="0007133C" w:rsidRDefault="0007133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531342"/>
      <w:docPartObj>
        <w:docPartGallery w:val="Page Numbers (Bottom of Page)"/>
        <w:docPartUnique/>
      </w:docPartObj>
    </w:sdtPr>
    <w:sdtEndPr>
      <w:rPr>
        <w:noProof/>
      </w:rPr>
    </w:sdtEndPr>
    <w:sdtContent>
      <w:p w14:paraId="3730D9E0" w14:textId="77777777" w:rsidR="0007133C" w:rsidRDefault="000713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2349CE" w14:textId="77777777" w:rsidR="0007133C" w:rsidRDefault="00071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458E1" w14:textId="77777777" w:rsidR="00FE1827" w:rsidRDefault="00FE1827" w:rsidP="0051352E">
      <w:pPr>
        <w:spacing w:after="0" w:line="240" w:lineRule="auto"/>
      </w:pPr>
      <w:r>
        <w:separator/>
      </w:r>
    </w:p>
  </w:footnote>
  <w:footnote w:type="continuationSeparator" w:id="0">
    <w:p w14:paraId="7B366B3B" w14:textId="77777777" w:rsidR="00FE1827" w:rsidRDefault="00FE1827" w:rsidP="0051352E">
      <w:pPr>
        <w:spacing w:after="0" w:line="240" w:lineRule="auto"/>
      </w:pPr>
      <w:r>
        <w:continuationSeparator/>
      </w:r>
    </w:p>
  </w:footnote>
  <w:footnote w:id="1">
    <w:p w14:paraId="68863457" w14:textId="1F5C4B86" w:rsidR="00A42853" w:rsidRPr="004632C7" w:rsidRDefault="00A42853" w:rsidP="004632C7">
      <w:pPr>
        <w:pStyle w:val="FootnoteText"/>
        <w:rPr>
          <w:rStyle w:val="FootnoteTextChar"/>
        </w:rPr>
      </w:pPr>
      <w:r w:rsidRPr="00742194">
        <w:rPr>
          <w:rStyle w:val="FootnoteReference"/>
          <w:rFonts w:cstheme="minorHAnsi"/>
          <w:szCs w:val="18"/>
        </w:rPr>
        <w:footnoteRef/>
      </w:r>
      <w:r w:rsidRPr="00742194">
        <w:rPr>
          <w:rFonts w:cstheme="minorHAnsi"/>
          <w:szCs w:val="18"/>
        </w:rPr>
        <w:t xml:space="preserve"> </w:t>
      </w:r>
      <w:r w:rsidRPr="004632C7">
        <w:rPr>
          <w:rStyle w:val="FootnoteTextChar"/>
        </w:rPr>
        <w:t xml:space="preserve">The NEST Longitudinal Study is a qualitative research study of 10 DS participants and 20 ES participants (30 altogether) in the trial regions (15 in Mid North Coast and 15 in Adelaide South). Data from the first </w:t>
      </w:r>
      <w:r w:rsidR="00632734">
        <w:rPr>
          <w:rStyle w:val="FootnoteTextChar"/>
        </w:rPr>
        <w:t>5</w:t>
      </w:r>
      <w:r w:rsidR="00632734" w:rsidRPr="004632C7">
        <w:rPr>
          <w:rStyle w:val="FootnoteTextChar"/>
        </w:rPr>
        <w:t xml:space="preserve"> </w:t>
      </w:r>
      <w:r w:rsidRPr="004632C7">
        <w:rPr>
          <w:rStyle w:val="FootnoteTextChar"/>
        </w:rPr>
        <w:t>waves were used in this report.</w:t>
      </w:r>
    </w:p>
  </w:footnote>
  <w:footnote w:id="2">
    <w:p w14:paraId="7F92EEEE" w14:textId="2EA284C9" w:rsidR="00A42853" w:rsidRDefault="00A42853" w:rsidP="00A42853">
      <w:pPr>
        <w:pStyle w:val="FootnoteText"/>
      </w:pPr>
      <w:r>
        <w:rPr>
          <w:rStyle w:val="FootnoteReference"/>
        </w:rPr>
        <w:footnoteRef/>
      </w:r>
      <w:r>
        <w:t xml:space="preserve"> </w:t>
      </w:r>
      <w:r w:rsidR="00BB2390">
        <w:t>H</w:t>
      </w:r>
      <w:r w:rsidRPr="003F54CD">
        <w:rPr>
          <w:rFonts w:cstheme="minorHAnsi"/>
          <w:color w:val="202124"/>
          <w:szCs w:val="18"/>
          <w:shd w:val="clear" w:color="auto" w:fill="FFFFFF"/>
        </w:rPr>
        <w:t>uman capital theory assumes that an adequate investment in people will result in a growing economy.</w:t>
      </w:r>
    </w:p>
  </w:footnote>
  <w:footnote w:id="3">
    <w:p w14:paraId="7DD54BF7" w14:textId="0DA94260" w:rsidR="00EB353D" w:rsidRPr="0003139B" w:rsidRDefault="00EB353D">
      <w:pPr>
        <w:pStyle w:val="FootnoteText"/>
        <w:rPr>
          <w:lang w:val="en-US"/>
        </w:rPr>
      </w:pPr>
      <w:r>
        <w:rPr>
          <w:rStyle w:val="FootnoteReference"/>
        </w:rPr>
        <w:footnoteRef/>
      </w:r>
      <w:r>
        <w:t xml:space="preserve"> Colin </w:t>
      </w:r>
      <w:r w:rsidRPr="00EB353D">
        <w:t>Lindsay, Ute-Christine</w:t>
      </w:r>
      <w:r>
        <w:t xml:space="preserve"> Klehe</w:t>
      </w:r>
      <w:r w:rsidRPr="00EB353D">
        <w:t xml:space="preserve"> and Edwin A.J. van Hooft, eds (2014)</w:t>
      </w:r>
      <w:r>
        <w:t>,</w:t>
      </w:r>
      <w:r w:rsidRPr="00EB353D">
        <w:t xml:space="preserve"> </w:t>
      </w:r>
      <w:hyperlink r:id="rId1" w:history="1">
        <w:r w:rsidRPr="003A2F03">
          <w:rPr>
            <w:rStyle w:val="Hyperlink"/>
          </w:rPr>
          <w:t>Work first versus human capital development in employability programs</w:t>
        </w:r>
      </w:hyperlink>
      <w:r>
        <w:t>,</w:t>
      </w:r>
      <w:r w:rsidRPr="00EB353D">
        <w:t xml:space="preserve"> </w:t>
      </w:r>
      <w:r>
        <w:t>i</w:t>
      </w:r>
      <w:r w:rsidRPr="00EB353D">
        <w:t xml:space="preserve">n </w:t>
      </w:r>
      <w:r w:rsidRPr="0003139B">
        <w:rPr>
          <w:i/>
          <w:iCs/>
        </w:rPr>
        <w:t>The Oxford Handbook of Job Loss and Job Search</w:t>
      </w:r>
      <w:r w:rsidRPr="00EB353D">
        <w:t>. Oxford University Press, Oxford.</w:t>
      </w:r>
    </w:p>
  </w:footnote>
  <w:footnote w:id="4">
    <w:p w14:paraId="42E50DEE" w14:textId="77777777" w:rsidR="00A42853" w:rsidRPr="00742194" w:rsidRDefault="00A42853" w:rsidP="00A4285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While EF is available for DS participants very few are aware of the fact.</w:t>
      </w:r>
    </w:p>
  </w:footnote>
  <w:footnote w:id="5">
    <w:p w14:paraId="2F9F7738" w14:textId="00704D0D" w:rsidR="006C6013" w:rsidRDefault="006C6013">
      <w:pPr>
        <w:pStyle w:val="FootnoteText"/>
      </w:pPr>
      <w:r>
        <w:rPr>
          <w:rStyle w:val="FootnoteReference"/>
        </w:rPr>
        <w:footnoteRef/>
      </w:r>
      <w:r>
        <w:t xml:space="preserve"> </w:t>
      </w:r>
      <w:r w:rsidRPr="006C6013">
        <w:rPr>
          <w:szCs w:val="18"/>
        </w:rPr>
        <w:t>Four tranches of research were conducted with NEST stakeholders, including NEST providers, training organisations, employers and host organisations</w:t>
      </w:r>
      <w:r>
        <w:rPr>
          <w:szCs w:val="18"/>
        </w:rPr>
        <w:t>.</w:t>
      </w:r>
    </w:p>
  </w:footnote>
  <w:footnote w:id="6">
    <w:p w14:paraId="68544BD5" w14:textId="31641E4A" w:rsidR="00A42853" w:rsidRPr="00742194" w:rsidRDefault="00A42853" w:rsidP="00A4285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ESSWeb is the </w:t>
      </w:r>
      <w:r w:rsidR="004632C7">
        <w:rPr>
          <w:rFonts w:cstheme="minorHAnsi"/>
          <w:szCs w:val="18"/>
        </w:rPr>
        <w:t xml:space="preserve">department’s </w:t>
      </w:r>
      <w:r w:rsidRPr="00742194">
        <w:rPr>
          <w:rFonts w:cstheme="minorHAnsi"/>
          <w:szCs w:val="18"/>
        </w:rPr>
        <w:t>administrative IT system for providers to use to manage the administration of the contract.</w:t>
      </w:r>
    </w:p>
  </w:footnote>
  <w:footnote w:id="7">
    <w:p w14:paraId="04EE2B8F" w14:textId="3F9D1E52" w:rsidR="00A42853" w:rsidRDefault="00A42853" w:rsidP="00A42853">
      <w:pPr>
        <w:pStyle w:val="FootnoteText"/>
      </w:pPr>
      <w:r>
        <w:rPr>
          <w:rStyle w:val="FootnoteReference"/>
        </w:rPr>
        <w:footnoteRef/>
      </w:r>
      <w:r>
        <w:t xml:space="preserve"> </w:t>
      </w:r>
      <w:r w:rsidRPr="004632C7">
        <w:rPr>
          <w:szCs w:val="18"/>
        </w:rPr>
        <w:t xml:space="preserve">While many of these would be suspended from service due to exemptions from Centrelink, they remain on </w:t>
      </w:r>
      <w:r w:rsidR="00323CC7" w:rsidRPr="004632C7">
        <w:rPr>
          <w:szCs w:val="18"/>
        </w:rPr>
        <w:t>p</w:t>
      </w:r>
      <w:r w:rsidRPr="004632C7">
        <w:rPr>
          <w:szCs w:val="18"/>
        </w:rPr>
        <w:t>rovider caseloads</w:t>
      </w:r>
      <w:r>
        <w:t>.</w:t>
      </w:r>
    </w:p>
  </w:footnote>
  <w:footnote w:id="8">
    <w:p w14:paraId="4009C61F" w14:textId="0B6CBC62" w:rsidR="00A42853" w:rsidRDefault="00A42853" w:rsidP="00A42853">
      <w:pPr>
        <w:pStyle w:val="FootnoteText"/>
      </w:pPr>
      <w:r>
        <w:rPr>
          <w:rStyle w:val="FootnoteReference"/>
        </w:rPr>
        <w:footnoteRef/>
      </w:r>
      <w:r>
        <w:t xml:space="preserve"> The PEES </w:t>
      </w:r>
      <w:r w:rsidR="00A12AC9">
        <w:t>S</w:t>
      </w:r>
      <w:r>
        <w:t xml:space="preserve">urvey was a </w:t>
      </w:r>
      <w:r w:rsidRPr="00381E3F">
        <w:t xml:space="preserve">telephone or online survey </w:t>
      </w:r>
      <w:r>
        <w:t xml:space="preserve">of over </w:t>
      </w:r>
      <w:r w:rsidRPr="00381E3F">
        <w:t xml:space="preserve">5,000 </w:t>
      </w:r>
      <w:r>
        <w:t xml:space="preserve">NEST DS and ES, jobactive and OES participants, conducted in the first half of 2021. There was also associated qualitative PEES </w:t>
      </w:r>
      <w:r w:rsidR="005B418E">
        <w:t>research</w:t>
      </w:r>
      <w:r>
        <w:t xml:space="preserve"> (PEES Qualitative) where focus groups and interviews were conducted with similar respondents.</w:t>
      </w:r>
    </w:p>
  </w:footnote>
  <w:footnote w:id="9">
    <w:p w14:paraId="3FC78B26" w14:textId="11C6C534" w:rsidR="00A42853" w:rsidRDefault="00A42853" w:rsidP="00A42853">
      <w:pPr>
        <w:pStyle w:val="FootnoteText"/>
      </w:pPr>
      <w:r>
        <w:rPr>
          <w:rStyle w:val="FootnoteReference"/>
        </w:rPr>
        <w:footnoteRef/>
      </w:r>
      <w:r>
        <w:t xml:space="preserve"> The 2021 Provider Survey was a </w:t>
      </w:r>
      <w:r w:rsidR="009B5A80">
        <w:t>c</w:t>
      </w:r>
      <w:r>
        <w:t xml:space="preserve">ensus </w:t>
      </w:r>
      <w:r w:rsidR="009B5A80">
        <w:t>s</w:t>
      </w:r>
      <w:r>
        <w:t>urvey of NEST and jobactive providers</w:t>
      </w:r>
      <w:r w:rsidR="00625074">
        <w:t xml:space="preserve"> (full-time sites)</w:t>
      </w:r>
      <w:r>
        <w:t>.</w:t>
      </w:r>
    </w:p>
  </w:footnote>
  <w:footnote w:id="10">
    <w:p w14:paraId="331FF817" w14:textId="77777777" w:rsidR="003509C9" w:rsidRDefault="003509C9" w:rsidP="003509C9">
      <w:pPr>
        <w:pStyle w:val="FootnoteText"/>
      </w:pPr>
      <w:r>
        <w:rPr>
          <w:rStyle w:val="FootnoteReference"/>
        </w:rPr>
        <w:footnoteRef/>
      </w:r>
      <w:r>
        <w:t xml:space="preserve"> </w:t>
      </w:r>
      <w:r w:rsidRPr="00843165">
        <w:t>Assessed levels of labour market disadvantage are based on J</w:t>
      </w:r>
      <w:r>
        <w:t xml:space="preserve">ob </w:t>
      </w:r>
      <w:r w:rsidRPr="00843165">
        <w:t>S</w:t>
      </w:r>
      <w:r>
        <w:t xml:space="preserve">eeker </w:t>
      </w:r>
      <w:r w:rsidRPr="00843165">
        <w:t>C</w:t>
      </w:r>
      <w:r>
        <w:t xml:space="preserve">lassification </w:t>
      </w:r>
      <w:r w:rsidRPr="00843165">
        <w:t>I</w:t>
      </w:r>
      <w:r>
        <w:t>nstrument (JSCI)</w:t>
      </w:r>
      <w:r w:rsidRPr="00843165">
        <w:t xml:space="preserve"> scores.</w:t>
      </w:r>
    </w:p>
  </w:footnote>
  <w:footnote w:id="11">
    <w:p w14:paraId="6C7D57E7" w14:textId="2479CCED" w:rsidR="003509C9" w:rsidRPr="00742194" w:rsidRDefault="003509C9" w:rsidP="003509C9">
      <w:pPr>
        <w:pStyle w:val="FootnoteText"/>
        <w:rPr>
          <w:rFonts w:cstheme="minorHAnsi"/>
          <w:szCs w:val="18"/>
        </w:rPr>
      </w:pPr>
      <w:r w:rsidRPr="004B4A66">
        <w:rPr>
          <w:rStyle w:val="FootnoteReference"/>
          <w:rFonts w:cstheme="minorHAnsi"/>
          <w:szCs w:val="18"/>
        </w:rPr>
        <w:footnoteRef/>
      </w:r>
      <w:r w:rsidRPr="004B4A66">
        <w:rPr>
          <w:rFonts w:cstheme="minorHAnsi"/>
          <w:szCs w:val="18"/>
        </w:rPr>
        <w:t xml:space="preserve"> See the</w:t>
      </w:r>
      <w:r w:rsidRPr="00742194">
        <w:rPr>
          <w:rFonts w:cstheme="minorHAnsi"/>
          <w:szCs w:val="18"/>
        </w:rPr>
        <w:t xml:space="preserve"> </w:t>
      </w:r>
      <w:hyperlink r:id="rId2" w:history="1">
        <w:r w:rsidRPr="00742194">
          <w:rPr>
            <w:rStyle w:val="Hyperlink"/>
            <w:rFonts w:cstheme="minorHAnsi"/>
            <w:szCs w:val="18"/>
          </w:rPr>
          <w:t xml:space="preserve">Online Employment Services Trial </w:t>
        </w:r>
        <w:r w:rsidR="009201E1">
          <w:rPr>
            <w:rStyle w:val="Hyperlink"/>
            <w:rFonts w:cstheme="minorHAnsi"/>
            <w:szCs w:val="18"/>
          </w:rPr>
          <w:t>E</w:t>
        </w:r>
        <w:r w:rsidRPr="00742194">
          <w:rPr>
            <w:rStyle w:val="Hyperlink"/>
            <w:rFonts w:cstheme="minorHAnsi"/>
            <w:szCs w:val="18"/>
          </w:rPr>
          <w:t xml:space="preserve">valuation </w:t>
        </w:r>
        <w:r w:rsidR="009201E1">
          <w:rPr>
            <w:rStyle w:val="Hyperlink"/>
            <w:rFonts w:cstheme="minorHAnsi"/>
            <w:szCs w:val="18"/>
          </w:rPr>
          <w:t>R</w:t>
        </w:r>
        <w:r w:rsidRPr="00742194">
          <w:rPr>
            <w:rStyle w:val="Hyperlink"/>
            <w:rFonts w:cstheme="minorHAnsi"/>
            <w:szCs w:val="18"/>
          </w:rPr>
          <w:t>eport</w:t>
        </w:r>
      </w:hyperlink>
      <w:r w:rsidR="00C0362A">
        <w:rPr>
          <w:rStyle w:val="Hyperlink"/>
          <w:rFonts w:cstheme="minorHAnsi"/>
          <w:szCs w:val="18"/>
        </w:rPr>
        <w:t xml:space="preserve"> – Department of Employment and Workplace Relations, Australian Government</w:t>
      </w:r>
      <w:r w:rsidR="00E5085A">
        <w:rPr>
          <w:rStyle w:val="Hyperlink"/>
          <w:rFonts w:cstheme="minorHAnsi"/>
          <w:szCs w:val="18"/>
        </w:rPr>
        <w:t xml:space="preserve"> (dewr.gov.au)</w:t>
      </w:r>
      <w:r w:rsidRPr="00742194">
        <w:rPr>
          <w:rFonts w:cstheme="minorHAnsi"/>
          <w:szCs w:val="18"/>
        </w:rPr>
        <w:t xml:space="preserve">. </w:t>
      </w:r>
    </w:p>
  </w:footnote>
  <w:footnote w:id="12">
    <w:p w14:paraId="1FA2390C" w14:textId="17BFE195"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3" w:history="1">
        <w:r w:rsidR="00046EC6">
          <w:rPr>
            <w:rStyle w:val="Hyperlink"/>
          </w:rPr>
          <w:t>Online Job Seeker Classification Instrument Trial Evaluation Report</w:t>
        </w:r>
        <w:r w:rsidR="00CB50BF">
          <w:rPr>
            <w:rStyle w:val="Hyperlink"/>
          </w:rPr>
          <w:t xml:space="preserve"> – </w:t>
        </w:r>
        <w:r w:rsidR="00046EC6">
          <w:rPr>
            <w:rStyle w:val="Hyperlink"/>
          </w:rPr>
          <w:t xml:space="preserve">Department of </w:t>
        </w:r>
        <w:r w:rsidR="00CC07E8">
          <w:rPr>
            <w:rStyle w:val="Hyperlink"/>
          </w:rPr>
          <w:t xml:space="preserve">Education, Skills </w:t>
        </w:r>
        <w:r w:rsidR="00046EC6">
          <w:rPr>
            <w:rStyle w:val="Hyperlink"/>
          </w:rPr>
          <w:t xml:space="preserve">and </w:t>
        </w:r>
        <w:r w:rsidR="00CC07E8">
          <w:rPr>
            <w:rStyle w:val="Hyperlink"/>
          </w:rPr>
          <w:t>Employment</w:t>
        </w:r>
        <w:r w:rsidR="00046EC6">
          <w:rPr>
            <w:rStyle w:val="Hyperlink"/>
          </w:rPr>
          <w:t>, Australian Government (dewr.gov.au)</w:t>
        </w:r>
      </w:hyperlink>
      <w:r w:rsidRPr="00742194">
        <w:rPr>
          <w:rStyle w:val="Hyperlink"/>
          <w:rFonts w:cstheme="minorHAnsi"/>
          <w:szCs w:val="18"/>
        </w:rPr>
        <w:t>.</w:t>
      </w:r>
      <w:r w:rsidRPr="00742194">
        <w:rPr>
          <w:rFonts w:cstheme="minorHAnsi"/>
          <w:szCs w:val="18"/>
        </w:rPr>
        <w:t xml:space="preserve"> </w:t>
      </w:r>
    </w:p>
  </w:footnote>
  <w:footnote w:id="13">
    <w:p w14:paraId="2D734C37" w14:textId="3602ABD4"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From 1998, the JSCI has been</w:t>
      </w:r>
      <w:r w:rsidRPr="00742194" w:rsidDel="0065087A">
        <w:rPr>
          <w:rFonts w:cstheme="minorHAnsi"/>
          <w:szCs w:val="18"/>
        </w:rPr>
        <w:t xml:space="preserve"> </w:t>
      </w:r>
      <w:r w:rsidRPr="00742194">
        <w:rPr>
          <w:rFonts w:cstheme="minorHAnsi"/>
          <w:szCs w:val="18"/>
        </w:rPr>
        <w:t>the</w:t>
      </w:r>
      <w:r w:rsidRPr="00742194" w:rsidDel="0065087A">
        <w:rPr>
          <w:rFonts w:cstheme="minorHAnsi"/>
          <w:szCs w:val="18"/>
        </w:rPr>
        <w:t xml:space="preserve"> tool</w:t>
      </w:r>
      <w:r w:rsidRPr="00742194">
        <w:rPr>
          <w:rFonts w:cstheme="minorHAnsi"/>
          <w:szCs w:val="18"/>
        </w:rPr>
        <w:t xml:space="preserve"> used</w:t>
      </w:r>
      <w:r w:rsidRPr="00742194" w:rsidDel="0065087A">
        <w:rPr>
          <w:rFonts w:cstheme="minorHAnsi"/>
          <w:szCs w:val="18"/>
        </w:rPr>
        <w:t xml:space="preserve"> to </w:t>
      </w:r>
      <w:r w:rsidRPr="00742194">
        <w:rPr>
          <w:rFonts w:cstheme="minorHAnsi"/>
          <w:szCs w:val="18"/>
        </w:rPr>
        <w:t xml:space="preserve">measure participants’ relative labour market disadvantage and </w:t>
      </w:r>
      <w:r w:rsidRPr="00742194" w:rsidDel="0065087A">
        <w:rPr>
          <w:rFonts w:cstheme="minorHAnsi"/>
          <w:szCs w:val="18"/>
        </w:rPr>
        <w:t xml:space="preserve">classify or stream </w:t>
      </w:r>
      <w:r w:rsidRPr="00742194">
        <w:rPr>
          <w:rFonts w:cstheme="minorHAnsi"/>
          <w:szCs w:val="18"/>
        </w:rPr>
        <w:t>participants</w:t>
      </w:r>
      <w:r w:rsidRPr="00742194" w:rsidDel="0065087A">
        <w:rPr>
          <w:rFonts w:cstheme="minorHAnsi"/>
          <w:szCs w:val="18"/>
        </w:rPr>
        <w:t xml:space="preserve"> for employment services</w:t>
      </w:r>
      <w:r w:rsidRPr="00742194">
        <w:rPr>
          <w:rFonts w:cstheme="minorHAnsi"/>
          <w:szCs w:val="18"/>
        </w:rPr>
        <w:t>. It has typically</w:t>
      </w:r>
      <w:r w:rsidR="008F3401">
        <w:rPr>
          <w:rFonts w:cstheme="minorHAnsi"/>
          <w:szCs w:val="18"/>
        </w:rPr>
        <w:t xml:space="preserve"> been</w:t>
      </w:r>
      <w:r w:rsidRPr="00742194">
        <w:rPr>
          <w:rFonts w:cstheme="minorHAnsi"/>
          <w:szCs w:val="18"/>
        </w:rPr>
        <w:t xml:space="preserve"> administered as an interview-based questionnaire by Services Australia staff when people appl</w:t>
      </w:r>
      <w:r w:rsidR="008F3401">
        <w:rPr>
          <w:rFonts w:cstheme="minorHAnsi"/>
          <w:szCs w:val="18"/>
        </w:rPr>
        <w:t>y</w:t>
      </w:r>
      <w:r w:rsidRPr="00742194">
        <w:rPr>
          <w:rFonts w:cstheme="minorHAnsi"/>
          <w:szCs w:val="18"/>
        </w:rPr>
        <w:t xml:space="preserve"> for income support. </w:t>
      </w:r>
    </w:p>
  </w:footnote>
  <w:footnote w:id="14">
    <w:p w14:paraId="7E38CFBE" w14:textId="0132D012" w:rsidR="00FD321B" w:rsidRDefault="00FD321B">
      <w:pPr>
        <w:pStyle w:val="FootnoteText"/>
      </w:pPr>
      <w:r>
        <w:rPr>
          <w:rStyle w:val="FootnoteReference"/>
        </w:rPr>
        <w:footnoteRef/>
      </w:r>
      <w:r>
        <w:t xml:space="preserve"> </w:t>
      </w:r>
      <w:r w:rsidRPr="00381E3F">
        <w:rPr>
          <w:lang w:val="en"/>
        </w:rPr>
        <w:t xml:space="preserve">Fast Connections </w:t>
      </w:r>
      <w:r>
        <w:rPr>
          <w:lang w:val="en"/>
        </w:rPr>
        <w:t xml:space="preserve">was introduced to </w:t>
      </w:r>
      <w:r w:rsidRPr="00381E3F">
        <w:rPr>
          <w:lang w:val="en"/>
        </w:rPr>
        <w:t>accommodate the increased need for economic support and demands on the employment services caseload</w:t>
      </w:r>
      <w:r>
        <w:rPr>
          <w:lang w:val="en"/>
        </w:rPr>
        <w:t xml:space="preserve"> through</w:t>
      </w:r>
      <w:r w:rsidRPr="00381E3F">
        <w:rPr>
          <w:lang w:val="en"/>
        </w:rPr>
        <w:t xml:space="preserve"> changes to JobSeeker Payment eligibility criteria, application process and rules.</w:t>
      </w:r>
    </w:p>
  </w:footnote>
  <w:footnote w:id="15">
    <w:p w14:paraId="3B3F9F11" w14:textId="0B8EC67B"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The original trial design included elements that were not implemented as planned, due to COVID-19 disruptions. For example, the 6 month diversification activity and the 12 month intensification activity </w:t>
      </w:r>
      <w:r w:rsidR="0022476E">
        <w:rPr>
          <w:rFonts w:cstheme="minorHAnsi"/>
          <w:szCs w:val="18"/>
        </w:rPr>
        <w:t>were not</w:t>
      </w:r>
      <w:r w:rsidR="0022476E" w:rsidRPr="00742194">
        <w:rPr>
          <w:rFonts w:cstheme="minorHAnsi"/>
          <w:szCs w:val="18"/>
        </w:rPr>
        <w:t xml:space="preserve"> implemented </w:t>
      </w:r>
      <w:r w:rsidR="0022476E">
        <w:rPr>
          <w:rFonts w:cstheme="minorHAnsi"/>
          <w:szCs w:val="18"/>
        </w:rPr>
        <w:t xml:space="preserve">and </w:t>
      </w:r>
      <w:r w:rsidRPr="00742194">
        <w:rPr>
          <w:rFonts w:cstheme="minorHAnsi"/>
          <w:szCs w:val="18"/>
        </w:rPr>
        <w:t xml:space="preserve">are not in scope for the evaluation. Implementation and policy changes that </w:t>
      </w:r>
      <w:r w:rsidR="00D57FB5" w:rsidRPr="00742194">
        <w:rPr>
          <w:rFonts w:cstheme="minorHAnsi"/>
          <w:szCs w:val="18"/>
        </w:rPr>
        <w:t>occur</w:t>
      </w:r>
      <w:r w:rsidR="00D57FB5">
        <w:rPr>
          <w:rFonts w:cstheme="minorHAnsi"/>
          <w:szCs w:val="18"/>
        </w:rPr>
        <w:t>red</w:t>
      </w:r>
      <w:r w:rsidRPr="00742194">
        <w:rPr>
          <w:rFonts w:cstheme="minorHAnsi"/>
          <w:szCs w:val="18"/>
        </w:rPr>
        <w:t xml:space="preserve"> post</w:t>
      </w:r>
      <w:r w:rsidR="00B174B8">
        <w:rPr>
          <w:rFonts w:cstheme="minorHAnsi"/>
          <w:szCs w:val="18"/>
        </w:rPr>
        <w:t xml:space="preserve"> </w:t>
      </w:r>
      <w:r w:rsidRPr="00742194">
        <w:rPr>
          <w:rFonts w:cstheme="minorHAnsi"/>
          <w:szCs w:val="18"/>
        </w:rPr>
        <w:t xml:space="preserve">June 2021 </w:t>
      </w:r>
      <w:r w:rsidR="00D57FB5">
        <w:rPr>
          <w:rFonts w:cstheme="minorHAnsi"/>
          <w:szCs w:val="18"/>
        </w:rPr>
        <w:t>are</w:t>
      </w:r>
      <w:r w:rsidRPr="00742194">
        <w:rPr>
          <w:rFonts w:cstheme="minorHAnsi"/>
          <w:szCs w:val="18"/>
        </w:rPr>
        <w:t xml:space="preserve"> in scope for the final evaluation.</w:t>
      </w:r>
    </w:p>
  </w:footnote>
  <w:footnote w:id="16">
    <w:p w14:paraId="12C614CA" w14:textId="0C59733B"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r w:rsidR="00DC0305">
        <w:rPr>
          <w:rFonts w:cstheme="minorHAnsi"/>
          <w:szCs w:val="18"/>
        </w:rPr>
        <w:t>The p</w:t>
      </w:r>
      <w:r w:rsidR="00BB0BF1">
        <w:rPr>
          <w:rFonts w:cstheme="minorHAnsi"/>
          <w:szCs w:val="18"/>
        </w:rPr>
        <w:t xml:space="preserve">ause </w:t>
      </w:r>
      <w:r w:rsidR="00E35CF2">
        <w:rPr>
          <w:rFonts w:cstheme="minorHAnsi"/>
          <w:szCs w:val="18"/>
        </w:rPr>
        <w:t>of</w:t>
      </w:r>
      <w:r w:rsidR="00BB0BF1">
        <w:rPr>
          <w:rFonts w:cstheme="minorHAnsi"/>
          <w:szCs w:val="18"/>
        </w:rPr>
        <w:t xml:space="preserve"> MORs</w:t>
      </w:r>
      <w:r w:rsidRPr="00742194">
        <w:rPr>
          <w:rFonts w:cstheme="minorHAnsi"/>
          <w:szCs w:val="18"/>
        </w:rPr>
        <w:t xml:space="preserve"> mean</w:t>
      </w:r>
      <w:r w:rsidR="00DC0305">
        <w:rPr>
          <w:rFonts w:cstheme="minorHAnsi"/>
          <w:szCs w:val="18"/>
        </w:rPr>
        <w:t>t</w:t>
      </w:r>
      <w:r w:rsidRPr="00742194">
        <w:rPr>
          <w:rFonts w:cstheme="minorHAnsi"/>
          <w:szCs w:val="18"/>
        </w:rPr>
        <w:t xml:space="preserve"> that MORs </w:t>
      </w:r>
      <w:r w:rsidR="00DC0305">
        <w:rPr>
          <w:rFonts w:cstheme="minorHAnsi"/>
          <w:szCs w:val="18"/>
        </w:rPr>
        <w:t>we</w:t>
      </w:r>
      <w:r w:rsidRPr="00742194">
        <w:rPr>
          <w:rFonts w:cstheme="minorHAnsi"/>
          <w:szCs w:val="18"/>
        </w:rPr>
        <w:t xml:space="preserve">re voluntary, so that participants </w:t>
      </w:r>
      <w:r w:rsidR="00DC0305">
        <w:rPr>
          <w:rFonts w:cstheme="minorHAnsi"/>
          <w:szCs w:val="18"/>
        </w:rPr>
        <w:t>we</w:t>
      </w:r>
      <w:r w:rsidRPr="00742194">
        <w:rPr>
          <w:rFonts w:cstheme="minorHAnsi"/>
          <w:szCs w:val="18"/>
        </w:rPr>
        <w:t xml:space="preserve">re not required to complete compulsory activities outlined in their Job Plan (e.g. provider appointments, attending activities (such as Work for the Dole) and/or reporting job searches). Under </w:t>
      </w:r>
      <w:r w:rsidR="00BB0BF1">
        <w:rPr>
          <w:rFonts w:cstheme="minorHAnsi"/>
          <w:szCs w:val="18"/>
        </w:rPr>
        <w:t xml:space="preserve">the </w:t>
      </w:r>
      <w:r w:rsidR="00BB0BF1" w:rsidRPr="00BB0BF1">
        <w:t xml:space="preserve">pause </w:t>
      </w:r>
      <w:r w:rsidR="00FC64A0">
        <w:t>of</w:t>
      </w:r>
      <w:r w:rsidR="00BB0BF1" w:rsidRPr="00BB0BF1">
        <w:t xml:space="preserve"> MORs</w:t>
      </w:r>
      <w:r w:rsidRPr="00BB0BF1">
        <w:t>,</w:t>
      </w:r>
      <w:r w:rsidRPr="00742194">
        <w:rPr>
          <w:rFonts w:cstheme="minorHAnsi"/>
          <w:szCs w:val="18"/>
        </w:rPr>
        <w:t xml:space="preserve"> compliance penalties </w:t>
      </w:r>
      <w:r w:rsidR="00E35CF2">
        <w:rPr>
          <w:rFonts w:cstheme="minorHAnsi"/>
          <w:szCs w:val="18"/>
        </w:rPr>
        <w:t>we</w:t>
      </w:r>
      <w:r w:rsidRPr="00742194">
        <w:rPr>
          <w:rFonts w:cstheme="minorHAnsi"/>
          <w:szCs w:val="18"/>
        </w:rPr>
        <w:t>re not applied to participants who d</w:t>
      </w:r>
      <w:r w:rsidR="00E35CF2">
        <w:rPr>
          <w:rFonts w:cstheme="minorHAnsi"/>
          <w:szCs w:val="18"/>
        </w:rPr>
        <w:t>id</w:t>
      </w:r>
      <w:r w:rsidRPr="00742194">
        <w:rPr>
          <w:rFonts w:cstheme="minorHAnsi"/>
          <w:szCs w:val="18"/>
        </w:rPr>
        <w:t xml:space="preserve"> not meet their MORs. </w:t>
      </w:r>
    </w:p>
  </w:footnote>
  <w:footnote w:id="17">
    <w:p w14:paraId="5418330B" w14:textId="654FE545"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Regional ABS Labour Force Survey (LFS) data at the Statistical Area Level 4 (SA4) are subject to a high degree of volatility. Accordingly, LFS data for the Mid North Coast </w:t>
      </w:r>
      <w:r w:rsidRPr="00A610A5">
        <w:rPr>
          <w:rFonts w:cstheme="minorHAnsi"/>
          <w:szCs w:val="18"/>
        </w:rPr>
        <w:t>Employment Region</w:t>
      </w:r>
      <w:r w:rsidRPr="00742194">
        <w:rPr>
          <w:rFonts w:cstheme="minorHAnsi"/>
          <w:szCs w:val="18"/>
        </w:rPr>
        <w:t xml:space="preserve"> in this analysis are based </w:t>
      </w:r>
      <w:r>
        <w:rPr>
          <w:rFonts w:cstheme="minorHAnsi"/>
          <w:szCs w:val="18"/>
        </w:rPr>
        <w:t xml:space="preserve">on </w:t>
      </w:r>
      <w:r w:rsidRPr="00742194">
        <w:rPr>
          <w:rFonts w:cstheme="minorHAnsi"/>
          <w:szCs w:val="18"/>
        </w:rPr>
        <w:t>12-month averages of original estimates.</w:t>
      </w:r>
    </w:p>
  </w:footnote>
  <w:footnote w:id="18">
    <w:p w14:paraId="3F6B0689" w14:textId="77777777"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For the purposes of this analysis, the Mid North Coast </w:t>
      </w:r>
      <w:r w:rsidRPr="00A610A5">
        <w:rPr>
          <w:rFonts w:cstheme="minorHAnsi"/>
          <w:szCs w:val="18"/>
        </w:rPr>
        <w:t>employment region</w:t>
      </w:r>
      <w:r w:rsidRPr="00742194">
        <w:rPr>
          <w:rFonts w:cstheme="minorHAnsi"/>
          <w:szCs w:val="18"/>
        </w:rPr>
        <w:t xml:space="preserve"> is proxied by the combined SA4s of Coffs Harbour – Grafton and Mid North Coast. </w:t>
      </w:r>
    </w:p>
  </w:footnote>
  <w:footnote w:id="19">
    <w:p w14:paraId="07E691EF" w14:textId="77777777"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While the ABS advises that analysis of regional labour force estimates should typically be based on annual averages, the data referred to below are in original monthly terms to better assess the unprecedented impact that COVID-19 has had on conditions in Mid North Coast. It is important to note, however, that original data at the SA4 level are extremely volatile and should be viewed with considerable caution.</w:t>
      </w:r>
    </w:p>
  </w:footnote>
  <w:footnote w:id="20">
    <w:p w14:paraId="33794156" w14:textId="38732C8B"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Regional ABS LFS data at SA4 are subject to a high degree of volatility. Accordingly, LFS data for the Adelaide South employment region in this analysis are based on 12-month averages of original estimates.</w:t>
      </w:r>
    </w:p>
  </w:footnote>
  <w:footnote w:id="21">
    <w:p w14:paraId="4DCC4CF8" w14:textId="77777777"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For the purposes of this analysis, the Adelaide South employment region is proxied by the combined SA4s of Adelaide – Central and Hills and Adelaide – South. While a small proportion of Adelaide South falls within the SA4 of South Australia – South East, which is not used here, the 2 SA4s remain a very good proxy for the employment region. </w:t>
      </w:r>
    </w:p>
  </w:footnote>
  <w:footnote w:id="22">
    <w:p w14:paraId="31B19FEF" w14:textId="3580A34B"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‘Income </w:t>
      </w:r>
      <w:r w:rsidR="009B4B96">
        <w:rPr>
          <w:rFonts w:cstheme="minorHAnsi"/>
          <w:szCs w:val="18"/>
        </w:rPr>
        <w:t>s</w:t>
      </w:r>
      <w:r w:rsidRPr="00742194">
        <w:rPr>
          <w:rFonts w:cstheme="minorHAnsi"/>
          <w:szCs w:val="18"/>
        </w:rPr>
        <w:t>upport’ refers to 5 payments: Disability Support Pension, JobSeeker Payment, Parenting Payment (single or partnered) and Youth Allowance (other).</w:t>
      </w:r>
    </w:p>
  </w:footnote>
  <w:footnote w:id="23">
    <w:p w14:paraId="06516580" w14:textId="110AB08E"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While the ABS advises that analysis of regional labour force estimates should typically be based on annual averages, the data referred to below are in the original monthly terms to better assess the unprecedented impact that COVID-19 </w:t>
      </w:r>
      <w:r w:rsidR="00CF215E">
        <w:rPr>
          <w:rFonts w:cstheme="minorHAnsi"/>
          <w:szCs w:val="18"/>
        </w:rPr>
        <w:t xml:space="preserve">has </w:t>
      </w:r>
      <w:r w:rsidRPr="00742194">
        <w:rPr>
          <w:rFonts w:cstheme="minorHAnsi"/>
          <w:szCs w:val="18"/>
        </w:rPr>
        <w:t>had on conditions in Adelaide South. It is important to note, however, that original data at the SA4 level are extremely volatile and should be viewed with considerable caution.</w:t>
      </w:r>
    </w:p>
  </w:footnote>
  <w:footnote w:id="24">
    <w:p w14:paraId="7BAF9286" w14:textId="1DA04C39" w:rsidR="003509C9" w:rsidRPr="00742194" w:rsidRDefault="003509C9" w:rsidP="003509C9">
      <w:pPr>
        <w:pStyle w:val="CommentText"/>
        <w:spacing w:after="0"/>
        <w:rPr>
          <w:rFonts w:cstheme="minorHAnsi"/>
          <w:sz w:val="18"/>
          <w:szCs w:val="18"/>
        </w:rPr>
      </w:pPr>
      <w:r w:rsidRPr="00742194">
        <w:rPr>
          <w:rStyle w:val="FootnoteReference"/>
          <w:rFonts w:cstheme="minorHAnsi"/>
          <w:sz w:val="18"/>
          <w:szCs w:val="18"/>
        </w:rPr>
        <w:footnoteRef/>
      </w:r>
      <w:r w:rsidRPr="00742194">
        <w:rPr>
          <w:rFonts w:cstheme="minorHAnsi"/>
          <w:sz w:val="18"/>
          <w:szCs w:val="18"/>
        </w:rPr>
        <w:t xml:space="preserve"> March 2020 is the most suitable pre-COVID-19 baseline for monthly ABS LFS data, as the survey reference period for March pre-dated the initial lockdown. </w:t>
      </w:r>
      <w:r w:rsidR="00C06DD3">
        <w:rPr>
          <w:rFonts w:cstheme="minorHAnsi"/>
          <w:sz w:val="18"/>
          <w:szCs w:val="18"/>
        </w:rPr>
        <w:t>Conversely</w:t>
      </w:r>
      <w:r w:rsidRPr="00742194">
        <w:rPr>
          <w:rFonts w:cstheme="minorHAnsi"/>
          <w:sz w:val="18"/>
          <w:szCs w:val="18"/>
        </w:rPr>
        <w:t xml:space="preserve">, February 2020 is a more appropriate baseline for income support data, as unemployment beneficiary numbers </w:t>
      </w:r>
      <w:r w:rsidR="00C06DD3">
        <w:rPr>
          <w:rFonts w:cstheme="minorHAnsi"/>
          <w:sz w:val="18"/>
          <w:szCs w:val="18"/>
        </w:rPr>
        <w:t>began</w:t>
      </w:r>
      <w:r w:rsidRPr="00742194">
        <w:rPr>
          <w:rFonts w:cstheme="minorHAnsi"/>
          <w:sz w:val="18"/>
          <w:szCs w:val="18"/>
        </w:rPr>
        <w:t xml:space="preserve"> to rise by the end of March (when data was collected).</w:t>
      </w:r>
    </w:p>
  </w:footnote>
  <w:footnote w:id="25">
    <w:p w14:paraId="19951345" w14:textId="2998E43A"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Industry employment data from the LFS are released quarterly for the months of February, May, August and November.</w:t>
      </w:r>
    </w:p>
  </w:footnote>
  <w:footnote w:id="26">
    <w:p w14:paraId="071109D3" w14:textId="77777777" w:rsidR="003509C9" w:rsidRPr="00742194" w:rsidRDefault="003509C9" w:rsidP="003509C9">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ABS, Cat. No. 6202.0 </w:t>
      </w:r>
      <w:r w:rsidRPr="00917C2F">
        <w:rPr>
          <w:rFonts w:cstheme="minorHAnsi"/>
          <w:i/>
          <w:iCs/>
          <w:szCs w:val="18"/>
        </w:rPr>
        <w:t>Labour Force, Australia</w:t>
      </w:r>
      <w:r w:rsidRPr="00742194">
        <w:rPr>
          <w:rFonts w:cstheme="minorHAnsi"/>
          <w:szCs w:val="18"/>
        </w:rPr>
        <w:t>, August 2021, Detailed Table 13, Seasonally Adjusted.</w:t>
      </w:r>
    </w:p>
  </w:footnote>
  <w:footnote w:id="27">
    <w:p w14:paraId="33B69DB5" w14:textId="77777777" w:rsidR="00DE1F47" w:rsidRPr="00742194" w:rsidRDefault="00DE1F47" w:rsidP="00DE1F4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The term ‘gateway’ refers to the way people on activity-tested income support payments (such as JobSeeker or Youth Allowance) are assessed and referred to employment-related services. </w:t>
      </w:r>
    </w:p>
  </w:footnote>
  <w:footnote w:id="28">
    <w:p w14:paraId="7E4727DC" w14:textId="5169BE31" w:rsidR="007C675D" w:rsidRPr="00742194" w:rsidRDefault="007C675D" w:rsidP="0077588C">
      <w:pPr>
        <w:keepLines/>
        <w:rPr>
          <w:rFonts w:cstheme="minorHAnsi"/>
          <w:sz w:val="18"/>
          <w:szCs w:val="18"/>
        </w:rPr>
      </w:pPr>
      <w:r w:rsidRPr="00742194">
        <w:rPr>
          <w:rStyle w:val="FootnoteReference"/>
          <w:rFonts w:cstheme="minorHAnsi"/>
          <w:sz w:val="18"/>
          <w:szCs w:val="18"/>
        </w:rPr>
        <w:footnoteRef/>
      </w:r>
      <w:r>
        <w:rPr>
          <w:rStyle w:val="FootnoteTextChar"/>
          <w:rFonts w:cstheme="minorHAnsi"/>
          <w:szCs w:val="18"/>
        </w:rPr>
        <w:t xml:space="preserve"> </w:t>
      </w:r>
      <w:r w:rsidRPr="00742194">
        <w:rPr>
          <w:rStyle w:val="FootnoteTextChar"/>
          <w:rFonts w:cstheme="minorHAnsi"/>
          <w:szCs w:val="18"/>
        </w:rPr>
        <w:t xml:space="preserve">A </w:t>
      </w:r>
      <w:r w:rsidR="009B14A6">
        <w:rPr>
          <w:rStyle w:val="FootnoteTextChar"/>
          <w:rFonts w:cstheme="minorHAnsi"/>
          <w:szCs w:val="18"/>
        </w:rPr>
        <w:t>p</w:t>
      </w:r>
      <w:r w:rsidRPr="00742194">
        <w:rPr>
          <w:rStyle w:val="FootnoteTextChar"/>
          <w:rFonts w:cstheme="minorHAnsi"/>
          <w:szCs w:val="18"/>
        </w:rPr>
        <w:t xml:space="preserve">eriod of </w:t>
      </w:r>
      <w:r w:rsidR="009B14A6">
        <w:rPr>
          <w:rStyle w:val="FootnoteTextChar"/>
          <w:rFonts w:cstheme="minorHAnsi"/>
          <w:szCs w:val="18"/>
        </w:rPr>
        <w:t>a</w:t>
      </w:r>
      <w:r w:rsidRPr="00742194">
        <w:rPr>
          <w:rStyle w:val="FootnoteTextChar"/>
          <w:rFonts w:cstheme="minorHAnsi"/>
          <w:szCs w:val="18"/>
        </w:rPr>
        <w:t xml:space="preserve">ssistance (POA) is </w:t>
      </w:r>
      <w:r w:rsidRPr="00B74B37">
        <w:rPr>
          <w:rStyle w:val="FootnoteTextChar"/>
          <w:rFonts w:cstheme="minorHAnsi"/>
          <w:szCs w:val="18"/>
        </w:rPr>
        <w:t>the duration a participant has been</w:t>
      </w:r>
      <w:r w:rsidRPr="00742194">
        <w:rPr>
          <w:rStyle w:val="FootnoteTextChar"/>
          <w:rFonts w:cstheme="minorHAnsi"/>
          <w:szCs w:val="18"/>
        </w:rPr>
        <w:t xml:space="preserve"> in a specific employment service program, such as jobactive, T</w:t>
      </w:r>
      <w:r w:rsidR="009E523F">
        <w:rPr>
          <w:rStyle w:val="FootnoteTextChar"/>
          <w:rFonts w:cstheme="minorHAnsi"/>
          <w:szCs w:val="18"/>
        </w:rPr>
        <w:t xml:space="preserve">ransition </w:t>
      </w:r>
      <w:r w:rsidRPr="00742194">
        <w:rPr>
          <w:rStyle w:val="FootnoteTextChar"/>
          <w:rFonts w:cstheme="minorHAnsi"/>
          <w:szCs w:val="18"/>
        </w:rPr>
        <w:t>t</w:t>
      </w:r>
      <w:r w:rsidR="009E523F">
        <w:rPr>
          <w:rStyle w:val="FootnoteTextChar"/>
          <w:rFonts w:cstheme="minorHAnsi"/>
          <w:szCs w:val="18"/>
        </w:rPr>
        <w:t xml:space="preserve">o </w:t>
      </w:r>
      <w:r w:rsidRPr="00742194">
        <w:rPr>
          <w:rStyle w:val="FootnoteTextChar"/>
          <w:rFonts w:cstheme="minorHAnsi"/>
          <w:szCs w:val="18"/>
        </w:rPr>
        <w:t>W</w:t>
      </w:r>
      <w:r w:rsidR="009E523F">
        <w:rPr>
          <w:rStyle w:val="FootnoteTextChar"/>
          <w:rFonts w:cstheme="minorHAnsi"/>
          <w:szCs w:val="18"/>
        </w:rPr>
        <w:t>ork (TtW)</w:t>
      </w:r>
      <w:r w:rsidRPr="00742194">
        <w:rPr>
          <w:rStyle w:val="FootnoteTextChar"/>
          <w:rFonts w:cstheme="minorHAnsi"/>
          <w:szCs w:val="18"/>
        </w:rPr>
        <w:t xml:space="preserve"> or ParentsNext. A participant will have a separate POA for each program (though NEST and jobactive are generally considered to be the same program when defining a POA). A POA begins from the participant’s first </w:t>
      </w:r>
      <w:r w:rsidR="0018612A">
        <w:rPr>
          <w:rStyle w:val="FootnoteTextChar"/>
          <w:rFonts w:cstheme="minorHAnsi"/>
          <w:szCs w:val="18"/>
        </w:rPr>
        <w:t>c</w:t>
      </w:r>
      <w:r w:rsidRPr="00742194">
        <w:rPr>
          <w:rStyle w:val="FootnoteTextChar"/>
          <w:rFonts w:cstheme="minorHAnsi"/>
          <w:szCs w:val="18"/>
        </w:rPr>
        <w:t xml:space="preserve">ontract </w:t>
      </w:r>
      <w:r w:rsidR="0018612A">
        <w:rPr>
          <w:rStyle w:val="FootnoteTextChar"/>
          <w:rFonts w:cstheme="minorHAnsi"/>
          <w:szCs w:val="18"/>
        </w:rPr>
        <w:t>r</w:t>
      </w:r>
      <w:r w:rsidRPr="00742194">
        <w:rPr>
          <w:rStyle w:val="FootnoteTextChar"/>
          <w:rFonts w:cstheme="minorHAnsi"/>
          <w:szCs w:val="18"/>
        </w:rPr>
        <w:t xml:space="preserve">eferral and ends when </w:t>
      </w:r>
      <w:r w:rsidR="0018612A">
        <w:rPr>
          <w:rStyle w:val="FootnoteTextChar"/>
          <w:rFonts w:cstheme="minorHAnsi"/>
          <w:szCs w:val="18"/>
        </w:rPr>
        <w:t>the</w:t>
      </w:r>
      <w:r w:rsidRPr="00742194">
        <w:rPr>
          <w:rStyle w:val="FootnoteTextChar"/>
          <w:rFonts w:cstheme="minorHAnsi"/>
          <w:szCs w:val="18"/>
        </w:rPr>
        <w:t xml:space="preserve"> participant exits the program, including if they transfer to another program. If </w:t>
      </w:r>
      <w:r w:rsidR="00B168B4">
        <w:rPr>
          <w:rStyle w:val="FootnoteTextChar"/>
          <w:rFonts w:cstheme="minorHAnsi"/>
          <w:szCs w:val="18"/>
        </w:rPr>
        <w:t>the</w:t>
      </w:r>
      <w:r w:rsidRPr="00742194">
        <w:rPr>
          <w:rStyle w:val="FootnoteTextChar"/>
          <w:rFonts w:cstheme="minorHAnsi"/>
          <w:szCs w:val="18"/>
        </w:rPr>
        <w:t xml:space="preserve"> participant returns to the program outside the allowable break period (91 days) they will begin a new POA. If </w:t>
      </w:r>
      <w:r w:rsidR="00B168B4">
        <w:rPr>
          <w:rStyle w:val="FootnoteTextChar"/>
          <w:rFonts w:cstheme="minorHAnsi"/>
          <w:szCs w:val="18"/>
        </w:rPr>
        <w:t>the</w:t>
      </w:r>
      <w:r w:rsidRPr="00742194">
        <w:rPr>
          <w:rStyle w:val="FootnoteTextChar"/>
          <w:rFonts w:cstheme="minorHAnsi"/>
          <w:szCs w:val="18"/>
        </w:rPr>
        <w:t xml:space="preserve"> participant returns to the program within the allowable break period, they will resume their former POA.</w:t>
      </w:r>
    </w:p>
  </w:footnote>
  <w:footnote w:id="29">
    <w:p w14:paraId="0AD12E4B" w14:textId="404A1369" w:rsidR="007C675D" w:rsidRPr="00742194" w:rsidRDefault="007C675D" w:rsidP="007C675D">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This online assessment and referral process became known as The Digital Gateway.</w:t>
      </w:r>
    </w:p>
  </w:footnote>
  <w:footnote w:id="30">
    <w:p w14:paraId="15E9A108" w14:textId="5DE112A6" w:rsidR="007C675D" w:rsidRPr="00742194" w:rsidRDefault="007C675D" w:rsidP="007C675D">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4" w:history="1">
        <w:r w:rsidR="00244828">
          <w:rPr>
            <w:rStyle w:val="Hyperlink"/>
          </w:rPr>
          <w:t>Evaluation of jobactive - Department of Employment and Workplace Relations, Australian Government (dewr.gov.au)</w:t>
        </w:r>
      </w:hyperlink>
      <w:r w:rsidR="00F54175">
        <w:t>.</w:t>
      </w:r>
    </w:p>
  </w:footnote>
  <w:footnote w:id="31">
    <w:p w14:paraId="3ED362B5" w14:textId="7B830CA3" w:rsidR="007C675D" w:rsidRPr="00742194" w:rsidRDefault="007C675D" w:rsidP="007C675D">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5" w:history="1">
        <w:r w:rsidRPr="00DC04D2">
          <w:rPr>
            <w:rStyle w:val="Hyperlink"/>
            <w:rFonts w:cstheme="minorHAnsi"/>
            <w:szCs w:val="18"/>
          </w:rPr>
          <w:t>J. Lewis, M. Considine, S. O’Sullivan, P. Nguyen and M. McGann, From Entitlement to Experiment: The New Governance of Welfare to Work – Australian Report back to Industry Partners, University of Melbourne, 2016</w:t>
        </w:r>
        <w:r w:rsidRPr="00974E6C">
          <w:rPr>
            <w:rStyle w:val="Hyperlink"/>
            <w:rFonts w:cstheme="minorHAnsi"/>
            <w:szCs w:val="18"/>
          </w:rPr>
          <w:t>.</w:t>
        </w:r>
      </w:hyperlink>
    </w:p>
  </w:footnote>
  <w:footnote w:id="32">
    <w:p w14:paraId="4E7E9970" w14:textId="22F9DFF5" w:rsidR="007C675D" w:rsidRPr="00742194" w:rsidRDefault="007C675D" w:rsidP="007C675D">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6" w:history="1">
        <w:r w:rsidRPr="00DC04D2">
          <w:rPr>
            <w:rStyle w:val="Hyperlink"/>
            <w:rFonts w:cstheme="minorHAnsi"/>
            <w:szCs w:val="18"/>
          </w:rPr>
          <w:t>National Employment Services Association (NESA), Employment Services Workforce Survey of Remuneration and Human Resource Management Performance, 2016</w:t>
        </w:r>
        <w:r w:rsidRPr="00974E6C">
          <w:rPr>
            <w:rStyle w:val="Hyperlink"/>
            <w:rFonts w:cstheme="minorHAnsi"/>
            <w:szCs w:val="18"/>
          </w:rPr>
          <w:t>.</w:t>
        </w:r>
      </w:hyperlink>
    </w:p>
  </w:footnote>
  <w:footnote w:id="33">
    <w:p w14:paraId="26827CB3" w14:textId="77777777"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7" w:history="1">
        <w:r w:rsidRPr="00742194">
          <w:rPr>
            <w:rStyle w:val="Hyperlink"/>
            <w:rFonts w:cstheme="minorHAnsi"/>
            <w:szCs w:val="18"/>
          </w:rPr>
          <w:t>Closing the Gap 2020 (niaa.gov.au)</w:t>
        </w:r>
      </w:hyperlink>
      <w:r w:rsidRPr="00742194">
        <w:rPr>
          <w:rStyle w:val="Hyperlink"/>
          <w:rFonts w:cstheme="minorHAnsi"/>
          <w:szCs w:val="18"/>
        </w:rPr>
        <w:t>.</w:t>
      </w:r>
    </w:p>
  </w:footnote>
  <w:footnote w:id="34">
    <w:p w14:paraId="76F6AD19" w14:textId="77777777"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As participants in remote areas were excluded from the Online JSCI Trial, this may understate the true difference in capacity to participate in digital servicing.</w:t>
      </w:r>
    </w:p>
  </w:footnote>
  <w:footnote w:id="35">
    <w:p w14:paraId="705BA29F" w14:textId="67118E12" w:rsidR="007E4203" w:rsidRDefault="007E4203" w:rsidP="007E4203">
      <w:pPr>
        <w:pStyle w:val="FootnoteText"/>
      </w:pPr>
      <w:r>
        <w:rPr>
          <w:rStyle w:val="FootnoteReference"/>
        </w:rPr>
        <w:footnoteRef/>
      </w:r>
      <w:r>
        <w:t xml:space="preserve"> </w:t>
      </w:r>
      <w:hyperlink r:id="rId8" w:history="1">
        <w:r w:rsidR="00036B7C">
          <w:rPr>
            <w:rStyle w:val="Hyperlink"/>
          </w:rPr>
          <w:t>Online Employment Services Trial Evaluation Report</w:t>
        </w:r>
        <w:r w:rsidR="00CB50BF">
          <w:rPr>
            <w:rStyle w:val="Hyperlink"/>
          </w:rPr>
          <w:t xml:space="preserve"> – </w:t>
        </w:r>
        <w:r w:rsidR="00036B7C">
          <w:rPr>
            <w:rStyle w:val="Hyperlink"/>
          </w:rPr>
          <w:t>Department of Employment and Workplace Relations, Australian Government (dewr.gov.au)</w:t>
        </w:r>
      </w:hyperlink>
      <w:r w:rsidR="00F25B9A">
        <w:rPr>
          <w:rStyle w:val="Hyperlink"/>
        </w:rPr>
        <w:t>.</w:t>
      </w:r>
    </w:p>
  </w:footnote>
  <w:footnote w:id="36">
    <w:p w14:paraId="067AA86C" w14:textId="77777777"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Calculated by subtracting the number of respondents who disagreed from the number of respondents who agreed (agreed and strongly agreed minus disagreed and strongly disagreed).</w:t>
      </w:r>
    </w:p>
  </w:footnote>
  <w:footnote w:id="37">
    <w:p w14:paraId="2A9BF80D" w14:textId="77777777"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Internal departmental research.</w:t>
      </w:r>
    </w:p>
  </w:footnote>
  <w:footnote w:id="38">
    <w:p w14:paraId="3C87C2C5" w14:textId="5BB151AE"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009B467B">
        <w:t xml:space="preserve"> </w:t>
      </w:r>
      <w:hyperlink r:id="rId9" w:history="1">
        <w:r w:rsidR="00036B7C" w:rsidRPr="00DC04D2">
          <w:rPr>
            <w:rStyle w:val="Hyperlink"/>
          </w:rPr>
          <w:t>Online Job Seeker Classification Instrument Trial Evaluation Report</w:t>
        </w:r>
        <w:r w:rsidR="00CB50BF" w:rsidRPr="009B467B">
          <w:rPr>
            <w:rStyle w:val="Hyperlink"/>
          </w:rPr>
          <w:t xml:space="preserve"> – </w:t>
        </w:r>
        <w:r w:rsidR="00036B7C" w:rsidRPr="009B467B">
          <w:rPr>
            <w:rStyle w:val="Hyperlink"/>
          </w:rPr>
          <w:t xml:space="preserve">Department of </w:t>
        </w:r>
        <w:r w:rsidR="00DB0F7A">
          <w:rPr>
            <w:rStyle w:val="Hyperlink"/>
          </w:rPr>
          <w:t>Education, Skills and Employment</w:t>
        </w:r>
        <w:r w:rsidR="00036B7C" w:rsidRPr="009B467B">
          <w:rPr>
            <w:rStyle w:val="Hyperlink"/>
          </w:rPr>
          <w:t>, Australian Government (dewr.gov.au)</w:t>
        </w:r>
        <w:r w:rsidRPr="009B467B">
          <w:rPr>
            <w:rStyle w:val="Hyperlink"/>
            <w:rFonts w:cstheme="minorHAnsi"/>
            <w:szCs w:val="18"/>
          </w:rPr>
          <w:t>.</w:t>
        </w:r>
      </w:hyperlink>
    </w:p>
  </w:footnote>
  <w:footnote w:id="39">
    <w:p w14:paraId="3F47D450" w14:textId="77777777"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Qualitative research suggests that this group may have been less likely to engage due to passive detachment.</w:t>
      </w:r>
    </w:p>
  </w:footnote>
  <w:footnote w:id="40">
    <w:p w14:paraId="41A8C53F" w14:textId="18745338"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0" w:history="1">
        <w:r w:rsidRPr="00742194">
          <w:rPr>
            <w:rStyle w:val="Hyperlink"/>
            <w:rFonts w:cstheme="minorHAnsi"/>
            <w:szCs w:val="18"/>
          </w:rPr>
          <w:t>Online Job Seeker Classification Instrument Trial Evaluation Report</w:t>
        </w:r>
        <w:r w:rsidR="00CB50BF">
          <w:rPr>
            <w:rStyle w:val="Hyperlink"/>
            <w:rFonts w:cstheme="minorHAnsi"/>
            <w:szCs w:val="18"/>
          </w:rPr>
          <w:t xml:space="preserve"> – </w:t>
        </w:r>
        <w:r w:rsidRPr="00742194">
          <w:rPr>
            <w:rStyle w:val="Hyperlink"/>
            <w:rFonts w:cstheme="minorHAnsi"/>
            <w:szCs w:val="18"/>
          </w:rPr>
          <w:t>Department of Education, Skills and Employment, Australian Government (de</w:t>
        </w:r>
        <w:r w:rsidR="00C31216">
          <w:rPr>
            <w:rStyle w:val="Hyperlink"/>
            <w:rFonts w:cstheme="minorHAnsi"/>
            <w:szCs w:val="18"/>
          </w:rPr>
          <w:t>wr</w:t>
        </w:r>
        <w:r w:rsidRPr="00742194">
          <w:rPr>
            <w:rStyle w:val="Hyperlink"/>
            <w:rFonts w:cstheme="minorHAnsi"/>
            <w:szCs w:val="18"/>
          </w:rPr>
          <w:t>.gov.au)</w:t>
        </w:r>
      </w:hyperlink>
      <w:r w:rsidRPr="00742194">
        <w:rPr>
          <w:rFonts w:cstheme="minorHAnsi"/>
          <w:szCs w:val="18"/>
        </w:rPr>
        <w:t>.</w:t>
      </w:r>
    </w:p>
  </w:footnote>
  <w:footnote w:id="41">
    <w:p w14:paraId="02A3E6F8" w14:textId="19485D02"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1" w:history="1">
        <w:r w:rsidRPr="00DC04D2">
          <w:rPr>
            <w:rStyle w:val="Hyperlink"/>
            <w:rFonts w:cstheme="minorHAnsi"/>
            <w:szCs w:val="18"/>
          </w:rPr>
          <w:t>Online Job Seeker Classification Instrument Trial Evaluation Report</w:t>
        </w:r>
        <w:r w:rsidR="00CB50BF" w:rsidRPr="003A31A5">
          <w:rPr>
            <w:rStyle w:val="Hyperlink"/>
            <w:rFonts w:cstheme="minorHAnsi"/>
            <w:szCs w:val="18"/>
          </w:rPr>
          <w:t xml:space="preserve"> – </w:t>
        </w:r>
        <w:r w:rsidRPr="003A31A5">
          <w:rPr>
            <w:rStyle w:val="Hyperlink"/>
            <w:rFonts w:cstheme="minorHAnsi"/>
            <w:szCs w:val="18"/>
          </w:rPr>
          <w:t>Department of Education, Skills and Employment, Australian Government (de</w:t>
        </w:r>
        <w:r w:rsidR="00C31216" w:rsidRPr="003A31A5">
          <w:rPr>
            <w:rStyle w:val="Hyperlink"/>
            <w:rFonts w:cstheme="minorHAnsi"/>
            <w:szCs w:val="18"/>
          </w:rPr>
          <w:t>wr</w:t>
        </w:r>
        <w:r w:rsidRPr="003A31A5">
          <w:rPr>
            <w:rStyle w:val="Hyperlink"/>
            <w:rFonts w:cstheme="minorHAnsi"/>
            <w:szCs w:val="18"/>
          </w:rPr>
          <w:t>.gov.au).</w:t>
        </w:r>
      </w:hyperlink>
    </w:p>
  </w:footnote>
  <w:footnote w:id="42">
    <w:p w14:paraId="64E06CD7" w14:textId="4E52DB5E"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This has changed over time and it is also dynamic</w:t>
      </w:r>
      <w:r w:rsidR="000B3A0B">
        <w:rPr>
          <w:rFonts w:cstheme="minorHAnsi"/>
          <w:szCs w:val="18"/>
        </w:rPr>
        <w:t>,</w:t>
      </w:r>
      <w:r w:rsidRPr="00742194">
        <w:rPr>
          <w:rFonts w:cstheme="minorHAnsi"/>
          <w:szCs w:val="18"/>
        </w:rPr>
        <w:t xml:space="preserve"> with later questions only being asked for clarification based on earlier answers.</w:t>
      </w:r>
      <w:r>
        <w:rPr>
          <w:rFonts w:cstheme="minorHAnsi"/>
          <w:szCs w:val="18"/>
        </w:rPr>
        <w:t xml:space="preserve"> </w:t>
      </w:r>
    </w:p>
  </w:footnote>
  <w:footnote w:id="43">
    <w:p w14:paraId="280EEBA7" w14:textId="0824E2AF" w:rsidR="007E4203" w:rsidRPr="00742194" w:rsidRDefault="007E4203" w:rsidP="007E4203">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m:oMath>
        <m:r>
          <w:rPr>
            <w:rFonts w:ascii="Cambria Math" w:hAnsi="Cambria Math" w:cstheme="minorHAnsi"/>
            <w:szCs w:val="18"/>
          </w:rPr>
          <m:t>c=3-0.03x</m:t>
        </m:r>
      </m:oMath>
      <w:r w:rsidRPr="00742194">
        <w:rPr>
          <w:rFonts w:cstheme="minorHAnsi"/>
          <w:szCs w:val="18"/>
        </w:rPr>
        <w:t xml:space="preserve"> (where c=capability and x=JSCI score).</w:t>
      </w:r>
    </w:p>
  </w:footnote>
  <w:footnote w:id="44">
    <w:p w14:paraId="0019F619" w14:textId="7A928D86"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2" w:history="1">
        <w:r w:rsidR="00B562A6">
          <w:rPr>
            <w:rStyle w:val="Hyperlink"/>
          </w:rPr>
          <w:t>The next generation of employment services</w:t>
        </w:r>
        <w:r w:rsidR="00C67CBC">
          <w:rPr>
            <w:rStyle w:val="Hyperlink"/>
          </w:rPr>
          <w:t>:</w:t>
        </w:r>
        <w:r w:rsidR="00B562A6">
          <w:rPr>
            <w:rStyle w:val="Hyperlink"/>
          </w:rPr>
          <w:t xml:space="preserve"> discussion paper</w:t>
        </w:r>
        <w:r w:rsidR="00CB50BF">
          <w:rPr>
            <w:rStyle w:val="Hyperlink"/>
          </w:rPr>
          <w:t xml:space="preserve"> – </w:t>
        </w:r>
        <w:r w:rsidR="00B562A6">
          <w:rPr>
            <w:rStyle w:val="Hyperlink"/>
          </w:rPr>
          <w:t xml:space="preserve">Department of </w:t>
        </w:r>
        <w:r w:rsidR="0004118F">
          <w:rPr>
            <w:rStyle w:val="Hyperlink"/>
          </w:rPr>
          <w:t>Jobs and Small Business</w:t>
        </w:r>
        <w:r w:rsidR="00B562A6">
          <w:rPr>
            <w:rStyle w:val="Hyperlink"/>
          </w:rPr>
          <w:t>, Australian Government (dewr.gov.au)</w:t>
        </w:r>
      </w:hyperlink>
      <w:r w:rsidR="00847D36">
        <w:rPr>
          <w:rStyle w:val="Hyperlink"/>
        </w:rPr>
        <w:t>.</w:t>
      </w:r>
    </w:p>
  </w:footnote>
  <w:footnote w:id="45">
    <w:p w14:paraId="7F02BCA0" w14:textId="77777777"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NESM Micropolicy Final Report, internal, unpublished.</w:t>
      </w:r>
    </w:p>
  </w:footnote>
  <w:footnote w:id="46">
    <w:p w14:paraId="270B3206" w14:textId="77777777"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JobTrainer is part of the MySkills website but was included in the NEST LS as something participants may have used during the </w:t>
      </w:r>
      <w:r>
        <w:rPr>
          <w:rFonts w:cstheme="minorHAnsi"/>
          <w:szCs w:val="18"/>
        </w:rPr>
        <w:t xml:space="preserve">COVID-19 </w:t>
      </w:r>
      <w:r w:rsidRPr="00742194">
        <w:rPr>
          <w:rFonts w:cstheme="minorHAnsi"/>
          <w:szCs w:val="18"/>
        </w:rPr>
        <w:t>pandemic.</w:t>
      </w:r>
    </w:p>
  </w:footnote>
  <w:footnote w:id="47">
    <w:p w14:paraId="738AE705" w14:textId="016E879D" w:rsidR="00FA06B5" w:rsidRDefault="00FA06B5" w:rsidP="00FA06B5">
      <w:pPr>
        <w:pStyle w:val="FootnoteText"/>
      </w:pPr>
      <w:r>
        <w:rPr>
          <w:rStyle w:val="FootnoteReference"/>
        </w:rPr>
        <w:footnoteRef/>
      </w:r>
      <w:r>
        <w:t xml:space="preserve"> </w:t>
      </w:r>
      <w:r w:rsidRPr="00742194">
        <w:rPr>
          <w:rFonts w:cstheme="minorHAnsi"/>
          <w:szCs w:val="18"/>
        </w:rPr>
        <w:t xml:space="preserve">PEES Survey, 2021, all </w:t>
      </w:r>
      <w:r w:rsidR="00C11CDE">
        <w:rPr>
          <w:rFonts w:cstheme="minorHAnsi"/>
          <w:szCs w:val="18"/>
        </w:rPr>
        <w:t>respondents</w:t>
      </w:r>
      <w:r w:rsidRPr="00742194">
        <w:rPr>
          <w:rFonts w:cstheme="minorHAnsi"/>
          <w:szCs w:val="18"/>
        </w:rPr>
        <w:t xml:space="preserve"> except VOEST participants.</w:t>
      </w:r>
    </w:p>
  </w:footnote>
  <w:footnote w:id="48">
    <w:p w14:paraId="32CD98AA" w14:textId="77777777"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PEES Survey, 2021, all respondents except VOEST participants.</w:t>
      </w:r>
    </w:p>
  </w:footnote>
  <w:footnote w:id="49">
    <w:p w14:paraId="14667053" w14:textId="7D507534"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PEES Survey, 2021</w:t>
      </w:r>
      <w:r w:rsidR="00D11292">
        <w:rPr>
          <w:rFonts w:cstheme="minorHAnsi"/>
          <w:szCs w:val="18"/>
        </w:rPr>
        <w:t>,</w:t>
      </w:r>
      <w:r w:rsidRPr="00742194">
        <w:rPr>
          <w:rFonts w:cstheme="minorHAnsi"/>
          <w:szCs w:val="18"/>
        </w:rPr>
        <w:t xml:space="preserve"> Q Was your query resolved? – asked of participants who had contacted the DSCC/NSCL in the past 6 months.</w:t>
      </w:r>
    </w:p>
  </w:footnote>
  <w:footnote w:id="50">
    <w:p w14:paraId="63D673C8" w14:textId="77777777" w:rsidR="00FA06B5" w:rsidRPr="00742194" w:rsidRDefault="00FA06B5" w:rsidP="00FA06B5">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The department had conducted a separate evaluation of CTA.</w:t>
      </w:r>
    </w:p>
  </w:footnote>
  <w:footnote w:id="51">
    <w:p w14:paraId="35D843CF" w14:textId="331F9D80" w:rsidR="00577D3B" w:rsidRPr="00742194" w:rsidRDefault="00577D3B" w:rsidP="00577D3B">
      <w:pPr>
        <w:pStyle w:val="FootnoteText"/>
        <w:rPr>
          <w:rFonts w:cstheme="minorHAnsi"/>
          <w:szCs w:val="18"/>
        </w:rPr>
      </w:pPr>
      <w:r w:rsidRPr="00742194">
        <w:rPr>
          <w:rStyle w:val="FootnoteReference"/>
          <w:rFonts w:cstheme="minorHAnsi"/>
          <w:szCs w:val="18"/>
        </w:rPr>
        <w:footnoteRef/>
      </w:r>
      <w:r w:rsidR="00CE0C01">
        <w:rPr>
          <w:rFonts w:cstheme="minorHAnsi"/>
          <w:szCs w:val="18"/>
        </w:rPr>
        <w:t xml:space="preserve"> </w:t>
      </w:r>
      <w:hyperlink r:id="rId13" w:history="1">
        <w:r w:rsidR="007A2BDF" w:rsidRPr="00742194">
          <w:rPr>
            <w:rStyle w:val="Hyperlink"/>
            <w:rFonts w:cstheme="minorHAnsi"/>
            <w:szCs w:val="18"/>
          </w:rPr>
          <w:t xml:space="preserve">Online Employment Services Trial </w:t>
        </w:r>
        <w:r w:rsidR="007A2BDF">
          <w:rPr>
            <w:rStyle w:val="Hyperlink"/>
            <w:rFonts w:cstheme="minorHAnsi"/>
            <w:szCs w:val="18"/>
          </w:rPr>
          <w:t>E</w:t>
        </w:r>
        <w:r w:rsidR="007A2BDF" w:rsidRPr="00742194">
          <w:rPr>
            <w:rStyle w:val="Hyperlink"/>
            <w:rFonts w:cstheme="minorHAnsi"/>
            <w:szCs w:val="18"/>
          </w:rPr>
          <w:t xml:space="preserve">valuation </w:t>
        </w:r>
        <w:r w:rsidR="007A2BDF">
          <w:rPr>
            <w:rStyle w:val="Hyperlink"/>
            <w:rFonts w:cstheme="minorHAnsi"/>
            <w:szCs w:val="18"/>
          </w:rPr>
          <w:t>R</w:t>
        </w:r>
        <w:r w:rsidR="007A2BDF" w:rsidRPr="00742194">
          <w:rPr>
            <w:rStyle w:val="Hyperlink"/>
            <w:rFonts w:cstheme="minorHAnsi"/>
            <w:szCs w:val="18"/>
          </w:rPr>
          <w:t>eport</w:t>
        </w:r>
      </w:hyperlink>
      <w:r w:rsidR="007A2BDF">
        <w:rPr>
          <w:rStyle w:val="Hyperlink"/>
          <w:rFonts w:cstheme="minorHAnsi"/>
          <w:szCs w:val="18"/>
        </w:rPr>
        <w:t xml:space="preserve"> – Department of Employment and Workplace Relations, Australian Government (deewr.gov.au).</w:t>
      </w:r>
      <w:r w:rsidR="00CE0C01">
        <w:rPr>
          <w:rFonts w:cstheme="minorHAnsi"/>
          <w:szCs w:val="18"/>
        </w:rPr>
        <w:t xml:space="preserve"> </w:t>
      </w:r>
    </w:p>
  </w:footnote>
  <w:footnote w:id="52">
    <w:p w14:paraId="3492DED4" w14:textId="3DEDC5AB" w:rsidR="00577D3B" w:rsidRDefault="00577D3B" w:rsidP="00577D3B">
      <w:pPr>
        <w:pStyle w:val="Footer"/>
      </w:pPr>
      <w:r>
        <w:rPr>
          <w:rStyle w:val="FootnoteReference"/>
        </w:rPr>
        <w:footnoteRef/>
      </w:r>
      <w:r>
        <w:t xml:space="preserve"> </w:t>
      </w:r>
      <w:r w:rsidRPr="00577D3B">
        <w:rPr>
          <w:sz w:val="18"/>
          <w:szCs w:val="18"/>
        </w:rPr>
        <w:t>The inflow is the number of participants entering service during that period</w:t>
      </w:r>
      <w:r w:rsidR="008E63AD">
        <w:rPr>
          <w:sz w:val="18"/>
          <w:szCs w:val="18"/>
        </w:rPr>
        <w:t>.</w:t>
      </w:r>
    </w:p>
  </w:footnote>
  <w:footnote w:id="53">
    <w:p w14:paraId="51338E7A" w14:textId="7366C336"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4" w:history="1">
        <w:r w:rsidRPr="00742194">
          <w:rPr>
            <w:rStyle w:val="Hyperlink"/>
            <w:rFonts w:cstheme="minorHAnsi"/>
            <w:szCs w:val="18"/>
          </w:rPr>
          <w:t>The next generation of employment services: discussion paper</w:t>
        </w:r>
        <w:r w:rsidR="00CB50BF">
          <w:rPr>
            <w:rStyle w:val="Hyperlink"/>
            <w:rFonts w:cstheme="minorHAnsi"/>
            <w:szCs w:val="18"/>
          </w:rPr>
          <w:t xml:space="preserve"> – </w:t>
        </w:r>
        <w:r w:rsidRPr="00742194">
          <w:rPr>
            <w:rStyle w:val="Hyperlink"/>
            <w:rFonts w:cstheme="minorHAnsi"/>
            <w:szCs w:val="18"/>
          </w:rPr>
          <w:t xml:space="preserve">Department of </w:t>
        </w:r>
        <w:r w:rsidR="00CA600F">
          <w:rPr>
            <w:rStyle w:val="Hyperlink"/>
            <w:rFonts w:cstheme="minorHAnsi"/>
            <w:szCs w:val="18"/>
          </w:rPr>
          <w:t>Jobs and Small Business</w:t>
        </w:r>
        <w:r w:rsidRPr="00742194">
          <w:rPr>
            <w:rStyle w:val="Hyperlink"/>
            <w:rFonts w:cstheme="minorHAnsi"/>
            <w:szCs w:val="18"/>
          </w:rPr>
          <w:t>, Australian Government (dese.gov.au)</w:t>
        </w:r>
      </w:hyperlink>
      <w:r w:rsidRPr="00742194">
        <w:rPr>
          <w:rFonts w:cstheme="minorHAnsi"/>
          <w:szCs w:val="18"/>
        </w:rPr>
        <w:t>.</w:t>
      </w:r>
    </w:p>
  </w:footnote>
  <w:footnote w:id="54">
    <w:p w14:paraId="76143E03" w14:textId="145900B2" w:rsidR="000810A8" w:rsidRDefault="000810A8">
      <w:pPr>
        <w:pStyle w:val="FootnoteText"/>
      </w:pPr>
      <w:r>
        <w:rPr>
          <w:rStyle w:val="FootnoteReference"/>
        </w:rPr>
        <w:footnoteRef/>
      </w:r>
      <w:r>
        <w:t xml:space="preserve"> </w:t>
      </w:r>
      <w:hyperlink r:id="rId15" w:history="1">
        <w:r w:rsidRPr="00742194">
          <w:rPr>
            <w:rStyle w:val="Hyperlink"/>
            <w:rFonts w:cstheme="minorHAnsi"/>
            <w:szCs w:val="18"/>
          </w:rPr>
          <w:t>New Employment Services Trial Deed 2019</w:t>
        </w:r>
        <w:r>
          <w:rPr>
            <w:rStyle w:val="Hyperlink"/>
            <w:rFonts w:cstheme="minorHAnsi"/>
            <w:szCs w:val="18"/>
          </w:rPr>
          <w:t>–</w:t>
        </w:r>
        <w:r w:rsidRPr="00742194">
          <w:rPr>
            <w:rStyle w:val="Hyperlink"/>
            <w:rFonts w:cstheme="minorHAnsi"/>
            <w:szCs w:val="18"/>
          </w:rPr>
          <w:t>2022</w:t>
        </w:r>
        <w:r>
          <w:rPr>
            <w:rStyle w:val="Hyperlink"/>
            <w:rFonts w:cstheme="minorHAnsi"/>
            <w:szCs w:val="18"/>
          </w:rPr>
          <w:t xml:space="preserve"> – </w:t>
        </w:r>
        <w:r w:rsidRPr="00742194">
          <w:rPr>
            <w:rStyle w:val="Hyperlink"/>
            <w:rFonts w:cstheme="minorHAnsi"/>
            <w:szCs w:val="18"/>
          </w:rPr>
          <w:t>Department of Education, Skills and Employment, Australian Government (de</w:t>
        </w:r>
        <w:r>
          <w:rPr>
            <w:rStyle w:val="Hyperlink"/>
            <w:rFonts w:cstheme="minorHAnsi"/>
            <w:szCs w:val="18"/>
          </w:rPr>
          <w:t>wr</w:t>
        </w:r>
        <w:r w:rsidRPr="00742194">
          <w:rPr>
            <w:rStyle w:val="Hyperlink"/>
            <w:rFonts w:cstheme="minorHAnsi"/>
            <w:szCs w:val="18"/>
          </w:rPr>
          <w:t>.gov.au)</w:t>
        </w:r>
      </w:hyperlink>
      <w:r>
        <w:rPr>
          <w:rFonts w:cstheme="minorHAnsi"/>
          <w:szCs w:val="18"/>
        </w:rPr>
        <w:t>.</w:t>
      </w:r>
    </w:p>
  </w:footnote>
  <w:footnote w:id="55">
    <w:p w14:paraId="41EDAF9E" w14:textId="29F5DD66"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Detail and methodology on comparison regions is at </w:t>
      </w:r>
      <w:hyperlink w:anchor="C3" w:history="1">
        <w:r w:rsidRPr="00485819">
          <w:rPr>
            <w:rStyle w:val="Hyperlink"/>
            <w:rFonts w:cstheme="minorHAnsi"/>
            <w:szCs w:val="18"/>
            <w:u w:val="none"/>
          </w:rPr>
          <w:t xml:space="preserve">Appendix </w:t>
        </w:r>
        <w:r w:rsidR="00FF3638" w:rsidRPr="00485819">
          <w:rPr>
            <w:rStyle w:val="Hyperlink"/>
            <w:rFonts w:cstheme="minorHAnsi"/>
            <w:szCs w:val="18"/>
            <w:u w:val="none"/>
          </w:rPr>
          <w:t>C.3</w:t>
        </w:r>
      </w:hyperlink>
      <w:r w:rsidRPr="00EB2BBC">
        <w:rPr>
          <w:rFonts w:cstheme="minorHAnsi"/>
          <w:szCs w:val="18"/>
        </w:rPr>
        <w:t>.</w:t>
      </w:r>
    </w:p>
  </w:footnote>
  <w:footnote w:id="56">
    <w:p w14:paraId="56771D4F" w14:textId="72CE27E9" w:rsidR="00C70EF7" w:rsidRPr="00742194" w:rsidRDefault="00C70EF7" w:rsidP="00C70EF7">
      <w:pPr>
        <w:pStyle w:val="FootnoteText"/>
        <w:rPr>
          <w:rFonts w:cstheme="minorHAnsi"/>
          <w:szCs w:val="18"/>
        </w:rPr>
      </w:pPr>
      <w:r w:rsidRPr="006A276F">
        <w:rPr>
          <w:rStyle w:val="FootnoteReference"/>
          <w:rFonts w:cstheme="minorHAnsi"/>
          <w:szCs w:val="18"/>
        </w:rPr>
        <w:footnoteRef/>
      </w:r>
      <w:r w:rsidR="00673BDA">
        <w:rPr>
          <w:rFonts w:cstheme="minorHAnsi"/>
          <w:szCs w:val="18"/>
        </w:rPr>
        <w:t xml:space="preserve"> </w:t>
      </w:r>
      <w:r w:rsidR="006A276F" w:rsidRPr="00485819">
        <w:rPr>
          <w:rFonts w:cstheme="minorHAnsi"/>
          <w:i/>
          <w:iCs/>
          <w:szCs w:val="18"/>
        </w:rPr>
        <w:t xml:space="preserve">The </w:t>
      </w:r>
      <w:r w:rsidR="00616577" w:rsidRPr="00485819">
        <w:rPr>
          <w:rFonts w:cstheme="minorHAnsi"/>
          <w:i/>
          <w:iCs/>
          <w:szCs w:val="18"/>
        </w:rPr>
        <w:t>e</w:t>
      </w:r>
      <w:r w:rsidR="006A276F" w:rsidRPr="00485819">
        <w:rPr>
          <w:rFonts w:cstheme="minorHAnsi"/>
          <w:i/>
          <w:iCs/>
          <w:szCs w:val="18"/>
        </w:rPr>
        <w:t>valuation of jobactive final report</w:t>
      </w:r>
      <w:r w:rsidR="006A276F">
        <w:rPr>
          <w:rFonts w:cstheme="minorHAnsi"/>
          <w:szCs w:val="18"/>
        </w:rPr>
        <w:t xml:space="preserve"> (unpublished).</w:t>
      </w:r>
    </w:p>
  </w:footnote>
  <w:footnote w:id="57">
    <w:p w14:paraId="32AC4288" w14:textId="15A2DCCC"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Some participants spent time in both NES</w:t>
      </w:r>
      <w:r w:rsidR="00E8632C">
        <w:rPr>
          <w:rFonts w:cstheme="minorHAnsi"/>
          <w:szCs w:val="18"/>
        </w:rPr>
        <w:t>T</w:t>
      </w:r>
      <w:r w:rsidRPr="00742194">
        <w:rPr>
          <w:rFonts w:cstheme="minorHAnsi"/>
          <w:szCs w:val="18"/>
        </w:rPr>
        <w:t xml:space="preserve"> ES and </w:t>
      </w:r>
      <w:r w:rsidR="00451A9E">
        <w:rPr>
          <w:rFonts w:cstheme="minorHAnsi"/>
          <w:szCs w:val="18"/>
        </w:rPr>
        <w:t xml:space="preserve">NEST </w:t>
      </w:r>
      <w:r w:rsidRPr="00742194">
        <w:rPr>
          <w:rFonts w:cstheme="minorHAnsi"/>
          <w:szCs w:val="18"/>
        </w:rPr>
        <w:t>DS in the study period, while only a very small proportion were only in DS. Therefore</w:t>
      </w:r>
      <w:r>
        <w:rPr>
          <w:rFonts w:cstheme="minorHAnsi"/>
          <w:szCs w:val="18"/>
        </w:rPr>
        <w:t>,</w:t>
      </w:r>
      <w:r w:rsidRPr="00742194">
        <w:rPr>
          <w:rFonts w:cstheme="minorHAnsi"/>
          <w:szCs w:val="18"/>
        </w:rPr>
        <w:t xml:space="preserve"> they were not </w:t>
      </w:r>
      <w:r>
        <w:rPr>
          <w:rFonts w:cstheme="minorHAnsi"/>
          <w:szCs w:val="18"/>
        </w:rPr>
        <w:t>excluded from</w:t>
      </w:r>
      <w:r w:rsidRPr="00742194">
        <w:rPr>
          <w:rFonts w:cstheme="minorHAnsi"/>
          <w:szCs w:val="18"/>
        </w:rPr>
        <w:t xml:space="preserve"> the analysis.</w:t>
      </w:r>
    </w:p>
  </w:footnote>
  <w:footnote w:id="58">
    <w:p w14:paraId="1581254A" w14:textId="5C5BCF18"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6" w:history="1">
        <w:r w:rsidRPr="00742194">
          <w:rPr>
            <w:rStyle w:val="Hyperlink"/>
            <w:rFonts w:cstheme="minorHAnsi"/>
            <w:szCs w:val="18"/>
          </w:rPr>
          <w:t>New Employment Services Trial Deed 2019</w:t>
        </w:r>
        <w:r w:rsidR="002B7F6D">
          <w:rPr>
            <w:rStyle w:val="Hyperlink"/>
            <w:rFonts w:cstheme="minorHAnsi"/>
            <w:szCs w:val="18"/>
          </w:rPr>
          <w:t>–</w:t>
        </w:r>
        <w:r w:rsidRPr="00742194">
          <w:rPr>
            <w:rStyle w:val="Hyperlink"/>
            <w:rFonts w:cstheme="minorHAnsi"/>
            <w:szCs w:val="18"/>
          </w:rPr>
          <w:t>2022</w:t>
        </w:r>
        <w:r w:rsidR="00CB50BF">
          <w:rPr>
            <w:rStyle w:val="Hyperlink"/>
            <w:rFonts w:cstheme="minorHAnsi"/>
            <w:szCs w:val="18"/>
          </w:rPr>
          <w:t xml:space="preserve"> – </w:t>
        </w:r>
        <w:r w:rsidRPr="00742194">
          <w:rPr>
            <w:rStyle w:val="Hyperlink"/>
            <w:rFonts w:cstheme="minorHAnsi"/>
            <w:szCs w:val="18"/>
          </w:rPr>
          <w:t>Department of Education, Skills and Employment, Australian Government (de</w:t>
        </w:r>
        <w:r w:rsidR="00CD2F91">
          <w:rPr>
            <w:rStyle w:val="Hyperlink"/>
            <w:rFonts w:cstheme="minorHAnsi"/>
            <w:szCs w:val="18"/>
          </w:rPr>
          <w:t>wr</w:t>
        </w:r>
        <w:r w:rsidRPr="00742194">
          <w:rPr>
            <w:rStyle w:val="Hyperlink"/>
            <w:rFonts w:cstheme="minorHAnsi"/>
            <w:szCs w:val="18"/>
          </w:rPr>
          <w:t>.gov.au)</w:t>
        </w:r>
      </w:hyperlink>
      <w:r w:rsidRPr="00742194">
        <w:rPr>
          <w:rFonts w:cstheme="minorHAnsi"/>
          <w:szCs w:val="18"/>
        </w:rPr>
        <w:t xml:space="preserve">, Table 1, Annexure E1. </w:t>
      </w:r>
    </w:p>
  </w:footnote>
  <w:footnote w:id="59">
    <w:p w14:paraId="16803F1C" w14:textId="5FD43C27"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w:t>
      </w:r>
      <w:hyperlink r:id="rId17" w:history="1">
        <w:r w:rsidR="001C19B3" w:rsidRPr="001C19B3">
          <w:rPr>
            <w:rStyle w:val="Hyperlink"/>
            <w:rFonts w:cstheme="minorHAnsi"/>
            <w:szCs w:val="18"/>
          </w:rPr>
          <w:t>jobactive Deed 2015–2022, Department of Education, Skills and Employment, Australian Government (dewr.gov.au)</w:t>
        </w:r>
      </w:hyperlink>
      <w:r w:rsidR="00DD7000">
        <w:rPr>
          <w:rFonts w:cstheme="minorHAnsi"/>
          <w:szCs w:val="18"/>
        </w:rPr>
        <w:t>,</w:t>
      </w:r>
      <w:r w:rsidR="00BF33E2" w:rsidRPr="00485819">
        <w:t xml:space="preserve"> Table 3, Annexure B2</w:t>
      </w:r>
      <w:r w:rsidRPr="00742194">
        <w:rPr>
          <w:rFonts w:cstheme="minorHAnsi"/>
          <w:szCs w:val="18"/>
        </w:rPr>
        <w:t xml:space="preserve">. </w:t>
      </w:r>
    </w:p>
  </w:footnote>
  <w:footnote w:id="60">
    <w:p w14:paraId="5101C3A0" w14:textId="1DD9ECE8" w:rsidR="00C70EF7" w:rsidRPr="00742194" w:rsidRDefault="00C70EF7" w:rsidP="00C81315">
      <w:pPr>
        <w:pStyle w:val="NormalWeb"/>
        <w:spacing w:after="144" w:line="240" w:lineRule="auto"/>
        <w:rPr>
          <w:rFonts w:asciiTheme="minorHAnsi" w:hAnsiTheme="minorHAnsi" w:cstheme="minorHAnsi"/>
          <w:sz w:val="18"/>
          <w:szCs w:val="18"/>
        </w:rPr>
      </w:pPr>
      <w:r w:rsidRPr="00742194">
        <w:rPr>
          <w:rStyle w:val="FootnoteReference"/>
          <w:rFonts w:asciiTheme="minorHAnsi" w:hAnsiTheme="minorHAnsi" w:cstheme="minorHAnsi"/>
          <w:sz w:val="18"/>
          <w:szCs w:val="18"/>
        </w:rPr>
        <w:footnoteRef/>
      </w:r>
      <w:r w:rsidRPr="00742194">
        <w:rPr>
          <w:rFonts w:asciiTheme="minorHAnsi" w:hAnsiTheme="minorHAnsi" w:cstheme="minorHAnsi"/>
          <w:sz w:val="18"/>
          <w:szCs w:val="18"/>
        </w:rPr>
        <w:t xml:space="preserve"> </w:t>
      </w:r>
      <w:hyperlink r:id="rId18" w:history="1">
        <w:r w:rsidR="00C81315" w:rsidRPr="00DC04D2">
          <w:rPr>
            <w:rStyle w:val="Hyperlink"/>
            <w:rFonts w:asciiTheme="minorHAnsi" w:hAnsiTheme="minorHAnsi" w:cstheme="minorHAnsi"/>
            <w:sz w:val="18"/>
            <w:szCs w:val="18"/>
          </w:rPr>
          <w:t>Social Security Guide</w:t>
        </w:r>
        <w:r w:rsidR="00C81315" w:rsidRPr="009E16D6">
          <w:rPr>
            <w:rStyle w:val="Hyperlink"/>
            <w:rFonts w:asciiTheme="minorHAnsi" w:hAnsiTheme="minorHAnsi" w:cstheme="minorHAnsi"/>
            <w:sz w:val="18"/>
            <w:szCs w:val="18"/>
          </w:rPr>
          <w:t xml:space="preserve"> Version 1.301</w:t>
        </w:r>
        <w:r w:rsidR="009E16D6" w:rsidRPr="009E16D6">
          <w:rPr>
            <w:rStyle w:val="Hyperlink"/>
            <w:rFonts w:asciiTheme="minorHAnsi" w:hAnsiTheme="minorHAnsi" w:cstheme="minorHAnsi"/>
            <w:sz w:val="18"/>
            <w:szCs w:val="18"/>
          </w:rPr>
          <w:t xml:space="preserve"> (dss.gov.au)</w:t>
        </w:r>
        <w:r w:rsidR="00C81315" w:rsidRPr="009E16D6">
          <w:rPr>
            <w:rStyle w:val="Hyperlink"/>
            <w:rFonts w:asciiTheme="minorHAnsi" w:hAnsiTheme="minorHAnsi" w:cstheme="minorHAnsi"/>
            <w:sz w:val="18"/>
            <w:szCs w:val="18"/>
          </w:rPr>
          <w:t>.</w:t>
        </w:r>
      </w:hyperlink>
    </w:p>
  </w:footnote>
  <w:footnote w:id="61">
    <w:p w14:paraId="4BBAC2A4" w14:textId="3F058BE3" w:rsidR="00C70EF7" w:rsidRPr="00742194" w:rsidRDefault="00C70EF7" w:rsidP="00C70EF7">
      <w:pPr>
        <w:pStyle w:val="CommentText"/>
        <w:rPr>
          <w:rFonts w:cstheme="minorHAnsi"/>
          <w:sz w:val="18"/>
          <w:szCs w:val="18"/>
        </w:rPr>
      </w:pPr>
      <w:r w:rsidRPr="00742194">
        <w:rPr>
          <w:rStyle w:val="FootnoteReference"/>
          <w:rFonts w:cstheme="minorHAnsi"/>
          <w:sz w:val="18"/>
          <w:szCs w:val="18"/>
        </w:rPr>
        <w:footnoteRef/>
      </w:r>
      <w:r w:rsidRPr="00742194">
        <w:rPr>
          <w:rFonts w:cstheme="minorHAnsi"/>
          <w:sz w:val="18"/>
          <w:szCs w:val="18"/>
        </w:rPr>
        <w:t xml:space="preserve"> A full outcome for a provider means the participant moves completely off income support. Twenty hours work at minimum</w:t>
      </w:r>
      <w:r w:rsidR="003E2CC8">
        <w:rPr>
          <w:rFonts w:cstheme="minorHAnsi"/>
          <w:sz w:val="18"/>
          <w:szCs w:val="18"/>
        </w:rPr>
        <w:t xml:space="preserve"> wage</w:t>
      </w:r>
      <w:r w:rsidRPr="00742194">
        <w:rPr>
          <w:rFonts w:cstheme="minorHAnsi"/>
          <w:sz w:val="18"/>
          <w:szCs w:val="18"/>
        </w:rPr>
        <w:t xml:space="preserve"> is not enough to move the participant completely off income support.</w:t>
      </w:r>
    </w:p>
  </w:footnote>
  <w:footnote w:id="62">
    <w:p w14:paraId="56C9EE89" w14:textId="77777777"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Provider Survey, 2021.</w:t>
      </w:r>
    </w:p>
  </w:footnote>
  <w:footnote w:id="63">
    <w:p w14:paraId="362B8A80" w14:textId="77777777"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New Employment Services Trial (NEST) – Enhanced Services Provider Payments and Vacancies. Version 3.0</w:t>
      </w:r>
      <w:r>
        <w:rPr>
          <w:rFonts w:cstheme="minorHAnsi"/>
          <w:szCs w:val="18"/>
        </w:rPr>
        <w:t>.</w:t>
      </w:r>
    </w:p>
  </w:footnote>
  <w:footnote w:id="64">
    <w:p w14:paraId="3F6D1BF4" w14:textId="77777777"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New Employment Services Trial (NEST) – Enhanced Services Provider Payments and Vacancies. Version 3.0</w:t>
      </w:r>
      <w:r>
        <w:rPr>
          <w:rFonts w:cstheme="minorHAnsi"/>
          <w:szCs w:val="18"/>
        </w:rPr>
        <w:t>.</w:t>
      </w:r>
    </w:p>
  </w:footnote>
  <w:footnote w:id="65">
    <w:p w14:paraId="57D6361B" w14:textId="77777777" w:rsidR="00C70EF7" w:rsidRPr="00742194" w:rsidRDefault="00C70EF7" w:rsidP="00C70EF7">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New Employment Services Trial (NEST) – Enhanced Services Provider Payments and Vacancies. Version 3.0.</w:t>
      </w:r>
    </w:p>
  </w:footnote>
  <w:footnote w:id="66">
    <w:p w14:paraId="4FE69B2D" w14:textId="56BE47EE" w:rsidR="00C70EF7" w:rsidRDefault="00C70EF7" w:rsidP="00C70EF7">
      <w:pPr>
        <w:pStyle w:val="FootnoteText"/>
      </w:pPr>
      <w:r>
        <w:rPr>
          <w:rStyle w:val="FootnoteReference"/>
        </w:rPr>
        <w:footnoteRef/>
      </w:r>
      <w:r>
        <w:t xml:space="preserve"> </w:t>
      </w:r>
      <w:r w:rsidR="005A35A3">
        <w:t>H</w:t>
      </w:r>
      <w:r w:rsidRPr="003F54CD">
        <w:rPr>
          <w:rFonts w:cstheme="minorHAnsi"/>
          <w:color w:val="202124"/>
          <w:szCs w:val="18"/>
          <w:shd w:val="clear" w:color="auto" w:fill="FFFFFF"/>
        </w:rPr>
        <w:t>uman capital theory assumes that an adequate investment in people will result in a growing economy.</w:t>
      </w:r>
    </w:p>
  </w:footnote>
  <w:footnote w:id="67">
    <w:p w14:paraId="1540CEDB" w14:textId="1F360929" w:rsidR="005A3BD0" w:rsidRPr="00485819" w:rsidRDefault="005A3BD0">
      <w:pPr>
        <w:pStyle w:val="FootnoteText"/>
        <w:rPr>
          <w:lang w:val="en-US"/>
        </w:rPr>
      </w:pPr>
      <w:r>
        <w:rPr>
          <w:rStyle w:val="FootnoteReference"/>
        </w:rPr>
        <w:footnoteRef/>
      </w:r>
      <w:r>
        <w:t xml:space="preserve"> Colin </w:t>
      </w:r>
      <w:r w:rsidRPr="00EB353D">
        <w:t>Lindsay, Ute-Christine</w:t>
      </w:r>
      <w:r>
        <w:t xml:space="preserve"> Klehe</w:t>
      </w:r>
      <w:r w:rsidRPr="00EB353D">
        <w:t xml:space="preserve"> and Edwin A.J. van Hooft, eds (2014)</w:t>
      </w:r>
      <w:r>
        <w:t>,</w:t>
      </w:r>
      <w:r w:rsidRPr="00EB353D">
        <w:t xml:space="preserve"> </w:t>
      </w:r>
      <w:hyperlink r:id="rId19" w:history="1">
        <w:r w:rsidRPr="003A2F03">
          <w:rPr>
            <w:rStyle w:val="Hyperlink"/>
          </w:rPr>
          <w:t>Work first versus human capital development in employability programs</w:t>
        </w:r>
      </w:hyperlink>
      <w:r>
        <w:t>,</w:t>
      </w:r>
      <w:r w:rsidRPr="00EB353D">
        <w:t xml:space="preserve"> </w:t>
      </w:r>
      <w:r>
        <w:t>i</w:t>
      </w:r>
      <w:r w:rsidRPr="00EB353D">
        <w:t xml:space="preserve">n </w:t>
      </w:r>
      <w:r w:rsidRPr="00D4693F">
        <w:rPr>
          <w:i/>
          <w:iCs/>
        </w:rPr>
        <w:t>The Oxford Handbook of Job Loss and Job Search</w:t>
      </w:r>
      <w:r w:rsidRPr="00EB353D">
        <w:t>. Oxford University Press, Oxford.</w:t>
      </w:r>
    </w:p>
  </w:footnote>
  <w:footnote w:id="68">
    <w:p w14:paraId="7240F9CA" w14:textId="31B9920B" w:rsidR="00C02DE8" w:rsidRPr="00742194" w:rsidRDefault="00C02DE8" w:rsidP="00C02DE8">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A non-compliance event is a failure to meet a requirement (e.g. not meeting job search requirements or not attending provider appointments). </w:t>
      </w:r>
      <w:r w:rsidR="003D769B">
        <w:rPr>
          <w:rFonts w:cstheme="minorHAnsi"/>
          <w:szCs w:val="18"/>
        </w:rPr>
        <w:t>It</w:t>
      </w:r>
      <w:r w:rsidR="003D769B" w:rsidRPr="00742194">
        <w:rPr>
          <w:rFonts w:cstheme="minorHAnsi"/>
          <w:szCs w:val="18"/>
        </w:rPr>
        <w:t xml:space="preserve"> </w:t>
      </w:r>
      <w:r w:rsidRPr="00742194">
        <w:rPr>
          <w:rFonts w:cstheme="minorHAnsi"/>
          <w:szCs w:val="18"/>
        </w:rPr>
        <w:t>may or may not result in a demerit/suspension.</w:t>
      </w:r>
    </w:p>
  </w:footnote>
  <w:footnote w:id="69">
    <w:p w14:paraId="41BBA8D4" w14:textId="0E776DA9" w:rsidR="00C02DE8" w:rsidRPr="00742194" w:rsidRDefault="00C02DE8" w:rsidP="00C02DE8">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Demerits are raised only after contact is made between participants and providers to determine whether there was a reason for the non-compliance event, or contact cannot be made.</w:t>
      </w:r>
    </w:p>
  </w:footnote>
  <w:footnote w:id="70">
    <w:p w14:paraId="57489CF7" w14:textId="77777777" w:rsidR="00C02DE8" w:rsidRPr="00742194" w:rsidRDefault="00C02DE8" w:rsidP="00C02DE8">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The default job search requirements in NEST regions were somewhat lower than those applying in comparison regions for some of the analysis period (from 6 April 2021).</w:t>
      </w:r>
    </w:p>
  </w:footnote>
  <w:footnote w:id="71">
    <w:p w14:paraId="427E8962" w14:textId="77777777" w:rsidR="003D7B5F" w:rsidRPr="00742194" w:rsidRDefault="003D7B5F" w:rsidP="003D7B5F">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For further detail on this budget measure see </w:t>
      </w:r>
      <w:hyperlink r:id="rId20" w:history="1">
        <w:r w:rsidRPr="00742194">
          <w:rPr>
            <w:rStyle w:val="Hyperlink"/>
            <w:rFonts w:cstheme="minorHAnsi"/>
            <w:szCs w:val="18"/>
          </w:rPr>
          <w:t>https://www.dese.gov.au/new-employment-services-model/2020-21-budget-measures-support-employment-outcomes-nesm</w:t>
        </w:r>
      </w:hyperlink>
      <w:r w:rsidRPr="00485819">
        <w:rPr>
          <w:rStyle w:val="Hyperlink"/>
          <w:rFonts w:cstheme="minorHAnsi"/>
          <w:szCs w:val="18"/>
          <w:u w:val="none"/>
        </w:rPr>
        <w:t>.</w:t>
      </w:r>
      <w:r w:rsidRPr="00742194">
        <w:rPr>
          <w:rFonts w:cstheme="minorHAnsi"/>
          <w:szCs w:val="18"/>
        </w:rPr>
        <w:t xml:space="preserve"> </w:t>
      </w:r>
    </w:p>
  </w:footnote>
  <w:footnote w:id="72">
    <w:p w14:paraId="31818EC6" w14:textId="77777777" w:rsidR="00EE2E70" w:rsidRPr="00742194" w:rsidRDefault="00EE2E70" w:rsidP="00EE2E70">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Excludes NEST service referral types created before 4 November 2019, or where the participant was not recorded as starting in that referral.</w:t>
      </w:r>
    </w:p>
  </w:footnote>
  <w:footnote w:id="73">
    <w:p w14:paraId="6209EC95" w14:textId="414AD690" w:rsidR="000A2A2F" w:rsidRPr="00742194" w:rsidRDefault="000A2A2F" w:rsidP="000A2A2F">
      <w:pPr>
        <w:rPr>
          <w:rFonts w:cstheme="minorHAnsi"/>
          <w:sz w:val="18"/>
          <w:szCs w:val="18"/>
        </w:rPr>
      </w:pPr>
      <w:r w:rsidRPr="00742194">
        <w:rPr>
          <w:rStyle w:val="FootnoteReference"/>
          <w:rFonts w:cstheme="minorHAnsi"/>
          <w:sz w:val="18"/>
          <w:szCs w:val="18"/>
        </w:rPr>
        <w:footnoteRef/>
      </w:r>
      <w:r w:rsidRPr="00742194">
        <w:rPr>
          <w:rFonts w:cstheme="minorHAnsi"/>
          <w:sz w:val="18"/>
          <w:szCs w:val="18"/>
        </w:rPr>
        <w:t xml:space="preserve"> </w:t>
      </w:r>
      <w:r w:rsidR="00872755">
        <w:rPr>
          <w:rFonts w:cstheme="minorHAnsi"/>
          <w:sz w:val="18"/>
          <w:szCs w:val="18"/>
        </w:rPr>
        <w:t>‘</w:t>
      </w:r>
      <w:r w:rsidRPr="00742194">
        <w:rPr>
          <w:rFonts w:cstheme="minorHAnsi"/>
          <w:sz w:val="18"/>
          <w:szCs w:val="18"/>
        </w:rPr>
        <w:t>All participants</w:t>
      </w:r>
      <w:r w:rsidR="00872755">
        <w:rPr>
          <w:rFonts w:cstheme="minorHAnsi"/>
          <w:sz w:val="18"/>
          <w:szCs w:val="18"/>
        </w:rPr>
        <w:t>’</w:t>
      </w:r>
      <w:r w:rsidRPr="00742194">
        <w:rPr>
          <w:rFonts w:cstheme="minorHAnsi"/>
          <w:sz w:val="18"/>
          <w:szCs w:val="18"/>
        </w:rPr>
        <w:t xml:space="preserve"> includes those in Online Employment Service</w:t>
      </w:r>
      <w:r w:rsidR="001F6E79">
        <w:rPr>
          <w:rFonts w:cstheme="minorHAnsi"/>
          <w:sz w:val="18"/>
          <w:szCs w:val="18"/>
        </w:rPr>
        <w:t>s</w:t>
      </w:r>
      <w:r w:rsidRPr="00742194">
        <w:rPr>
          <w:rFonts w:cstheme="minorHAnsi"/>
          <w:sz w:val="18"/>
          <w:szCs w:val="18"/>
        </w:rPr>
        <w:t xml:space="preserve"> (OES). Lower satisfaction among DS participants may be related to the purpose of the call, which is much more likely to be related to their Job Plan/MORs or training and activities.</w:t>
      </w:r>
    </w:p>
  </w:footnote>
  <w:footnote w:id="74">
    <w:p w14:paraId="31C5E8EC" w14:textId="77777777" w:rsidR="000A2A2F" w:rsidRPr="00742194" w:rsidRDefault="000A2A2F" w:rsidP="000A2A2F">
      <w:pPr>
        <w:rPr>
          <w:rFonts w:cstheme="minorHAnsi"/>
          <w:sz w:val="18"/>
          <w:szCs w:val="18"/>
        </w:rPr>
      </w:pPr>
      <w:r w:rsidRPr="00742194">
        <w:rPr>
          <w:rStyle w:val="FootnoteReference"/>
          <w:rFonts w:cstheme="minorHAnsi"/>
          <w:sz w:val="18"/>
          <w:szCs w:val="18"/>
        </w:rPr>
        <w:footnoteRef/>
      </w:r>
      <w:r w:rsidRPr="00742194">
        <w:rPr>
          <w:rFonts w:cstheme="minorHAnsi"/>
          <w:sz w:val="18"/>
          <w:szCs w:val="18"/>
        </w:rPr>
        <w:t xml:space="preserve"> Different EF policy settings in jobactive and NEST have likely influenced these results. For example, prior to the onset of COVID-19 lockdowns and resultant policy changes, jobactive providers did not receive EF credits for those with low levels of labour market disadvantage for 3 months after entering service. Outcome payments were also not available for these participants. Also new participants starting in NEST ES had higher notional credits than those in jobactive</w:t>
      </w:r>
      <w:r>
        <w:rPr>
          <w:rFonts w:cstheme="minorHAnsi"/>
          <w:sz w:val="18"/>
          <w:szCs w:val="18"/>
        </w:rPr>
        <w:t>.</w:t>
      </w:r>
    </w:p>
  </w:footnote>
  <w:footnote w:id="75">
    <w:p w14:paraId="10856294" w14:textId="77ABC81A" w:rsidR="000A2A2F" w:rsidRPr="00742194" w:rsidRDefault="000A2A2F" w:rsidP="000A2A2F">
      <w:pPr>
        <w:spacing w:before="240"/>
        <w:rPr>
          <w:rFonts w:cstheme="minorHAnsi"/>
          <w:sz w:val="18"/>
          <w:szCs w:val="18"/>
        </w:rPr>
      </w:pPr>
      <w:r w:rsidRPr="00742194">
        <w:rPr>
          <w:rStyle w:val="FootnoteReference"/>
          <w:rFonts w:cstheme="minorHAnsi"/>
          <w:sz w:val="18"/>
          <w:szCs w:val="18"/>
        </w:rPr>
        <w:footnoteRef/>
      </w:r>
      <w:r w:rsidRPr="00742194">
        <w:rPr>
          <w:rFonts w:cstheme="minorHAnsi"/>
          <w:sz w:val="18"/>
          <w:szCs w:val="18"/>
        </w:rPr>
        <w:t xml:space="preserve"> Outcome rates for jobactive and NEST providers are based on claims made for payment. They are calculated for a population of provider-serviced participants in both programs who met the eligibility criteria to enter ES between 4</w:t>
      </w:r>
      <w:r w:rsidR="004E6B8B">
        <w:rPr>
          <w:rFonts w:cstheme="minorHAnsi"/>
          <w:sz w:val="18"/>
          <w:szCs w:val="18"/>
        </w:rPr>
        <w:t> </w:t>
      </w:r>
      <w:r w:rsidRPr="00742194">
        <w:rPr>
          <w:rFonts w:cstheme="minorHAnsi"/>
          <w:sz w:val="18"/>
          <w:szCs w:val="18"/>
        </w:rPr>
        <w:t>November</w:t>
      </w:r>
      <w:r>
        <w:rPr>
          <w:rFonts w:cstheme="minorHAnsi"/>
          <w:sz w:val="18"/>
          <w:szCs w:val="18"/>
        </w:rPr>
        <w:t xml:space="preserve"> </w:t>
      </w:r>
      <w:r w:rsidRPr="00742194">
        <w:rPr>
          <w:rFonts w:cstheme="minorHAnsi"/>
          <w:sz w:val="18"/>
          <w:szCs w:val="18"/>
        </w:rPr>
        <w:t>2019 and 30</w:t>
      </w:r>
      <w:r>
        <w:rPr>
          <w:rFonts w:cstheme="minorHAnsi"/>
          <w:sz w:val="18"/>
          <w:szCs w:val="18"/>
        </w:rPr>
        <w:t xml:space="preserve"> </w:t>
      </w:r>
      <w:r w:rsidRPr="00742194">
        <w:rPr>
          <w:rFonts w:cstheme="minorHAnsi"/>
          <w:sz w:val="18"/>
          <w:szCs w:val="18"/>
        </w:rPr>
        <w:t>June</w:t>
      </w:r>
      <w:r>
        <w:rPr>
          <w:rFonts w:cstheme="minorHAnsi"/>
          <w:sz w:val="18"/>
          <w:szCs w:val="18"/>
        </w:rPr>
        <w:t xml:space="preserve"> </w:t>
      </w:r>
      <w:r w:rsidRPr="00742194">
        <w:rPr>
          <w:rFonts w:cstheme="minorHAnsi"/>
          <w:sz w:val="18"/>
          <w:szCs w:val="18"/>
        </w:rPr>
        <w:t>2021. This period and criteria are used to make as close to like-for-like comparison as possible between groups. As these are calculated specifically to allow comparisons across programs, they will not align with published outcome rates. In NEST regions, around 20% of provider-serviced participants did not satisfy these criteria for ES. These participants will have either been transitioned by their provider in November 2019 or since opted out of NEST DS.</w:t>
      </w:r>
    </w:p>
  </w:footnote>
  <w:footnote w:id="76">
    <w:p w14:paraId="5E53471C" w14:textId="68B69402" w:rsidR="00C35B01" w:rsidRDefault="00C35B01" w:rsidP="00C35B01">
      <w:pPr>
        <w:pStyle w:val="FootnoteText"/>
      </w:pPr>
      <w:r>
        <w:rPr>
          <w:rStyle w:val="FootnoteReference"/>
        </w:rPr>
        <w:footnoteRef/>
      </w:r>
      <w:r>
        <w:t xml:space="preserve"> It should be noted that most of these groups would be suspended from service, but they remain on providers</w:t>
      </w:r>
      <w:r w:rsidR="00AE03C4">
        <w:t>’</w:t>
      </w:r>
      <w:r>
        <w:t xml:space="preserve"> caseloads and are monitored in this sense.</w:t>
      </w:r>
    </w:p>
  </w:footnote>
  <w:footnote w:id="77">
    <w:p w14:paraId="37102A9B" w14:textId="0FEF5B44" w:rsidR="000A2A2F" w:rsidRPr="00742194" w:rsidRDefault="000A2A2F" w:rsidP="000A2A2F">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Noting that the exception</w:t>
      </w:r>
      <w:r w:rsidR="00175712">
        <w:rPr>
          <w:rFonts w:cstheme="minorHAnsi"/>
          <w:szCs w:val="18"/>
        </w:rPr>
        <w:t>s</w:t>
      </w:r>
      <w:r w:rsidRPr="00742194">
        <w:rPr>
          <w:rFonts w:cstheme="minorHAnsi"/>
          <w:szCs w:val="18"/>
        </w:rPr>
        <w:t xml:space="preserve"> to the rule are some volunteers.</w:t>
      </w:r>
    </w:p>
  </w:footnote>
  <w:footnote w:id="78">
    <w:p w14:paraId="520583CF" w14:textId="438D3A4B" w:rsidR="0007133C" w:rsidRPr="00742194" w:rsidRDefault="0007133C" w:rsidP="0007133C">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Targeted Compliance Framework: Mutual </w:t>
      </w:r>
      <w:r w:rsidR="00B3571E">
        <w:rPr>
          <w:rFonts w:cstheme="minorHAnsi"/>
          <w:szCs w:val="18"/>
        </w:rPr>
        <w:t>o</w:t>
      </w:r>
      <w:r w:rsidRPr="00742194">
        <w:rPr>
          <w:rFonts w:cstheme="minorHAnsi"/>
          <w:szCs w:val="18"/>
        </w:rPr>
        <w:t xml:space="preserve">bligation </w:t>
      </w:r>
      <w:r w:rsidR="00B3571E">
        <w:rPr>
          <w:rFonts w:cstheme="minorHAnsi"/>
          <w:szCs w:val="18"/>
        </w:rPr>
        <w:t>f</w:t>
      </w:r>
      <w:r w:rsidRPr="00742194">
        <w:rPr>
          <w:rFonts w:cstheme="minorHAnsi"/>
          <w:szCs w:val="18"/>
        </w:rPr>
        <w:t xml:space="preserve">ailures </w:t>
      </w:r>
      <w:r w:rsidR="00B3571E">
        <w:rPr>
          <w:rFonts w:cstheme="minorHAnsi"/>
          <w:szCs w:val="18"/>
        </w:rPr>
        <w:t>g</w:t>
      </w:r>
      <w:r w:rsidRPr="00742194">
        <w:rPr>
          <w:rFonts w:cstheme="minorHAnsi"/>
          <w:szCs w:val="18"/>
        </w:rPr>
        <w:t>uideline v1.1 effective from 10 September 2018.</w:t>
      </w:r>
    </w:p>
  </w:footnote>
  <w:footnote w:id="79">
    <w:p w14:paraId="389E7909" w14:textId="309ECFC3" w:rsidR="0007133C" w:rsidRPr="00742194" w:rsidRDefault="0007133C" w:rsidP="0007133C">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Targeted Compliance Framework: Mutual </w:t>
      </w:r>
      <w:r w:rsidR="00B3571E">
        <w:rPr>
          <w:rFonts w:cstheme="minorHAnsi"/>
          <w:szCs w:val="18"/>
        </w:rPr>
        <w:t>o</w:t>
      </w:r>
      <w:r w:rsidRPr="00742194">
        <w:rPr>
          <w:rFonts w:cstheme="minorHAnsi"/>
          <w:szCs w:val="18"/>
        </w:rPr>
        <w:t xml:space="preserve">bligation </w:t>
      </w:r>
      <w:r w:rsidR="00B3571E">
        <w:rPr>
          <w:rFonts w:cstheme="minorHAnsi"/>
          <w:szCs w:val="18"/>
        </w:rPr>
        <w:t>f</w:t>
      </w:r>
      <w:r w:rsidRPr="00742194">
        <w:rPr>
          <w:rFonts w:cstheme="minorHAnsi"/>
          <w:szCs w:val="18"/>
        </w:rPr>
        <w:t xml:space="preserve">ailures </w:t>
      </w:r>
      <w:r w:rsidR="00B3571E">
        <w:rPr>
          <w:rFonts w:cstheme="minorHAnsi"/>
          <w:szCs w:val="18"/>
        </w:rPr>
        <w:t>g</w:t>
      </w:r>
      <w:r w:rsidRPr="00742194">
        <w:rPr>
          <w:rFonts w:cstheme="minorHAnsi"/>
          <w:szCs w:val="18"/>
        </w:rPr>
        <w:t>uideline v1.1 effective from 10 September 2018, p</w:t>
      </w:r>
      <w:r w:rsidR="008929D6">
        <w:rPr>
          <w:rFonts w:cstheme="minorHAnsi"/>
          <w:szCs w:val="18"/>
        </w:rPr>
        <w:t>. </w:t>
      </w:r>
      <w:r w:rsidRPr="00742194">
        <w:rPr>
          <w:rFonts w:cstheme="minorHAnsi"/>
          <w:szCs w:val="18"/>
        </w:rPr>
        <w:t>17.</w:t>
      </w:r>
    </w:p>
  </w:footnote>
  <w:footnote w:id="80">
    <w:p w14:paraId="45DB285A" w14:textId="77777777" w:rsidR="0007133C" w:rsidRPr="00742194" w:rsidRDefault="0007133C" w:rsidP="0007133C">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Statistical Area Level 4 as defined in the Australian Bureau of Statistics </w:t>
      </w:r>
      <w:r w:rsidRPr="00742194">
        <w:rPr>
          <w:rFonts w:cstheme="minorHAnsi"/>
          <w:i/>
          <w:iCs/>
          <w:szCs w:val="18"/>
        </w:rPr>
        <w:t>Australian Statistical Geography Standard</w:t>
      </w:r>
      <w:r w:rsidRPr="00742194">
        <w:rPr>
          <w:rFonts w:cstheme="minorHAnsi"/>
          <w:szCs w:val="18"/>
        </w:rPr>
        <w:t xml:space="preserve"> (ASGS). Labour market analysis was conducted using 2011 boundaries, and the 2016 boundary changes (of which there were very few at the SA4 level) do not impact the selected comparison SA4s.</w:t>
      </w:r>
    </w:p>
  </w:footnote>
  <w:footnote w:id="81">
    <w:p w14:paraId="02501738" w14:textId="579544C7" w:rsidR="00DB4585" w:rsidRDefault="00DB4585">
      <w:pPr>
        <w:pStyle w:val="FootnoteText"/>
      </w:pPr>
      <w:r>
        <w:rPr>
          <w:rStyle w:val="FootnoteReference"/>
        </w:rPr>
        <w:footnoteRef/>
      </w:r>
      <w:r>
        <w:t xml:space="preserve"> </w:t>
      </w:r>
      <w:r w:rsidRPr="00381E3F">
        <w:t xml:space="preserve">The PPM survey measures the labour market and education/training status of participants </w:t>
      </w:r>
      <w:r w:rsidR="006B2D39">
        <w:t>3 </w:t>
      </w:r>
      <w:r w:rsidRPr="00381E3F">
        <w:t>months after a period of employment assistance</w:t>
      </w:r>
      <w:r w:rsidR="006B2D39">
        <w:t>.</w:t>
      </w:r>
    </w:p>
  </w:footnote>
  <w:footnote w:id="82">
    <w:p w14:paraId="03A7E1E9" w14:textId="05FEC1CF" w:rsidR="0007133C" w:rsidRPr="00742194" w:rsidRDefault="0007133C" w:rsidP="0007133C">
      <w:pPr>
        <w:pStyle w:val="FootnoteText"/>
        <w:rPr>
          <w:rFonts w:cstheme="minorHAnsi"/>
          <w:szCs w:val="18"/>
        </w:rPr>
      </w:pPr>
      <w:r w:rsidRPr="00742194">
        <w:rPr>
          <w:rStyle w:val="FootnoteReference"/>
          <w:rFonts w:cstheme="minorHAnsi"/>
          <w:szCs w:val="18"/>
        </w:rPr>
        <w:footnoteRef/>
      </w:r>
      <w:r w:rsidRPr="00742194">
        <w:rPr>
          <w:rFonts w:cstheme="minorHAnsi"/>
          <w:szCs w:val="18"/>
        </w:rPr>
        <w:t xml:space="preserve"> Payments used in the calculation for working age payments </w:t>
      </w:r>
      <w:r w:rsidR="00634C36">
        <w:rPr>
          <w:rFonts w:cstheme="minorHAnsi"/>
          <w:szCs w:val="18"/>
        </w:rPr>
        <w:t>were</w:t>
      </w:r>
      <w:r w:rsidRPr="00742194">
        <w:rPr>
          <w:rFonts w:cstheme="minorHAnsi"/>
          <w:szCs w:val="18"/>
        </w:rPr>
        <w:t xml:space="preserve"> Newstart Allowance, Parenting Payment (partnered and single), Partner Allowance and Youth Allowance (other).</w:t>
      </w:r>
    </w:p>
  </w:footnote>
  <w:footnote w:id="83">
    <w:p w14:paraId="5A92599F" w14:textId="18713463" w:rsidR="0007133C" w:rsidRDefault="0007133C" w:rsidP="0007133C">
      <w:pPr>
        <w:pStyle w:val="FootnoteText"/>
      </w:pPr>
      <w:r w:rsidRPr="00742194">
        <w:rPr>
          <w:rStyle w:val="FootnoteReference"/>
          <w:rFonts w:cstheme="minorHAnsi"/>
          <w:szCs w:val="18"/>
        </w:rPr>
        <w:footnoteRef/>
      </w:r>
      <w:r w:rsidRPr="00742194">
        <w:rPr>
          <w:rFonts w:cstheme="minorHAnsi"/>
          <w:szCs w:val="18"/>
        </w:rPr>
        <w:t xml:space="preserve"> Derived from </w:t>
      </w:r>
      <w:hyperlink r:id="rId21" w:history="1">
        <w:r w:rsidRPr="005F3F07">
          <w:rPr>
            <w:rStyle w:val="Hyperlink"/>
            <w:rFonts w:cstheme="minorHAnsi"/>
            <w:szCs w:val="18"/>
          </w:rPr>
          <w:t xml:space="preserve">DSS Demographics, December 2018 </w:t>
        </w:r>
        <w:r w:rsidR="005F3F07" w:rsidRPr="005F3F07">
          <w:rPr>
            <w:rStyle w:val="Hyperlink"/>
            <w:rFonts w:cstheme="minorHAnsi"/>
            <w:szCs w:val="18"/>
          </w:rPr>
          <w:t>(</w:t>
        </w:r>
        <w:r w:rsidRPr="005F3F07">
          <w:rPr>
            <w:rStyle w:val="Hyperlink"/>
            <w:rFonts w:cstheme="minorHAnsi"/>
            <w:szCs w:val="18"/>
          </w:rPr>
          <w:t>data.gov</w:t>
        </w:r>
        <w:r w:rsidR="005F3F07" w:rsidRPr="005F3F07">
          <w:rPr>
            <w:rStyle w:val="Hyperlink"/>
            <w:rFonts w:cstheme="minorHAnsi"/>
            <w:szCs w:val="18"/>
          </w:rPr>
          <w:t>.au)</w:t>
        </w:r>
      </w:hyperlink>
      <w:r w:rsidRPr="00742194">
        <w:rPr>
          <w:rFonts w:cstheme="minorHAnsi"/>
          <w:szCs w:val="18"/>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1942" w14:textId="77777777" w:rsidR="0040665D" w:rsidRDefault="004066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0B55B" w14:textId="62AEEFE4" w:rsidR="0007133C" w:rsidRDefault="0007133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6E31C" w14:textId="6C35ED8B" w:rsidR="0007133C" w:rsidRDefault="0007133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C826" w14:textId="2847B9C8" w:rsidR="0007133C" w:rsidRDefault="0007133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0A48" w14:textId="1439E95D" w:rsidR="0007133C" w:rsidRDefault="0007133C">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8D0B8" w14:textId="0CBA44F8" w:rsidR="0007133C" w:rsidRDefault="000713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4E591" w14:textId="6BE6E707" w:rsidR="0007133C" w:rsidRDefault="0007133C">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1904C" w14:textId="20538D4B" w:rsidR="0007133C" w:rsidRDefault="0007133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082A1" w14:textId="406033FD" w:rsidR="0007133C" w:rsidRDefault="0007133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23343" w14:textId="60F489B3" w:rsidR="0007133C" w:rsidRDefault="0007133C">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567C0" w14:textId="21D88F27" w:rsidR="0007133C" w:rsidRDefault="000713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A797" w14:textId="77777777" w:rsidR="0040665D" w:rsidRDefault="0040665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9C6B4" w14:textId="0BF87FFF" w:rsidR="0007133C" w:rsidRDefault="0007133C">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AFD5C" w14:textId="45B73E29" w:rsidR="0007133C" w:rsidRDefault="0007133C">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A351" w14:textId="44804D73" w:rsidR="00EA67FC" w:rsidRDefault="00EA67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3144C" w14:textId="77777777" w:rsidR="0040665D" w:rsidRDefault="004066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96EA1" w14:textId="323C1ECC" w:rsidR="00A42853" w:rsidRDefault="00A4285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1F99C" w14:textId="47764C67" w:rsidR="00A42853" w:rsidRDefault="00A4285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B7EC0" w14:textId="57D57025" w:rsidR="00A42853" w:rsidRDefault="00A4285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13269" w14:textId="4F2DAFC2" w:rsidR="007E4203" w:rsidRDefault="007E420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1643C" w14:textId="26BC7E58" w:rsidR="007E4203" w:rsidRDefault="007E420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9143" w14:textId="205DF286" w:rsidR="007E4203" w:rsidRDefault="007E42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1998"/>
    <w:multiLevelType w:val="multilevel"/>
    <w:tmpl w:val="40B4B4C8"/>
    <w:lvl w:ilvl="0">
      <w:start w:val="1"/>
      <w:numFmt w:val="upperLetter"/>
      <w:pStyle w:val="AppendixHeading1"/>
      <w:lvlText w:val="Appendix %1"/>
      <w:lvlJc w:val="left"/>
      <w:pPr>
        <w:tabs>
          <w:tab w:val="num" w:pos="851"/>
        </w:tabs>
        <w:ind w:left="720" w:hanging="360"/>
      </w:pPr>
      <w:rPr>
        <w:rFonts w:hint="default"/>
        <w:sz w:val="32"/>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93F6928"/>
    <w:multiLevelType w:val="hybridMultilevel"/>
    <w:tmpl w:val="DC066C9E"/>
    <w:lvl w:ilvl="0" w:tplc="10FE53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C57099C"/>
    <w:multiLevelType w:val="hybridMultilevel"/>
    <w:tmpl w:val="36A84C60"/>
    <w:lvl w:ilvl="0" w:tplc="8988D17A">
      <w:start w:val="1"/>
      <w:numFmt w:val="bullet"/>
      <w:pStyle w:val="QuoteSource"/>
      <w:lvlText w:val="−"/>
      <w:lvlJc w:val="left"/>
      <w:pPr>
        <w:ind w:left="2487" w:hanging="360"/>
      </w:pPr>
      <w:rPr>
        <w:rFonts w:ascii="Calibri" w:hAnsi="Calibri" w:cs="Times New Roman" w:hint="default"/>
      </w:rPr>
    </w:lvl>
    <w:lvl w:ilvl="1" w:tplc="0C090003">
      <w:start w:val="1"/>
      <w:numFmt w:val="bullet"/>
      <w:lvlText w:val="o"/>
      <w:lvlJc w:val="left"/>
      <w:pPr>
        <w:ind w:left="3207" w:hanging="360"/>
      </w:pPr>
      <w:rPr>
        <w:rFonts w:ascii="Courier New" w:hAnsi="Courier New" w:cs="Courier New" w:hint="default"/>
      </w:rPr>
    </w:lvl>
    <w:lvl w:ilvl="2" w:tplc="0C090005">
      <w:start w:val="1"/>
      <w:numFmt w:val="bullet"/>
      <w:lvlText w:val=""/>
      <w:lvlJc w:val="left"/>
      <w:pPr>
        <w:ind w:left="3927" w:hanging="360"/>
      </w:pPr>
      <w:rPr>
        <w:rFonts w:ascii="Wingdings" w:hAnsi="Wingdings" w:hint="default"/>
      </w:rPr>
    </w:lvl>
    <w:lvl w:ilvl="3" w:tplc="0C090001">
      <w:start w:val="1"/>
      <w:numFmt w:val="bullet"/>
      <w:lvlText w:val=""/>
      <w:lvlJc w:val="left"/>
      <w:pPr>
        <w:ind w:left="4647" w:hanging="360"/>
      </w:pPr>
      <w:rPr>
        <w:rFonts w:ascii="Symbol" w:hAnsi="Symbol" w:hint="default"/>
      </w:rPr>
    </w:lvl>
    <w:lvl w:ilvl="4" w:tplc="0C090003">
      <w:start w:val="1"/>
      <w:numFmt w:val="bullet"/>
      <w:lvlText w:val="o"/>
      <w:lvlJc w:val="left"/>
      <w:pPr>
        <w:ind w:left="5367" w:hanging="360"/>
      </w:pPr>
      <w:rPr>
        <w:rFonts w:ascii="Courier New" w:hAnsi="Courier New" w:cs="Courier New" w:hint="default"/>
      </w:rPr>
    </w:lvl>
    <w:lvl w:ilvl="5" w:tplc="0C090005">
      <w:start w:val="1"/>
      <w:numFmt w:val="bullet"/>
      <w:lvlText w:val=""/>
      <w:lvlJc w:val="left"/>
      <w:pPr>
        <w:ind w:left="6087" w:hanging="360"/>
      </w:pPr>
      <w:rPr>
        <w:rFonts w:ascii="Wingdings" w:hAnsi="Wingdings" w:hint="default"/>
      </w:rPr>
    </w:lvl>
    <w:lvl w:ilvl="6" w:tplc="0C090001">
      <w:start w:val="1"/>
      <w:numFmt w:val="bullet"/>
      <w:lvlText w:val=""/>
      <w:lvlJc w:val="left"/>
      <w:pPr>
        <w:ind w:left="6807" w:hanging="360"/>
      </w:pPr>
      <w:rPr>
        <w:rFonts w:ascii="Symbol" w:hAnsi="Symbol" w:hint="default"/>
      </w:rPr>
    </w:lvl>
    <w:lvl w:ilvl="7" w:tplc="0C090003">
      <w:start w:val="1"/>
      <w:numFmt w:val="bullet"/>
      <w:lvlText w:val="o"/>
      <w:lvlJc w:val="left"/>
      <w:pPr>
        <w:ind w:left="7527" w:hanging="360"/>
      </w:pPr>
      <w:rPr>
        <w:rFonts w:ascii="Courier New" w:hAnsi="Courier New" w:cs="Courier New" w:hint="default"/>
      </w:rPr>
    </w:lvl>
    <w:lvl w:ilvl="8" w:tplc="0C090005">
      <w:start w:val="1"/>
      <w:numFmt w:val="bullet"/>
      <w:lvlText w:val=""/>
      <w:lvlJc w:val="left"/>
      <w:pPr>
        <w:ind w:left="8247" w:hanging="360"/>
      </w:pPr>
      <w:rPr>
        <w:rFonts w:ascii="Wingdings" w:hAnsi="Wingdings" w:hint="default"/>
      </w:rPr>
    </w:lvl>
  </w:abstractNum>
  <w:abstractNum w:abstractNumId="3" w15:restartNumberingAfterBreak="0">
    <w:nsid w:val="0EFF77E9"/>
    <w:multiLevelType w:val="multilevel"/>
    <w:tmpl w:val="5C967892"/>
    <w:styleLink w:val="AppendixLv1"/>
    <w:lvl w:ilvl="0">
      <w:start w:val="1"/>
      <w:numFmt w:val="upperLetter"/>
      <w:suff w:val="nothing"/>
      <w:lvlText w:val="Appendix %1 - "/>
      <w:lvlJc w:val="left"/>
      <w:pPr>
        <w:ind w:left="0" w:firstLine="0"/>
      </w:pPr>
      <w:rPr>
        <w:rFonts w:ascii="Calibri" w:hAnsi="Calibri" w:hint="default"/>
        <w:sz w:val="32"/>
      </w:rPr>
    </w:lvl>
    <w:lvl w:ilvl="1">
      <w:start w:val="1"/>
      <w:numFmt w:val="decimal"/>
      <w:lvlText w:val="%1%2. "/>
      <w:lvlJc w:val="left"/>
      <w:pPr>
        <w:ind w:left="0" w:firstLine="0"/>
      </w:pPr>
      <w:rPr>
        <w:rFonts w:hint="default"/>
      </w:rPr>
    </w:lvl>
    <w:lvl w:ilvl="2">
      <w:start w:val="1"/>
      <w:numFmt w:val="decimal"/>
      <w:lvlText w:val="%1%2.%3. "/>
      <w:lvlJc w:val="left"/>
      <w:pPr>
        <w:tabs>
          <w:tab w:val="num" w:pos="1979"/>
        </w:tabs>
        <w:ind w:left="510" w:firstLine="57"/>
      </w:pPr>
      <w:rPr>
        <w:rFonts w:hint="default"/>
      </w:rPr>
    </w:lvl>
    <w:lvl w:ilvl="3">
      <w:start w:val="1"/>
      <w:numFmt w:val="decimal"/>
      <w:lvlText w:val="%1%4.%2.%3. "/>
      <w:lvlJc w:val="left"/>
      <w:pPr>
        <w:ind w:left="130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1157457"/>
    <w:multiLevelType w:val="multilevel"/>
    <w:tmpl w:val="3AECE86E"/>
    <w:name w:val="List number"/>
    <w:lvl w:ilvl="0">
      <w:start w:val="1"/>
      <w:numFmt w:val="decimal"/>
      <w:pStyle w:val="ListNumber"/>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3170657"/>
    <w:multiLevelType w:val="hybridMultilevel"/>
    <w:tmpl w:val="E454F8E4"/>
    <w:lvl w:ilvl="0" w:tplc="AFA010F0">
      <w:start w:val="1"/>
      <w:numFmt w:val="decimal"/>
      <w:pStyle w:val="AppendixStyle3"/>
      <w:lvlText w:val="Appendix A.%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6" w15:restartNumberingAfterBreak="0">
    <w:nsid w:val="157273D0"/>
    <w:multiLevelType w:val="hybridMultilevel"/>
    <w:tmpl w:val="7C961C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6641DF2"/>
    <w:multiLevelType w:val="hybridMultilevel"/>
    <w:tmpl w:val="F7842D62"/>
    <w:lvl w:ilvl="0" w:tplc="7F847DE4">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0C090019">
      <w:start w:val="1"/>
      <w:numFmt w:val="lowerLetter"/>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8" w15:restartNumberingAfterBreak="0">
    <w:nsid w:val="16C12E9D"/>
    <w:multiLevelType w:val="multilevel"/>
    <w:tmpl w:val="F4D2BE58"/>
    <w:lvl w:ilvl="0">
      <w:start w:val="6"/>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EC226D7"/>
    <w:multiLevelType w:val="multilevel"/>
    <w:tmpl w:val="0CEAEFE6"/>
    <w:lvl w:ilvl="0">
      <w:start w:val="1"/>
      <w:numFmt w:val="decimal"/>
      <w:lvlText w:val="%1."/>
      <w:lvlJc w:val="left"/>
      <w:pPr>
        <w:ind w:left="-687" w:firstLine="0"/>
      </w:pPr>
      <w:rPr>
        <w:rFonts w:hint="default"/>
      </w:rPr>
    </w:lvl>
    <w:lvl w:ilvl="1">
      <w:start w:val="1"/>
      <w:numFmt w:val="decimal"/>
      <w:lvlText w:val="%1.%2"/>
      <w:lvlJc w:val="left"/>
      <w:pPr>
        <w:ind w:left="-687" w:firstLine="0"/>
      </w:pPr>
      <w:rPr>
        <w:rFonts w:hint="default"/>
      </w:rPr>
    </w:lvl>
    <w:lvl w:ilvl="2">
      <w:start w:val="1"/>
      <w:numFmt w:val="decimal"/>
      <w:suff w:val="nothing"/>
      <w:lvlText w:val="%1.%2.%3"/>
      <w:lvlJc w:val="left"/>
      <w:pPr>
        <w:ind w:left="-545" w:firstLine="0"/>
      </w:pPr>
      <w:rPr>
        <w:rFonts w:hint="default"/>
      </w:rPr>
    </w:lvl>
    <w:lvl w:ilvl="3">
      <w:start w:val="1"/>
      <w:numFmt w:val="none"/>
      <w:suff w:val="nothing"/>
      <w:lvlText w:val=""/>
      <w:lvlJc w:val="left"/>
      <w:pPr>
        <w:ind w:left="-687" w:firstLine="0"/>
      </w:pPr>
      <w:rPr>
        <w:rFonts w:hint="default"/>
      </w:rPr>
    </w:lvl>
    <w:lvl w:ilvl="4">
      <w:start w:val="1"/>
      <w:numFmt w:val="none"/>
      <w:suff w:val="nothing"/>
      <w:lvlText w:val=""/>
      <w:lvlJc w:val="left"/>
      <w:pPr>
        <w:ind w:left="-687" w:firstLine="0"/>
      </w:pPr>
      <w:rPr>
        <w:rFonts w:hint="default"/>
      </w:rPr>
    </w:lvl>
    <w:lvl w:ilvl="5">
      <w:start w:val="1"/>
      <w:numFmt w:val="none"/>
      <w:suff w:val="nothing"/>
      <w:lvlText w:val=""/>
      <w:lvlJc w:val="left"/>
      <w:pPr>
        <w:ind w:left="-687" w:firstLine="0"/>
      </w:pPr>
      <w:rPr>
        <w:rFonts w:hint="default"/>
      </w:rPr>
    </w:lvl>
    <w:lvl w:ilvl="6">
      <w:start w:val="1"/>
      <w:numFmt w:val="none"/>
      <w:suff w:val="nothing"/>
      <w:lvlText w:val=""/>
      <w:lvlJc w:val="left"/>
      <w:pPr>
        <w:ind w:left="-687" w:firstLine="0"/>
      </w:pPr>
      <w:rPr>
        <w:rFonts w:hint="default"/>
      </w:rPr>
    </w:lvl>
    <w:lvl w:ilvl="7">
      <w:start w:val="1"/>
      <w:numFmt w:val="none"/>
      <w:suff w:val="nothing"/>
      <w:lvlText w:val=""/>
      <w:lvlJc w:val="left"/>
      <w:pPr>
        <w:ind w:left="-687" w:firstLine="0"/>
      </w:pPr>
      <w:rPr>
        <w:rFonts w:hint="default"/>
      </w:rPr>
    </w:lvl>
    <w:lvl w:ilvl="8">
      <w:start w:val="1"/>
      <w:numFmt w:val="none"/>
      <w:suff w:val="nothing"/>
      <w:lvlText w:val=""/>
      <w:lvlJc w:val="left"/>
      <w:pPr>
        <w:ind w:left="-687" w:firstLine="0"/>
      </w:pPr>
      <w:rPr>
        <w:rFonts w:hint="default"/>
      </w:rPr>
    </w:lvl>
  </w:abstractNum>
  <w:abstractNum w:abstractNumId="10" w15:restartNumberingAfterBreak="0">
    <w:nsid w:val="2024334A"/>
    <w:multiLevelType w:val="multilevel"/>
    <w:tmpl w:val="63D6741E"/>
    <w:styleLink w:val="Appendices"/>
    <w:lvl w:ilvl="0">
      <w:start w:val="1"/>
      <w:numFmt w:val="none"/>
      <w:lvlText w:val=""/>
      <w:lvlJc w:val="left"/>
      <w:pPr>
        <w:tabs>
          <w:tab w:val="num" w:pos="1571"/>
        </w:tabs>
        <w:ind w:left="1440" w:hanging="360"/>
      </w:pPr>
      <w:rPr>
        <w:rFonts w:hint="default"/>
      </w:rPr>
    </w:lvl>
    <w:lvl w:ilvl="1">
      <w:start w:val="1"/>
      <w:numFmt w:val="upperLetter"/>
      <w:lvlText w:val="%1Appendix %2"/>
      <w:lvlJc w:val="left"/>
      <w:pPr>
        <w:ind w:left="1778" w:hanging="360"/>
      </w:pPr>
      <w:rPr>
        <w:rFonts w:hint="default"/>
      </w:rPr>
    </w:lvl>
    <w:lvl w:ilvl="2">
      <w:start w:val="1"/>
      <w:numFmt w:val="decimal"/>
      <w:lvlText w:val="%2.%3."/>
      <w:lvlJc w:val="right"/>
      <w:pPr>
        <w:ind w:left="463" w:hanging="180"/>
      </w:pPr>
      <w:rPr>
        <w:rFonts w:hint="default"/>
      </w:rPr>
    </w:lvl>
    <w:lvl w:ilvl="3">
      <w:start w:val="1"/>
      <w:numFmt w:val="none"/>
      <w:lvlText w:val="%4"/>
      <w:lvlJc w:val="left"/>
      <w:pPr>
        <w:ind w:left="3600" w:hanging="360"/>
      </w:pPr>
      <w:rPr>
        <w:rFonts w:hint="default"/>
      </w:rPr>
    </w:lvl>
    <w:lvl w:ilvl="4">
      <w:start w:val="1"/>
      <w:numFmt w:val="none"/>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1" w15:restartNumberingAfterBreak="0">
    <w:nsid w:val="211C78D5"/>
    <w:multiLevelType w:val="multilevel"/>
    <w:tmpl w:val="607C0F98"/>
    <w:lvl w:ilvl="0">
      <w:start w:val="4"/>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suff w:val="nothing"/>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2AE72731"/>
    <w:multiLevelType w:val="hybridMultilevel"/>
    <w:tmpl w:val="74F2C114"/>
    <w:lvl w:ilvl="0" w:tplc="0C09000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2B86706A"/>
    <w:multiLevelType w:val="multilevel"/>
    <w:tmpl w:val="6804FB9A"/>
    <w:styleLink w:val="Style1"/>
    <w:lvl w:ilvl="0">
      <w:start w:val="1"/>
      <w:numFmt w:val="decimal"/>
      <w:suff w:val="space"/>
      <w:lvlText w:val="Chapter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6977DD1"/>
    <w:multiLevelType w:val="hybridMultilevel"/>
    <w:tmpl w:val="2508F21A"/>
    <w:lvl w:ilvl="0" w:tplc="0C09000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39F40DC3"/>
    <w:multiLevelType w:val="hybridMultilevel"/>
    <w:tmpl w:val="A890087C"/>
    <w:lvl w:ilvl="0" w:tplc="E654B26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3B0732AD"/>
    <w:multiLevelType w:val="multilevel"/>
    <w:tmpl w:val="F6DA8B36"/>
    <w:styleLink w:val="NumberedList"/>
    <w:lvl w:ilvl="0">
      <w:start w:val="1"/>
      <w:numFmt w:val="decimal"/>
      <w:lvlText w:val="%1"/>
      <w:lvlJc w:val="left"/>
      <w:pPr>
        <w:ind w:left="360" w:hanging="360"/>
      </w:pPr>
      <w:rPr>
        <w:rFonts w:hint="default"/>
      </w:rPr>
    </w:lvl>
    <w:lvl w:ilvl="1">
      <w:start w:val="1"/>
      <w:numFmt w:val="decimal"/>
      <w:lvlText w:val="%1.%2"/>
      <w:lvlJc w:val="left"/>
      <w:pPr>
        <w:ind w:left="851" w:hanging="491"/>
      </w:pPr>
      <w:rPr>
        <w:rFonts w:hint="default"/>
      </w:rPr>
    </w:lvl>
    <w:lvl w:ilvl="2">
      <w:start w:val="1"/>
      <w:numFmt w:val="decimal"/>
      <w:lvlText w:val="%1.%2.%3"/>
      <w:lvlJc w:val="left"/>
      <w:pPr>
        <w:ind w:left="1474" w:hanging="623"/>
      </w:pPr>
      <w:rPr>
        <w:rFonts w:hint="default"/>
      </w:rPr>
    </w:lvl>
    <w:lvl w:ilvl="3">
      <w:start w:val="1"/>
      <w:numFmt w:val="decimal"/>
      <w:lvlText w:val="%1.%2.%3.%4"/>
      <w:lvlJc w:val="left"/>
      <w:pPr>
        <w:ind w:left="2268" w:hanging="737"/>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19" w15:restartNumberingAfterBreak="0">
    <w:nsid w:val="3D8841FF"/>
    <w:multiLevelType w:val="multilevel"/>
    <w:tmpl w:val="EC1A3CA8"/>
    <w:lvl w:ilvl="0">
      <w:start w:val="1"/>
      <w:numFmt w:val="bullet"/>
      <w:pStyle w:val="Bullets1"/>
      <w:lvlText w:val=""/>
      <w:lvlJc w:val="left"/>
      <w:pPr>
        <w:tabs>
          <w:tab w:val="num" w:pos="425"/>
        </w:tabs>
        <w:ind w:left="851" w:hanging="426"/>
      </w:pPr>
      <w:rPr>
        <w:rFonts w:ascii="Symbol" w:hAnsi="Symbol" w:hint="default"/>
        <w:u w:color="1C365F"/>
      </w:rPr>
    </w:lvl>
    <w:lvl w:ilvl="1">
      <w:start w:val="1"/>
      <w:numFmt w:val="bullet"/>
      <w:pStyle w:val="Bullets2"/>
      <w:lvlText w:val="o"/>
      <w:lvlJc w:val="left"/>
      <w:pPr>
        <w:ind w:left="1418" w:hanging="426"/>
      </w:pPr>
      <w:rPr>
        <w:rFonts w:ascii="Courier New" w:hAnsi="Courier New" w:hint="default"/>
      </w:rPr>
    </w:lvl>
    <w:lvl w:ilvl="2">
      <w:start w:val="1"/>
      <w:numFmt w:val="bullet"/>
      <w:pStyle w:val="Bullets3"/>
      <w:lvlText w:val=""/>
      <w:lvlJc w:val="left"/>
      <w:pPr>
        <w:ind w:left="1985" w:hanging="426"/>
      </w:pPr>
      <w:rPr>
        <w:rFonts w:ascii="Symbol" w:hAnsi="Symbol"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3E5928F5"/>
    <w:multiLevelType w:val="hybridMultilevel"/>
    <w:tmpl w:val="A6626FB2"/>
    <w:lvl w:ilvl="0" w:tplc="9FECC4AA">
      <w:start w:val="1"/>
      <w:numFmt w:val="bullet"/>
      <w:pStyle w:val="QuotePINK"/>
      <w:lvlText w:val=""/>
      <w:lvlJc w:val="left"/>
      <w:pPr>
        <w:ind w:left="720" w:hanging="360"/>
      </w:pPr>
      <w:rPr>
        <w:rFonts w:ascii="Symbol" w:hAnsi="Symbol" w:hint="default"/>
        <w:color w:val="auto"/>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41785973"/>
    <w:multiLevelType w:val="hybridMultilevel"/>
    <w:tmpl w:val="A10846CE"/>
    <w:lvl w:ilvl="0" w:tplc="983A6FDE">
      <w:start w:val="1"/>
      <w:numFmt w:val="bullet"/>
      <w:pStyle w:val="QuoteORANGE"/>
      <w:lvlText w:val=""/>
      <w:lvlJc w:val="left"/>
      <w:pPr>
        <w:ind w:left="2912" w:hanging="360"/>
      </w:pPr>
      <w:rPr>
        <w:rFonts w:ascii="Symbol" w:hAnsi="Symbol" w:hint="default"/>
        <w:color w:val="auto"/>
        <w:position w:val="0"/>
        <w:sz w:val="16"/>
        <w:szCs w:val="16"/>
      </w:rPr>
    </w:lvl>
    <w:lvl w:ilvl="1" w:tplc="0C090003">
      <w:start w:val="1"/>
      <w:numFmt w:val="bullet"/>
      <w:lvlText w:val="o"/>
      <w:lvlJc w:val="left"/>
      <w:pPr>
        <w:ind w:left="3992" w:hanging="360"/>
      </w:pPr>
      <w:rPr>
        <w:rFonts w:ascii="Courier New" w:hAnsi="Courier New" w:cs="Courier New" w:hint="default"/>
      </w:rPr>
    </w:lvl>
    <w:lvl w:ilvl="2" w:tplc="0C090005">
      <w:start w:val="1"/>
      <w:numFmt w:val="bullet"/>
      <w:lvlText w:val=""/>
      <w:lvlJc w:val="left"/>
      <w:pPr>
        <w:ind w:left="4712" w:hanging="360"/>
      </w:pPr>
      <w:rPr>
        <w:rFonts w:ascii="Wingdings" w:hAnsi="Wingdings" w:hint="default"/>
      </w:rPr>
    </w:lvl>
    <w:lvl w:ilvl="3" w:tplc="0C090001">
      <w:start w:val="1"/>
      <w:numFmt w:val="bullet"/>
      <w:lvlText w:val=""/>
      <w:lvlJc w:val="left"/>
      <w:pPr>
        <w:ind w:left="5432" w:hanging="360"/>
      </w:pPr>
      <w:rPr>
        <w:rFonts w:ascii="Symbol" w:hAnsi="Symbol" w:hint="default"/>
      </w:rPr>
    </w:lvl>
    <w:lvl w:ilvl="4" w:tplc="0C090003">
      <w:start w:val="1"/>
      <w:numFmt w:val="bullet"/>
      <w:lvlText w:val="o"/>
      <w:lvlJc w:val="left"/>
      <w:pPr>
        <w:ind w:left="6152" w:hanging="360"/>
      </w:pPr>
      <w:rPr>
        <w:rFonts w:ascii="Courier New" w:hAnsi="Courier New" w:cs="Courier New" w:hint="default"/>
      </w:rPr>
    </w:lvl>
    <w:lvl w:ilvl="5" w:tplc="0C090005">
      <w:start w:val="1"/>
      <w:numFmt w:val="bullet"/>
      <w:lvlText w:val=""/>
      <w:lvlJc w:val="left"/>
      <w:pPr>
        <w:ind w:left="6872" w:hanging="360"/>
      </w:pPr>
      <w:rPr>
        <w:rFonts w:ascii="Wingdings" w:hAnsi="Wingdings" w:hint="default"/>
      </w:rPr>
    </w:lvl>
    <w:lvl w:ilvl="6" w:tplc="0C090001">
      <w:start w:val="1"/>
      <w:numFmt w:val="bullet"/>
      <w:lvlText w:val=""/>
      <w:lvlJc w:val="left"/>
      <w:pPr>
        <w:ind w:left="7592" w:hanging="360"/>
      </w:pPr>
      <w:rPr>
        <w:rFonts w:ascii="Symbol" w:hAnsi="Symbol" w:hint="default"/>
      </w:rPr>
    </w:lvl>
    <w:lvl w:ilvl="7" w:tplc="0C090003">
      <w:start w:val="1"/>
      <w:numFmt w:val="bullet"/>
      <w:lvlText w:val="o"/>
      <w:lvlJc w:val="left"/>
      <w:pPr>
        <w:ind w:left="8312" w:hanging="360"/>
      </w:pPr>
      <w:rPr>
        <w:rFonts w:ascii="Courier New" w:hAnsi="Courier New" w:cs="Courier New" w:hint="default"/>
      </w:rPr>
    </w:lvl>
    <w:lvl w:ilvl="8" w:tplc="0C090005">
      <w:start w:val="1"/>
      <w:numFmt w:val="bullet"/>
      <w:lvlText w:val=""/>
      <w:lvlJc w:val="left"/>
      <w:pPr>
        <w:ind w:left="9032" w:hanging="360"/>
      </w:pPr>
      <w:rPr>
        <w:rFonts w:ascii="Wingdings" w:hAnsi="Wingdings" w:hint="default"/>
      </w:rPr>
    </w:lvl>
  </w:abstractNum>
  <w:abstractNum w:abstractNumId="22" w15:restartNumberingAfterBreak="0">
    <w:nsid w:val="437C2244"/>
    <w:multiLevelType w:val="hybridMultilevel"/>
    <w:tmpl w:val="82243BB4"/>
    <w:lvl w:ilvl="0" w:tplc="EB64E26E">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9440D938">
      <w:start w:val="1"/>
      <w:numFmt w:val="bullet"/>
      <w:lvlText w:val="o"/>
      <w:lvlJc w:val="left"/>
      <w:pPr>
        <w:ind w:left="2160" w:hanging="360"/>
      </w:pPr>
      <w:rPr>
        <w:rFonts w:ascii="Courier New" w:hAnsi="Courier New" w:cs="Courier New"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51C15D0"/>
    <w:multiLevelType w:val="hybridMultilevel"/>
    <w:tmpl w:val="F3C2E7EC"/>
    <w:lvl w:ilvl="0" w:tplc="10FE53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4660077E"/>
    <w:multiLevelType w:val="multilevel"/>
    <w:tmpl w:val="0CEAEFE6"/>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suff w:val="nothing"/>
      <w:lvlText w:val="%1.%2.%3"/>
      <w:lvlJc w:val="left"/>
      <w:pPr>
        <w:ind w:left="142"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475C4D45"/>
    <w:multiLevelType w:val="multilevel"/>
    <w:tmpl w:val="3388512C"/>
    <w:lvl w:ilvl="0">
      <w:start w:val="3"/>
      <w:numFmt w:val="decimal"/>
      <w:lvlText w:val="%1."/>
      <w:lvlJc w:val="left"/>
      <w:pPr>
        <w:ind w:left="0" w:firstLine="0"/>
      </w:pPr>
      <w:rPr>
        <w:rFonts w:hint="default"/>
      </w:rPr>
    </w:lvl>
    <w:lvl w:ilvl="1">
      <w:start w:val="3"/>
      <w:numFmt w:val="decimal"/>
      <w:lvlText w:val="%1.%2"/>
      <w:lvlJc w:val="left"/>
      <w:pPr>
        <w:ind w:left="0" w:firstLine="0"/>
      </w:pPr>
      <w:rPr>
        <w:rFonts w:hint="default"/>
      </w:rPr>
    </w:lvl>
    <w:lvl w:ilvl="2">
      <w:start w:val="1"/>
      <w:numFmt w:val="decimal"/>
      <w:suff w:val="nothing"/>
      <w:lvlText w:val="%1.%2.%3"/>
      <w:lvlJc w:val="left"/>
      <w:pPr>
        <w:ind w:left="142"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4A585B00"/>
    <w:multiLevelType w:val="hybridMultilevel"/>
    <w:tmpl w:val="94D082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C9522B8"/>
    <w:multiLevelType w:val="hybridMultilevel"/>
    <w:tmpl w:val="CFE64004"/>
    <w:lvl w:ilvl="0" w:tplc="EE40B754">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F2B60F9"/>
    <w:multiLevelType w:val="hybridMultilevel"/>
    <w:tmpl w:val="B3E2978C"/>
    <w:lvl w:ilvl="0" w:tplc="7D0A4EE2">
      <w:numFmt w:val="bullet"/>
      <w:pStyle w:val="QuoteGREEN"/>
      <w:lvlText w:val=""/>
      <w:lvlJc w:val="left"/>
      <w:pPr>
        <w:ind w:left="720" w:hanging="360"/>
      </w:pPr>
      <w:rPr>
        <w:rFonts w:ascii="Symbol" w:hAnsi="Symbol" w:hint="default"/>
        <w:color w:val="auto"/>
        <w:position w:val="0"/>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10C7524"/>
    <w:multiLevelType w:val="multilevel"/>
    <w:tmpl w:val="8676EB1E"/>
    <w:lvl w:ilvl="0">
      <w:start w:val="5"/>
      <w:numFmt w:val="decimal"/>
      <w:lvlText w:val="%1"/>
      <w:lvlJc w:val="left"/>
      <w:pPr>
        <w:ind w:left="375" w:hanging="37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2FC49C9"/>
    <w:multiLevelType w:val="hybridMultilevel"/>
    <w:tmpl w:val="C58064F0"/>
    <w:lvl w:ilvl="0" w:tplc="0810B4AC">
      <w:start w:val="1"/>
      <w:numFmt w:val="upperLetter"/>
      <w:pStyle w:val="AppendixHeading2"/>
      <w:lvlText w:val="Appendix %1."/>
      <w:lvlJc w:val="left"/>
      <w:pPr>
        <w:ind w:left="644"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33F6A9F"/>
    <w:multiLevelType w:val="hybridMultilevel"/>
    <w:tmpl w:val="3516F6A6"/>
    <w:lvl w:ilvl="0" w:tplc="10FE53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5E91FB6"/>
    <w:multiLevelType w:val="hybridMultilevel"/>
    <w:tmpl w:val="C3343924"/>
    <w:lvl w:ilvl="0" w:tplc="8EBEAB0C">
      <w:start w:val="1"/>
      <w:numFmt w:val="decimal"/>
      <w:pStyle w:val="Sourceandnotetextmultiplenotes"/>
      <w:lvlText w:val="%1."/>
      <w:lvlJc w:val="left"/>
      <w:pPr>
        <w:ind w:left="360" w:hanging="360"/>
      </w:pPr>
      <w:rPr>
        <w:b w:val="0"/>
        <w:bCs w:val="0"/>
      </w:rPr>
    </w:lvl>
    <w:lvl w:ilvl="1" w:tplc="0C090003">
      <w:start w:val="1"/>
      <w:numFmt w:val="lowerLetter"/>
      <w:lvlText w:val="%2."/>
      <w:lvlJc w:val="left"/>
      <w:pPr>
        <w:ind w:left="1080" w:hanging="360"/>
      </w:pPr>
    </w:lvl>
    <w:lvl w:ilvl="2" w:tplc="0C090005">
      <w:start w:val="1"/>
      <w:numFmt w:val="lowerRoman"/>
      <w:lvlText w:val="%3."/>
      <w:lvlJc w:val="right"/>
      <w:pPr>
        <w:ind w:left="1800" w:hanging="180"/>
      </w:pPr>
    </w:lvl>
    <w:lvl w:ilvl="3" w:tplc="0C090001">
      <w:start w:val="1"/>
      <w:numFmt w:val="decimal"/>
      <w:lvlText w:val="%4."/>
      <w:lvlJc w:val="left"/>
      <w:pPr>
        <w:ind w:left="2520" w:hanging="360"/>
      </w:pPr>
    </w:lvl>
    <w:lvl w:ilvl="4" w:tplc="0C090003">
      <w:start w:val="1"/>
      <w:numFmt w:val="lowerLetter"/>
      <w:lvlText w:val="%5."/>
      <w:lvlJc w:val="left"/>
      <w:pPr>
        <w:ind w:left="3240" w:hanging="360"/>
      </w:pPr>
    </w:lvl>
    <w:lvl w:ilvl="5" w:tplc="0C090005">
      <w:start w:val="1"/>
      <w:numFmt w:val="lowerRoman"/>
      <w:lvlText w:val="%6."/>
      <w:lvlJc w:val="right"/>
      <w:pPr>
        <w:ind w:left="3960" w:hanging="180"/>
      </w:pPr>
    </w:lvl>
    <w:lvl w:ilvl="6" w:tplc="0C090001">
      <w:start w:val="1"/>
      <w:numFmt w:val="decimal"/>
      <w:lvlText w:val="%7."/>
      <w:lvlJc w:val="left"/>
      <w:pPr>
        <w:ind w:left="4680" w:hanging="360"/>
      </w:pPr>
    </w:lvl>
    <w:lvl w:ilvl="7" w:tplc="0C090003">
      <w:start w:val="1"/>
      <w:numFmt w:val="lowerLetter"/>
      <w:lvlText w:val="%8."/>
      <w:lvlJc w:val="left"/>
      <w:pPr>
        <w:ind w:left="5400" w:hanging="360"/>
      </w:pPr>
    </w:lvl>
    <w:lvl w:ilvl="8" w:tplc="0C090005">
      <w:start w:val="1"/>
      <w:numFmt w:val="lowerRoman"/>
      <w:lvlText w:val="%9."/>
      <w:lvlJc w:val="right"/>
      <w:pPr>
        <w:ind w:left="6120" w:hanging="180"/>
      </w:pPr>
    </w:lvl>
  </w:abstractNum>
  <w:abstractNum w:abstractNumId="33" w15:restartNumberingAfterBreak="0">
    <w:nsid w:val="5A2A4A08"/>
    <w:multiLevelType w:val="multilevel"/>
    <w:tmpl w:val="B418816E"/>
    <w:lvl w:ilvl="0">
      <w:start w:val="5"/>
      <w:numFmt w:val="decimal"/>
      <w:lvlText w:val="%1"/>
      <w:lvlJc w:val="left"/>
      <w:pPr>
        <w:ind w:left="375" w:hanging="3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AEB075C"/>
    <w:multiLevelType w:val="hybridMultilevel"/>
    <w:tmpl w:val="1CF8C4E0"/>
    <w:lvl w:ilvl="0" w:tplc="10FE531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6E0E57A5"/>
    <w:multiLevelType w:val="hybridMultilevel"/>
    <w:tmpl w:val="19760B88"/>
    <w:lvl w:ilvl="0" w:tplc="EB64E26E">
      <w:start w:val="1"/>
      <w:numFmt w:val="bullet"/>
      <w:pStyle w:val="Bullet1"/>
      <w:lvlText w:val=""/>
      <w:lvlJc w:val="left"/>
      <w:pPr>
        <w:ind w:left="36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9440D938">
      <w:start w:val="1"/>
      <w:numFmt w:val="bullet"/>
      <w:lvlText w:val="o"/>
      <w:lvlJc w:val="left"/>
      <w:pPr>
        <w:ind w:left="2160" w:hanging="360"/>
      </w:pPr>
      <w:rPr>
        <w:rFonts w:ascii="Courier New" w:hAnsi="Courier New" w:cs="Courier New"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0787EC1"/>
    <w:multiLevelType w:val="multilevel"/>
    <w:tmpl w:val="9968C800"/>
    <w:lvl w:ilvl="0">
      <w:start w:val="1"/>
      <w:numFmt w:val="bullet"/>
      <w:pStyle w:val="bullet"/>
      <w:lvlText w:val=""/>
      <w:lvlJc w:val="left"/>
      <w:pPr>
        <w:tabs>
          <w:tab w:val="num" w:pos="710"/>
        </w:tabs>
        <w:ind w:left="653" w:hanging="227"/>
      </w:pPr>
      <w:rPr>
        <w:rFonts w:ascii="Symbol" w:hAnsi="Symbol" w:hint="default"/>
        <w:b w:val="0"/>
        <w:i w:val="0"/>
        <w:color w:val="0D0D0D"/>
        <w:sz w:val="24"/>
        <w:szCs w:val="24"/>
      </w:rPr>
    </w:lvl>
    <w:lvl w:ilvl="1">
      <w:start w:val="1"/>
      <w:numFmt w:val="bullet"/>
      <w:lvlText w:val=""/>
      <w:lvlJc w:val="left"/>
      <w:pPr>
        <w:tabs>
          <w:tab w:val="num" w:pos="1440"/>
        </w:tabs>
        <w:ind w:left="1440" w:hanging="360"/>
      </w:pPr>
      <w:rPr>
        <w:rFonts w:ascii="Symbol" w:hAnsi="Symbol" w:hint="default"/>
        <w:sz w:val="22"/>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09F580E"/>
    <w:multiLevelType w:val="multilevel"/>
    <w:tmpl w:val="85FECCEE"/>
    <w:lvl w:ilvl="0">
      <w:start w:val="1"/>
      <w:numFmt w:val="bullet"/>
      <w:pStyle w:val="BulletPINK"/>
      <w:lvlText w:val=""/>
      <w:lvlJc w:val="left"/>
      <w:pPr>
        <w:tabs>
          <w:tab w:val="num" w:pos="2552"/>
        </w:tabs>
        <w:ind w:left="425" w:hanging="425"/>
      </w:pPr>
      <w:rPr>
        <w:rFonts w:ascii="Symbol" w:hAnsi="Symbol" w:hint="default"/>
        <w:color w:val="auto"/>
      </w:rPr>
    </w:lvl>
    <w:lvl w:ilvl="1">
      <w:start w:val="1"/>
      <w:numFmt w:val="bullet"/>
      <w:lvlRestart w:val="0"/>
      <w:lvlText w:val=""/>
      <w:lvlJc w:val="left"/>
      <w:pPr>
        <w:tabs>
          <w:tab w:val="num" w:pos="2977"/>
        </w:tabs>
        <w:ind w:left="850" w:hanging="425"/>
      </w:pPr>
      <w:rPr>
        <w:rFonts w:ascii="Wingdings" w:hAnsi="Wingdings" w:hint="default"/>
        <w:color w:val="B6006A" w:themeColor="accent4"/>
      </w:rPr>
    </w:lvl>
    <w:lvl w:ilvl="2">
      <w:start w:val="1"/>
      <w:numFmt w:val="bullet"/>
      <w:lvlRestart w:val="0"/>
      <w:lvlText w:val=""/>
      <w:lvlJc w:val="left"/>
      <w:pPr>
        <w:tabs>
          <w:tab w:val="num" w:pos="3402"/>
        </w:tabs>
        <w:ind w:left="1275" w:hanging="425"/>
      </w:pPr>
      <w:rPr>
        <w:rFonts w:ascii="Wingdings" w:hAnsi="Wingdings" w:hint="default"/>
        <w:color w:val="B6006A" w:themeColor="accent4"/>
      </w:rPr>
    </w:lvl>
    <w:lvl w:ilvl="3">
      <w:start w:val="1"/>
      <w:numFmt w:val="bullet"/>
      <w:lvlRestart w:val="0"/>
      <w:lvlText w:val=""/>
      <w:lvlJc w:val="left"/>
      <w:pPr>
        <w:tabs>
          <w:tab w:val="num" w:pos="3827"/>
        </w:tabs>
        <w:ind w:left="1700" w:hanging="425"/>
      </w:pPr>
      <w:rPr>
        <w:rFonts w:ascii="Symbol" w:hAnsi="Symbol" w:hint="default"/>
        <w:color w:val="B6006A" w:themeColor="accent4"/>
      </w:rPr>
    </w:lvl>
    <w:lvl w:ilvl="4">
      <w:start w:val="1"/>
      <w:numFmt w:val="bullet"/>
      <w:lvlRestart w:val="0"/>
      <w:lvlText w:val="―"/>
      <w:lvlJc w:val="left"/>
      <w:pPr>
        <w:tabs>
          <w:tab w:val="num" w:pos="4252"/>
        </w:tabs>
        <w:ind w:left="2125" w:hanging="425"/>
      </w:pPr>
      <w:rPr>
        <w:rFonts w:ascii="Arial Nova" w:hAnsi="Arial Nova" w:hint="default"/>
        <w:color w:val="B6006A" w:themeColor="accent4"/>
      </w:rPr>
    </w:lvl>
    <w:lvl w:ilvl="5">
      <w:start w:val="1"/>
      <w:numFmt w:val="bullet"/>
      <w:lvlRestart w:val="0"/>
      <w:lvlText w:val="―"/>
      <w:lvlJc w:val="left"/>
      <w:pPr>
        <w:tabs>
          <w:tab w:val="num" w:pos="4677"/>
        </w:tabs>
        <w:ind w:left="2550" w:hanging="425"/>
      </w:pPr>
      <w:rPr>
        <w:rFonts w:ascii="Arial Nova" w:hAnsi="Arial Nova" w:hint="default"/>
        <w:color w:val="000000" w:themeColor="text1"/>
      </w:rPr>
    </w:lvl>
    <w:lvl w:ilvl="6">
      <w:start w:val="1"/>
      <w:numFmt w:val="bullet"/>
      <w:lvlRestart w:val="0"/>
      <w:lvlText w:val="―"/>
      <w:lvlJc w:val="left"/>
      <w:pPr>
        <w:tabs>
          <w:tab w:val="num" w:pos="5102"/>
        </w:tabs>
        <w:ind w:left="2975" w:hanging="425"/>
      </w:pPr>
      <w:rPr>
        <w:rFonts w:ascii="Arial Nova" w:hAnsi="Arial Nova" w:hint="default"/>
        <w:color w:val="000000" w:themeColor="text1"/>
      </w:rPr>
    </w:lvl>
    <w:lvl w:ilvl="7">
      <w:start w:val="1"/>
      <w:numFmt w:val="bullet"/>
      <w:lvlRestart w:val="0"/>
      <w:lvlText w:val="―"/>
      <w:lvlJc w:val="left"/>
      <w:pPr>
        <w:tabs>
          <w:tab w:val="num" w:pos="5527"/>
        </w:tabs>
        <w:ind w:left="3400" w:hanging="425"/>
      </w:pPr>
      <w:rPr>
        <w:rFonts w:ascii="Arial Nova" w:hAnsi="Arial Nova" w:hint="default"/>
        <w:color w:val="000000" w:themeColor="text1"/>
      </w:rPr>
    </w:lvl>
    <w:lvl w:ilvl="8">
      <w:start w:val="1"/>
      <w:numFmt w:val="bullet"/>
      <w:lvlRestart w:val="0"/>
      <w:lvlText w:val="―"/>
      <w:lvlJc w:val="left"/>
      <w:pPr>
        <w:tabs>
          <w:tab w:val="num" w:pos="5952"/>
        </w:tabs>
        <w:ind w:left="3825" w:hanging="425"/>
      </w:pPr>
      <w:rPr>
        <w:rFonts w:ascii="Arial Nova" w:hAnsi="Arial Nova" w:hint="default"/>
        <w:color w:val="000000" w:themeColor="text1"/>
      </w:rPr>
    </w:lvl>
  </w:abstractNum>
  <w:abstractNum w:abstractNumId="38" w15:restartNumberingAfterBreak="0">
    <w:nsid w:val="75547112"/>
    <w:multiLevelType w:val="multilevel"/>
    <w:tmpl w:val="0BEA807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AC354DD"/>
    <w:multiLevelType w:val="hybridMultilevel"/>
    <w:tmpl w:val="C8F290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FA06580"/>
    <w:multiLevelType w:val="hybridMultilevel"/>
    <w:tmpl w:val="4FBA13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FFD5C34"/>
    <w:multiLevelType w:val="hybridMultilevel"/>
    <w:tmpl w:val="79E6CA38"/>
    <w:lvl w:ilvl="0" w:tplc="404CEE82">
      <w:start w:val="1"/>
      <w:numFmt w:val="bullet"/>
      <w:pStyle w:val="CaseStudyQuoteORANGE"/>
      <w:lvlText w:val=""/>
      <w:lvlJc w:val="left"/>
      <w:pPr>
        <w:ind w:left="743" w:hanging="360"/>
      </w:pPr>
      <w:rPr>
        <w:rFonts w:ascii="Symbol" w:hAnsi="Symbol" w:hint="default"/>
        <w:color w:val="auto"/>
        <w:sz w:val="16"/>
        <w:szCs w:val="16"/>
      </w:rPr>
    </w:lvl>
    <w:lvl w:ilvl="1" w:tplc="0C090003" w:tentative="1">
      <w:start w:val="1"/>
      <w:numFmt w:val="bullet"/>
      <w:lvlText w:val="o"/>
      <w:lvlJc w:val="left"/>
      <w:pPr>
        <w:ind w:left="1463" w:hanging="360"/>
      </w:pPr>
      <w:rPr>
        <w:rFonts w:ascii="Courier New" w:hAnsi="Courier New" w:cs="Courier New" w:hint="default"/>
      </w:rPr>
    </w:lvl>
    <w:lvl w:ilvl="2" w:tplc="0C090005" w:tentative="1">
      <w:start w:val="1"/>
      <w:numFmt w:val="bullet"/>
      <w:lvlText w:val=""/>
      <w:lvlJc w:val="left"/>
      <w:pPr>
        <w:ind w:left="2183" w:hanging="360"/>
      </w:pPr>
      <w:rPr>
        <w:rFonts w:ascii="Wingdings" w:hAnsi="Wingdings" w:hint="default"/>
      </w:rPr>
    </w:lvl>
    <w:lvl w:ilvl="3" w:tplc="0C090001" w:tentative="1">
      <w:start w:val="1"/>
      <w:numFmt w:val="bullet"/>
      <w:lvlText w:val=""/>
      <w:lvlJc w:val="left"/>
      <w:pPr>
        <w:ind w:left="2903" w:hanging="360"/>
      </w:pPr>
      <w:rPr>
        <w:rFonts w:ascii="Symbol" w:hAnsi="Symbol" w:hint="default"/>
      </w:rPr>
    </w:lvl>
    <w:lvl w:ilvl="4" w:tplc="0C090003">
      <w:start w:val="1"/>
      <w:numFmt w:val="bullet"/>
      <w:lvlText w:val="o"/>
      <w:lvlJc w:val="left"/>
      <w:pPr>
        <w:ind w:left="3623" w:hanging="360"/>
      </w:pPr>
      <w:rPr>
        <w:rFonts w:ascii="Courier New" w:hAnsi="Courier New" w:cs="Courier New" w:hint="default"/>
      </w:rPr>
    </w:lvl>
    <w:lvl w:ilvl="5" w:tplc="0C090005" w:tentative="1">
      <w:start w:val="1"/>
      <w:numFmt w:val="bullet"/>
      <w:lvlText w:val=""/>
      <w:lvlJc w:val="left"/>
      <w:pPr>
        <w:ind w:left="4343" w:hanging="360"/>
      </w:pPr>
      <w:rPr>
        <w:rFonts w:ascii="Wingdings" w:hAnsi="Wingdings" w:hint="default"/>
      </w:rPr>
    </w:lvl>
    <w:lvl w:ilvl="6" w:tplc="0C090001" w:tentative="1">
      <w:start w:val="1"/>
      <w:numFmt w:val="bullet"/>
      <w:lvlText w:val=""/>
      <w:lvlJc w:val="left"/>
      <w:pPr>
        <w:ind w:left="5063" w:hanging="360"/>
      </w:pPr>
      <w:rPr>
        <w:rFonts w:ascii="Symbol" w:hAnsi="Symbol" w:hint="default"/>
      </w:rPr>
    </w:lvl>
    <w:lvl w:ilvl="7" w:tplc="0C090003" w:tentative="1">
      <w:start w:val="1"/>
      <w:numFmt w:val="bullet"/>
      <w:lvlText w:val="o"/>
      <w:lvlJc w:val="left"/>
      <w:pPr>
        <w:ind w:left="5783" w:hanging="360"/>
      </w:pPr>
      <w:rPr>
        <w:rFonts w:ascii="Courier New" w:hAnsi="Courier New" w:cs="Courier New" w:hint="default"/>
      </w:rPr>
    </w:lvl>
    <w:lvl w:ilvl="8" w:tplc="0C090005" w:tentative="1">
      <w:start w:val="1"/>
      <w:numFmt w:val="bullet"/>
      <w:lvlText w:val=""/>
      <w:lvlJc w:val="left"/>
      <w:pPr>
        <w:ind w:left="6503" w:hanging="360"/>
      </w:pPr>
      <w:rPr>
        <w:rFonts w:ascii="Wingdings" w:hAnsi="Wingdings" w:hint="default"/>
      </w:rPr>
    </w:lvl>
  </w:abstractNum>
  <w:num w:numId="1">
    <w:abstractNumId w:val="4"/>
  </w:num>
  <w:num w:numId="2">
    <w:abstractNumId w:val="14"/>
  </w:num>
  <w:num w:numId="3">
    <w:abstractNumId w:val="15"/>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5"/>
  </w:num>
  <w:num w:numId="7">
    <w:abstractNumId w:val="41"/>
  </w:num>
  <w:num w:numId="8">
    <w:abstractNumId w:val="19"/>
  </w:num>
  <w:num w:numId="9">
    <w:abstractNumId w:val="2"/>
  </w:num>
  <w:num w:numId="10">
    <w:abstractNumId w:val="20"/>
  </w:num>
  <w:num w:numId="11">
    <w:abstractNumId w:val="37"/>
  </w:num>
  <w:num w:numId="12">
    <w:abstractNumId w:val="28"/>
  </w:num>
  <w:num w:numId="13">
    <w:abstractNumId w:val="21"/>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13"/>
  </w:num>
  <w:num w:numId="17">
    <w:abstractNumId w:val="5"/>
  </w:num>
  <w:num w:numId="18">
    <w:abstractNumId w:val="22"/>
  </w:num>
  <w:num w:numId="19">
    <w:abstractNumId w:val="0"/>
  </w:num>
  <w:num w:numId="20">
    <w:abstractNumId w:val="10"/>
    <w:lvlOverride w:ilvl="0">
      <w:lvl w:ilvl="0">
        <w:numFmt w:val="decimal"/>
        <w:lvlText w:val=""/>
        <w:lvlJc w:val="left"/>
      </w:lvl>
    </w:lvlOverride>
    <w:lvlOverride w:ilvl="1">
      <w:lvl w:ilvl="1">
        <w:start w:val="1"/>
        <w:numFmt w:val="upperLetter"/>
        <w:lvlText w:val="%1Appendix %2"/>
        <w:lvlJc w:val="left"/>
        <w:pPr>
          <w:ind w:left="1778" w:hanging="360"/>
        </w:pPr>
        <w:rPr>
          <w:rFonts w:hint="default"/>
        </w:rPr>
      </w:lvl>
    </w:lvlOverride>
  </w:num>
  <w:num w:numId="21">
    <w:abstractNumId w:val="24"/>
  </w:num>
  <w:num w:numId="22">
    <w:abstractNumId w:val="25"/>
  </w:num>
  <w:num w:numId="23">
    <w:abstractNumId w:val="11"/>
  </w:num>
  <w:num w:numId="24">
    <w:abstractNumId w:val="36"/>
  </w:num>
  <w:num w:numId="25">
    <w:abstractNumId w:val="18"/>
  </w:num>
  <w:num w:numId="26">
    <w:abstractNumId w:val="32"/>
  </w:num>
  <w:num w:numId="27">
    <w:abstractNumId w:val="27"/>
  </w:num>
  <w:num w:numId="28">
    <w:abstractNumId w:val="39"/>
  </w:num>
  <w:num w:numId="29">
    <w:abstractNumId w:val="40"/>
  </w:num>
  <w:num w:numId="30">
    <w:abstractNumId w:val="26"/>
  </w:num>
  <w:num w:numId="31">
    <w:abstractNumId w:val="31"/>
  </w:num>
  <w:num w:numId="32">
    <w:abstractNumId w:val="34"/>
  </w:num>
  <w:num w:numId="33">
    <w:abstractNumId w:val="1"/>
  </w:num>
  <w:num w:numId="34">
    <w:abstractNumId w:val="23"/>
  </w:num>
  <w:num w:numId="35">
    <w:abstractNumId w:val="16"/>
  </w:num>
  <w:num w:numId="36">
    <w:abstractNumId w:val="12"/>
  </w:num>
  <w:num w:numId="37">
    <w:abstractNumId w:val="33"/>
  </w:num>
  <w:num w:numId="38">
    <w:abstractNumId w:val="29"/>
  </w:num>
  <w:num w:numId="39">
    <w:abstractNumId w:val="8"/>
  </w:num>
  <w:num w:numId="40">
    <w:abstractNumId w:val="38"/>
  </w:num>
  <w:num w:numId="41">
    <w:abstractNumId w:val="10"/>
  </w:num>
  <w:num w:numId="42">
    <w:abstractNumId w:val="6"/>
  </w:num>
  <w:num w:numId="43">
    <w:abstractNumId w:val="30"/>
  </w:num>
  <w:num w:numId="44">
    <w:abstractNumId w:val="32"/>
  </w:num>
  <w:num w:numId="45">
    <w:abstractNumId w:val="32"/>
  </w:num>
  <w:num w:numId="46">
    <w:abstractNumId w:val="35"/>
  </w:num>
  <w:num w:numId="47">
    <w:abstractNumId w:val="1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37E"/>
    <w:rsid w:val="00001EC9"/>
    <w:rsid w:val="000020CD"/>
    <w:rsid w:val="00002556"/>
    <w:rsid w:val="00002602"/>
    <w:rsid w:val="0000416B"/>
    <w:rsid w:val="0000442C"/>
    <w:rsid w:val="00005A10"/>
    <w:rsid w:val="00006984"/>
    <w:rsid w:val="00007432"/>
    <w:rsid w:val="0000778B"/>
    <w:rsid w:val="000077C0"/>
    <w:rsid w:val="00010F76"/>
    <w:rsid w:val="000116F7"/>
    <w:rsid w:val="00011A57"/>
    <w:rsid w:val="0001256C"/>
    <w:rsid w:val="00014748"/>
    <w:rsid w:val="00016565"/>
    <w:rsid w:val="000174D1"/>
    <w:rsid w:val="00017856"/>
    <w:rsid w:val="00017A10"/>
    <w:rsid w:val="00017FFC"/>
    <w:rsid w:val="00020253"/>
    <w:rsid w:val="000205D2"/>
    <w:rsid w:val="00020758"/>
    <w:rsid w:val="000209FD"/>
    <w:rsid w:val="00020A87"/>
    <w:rsid w:val="00023198"/>
    <w:rsid w:val="00023789"/>
    <w:rsid w:val="000244E6"/>
    <w:rsid w:val="0002601D"/>
    <w:rsid w:val="00026568"/>
    <w:rsid w:val="000274A0"/>
    <w:rsid w:val="00027C9C"/>
    <w:rsid w:val="0003139B"/>
    <w:rsid w:val="00033538"/>
    <w:rsid w:val="00033C2F"/>
    <w:rsid w:val="0003400D"/>
    <w:rsid w:val="00034680"/>
    <w:rsid w:val="00034FB6"/>
    <w:rsid w:val="000351F9"/>
    <w:rsid w:val="00035230"/>
    <w:rsid w:val="00035349"/>
    <w:rsid w:val="00035BAB"/>
    <w:rsid w:val="00035E0D"/>
    <w:rsid w:val="00035EC7"/>
    <w:rsid w:val="00036816"/>
    <w:rsid w:val="00036B7C"/>
    <w:rsid w:val="0003775F"/>
    <w:rsid w:val="00037FA5"/>
    <w:rsid w:val="0004118F"/>
    <w:rsid w:val="0004568A"/>
    <w:rsid w:val="00046EC6"/>
    <w:rsid w:val="000478C7"/>
    <w:rsid w:val="00047F52"/>
    <w:rsid w:val="00050CEC"/>
    <w:rsid w:val="00051104"/>
    <w:rsid w:val="00051792"/>
    <w:rsid w:val="00052825"/>
    <w:rsid w:val="00052995"/>
    <w:rsid w:val="00052BBC"/>
    <w:rsid w:val="0005335F"/>
    <w:rsid w:val="000540F3"/>
    <w:rsid w:val="00054C92"/>
    <w:rsid w:val="00054DFA"/>
    <w:rsid w:val="000550FD"/>
    <w:rsid w:val="00055591"/>
    <w:rsid w:val="000558A8"/>
    <w:rsid w:val="000562C2"/>
    <w:rsid w:val="00056384"/>
    <w:rsid w:val="00056EF2"/>
    <w:rsid w:val="00057AF6"/>
    <w:rsid w:val="000601F3"/>
    <w:rsid w:val="00060C90"/>
    <w:rsid w:val="00060DCD"/>
    <w:rsid w:val="00062D01"/>
    <w:rsid w:val="00064516"/>
    <w:rsid w:val="00064B37"/>
    <w:rsid w:val="00065D26"/>
    <w:rsid w:val="00066329"/>
    <w:rsid w:val="000676A1"/>
    <w:rsid w:val="000677C0"/>
    <w:rsid w:val="00070F9A"/>
    <w:rsid w:val="0007133C"/>
    <w:rsid w:val="000731F5"/>
    <w:rsid w:val="00074800"/>
    <w:rsid w:val="0007560D"/>
    <w:rsid w:val="00075FDF"/>
    <w:rsid w:val="0008049F"/>
    <w:rsid w:val="00080D97"/>
    <w:rsid w:val="00080F43"/>
    <w:rsid w:val="00081028"/>
    <w:rsid w:val="000810A8"/>
    <w:rsid w:val="00083907"/>
    <w:rsid w:val="00084074"/>
    <w:rsid w:val="00084E8C"/>
    <w:rsid w:val="00085642"/>
    <w:rsid w:val="00085DDC"/>
    <w:rsid w:val="000872A8"/>
    <w:rsid w:val="000873E8"/>
    <w:rsid w:val="00087C9D"/>
    <w:rsid w:val="000900D9"/>
    <w:rsid w:val="00090CA4"/>
    <w:rsid w:val="0009149C"/>
    <w:rsid w:val="00091690"/>
    <w:rsid w:val="00091A5F"/>
    <w:rsid w:val="000921B6"/>
    <w:rsid w:val="0009258E"/>
    <w:rsid w:val="00092713"/>
    <w:rsid w:val="000937DC"/>
    <w:rsid w:val="00093C04"/>
    <w:rsid w:val="00093DF5"/>
    <w:rsid w:val="00093EE7"/>
    <w:rsid w:val="00094520"/>
    <w:rsid w:val="00094548"/>
    <w:rsid w:val="00096C6E"/>
    <w:rsid w:val="00096E19"/>
    <w:rsid w:val="0009742D"/>
    <w:rsid w:val="000A068A"/>
    <w:rsid w:val="000A0CD4"/>
    <w:rsid w:val="000A0E9E"/>
    <w:rsid w:val="000A2A2F"/>
    <w:rsid w:val="000A3F2E"/>
    <w:rsid w:val="000A440D"/>
    <w:rsid w:val="000A453D"/>
    <w:rsid w:val="000A60EF"/>
    <w:rsid w:val="000A6C46"/>
    <w:rsid w:val="000B00A8"/>
    <w:rsid w:val="000B047C"/>
    <w:rsid w:val="000B090B"/>
    <w:rsid w:val="000B0BDB"/>
    <w:rsid w:val="000B0C7A"/>
    <w:rsid w:val="000B1FE4"/>
    <w:rsid w:val="000B2C7D"/>
    <w:rsid w:val="000B2FB9"/>
    <w:rsid w:val="000B375E"/>
    <w:rsid w:val="000B3799"/>
    <w:rsid w:val="000B3A0B"/>
    <w:rsid w:val="000B5663"/>
    <w:rsid w:val="000B5812"/>
    <w:rsid w:val="000B5BD8"/>
    <w:rsid w:val="000B693F"/>
    <w:rsid w:val="000B6E6F"/>
    <w:rsid w:val="000B7896"/>
    <w:rsid w:val="000B7F67"/>
    <w:rsid w:val="000C1712"/>
    <w:rsid w:val="000C17BF"/>
    <w:rsid w:val="000C218A"/>
    <w:rsid w:val="000C2FC5"/>
    <w:rsid w:val="000C45EF"/>
    <w:rsid w:val="000C4850"/>
    <w:rsid w:val="000C5712"/>
    <w:rsid w:val="000C5724"/>
    <w:rsid w:val="000C5B9F"/>
    <w:rsid w:val="000D0D94"/>
    <w:rsid w:val="000D0E68"/>
    <w:rsid w:val="000D1951"/>
    <w:rsid w:val="000D21E7"/>
    <w:rsid w:val="000D2E62"/>
    <w:rsid w:val="000D2F5B"/>
    <w:rsid w:val="000D593C"/>
    <w:rsid w:val="000D6129"/>
    <w:rsid w:val="000E030D"/>
    <w:rsid w:val="000E08E7"/>
    <w:rsid w:val="000E19BE"/>
    <w:rsid w:val="000E2098"/>
    <w:rsid w:val="000E3D80"/>
    <w:rsid w:val="000E3F67"/>
    <w:rsid w:val="000E5BD2"/>
    <w:rsid w:val="000E5EC8"/>
    <w:rsid w:val="000E62E1"/>
    <w:rsid w:val="000E6D43"/>
    <w:rsid w:val="000F10A7"/>
    <w:rsid w:val="000F27A0"/>
    <w:rsid w:val="000F45BF"/>
    <w:rsid w:val="000F5AF7"/>
    <w:rsid w:val="000F5E93"/>
    <w:rsid w:val="000F7150"/>
    <w:rsid w:val="000F7540"/>
    <w:rsid w:val="000F7DB4"/>
    <w:rsid w:val="001002F2"/>
    <w:rsid w:val="00101304"/>
    <w:rsid w:val="001021C4"/>
    <w:rsid w:val="00102490"/>
    <w:rsid w:val="00102D41"/>
    <w:rsid w:val="001056B0"/>
    <w:rsid w:val="00106518"/>
    <w:rsid w:val="00106B2D"/>
    <w:rsid w:val="00106EEC"/>
    <w:rsid w:val="001110B7"/>
    <w:rsid w:val="001118F9"/>
    <w:rsid w:val="00112ADA"/>
    <w:rsid w:val="00112B82"/>
    <w:rsid w:val="00112F3C"/>
    <w:rsid w:val="00114A1E"/>
    <w:rsid w:val="00114B98"/>
    <w:rsid w:val="00114F17"/>
    <w:rsid w:val="00115DCF"/>
    <w:rsid w:val="00115E5F"/>
    <w:rsid w:val="001163E6"/>
    <w:rsid w:val="0011659F"/>
    <w:rsid w:val="00117E08"/>
    <w:rsid w:val="001207B7"/>
    <w:rsid w:val="00120B13"/>
    <w:rsid w:val="001216EA"/>
    <w:rsid w:val="0012213A"/>
    <w:rsid w:val="001221AB"/>
    <w:rsid w:val="001226A9"/>
    <w:rsid w:val="001228E9"/>
    <w:rsid w:val="00123545"/>
    <w:rsid w:val="00123BDA"/>
    <w:rsid w:val="001254E2"/>
    <w:rsid w:val="00125D29"/>
    <w:rsid w:val="00125DD0"/>
    <w:rsid w:val="00125DDD"/>
    <w:rsid w:val="00125EF6"/>
    <w:rsid w:val="0012676B"/>
    <w:rsid w:val="00127DC6"/>
    <w:rsid w:val="001305DA"/>
    <w:rsid w:val="001311A5"/>
    <w:rsid w:val="001325E4"/>
    <w:rsid w:val="00134373"/>
    <w:rsid w:val="0013482C"/>
    <w:rsid w:val="00134C39"/>
    <w:rsid w:val="00134DE2"/>
    <w:rsid w:val="001373E2"/>
    <w:rsid w:val="00140525"/>
    <w:rsid w:val="00140AD9"/>
    <w:rsid w:val="00140F71"/>
    <w:rsid w:val="00141EF1"/>
    <w:rsid w:val="00142B1E"/>
    <w:rsid w:val="00142CB7"/>
    <w:rsid w:val="00143E6C"/>
    <w:rsid w:val="00144673"/>
    <w:rsid w:val="00144A8F"/>
    <w:rsid w:val="00145254"/>
    <w:rsid w:val="00145A49"/>
    <w:rsid w:val="00145B59"/>
    <w:rsid w:val="00145F86"/>
    <w:rsid w:val="001468EC"/>
    <w:rsid w:val="00151E46"/>
    <w:rsid w:val="00155564"/>
    <w:rsid w:val="00155742"/>
    <w:rsid w:val="0015610D"/>
    <w:rsid w:val="001567C0"/>
    <w:rsid w:val="00156F64"/>
    <w:rsid w:val="0015747C"/>
    <w:rsid w:val="00157F35"/>
    <w:rsid w:val="00160A6A"/>
    <w:rsid w:val="001626D9"/>
    <w:rsid w:val="00163F48"/>
    <w:rsid w:val="00163FD2"/>
    <w:rsid w:val="001648D5"/>
    <w:rsid w:val="00164CF2"/>
    <w:rsid w:val="0016718E"/>
    <w:rsid w:val="0016728E"/>
    <w:rsid w:val="001715A1"/>
    <w:rsid w:val="0017202A"/>
    <w:rsid w:val="001743ED"/>
    <w:rsid w:val="00174EC3"/>
    <w:rsid w:val="00175712"/>
    <w:rsid w:val="00176336"/>
    <w:rsid w:val="00181061"/>
    <w:rsid w:val="00181B70"/>
    <w:rsid w:val="00182B1F"/>
    <w:rsid w:val="001835C0"/>
    <w:rsid w:val="0018396C"/>
    <w:rsid w:val="00183C33"/>
    <w:rsid w:val="00183E26"/>
    <w:rsid w:val="001854FB"/>
    <w:rsid w:val="0018612A"/>
    <w:rsid w:val="001901E3"/>
    <w:rsid w:val="001909A8"/>
    <w:rsid w:val="00190CF4"/>
    <w:rsid w:val="001912D2"/>
    <w:rsid w:val="001921FB"/>
    <w:rsid w:val="00193635"/>
    <w:rsid w:val="00193B33"/>
    <w:rsid w:val="0019488E"/>
    <w:rsid w:val="00194D27"/>
    <w:rsid w:val="00195BB6"/>
    <w:rsid w:val="00197C82"/>
    <w:rsid w:val="001A279A"/>
    <w:rsid w:val="001A3248"/>
    <w:rsid w:val="001A3C7B"/>
    <w:rsid w:val="001A48A3"/>
    <w:rsid w:val="001A620C"/>
    <w:rsid w:val="001A66AA"/>
    <w:rsid w:val="001A697F"/>
    <w:rsid w:val="001B0A89"/>
    <w:rsid w:val="001B29F6"/>
    <w:rsid w:val="001B3AFE"/>
    <w:rsid w:val="001B451A"/>
    <w:rsid w:val="001B545E"/>
    <w:rsid w:val="001C010F"/>
    <w:rsid w:val="001C0B25"/>
    <w:rsid w:val="001C19B3"/>
    <w:rsid w:val="001C239D"/>
    <w:rsid w:val="001C2FDA"/>
    <w:rsid w:val="001C3DA2"/>
    <w:rsid w:val="001C4692"/>
    <w:rsid w:val="001C57FD"/>
    <w:rsid w:val="001C5B54"/>
    <w:rsid w:val="001C5FB0"/>
    <w:rsid w:val="001C740E"/>
    <w:rsid w:val="001C7DC7"/>
    <w:rsid w:val="001C7E06"/>
    <w:rsid w:val="001D12EC"/>
    <w:rsid w:val="001D1B7D"/>
    <w:rsid w:val="001D25BA"/>
    <w:rsid w:val="001D2BC8"/>
    <w:rsid w:val="001D3226"/>
    <w:rsid w:val="001D393E"/>
    <w:rsid w:val="001D4675"/>
    <w:rsid w:val="001D5521"/>
    <w:rsid w:val="001D652D"/>
    <w:rsid w:val="001D6EF6"/>
    <w:rsid w:val="001D79F1"/>
    <w:rsid w:val="001D7D02"/>
    <w:rsid w:val="001E0208"/>
    <w:rsid w:val="001E0F6D"/>
    <w:rsid w:val="001E152B"/>
    <w:rsid w:val="001E249B"/>
    <w:rsid w:val="001E24D0"/>
    <w:rsid w:val="001E2829"/>
    <w:rsid w:val="001E2E1F"/>
    <w:rsid w:val="001E34A0"/>
    <w:rsid w:val="001E3F3F"/>
    <w:rsid w:val="001E4848"/>
    <w:rsid w:val="001E645D"/>
    <w:rsid w:val="001E6ABE"/>
    <w:rsid w:val="001E6DE0"/>
    <w:rsid w:val="001E6F0A"/>
    <w:rsid w:val="001E74A2"/>
    <w:rsid w:val="001F0AAF"/>
    <w:rsid w:val="001F0E99"/>
    <w:rsid w:val="001F221D"/>
    <w:rsid w:val="001F22B0"/>
    <w:rsid w:val="001F2525"/>
    <w:rsid w:val="001F2F83"/>
    <w:rsid w:val="001F3ED6"/>
    <w:rsid w:val="001F426D"/>
    <w:rsid w:val="001F5372"/>
    <w:rsid w:val="001F6116"/>
    <w:rsid w:val="001F6B55"/>
    <w:rsid w:val="001F6E44"/>
    <w:rsid w:val="001F6E79"/>
    <w:rsid w:val="001F7C22"/>
    <w:rsid w:val="002024E4"/>
    <w:rsid w:val="002029FF"/>
    <w:rsid w:val="00202BD1"/>
    <w:rsid w:val="00202D09"/>
    <w:rsid w:val="002033D8"/>
    <w:rsid w:val="0020374B"/>
    <w:rsid w:val="00203C63"/>
    <w:rsid w:val="00205060"/>
    <w:rsid w:val="002051F2"/>
    <w:rsid w:val="002057DC"/>
    <w:rsid w:val="00205830"/>
    <w:rsid w:val="00205903"/>
    <w:rsid w:val="00206810"/>
    <w:rsid w:val="00206A6F"/>
    <w:rsid w:val="00207C17"/>
    <w:rsid w:val="00207CB3"/>
    <w:rsid w:val="00210168"/>
    <w:rsid w:val="00210FEE"/>
    <w:rsid w:val="002132CC"/>
    <w:rsid w:val="002135E1"/>
    <w:rsid w:val="00215943"/>
    <w:rsid w:val="0021693D"/>
    <w:rsid w:val="00217BAD"/>
    <w:rsid w:val="00217EAB"/>
    <w:rsid w:val="0022065A"/>
    <w:rsid w:val="00220971"/>
    <w:rsid w:val="00220F03"/>
    <w:rsid w:val="002210F6"/>
    <w:rsid w:val="00221DC4"/>
    <w:rsid w:val="002234C2"/>
    <w:rsid w:val="00223794"/>
    <w:rsid w:val="0022405D"/>
    <w:rsid w:val="0022476E"/>
    <w:rsid w:val="0022498C"/>
    <w:rsid w:val="00224B33"/>
    <w:rsid w:val="00225739"/>
    <w:rsid w:val="00225EC2"/>
    <w:rsid w:val="00227806"/>
    <w:rsid w:val="00227EE3"/>
    <w:rsid w:val="002330A0"/>
    <w:rsid w:val="0023373C"/>
    <w:rsid w:val="00234368"/>
    <w:rsid w:val="00234D7E"/>
    <w:rsid w:val="00234F16"/>
    <w:rsid w:val="002350A9"/>
    <w:rsid w:val="0023525C"/>
    <w:rsid w:val="0023580E"/>
    <w:rsid w:val="00235FEE"/>
    <w:rsid w:val="002369FE"/>
    <w:rsid w:val="00236C91"/>
    <w:rsid w:val="002401BC"/>
    <w:rsid w:val="002403A8"/>
    <w:rsid w:val="002415EA"/>
    <w:rsid w:val="002416FE"/>
    <w:rsid w:val="00241B92"/>
    <w:rsid w:val="00241B9E"/>
    <w:rsid w:val="00241BE2"/>
    <w:rsid w:val="00242580"/>
    <w:rsid w:val="002426B6"/>
    <w:rsid w:val="00243388"/>
    <w:rsid w:val="00243526"/>
    <w:rsid w:val="00243B4F"/>
    <w:rsid w:val="00244828"/>
    <w:rsid w:val="00244B1C"/>
    <w:rsid w:val="00244C4D"/>
    <w:rsid w:val="00245B79"/>
    <w:rsid w:val="002462C3"/>
    <w:rsid w:val="002462F5"/>
    <w:rsid w:val="00246BBF"/>
    <w:rsid w:val="00247C2D"/>
    <w:rsid w:val="00250F4C"/>
    <w:rsid w:val="00251201"/>
    <w:rsid w:val="00252959"/>
    <w:rsid w:val="00252ECD"/>
    <w:rsid w:val="00253A46"/>
    <w:rsid w:val="002543BB"/>
    <w:rsid w:val="00255D4B"/>
    <w:rsid w:val="00257177"/>
    <w:rsid w:val="00257339"/>
    <w:rsid w:val="00257BC0"/>
    <w:rsid w:val="00257C65"/>
    <w:rsid w:val="00260962"/>
    <w:rsid w:val="00261329"/>
    <w:rsid w:val="00262143"/>
    <w:rsid w:val="002643CE"/>
    <w:rsid w:val="00264950"/>
    <w:rsid w:val="002649F9"/>
    <w:rsid w:val="00266B90"/>
    <w:rsid w:val="002702DA"/>
    <w:rsid w:val="002714C5"/>
    <w:rsid w:val="00271960"/>
    <w:rsid w:val="002719D2"/>
    <w:rsid w:val="002720BE"/>
    <w:rsid w:val="002724D0"/>
    <w:rsid w:val="002735F9"/>
    <w:rsid w:val="00275776"/>
    <w:rsid w:val="002757B4"/>
    <w:rsid w:val="00275990"/>
    <w:rsid w:val="00276B99"/>
    <w:rsid w:val="0027700B"/>
    <w:rsid w:val="002777E5"/>
    <w:rsid w:val="00277F81"/>
    <w:rsid w:val="0028032B"/>
    <w:rsid w:val="002816F8"/>
    <w:rsid w:val="002817D5"/>
    <w:rsid w:val="002825F4"/>
    <w:rsid w:val="00282C23"/>
    <w:rsid w:val="002837BF"/>
    <w:rsid w:val="00283803"/>
    <w:rsid w:val="00283DA2"/>
    <w:rsid w:val="0028570C"/>
    <w:rsid w:val="00285CB3"/>
    <w:rsid w:val="0028635C"/>
    <w:rsid w:val="00287522"/>
    <w:rsid w:val="002915D2"/>
    <w:rsid w:val="002933FF"/>
    <w:rsid w:val="00293A8F"/>
    <w:rsid w:val="0029461D"/>
    <w:rsid w:val="0029603E"/>
    <w:rsid w:val="0029628E"/>
    <w:rsid w:val="00296929"/>
    <w:rsid w:val="00296DC1"/>
    <w:rsid w:val="00296E1F"/>
    <w:rsid w:val="00297251"/>
    <w:rsid w:val="002973D2"/>
    <w:rsid w:val="00297D34"/>
    <w:rsid w:val="002A1814"/>
    <w:rsid w:val="002A2B01"/>
    <w:rsid w:val="002A39ED"/>
    <w:rsid w:val="002A3E1B"/>
    <w:rsid w:val="002A47FD"/>
    <w:rsid w:val="002A57C9"/>
    <w:rsid w:val="002A5F8D"/>
    <w:rsid w:val="002A6AFF"/>
    <w:rsid w:val="002A7688"/>
    <w:rsid w:val="002A78A0"/>
    <w:rsid w:val="002B09FA"/>
    <w:rsid w:val="002B1CE5"/>
    <w:rsid w:val="002B2884"/>
    <w:rsid w:val="002B3091"/>
    <w:rsid w:val="002B32EC"/>
    <w:rsid w:val="002B37E3"/>
    <w:rsid w:val="002B3AF6"/>
    <w:rsid w:val="002B4B6D"/>
    <w:rsid w:val="002B58C7"/>
    <w:rsid w:val="002B5DDD"/>
    <w:rsid w:val="002B7BB7"/>
    <w:rsid w:val="002B7F6D"/>
    <w:rsid w:val="002C0254"/>
    <w:rsid w:val="002C2490"/>
    <w:rsid w:val="002C2A91"/>
    <w:rsid w:val="002C3A76"/>
    <w:rsid w:val="002C6161"/>
    <w:rsid w:val="002C7761"/>
    <w:rsid w:val="002C793F"/>
    <w:rsid w:val="002C7D05"/>
    <w:rsid w:val="002D00C9"/>
    <w:rsid w:val="002D022D"/>
    <w:rsid w:val="002D0A1D"/>
    <w:rsid w:val="002D1005"/>
    <w:rsid w:val="002D1016"/>
    <w:rsid w:val="002D143D"/>
    <w:rsid w:val="002D221C"/>
    <w:rsid w:val="002D3E8C"/>
    <w:rsid w:val="002D46BE"/>
    <w:rsid w:val="002D5C94"/>
    <w:rsid w:val="002D618D"/>
    <w:rsid w:val="002D6AE0"/>
    <w:rsid w:val="002D6F42"/>
    <w:rsid w:val="002D723A"/>
    <w:rsid w:val="002D7B2B"/>
    <w:rsid w:val="002D7E38"/>
    <w:rsid w:val="002E04B6"/>
    <w:rsid w:val="002E0F7A"/>
    <w:rsid w:val="002E2665"/>
    <w:rsid w:val="002E31E3"/>
    <w:rsid w:val="002E39FF"/>
    <w:rsid w:val="002E51F2"/>
    <w:rsid w:val="002E6097"/>
    <w:rsid w:val="002E673F"/>
    <w:rsid w:val="002F04CD"/>
    <w:rsid w:val="002F0A32"/>
    <w:rsid w:val="002F1724"/>
    <w:rsid w:val="002F2174"/>
    <w:rsid w:val="002F26C4"/>
    <w:rsid w:val="002F28DF"/>
    <w:rsid w:val="002F2C78"/>
    <w:rsid w:val="002F2C96"/>
    <w:rsid w:val="002F37A5"/>
    <w:rsid w:val="002F3A0D"/>
    <w:rsid w:val="002F4A66"/>
    <w:rsid w:val="002F4DB3"/>
    <w:rsid w:val="002F510F"/>
    <w:rsid w:val="002F73CC"/>
    <w:rsid w:val="003004D4"/>
    <w:rsid w:val="00300F96"/>
    <w:rsid w:val="00302338"/>
    <w:rsid w:val="00302617"/>
    <w:rsid w:val="00303004"/>
    <w:rsid w:val="00303231"/>
    <w:rsid w:val="0030369B"/>
    <w:rsid w:val="00304E54"/>
    <w:rsid w:val="00305268"/>
    <w:rsid w:val="003059B3"/>
    <w:rsid w:val="00305BA8"/>
    <w:rsid w:val="003071C1"/>
    <w:rsid w:val="00307361"/>
    <w:rsid w:val="00307833"/>
    <w:rsid w:val="0031007C"/>
    <w:rsid w:val="00310408"/>
    <w:rsid w:val="003111C3"/>
    <w:rsid w:val="00311B94"/>
    <w:rsid w:val="00311EC2"/>
    <w:rsid w:val="00312C2D"/>
    <w:rsid w:val="00312D5A"/>
    <w:rsid w:val="00312FC3"/>
    <w:rsid w:val="00312FD5"/>
    <w:rsid w:val="003138F0"/>
    <w:rsid w:val="00313DAE"/>
    <w:rsid w:val="003148B4"/>
    <w:rsid w:val="00315131"/>
    <w:rsid w:val="003155F7"/>
    <w:rsid w:val="00315A75"/>
    <w:rsid w:val="00316358"/>
    <w:rsid w:val="00316B20"/>
    <w:rsid w:val="00317604"/>
    <w:rsid w:val="00317AE0"/>
    <w:rsid w:val="003202B8"/>
    <w:rsid w:val="00320D18"/>
    <w:rsid w:val="00320E4B"/>
    <w:rsid w:val="0032134A"/>
    <w:rsid w:val="003214C1"/>
    <w:rsid w:val="00322554"/>
    <w:rsid w:val="00323B01"/>
    <w:rsid w:val="00323CC7"/>
    <w:rsid w:val="00325340"/>
    <w:rsid w:val="00325655"/>
    <w:rsid w:val="0032569C"/>
    <w:rsid w:val="00325D8F"/>
    <w:rsid w:val="00326A3B"/>
    <w:rsid w:val="00326C87"/>
    <w:rsid w:val="00327712"/>
    <w:rsid w:val="00327914"/>
    <w:rsid w:val="00330208"/>
    <w:rsid w:val="00330FD3"/>
    <w:rsid w:val="00331456"/>
    <w:rsid w:val="003314FA"/>
    <w:rsid w:val="00332377"/>
    <w:rsid w:val="0033269C"/>
    <w:rsid w:val="00332E56"/>
    <w:rsid w:val="0033315C"/>
    <w:rsid w:val="00333497"/>
    <w:rsid w:val="00334EEF"/>
    <w:rsid w:val="0033713B"/>
    <w:rsid w:val="00337D19"/>
    <w:rsid w:val="00342AEC"/>
    <w:rsid w:val="00342EBB"/>
    <w:rsid w:val="00344961"/>
    <w:rsid w:val="00345428"/>
    <w:rsid w:val="0034562B"/>
    <w:rsid w:val="00347206"/>
    <w:rsid w:val="003509C9"/>
    <w:rsid w:val="00350FFA"/>
    <w:rsid w:val="00351165"/>
    <w:rsid w:val="00351418"/>
    <w:rsid w:val="0035172B"/>
    <w:rsid w:val="00351CA2"/>
    <w:rsid w:val="00351E35"/>
    <w:rsid w:val="003548F5"/>
    <w:rsid w:val="003565AA"/>
    <w:rsid w:val="00356633"/>
    <w:rsid w:val="003572EF"/>
    <w:rsid w:val="00357803"/>
    <w:rsid w:val="003616B3"/>
    <w:rsid w:val="00364CA7"/>
    <w:rsid w:val="00366691"/>
    <w:rsid w:val="00366E1F"/>
    <w:rsid w:val="003673AE"/>
    <w:rsid w:val="00367926"/>
    <w:rsid w:val="003709DB"/>
    <w:rsid w:val="003723B2"/>
    <w:rsid w:val="0037274F"/>
    <w:rsid w:val="00372DA1"/>
    <w:rsid w:val="00373360"/>
    <w:rsid w:val="00373A5D"/>
    <w:rsid w:val="00374213"/>
    <w:rsid w:val="00377B12"/>
    <w:rsid w:val="00377C14"/>
    <w:rsid w:val="0038017E"/>
    <w:rsid w:val="00380352"/>
    <w:rsid w:val="00380B98"/>
    <w:rsid w:val="00381030"/>
    <w:rsid w:val="00381D82"/>
    <w:rsid w:val="00382875"/>
    <w:rsid w:val="00382F07"/>
    <w:rsid w:val="003834BB"/>
    <w:rsid w:val="00384172"/>
    <w:rsid w:val="003842AA"/>
    <w:rsid w:val="00384956"/>
    <w:rsid w:val="003858A9"/>
    <w:rsid w:val="00385F9D"/>
    <w:rsid w:val="00386C2D"/>
    <w:rsid w:val="00386DB9"/>
    <w:rsid w:val="00387ACA"/>
    <w:rsid w:val="003911A5"/>
    <w:rsid w:val="0039139F"/>
    <w:rsid w:val="00391F54"/>
    <w:rsid w:val="00392F15"/>
    <w:rsid w:val="00393236"/>
    <w:rsid w:val="003939D8"/>
    <w:rsid w:val="0039625F"/>
    <w:rsid w:val="003A023B"/>
    <w:rsid w:val="003A0470"/>
    <w:rsid w:val="003A06F4"/>
    <w:rsid w:val="003A18C6"/>
    <w:rsid w:val="003A1F4F"/>
    <w:rsid w:val="003A2F03"/>
    <w:rsid w:val="003A31A5"/>
    <w:rsid w:val="003A35ED"/>
    <w:rsid w:val="003A4AA2"/>
    <w:rsid w:val="003A4C61"/>
    <w:rsid w:val="003A51DE"/>
    <w:rsid w:val="003A52F5"/>
    <w:rsid w:val="003A69BF"/>
    <w:rsid w:val="003B00B7"/>
    <w:rsid w:val="003B0CBB"/>
    <w:rsid w:val="003B2956"/>
    <w:rsid w:val="003B363F"/>
    <w:rsid w:val="003B4A4F"/>
    <w:rsid w:val="003B520D"/>
    <w:rsid w:val="003B613C"/>
    <w:rsid w:val="003B7027"/>
    <w:rsid w:val="003B7B2B"/>
    <w:rsid w:val="003C06FE"/>
    <w:rsid w:val="003C1079"/>
    <w:rsid w:val="003C2452"/>
    <w:rsid w:val="003C28D6"/>
    <w:rsid w:val="003C350D"/>
    <w:rsid w:val="003C356A"/>
    <w:rsid w:val="003C3C0E"/>
    <w:rsid w:val="003C3C15"/>
    <w:rsid w:val="003C3E67"/>
    <w:rsid w:val="003C5A25"/>
    <w:rsid w:val="003C5A3D"/>
    <w:rsid w:val="003C5EAE"/>
    <w:rsid w:val="003C6C1D"/>
    <w:rsid w:val="003C6E28"/>
    <w:rsid w:val="003C7020"/>
    <w:rsid w:val="003C741B"/>
    <w:rsid w:val="003C7B7B"/>
    <w:rsid w:val="003D0843"/>
    <w:rsid w:val="003D0FD4"/>
    <w:rsid w:val="003D1657"/>
    <w:rsid w:val="003D1E4A"/>
    <w:rsid w:val="003D2647"/>
    <w:rsid w:val="003D2AC1"/>
    <w:rsid w:val="003D3250"/>
    <w:rsid w:val="003D397F"/>
    <w:rsid w:val="003D3E6A"/>
    <w:rsid w:val="003D4A59"/>
    <w:rsid w:val="003D5B36"/>
    <w:rsid w:val="003D5D2B"/>
    <w:rsid w:val="003D63D2"/>
    <w:rsid w:val="003D6ABC"/>
    <w:rsid w:val="003D6C6A"/>
    <w:rsid w:val="003D769B"/>
    <w:rsid w:val="003D78DF"/>
    <w:rsid w:val="003D7B5F"/>
    <w:rsid w:val="003E0E17"/>
    <w:rsid w:val="003E1562"/>
    <w:rsid w:val="003E2CC8"/>
    <w:rsid w:val="003E428A"/>
    <w:rsid w:val="003E5797"/>
    <w:rsid w:val="003E5FD6"/>
    <w:rsid w:val="003E767B"/>
    <w:rsid w:val="003F0B00"/>
    <w:rsid w:val="003F0CEF"/>
    <w:rsid w:val="003F151D"/>
    <w:rsid w:val="003F2BBF"/>
    <w:rsid w:val="003F32EC"/>
    <w:rsid w:val="003F372E"/>
    <w:rsid w:val="003F3880"/>
    <w:rsid w:val="003F3B1B"/>
    <w:rsid w:val="003F47A3"/>
    <w:rsid w:val="003F4827"/>
    <w:rsid w:val="003F59A7"/>
    <w:rsid w:val="003F6149"/>
    <w:rsid w:val="003F6533"/>
    <w:rsid w:val="003F6B7B"/>
    <w:rsid w:val="003F6BC6"/>
    <w:rsid w:val="003F76CA"/>
    <w:rsid w:val="00400525"/>
    <w:rsid w:val="0040232A"/>
    <w:rsid w:val="00404724"/>
    <w:rsid w:val="00404AD7"/>
    <w:rsid w:val="00404BA0"/>
    <w:rsid w:val="00404F7D"/>
    <w:rsid w:val="0040560F"/>
    <w:rsid w:val="00405B39"/>
    <w:rsid w:val="00405FA7"/>
    <w:rsid w:val="0040617A"/>
    <w:rsid w:val="0040665D"/>
    <w:rsid w:val="00406A53"/>
    <w:rsid w:val="00406BEA"/>
    <w:rsid w:val="00406CFC"/>
    <w:rsid w:val="00406F51"/>
    <w:rsid w:val="004074AD"/>
    <w:rsid w:val="00412E53"/>
    <w:rsid w:val="004137A1"/>
    <w:rsid w:val="00413F27"/>
    <w:rsid w:val="0041601B"/>
    <w:rsid w:val="004169E8"/>
    <w:rsid w:val="00416C4A"/>
    <w:rsid w:val="00416FCE"/>
    <w:rsid w:val="00417225"/>
    <w:rsid w:val="00421F8E"/>
    <w:rsid w:val="0042262A"/>
    <w:rsid w:val="0042317E"/>
    <w:rsid w:val="00423230"/>
    <w:rsid w:val="00426016"/>
    <w:rsid w:val="0042628B"/>
    <w:rsid w:val="00426463"/>
    <w:rsid w:val="00427249"/>
    <w:rsid w:val="00427846"/>
    <w:rsid w:val="00430F20"/>
    <w:rsid w:val="00431497"/>
    <w:rsid w:val="00431991"/>
    <w:rsid w:val="0043237B"/>
    <w:rsid w:val="00433FDF"/>
    <w:rsid w:val="00434AB4"/>
    <w:rsid w:val="00435986"/>
    <w:rsid w:val="00436739"/>
    <w:rsid w:val="004368AB"/>
    <w:rsid w:val="00440171"/>
    <w:rsid w:val="00441F7E"/>
    <w:rsid w:val="00442EAC"/>
    <w:rsid w:val="004442D3"/>
    <w:rsid w:val="0044490C"/>
    <w:rsid w:val="00444F17"/>
    <w:rsid w:val="00445F38"/>
    <w:rsid w:val="00445FD0"/>
    <w:rsid w:val="0044769C"/>
    <w:rsid w:val="00447D95"/>
    <w:rsid w:val="0045054E"/>
    <w:rsid w:val="004512A3"/>
    <w:rsid w:val="00451A9E"/>
    <w:rsid w:val="00451D60"/>
    <w:rsid w:val="00453C04"/>
    <w:rsid w:val="00453D93"/>
    <w:rsid w:val="00457715"/>
    <w:rsid w:val="004606A6"/>
    <w:rsid w:val="00460843"/>
    <w:rsid w:val="00460A3E"/>
    <w:rsid w:val="00461723"/>
    <w:rsid w:val="00462B7D"/>
    <w:rsid w:val="00462CE6"/>
    <w:rsid w:val="004632C7"/>
    <w:rsid w:val="00463960"/>
    <w:rsid w:val="00466352"/>
    <w:rsid w:val="00466446"/>
    <w:rsid w:val="00466884"/>
    <w:rsid w:val="004670B7"/>
    <w:rsid w:val="0046791B"/>
    <w:rsid w:val="004707C9"/>
    <w:rsid w:val="00470A74"/>
    <w:rsid w:val="004711A8"/>
    <w:rsid w:val="00473315"/>
    <w:rsid w:val="00473869"/>
    <w:rsid w:val="004738A3"/>
    <w:rsid w:val="0047415F"/>
    <w:rsid w:val="00475C29"/>
    <w:rsid w:val="00476BA7"/>
    <w:rsid w:val="00476CDE"/>
    <w:rsid w:val="0047749B"/>
    <w:rsid w:val="00477B65"/>
    <w:rsid w:val="00480135"/>
    <w:rsid w:val="004813B7"/>
    <w:rsid w:val="0048325C"/>
    <w:rsid w:val="00483CD8"/>
    <w:rsid w:val="00483D08"/>
    <w:rsid w:val="00484D5A"/>
    <w:rsid w:val="0048573F"/>
    <w:rsid w:val="00485819"/>
    <w:rsid w:val="00485932"/>
    <w:rsid w:val="0048627C"/>
    <w:rsid w:val="00486930"/>
    <w:rsid w:val="0048762A"/>
    <w:rsid w:val="0049033E"/>
    <w:rsid w:val="00490531"/>
    <w:rsid w:val="004908D8"/>
    <w:rsid w:val="00491769"/>
    <w:rsid w:val="00492226"/>
    <w:rsid w:val="00493394"/>
    <w:rsid w:val="0049655F"/>
    <w:rsid w:val="0049696A"/>
    <w:rsid w:val="004972BF"/>
    <w:rsid w:val="004973C4"/>
    <w:rsid w:val="00497764"/>
    <w:rsid w:val="004A0A6C"/>
    <w:rsid w:val="004A27A6"/>
    <w:rsid w:val="004A3840"/>
    <w:rsid w:val="004A3CF4"/>
    <w:rsid w:val="004A410D"/>
    <w:rsid w:val="004A4FE8"/>
    <w:rsid w:val="004A513C"/>
    <w:rsid w:val="004A5342"/>
    <w:rsid w:val="004A65CC"/>
    <w:rsid w:val="004A6923"/>
    <w:rsid w:val="004A6C54"/>
    <w:rsid w:val="004A78EF"/>
    <w:rsid w:val="004A7CB3"/>
    <w:rsid w:val="004B02CB"/>
    <w:rsid w:val="004B0E8E"/>
    <w:rsid w:val="004B208B"/>
    <w:rsid w:val="004B30F4"/>
    <w:rsid w:val="004B47EE"/>
    <w:rsid w:val="004B4A20"/>
    <w:rsid w:val="004B5AEC"/>
    <w:rsid w:val="004C1E18"/>
    <w:rsid w:val="004C4B89"/>
    <w:rsid w:val="004C4FF4"/>
    <w:rsid w:val="004C75FA"/>
    <w:rsid w:val="004D0D70"/>
    <w:rsid w:val="004D0E93"/>
    <w:rsid w:val="004D29E4"/>
    <w:rsid w:val="004D2B6B"/>
    <w:rsid w:val="004D3523"/>
    <w:rsid w:val="004D3B31"/>
    <w:rsid w:val="004D516A"/>
    <w:rsid w:val="004D5CB0"/>
    <w:rsid w:val="004D6C0A"/>
    <w:rsid w:val="004D76D5"/>
    <w:rsid w:val="004D77DF"/>
    <w:rsid w:val="004E072F"/>
    <w:rsid w:val="004E1199"/>
    <w:rsid w:val="004E1F65"/>
    <w:rsid w:val="004E3246"/>
    <w:rsid w:val="004E3723"/>
    <w:rsid w:val="004E3CA9"/>
    <w:rsid w:val="004E4A39"/>
    <w:rsid w:val="004E5225"/>
    <w:rsid w:val="004E5619"/>
    <w:rsid w:val="004E692B"/>
    <w:rsid w:val="004E6B8B"/>
    <w:rsid w:val="004E6D9E"/>
    <w:rsid w:val="004E71FB"/>
    <w:rsid w:val="004F0C7F"/>
    <w:rsid w:val="004F1EB4"/>
    <w:rsid w:val="004F2F3E"/>
    <w:rsid w:val="004F36DA"/>
    <w:rsid w:val="004F47D5"/>
    <w:rsid w:val="004F74B4"/>
    <w:rsid w:val="004F7961"/>
    <w:rsid w:val="004F7D37"/>
    <w:rsid w:val="004F7E4E"/>
    <w:rsid w:val="004F7F1D"/>
    <w:rsid w:val="00500F36"/>
    <w:rsid w:val="005012A4"/>
    <w:rsid w:val="005018AD"/>
    <w:rsid w:val="0050393B"/>
    <w:rsid w:val="00504130"/>
    <w:rsid w:val="0050421D"/>
    <w:rsid w:val="005045BE"/>
    <w:rsid w:val="005047BF"/>
    <w:rsid w:val="0050756E"/>
    <w:rsid w:val="00511864"/>
    <w:rsid w:val="005120A1"/>
    <w:rsid w:val="00512415"/>
    <w:rsid w:val="00512585"/>
    <w:rsid w:val="00512B8E"/>
    <w:rsid w:val="00512F62"/>
    <w:rsid w:val="00512FC6"/>
    <w:rsid w:val="0051352E"/>
    <w:rsid w:val="005146B1"/>
    <w:rsid w:val="005152A0"/>
    <w:rsid w:val="00515E80"/>
    <w:rsid w:val="00515ED8"/>
    <w:rsid w:val="00516032"/>
    <w:rsid w:val="005160E9"/>
    <w:rsid w:val="0051674D"/>
    <w:rsid w:val="00517DA7"/>
    <w:rsid w:val="00517DAB"/>
    <w:rsid w:val="0052092E"/>
    <w:rsid w:val="00520A33"/>
    <w:rsid w:val="00520B58"/>
    <w:rsid w:val="00521587"/>
    <w:rsid w:val="005217D3"/>
    <w:rsid w:val="00521DD3"/>
    <w:rsid w:val="00522DF0"/>
    <w:rsid w:val="005238CC"/>
    <w:rsid w:val="005242E0"/>
    <w:rsid w:val="0052450F"/>
    <w:rsid w:val="00524A46"/>
    <w:rsid w:val="00524E28"/>
    <w:rsid w:val="00524E6E"/>
    <w:rsid w:val="005259FB"/>
    <w:rsid w:val="0052619B"/>
    <w:rsid w:val="00526D16"/>
    <w:rsid w:val="00527749"/>
    <w:rsid w:val="00527AE4"/>
    <w:rsid w:val="00530272"/>
    <w:rsid w:val="00531122"/>
    <w:rsid w:val="00531382"/>
    <w:rsid w:val="0053273C"/>
    <w:rsid w:val="005330D3"/>
    <w:rsid w:val="0053439D"/>
    <w:rsid w:val="0053546C"/>
    <w:rsid w:val="00535A74"/>
    <w:rsid w:val="00536E81"/>
    <w:rsid w:val="00536F03"/>
    <w:rsid w:val="005405BE"/>
    <w:rsid w:val="00542870"/>
    <w:rsid w:val="00542F6A"/>
    <w:rsid w:val="00543206"/>
    <w:rsid w:val="00543363"/>
    <w:rsid w:val="005437DA"/>
    <w:rsid w:val="0054451D"/>
    <w:rsid w:val="00550447"/>
    <w:rsid w:val="00550DDD"/>
    <w:rsid w:val="00551B5B"/>
    <w:rsid w:val="00551DAD"/>
    <w:rsid w:val="0055307C"/>
    <w:rsid w:val="0055310D"/>
    <w:rsid w:val="00553206"/>
    <w:rsid w:val="00553662"/>
    <w:rsid w:val="005543DA"/>
    <w:rsid w:val="00555758"/>
    <w:rsid w:val="005574B3"/>
    <w:rsid w:val="005601B0"/>
    <w:rsid w:val="005604F6"/>
    <w:rsid w:val="0056170A"/>
    <w:rsid w:val="00561926"/>
    <w:rsid w:val="00561C76"/>
    <w:rsid w:val="0056333D"/>
    <w:rsid w:val="005634DD"/>
    <w:rsid w:val="00563B2B"/>
    <w:rsid w:val="00564837"/>
    <w:rsid w:val="00564A6C"/>
    <w:rsid w:val="00565103"/>
    <w:rsid w:val="00565129"/>
    <w:rsid w:val="00565DC3"/>
    <w:rsid w:val="00565E13"/>
    <w:rsid w:val="00566740"/>
    <w:rsid w:val="005673BC"/>
    <w:rsid w:val="00567CC8"/>
    <w:rsid w:val="00570DE0"/>
    <w:rsid w:val="005715D4"/>
    <w:rsid w:val="00572300"/>
    <w:rsid w:val="00572463"/>
    <w:rsid w:val="00572953"/>
    <w:rsid w:val="00574A3E"/>
    <w:rsid w:val="0057704E"/>
    <w:rsid w:val="00577D3B"/>
    <w:rsid w:val="00577E36"/>
    <w:rsid w:val="00580704"/>
    <w:rsid w:val="00581053"/>
    <w:rsid w:val="00582E46"/>
    <w:rsid w:val="00584508"/>
    <w:rsid w:val="005845F8"/>
    <w:rsid w:val="00584896"/>
    <w:rsid w:val="00584B2C"/>
    <w:rsid w:val="0058535E"/>
    <w:rsid w:val="00585C11"/>
    <w:rsid w:val="00587DD0"/>
    <w:rsid w:val="00592B86"/>
    <w:rsid w:val="00594E48"/>
    <w:rsid w:val="00595820"/>
    <w:rsid w:val="00595A53"/>
    <w:rsid w:val="00596E4F"/>
    <w:rsid w:val="00597C15"/>
    <w:rsid w:val="005A0AC9"/>
    <w:rsid w:val="005A0C8B"/>
    <w:rsid w:val="005A1190"/>
    <w:rsid w:val="005A16C3"/>
    <w:rsid w:val="005A1E6C"/>
    <w:rsid w:val="005A32CB"/>
    <w:rsid w:val="005A35A3"/>
    <w:rsid w:val="005A3B07"/>
    <w:rsid w:val="005A3BD0"/>
    <w:rsid w:val="005A666A"/>
    <w:rsid w:val="005A6BC4"/>
    <w:rsid w:val="005A6C0D"/>
    <w:rsid w:val="005A7669"/>
    <w:rsid w:val="005A7D49"/>
    <w:rsid w:val="005B07CE"/>
    <w:rsid w:val="005B0A91"/>
    <w:rsid w:val="005B1A51"/>
    <w:rsid w:val="005B1B38"/>
    <w:rsid w:val="005B26D7"/>
    <w:rsid w:val="005B3991"/>
    <w:rsid w:val="005B418E"/>
    <w:rsid w:val="005B4D4F"/>
    <w:rsid w:val="005B5722"/>
    <w:rsid w:val="005B720D"/>
    <w:rsid w:val="005C0649"/>
    <w:rsid w:val="005C0A22"/>
    <w:rsid w:val="005C236B"/>
    <w:rsid w:val="005C2718"/>
    <w:rsid w:val="005C2B07"/>
    <w:rsid w:val="005C318F"/>
    <w:rsid w:val="005C5911"/>
    <w:rsid w:val="005C5E62"/>
    <w:rsid w:val="005C6BE8"/>
    <w:rsid w:val="005C6E63"/>
    <w:rsid w:val="005C7428"/>
    <w:rsid w:val="005D02F7"/>
    <w:rsid w:val="005D0957"/>
    <w:rsid w:val="005D0BA4"/>
    <w:rsid w:val="005D0D27"/>
    <w:rsid w:val="005D2842"/>
    <w:rsid w:val="005D3CAB"/>
    <w:rsid w:val="005D3E79"/>
    <w:rsid w:val="005D42D6"/>
    <w:rsid w:val="005D4F10"/>
    <w:rsid w:val="005D4F41"/>
    <w:rsid w:val="005D53C7"/>
    <w:rsid w:val="005D64BE"/>
    <w:rsid w:val="005D6800"/>
    <w:rsid w:val="005D7DED"/>
    <w:rsid w:val="005E00F2"/>
    <w:rsid w:val="005E10AA"/>
    <w:rsid w:val="005E113B"/>
    <w:rsid w:val="005E17F0"/>
    <w:rsid w:val="005E37B5"/>
    <w:rsid w:val="005E6594"/>
    <w:rsid w:val="005E6756"/>
    <w:rsid w:val="005E68C7"/>
    <w:rsid w:val="005E6D63"/>
    <w:rsid w:val="005E7218"/>
    <w:rsid w:val="005E7C86"/>
    <w:rsid w:val="005F0496"/>
    <w:rsid w:val="005F17F1"/>
    <w:rsid w:val="005F3414"/>
    <w:rsid w:val="005F361D"/>
    <w:rsid w:val="005F3AC4"/>
    <w:rsid w:val="005F3F07"/>
    <w:rsid w:val="005F5813"/>
    <w:rsid w:val="005F5D08"/>
    <w:rsid w:val="005F5EC8"/>
    <w:rsid w:val="005F616D"/>
    <w:rsid w:val="005F6274"/>
    <w:rsid w:val="005F6CC7"/>
    <w:rsid w:val="005F7325"/>
    <w:rsid w:val="005F77CB"/>
    <w:rsid w:val="00600298"/>
    <w:rsid w:val="00600384"/>
    <w:rsid w:val="00600949"/>
    <w:rsid w:val="00601E45"/>
    <w:rsid w:val="006029BF"/>
    <w:rsid w:val="00604A2B"/>
    <w:rsid w:val="00604BCE"/>
    <w:rsid w:val="00604EA9"/>
    <w:rsid w:val="00605723"/>
    <w:rsid w:val="00605C91"/>
    <w:rsid w:val="0060603D"/>
    <w:rsid w:val="006101CD"/>
    <w:rsid w:val="00611869"/>
    <w:rsid w:val="0061198C"/>
    <w:rsid w:val="00611EA1"/>
    <w:rsid w:val="00612DA6"/>
    <w:rsid w:val="00613752"/>
    <w:rsid w:val="006139A6"/>
    <w:rsid w:val="006142F3"/>
    <w:rsid w:val="00614952"/>
    <w:rsid w:val="00616577"/>
    <w:rsid w:val="00616DED"/>
    <w:rsid w:val="00616FC1"/>
    <w:rsid w:val="00617576"/>
    <w:rsid w:val="0061794E"/>
    <w:rsid w:val="00617B8E"/>
    <w:rsid w:val="006208D2"/>
    <w:rsid w:val="00621A96"/>
    <w:rsid w:val="00622D98"/>
    <w:rsid w:val="00623232"/>
    <w:rsid w:val="006236E2"/>
    <w:rsid w:val="00623705"/>
    <w:rsid w:val="0062392F"/>
    <w:rsid w:val="00623A80"/>
    <w:rsid w:val="00624DFB"/>
    <w:rsid w:val="00624F46"/>
    <w:rsid w:val="00625074"/>
    <w:rsid w:val="00625BFD"/>
    <w:rsid w:val="0062721F"/>
    <w:rsid w:val="0062741B"/>
    <w:rsid w:val="006276B7"/>
    <w:rsid w:val="00630DDF"/>
    <w:rsid w:val="00631BB7"/>
    <w:rsid w:val="00631D33"/>
    <w:rsid w:val="006324C4"/>
    <w:rsid w:val="00632734"/>
    <w:rsid w:val="006329DB"/>
    <w:rsid w:val="00632DC9"/>
    <w:rsid w:val="0063325E"/>
    <w:rsid w:val="006333EB"/>
    <w:rsid w:val="00634C36"/>
    <w:rsid w:val="00635539"/>
    <w:rsid w:val="0063567A"/>
    <w:rsid w:val="00635F08"/>
    <w:rsid w:val="00642533"/>
    <w:rsid w:val="00645791"/>
    <w:rsid w:val="006502F3"/>
    <w:rsid w:val="00650AF4"/>
    <w:rsid w:val="006518A8"/>
    <w:rsid w:val="00652424"/>
    <w:rsid w:val="00652425"/>
    <w:rsid w:val="00656320"/>
    <w:rsid w:val="00656908"/>
    <w:rsid w:val="006575C9"/>
    <w:rsid w:val="006643DF"/>
    <w:rsid w:val="0066470F"/>
    <w:rsid w:val="00664989"/>
    <w:rsid w:val="006655C4"/>
    <w:rsid w:val="00665B38"/>
    <w:rsid w:val="006668F1"/>
    <w:rsid w:val="00666911"/>
    <w:rsid w:val="00666B64"/>
    <w:rsid w:val="006678C9"/>
    <w:rsid w:val="00667EE5"/>
    <w:rsid w:val="006711C8"/>
    <w:rsid w:val="006715D4"/>
    <w:rsid w:val="0067230C"/>
    <w:rsid w:val="006729D7"/>
    <w:rsid w:val="00673489"/>
    <w:rsid w:val="006737C2"/>
    <w:rsid w:val="00673BDA"/>
    <w:rsid w:val="00673ED6"/>
    <w:rsid w:val="00674B8C"/>
    <w:rsid w:val="00675446"/>
    <w:rsid w:val="006756EA"/>
    <w:rsid w:val="00675CD3"/>
    <w:rsid w:val="006768C3"/>
    <w:rsid w:val="00680D8E"/>
    <w:rsid w:val="00680E3F"/>
    <w:rsid w:val="006811CC"/>
    <w:rsid w:val="00681685"/>
    <w:rsid w:val="006818CC"/>
    <w:rsid w:val="006819F4"/>
    <w:rsid w:val="00681ED6"/>
    <w:rsid w:val="0068215C"/>
    <w:rsid w:val="0068470B"/>
    <w:rsid w:val="006849CB"/>
    <w:rsid w:val="00685D54"/>
    <w:rsid w:val="00690215"/>
    <w:rsid w:val="006925AB"/>
    <w:rsid w:val="00693AE6"/>
    <w:rsid w:val="0069437D"/>
    <w:rsid w:val="00694402"/>
    <w:rsid w:val="006967C5"/>
    <w:rsid w:val="00697252"/>
    <w:rsid w:val="006972EB"/>
    <w:rsid w:val="006977A1"/>
    <w:rsid w:val="006A004A"/>
    <w:rsid w:val="006A0453"/>
    <w:rsid w:val="006A0885"/>
    <w:rsid w:val="006A12A4"/>
    <w:rsid w:val="006A18EB"/>
    <w:rsid w:val="006A1CB1"/>
    <w:rsid w:val="006A276F"/>
    <w:rsid w:val="006A2D85"/>
    <w:rsid w:val="006A31D3"/>
    <w:rsid w:val="006A378C"/>
    <w:rsid w:val="006A4090"/>
    <w:rsid w:val="006A433C"/>
    <w:rsid w:val="006A5091"/>
    <w:rsid w:val="006A671E"/>
    <w:rsid w:val="006A721E"/>
    <w:rsid w:val="006B043F"/>
    <w:rsid w:val="006B1093"/>
    <w:rsid w:val="006B17AF"/>
    <w:rsid w:val="006B27C2"/>
    <w:rsid w:val="006B2D39"/>
    <w:rsid w:val="006B398C"/>
    <w:rsid w:val="006B40D8"/>
    <w:rsid w:val="006B569E"/>
    <w:rsid w:val="006B5ACF"/>
    <w:rsid w:val="006B6A86"/>
    <w:rsid w:val="006B70C2"/>
    <w:rsid w:val="006B7241"/>
    <w:rsid w:val="006C02DE"/>
    <w:rsid w:val="006C0435"/>
    <w:rsid w:val="006C1997"/>
    <w:rsid w:val="006C1B23"/>
    <w:rsid w:val="006C1E2C"/>
    <w:rsid w:val="006C279B"/>
    <w:rsid w:val="006C2B1C"/>
    <w:rsid w:val="006C2C24"/>
    <w:rsid w:val="006C34A8"/>
    <w:rsid w:val="006C364C"/>
    <w:rsid w:val="006C3CC8"/>
    <w:rsid w:val="006C3E6B"/>
    <w:rsid w:val="006C454E"/>
    <w:rsid w:val="006C4740"/>
    <w:rsid w:val="006C48E4"/>
    <w:rsid w:val="006C4A46"/>
    <w:rsid w:val="006C4D9F"/>
    <w:rsid w:val="006C5580"/>
    <w:rsid w:val="006C6013"/>
    <w:rsid w:val="006C6080"/>
    <w:rsid w:val="006C7E7A"/>
    <w:rsid w:val="006D0B9D"/>
    <w:rsid w:val="006D1660"/>
    <w:rsid w:val="006D1860"/>
    <w:rsid w:val="006D2BCE"/>
    <w:rsid w:val="006D2D2B"/>
    <w:rsid w:val="006D344A"/>
    <w:rsid w:val="006D4CCA"/>
    <w:rsid w:val="006D5D60"/>
    <w:rsid w:val="006D688B"/>
    <w:rsid w:val="006D6DB7"/>
    <w:rsid w:val="006D7FC4"/>
    <w:rsid w:val="006E11F8"/>
    <w:rsid w:val="006E12EA"/>
    <w:rsid w:val="006E243C"/>
    <w:rsid w:val="006E2976"/>
    <w:rsid w:val="006E422E"/>
    <w:rsid w:val="006E5581"/>
    <w:rsid w:val="006E56C0"/>
    <w:rsid w:val="006E5D6E"/>
    <w:rsid w:val="006E664B"/>
    <w:rsid w:val="006E68DD"/>
    <w:rsid w:val="006E6AF0"/>
    <w:rsid w:val="006E6FE1"/>
    <w:rsid w:val="006E7549"/>
    <w:rsid w:val="006F0162"/>
    <w:rsid w:val="006F2302"/>
    <w:rsid w:val="006F283B"/>
    <w:rsid w:val="006F3264"/>
    <w:rsid w:val="006F44B4"/>
    <w:rsid w:val="006F4CB0"/>
    <w:rsid w:val="006F4EE0"/>
    <w:rsid w:val="006F5884"/>
    <w:rsid w:val="006F5C3E"/>
    <w:rsid w:val="006F5C44"/>
    <w:rsid w:val="006F6146"/>
    <w:rsid w:val="00700A86"/>
    <w:rsid w:val="00703934"/>
    <w:rsid w:val="00703C03"/>
    <w:rsid w:val="00704170"/>
    <w:rsid w:val="0070695B"/>
    <w:rsid w:val="00707705"/>
    <w:rsid w:val="007104B5"/>
    <w:rsid w:val="00710595"/>
    <w:rsid w:val="0071089C"/>
    <w:rsid w:val="007114D6"/>
    <w:rsid w:val="007115B2"/>
    <w:rsid w:val="00712EB0"/>
    <w:rsid w:val="00713065"/>
    <w:rsid w:val="007134D5"/>
    <w:rsid w:val="00713F8D"/>
    <w:rsid w:val="00714153"/>
    <w:rsid w:val="007146ED"/>
    <w:rsid w:val="0071473A"/>
    <w:rsid w:val="007175DB"/>
    <w:rsid w:val="00720CDC"/>
    <w:rsid w:val="00720F88"/>
    <w:rsid w:val="007214B9"/>
    <w:rsid w:val="007218C4"/>
    <w:rsid w:val="00721B03"/>
    <w:rsid w:val="00721D34"/>
    <w:rsid w:val="00722BC3"/>
    <w:rsid w:val="00723572"/>
    <w:rsid w:val="007237AB"/>
    <w:rsid w:val="00723A69"/>
    <w:rsid w:val="00724882"/>
    <w:rsid w:val="007249C3"/>
    <w:rsid w:val="00726968"/>
    <w:rsid w:val="00727233"/>
    <w:rsid w:val="0073173B"/>
    <w:rsid w:val="007331CD"/>
    <w:rsid w:val="007333B0"/>
    <w:rsid w:val="007336A1"/>
    <w:rsid w:val="00733EA5"/>
    <w:rsid w:val="007349AC"/>
    <w:rsid w:val="00734BEF"/>
    <w:rsid w:val="007353B3"/>
    <w:rsid w:val="00735DB9"/>
    <w:rsid w:val="00737117"/>
    <w:rsid w:val="0074003A"/>
    <w:rsid w:val="00740115"/>
    <w:rsid w:val="00740743"/>
    <w:rsid w:val="00740EEF"/>
    <w:rsid w:val="0074132E"/>
    <w:rsid w:val="0074135D"/>
    <w:rsid w:val="00741398"/>
    <w:rsid w:val="007419E4"/>
    <w:rsid w:val="00744196"/>
    <w:rsid w:val="00747F29"/>
    <w:rsid w:val="00751A47"/>
    <w:rsid w:val="00751AA0"/>
    <w:rsid w:val="007522AD"/>
    <w:rsid w:val="00753654"/>
    <w:rsid w:val="007548DD"/>
    <w:rsid w:val="007569F2"/>
    <w:rsid w:val="0075704C"/>
    <w:rsid w:val="007578A6"/>
    <w:rsid w:val="00757FB2"/>
    <w:rsid w:val="007602E0"/>
    <w:rsid w:val="00760443"/>
    <w:rsid w:val="00760462"/>
    <w:rsid w:val="007607B5"/>
    <w:rsid w:val="007609F4"/>
    <w:rsid w:val="00764AA8"/>
    <w:rsid w:val="00765D2E"/>
    <w:rsid w:val="00765DE4"/>
    <w:rsid w:val="00766779"/>
    <w:rsid w:val="00770B4D"/>
    <w:rsid w:val="00770C94"/>
    <w:rsid w:val="00770F37"/>
    <w:rsid w:val="00772D02"/>
    <w:rsid w:val="007730D3"/>
    <w:rsid w:val="00773782"/>
    <w:rsid w:val="007740FD"/>
    <w:rsid w:val="00774E34"/>
    <w:rsid w:val="00774F8D"/>
    <w:rsid w:val="00775682"/>
    <w:rsid w:val="0077588C"/>
    <w:rsid w:val="00776971"/>
    <w:rsid w:val="00776A19"/>
    <w:rsid w:val="00776A89"/>
    <w:rsid w:val="007772CE"/>
    <w:rsid w:val="007813DF"/>
    <w:rsid w:val="00781F82"/>
    <w:rsid w:val="00782126"/>
    <w:rsid w:val="007824C3"/>
    <w:rsid w:val="00782509"/>
    <w:rsid w:val="00782B86"/>
    <w:rsid w:val="00784BDB"/>
    <w:rsid w:val="007855BE"/>
    <w:rsid w:val="007855CC"/>
    <w:rsid w:val="0078567C"/>
    <w:rsid w:val="00785879"/>
    <w:rsid w:val="00785FB6"/>
    <w:rsid w:val="00786BD5"/>
    <w:rsid w:val="007906E1"/>
    <w:rsid w:val="00791BB5"/>
    <w:rsid w:val="00791FFB"/>
    <w:rsid w:val="007928D1"/>
    <w:rsid w:val="00793D80"/>
    <w:rsid w:val="00794905"/>
    <w:rsid w:val="00795607"/>
    <w:rsid w:val="00796E35"/>
    <w:rsid w:val="007974C6"/>
    <w:rsid w:val="007A0419"/>
    <w:rsid w:val="007A04CC"/>
    <w:rsid w:val="007A0AD9"/>
    <w:rsid w:val="007A0AF7"/>
    <w:rsid w:val="007A24B9"/>
    <w:rsid w:val="007A2BDF"/>
    <w:rsid w:val="007A2DDF"/>
    <w:rsid w:val="007A36A8"/>
    <w:rsid w:val="007A4762"/>
    <w:rsid w:val="007A5455"/>
    <w:rsid w:val="007A693C"/>
    <w:rsid w:val="007A6941"/>
    <w:rsid w:val="007A6D85"/>
    <w:rsid w:val="007A6F40"/>
    <w:rsid w:val="007A797B"/>
    <w:rsid w:val="007B0290"/>
    <w:rsid w:val="007B086E"/>
    <w:rsid w:val="007B136D"/>
    <w:rsid w:val="007B1ABA"/>
    <w:rsid w:val="007B241F"/>
    <w:rsid w:val="007B3FF9"/>
    <w:rsid w:val="007B451F"/>
    <w:rsid w:val="007B554D"/>
    <w:rsid w:val="007B58CD"/>
    <w:rsid w:val="007B6572"/>
    <w:rsid w:val="007B6C43"/>
    <w:rsid w:val="007B6D27"/>
    <w:rsid w:val="007B74C5"/>
    <w:rsid w:val="007B7DC1"/>
    <w:rsid w:val="007B7F20"/>
    <w:rsid w:val="007C046B"/>
    <w:rsid w:val="007C122E"/>
    <w:rsid w:val="007C226F"/>
    <w:rsid w:val="007C3CDC"/>
    <w:rsid w:val="007C3E83"/>
    <w:rsid w:val="007C5E63"/>
    <w:rsid w:val="007C675D"/>
    <w:rsid w:val="007C6A7D"/>
    <w:rsid w:val="007C7047"/>
    <w:rsid w:val="007D09D0"/>
    <w:rsid w:val="007D1AD9"/>
    <w:rsid w:val="007D3682"/>
    <w:rsid w:val="007D534A"/>
    <w:rsid w:val="007D5D1C"/>
    <w:rsid w:val="007D6BFB"/>
    <w:rsid w:val="007D704B"/>
    <w:rsid w:val="007D7A64"/>
    <w:rsid w:val="007E059A"/>
    <w:rsid w:val="007E0ABE"/>
    <w:rsid w:val="007E1488"/>
    <w:rsid w:val="007E1ABD"/>
    <w:rsid w:val="007E2826"/>
    <w:rsid w:val="007E2BFC"/>
    <w:rsid w:val="007E3C47"/>
    <w:rsid w:val="007E4203"/>
    <w:rsid w:val="007E4BCF"/>
    <w:rsid w:val="007E5167"/>
    <w:rsid w:val="007E5E5A"/>
    <w:rsid w:val="007E64AA"/>
    <w:rsid w:val="007E65CD"/>
    <w:rsid w:val="007E755A"/>
    <w:rsid w:val="007E75EA"/>
    <w:rsid w:val="007E7835"/>
    <w:rsid w:val="007F0798"/>
    <w:rsid w:val="007F0F43"/>
    <w:rsid w:val="007F125A"/>
    <w:rsid w:val="007F3825"/>
    <w:rsid w:val="007F456C"/>
    <w:rsid w:val="007F45B2"/>
    <w:rsid w:val="007F471B"/>
    <w:rsid w:val="007F65A9"/>
    <w:rsid w:val="0080286B"/>
    <w:rsid w:val="00802D8D"/>
    <w:rsid w:val="008035EB"/>
    <w:rsid w:val="00805593"/>
    <w:rsid w:val="00805DBA"/>
    <w:rsid w:val="00806260"/>
    <w:rsid w:val="008121C7"/>
    <w:rsid w:val="0081297D"/>
    <w:rsid w:val="00814C42"/>
    <w:rsid w:val="00814CEE"/>
    <w:rsid w:val="0081500B"/>
    <w:rsid w:val="008151C3"/>
    <w:rsid w:val="0081697D"/>
    <w:rsid w:val="00817612"/>
    <w:rsid w:val="008178C1"/>
    <w:rsid w:val="008178D8"/>
    <w:rsid w:val="00820BC8"/>
    <w:rsid w:val="00820DE7"/>
    <w:rsid w:val="008211CA"/>
    <w:rsid w:val="008215D9"/>
    <w:rsid w:val="008215E3"/>
    <w:rsid w:val="0082463A"/>
    <w:rsid w:val="00824B9B"/>
    <w:rsid w:val="00825819"/>
    <w:rsid w:val="00825CED"/>
    <w:rsid w:val="0082658D"/>
    <w:rsid w:val="00826BFA"/>
    <w:rsid w:val="00827120"/>
    <w:rsid w:val="0082734B"/>
    <w:rsid w:val="00827567"/>
    <w:rsid w:val="0083031A"/>
    <w:rsid w:val="008306D4"/>
    <w:rsid w:val="00832557"/>
    <w:rsid w:val="008325C3"/>
    <w:rsid w:val="00832E3B"/>
    <w:rsid w:val="008340E9"/>
    <w:rsid w:val="00835AD4"/>
    <w:rsid w:val="00835BE2"/>
    <w:rsid w:val="00836F72"/>
    <w:rsid w:val="008379F4"/>
    <w:rsid w:val="00840791"/>
    <w:rsid w:val="00840797"/>
    <w:rsid w:val="00841037"/>
    <w:rsid w:val="008447F1"/>
    <w:rsid w:val="00844DA2"/>
    <w:rsid w:val="008456A3"/>
    <w:rsid w:val="0084622F"/>
    <w:rsid w:val="00846E4A"/>
    <w:rsid w:val="00847261"/>
    <w:rsid w:val="0084726E"/>
    <w:rsid w:val="008472E9"/>
    <w:rsid w:val="00847554"/>
    <w:rsid w:val="008475E8"/>
    <w:rsid w:val="008478C8"/>
    <w:rsid w:val="0084790F"/>
    <w:rsid w:val="00847D36"/>
    <w:rsid w:val="008507C1"/>
    <w:rsid w:val="008509E0"/>
    <w:rsid w:val="00850B4E"/>
    <w:rsid w:val="008516AC"/>
    <w:rsid w:val="00851BCC"/>
    <w:rsid w:val="00853478"/>
    <w:rsid w:val="00853D13"/>
    <w:rsid w:val="00853E2F"/>
    <w:rsid w:val="00854172"/>
    <w:rsid w:val="008546A5"/>
    <w:rsid w:val="00855EC7"/>
    <w:rsid w:val="00855FE3"/>
    <w:rsid w:val="00856107"/>
    <w:rsid w:val="0085653A"/>
    <w:rsid w:val="0086091D"/>
    <w:rsid w:val="008611FD"/>
    <w:rsid w:val="00861934"/>
    <w:rsid w:val="00862A9F"/>
    <w:rsid w:val="008652B2"/>
    <w:rsid w:val="00866BAA"/>
    <w:rsid w:val="00867A76"/>
    <w:rsid w:val="0087037D"/>
    <w:rsid w:val="00872755"/>
    <w:rsid w:val="008728A1"/>
    <w:rsid w:val="00873A00"/>
    <w:rsid w:val="00873F58"/>
    <w:rsid w:val="00874548"/>
    <w:rsid w:val="008750FA"/>
    <w:rsid w:val="00875470"/>
    <w:rsid w:val="0088011E"/>
    <w:rsid w:val="00880A71"/>
    <w:rsid w:val="008810B0"/>
    <w:rsid w:val="00881BDE"/>
    <w:rsid w:val="00882014"/>
    <w:rsid w:val="00882F70"/>
    <w:rsid w:val="00884168"/>
    <w:rsid w:val="008849FB"/>
    <w:rsid w:val="0088710B"/>
    <w:rsid w:val="008874FC"/>
    <w:rsid w:val="00887E3E"/>
    <w:rsid w:val="00890920"/>
    <w:rsid w:val="00890B79"/>
    <w:rsid w:val="00892316"/>
    <w:rsid w:val="008929D6"/>
    <w:rsid w:val="00895B97"/>
    <w:rsid w:val="0089612F"/>
    <w:rsid w:val="008966A3"/>
    <w:rsid w:val="00896B40"/>
    <w:rsid w:val="00896D75"/>
    <w:rsid w:val="00897474"/>
    <w:rsid w:val="008A03C8"/>
    <w:rsid w:val="008A04F0"/>
    <w:rsid w:val="008A11F7"/>
    <w:rsid w:val="008A1672"/>
    <w:rsid w:val="008A2504"/>
    <w:rsid w:val="008A2694"/>
    <w:rsid w:val="008A33E2"/>
    <w:rsid w:val="008A3597"/>
    <w:rsid w:val="008A4871"/>
    <w:rsid w:val="008A496F"/>
    <w:rsid w:val="008A56D2"/>
    <w:rsid w:val="008A5B2F"/>
    <w:rsid w:val="008B033D"/>
    <w:rsid w:val="008B07A8"/>
    <w:rsid w:val="008B0CAF"/>
    <w:rsid w:val="008B117A"/>
    <w:rsid w:val="008B127A"/>
    <w:rsid w:val="008B3528"/>
    <w:rsid w:val="008B3FAC"/>
    <w:rsid w:val="008B416F"/>
    <w:rsid w:val="008B471D"/>
    <w:rsid w:val="008B6406"/>
    <w:rsid w:val="008B6613"/>
    <w:rsid w:val="008B6800"/>
    <w:rsid w:val="008B6FB7"/>
    <w:rsid w:val="008B73D5"/>
    <w:rsid w:val="008C0B97"/>
    <w:rsid w:val="008C13B5"/>
    <w:rsid w:val="008C1B1D"/>
    <w:rsid w:val="008C4A02"/>
    <w:rsid w:val="008C4E02"/>
    <w:rsid w:val="008C712E"/>
    <w:rsid w:val="008D09B8"/>
    <w:rsid w:val="008D2049"/>
    <w:rsid w:val="008D32D3"/>
    <w:rsid w:val="008D349B"/>
    <w:rsid w:val="008D3C87"/>
    <w:rsid w:val="008D494A"/>
    <w:rsid w:val="008D4F5F"/>
    <w:rsid w:val="008D56C4"/>
    <w:rsid w:val="008D5C90"/>
    <w:rsid w:val="008D6720"/>
    <w:rsid w:val="008D6B61"/>
    <w:rsid w:val="008E0A81"/>
    <w:rsid w:val="008E0EB8"/>
    <w:rsid w:val="008E1022"/>
    <w:rsid w:val="008E2854"/>
    <w:rsid w:val="008E2B1B"/>
    <w:rsid w:val="008E35B6"/>
    <w:rsid w:val="008E35CD"/>
    <w:rsid w:val="008E3901"/>
    <w:rsid w:val="008E3DFB"/>
    <w:rsid w:val="008E3FC6"/>
    <w:rsid w:val="008E43B4"/>
    <w:rsid w:val="008E63AD"/>
    <w:rsid w:val="008E7819"/>
    <w:rsid w:val="008F0AC9"/>
    <w:rsid w:val="008F0B8A"/>
    <w:rsid w:val="008F1C77"/>
    <w:rsid w:val="008F20F6"/>
    <w:rsid w:val="008F3401"/>
    <w:rsid w:val="008F3780"/>
    <w:rsid w:val="008F3C2A"/>
    <w:rsid w:val="008F4CA5"/>
    <w:rsid w:val="008F5473"/>
    <w:rsid w:val="008F5754"/>
    <w:rsid w:val="008F62FF"/>
    <w:rsid w:val="008F6886"/>
    <w:rsid w:val="008F766F"/>
    <w:rsid w:val="008F7D9A"/>
    <w:rsid w:val="00900024"/>
    <w:rsid w:val="00900915"/>
    <w:rsid w:val="00900FBB"/>
    <w:rsid w:val="009012BE"/>
    <w:rsid w:val="00901A3D"/>
    <w:rsid w:val="00901E05"/>
    <w:rsid w:val="009020FE"/>
    <w:rsid w:val="009024B8"/>
    <w:rsid w:val="00902F39"/>
    <w:rsid w:val="00903A20"/>
    <w:rsid w:val="00904FD6"/>
    <w:rsid w:val="00905575"/>
    <w:rsid w:val="00906DC1"/>
    <w:rsid w:val="009070E1"/>
    <w:rsid w:val="00907312"/>
    <w:rsid w:val="00907578"/>
    <w:rsid w:val="00907D19"/>
    <w:rsid w:val="00910227"/>
    <w:rsid w:val="00910460"/>
    <w:rsid w:val="009122E2"/>
    <w:rsid w:val="00912D35"/>
    <w:rsid w:val="00912D7A"/>
    <w:rsid w:val="00913C1E"/>
    <w:rsid w:val="009154D6"/>
    <w:rsid w:val="009168E1"/>
    <w:rsid w:val="00917584"/>
    <w:rsid w:val="00917B6E"/>
    <w:rsid w:val="00917C2F"/>
    <w:rsid w:val="009201E1"/>
    <w:rsid w:val="0092070F"/>
    <w:rsid w:val="00921E5A"/>
    <w:rsid w:val="0092227E"/>
    <w:rsid w:val="0092243C"/>
    <w:rsid w:val="009244D9"/>
    <w:rsid w:val="00924B6B"/>
    <w:rsid w:val="00925DB7"/>
    <w:rsid w:val="00926C76"/>
    <w:rsid w:val="00927AF8"/>
    <w:rsid w:val="00930027"/>
    <w:rsid w:val="00930CDA"/>
    <w:rsid w:val="00931269"/>
    <w:rsid w:val="009312EE"/>
    <w:rsid w:val="00931D4A"/>
    <w:rsid w:val="0093473D"/>
    <w:rsid w:val="0093571C"/>
    <w:rsid w:val="009373E0"/>
    <w:rsid w:val="00940203"/>
    <w:rsid w:val="00940484"/>
    <w:rsid w:val="009405D4"/>
    <w:rsid w:val="00940B6F"/>
    <w:rsid w:val="009411AA"/>
    <w:rsid w:val="00941608"/>
    <w:rsid w:val="00941D1C"/>
    <w:rsid w:val="009420FC"/>
    <w:rsid w:val="0094212D"/>
    <w:rsid w:val="00942942"/>
    <w:rsid w:val="00942970"/>
    <w:rsid w:val="009440EB"/>
    <w:rsid w:val="00944185"/>
    <w:rsid w:val="009441BC"/>
    <w:rsid w:val="00944B5C"/>
    <w:rsid w:val="00950AEA"/>
    <w:rsid w:val="009527D3"/>
    <w:rsid w:val="0095294D"/>
    <w:rsid w:val="009531C8"/>
    <w:rsid w:val="00953668"/>
    <w:rsid w:val="00953705"/>
    <w:rsid w:val="0095390C"/>
    <w:rsid w:val="00955B18"/>
    <w:rsid w:val="0095636C"/>
    <w:rsid w:val="009604DA"/>
    <w:rsid w:val="00960961"/>
    <w:rsid w:val="0096209E"/>
    <w:rsid w:val="009626C9"/>
    <w:rsid w:val="00965BF9"/>
    <w:rsid w:val="009662B3"/>
    <w:rsid w:val="00966EFB"/>
    <w:rsid w:val="00966F67"/>
    <w:rsid w:val="00970404"/>
    <w:rsid w:val="00970ECA"/>
    <w:rsid w:val="00971234"/>
    <w:rsid w:val="00972F57"/>
    <w:rsid w:val="009731A6"/>
    <w:rsid w:val="009749C5"/>
    <w:rsid w:val="00974CE0"/>
    <w:rsid w:val="00974E6C"/>
    <w:rsid w:val="00975C5B"/>
    <w:rsid w:val="00976080"/>
    <w:rsid w:val="0097613F"/>
    <w:rsid w:val="00980560"/>
    <w:rsid w:val="0098077F"/>
    <w:rsid w:val="00982A6D"/>
    <w:rsid w:val="00983682"/>
    <w:rsid w:val="00986056"/>
    <w:rsid w:val="00986138"/>
    <w:rsid w:val="00986311"/>
    <w:rsid w:val="00987779"/>
    <w:rsid w:val="00987FC0"/>
    <w:rsid w:val="0099138A"/>
    <w:rsid w:val="00991992"/>
    <w:rsid w:val="00992777"/>
    <w:rsid w:val="0099379A"/>
    <w:rsid w:val="009937CD"/>
    <w:rsid w:val="00993F1D"/>
    <w:rsid w:val="0099500E"/>
    <w:rsid w:val="00995280"/>
    <w:rsid w:val="00995723"/>
    <w:rsid w:val="00995E10"/>
    <w:rsid w:val="00995EDF"/>
    <w:rsid w:val="00995FBA"/>
    <w:rsid w:val="0099606E"/>
    <w:rsid w:val="0099633A"/>
    <w:rsid w:val="00996930"/>
    <w:rsid w:val="00996F9E"/>
    <w:rsid w:val="00997048"/>
    <w:rsid w:val="00997503"/>
    <w:rsid w:val="009A08CD"/>
    <w:rsid w:val="009A0DBF"/>
    <w:rsid w:val="009A102D"/>
    <w:rsid w:val="009A1BB8"/>
    <w:rsid w:val="009A29F4"/>
    <w:rsid w:val="009A5B29"/>
    <w:rsid w:val="009A78BF"/>
    <w:rsid w:val="009B0353"/>
    <w:rsid w:val="009B14A6"/>
    <w:rsid w:val="009B291A"/>
    <w:rsid w:val="009B467B"/>
    <w:rsid w:val="009B4B96"/>
    <w:rsid w:val="009B5A80"/>
    <w:rsid w:val="009B60C0"/>
    <w:rsid w:val="009B622D"/>
    <w:rsid w:val="009B650D"/>
    <w:rsid w:val="009B7BEC"/>
    <w:rsid w:val="009B7CB5"/>
    <w:rsid w:val="009C0590"/>
    <w:rsid w:val="009C150A"/>
    <w:rsid w:val="009C2258"/>
    <w:rsid w:val="009C2DA6"/>
    <w:rsid w:val="009C2E17"/>
    <w:rsid w:val="009C31E4"/>
    <w:rsid w:val="009C42C5"/>
    <w:rsid w:val="009C6944"/>
    <w:rsid w:val="009C7291"/>
    <w:rsid w:val="009D07DB"/>
    <w:rsid w:val="009D0AD2"/>
    <w:rsid w:val="009D15B5"/>
    <w:rsid w:val="009D1679"/>
    <w:rsid w:val="009D215D"/>
    <w:rsid w:val="009D225A"/>
    <w:rsid w:val="009D3BA1"/>
    <w:rsid w:val="009D4133"/>
    <w:rsid w:val="009D442F"/>
    <w:rsid w:val="009D4885"/>
    <w:rsid w:val="009D4A4E"/>
    <w:rsid w:val="009D55A4"/>
    <w:rsid w:val="009D5914"/>
    <w:rsid w:val="009D5EFA"/>
    <w:rsid w:val="009D7182"/>
    <w:rsid w:val="009D72B5"/>
    <w:rsid w:val="009D7469"/>
    <w:rsid w:val="009E0448"/>
    <w:rsid w:val="009E05A3"/>
    <w:rsid w:val="009E16D6"/>
    <w:rsid w:val="009E24EE"/>
    <w:rsid w:val="009E2525"/>
    <w:rsid w:val="009E2AE3"/>
    <w:rsid w:val="009E31DF"/>
    <w:rsid w:val="009E34C0"/>
    <w:rsid w:val="009E48AF"/>
    <w:rsid w:val="009E523F"/>
    <w:rsid w:val="009E6F08"/>
    <w:rsid w:val="009E6FC2"/>
    <w:rsid w:val="009E7C58"/>
    <w:rsid w:val="009F0569"/>
    <w:rsid w:val="009F1008"/>
    <w:rsid w:val="009F15C4"/>
    <w:rsid w:val="009F1E06"/>
    <w:rsid w:val="009F2F93"/>
    <w:rsid w:val="009F3F3A"/>
    <w:rsid w:val="009F3FBE"/>
    <w:rsid w:val="009F45BE"/>
    <w:rsid w:val="009F4746"/>
    <w:rsid w:val="009F51B6"/>
    <w:rsid w:val="009F5E95"/>
    <w:rsid w:val="009F67FF"/>
    <w:rsid w:val="009F705C"/>
    <w:rsid w:val="00A0331B"/>
    <w:rsid w:val="00A04B84"/>
    <w:rsid w:val="00A05DDF"/>
    <w:rsid w:val="00A064BE"/>
    <w:rsid w:val="00A07688"/>
    <w:rsid w:val="00A10872"/>
    <w:rsid w:val="00A10CB0"/>
    <w:rsid w:val="00A11BB6"/>
    <w:rsid w:val="00A11C25"/>
    <w:rsid w:val="00A11CFC"/>
    <w:rsid w:val="00A11E9B"/>
    <w:rsid w:val="00A123B1"/>
    <w:rsid w:val="00A12AC9"/>
    <w:rsid w:val="00A13F32"/>
    <w:rsid w:val="00A1438D"/>
    <w:rsid w:val="00A143A3"/>
    <w:rsid w:val="00A148E7"/>
    <w:rsid w:val="00A157BF"/>
    <w:rsid w:val="00A15DE6"/>
    <w:rsid w:val="00A16234"/>
    <w:rsid w:val="00A20CAD"/>
    <w:rsid w:val="00A20E08"/>
    <w:rsid w:val="00A213C3"/>
    <w:rsid w:val="00A2195E"/>
    <w:rsid w:val="00A21A6E"/>
    <w:rsid w:val="00A21E5A"/>
    <w:rsid w:val="00A22849"/>
    <w:rsid w:val="00A22A2A"/>
    <w:rsid w:val="00A22E8D"/>
    <w:rsid w:val="00A23024"/>
    <w:rsid w:val="00A23324"/>
    <w:rsid w:val="00A2358D"/>
    <w:rsid w:val="00A23D67"/>
    <w:rsid w:val="00A247DF"/>
    <w:rsid w:val="00A24E6E"/>
    <w:rsid w:val="00A25701"/>
    <w:rsid w:val="00A25A58"/>
    <w:rsid w:val="00A2600A"/>
    <w:rsid w:val="00A2759E"/>
    <w:rsid w:val="00A27BF6"/>
    <w:rsid w:val="00A305AD"/>
    <w:rsid w:val="00A31122"/>
    <w:rsid w:val="00A31B63"/>
    <w:rsid w:val="00A32EE8"/>
    <w:rsid w:val="00A33257"/>
    <w:rsid w:val="00A333CC"/>
    <w:rsid w:val="00A348CE"/>
    <w:rsid w:val="00A35BA2"/>
    <w:rsid w:val="00A3617A"/>
    <w:rsid w:val="00A36527"/>
    <w:rsid w:val="00A4094F"/>
    <w:rsid w:val="00A411A0"/>
    <w:rsid w:val="00A41879"/>
    <w:rsid w:val="00A41E8A"/>
    <w:rsid w:val="00A42853"/>
    <w:rsid w:val="00A431DD"/>
    <w:rsid w:val="00A43694"/>
    <w:rsid w:val="00A437A1"/>
    <w:rsid w:val="00A4408E"/>
    <w:rsid w:val="00A46C18"/>
    <w:rsid w:val="00A52115"/>
    <w:rsid w:val="00A531B5"/>
    <w:rsid w:val="00A53A35"/>
    <w:rsid w:val="00A53D02"/>
    <w:rsid w:val="00A54306"/>
    <w:rsid w:val="00A543EE"/>
    <w:rsid w:val="00A5498F"/>
    <w:rsid w:val="00A56ACC"/>
    <w:rsid w:val="00A56FC7"/>
    <w:rsid w:val="00A57C91"/>
    <w:rsid w:val="00A60117"/>
    <w:rsid w:val="00A610A5"/>
    <w:rsid w:val="00A61DDD"/>
    <w:rsid w:val="00A641B0"/>
    <w:rsid w:val="00A64F60"/>
    <w:rsid w:val="00A658F7"/>
    <w:rsid w:val="00A669C1"/>
    <w:rsid w:val="00A723C9"/>
    <w:rsid w:val="00A72575"/>
    <w:rsid w:val="00A73CC0"/>
    <w:rsid w:val="00A73DFA"/>
    <w:rsid w:val="00A74071"/>
    <w:rsid w:val="00A740F1"/>
    <w:rsid w:val="00A7488C"/>
    <w:rsid w:val="00A74B6A"/>
    <w:rsid w:val="00A74B95"/>
    <w:rsid w:val="00A76946"/>
    <w:rsid w:val="00A77EE3"/>
    <w:rsid w:val="00A808D6"/>
    <w:rsid w:val="00A833F4"/>
    <w:rsid w:val="00A83487"/>
    <w:rsid w:val="00A8364F"/>
    <w:rsid w:val="00A83A73"/>
    <w:rsid w:val="00A85A87"/>
    <w:rsid w:val="00A907C7"/>
    <w:rsid w:val="00A93FDF"/>
    <w:rsid w:val="00A95352"/>
    <w:rsid w:val="00A957B0"/>
    <w:rsid w:val="00A97D26"/>
    <w:rsid w:val="00AA0A37"/>
    <w:rsid w:val="00AA0AF7"/>
    <w:rsid w:val="00AA0C1F"/>
    <w:rsid w:val="00AA0E68"/>
    <w:rsid w:val="00AA124A"/>
    <w:rsid w:val="00AA18C7"/>
    <w:rsid w:val="00AA2A96"/>
    <w:rsid w:val="00AA31EF"/>
    <w:rsid w:val="00AA50C6"/>
    <w:rsid w:val="00AA555B"/>
    <w:rsid w:val="00AA691E"/>
    <w:rsid w:val="00AA7296"/>
    <w:rsid w:val="00AA79A7"/>
    <w:rsid w:val="00AB01C1"/>
    <w:rsid w:val="00AB03CB"/>
    <w:rsid w:val="00AB2799"/>
    <w:rsid w:val="00AB347C"/>
    <w:rsid w:val="00AB3B2A"/>
    <w:rsid w:val="00AB5879"/>
    <w:rsid w:val="00AB602E"/>
    <w:rsid w:val="00AB62E4"/>
    <w:rsid w:val="00AB776B"/>
    <w:rsid w:val="00AC18E6"/>
    <w:rsid w:val="00AC32BC"/>
    <w:rsid w:val="00AC39B8"/>
    <w:rsid w:val="00AC3D05"/>
    <w:rsid w:val="00AC4AC1"/>
    <w:rsid w:val="00AC5084"/>
    <w:rsid w:val="00AC5645"/>
    <w:rsid w:val="00AC5FF8"/>
    <w:rsid w:val="00AC6A3B"/>
    <w:rsid w:val="00AC7135"/>
    <w:rsid w:val="00AD0C14"/>
    <w:rsid w:val="00AD1682"/>
    <w:rsid w:val="00AD20AF"/>
    <w:rsid w:val="00AD2544"/>
    <w:rsid w:val="00AD2B3C"/>
    <w:rsid w:val="00AD57A4"/>
    <w:rsid w:val="00AD70F2"/>
    <w:rsid w:val="00AD79A8"/>
    <w:rsid w:val="00AE0106"/>
    <w:rsid w:val="00AE03C4"/>
    <w:rsid w:val="00AE08EE"/>
    <w:rsid w:val="00AE0D2A"/>
    <w:rsid w:val="00AE1470"/>
    <w:rsid w:val="00AE2BBC"/>
    <w:rsid w:val="00AE2CF5"/>
    <w:rsid w:val="00AE31DA"/>
    <w:rsid w:val="00AE31DB"/>
    <w:rsid w:val="00AE3B74"/>
    <w:rsid w:val="00AE53E8"/>
    <w:rsid w:val="00AE7576"/>
    <w:rsid w:val="00AF0AE4"/>
    <w:rsid w:val="00AF23F3"/>
    <w:rsid w:val="00AF2A78"/>
    <w:rsid w:val="00AF413D"/>
    <w:rsid w:val="00AF4421"/>
    <w:rsid w:val="00AF553E"/>
    <w:rsid w:val="00AF5C31"/>
    <w:rsid w:val="00AF67E5"/>
    <w:rsid w:val="00AF7015"/>
    <w:rsid w:val="00AF7679"/>
    <w:rsid w:val="00B00D8C"/>
    <w:rsid w:val="00B00F88"/>
    <w:rsid w:val="00B00FDE"/>
    <w:rsid w:val="00B029C1"/>
    <w:rsid w:val="00B02D18"/>
    <w:rsid w:val="00B03011"/>
    <w:rsid w:val="00B032A8"/>
    <w:rsid w:val="00B03783"/>
    <w:rsid w:val="00B04897"/>
    <w:rsid w:val="00B04F10"/>
    <w:rsid w:val="00B05803"/>
    <w:rsid w:val="00B065EF"/>
    <w:rsid w:val="00B079AD"/>
    <w:rsid w:val="00B07C82"/>
    <w:rsid w:val="00B100CC"/>
    <w:rsid w:val="00B1099E"/>
    <w:rsid w:val="00B10AD4"/>
    <w:rsid w:val="00B1168A"/>
    <w:rsid w:val="00B1190C"/>
    <w:rsid w:val="00B11929"/>
    <w:rsid w:val="00B14B2B"/>
    <w:rsid w:val="00B14B3C"/>
    <w:rsid w:val="00B14DA4"/>
    <w:rsid w:val="00B16686"/>
    <w:rsid w:val="00B168B4"/>
    <w:rsid w:val="00B1707F"/>
    <w:rsid w:val="00B174B8"/>
    <w:rsid w:val="00B17791"/>
    <w:rsid w:val="00B21253"/>
    <w:rsid w:val="00B2234F"/>
    <w:rsid w:val="00B225A5"/>
    <w:rsid w:val="00B24114"/>
    <w:rsid w:val="00B24973"/>
    <w:rsid w:val="00B25445"/>
    <w:rsid w:val="00B262FF"/>
    <w:rsid w:val="00B2632D"/>
    <w:rsid w:val="00B263A7"/>
    <w:rsid w:val="00B26AB3"/>
    <w:rsid w:val="00B31613"/>
    <w:rsid w:val="00B3245D"/>
    <w:rsid w:val="00B32482"/>
    <w:rsid w:val="00B32929"/>
    <w:rsid w:val="00B338F7"/>
    <w:rsid w:val="00B33D7D"/>
    <w:rsid w:val="00B34E06"/>
    <w:rsid w:val="00B35488"/>
    <w:rsid w:val="00B3571E"/>
    <w:rsid w:val="00B36E78"/>
    <w:rsid w:val="00B37C18"/>
    <w:rsid w:val="00B400B2"/>
    <w:rsid w:val="00B402F2"/>
    <w:rsid w:val="00B4209F"/>
    <w:rsid w:val="00B4223E"/>
    <w:rsid w:val="00B431B5"/>
    <w:rsid w:val="00B4471C"/>
    <w:rsid w:val="00B452D0"/>
    <w:rsid w:val="00B45582"/>
    <w:rsid w:val="00B459AF"/>
    <w:rsid w:val="00B45A12"/>
    <w:rsid w:val="00B46AE9"/>
    <w:rsid w:val="00B47342"/>
    <w:rsid w:val="00B4759E"/>
    <w:rsid w:val="00B47DEC"/>
    <w:rsid w:val="00B47F80"/>
    <w:rsid w:val="00B50EFC"/>
    <w:rsid w:val="00B510F5"/>
    <w:rsid w:val="00B5125D"/>
    <w:rsid w:val="00B51DF0"/>
    <w:rsid w:val="00B51EA7"/>
    <w:rsid w:val="00B52516"/>
    <w:rsid w:val="00B527F3"/>
    <w:rsid w:val="00B5284B"/>
    <w:rsid w:val="00B534FD"/>
    <w:rsid w:val="00B54D66"/>
    <w:rsid w:val="00B550AC"/>
    <w:rsid w:val="00B562A6"/>
    <w:rsid w:val="00B57235"/>
    <w:rsid w:val="00B57ADD"/>
    <w:rsid w:val="00B57BA0"/>
    <w:rsid w:val="00B60679"/>
    <w:rsid w:val="00B61BEC"/>
    <w:rsid w:val="00B633C0"/>
    <w:rsid w:val="00B64917"/>
    <w:rsid w:val="00B656FB"/>
    <w:rsid w:val="00B65D4C"/>
    <w:rsid w:val="00B65DFD"/>
    <w:rsid w:val="00B6689D"/>
    <w:rsid w:val="00B67AE3"/>
    <w:rsid w:val="00B709F9"/>
    <w:rsid w:val="00B71831"/>
    <w:rsid w:val="00B71995"/>
    <w:rsid w:val="00B72368"/>
    <w:rsid w:val="00B73806"/>
    <w:rsid w:val="00B74B37"/>
    <w:rsid w:val="00B754DF"/>
    <w:rsid w:val="00B75EC0"/>
    <w:rsid w:val="00B766D8"/>
    <w:rsid w:val="00B76DC6"/>
    <w:rsid w:val="00B7721B"/>
    <w:rsid w:val="00B7751A"/>
    <w:rsid w:val="00B77C62"/>
    <w:rsid w:val="00B8037F"/>
    <w:rsid w:val="00B825B3"/>
    <w:rsid w:val="00B836D4"/>
    <w:rsid w:val="00B83DD1"/>
    <w:rsid w:val="00B83EDE"/>
    <w:rsid w:val="00B83F0E"/>
    <w:rsid w:val="00B85121"/>
    <w:rsid w:val="00B858A5"/>
    <w:rsid w:val="00B87440"/>
    <w:rsid w:val="00B87628"/>
    <w:rsid w:val="00B876EC"/>
    <w:rsid w:val="00B91421"/>
    <w:rsid w:val="00B922DF"/>
    <w:rsid w:val="00B93087"/>
    <w:rsid w:val="00B931EF"/>
    <w:rsid w:val="00B937B9"/>
    <w:rsid w:val="00B93F1A"/>
    <w:rsid w:val="00B9434B"/>
    <w:rsid w:val="00B94B8C"/>
    <w:rsid w:val="00B95F4D"/>
    <w:rsid w:val="00B95F80"/>
    <w:rsid w:val="00B9637E"/>
    <w:rsid w:val="00B96D9B"/>
    <w:rsid w:val="00B97CB6"/>
    <w:rsid w:val="00BA1058"/>
    <w:rsid w:val="00BA1948"/>
    <w:rsid w:val="00BA3366"/>
    <w:rsid w:val="00BA34EA"/>
    <w:rsid w:val="00BA42BD"/>
    <w:rsid w:val="00BA44F0"/>
    <w:rsid w:val="00BA48A9"/>
    <w:rsid w:val="00BA5A00"/>
    <w:rsid w:val="00BA5D6E"/>
    <w:rsid w:val="00BA6276"/>
    <w:rsid w:val="00BB03E3"/>
    <w:rsid w:val="00BB0B09"/>
    <w:rsid w:val="00BB0B30"/>
    <w:rsid w:val="00BB0BF1"/>
    <w:rsid w:val="00BB161A"/>
    <w:rsid w:val="00BB1F7C"/>
    <w:rsid w:val="00BB2390"/>
    <w:rsid w:val="00BB2F8F"/>
    <w:rsid w:val="00BB3BA5"/>
    <w:rsid w:val="00BB4F91"/>
    <w:rsid w:val="00BB5E6D"/>
    <w:rsid w:val="00BB76BB"/>
    <w:rsid w:val="00BC0000"/>
    <w:rsid w:val="00BC01FF"/>
    <w:rsid w:val="00BC078E"/>
    <w:rsid w:val="00BC0805"/>
    <w:rsid w:val="00BC0C9C"/>
    <w:rsid w:val="00BC0E76"/>
    <w:rsid w:val="00BC1EAC"/>
    <w:rsid w:val="00BC2328"/>
    <w:rsid w:val="00BC2BA0"/>
    <w:rsid w:val="00BC2D43"/>
    <w:rsid w:val="00BC35A5"/>
    <w:rsid w:val="00BC432F"/>
    <w:rsid w:val="00BC444B"/>
    <w:rsid w:val="00BC4E5B"/>
    <w:rsid w:val="00BC5160"/>
    <w:rsid w:val="00BC53F2"/>
    <w:rsid w:val="00BC630C"/>
    <w:rsid w:val="00BC6ED9"/>
    <w:rsid w:val="00BC7E61"/>
    <w:rsid w:val="00BD19BA"/>
    <w:rsid w:val="00BD1BA9"/>
    <w:rsid w:val="00BD3C3B"/>
    <w:rsid w:val="00BD4243"/>
    <w:rsid w:val="00BD44A5"/>
    <w:rsid w:val="00BD64E7"/>
    <w:rsid w:val="00BD78F0"/>
    <w:rsid w:val="00BE4AA4"/>
    <w:rsid w:val="00BE4BE0"/>
    <w:rsid w:val="00BE56EC"/>
    <w:rsid w:val="00BE737E"/>
    <w:rsid w:val="00BE7AF6"/>
    <w:rsid w:val="00BF0179"/>
    <w:rsid w:val="00BF04C7"/>
    <w:rsid w:val="00BF33E2"/>
    <w:rsid w:val="00BF492D"/>
    <w:rsid w:val="00BF5407"/>
    <w:rsid w:val="00BF6B89"/>
    <w:rsid w:val="00BF734C"/>
    <w:rsid w:val="00BF772B"/>
    <w:rsid w:val="00C0017F"/>
    <w:rsid w:val="00C001B4"/>
    <w:rsid w:val="00C0227C"/>
    <w:rsid w:val="00C02784"/>
    <w:rsid w:val="00C02DE8"/>
    <w:rsid w:val="00C0362A"/>
    <w:rsid w:val="00C03B27"/>
    <w:rsid w:val="00C045D4"/>
    <w:rsid w:val="00C04FA6"/>
    <w:rsid w:val="00C06340"/>
    <w:rsid w:val="00C06D10"/>
    <w:rsid w:val="00C06DD3"/>
    <w:rsid w:val="00C10489"/>
    <w:rsid w:val="00C10E65"/>
    <w:rsid w:val="00C11327"/>
    <w:rsid w:val="00C11CDE"/>
    <w:rsid w:val="00C12189"/>
    <w:rsid w:val="00C1363D"/>
    <w:rsid w:val="00C1428F"/>
    <w:rsid w:val="00C14966"/>
    <w:rsid w:val="00C1539A"/>
    <w:rsid w:val="00C15DFE"/>
    <w:rsid w:val="00C16CDA"/>
    <w:rsid w:val="00C16F3C"/>
    <w:rsid w:val="00C17A04"/>
    <w:rsid w:val="00C17FB2"/>
    <w:rsid w:val="00C20CEE"/>
    <w:rsid w:val="00C21570"/>
    <w:rsid w:val="00C2395E"/>
    <w:rsid w:val="00C23D4D"/>
    <w:rsid w:val="00C25C28"/>
    <w:rsid w:val="00C26456"/>
    <w:rsid w:val="00C269DF"/>
    <w:rsid w:val="00C26E77"/>
    <w:rsid w:val="00C30E60"/>
    <w:rsid w:val="00C31216"/>
    <w:rsid w:val="00C3175A"/>
    <w:rsid w:val="00C329F1"/>
    <w:rsid w:val="00C3441C"/>
    <w:rsid w:val="00C34CE4"/>
    <w:rsid w:val="00C35B01"/>
    <w:rsid w:val="00C36599"/>
    <w:rsid w:val="00C40795"/>
    <w:rsid w:val="00C418FD"/>
    <w:rsid w:val="00C421CB"/>
    <w:rsid w:val="00C42BD9"/>
    <w:rsid w:val="00C43F80"/>
    <w:rsid w:val="00C44301"/>
    <w:rsid w:val="00C45532"/>
    <w:rsid w:val="00C456D3"/>
    <w:rsid w:val="00C46091"/>
    <w:rsid w:val="00C4720E"/>
    <w:rsid w:val="00C475CE"/>
    <w:rsid w:val="00C5242F"/>
    <w:rsid w:val="00C54216"/>
    <w:rsid w:val="00C542A5"/>
    <w:rsid w:val="00C54450"/>
    <w:rsid w:val="00C54D57"/>
    <w:rsid w:val="00C54D58"/>
    <w:rsid w:val="00C566D5"/>
    <w:rsid w:val="00C56769"/>
    <w:rsid w:val="00C573E1"/>
    <w:rsid w:val="00C57DBE"/>
    <w:rsid w:val="00C60FCE"/>
    <w:rsid w:val="00C61578"/>
    <w:rsid w:val="00C63466"/>
    <w:rsid w:val="00C6352F"/>
    <w:rsid w:val="00C6419A"/>
    <w:rsid w:val="00C6465D"/>
    <w:rsid w:val="00C649C5"/>
    <w:rsid w:val="00C65C89"/>
    <w:rsid w:val="00C664FC"/>
    <w:rsid w:val="00C67CBC"/>
    <w:rsid w:val="00C67DB0"/>
    <w:rsid w:val="00C704A5"/>
    <w:rsid w:val="00C70D6F"/>
    <w:rsid w:val="00C70EF7"/>
    <w:rsid w:val="00C71BE6"/>
    <w:rsid w:val="00C71DC3"/>
    <w:rsid w:val="00C72B2D"/>
    <w:rsid w:val="00C73647"/>
    <w:rsid w:val="00C751F7"/>
    <w:rsid w:val="00C75DB6"/>
    <w:rsid w:val="00C762EE"/>
    <w:rsid w:val="00C76F38"/>
    <w:rsid w:val="00C774C7"/>
    <w:rsid w:val="00C804F6"/>
    <w:rsid w:val="00C8066D"/>
    <w:rsid w:val="00C8130A"/>
    <w:rsid w:val="00C81315"/>
    <w:rsid w:val="00C81917"/>
    <w:rsid w:val="00C82A71"/>
    <w:rsid w:val="00C82FAF"/>
    <w:rsid w:val="00C83640"/>
    <w:rsid w:val="00C8370E"/>
    <w:rsid w:val="00C868ED"/>
    <w:rsid w:val="00C86D9F"/>
    <w:rsid w:val="00C877AE"/>
    <w:rsid w:val="00C90210"/>
    <w:rsid w:val="00C903F6"/>
    <w:rsid w:val="00C90B79"/>
    <w:rsid w:val="00C90CA0"/>
    <w:rsid w:val="00C92702"/>
    <w:rsid w:val="00C93BA8"/>
    <w:rsid w:val="00C94A42"/>
    <w:rsid w:val="00C94BEF"/>
    <w:rsid w:val="00C95DF6"/>
    <w:rsid w:val="00C9610B"/>
    <w:rsid w:val="00CA0026"/>
    <w:rsid w:val="00CA01EF"/>
    <w:rsid w:val="00CA0530"/>
    <w:rsid w:val="00CA0C45"/>
    <w:rsid w:val="00CA1448"/>
    <w:rsid w:val="00CA1985"/>
    <w:rsid w:val="00CA1EF5"/>
    <w:rsid w:val="00CA2FB4"/>
    <w:rsid w:val="00CA37CA"/>
    <w:rsid w:val="00CA45F2"/>
    <w:rsid w:val="00CA4716"/>
    <w:rsid w:val="00CA506D"/>
    <w:rsid w:val="00CA600F"/>
    <w:rsid w:val="00CA6515"/>
    <w:rsid w:val="00CA6D63"/>
    <w:rsid w:val="00CA6F90"/>
    <w:rsid w:val="00CB00CE"/>
    <w:rsid w:val="00CB0E21"/>
    <w:rsid w:val="00CB109E"/>
    <w:rsid w:val="00CB1957"/>
    <w:rsid w:val="00CB402E"/>
    <w:rsid w:val="00CB41D5"/>
    <w:rsid w:val="00CB43C7"/>
    <w:rsid w:val="00CB5044"/>
    <w:rsid w:val="00CB50BF"/>
    <w:rsid w:val="00CB6C61"/>
    <w:rsid w:val="00CB7143"/>
    <w:rsid w:val="00CB7783"/>
    <w:rsid w:val="00CC0446"/>
    <w:rsid w:val="00CC07E8"/>
    <w:rsid w:val="00CC12FC"/>
    <w:rsid w:val="00CC3C0E"/>
    <w:rsid w:val="00CC4E59"/>
    <w:rsid w:val="00CC5CDE"/>
    <w:rsid w:val="00CC621B"/>
    <w:rsid w:val="00CC6FFD"/>
    <w:rsid w:val="00CC7549"/>
    <w:rsid w:val="00CD044D"/>
    <w:rsid w:val="00CD0889"/>
    <w:rsid w:val="00CD21BB"/>
    <w:rsid w:val="00CD2B47"/>
    <w:rsid w:val="00CD2F91"/>
    <w:rsid w:val="00CD323C"/>
    <w:rsid w:val="00CD32CF"/>
    <w:rsid w:val="00CD41AA"/>
    <w:rsid w:val="00CD44AA"/>
    <w:rsid w:val="00CD7F4C"/>
    <w:rsid w:val="00CE010F"/>
    <w:rsid w:val="00CE08EA"/>
    <w:rsid w:val="00CE0C01"/>
    <w:rsid w:val="00CE11E2"/>
    <w:rsid w:val="00CE2B4F"/>
    <w:rsid w:val="00CE32B9"/>
    <w:rsid w:val="00CE3486"/>
    <w:rsid w:val="00CE388B"/>
    <w:rsid w:val="00CE3962"/>
    <w:rsid w:val="00CE6689"/>
    <w:rsid w:val="00CE6717"/>
    <w:rsid w:val="00CE72FC"/>
    <w:rsid w:val="00CE78B6"/>
    <w:rsid w:val="00CF0C6B"/>
    <w:rsid w:val="00CF1127"/>
    <w:rsid w:val="00CF215E"/>
    <w:rsid w:val="00CF33F2"/>
    <w:rsid w:val="00CF44AC"/>
    <w:rsid w:val="00CF4B8A"/>
    <w:rsid w:val="00CF5959"/>
    <w:rsid w:val="00CF6FD8"/>
    <w:rsid w:val="00CF7954"/>
    <w:rsid w:val="00D009FE"/>
    <w:rsid w:val="00D00CD8"/>
    <w:rsid w:val="00D00FB4"/>
    <w:rsid w:val="00D0246C"/>
    <w:rsid w:val="00D03284"/>
    <w:rsid w:val="00D03541"/>
    <w:rsid w:val="00D04152"/>
    <w:rsid w:val="00D04A3E"/>
    <w:rsid w:val="00D06642"/>
    <w:rsid w:val="00D10E27"/>
    <w:rsid w:val="00D11292"/>
    <w:rsid w:val="00D13259"/>
    <w:rsid w:val="00D1349F"/>
    <w:rsid w:val="00D1374D"/>
    <w:rsid w:val="00D158D4"/>
    <w:rsid w:val="00D15D97"/>
    <w:rsid w:val="00D15FDF"/>
    <w:rsid w:val="00D16397"/>
    <w:rsid w:val="00D16509"/>
    <w:rsid w:val="00D16FBF"/>
    <w:rsid w:val="00D173F1"/>
    <w:rsid w:val="00D1762B"/>
    <w:rsid w:val="00D22DBE"/>
    <w:rsid w:val="00D23D1F"/>
    <w:rsid w:val="00D23D90"/>
    <w:rsid w:val="00D24422"/>
    <w:rsid w:val="00D247E6"/>
    <w:rsid w:val="00D260E9"/>
    <w:rsid w:val="00D265E5"/>
    <w:rsid w:val="00D27A7E"/>
    <w:rsid w:val="00D27F53"/>
    <w:rsid w:val="00D30971"/>
    <w:rsid w:val="00D31B46"/>
    <w:rsid w:val="00D32387"/>
    <w:rsid w:val="00D3282B"/>
    <w:rsid w:val="00D329AA"/>
    <w:rsid w:val="00D331D8"/>
    <w:rsid w:val="00D337A5"/>
    <w:rsid w:val="00D3497E"/>
    <w:rsid w:val="00D35070"/>
    <w:rsid w:val="00D351C3"/>
    <w:rsid w:val="00D37A1F"/>
    <w:rsid w:val="00D37F73"/>
    <w:rsid w:val="00D40A2D"/>
    <w:rsid w:val="00D41C6E"/>
    <w:rsid w:val="00D43062"/>
    <w:rsid w:val="00D4353D"/>
    <w:rsid w:val="00D51C57"/>
    <w:rsid w:val="00D51F98"/>
    <w:rsid w:val="00D543E3"/>
    <w:rsid w:val="00D579A3"/>
    <w:rsid w:val="00D57FB5"/>
    <w:rsid w:val="00D60893"/>
    <w:rsid w:val="00D60C1C"/>
    <w:rsid w:val="00D60CED"/>
    <w:rsid w:val="00D62F9C"/>
    <w:rsid w:val="00D63E0E"/>
    <w:rsid w:val="00D646C6"/>
    <w:rsid w:val="00D667A3"/>
    <w:rsid w:val="00D66AE6"/>
    <w:rsid w:val="00D705F9"/>
    <w:rsid w:val="00D70BF8"/>
    <w:rsid w:val="00D70ECF"/>
    <w:rsid w:val="00D7158F"/>
    <w:rsid w:val="00D71A80"/>
    <w:rsid w:val="00D71AF9"/>
    <w:rsid w:val="00D736AC"/>
    <w:rsid w:val="00D737D3"/>
    <w:rsid w:val="00D74EA0"/>
    <w:rsid w:val="00D74FFE"/>
    <w:rsid w:val="00D7515C"/>
    <w:rsid w:val="00D751C2"/>
    <w:rsid w:val="00D7726F"/>
    <w:rsid w:val="00D7732A"/>
    <w:rsid w:val="00D80B42"/>
    <w:rsid w:val="00D80FAB"/>
    <w:rsid w:val="00D81828"/>
    <w:rsid w:val="00D823BA"/>
    <w:rsid w:val="00D825B7"/>
    <w:rsid w:val="00D826F2"/>
    <w:rsid w:val="00D84320"/>
    <w:rsid w:val="00D84555"/>
    <w:rsid w:val="00D84820"/>
    <w:rsid w:val="00D84EB4"/>
    <w:rsid w:val="00D85691"/>
    <w:rsid w:val="00D85E83"/>
    <w:rsid w:val="00D870B6"/>
    <w:rsid w:val="00D87964"/>
    <w:rsid w:val="00D903D7"/>
    <w:rsid w:val="00D91A92"/>
    <w:rsid w:val="00D91DF9"/>
    <w:rsid w:val="00D927C3"/>
    <w:rsid w:val="00D928B4"/>
    <w:rsid w:val="00D92EFF"/>
    <w:rsid w:val="00D945D6"/>
    <w:rsid w:val="00D95013"/>
    <w:rsid w:val="00D966F2"/>
    <w:rsid w:val="00D978BD"/>
    <w:rsid w:val="00D97E94"/>
    <w:rsid w:val="00DA0612"/>
    <w:rsid w:val="00DA1B7B"/>
    <w:rsid w:val="00DA1F14"/>
    <w:rsid w:val="00DA2067"/>
    <w:rsid w:val="00DA279A"/>
    <w:rsid w:val="00DA47C7"/>
    <w:rsid w:val="00DA58FF"/>
    <w:rsid w:val="00DA6863"/>
    <w:rsid w:val="00DA7143"/>
    <w:rsid w:val="00DA7558"/>
    <w:rsid w:val="00DB05E5"/>
    <w:rsid w:val="00DB0B50"/>
    <w:rsid w:val="00DB0F7A"/>
    <w:rsid w:val="00DB0FAA"/>
    <w:rsid w:val="00DB1558"/>
    <w:rsid w:val="00DB1682"/>
    <w:rsid w:val="00DB1D6A"/>
    <w:rsid w:val="00DB1DE6"/>
    <w:rsid w:val="00DB227E"/>
    <w:rsid w:val="00DB26FE"/>
    <w:rsid w:val="00DB31EB"/>
    <w:rsid w:val="00DB322E"/>
    <w:rsid w:val="00DB3994"/>
    <w:rsid w:val="00DB4585"/>
    <w:rsid w:val="00DB5B08"/>
    <w:rsid w:val="00DB6540"/>
    <w:rsid w:val="00DB6B4B"/>
    <w:rsid w:val="00DB79DF"/>
    <w:rsid w:val="00DC0305"/>
    <w:rsid w:val="00DC04D2"/>
    <w:rsid w:val="00DC07D6"/>
    <w:rsid w:val="00DC0FB3"/>
    <w:rsid w:val="00DC2F43"/>
    <w:rsid w:val="00DC48B9"/>
    <w:rsid w:val="00DC4D25"/>
    <w:rsid w:val="00DC545D"/>
    <w:rsid w:val="00DC5736"/>
    <w:rsid w:val="00DC60AB"/>
    <w:rsid w:val="00DC61BF"/>
    <w:rsid w:val="00DD00FD"/>
    <w:rsid w:val="00DD0BE9"/>
    <w:rsid w:val="00DD0E60"/>
    <w:rsid w:val="00DD1AE6"/>
    <w:rsid w:val="00DD211C"/>
    <w:rsid w:val="00DD32A5"/>
    <w:rsid w:val="00DD365E"/>
    <w:rsid w:val="00DD3FF1"/>
    <w:rsid w:val="00DD47CC"/>
    <w:rsid w:val="00DD4AD8"/>
    <w:rsid w:val="00DD7000"/>
    <w:rsid w:val="00DD7648"/>
    <w:rsid w:val="00DD77F5"/>
    <w:rsid w:val="00DD7A3A"/>
    <w:rsid w:val="00DE1208"/>
    <w:rsid w:val="00DE1431"/>
    <w:rsid w:val="00DE1F47"/>
    <w:rsid w:val="00DE37D6"/>
    <w:rsid w:val="00DE3F57"/>
    <w:rsid w:val="00DE4697"/>
    <w:rsid w:val="00DE46B3"/>
    <w:rsid w:val="00DE4B09"/>
    <w:rsid w:val="00DE546D"/>
    <w:rsid w:val="00DE673C"/>
    <w:rsid w:val="00DE6AD6"/>
    <w:rsid w:val="00DE6CBC"/>
    <w:rsid w:val="00DE6FE0"/>
    <w:rsid w:val="00DE71FE"/>
    <w:rsid w:val="00DE7DDA"/>
    <w:rsid w:val="00DF0CC6"/>
    <w:rsid w:val="00DF153F"/>
    <w:rsid w:val="00DF250A"/>
    <w:rsid w:val="00DF2623"/>
    <w:rsid w:val="00DF2FFC"/>
    <w:rsid w:val="00DF35FF"/>
    <w:rsid w:val="00DF43DB"/>
    <w:rsid w:val="00DF4436"/>
    <w:rsid w:val="00DF4A05"/>
    <w:rsid w:val="00DF5860"/>
    <w:rsid w:val="00E0030F"/>
    <w:rsid w:val="00E02A8B"/>
    <w:rsid w:val="00E02B94"/>
    <w:rsid w:val="00E02D70"/>
    <w:rsid w:val="00E036D9"/>
    <w:rsid w:val="00E03CAA"/>
    <w:rsid w:val="00E04237"/>
    <w:rsid w:val="00E050BE"/>
    <w:rsid w:val="00E06AC7"/>
    <w:rsid w:val="00E11D6A"/>
    <w:rsid w:val="00E11DC8"/>
    <w:rsid w:val="00E11EE6"/>
    <w:rsid w:val="00E12752"/>
    <w:rsid w:val="00E12C89"/>
    <w:rsid w:val="00E12ED0"/>
    <w:rsid w:val="00E1386A"/>
    <w:rsid w:val="00E14063"/>
    <w:rsid w:val="00E14143"/>
    <w:rsid w:val="00E144E2"/>
    <w:rsid w:val="00E16D58"/>
    <w:rsid w:val="00E17AEE"/>
    <w:rsid w:val="00E2099A"/>
    <w:rsid w:val="00E211A5"/>
    <w:rsid w:val="00E22B94"/>
    <w:rsid w:val="00E22EC0"/>
    <w:rsid w:val="00E23BD9"/>
    <w:rsid w:val="00E248C3"/>
    <w:rsid w:val="00E2692B"/>
    <w:rsid w:val="00E3012C"/>
    <w:rsid w:val="00E303D8"/>
    <w:rsid w:val="00E32BAD"/>
    <w:rsid w:val="00E33478"/>
    <w:rsid w:val="00E33A30"/>
    <w:rsid w:val="00E34321"/>
    <w:rsid w:val="00E35237"/>
    <w:rsid w:val="00E35CF2"/>
    <w:rsid w:val="00E3742F"/>
    <w:rsid w:val="00E40489"/>
    <w:rsid w:val="00E42280"/>
    <w:rsid w:val="00E50369"/>
    <w:rsid w:val="00E50389"/>
    <w:rsid w:val="00E503BF"/>
    <w:rsid w:val="00E5085A"/>
    <w:rsid w:val="00E50BAC"/>
    <w:rsid w:val="00E513C5"/>
    <w:rsid w:val="00E52C22"/>
    <w:rsid w:val="00E544F3"/>
    <w:rsid w:val="00E547F2"/>
    <w:rsid w:val="00E548A9"/>
    <w:rsid w:val="00E54DE0"/>
    <w:rsid w:val="00E55298"/>
    <w:rsid w:val="00E558C4"/>
    <w:rsid w:val="00E559F9"/>
    <w:rsid w:val="00E55A47"/>
    <w:rsid w:val="00E56902"/>
    <w:rsid w:val="00E56B91"/>
    <w:rsid w:val="00E5727D"/>
    <w:rsid w:val="00E61462"/>
    <w:rsid w:val="00E6157D"/>
    <w:rsid w:val="00E631F2"/>
    <w:rsid w:val="00E64B6E"/>
    <w:rsid w:val="00E673B1"/>
    <w:rsid w:val="00E6756E"/>
    <w:rsid w:val="00E70588"/>
    <w:rsid w:val="00E70D24"/>
    <w:rsid w:val="00E71B31"/>
    <w:rsid w:val="00E72016"/>
    <w:rsid w:val="00E72371"/>
    <w:rsid w:val="00E7357C"/>
    <w:rsid w:val="00E74B2F"/>
    <w:rsid w:val="00E74D0E"/>
    <w:rsid w:val="00E7501C"/>
    <w:rsid w:val="00E75908"/>
    <w:rsid w:val="00E75F77"/>
    <w:rsid w:val="00E77ABE"/>
    <w:rsid w:val="00E807A0"/>
    <w:rsid w:val="00E80849"/>
    <w:rsid w:val="00E81E9D"/>
    <w:rsid w:val="00E82A14"/>
    <w:rsid w:val="00E82D36"/>
    <w:rsid w:val="00E847BB"/>
    <w:rsid w:val="00E8632C"/>
    <w:rsid w:val="00E8664E"/>
    <w:rsid w:val="00E866AC"/>
    <w:rsid w:val="00E90E02"/>
    <w:rsid w:val="00E935A2"/>
    <w:rsid w:val="00E93C5E"/>
    <w:rsid w:val="00E95474"/>
    <w:rsid w:val="00E957CF"/>
    <w:rsid w:val="00E970A9"/>
    <w:rsid w:val="00E97873"/>
    <w:rsid w:val="00E97982"/>
    <w:rsid w:val="00EA0623"/>
    <w:rsid w:val="00EA1801"/>
    <w:rsid w:val="00EA20F0"/>
    <w:rsid w:val="00EA29EF"/>
    <w:rsid w:val="00EA323E"/>
    <w:rsid w:val="00EA32F7"/>
    <w:rsid w:val="00EA3BBC"/>
    <w:rsid w:val="00EA4AFC"/>
    <w:rsid w:val="00EA67FC"/>
    <w:rsid w:val="00EA6D3D"/>
    <w:rsid w:val="00EB024D"/>
    <w:rsid w:val="00EB08AE"/>
    <w:rsid w:val="00EB0A48"/>
    <w:rsid w:val="00EB2180"/>
    <w:rsid w:val="00EB2A65"/>
    <w:rsid w:val="00EB2BBC"/>
    <w:rsid w:val="00EB351E"/>
    <w:rsid w:val="00EB353D"/>
    <w:rsid w:val="00EB42A3"/>
    <w:rsid w:val="00EB4A00"/>
    <w:rsid w:val="00EB559E"/>
    <w:rsid w:val="00EB7216"/>
    <w:rsid w:val="00EB722F"/>
    <w:rsid w:val="00EB734B"/>
    <w:rsid w:val="00EB7422"/>
    <w:rsid w:val="00EC04F9"/>
    <w:rsid w:val="00EC0645"/>
    <w:rsid w:val="00EC07FF"/>
    <w:rsid w:val="00EC153E"/>
    <w:rsid w:val="00EC192D"/>
    <w:rsid w:val="00EC1A41"/>
    <w:rsid w:val="00EC271F"/>
    <w:rsid w:val="00EC3468"/>
    <w:rsid w:val="00EC418B"/>
    <w:rsid w:val="00EC439B"/>
    <w:rsid w:val="00EC49A6"/>
    <w:rsid w:val="00EC6FA6"/>
    <w:rsid w:val="00EC7357"/>
    <w:rsid w:val="00EC7413"/>
    <w:rsid w:val="00EC78F2"/>
    <w:rsid w:val="00EC7F08"/>
    <w:rsid w:val="00ED01F1"/>
    <w:rsid w:val="00ED1164"/>
    <w:rsid w:val="00ED1CDD"/>
    <w:rsid w:val="00ED3309"/>
    <w:rsid w:val="00ED37B6"/>
    <w:rsid w:val="00ED4419"/>
    <w:rsid w:val="00ED45BB"/>
    <w:rsid w:val="00ED5E49"/>
    <w:rsid w:val="00ED739B"/>
    <w:rsid w:val="00ED73F6"/>
    <w:rsid w:val="00ED7739"/>
    <w:rsid w:val="00ED79C9"/>
    <w:rsid w:val="00EE2E0D"/>
    <w:rsid w:val="00EE2E70"/>
    <w:rsid w:val="00EE3685"/>
    <w:rsid w:val="00EE51EE"/>
    <w:rsid w:val="00EE5D72"/>
    <w:rsid w:val="00EE696C"/>
    <w:rsid w:val="00EE6F08"/>
    <w:rsid w:val="00EE710D"/>
    <w:rsid w:val="00EE79D2"/>
    <w:rsid w:val="00EE7F42"/>
    <w:rsid w:val="00EF001F"/>
    <w:rsid w:val="00EF03C5"/>
    <w:rsid w:val="00EF11DA"/>
    <w:rsid w:val="00EF3327"/>
    <w:rsid w:val="00EF40E0"/>
    <w:rsid w:val="00EF5145"/>
    <w:rsid w:val="00EF56C6"/>
    <w:rsid w:val="00EF605C"/>
    <w:rsid w:val="00EF67B3"/>
    <w:rsid w:val="00EF6E48"/>
    <w:rsid w:val="00EF71FC"/>
    <w:rsid w:val="00F007D8"/>
    <w:rsid w:val="00F01212"/>
    <w:rsid w:val="00F016DE"/>
    <w:rsid w:val="00F02A4B"/>
    <w:rsid w:val="00F02FF9"/>
    <w:rsid w:val="00F030E5"/>
    <w:rsid w:val="00F03430"/>
    <w:rsid w:val="00F03613"/>
    <w:rsid w:val="00F03668"/>
    <w:rsid w:val="00F03936"/>
    <w:rsid w:val="00F03976"/>
    <w:rsid w:val="00F05896"/>
    <w:rsid w:val="00F0634E"/>
    <w:rsid w:val="00F06814"/>
    <w:rsid w:val="00F06D0C"/>
    <w:rsid w:val="00F07030"/>
    <w:rsid w:val="00F0783C"/>
    <w:rsid w:val="00F07FDB"/>
    <w:rsid w:val="00F110F1"/>
    <w:rsid w:val="00F121D4"/>
    <w:rsid w:val="00F12C58"/>
    <w:rsid w:val="00F13525"/>
    <w:rsid w:val="00F142C2"/>
    <w:rsid w:val="00F14394"/>
    <w:rsid w:val="00F1461E"/>
    <w:rsid w:val="00F149DC"/>
    <w:rsid w:val="00F157CE"/>
    <w:rsid w:val="00F15A95"/>
    <w:rsid w:val="00F161F8"/>
    <w:rsid w:val="00F166EE"/>
    <w:rsid w:val="00F178A9"/>
    <w:rsid w:val="00F17F8E"/>
    <w:rsid w:val="00F20419"/>
    <w:rsid w:val="00F21668"/>
    <w:rsid w:val="00F22C18"/>
    <w:rsid w:val="00F230CD"/>
    <w:rsid w:val="00F23BE4"/>
    <w:rsid w:val="00F25652"/>
    <w:rsid w:val="00F257D1"/>
    <w:rsid w:val="00F25A60"/>
    <w:rsid w:val="00F25B9A"/>
    <w:rsid w:val="00F25F62"/>
    <w:rsid w:val="00F26619"/>
    <w:rsid w:val="00F3044F"/>
    <w:rsid w:val="00F31CA1"/>
    <w:rsid w:val="00F322E2"/>
    <w:rsid w:val="00F32E96"/>
    <w:rsid w:val="00F33DC7"/>
    <w:rsid w:val="00F342C0"/>
    <w:rsid w:val="00F3509D"/>
    <w:rsid w:val="00F40A25"/>
    <w:rsid w:val="00F41C0E"/>
    <w:rsid w:val="00F42B74"/>
    <w:rsid w:val="00F43F59"/>
    <w:rsid w:val="00F44564"/>
    <w:rsid w:val="00F446EA"/>
    <w:rsid w:val="00F44A94"/>
    <w:rsid w:val="00F44FBF"/>
    <w:rsid w:val="00F45AAB"/>
    <w:rsid w:val="00F45F51"/>
    <w:rsid w:val="00F46E4D"/>
    <w:rsid w:val="00F46F71"/>
    <w:rsid w:val="00F477DC"/>
    <w:rsid w:val="00F50B56"/>
    <w:rsid w:val="00F511C2"/>
    <w:rsid w:val="00F51C18"/>
    <w:rsid w:val="00F51CA7"/>
    <w:rsid w:val="00F52FAD"/>
    <w:rsid w:val="00F536FF"/>
    <w:rsid w:val="00F539B3"/>
    <w:rsid w:val="00F53E9D"/>
    <w:rsid w:val="00F54175"/>
    <w:rsid w:val="00F54504"/>
    <w:rsid w:val="00F54980"/>
    <w:rsid w:val="00F564CB"/>
    <w:rsid w:val="00F56794"/>
    <w:rsid w:val="00F56B16"/>
    <w:rsid w:val="00F56D23"/>
    <w:rsid w:val="00F570A7"/>
    <w:rsid w:val="00F579A4"/>
    <w:rsid w:val="00F603A3"/>
    <w:rsid w:val="00F609E9"/>
    <w:rsid w:val="00F60FB4"/>
    <w:rsid w:val="00F62F82"/>
    <w:rsid w:val="00F631DB"/>
    <w:rsid w:val="00F63221"/>
    <w:rsid w:val="00F64221"/>
    <w:rsid w:val="00F65155"/>
    <w:rsid w:val="00F65CA7"/>
    <w:rsid w:val="00F67BA5"/>
    <w:rsid w:val="00F70488"/>
    <w:rsid w:val="00F70E64"/>
    <w:rsid w:val="00F71952"/>
    <w:rsid w:val="00F73300"/>
    <w:rsid w:val="00F742EE"/>
    <w:rsid w:val="00F746B8"/>
    <w:rsid w:val="00F750DD"/>
    <w:rsid w:val="00F76CFC"/>
    <w:rsid w:val="00F8129C"/>
    <w:rsid w:val="00F84982"/>
    <w:rsid w:val="00F85CD1"/>
    <w:rsid w:val="00F86BD5"/>
    <w:rsid w:val="00F8703F"/>
    <w:rsid w:val="00F87AF2"/>
    <w:rsid w:val="00F87F60"/>
    <w:rsid w:val="00F90648"/>
    <w:rsid w:val="00F90AFA"/>
    <w:rsid w:val="00F92064"/>
    <w:rsid w:val="00F93B24"/>
    <w:rsid w:val="00F93E80"/>
    <w:rsid w:val="00F954CA"/>
    <w:rsid w:val="00F95C3B"/>
    <w:rsid w:val="00F97988"/>
    <w:rsid w:val="00FA053C"/>
    <w:rsid w:val="00FA06B5"/>
    <w:rsid w:val="00FA0C6E"/>
    <w:rsid w:val="00FA2FFA"/>
    <w:rsid w:val="00FA31E2"/>
    <w:rsid w:val="00FA35A4"/>
    <w:rsid w:val="00FA3BF5"/>
    <w:rsid w:val="00FA62AA"/>
    <w:rsid w:val="00FA6D4A"/>
    <w:rsid w:val="00FA7119"/>
    <w:rsid w:val="00FB0C0C"/>
    <w:rsid w:val="00FB120F"/>
    <w:rsid w:val="00FB2D43"/>
    <w:rsid w:val="00FB2FD0"/>
    <w:rsid w:val="00FB36ED"/>
    <w:rsid w:val="00FB3A9F"/>
    <w:rsid w:val="00FB3C8F"/>
    <w:rsid w:val="00FB48EB"/>
    <w:rsid w:val="00FB5A51"/>
    <w:rsid w:val="00FB6196"/>
    <w:rsid w:val="00FC0B92"/>
    <w:rsid w:val="00FC131E"/>
    <w:rsid w:val="00FC1F89"/>
    <w:rsid w:val="00FC3275"/>
    <w:rsid w:val="00FC3311"/>
    <w:rsid w:val="00FC4365"/>
    <w:rsid w:val="00FC6237"/>
    <w:rsid w:val="00FC64A0"/>
    <w:rsid w:val="00FC7A2A"/>
    <w:rsid w:val="00FD08CD"/>
    <w:rsid w:val="00FD0BFD"/>
    <w:rsid w:val="00FD0F60"/>
    <w:rsid w:val="00FD199E"/>
    <w:rsid w:val="00FD1F32"/>
    <w:rsid w:val="00FD2B97"/>
    <w:rsid w:val="00FD321B"/>
    <w:rsid w:val="00FD4356"/>
    <w:rsid w:val="00FD4806"/>
    <w:rsid w:val="00FD4AC2"/>
    <w:rsid w:val="00FD57D9"/>
    <w:rsid w:val="00FD63F2"/>
    <w:rsid w:val="00FD6A7A"/>
    <w:rsid w:val="00FD7811"/>
    <w:rsid w:val="00FE0021"/>
    <w:rsid w:val="00FE155E"/>
    <w:rsid w:val="00FE1827"/>
    <w:rsid w:val="00FF2141"/>
    <w:rsid w:val="00FF3638"/>
    <w:rsid w:val="00FF3B61"/>
    <w:rsid w:val="00FF3C8A"/>
    <w:rsid w:val="00FF4C75"/>
    <w:rsid w:val="00FF4F18"/>
    <w:rsid w:val="00FF5A73"/>
    <w:rsid w:val="00FF5B70"/>
    <w:rsid w:val="00FF5BB9"/>
    <w:rsid w:val="00FF61BE"/>
    <w:rsid w:val="00FF70EB"/>
    <w:rsid w:val="00FF71BF"/>
    <w:rsid w:val="00FF78EF"/>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9A77013"/>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lsdException w:name="Title" w:uiPriority="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37E"/>
    <w:pPr>
      <w:spacing w:after="200" w:line="276" w:lineRule="auto"/>
    </w:pPr>
  </w:style>
  <w:style w:type="paragraph" w:styleId="Heading1">
    <w:name w:val="heading 1"/>
    <w:basedOn w:val="Normal"/>
    <w:next w:val="Normal"/>
    <w:link w:val="Heading1Char"/>
    <w:uiPriority w:val="9"/>
    <w:qFormat/>
    <w:rsid w:val="00A83487"/>
    <w:pPr>
      <w:keepNext/>
      <w:keepLines/>
      <w:spacing w:before="240" w:after="0"/>
      <w:outlineLvl w:val="0"/>
    </w:pPr>
    <w:rPr>
      <w:rFonts w:ascii="Calibri" w:eastAsiaTheme="majorEastAsia" w:hAnsi="Calibri" w:cstheme="majorBidi"/>
      <w:b/>
      <w:color w:val="5D7A38"/>
      <w:sz w:val="32"/>
      <w:szCs w:val="32"/>
    </w:rPr>
  </w:style>
  <w:style w:type="paragraph" w:styleId="Heading2">
    <w:name w:val="heading 2"/>
    <w:basedOn w:val="Normal"/>
    <w:next w:val="Normal"/>
    <w:link w:val="Heading2Char"/>
    <w:uiPriority w:val="9"/>
    <w:unhideWhenUsed/>
    <w:qFormat/>
    <w:rsid w:val="004B02CB"/>
    <w:pPr>
      <w:keepNext/>
      <w:keepLines/>
      <w:spacing w:before="120" w:after="0"/>
      <w:outlineLvl w:val="1"/>
    </w:pPr>
    <w:rPr>
      <w:rFonts w:ascii="Calibri" w:eastAsiaTheme="majorEastAsia" w:hAnsi="Calibri" w:cstheme="majorBidi"/>
      <w:b/>
      <w:color w:val="404246"/>
      <w:sz w:val="30"/>
      <w:szCs w:val="26"/>
    </w:rPr>
  </w:style>
  <w:style w:type="paragraph" w:styleId="Heading3">
    <w:name w:val="heading 3"/>
    <w:basedOn w:val="Normal"/>
    <w:next w:val="Normal"/>
    <w:link w:val="Heading3Char"/>
    <w:uiPriority w:val="9"/>
    <w:unhideWhenUsed/>
    <w:qFormat/>
    <w:rsid w:val="004B02CB"/>
    <w:pPr>
      <w:keepNext/>
      <w:keepLines/>
      <w:spacing w:before="120" w:after="0"/>
      <w:outlineLvl w:val="2"/>
    </w:pPr>
    <w:rPr>
      <w:rFonts w:ascii="Calibri" w:eastAsiaTheme="majorEastAsia" w:hAnsi="Calibri" w:cstheme="majorBidi"/>
      <w:color w:val="000000" w:themeColor="text1"/>
      <w:sz w:val="28"/>
      <w:szCs w:val="24"/>
    </w:rPr>
  </w:style>
  <w:style w:type="paragraph" w:styleId="Heading4">
    <w:name w:val="heading 4"/>
    <w:basedOn w:val="Normal"/>
    <w:next w:val="Normal"/>
    <w:link w:val="Heading4Char"/>
    <w:uiPriority w:val="9"/>
    <w:unhideWhenUsed/>
    <w:qFormat/>
    <w:rsid w:val="004A3CF4"/>
    <w:pPr>
      <w:keepNext/>
      <w:keepLines/>
      <w:spacing w:before="120" w:after="0"/>
      <w:outlineLvl w:val="3"/>
    </w:pPr>
    <w:rPr>
      <w:rFonts w:ascii="Calibri" w:eastAsiaTheme="majorEastAsia" w:hAnsi="Calibri" w:cstheme="majorBidi"/>
      <w:iCs/>
      <w:color w:val="5F6369"/>
      <w:sz w:val="26"/>
    </w:rPr>
  </w:style>
  <w:style w:type="paragraph" w:styleId="Heading5">
    <w:name w:val="heading 5"/>
    <w:basedOn w:val="Normal"/>
    <w:next w:val="Normal"/>
    <w:link w:val="Heading5Char"/>
    <w:uiPriority w:val="9"/>
    <w:unhideWhenUsed/>
    <w:qFormat/>
    <w:rsid w:val="00F51C18"/>
    <w:pPr>
      <w:keepNext/>
      <w:keepLines/>
      <w:spacing w:before="240" w:after="0"/>
      <w:outlineLvl w:val="4"/>
    </w:pPr>
    <w:rPr>
      <w:rFonts w:ascii="Calibri" w:eastAsiaTheme="majorEastAsia" w:hAnsi="Calibri" w:cstheme="majorBidi"/>
      <w:b/>
      <w:color w:val="5F6369"/>
    </w:rPr>
  </w:style>
  <w:style w:type="paragraph" w:styleId="Heading6">
    <w:name w:val="heading 6"/>
    <w:basedOn w:val="Normal"/>
    <w:next w:val="Normal"/>
    <w:link w:val="Heading6Char"/>
    <w:uiPriority w:val="9"/>
    <w:unhideWhenUsed/>
    <w:qFormat/>
    <w:rsid w:val="00F51C18"/>
    <w:pPr>
      <w:keepNext/>
      <w:keepLines/>
      <w:spacing w:before="240" w:after="0"/>
      <w:outlineLvl w:val="5"/>
    </w:pPr>
    <w:rPr>
      <w:rFonts w:ascii="Calibri" w:eastAsiaTheme="majorEastAsia" w:hAnsi="Calibri" w:cstheme="majorBidi"/>
      <w:color w:val="5F6369"/>
    </w:rPr>
  </w:style>
  <w:style w:type="paragraph" w:styleId="Heading7">
    <w:name w:val="heading 7"/>
    <w:basedOn w:val="Normal"/>
    <w:next w:val="Normal"/>
    <w:link w:val="Heading7Char"/>
    <w:uiPriority w:val="9"/>
    <w:unhideWhenUsed/>
    <w:qFormat/>
    <w:rsid w:val="00A42853"/>
    <w:pPr>
      <w:keepNext/>
      <w:keepLines/>
      <w:spacing w:before="40" w:after="0"/>
      <w:outlineLvl w:val="6"/>
    </w:pPr>
    <w:rPr>
      <w:rFonts w:asciiTheme="majorHAnsi" w:eastAsiaTheme="majorEastAsia" w:hAnsiTheme="majorHAnsi" w:cstheme="majorBidi"/>
      <w:i/>
      <w:iCs/>
      <w:color w:val="00161F" w:themeColor="accent1" w:themeShade="7F"/>
    </w:rPr>
  </w:style>
  <w:style w:type="paragraph" w:styleId="Heading8">
    <w:name w:val="heading 8"/>
    <w:basedOn w:val="Normal"/>
    <w:next w:val="Normal"/>
    <w:link w:val="Heading8Char"/>
    <w:uiPriority w:val="9"/>
    <w:semiHidden/>
    <w:unhideWhenUsed/>
    <w:qFormat/>
    <w:rsid w:val="00A4285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285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BE737E"/>
    <w:pPr>
      <w:spacing w:before="720" w:after="0"/>
    </w:pPr>
    <w:rPr>
      <w:rFonts w:ascii="Calibri" w:eastAsiaTheme="majorEastAsia" w:hAnsi="Calibri" w:cstheme="majorBidi"/>
      <w:b/>
      <w:color w:val="FFFFFF" w:themeColor="background1"/>
      <w:spacing w:val="-10"/>
      <w:kern w:val="28"/>
      <w:sz w:val="60"/>
      <w:szCs w:val="56"/>
    </w:rPr>
  </w:style>
  <w:style w:type="character" w:customStyle="1" w:styleId="TitleChar">
    <w:name w:val="Title Char"/>
    <w:basedOn w:val="DefaultParagraphFont"/>
    <w:link w:val="Title"/>
    <w:uiPriority w:val="7"/>
    <w:rsid w:val="00BE737E"/>
    <w:rPr>
      <w:rFonts w:ascii="Calibri" w:eastAsiaTheme="majorEastAsia" w:hAnsi="Calibri" w:cstheme="majorBidi"/>
      <w:b/>
      <w:color w:val="FFFFFF" w:themeColor="background1"/>
      <w:spacing w:val="-10"/>
      <w:kern w:val="28"/>
      <w:sz w:val="60"/>
      <w:szCs w:val="56"/>
    </w:rPr>
  </w:style>
  <w:style w:type="paragraph" w:styleId="Subtitle">
    <w:name w:val="Subtitle"/>
    <w:basedOn w:val="Normal"/>
    <w:next w:val="Normal"/>
    <w:link w:val="SubtitleChar"/>
    <w:uiPriority w:val="8"/>
    <w:qFormat/>
    <w:rsid w:val="00337D19"/>
    <w:pPr>
      <w:numPr>
        <w:ilvl w:val="1"/>
      </w:numPr>
      <w:spacing w:after="0"/>
    </w:pPr>
    <w:rPr>
      <w:rFonts w:ascii="Calibri" w:eastAsiaTheme="minorEastAsia" w:hAnsi="Calibri"/>
      <w:color w:val="98AB64"/>
      <w:spacing w:val="15"/>
      <w:sz w:val="40"/>
    </w:rPr>
  </w:style>
  <w:style w:type="character" w:customStyle="1" w:styleId="SubtitleChar">
    <w:name w:val="Subtitle Char"/>
    <w:basedOn w:val="DefaultParagraphFont"/>
    <w:link w:val="Subtitle"/>
    <w:uiPriority w:val="8"/>
    <w:rsid w:val="00337D19"/>
    <w:rPr>
      <w:rFonts w:ascii="Calibri" w:eastAsiaTheme="minorEastAsia" w:hAnsi="Calibri"/>
      <w:color w:val="98AB64"/>
      <w:spacing w:val="15"/>
      <w:sz w:val="40"/>
    </w:rPr>
  </w:style>
  <w:style w:type="character" w:customStyle="1" w:styleId="Heading1Char">
    <w:name w:val="Heading 1 Char"/>
    <w:basedOn w:val="DefaultParagraphFont"/>
    <w:link w:val="Heading1"/>
    <w:uiPriority w:val="9"/>
    <w:rsid w:val="00A83487"/>
    <w:rPr>
      <w:rFonts w:ascii="Calibri" w:eastAsiaTheme="majorEastAsia" w:hAnsi="Calibri" w:cstheme="majorBidi"/>
      <w:b/>
      <w:color w:val="5D7A38"/>
      <w:sz w:val="32"/>
      <w:szCs w:val="32"/>
    </w:rPr>
  </w:style>
  <w:style w:type="character" w:customStyle="1" w:styleId="Heading2Char">
    <w:name w:val="Heading 2 Char"/>
    <w:basedOn w:val="DefaultParagraphFont"/>
    <w:link w:val="Heading2"/>
    <w:uiPriority w:val="9"/>
    <w:rsid w:val="004B02CB"/>
    <w:rPr>
      <w:rFonts w:ascii="Calibri" w:eastAsiaTheme="majorEastAsia" w:hAnsi="Calibri" w:cstheme="majorBidi"/>
      <w:b/>
      <w:color w:val="404246"/>
      <w:sz w:val="30"/>
      <w:szCs w:val="26"/>
    </w:rPr>
  </w:style>
  <w:style w:type="character" w:customStyle="1" w:styleId="Heading3Char">
    <w:name w:val="Heading 3 Char"/>
    <w:basedOn w:val="DefaultParagraphFont"/>
    <w:link w:val="Heading3"/>
    <w:uiPriority w:val="9"/>
    <w:rsid w:val="004B02CB"/>
    <w:rPr>
      <w:rFonts w:ascii="Calibri" w:eastAsiaTheme="majorEastAsia" w:hAnsi="Calibri" w:cstheme="majorBidi"/>
      <w:color w:val="000000" w:themeColor="text1"/>
      <w:sz w:val="28"/>
      <w:szCs w:val="24"/>
    </w:rPr>
  </w:style>
  <w:style w:type="character" w:customStyle="1" w:styleId="Heading4Char">
    <w:name w:val="Heading 4 Char"/>
    <w:basedOn w:val="DefaultParagraphFont"/>
    <w:link w:val="Heading4"/>
    <w:uiPriority w:val="9"/>
    <w:rsid w:val="004A3CF4"/>
    <w:rPr>
      <w:rFonts w:ascii="Calibri" w:eastAsiaTheme="majorEastAsia" w:hAnsi="Calibri" w:cstheme="majorBidi"/>
      <w:iCs/>
      <w:color w:val="5F6369"/>
      <w:sz w:val="26"/>
    </w:rPr>
  </w:style>
  <w:style w:type="character" w:customStyle="1" w:styleId="Heading5Char">
    <w:name w:val="Heading 5 Char"/>
    <w:basedOn w:val="DefaultParagraphFont"/>
    <w:link w:val="Heading5"/>
    <w:uiPriority w:val="9"/>
    <w:rsid w:val="00F51C18"/>
    <w:rPr>
      <w:rFonts w:ascii="Calibri" w:eastAsiaTheme="majorEastAsia" w:hAnsi="Calibri" w:cstheme="majorBidi"/>
      <w:b/>
      <w:color w:val="5F6369"/>
    </w:rPr>
  </w:style>
  <w:style w:type="character" w:customStyle="1" w:styleId="Heading6Char">
    <w:name w:val="Heading 6 Char"/>
    <w:basedOn w:val="DefaultParagraphFont"/>
    <w:link w:val="Heading6"/>
    <w:uiPriority w:val="9"/>
    <w:rsid w:val="00F51C18"/>
    <w:rPr>
      <w:rFonts w:ascii="Calibri" w:eastAsiaTheme="majorEastAsia" w:hAnsi="Calibri" w:cstheme="majorBidi"/>
      <w:color w:val="5F6369"/>
    </w:rPr>
  </w:style>
  <w:style w:type="character" w:styleId="Hyperlink">
    <w:name w:val="Hyperlink"/>
    <w:basedOn w:val="DefaultParagraphFont"/>
    <w:uiPriority w:val="99"/>
    <w:unhideWhenUsed/>
    <w:qFormat/>
    <w:rsid w:val="005634DD"/>
    <w:rPr>
      <w:color w:val="404246"/>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22"/>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Caption table"/>
    <w:basedOn w:val="Normal"/>
    <w:next w:val="Normal"/>
    <w:link w:val="CaptionChar"/>
    <w:uiPriority w:val="35"/>
    <w:qFormat/>
    <w:rsid w:val="00C65C89"/>
    <w:pPr>
      <w:keepNext/>
      <w:widowControl w:val="0"/>
      <w:spacing w:after="0" w:line="240" w:lineRule="auto"/>
    </w:pPr>
    <w:rPr>
      <w:b/>
      <w:iCs/>
      <w:szCs w:val="18"/>
    </w:rPr>
  </w:style>
  <w:style w:type="paragraph" w:styleId="Quote">
    <w:name w:val="Quote"/>
    <w:aliases w:val="Quotation Statement"/>
    <w:basedOn w:val="Normal"/>
    <w:next w:val="Normal"/>
    <w:link w:val="QuoteChar"/>
    <w:uiPriority w:val="29"/>
    <w:qFormat/>
    <w:rsid w:val="0022498C"/>
    <w:pPr>
      <w:spacing w:before="200" w:after="160"/>
      <w:ind w:left="862" w:right="862"/>
      <w:jc w:val="center"/>
    </w:pPr>
    <w:rPr>
      <w:iCs/>
      <w:color w:val="595959" w:themeColor="text1" w:themeTint="A6"/>
    </w:rPr>
  </w:style>
  <w:style w:type="character" w:customStyle="1" w:styleId="QuoteChar">
    <w:name w:val="Quote Char"/>
    <w:aliases w:val="Quotation Statement Char"/>
    <w:basedOn w:val="DefaultParagraphFont"/>
    <w:link w:val="Quote"/>
    <w:uiPriority w:val="29"/>
    <w:rsid w:val="0022498C"/>
    <w:rPr>
      <w:iCs/>
      <w:color w:val="595959" w:themeColor="text1" w:themeTint="A6"/>
    </w:rPr>
  </w:style>
  <w:style w:type="paragraph" w:customStyle="1" w:styleId="Source">
    <w:name w:val="Source"/>
    <w:basedOn w:val="Normal"/>
    <w:uiPriority w:val="17"/>
    <w:qFormat/>
    <w:rsid w:val="00BE737E"/>
    <w:pPr>
      <w:spacing w:before="80" w:after="320"/>
    </w:pPr>
    <w:rPr>
      <w:sz w:val="18"/>
    </w:rPr>
  </w:style>
  <w:style w:type="table" w:customStyle="1" w:styleId="DESE">
    <w:name w:val="DESE"/>
    <w:basedOn w:val="TableNormal"/>
    <w:uiPriority w:val="99"/>
    <w:rsid w:val="00337D19"/>
    <w:pPr>
      <w:spacing w:before="100" w:beforeAutospacing="1" w:after="10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rPr>
        <w:rFonts w:ascii="Calibri" w:hAnsi="Calibri"/>
        <w:color w:val="FFFFFF" w:themeColor="background1"/>
      </w:rPr>
      <w:tblPr/>
      <w:tcPr>
        <w:shd w:val="clear" w:color="auto" w:fill="404246"/>
      </w:tcPr>
    </w:tblStylePr>
    <w:tblStylePr w:type="firstCol">
      <w:rPr>
        <w:b w:val="0"/>
      </w:rPr>
    </w:tblStylePr>
    <w:tblStylePr w:type="nwCell">
      <w:rPr>
        <w:b w:val="0"/>
      </w:rPr>
    </w:tblStylePr>
  </w:style>
  <w:style w:type="paragraph" w:styleId="ListParagraph">
    <w:name w:val="List Paragraph"/>
    <w:aliases w:val="Body Bullets 1,Bullet Point,Bullet point,Bullet points,CV text,Content descriptions,Dot pt,F5 List Paragraph,L,List Paragraph1,List Paragraph11,List Paragraph111,Main,Medium Grid 1 - Accent 21,Numbered Paragraph,Recommendation,Table text"/>
    <w:basedOn w:val="Normal"/>
    <w:link w:val="ListParagraphChar"/>
    <w:uiPriority w:val="34"/>
    <w:qFormat/>
    <w:rsid w:val="00A56FC7"/>
    <w:pPr>
      <w:spacing w:line="360" w:lineRule="auto"/>
      <w:ind w:left="720"/>
      <w:contextualSpacing/>
    </w:pPr>
  </w:style>
  <w:style w:type="paragraph" w:styleId="ListNumber">
    <w:name w:val="List Number"/>
    <w:basedOn w:val="ListParagraph"/>
    <w:uiPriority w:val="99"/>
    <w:unhideWhenUsed/>
    <w:qFormat/>
    <w:rsid w:val="00A56FC7"/>
    <w:pPr>
      <w:numPr>
        <w:numId w:val="1"/>
      </w:numPr>
    </w:pPr>
  </w:style>
  <w:style w:type="paragraph" w:styleId="ListBullet">
    <w:name w:val="List Bullet"/>
    <w:basedOn w:val="ListParagraph"/>
    <w:uiPriority w:val="99"/>
    <w:unhideWhenUsed/>
    <w:qFormat/>
    <w:rsid w:val="00A56FC7"/>
    <w:pPr>
      <w:numPr>
        <w:numId w:val="2"/>
      </w:numPr>
    </w:pPr>
  </w:style>
  <w:style w:type="paragraph" w:styleId="List">
    <w:name w:val="List"/>
    <w:basedOn w:val="ListBullet"/>
    <w:uiPriority w:val="99"/>
    <w:unhideWhenUsed/>
    <w:qFormat/>
    <w:rsid w:val="00A56FC7"/>
    <w:pPr>
      <w:numPr>
        <w:numId w:val="3"/>
      </w:numPr>
    </w:pPr>
  </w:style>
  <w:style w:type="paragraph" w:styleId="Header">
    <w:name w:val="header"/>
    <w:basedOn w:val="Normal"/>
    <w:link w:val="HeaderChar"/>
    <w:uiPriority w:val="99"/>
    <w:unhideWhenUsed/>
    <w:rsid w:val="00513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513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52E"/>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BE737E"/>
    <w:pPr>
      <w:spacing w:after="240"/>
      <w:outlineLvl w:val="9"/>
    </w:pPr>
  </w:style>
  <w:style w:type="paragraph" w:styleId="BalloonText">
    <w:name w:val="Balloon Text"/>
    <w:basedOn w:val="Normal"/>
    <w:link w:val="BalloonTextChar"/>
    <w:uiPriority w:val="99"/>
    <w:semiHidden/>
    <w:unhideWhenUsed/>
    <w:rsid w:val="00DB7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4"/>
      </w:numPr>
      <w:spacing w:before="120" w:after="0" w:line="240" w:lineRule="auto"/>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02D3F" w:themeColor="followedHyperlink"/>
      <w:u w:val="single"/>
    </w:rPr>
  </w:style>
  <w:style w:type="character" w:customStyle="1" w:styleId="Heading7Char">
    <w:name w:val="Heading 7 Char"/>
    <w:basedOn w:val="DefaultParagraphFont"/>
    <w:link w:val="Heading7"/>
    <w:uiPriority w:val="9"/>
    <w:rsid w:val="00A42853"/>
    <w:rPr>
      <w:rFonts w:asciiTheme="majorHAnsi" w:eastAsiaTheme="majorEastAsia" w:hAnsiTheme="majorHAnsi" w:cstheme="majorBidi"/>
      <w:i/>
      <w:iCs/>
      <w:color w:val="00161F" w:themeColor="accent1" w:themeShade="7F"/>
    </w:rPr>
  </w:style>
  <w:style w:type="character" w:customStyle="1" w:styleId="Heading8Char">
    <w:name w:val="Heading 8 Char"/>
    <w:basedOn w:val="DefaultParagraphFont"/>
    <w:link w:val="Heading8"/>
    <w:uiPriority w:val="9"/>
    <w:semiHidden/>
    <w:rsid w:val="00A428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285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A42853"/>
    <w:rPr>
      <w:color w:val="605E5C"/>
      <w:shd w:val="clear" w:color="auto" w:fill="E1DFDD"/>
    </w:rPr>
  </w:style>
  <w:style w:type="paragraph" w:styleId="FootnoteText">
    <w:name w:val="footnote text"/>
    <w:aliases w:val="AFPC 1-9,AFPC,Footnote Text Char1 Char,Footnote Text Char Char Char,Footnote Text Char Char Char Char Char Char Char Char Char Char Char,Footnote Text Char Char Char Char Char Char Char Char,Footnote Text Char2 Char,Char,AFPC Footnote Text"/>
    <w:basedOn w:val="Normal"/>
    <w:link w:val="FootnoteTextChar"/>
    <w:unhideWhenUsed/>
    <w:qFormat/>
    <w:rsid w:val="004632C7"/>
    <w:pPr>
      <w:spacing w:after="0" w:line="240" w:lineRule="auto"/>
      <w:contextualSpacing/>
    </w:pPr>
    <w:rPr>
      <w:rFonts w:eastAsiaTheme="minorEastAsia"/>
      <w:sz w:val="18"/>
      <w:szCs w:val="20"/>
      <w:lang w:eastAsia="en-AU"/>
    </w:rPr>
  </w:style>
  <w:style w:type="character" w:customStyle="1" w:styleId="FootnoteTextChar">
    <w:name w:val="Footnote Text Char"/>
    <w:aliases w:val="AFPC 1-9 Char,AFPC Char,Footnote Text Char1 Char Char,Footnote Text Char Char Char Char,Footnote Text Char Char Char Char Char Char Char Char Char Char Char Char,Footnote Text Char Char Char Char Char Char Char Char Char,Char Char"/>
    <w:basedOn w:val="DefaultParagraphFont"/>
    <w:link w:val="FootnoteText"/>
    <w:rsid w:val="004632C7"/>
    <w:rPr>
      <w:rFonts w:eastAsiaTheme="minorEastAsia"/>
      <w:sz w:val="18"/>
      <w:szCs w:val="20"/>
      <w:lang w:eastAsia="en-AU"/>
    </w:rPr>
  </w:style>
  <w:style w:type="character" w:styleId="FootnoteReference">
    <w:name w:val="footnote reference"/>
    <w:aliases w:val="AFPC Footnote Reference,AFPC Footnote Reference1"/>
    <w:basedOn w:val="DefaultParagraphFont"/>
    <w:uiPriority w:val="99"/>
    <w:unhideWhenUsed/>
    <w:qFormat/>
    <w:rsid w:val="00A42853"/>
    <w:rPr>
      <w:vertAlign w:val="superscript"/>
    </w:rPr>
  </w:style>
  <w:style w:type="paragraph" w:customStyle="1" w:styleId="Responseset">
    <w:name w:val="Response set"/>
    <w:basedOn w:val="Normal"/>
    <w:link w:val="ResponsesetChar"/>
    <w:qFormat/>
    <w:rsid w:val="00A42853"/>
    <w:pPr>
      <w:tabs>
        <w:tab w:val="left" w:pos="1418"/>
      </w:tabs>
      <w:spacing w:after="0" w:line="240" w:lineRule="auto"/>
      <w:ind w:left="720"/>
    </w:pPr>
    <w:rPr>
      <w:rFonts w:ascii="Arial Nova Light" w:hAnsi="Arial Nova Light" w:cs="Arial"/>
      <w:color w:val="464646"/>
      <w:sz w:val="20"/>
      <w:szCs w:val="20"/>
    </w:rPr>
  </w:style>
  <w:style w:type="character" w:customStyle="1" w:styleId="ResponsesetChar">
    <w:name w:val="Response set Char"/>
    <w:basedOn w:val="DefaultParagraphFont"/>
    <w:link w:val="Responseset"/>
    <w:rsid w:val="00A42853"/>
    <w:rPr>
      <w:rFonts w:ascii="Arial Nova Light" w:hAnsi="Arial Nova Light" w:cs="Arial"/>
      <w:color w:val="464646"/>
      <w:sz w:val="20"/>
      <w:szCs w:val="20"/>
    </w:rPr>
  </w:style>
  <w:style w:type="character" w:styleId="CommentReference">
    <w:name w:val="annotation reference"/>
    <w:basedOn w:val="DefaultParagraphFont"/>
    <w:uiPriority w:val="99"/>
    <w:unhideWhenUsed/>
    <w:rsid w:val="00A42853"/>
    <w:rPr>
      <w:sz w:val="16"/>
      <w:szCs w:val="16"/>
    </w:rPr>
  </w:style>
  <w:style w:type="paragraph" w:styleId="CommentText">
    <w:name w:val="annotation text"/>
    <w:basedOn w:val="Normal"/>
    <w:link w:val="CommentTextChar"/>
    <w:uiPriority w:val="99"/>
    <w:unhideWhenUsed/>
    <w:rsid w:val="00A42853"/>
    <w:pPr>
      <w:spacing w:after="160" w:line="240" w:lineRule="auto"/>
    </w:pPr>
    <w:rPr>
      <w:rFonts w:eastAsiaTheme="minorEastAsia"/>
      <w:sz w:val="20"/>
      <w:szCs w:val="20"/>
      <w:lang w:eastAsia="en-AU"/>
    </w:rPr>
  </w:style>
  <w:style w:type="character" w:customStyle="1" w:styleId="CommentTextChar">
    <w:name w:val="Comment Text Char"/>
    <w:basedOn w:val="DefaultParagraphFont"/>
    <w:link w:val="CommentText"/>
    <w:uiPriority w:val="99"/>
    <w:rsid w:val="00A42853"/>
    <w:rPr>
      <w:rFonts w:eastAsiaTheme="minorEastAsia"/>
      <w:sz w:val="20"/>
      <w:szCs w:val="20"/>
      <w:lang w:eastAsia="en-AU"/>
    </w:rPr>
  </w:style>
  <w:style w:type="paragraph" w:styleId="CommentSubject">
    <w:name w:val="annotation subject"/>
    <w:basedOn w:val="CommentText"/>
    <w:next w:val="CommentText"/>
    <w:link w:val="CommentSubjectChar"/>
    <w:uiPriority w:val="99"/>
    <w:semiHidden/>
    <w:unhideWhenUsed/>
    <w:rsid w:val="00A42853"/>
    <w:rPr>
      <w:b/>
      <w:bCs/>
    </w:rPr>
  </w:style>
  <w:style w:type="character" w:customStyle="1" w:styleId="CommentSubjectChar">
    <w:name w:val="Comment Subject Char"/>
    <w:basedOn w:val="CommentTextChar"/>
    <w:link w:val="CommentSubject"/>
    <w:uiPriority w:val="99"/>
    <w:semiHidden/>
    <w:rsid w:val="00A42853"/>
    <w:rPr>
      <w:rFonts w:eastAsiaTheme="minorEastAsia"/>
      <w:b/>
      <w:bCs/>
      <w:sz w:val="20"/>
      <w:szCs w:val="20"/>
      <w:lang w:eastAsia="en-AU"/>
    </w:rPr>
  </w:style>
  <w:style w:type="paragraph" w:customStyle="1" w:styleId="MBPoint">
    <w:name w:val="MB Point"/>
    <w:basedOn w:val="ListParagraph"/>
    <w:link w:val="MBPointChar"/>
    <w:rsid w:val="00A42853"/>
    <w:pPr>
      <w:spacing w:after="60" w:line="240" w:lineRule="auto"/>
      <w:ind w:left="0"/>
      <w:contextualSpacing w:val="0"/>
    </w:pPr>
    <w:rPr>
      <w:rFonts w:ascii="Times New Roman" w:hAnsi="Times New Roman" w:cs="Times New Roman"/>
      <w:sz w:val="24"/>
      <w:szCs w:val="24"/>
    </w:rPr>
  </w:style>
  <w:style w:type="character" w:customStyle="1" w:styleId="MBPointChar">
    <w:name w:val="MB Point Char"/>
    <w:basedOn w:val="DefaultParagraphFont"/>
    <w:link w:val="MBPoint"/>
    <w:rsid w:val="00A42853"/>
    <w:rPr>
      <w:rFonts w:ascii="Times New Roman" w:hAnsi="Times New Roman" w:cs="Times New Roman"/>
      <w:sz w:val="24"/>
      <w:szCs w:val="24"/>
    </w:rPr>
  </w:style>
  <w:style w:type="character" w:customStyle="1" w:styleId="ListParagraphChar">
    <w:name w:val="List Paragraph Char"/>
    <w:aliases w:val="Body Bullets 1 Char,Bullet Point Char,Bullet point Char,Bullet points Char,CV text Char,Content descriptions Char,Dot pt Char,F5 List Paragraph Char,L Char,List Paragraph1 Char,List Paragraph11 Char,List Paragraph111 Char,Main Char"/>
    <w:basedOn w:val="DefaultParagraphFont"/>
    <w:link w:val="ListParagraph"/>
    <w:uiPriority w:val="34"/>
    <w:qFormat/>
    <w:rsid w:val="00A42853"/>
  </w:style>
  <w:style w:type="table" w:styleId="ListTable3-Accent1">
    <w:name w:val="List Table 3 Accent 1"/>
    <w:basedOn w:val="TableNormal"/>
    <w:uiPriority w:val="48"/>
    <w:rsid w:val="00A42853"/>
    <w:pPr>
      <w:spacing w:after="0" w:line="240" w:lineRule="auto"/>
    </w:pPr>
    <w:tblPr>
      <w:tblStyleRowBandSize w:val="1"/>
      <w:tblStyleColBandSize w:val="1"/>
      <w:tblBorders>
        <w:top w:val="single" w:sz="4" w:space="0" w:color="002D3F" w:themeColor="accent1"/>
        <w:left w:val="single" w:sz="4" w:space="0" w:color="002D3F" w:themeColor="accent1"/>
        <w:bottom w:val="single" w:sz="4" w:space="0" w:color="002D3F" w:themeColor="accent1"/>
        <w:right w:val="single" w:sz="4" w:space="0" w:color="002D3F" w:themeColor="accent1"/>
      </w:tblBorders>
    </w:tblPr>
    <w:tblStylePr w:type="firstRow">
      <w:rPr>
        <w:b/>
        <w:bCs/>
        <w:color w:val="FFFFFF" w:themeColor="background1"/>
      </w:rPr>
      <w:tblPr/>
      <w:tcPr>
        <w:shd w:val="clear" w:color="auto" w:fill="002D3F" w:themeFill="accent1"/>
      </w:tcPr>
    </w:tblStylePr>
    <w:tblStylePr w:type="lastRow">
      <w:rPr>
        <w:b/>
        <w:bCs/>
      </w:rPr>
      <w:tblPr/>
      <w:tcPr>
        <w:tcBorders>
          <w:top w:val="double" w:sz="4" w:space="0" w:color="002D3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D3F" w:themeColor="accent1"/>
          <w:right w:val="single" w:sz="4" w:space="0" w:color="002D3F" w:themeColor="accent1"/>
        </w:tcBorders>
      </w:tcPr>
    </w:tblStylePr>
    <w:tblStylePr w:type="band1Horz">
      <w:tblPr/>
      <w:tcPr>
        <w:tcBorders>
          <w:top w:val="single" w:sz="4" w:space="0" w:color="002D3F" w:themeColor="accent1"/>
          <w:bottom w:val="single" w:sz="4" w:space="0" w:color="002D3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D3F" w:themeColor="accent1"/>
          <w:left w:val="nil"/>
        </w:tcBorders>
      </w:tcPr>
    </w:tblStylePr>
    <w:tblStylePr w:type="swCell">
      <w:tblPr/>
      <w:tcPr>
        <w:tcBorders>
          <w:top w:val="double" w:sz="4" w:space="0" w:color="002D3F" w:themeColor="accent1"/>
          <w:right w:val="nil"/>
        </w:tcBorders>
      </w:tcPr>
    </w:tblStylePr>
  </w:style>
  <w:style w:type="paragraph" w:styleId="ListBullet2">
    <w:name w:val="List Bullet 2"/>
    <w:basedOn w:val="Normal"/>
    <w:uiPriority w:val="99"/>
    <w:unhideWhenUsed/>
    <w:rsid w:val="00A42853"/>
    <w:pPr>
      <w:tabs>
        <w:tab w:val="num" w:pos="643"/>
      </w:tabs>
      <w:ind w:left="643" w:hanging="360"/>
      <w:contextualSpacing/>
    </w:pPr>
    <w:rPr>
      <w:rFonts w:eastAsia="SimSun"/>
    </w:rPr>
  </w:style>
  <w:style w:type="paragraph" w:customStyle="1" w:styleId="Notesnumbered">
    <w:name w:val="Notes numbered"/>
    <w:basedOn w:val="ListParagraph"/>
    <w:qFormat/>
    <w:rsid w:val="00A42853"/>
    <w:pPr>
      <w:spacing w:before="240" w:after="0" w:line="276" w:lineRule="auto"/>
      <w:ind w:left="0"/>
    </w:pPr>
    <w:rPr>
      <w:rFonts w:eastAsiaTheme="minorEastAsia"/>
      <w:sz w:val="18"/>
      <w:szCs w:val="18"/>
    </w:rPr>
  </w:style>
  <w:style w:type="paragraph" w:customStyle="1" w:styleId="Tableforcontents">
    <w:name w:val="Table for contents"/>
    <w:basedOn w:val="Normal"/>
    <w:link w:val="TableforcontentsChar"/>
    <w:rsid w:val="00A42853"/>
    <w:pPr>
      <w:spacing w:before="240" w:after="0"/>
    </w:pPr>
    <w:rPr>
      <w:rFonts w:eastAsiaTheme="minorEastAsia"/>
      <w:b/>
      <w:i/>
      <w:sz w:val="20"/>
    </w:rPr>
  </w:style>
  <w:style w:type="character" w:customStyle="1" w:styleId="TableforcontentsChar">
    <w:name w:val="Table for contents Char"/>
    <w:basedOn w:val="DefaultParagraphFont"/>
    <w:link w:val="Tableforcontents"/>
    <w:rsid w:val="00A42853"/>
    <w:rPr>
      <w:rFonts w:eastAsiaTheme="minorEastAsia"/>
      <w:b/>
      <w:i/>
      <w:sz w:val="20"/>
    </w:rPr>
  </w:style>
  <w:style w:type="character" w:customStyle="1" w:styleId="SourceandnotetextmultiplenotesChar">
    <w:name w:val="Source and note text multiple notes Char"/>
    <w:basedOn w:val="DefaultParagraphFont"/>
    <w:link w:val="Sourceandnotetextmultiplenotes"/>
    <w:locked/>
    <w:rsid w:val="00436739"/>
    <w:rPr>
      <w:sz w:val="18"/>
      <w:szCs w:val="20"/>
    </w:rPr>
  </w:style>
  <w:style w:type="paragraph" w:customStyle="1" w:styleId="Sourceandnotetextmultiplenotes">
    <w:name w:val="Source and note text multiple notes"/>
    <w:basedOn w:val="Normal"/>
    <w:link w:val="SourceandnotetextmultiplenotesChar"/>
    <w:qFormat/>
    <w:rsid w:val="00436739"/>
    <w:pPr>
      <w:keepLines/>
      <w:numPr>
        <w:numId w:val="26"/>
      </w:numPr>
      <w:tabs>
        <w:tab w:val="left" w:pos="454"/>
      </w:tabs>
      <w:spacing w:after="0"/>
      <w:contextualSpacing/>
    </w:pPr>
    <w:rPr>
      <w:sz w:val="18"/>
      <w:szCs w:val="20"/>
    </w:rPr>
  </w:style>
  <w:style w:type="paragraph" w:customStyle="1" w:styleId="Default">
    <w:name w:val="Default"/>
    <w:rsid w:val="00A42853"/>
    <w:pPr>
      <w:autoSpaceDE w:val="0"/>
      <w:autoSpaceDN w:val="0"/>
      <w:adjustRightInd w:val="0"/>
      <w:spacing w:after="0" w:line="240" w:lineRule="auto"/>
    </w:pPr>
    <w:rPr>
      <w:rFonts w:ascii="Calibri" w:hAnsi="Calibri" w:cs="Calibri"/>
      <w:color w:val="000000"/>
      <w:sz w:val="24"/>
      <w:szCs w:val="24"/>
    </w:rPr>
  </w:style>
  <w:style w:type="paragraph" w:customStyle="1" w:styleId="App1">
    <w:name w:val="App1"/>
    <w:basedOn w:val="Heading1"/>
    <w:link w:val="App1Char"/>
    <w:autoRedefine/>
    <w:qFormat/>
    <w:rsid w:val="00A42853"/>
    <w:rPr>
      <w:color w:val="343741"/>
    </w:rPr>
  </w:style>
  <w:style w:type="character" w:customStyle="1" w:styleId="App1Char">
    <w:name w:val="App1 Char"/>
    <w:basedOn w:val="DefaultParagraphFont"/>
    <w:link w:val="App1"/>
    <w:rsid w:val="00A42853"/>
    <w:rPr>
      <w:rFonts w:ascii="Calibri" w:eastAsiaTheme="majorEastAsia" w:hAnsi="Calibri" w:cstheme="majorBidi"/>
      <w:b/>
      <w:color w:val="343741"/>
      <w:sz w:val="32"/>
      <w:szCs w:val="32"/>
    </w:rPr>
  </w:style>
  <w:style w:type="numbering" w:customStyle="1" w:styleId="AppendixLv1">
    <w:name w:val="AppendixLv1"/>
    <w:uiPriority w:val="99"/>
    <w:rsid w:val="00A42853"/>
    <w:pPr>
      <w:numPr>
        <w:numId w:val="5"/>
      </w:numPr>
    </w:pPr>
  </w:style>
  <w:style w:type="paragraph" w:customStyle="1" w:styleId="Sourceandnotetext">
    <w:name w:val="Source and note text"/>
    <w:basedOn w:val="Normal"/>
    <w:link w:val="SourceandnotetextChar"/>
    <w:qFormat/>
    <w:rsid w:val="00C25C28"/>
    <w:pPr>
      <w:keepNext/>
      <w:keepLines/>
      <w:widowControl w:val="0"/>
      <w:spacing w:after="0" w:line="240" w:lineRule="auto"/>
      <w:ind w:left="720" w:hanging="720"/>
    </w:pPr>
    <w:rPr>
      <w:rFonts w:eastAsia="Calibri" w:cstheme="minorHAnsi"/>
      <w:sz w:val="18"/>
      <w:szCs w:val="18"/>
    </w:rPr>
  </w:style>
  <w:style w:type="character" w:customStyle="1" w:styleId="SourceandnotetextChar">
    <w:name w:val="Source and note text Char"/>
    <w:basedOn w:val="DefaultParagraphFont"/>
    <w:link w:val="Sourceandnotetext"/>
    <w:rsid w:val="00C25C28"/>
    <w:rPr>
      <w:rFonts w:eastAsia="Calibri" w:cstheme="minorHAnsi"/>
      <w:sz w:val="18"/>
      <w:szCs w:val="18"/>
    </w:rPr>
  </w:style>
  <w:style w:type="paragraph" w:customStyle="1" w:styleId="TableCaption">
    <w:name w:val="Table Caption"/>
    <w:basedOn w:val="Caption"/>
    <w:link w:val="TableCaptionChar"/>
    <w:rsid w:val="00A42853"/>
    <w:pPr>
      <w:spacing w:before="120"/>
      <w:outlineLvl w:val="3"/>
    </w:pPr>
    <w:rPr>
      <w:rFonts w:ascii="Calibri" w:eastAsiaTheme="majorEastAsia" w:hAnsi="Calibri" w:cstheme="majorBidi"/>
      <w:bCs/>
      <w:i/>
      <w:sz w:val="20"/>
      <w:szCs w:val="20"/>
    </w:rPr>
  </w:style>
  <w:style w:type="character" w:customStyle="1" w:styleId="TableCaptionChar">
    <w:name w:val="Table Caption Char"/>
    <w:basedOn w:val="DefaultParagraphFont"/>
    <w:link w:val="TableCaption"/>
    <w:rsid w:val="00A42853"/>
    <w:rPr>
      <w:rFonts w:ascii="Calibri" w:eastAsiaTheme="majorEastAsia" w:hAnsi="Calibri" w:cstheme="majorBidi"/>
      <w:b/>
      <w:bCs/>
      <w:i/>
      <w:iCs/>
      <w:sz w:val="20"/>
      <w:szCs w:val="20"/>
    </w:rPr>
  </w:style>
  <w:style w:type="paragraph" w:customStyle="1" w:styleId="Notes">
    <w:name w:val="Notes"/>
    <w:basedOn w:val="Normal"/>
    <w:link w:val="NotesChar"/>
    <w:qFormat/>
    <w:rsid w:val="00A42853"/>
    <w:pPr>
      <w:spacing w:after="0" w:line="240" w:lineRule="auto"/>
    </w:pPr>
    <w:rPr>
      <w:rFonts w:ascii="Cambria" w:eastAsia="Times New Roman" w:hAnsi="Cambria" w:cs="Times New Roman"/>
      <w:sz w:val="20"/>
      <w:szCs w:val="20"/>
      <w:lang w:val="en-US"/>
    </w:rPr>
  </w:style>
  <w:style w:type="character" w:customStyle="1" w:styleId="NotesChar">
    <w:name w:val="Notes Char"/>
    <w:basedOn w:val="DefaultParagraphFont"/>
    <w:link w:val="Notes"/>
    <w:rsid w:val="00A42853"/>
    <w:rPr>
      <w:rFonts w:ascii="Cambria" w:eastAsia="Times New Roman" w:hAnsi="Cambria" w:cs="Times New Roman"/>
      <w:sz w:val="20"/>
      <w:szCs w:val="20"/>
      <w:lang w:val="en-US"/>
    </w:rPr>
  </w:style>
  <w:style w:type="table" w:customStyle="1" w:styleId="CHTable1">
    <w:name w:val="CH Table 1"/>
    <w:basedOn w:val="TableNormal"/>
    <w:uiPriority w:val="99"/>
    <w:rsid w:val="00A42853"/>
    <w:pPr>
      <w:spacing w:before="100" w:after="100" w:line="240" w:lineRule="auto"/>
    </w:pPr>
    <w:rPr>
      <w:rFonts w:cs="Times New Roman"/>
      <w:color w:val="000000" w:themeColor="text1"/>
      <w:sz w:val="20"/>
      <w:szCs w:val="21"/>
    </w:rPr>
    <w:tblPr>
      <w:tblStyleRowBandSize w:val="1"/>
      <w:tblStyleColBandSize w:val="1"/>
      <w:tblBorders>
        <w:insideH w:val="single" w:sz="4" w:space="0" w:color="B6006A" w:themeColor="accent4"/>
        <w:insideV w:val="single" w:sz="4" w:space="0" w:color="B6006A" w:themeColor="accent4"/>
      </w:tblBorders>
    </w:tblPr>
    <w:trPr>
      <w:cantSplit/>
    </w:trPr>
    <w:tblStylePr w:type="firstRow">
      <w:rPr>
        <w:b/>
        <w:color w:val="FFFFFF" w:themeColor="background1"/>
        <w:sz w:val="24"/>
      </w:rPr>
      <w:tblPr/>
      <w:trPr>
        <w:tblHeader/>
      </w:trPr>
      <w:tcPr>
        <w:shd w:val="clear" w:color="auto" w:fill="002D3F" w:themeFill="accent1"/>
      </w:tcPr>
    </w:tblStylePr>
    <w:tblStylePr w:type="firstCol">
      <w:rPr>
        <w:sz w:val="24"/>
      </w:rPr>
      <w:tblPr/>
      <w:tcPr>
        <w:tcBorders>
          <w:top w:val="nil"/>
          <w:left w:val="nil"/>
          <w:bottom w:val="nil"/>
          <w:right w:val="nil"/>
          <w:insideH w:val="nil"/>
          <w:insideV w:val="nil"/>
          <w:tl2br w:val="nil"/>
          <w:tr2bl w:val="nil"/>
        </w:tcBorders>
        <w:shd w:val="clear" w:color="auto" w:fill="FFFFFF" w:themeFill="background1"/>
      </w:tcPr>
    </w:tblStylePr>
  </w:style>
  <w:style w:type="character" w:customStyle="1" w:styleId="CaptionChar">
    <w:name w:val="Caption Char"/>
    <w:aliases w:val="Caption table Char"/>
    <w:basedOn w:val="DefaultParagraphFont"/>
    <w:link w:val="Caption"/>
    <w:uiPriority w:val="35"/>
    <w:rsid w:val="00C65C89"/>
    <w:rPr>
      <w:b/>
      <w:iCs/>
      <w:szCs w:val="18"/>
    </w:rPr>
  </w:style>
  <w:style w:type="paragraph" w:customStyle="1" w:styleId="TableHeadingtext-centred">
    <w:name w:val="Table Heading text - centred"/>
    <w:basedOn w:val="Normal"/>
    <w:uiPriority w:val="99"/>
    <w:qFormat/>
    <w:rsid w:val="00A42853"/>
    <w:pPr>
      <w:keepNext/>
      <w:spacing w:after="0"/>
      <w:jc w:val="center"/>
    </w:pPr>
    <w:rPr>
      <w:rFonts w:eastAsiaTheme="minorEastAsia"/>
      <w:b/>
    </w:rPr>
  </w:style>
  <w:style w:type="character" w:customStyle="1" w:styleId="BodyChar">
    <w:name w:val="Body Char"/>
    <w:aliases w:val="#List Paragraph Char,b1 Char,b + line Char,level 1 Char,Number Char,b Char"/>
    <w:basedOn w:val="DefaultParagraphFont"/>
    <w:link w:val="Body"/>
    <w:qFormat/>
    <w:locked/>
    <w:rsid w:val="00A42853"/>
    <w:rPr>
      <w:rFonts w:ascii="Arial" w:hAnsi="Arial" w:cs="Arial"/>
    </w:rPr>
  </w:style>
  <w:style w:type="paragraph" w:customStyle="1" w:styleId="Body">
    <w:name w:val="Body"/>
    <w:basedOn w:val="Normal"/>
    <w:link w:val="BodyChar"/>
    <w:qFormat/>
    <w:rsid w:val="00A42853"/>
    <w:pPr>
      <w:spacing w:before="120" w:after="120" w:line="300" w:lineRule="auto"/>
    </w:pPr>
    <w:rPr>
      <w:rFonts w:ascii="Arial" w:hAnsi="Arial" w:cs="Arial"/>
    </w:rPr>
  </w:style>
  <w:style w:type="paragraph" w:styleId="NormalWeb">
    <w:name w:val="Normal (Web)"/>
    <w:basedOn w:val="Normal"/>
    <w:link w:val="NormalWebChar"/>
    <w:uiPriority w:val="99"/>
    <w:unhideWhenUsed/>
    <w:rsid w:val="00A42853"/>
    <w:rPr>
      <w:rFonts w:ascii="Times New Roman" w:hAnsi="Times New Roman" w:cs="Times New Roman"/>
      <w:sz w:val="24"/>
      <w:szCs w:val="24"/>
    </w:rPr>
  </w:style>
  <w:style w:type="character" w:customStyle="1" w:styleId="NormalWebChar">
    <w:name w:val="Normal (Web) Char"/>
    <w:basedOn w:val="DefaultParagraphFont"/>
    <w:link w:val="NormalWeb"/>
    <w:uiPriority w:val="99"/>
    <w:locked/>
    <w:rsid w:val="00A42853"/>
    <w:rPr>
      <w:rFonts w:ascii="Times New Roman" w:hAnsi="Times New Roman" w:cs="Times New Roman"/>
      <w:sz w:val="24"/>
      <w:szCs w:val="24"/>
    </w:rPr>
  </w:style>
  <w:style w:type="paragraph" w:customStyle="1" w:styleId="TableText">
    <w:name w:val="Table Text"/>
    <w:basedOn w:val="Normal"/>
    <w:link w:val="TableTextChar"/>
    <w:uiPriority w:val="3"/>
    <w:qFormat/>
    <w:rsid w:val="00A42853"/>
    <w:pPr>
      <w:spacing w:after="0"/>
    </w:pPr>
    <w:rPr>
      <w:rFonts w:ascii="Calibri" w:hAnsi="Calibri"/>
      <w:bCs/>
      <w:sz w:val="20"/>
    </w:rPr>
  </w:style>
  <w:style w:type="character" w:customStyle="1" w:styleId="TableTextChar">
    <w:name w:val="Table Text Char"/>
    <w:basedOn w:val="DefaultParagraphFont"/>
    <w:link w:val="TableText"/>
    <w:uiPriority w:val="3"/>
    <w:rsid w:val="00A42853"/>
    <w:rPr>
      <w:rFonts w:ascii="Calibri" w:hAnsi="Calibri"/>
      <w:bCs/>
      <w:sz w:val="20"/>
    </w:rPr>
  </w:style>
  <w:style w:type="paragraph" w:customStyle="1" w:styleId="Tablecaption0">
    <w:name w:val="Table caption"/>
    <w:basedOn w:val="Caption"/>
    <w:link w:val="TablecaptionChar0"/>
    <w:autoRedefine/>
    <w:qFormat/>
    <w:rsid w:val="00770F37"/>
    <w:pPr>
      <w:tabs>
        <w:tab w:val="left" w:pos="642"/>
      </w:tabs>
      <w:spacing w:line="276" w:lineRule="auto"/>
      <w:jc w:val="both"/>
    </w:pPr>
    <w:rPr>
      <w:b w:val="0"/>
      <w:bCs/>
      <w:sz w:val="20"/>
    </w:rPr>
  </w:style>
  <w:style w:type="character" w:customStyle="1" w:styleId="TablecaptionChar0">
    <w:name w:val="Table caption Char"/>
    <w:basedOn w:val="DefaultParagraphFont"/>
    <w:link w:val="Tablecaption0"/>
    <w:rsid w:val="00770F37"/>
    <w:rPr>
      <w:bCs/>
      <w:iCs/>
      <w:sz w:val="20"/>
      <w:szCs w:val="18"/>
    </w:rPr>
  </w:style>
  <w:style w:type="paragraph" w:customStyle="1" w:styleId="Attribution">
    <w:name w:val="Attribution"/>
    <w:basedOn w:val="Quote"/>
    <w:qFormat/>
    <w:rsid w:val="00B32482"/>
    <w:pPr>
      <w:autoSpaceDE w:val="0"/>
      <w:autoSpaceDN w:val="0"/>
      <w:adjustRightInd w:val="0"/>
      <w:spacing w:before="0" w:after="120" w:line="259" w:lineRule="auto"/>
      <w:jc w:val="right"/>
    </w:pPr>
    <w:rPr>
      <w:rFonts w:ascii="Calibri" w:hAnsi="Calibri" w:cs="Calibri"/>
      <w:color w:val="auto"/>
      <w:sz w:val="20"/>
    </w:rPr>
  </w:style>
  <w:style w:type="paragraph" w:customStyle="1" w:styleId="Bullet1">
    <w:name w:val="Bullet 1"/>
    <w:basedOn w:val="Normal"/>
    <w:link w:val="Bullet1Char"/>
    <w:qFormat/>
    <w:rsid w:val="004A3CF4"/>
    <w:pPr>
      <w:numPr>
        <w:numId w:val="6"/>
      </w:numPr>
      <w:spacing w:after="120"/>
      <w:contextualSpacing/>
    </w:pPr>
  </w:style>
  <w:style w:type="character" w:customStyle="1" w:styleId="Bullet1Char">
    <w:name w:val="Bullet 1 Char"/>
    <w:basedOn w:val="DefaultParagraphFont"/>
    <w:link w:val="Bullet1"/>
    <w:rsid w:val="004A3CF4"/>
  </w:style>
  <w:style w:type="paragraph" w:customStyle="1" w:styleId="Bullet0">
    <w:name w:val="Bullet"/>
    <w:basedOn w:val="Normal"/>
    <w:link w:val="BulletChar"/>
    <w:rsid w:val="00A42853"/>
    <w:pPr>
      <w:tabs>
        <w:tab w:val="num" w:pos="567"/>
      </w:tabs>
      <w:spacing w:before="280" w:line="240" w:lineRule="auto"/>
      <w:ind w:left="567" w:hanging="567"/>
    </w:pPr>
    <w:rPr>
      <w:rFonts w:ascii="Times New Roman" w:eastAsia="Times New Roman" w:hAnsi="Times New Roman" w:cs="Times New Roman"/>
      <w:sz w:val="24"/>
      <w:szCs w:val="20"/>
      <w:lang w:eastAsia="en-AU"/>
    </w:rPr>
  </w:style>
  <w:style w:type="character" w:customStyle="1" w:styleId="BulletChar">
    <w:name w:val="Bullet Char"/>
    <w:basedOn w:val="DefaultParagraphFont"/>
    <w:link w:val="Bullet0"/>
    <w:rsid w:val="00A42853"/>
    <w:rPr>
      <w:rFonts w:ascii="Times New Roman" w:eastAsia="Times New Roman" w:hAnsi="Times New Roman" w:cs="Times New Roman"/>
      <w:sz w:val="24"/>
      <w:szCs w:val="20"/>
      <w:lang w:eastAsia="en-AU"/>
    </w:rPr>
  </w:style>
  <w:style w:type="paragraph" w:customStyle="1" w:styleId="Dash">
    <w:name w:val="Dash"/>
    <w:basedOn w:val="Normal"/>
    <w:rsid w:val="00A42853"/>
    <w:pPr>
      <w:tabs>
        <w:tab w:val="num" w:pos="1134"/>
      </w:tabs>
      <w:spacing w:line="240" w:lineRule="auto"/>
      <w:ind w:left="1134" w:hanging="567"/>
    </w:pPr>
    <w:rPr>
      <w:rFonts w:ascii="Times New Roman" w:eastAsia="Times New Roman" w:hAnsi="Times New Roman" w:cs="Times New Roman"/>
      <w:sz w:val="24"/>
      <w:szCs w:val="20"/>
      <w:lang w:eastAsia="en-AU"/>
    </w:rPr>
  </w:style>
  <w:style w:type="paragraph" w:customStyle="1" w:styleId="CaseStudyHeading">
    <w:name w:val="Case Study Heading"/>
    <w:qFormat/>
    <w:rsid w:val="00A42853"/>
    <w:pPr>
      <w:spacing w:before="180" w:after="180" w:line="240" w:lineRule="auto"/>
    </w:pPr>
    <w:rPr>
      <w:rFonts w:ascii="Arial" w:eastAsia="Arial" w:hAnsi="Arial" w:cs="Arial"/>
      <w:b/>
      <w:color w:val="287DB2" w:themeColor="accent6"/>
      <w:sz w:val="24"/>
      <w:szCs w:val="32"/>
      <w:lang w:eastAsia="en-AU"/>
    </w:rPr>
  </w:style>
  <w:style w:type="paragraph" w:customStyle="1" w:styleId="Casestudytext">
    <w:name w:val="Case study text"/>
    <w:qFormat/>
    <w:rsid w:val="00A42853"/>
    <w:pPr>
      <w:spacing w:before="180" w:after="180" w:line="252" w:lineRule="auto"/>
    </w:pPr>
    <w:rPr>
      <w:rFonts w:ascii="Arial" w:eastAsia="Arial" w:hAnsi="Arial" w:cs="Arial"/>
      <w:color w:val="58595B"/>
      <w:sz w:val="20"/>
      <w:szCs w:val="20"/>
      <w:lang w:eastAsia="en-AU"/>
    </w:rPr>
  </w:style>
  <w:style w:type="paragraph" w:customStyle="1" w:styleId="CaseStudyHeading2">
    <w:name w:val="Case Study Heading 2"/>
    <w:basedOn w:val="CaseStudyHeading"/>
    <w:qFormat/>
    <w:rsid w:val="00A42853"/>
    <w:rPr>
      <w:b w:val="0"/>
      <w:bCs/>
      <w:i/>
      <w:iCs/>
      <w:color w:val="000000" w:themeColor="text1"/>
      <w:sz w:val="20"/>
    </w:rPr>
  </w:style>
  <w:style w:type="paragraph" w:customStyle="1" w:styleId="CaseStudyQuoteORANGE">
    <w:name w:val="Case Study Quote ORANGE"/>
    <w:basedOn w:val="Normal"/>
    <w:next w:val="Casestudytext"/>
    <w:qFormat/>
    <w:rsid w:val="00A42853"/>
    <w:pPr>
      <w:numPr>
        <w:numId w:val="7"/>
      </w:numPr>
      <w:spacing w:before="180" w:after="180" w:line="252" w:lineRule="auto"/>
      <w:ind w:left="425" w:hanging="425"/>
    </w:pPr>
    <w:rPr>
      <w:rFonts w:ascii="Arial" w:eastAsia="Arial" w:hAnsi="Arial" w:cs="Arial"/>
      <w:i/>
      <w:color w:val="464646"/>
      <w:sz w:val="20"/>
      <w:szCs w:val="18"/>
      <w:lang w:eastAsia="en-AU"/>
    </w:rPr>
  </w:style>
  <w:style w:type="paragraph" w:customStyle="1" w:styleId="Bullets1">
    <w:name w:val="Bullets 1"/>
    <w:basedOn w:val="Normal"/>
    <w:qFormat/>
    <w:rsid w:val="00A42853"/>
    <w:pPr>
      <w:numPr>
        <w:numId w:val="8"/>
      </w:numPr>
      <w:spacing w:before="120" w:after="120" w:line="300" w:lineRule="auto"/>
    </w:pPr>
    <w:rPr>
      <w:rFonts w:ascii="Arial" w:eastAsia="Times New Roman" w:hAnsi="Arial" w:cs="Times New Roman"/>
      <w:sz w:val="20"/>
      <w:szCs w:val="20"/>
    </w:rPr>
  </w:style>
  <w:style w:type="paragraph" w:customStyle="1" w:styleId="Bullets2">
    <w:name w:val="Bullets 2"/>
    <w:basedOn w:val="Normal"/>
    <w:autoRedefine/>
    <w:qFormat/>
    <w:rsid w:val="00A42853"/>
    <w:pPr>
      <w:numPr>
        <w:ilvl w:val="1"/>
        <w:numId w:val="8"/>
      </w:numPr>
      <w:spacing w:after="0"/>
      <w:jc w:val="both"/>
    </w:pPr>
    <w:rPr>
      <w:rFonts w:eastAsia="Times New Roman" w:cs="Times New Roman"/>
      <w:szCs w:val="20"/>
    </w:rPr>
  </w:style>
  <w:style w:type="paragraph" w:customStyle="1" w:styleId="Bullets3">
    <w:name w:val="Bullets 3"/>
    <w:basedOn w:val="Normal"/>
    <w:qFormat/>
    <w:rsid w:val="00A42853"/>
    <w:pPr>
      <w:numPr>
        <w:ilvl w:val="2"/>
        <w:numId w:val="8"/>
      </w:numPr>
      <w:spacing w:before="120" w:after="120" w:line="300" w:lineRule="auto"/>
      <w:jc w:val="both"/>
    </w:pPr>
    <w:rPr>
      <w:rFonts w:ascii="Arial" w:eastAsia="Times New Roman" w:hAnsi="Arial" w:cs="Times New Roman"/>
      <w:sz w:val="20"/>
      <w:szCs w:val="20"/>
    </w:rPr>
  </w:style>
  <w:style w:type="paragraph" w:customStyle="1" w:styleId="QuoteSource">
    <w:name w:val="Quote Source"/>
    <w:basedOn w:val="Normal"/>
    <w:uiPriority w:val="8"/>
    <w:qFormat/>
    <w:rsid w:val="00A42853"/>
    <w:pPr>
      <w:numPr>
        <w:numId w:val="9"/>
      </w:numPr>
      <w:spacing w:after="240" w:line="240" w:lineRule="auto"/>
      <w:ind w:left="1560" w:hanging="284"/>
    </w:pPr>
    <w:rPr>
      <w:rFonts w:ascii="Arial" w:hAnsi="Arial" w:cs="Arial"/>
      <w:color w:val="58595B"/>
      <w:sz w:val="16"/>
      <w:szCs w:val="16"/>
    </w:rPr>
  </w:style>
  <w:style w:type="paragraph" w:customStyle="1" w:styleId="BaseText">
    <w:name w:val="Base Text"/>
    <w:link w:val="BaseTextChar"/>
    <w:uiPriority w:val="10"/>
    <w:qFormat/>
    <w:rsid w:val="00A42853"/>
    <w:pPr>
      <w:spacing w:before="120" w:after="360" w:line="252" w:lineRule="auto"/>
      <w:contextualSpacing/>
    </w:pPr>
    <w:rPr>
      <w:rFonts w:ascii="Arial" w:eastAsia="Arial" w:hAnsi="Arial" w:cs="Arial"/>
      <w:i/>
      <w:iCs/>
      <w:color w:val="58595B"/>
      <w:sz w:val="16"/>
      <w:szCs w:val="16"/>
    </w:rPr>
  </w:style>
  <w:style w:type="character" w:customStyle="1" w:styleId="BaseTextChar">
    <w:name w:val="Base Text Char"/>
    <w:link w:val="BaseText"/>
    <w:uiPriority w:val="10"/>
    <w:rsid w:val="00A42853"/>
    <w:rPr>
      <w:rFonts w:ascii="Arial" w:eastAsia="Arial" w:hAnsi="Arial" w:cs="Arial"/>
      <w:i/>
      <w:iCs/>
      <w:color w:val="58595B"/>
      <w:sz w:val="16"/>
      <w:szCs w:val="16"/>
    </w:rPr>
  </w:style>
  <w:style w:type="paragraph" w:customStyle="1" w:styleId="Quotationstatement">
    <w:name w:val="Quotation statement"/>
    <w:basedOn w:val="Normal"/>
    <w:qFormat/>
    <w:rsid w:val="00F539B3"/>
    <w:pPr>
      <w:keepNext/>
      <w:spacing w:before="240" w:after="0"/>
      <w:ind w:left="567" w:right="805"/>
    </w:pPr>
    <w:rPr>
      <w:rFonts w:eastAsiaTheme="minorEastAsia"/>
      <w:i/>
      <w:iCs/>
      <w:color w:val="000000" w:themeColor="text1"/>
      <w:sz w:val="20"/>
    </w:rPr>
  </w:style>
  <w:style w:type="paragraph" w:customStyle="1" w:styleId="Quotationsource">
    <w:name w:val="Quotation source"/>
    <w:basedOn w:val="Quote"/>
    <w:qFormat/>
    <w:rsid w:val="00A42853"/>
  </w:style>
  <w:style w:type="table" w:styleId="GridTable1Light-Accent1">
    <w:name w:val="Grid Table 1 Light Accent 1"/>
    <w:basedOn w:val="TableNormal"/>
    <w:uiPriority w:val="46"/>
    <w:rsid w:val="00A42853"/>
    <w:pPr>
      <w:spacing w:after="0" w:line="240" w:lineRule="auto"/>
    </w:pPr>
    <w:tblPr>
      <w:tblStyleRowBandSize w:val="1"/>
      <w:tblStyleColBandSize w:val="1"/>
      <w:tblBorders>
        <w:top w:val="single" w:sz="4" w:space="0" w:color="4CCBFF" w:themeColor="accent1" w:themeTint="66"/>
        <w:left w:val="single" w:sz="4" w:space="0" w:color="4CCBFF" w:themeColor="accent1" w:themeTint="66"/>
        <w:bottom w:val="single" w:sz="4" w:space="0" w:color="4CCBFF" w:themeColor="accent1" w:themeTint="66"/>
        <w:right w:val="single" w:sz="4" w:space="0" w:color="4CCBFF" w:themeColor="accent1" w:themeTint="66"/>
        <w:insideH w:val="single" w:sz="4" w:space="0" w:color="4CCBFF" w:themeColor="accent1" w:themeTint="66"/>
        <w:insideV w:val="single" w:sz="4" w:space="0" w:color="4CCBFF" w:themeColor="accent1" w:themeTint="66"/>
      </w:tblBorders>
    </w:tblPr>
    <w:tblStylePr w:type="firstRow">
      <w:rPr>
        <w:b/>
        <w:bCs/>
      </w:rPr>
      <w:tblPr/>
      <w:tcPr>
        <w:tcBorders>
          <w:bottom w:val="single" w:sz="12" w:space="0" w:color="00ACF1" w:themeColor="accent1" w:themeTint="99"/>
        </w:tcBorders>
      </w:tcPr>
    </w:tblStylePr>
    <w:tblStylePr w:type="lastRow">
      <w:rPr>
        <w:b/>
        <w:bCs/>
      </w:rPr>
      <w:tblPr/>
      <w:tcPr>
        <w:tcBorders>
          <w:top w:val="double" w:sz="2" w:space="0" w:color="00ACF1" w:themeColor="accent1" w:themeTint="99"/>
        </w:tcBorders>
      </w:tcPr>
    </w:tblStylePr>
    <w:tblStylePr w:type="firstCol">
      <w:rPr>
        <w:b/>
        <w:bCs/>
      </w:rPr>
    </w:tblStylePr>
    <w:tblStylePr w:type="lastCol">
      <w:rPr>
        <w:b/>
        <w:bCs/>
      </w:rPr>
    </w:tblStylePr>
  </w:style>
  <w:style w:type="table" w:customStyle="1" w:styleId="TableGREY">
    <w:name w:val="Table GREY"/>
    <w:basedOn w:val="TableNormal"/>
    <w:uiPriority w:val="99"/>
    <w:rsid w:val="00A42853"/>
    <w:pPr>
      <w:spacing w:after="0" w:line="240" w:lineRule="auto"/>
    </w:pPr>
    <w:rPr>
      <w:rFonts w:ascii="Arial" w:eastAsia="Arial" w:hAnsi="Arial" w:cs="Times New Roman"/>
      <w:color w:val="000000" w:themeColor="text1"/>
      <w:sz w:val="18"/>
      <w:szCs w:val="20"/>
      <w:lang w:eastAsia="en-AU"/>
    </w:rPr>
    <w:tblPr>
      <w:tblInd w:w="0" w:type="nil"/>
      <w:tblBorders>
        <w:top w:val="single" w:sz="4" w:space="0" w:color="000000" w:themeColor="text1"/>
        <w:bottom w:val="single" w:sz="4" w:space="0" w:color="000000" w:themeColor="text1"/>
        <w:insideH w:val="dotted" w:sz="4" w:space="0" w:color="000000" w:themeColor="text1"/>
      </w:tblBorders>
      <w:tblCellMar>
        <w:left w:w="85" w:type="dxa"/>
        <w:right w:w="85" w:type="dxa"/>
      </w:tblCellMar>
    </w:tblPr>
    <w:tcPr>
      <w:vAlign w:val="center"/>
    </w:tcPr>
    <w:tblStylePr w:type="firstRow">
      <w:tblPr/>
      <w:tcPr>
        <w:tcBorders>
          <w:top w:val="single" w:sz="24" w:space="0" w:color="002D3F" w:themeColor="text2"/>
          <w:left w:val="nil"/>
          <w:bottom w:val="single" w:sz="8" w:space="0" w:color="002D3F" w:themeColor="text2"/>
          <w:right w:val="nil"/>
          <w:insideH w:val="nil"/>
          <w:insideV w:val="nil"/>
          <w:tl2br w:val="nil"/>
          <w:tr2bl w:val="nil"/>
        </w:tcBorders>
      </w:tcPr>
    </w:tblStylePr>
    <w:tblStylePr w:type="lastRow">
      <w:tblPr/>
      <w:tcPr>
        <w:tcBorders>
          <w:top w:val="single" w:sz="8" w:space="0" w:color="002D3F" w:themeColor="text2"/>
          <w:left w:val="nil"/>
          <w:bottom w:val="single" w:sz="24" w:space="0" w:color="002D3F" w:themeColor="text2"/>
          <w:right w:val="nil"/>
          <w:insideH w:val="nil"/>
          <w:insideV w:val="nil"/>
          <w:tl2br w:val="nil"/>
          <w:tr2bl w:val="nil"/>
        </w:tcBorders>
      </w:tcPr>
    </w:tblStylePr>
  </w:style>
  <w:style w:type="paragraph" w:styleId="ListBullet3">
    <w:name w:val="List Bullet 3"/>
    <w:basedOn w:val="Normal"/>
    <w:uiPriority w:val="99"/>
    <w:unhideWhenUsed/>
    <w:rsid w:val="00A42853"/>
    <w:pPr>
      <w:tabs>
        <w:tab w:val="num" w:pos="926"/>
      </w:tabs>
      <w:ind w:left="926" w:hanging="360"/>
      <w:contextualSpacing/>
    </w:pPr>
    <w:rPr>
      <w:rFonts w:eastAsia="SimSun"/>
    </w:rPr>
  </w:style>
  <w:style w:type="paragraph" w:customStyle="1" w:styleId="attribution0">
    <w:name w:val="attribution"/>
    <w:basedOn w:val="Quote"/>
    <w:link w:val="attributionChar"/>
    <w:qFormat/>
    <w:rsid w:val="00A42853"/>
    <w:pPr>
      <w:spacing w:before="120" w:line="300" w:lineRule="auto"/>
      <w:jc w:val="right"/>
    </w:pPr>
    <w:rPr>
      <w:i/>
      <w:color w:val="000000" w:themeColor="text1"/>
      <w:sz w:val="20"/>
    </w:rPr>
  </w:style>
  <w:style w:type="character" w:customStyle="1" w:styleId="attributionChar">
    <w:name w:val="attribution Char"/>
    <w:basedOn w:val="QuoteChar"/>
    <w:link w:val="attribution0"/>
    <w:rsid w:val="00A42853"/>
    <w:rPr>
      <w:i/>
      <w:iCs/>
      <w:color w:val="000000" w:themeColor="text1"/>
      <w:sz w:val="20"/>
    </w:rPr>
  </w:style>
  <w:style w:type="paragraph" w:styleId="EndnoteText">
    <w:name w:val="endnote text"/>
    <w:basedOn w:val="Normal"/>
    <w:link w:val="EndnoteTextChar"/>
    <w:uiPriority w:val="99"/>
    <w:semiHidden/>
    <w:unhideWhenUsed/>
    <w:rsid w:val="00A42853"/>
    <w:pPr>
      <w:spacing w:after="0" w:line="240" w:lineRule="auto"/>
    </w:pPr>
    <w:rPr>
      <w:rFonts w:eastAsiaTheme="minorEastAsia"/>
      <w:sz w:val="20"/>
      <w:szCs w:val="20"/>
      <w:lang w:eastAsia="en-AU"/>
    </w:rPr>
  </w:style>
  <w:style w:type="character" w:customStyle="1" w:styleId="EndnoteTextChar">
    <w:name w:val="Endnote Text Char"/>
    <w:basedOn w:val="DefaultParagraphFont"/>
    <w:link w:val="EndnoteText"/>
    <w:uiPriority w:val="99"/>
    <w:semiHidden/>
    <w:rsid w:val="00A42853"/>
    <w:rPr>
      <w:rFonts w:eastAsiaTheme="minorEastAsia"/>
      <w:sz w:val="20"/>
      <w:szCs w:val="20"/>
      <w:lang w:eastAsia="en-AU"/>
    </w:rPr>
  </w:style>
  <w:style w:type="character" w:styleId="EndnoteReference">
    <w:name w:val="endnote reference"/>
    <w:basedOn w:val="DefaultParagraphFont"/>
    <w:uiPriority w:val="99"/>
    <w:semiHidden/>
    <w:unhideWhenUsed/>
    <w:rsid w:val="00A42853"/>
    <w:rPr>
      <w:vertAlign w:val="superscript"/>
    </w:rPr>
  </w:style>
  <w:style w:type="character" w:styleId="Emphasis">
    <w:name w:val="Emphasis"/>
    <w:basedOn w:val="DefaultParagraphFont"/>
    <w:uiPriority w:val="20"/>
    <w:qFormat/>
    <w:rsid w:val="00A42853"/>
    <w:rPr>
      <w:i/>
      <w:iCs/>
    </w:rPr>
  </w:style>
  <w:style w:type="paragraph" w:customStyle="1" w:styleId="QuotePINK">
    <w:name w:val="Quote PINK"/>
    <w:basedOn w:val="Normal"/>
    <w:next w:val="QuoteSource"/>
    <w:link w:val="QuotePINKChar"/>
    <w:uiPriority w:val="8"/>
    <w:qFormat/>
    <w:rsid w:val="00A42853"/>
    <w:pPr>
      <w:numPr>
        <w:numId w:val="10"/>
      </w:numPr>
      <w:spacing w:before="180" w:after="180" w:line="252" w:lineRule="auto"/>
      <w:ind w:left="1276" w:hanging="567"/>
    </w:pPr>
    <w:rPr>
      <w:rFonts w:ascii="Arial" w:eastAsia="Arial" w:hAnsi="Arial" w:cs="Arial"/>
      <w:i/>
      <w:iCs/>
      <w:color w:val="000000" w:themeColor="text1"/>
      <w:sz w:val="20"/>
      <w:szCs w:val="20"/>
    </w:rPr>
  </w:style>
  <w:style w:type="character" w:customStyle="1" w:styleId="QuotePINKChar">
    <w:name w:val="Quote PINK Char"/>
    <w:basedOn w:val="DefaultParagraphFont"/>
    <w:link w:val="QuotePINK"/>
    <w:uiPriority w:val="8"/>
    <w:rsid w:val="00A42853"/>
    <w:rPr>
      <w:rFonts w:ascii="Arial" w:eastAsia="Arial" w:hAnsi="Arial" w:cs="Arial"/>
      <w:i/>
      <w:iCs/>
      <w:color w:val="000000" w:themeColor="text1"/>
      <w:sz w:val="20"/>
      <w:szCs w:val="20"/>
    </w:rPr>
  </w:style>
  <w:style w:type="paragraph" w:customStyle="1" w:styleId="BulletPINK">
    <w:name w:val="Bullet PINK"/>
    <w:link w:val="BulletPINKChar"/>
    <w:uiPriority w:val="2"/>
    <w:qFormat/>
    <w:rsid w:val="00A42853"/>
    <w:pPr>
      <w:numPr>
        <w:numId w:val="11"/>
      </w:numPr>
      <w:spacing w:before="180" w:after="180" w:line="252" w:lineRule="auto"/>
    </w:pPr>
    <w:rPr>
      <w:rFonts w:ascii="Arial" w:eastAsia="Arial" w:hAnsi="Arial" w:cs="Arial"/>
      <w:color w:val="58595B"/>
      <w:sz w:val="20"/>
      <w:szCs w:val="20"/>
    </w:rPr>
  </w:style>
  <w:style w:type="character" w:customStyle="1" w:styleId="BulletPINKChar">
    <w:name w:val="Bullet PINK Char"/>
    <w:basedOn w:val="DefaultParagraphFont"/>
    <w:link w:val="BulletPINK"/>
    <w:uiPriority w:val="2"/>
    <w:rsid w:val="00A42853"/>
    <w:rPr>
      <w:rFonts w:ascii="Arial" w:eastAsia="Arial" w:hAnsi="Arial" w:cs="Arial"/>
      <w:color w:val="58595B"/>
      <w:sz w:val="20"/>
      <w:szCs w:val="20"/>
    </w:rPr>
  </w:style>
  <w:style w:type="paragraph" w:customStyle="1" w:styleId="QuoteGREEN">
    <w:name w:val="Quote GREEN"/>
    <w:basedOn w:val="Normal"/>
    <w:next w:val="QuoteSource"/>
    <w:link w:val="QuoteGREENChar"/>
    <w:uiPriority w:val="8"/>
    <w:qFormat/>
    <w:rsid w:val="00A42853"/>
    <w:pPr>
      <w:numPr>
        <w:numId w:val="12"/>
      </w:numPr>
      <w:spacing w:before="180" w:after="180" w:line="252" w:lineRule="auto"/>
      <w:ind w:left="1276" w:hanging="567"/>
    </w:pPr>
    <w:rPr>
      <w:rFonts w:ascii="Arial" w:eastAsia="Arial" w:hAnsi="Arial" w:cs="Arial"/>
      <w:i/>
      <w:iCs/>
      <w:color w:val="000000" w:themeColor="text1"/>
      <w:sz w:val="20"/>
      <w:szCs w:val="20"/>
    </w:rPr>
  </w:style>
  <w:style w:type="character" w:customStyle="1" w:styleId="QuoteGREENChar">
    <w:name w:val="Quote GREEN Char"/>
    <w:basedOn w:val="DefaultParagraphFont"/>
    <w:link w:val="QuoteGREEN"/>
    <w:uiPriority w:val="8"/>
    <w:rsid w:val="00A42853"/>
    <w:rPr>
      <w:rFonts w:ascii="Arial" w:eastAsia="Arial" w:hAnsi="Arial" w:cs="Arial"/>
      <w:i/>
      <w:iCs/>
      <w:color w:val="000000" w:themeColor="text1"/>
      <w:sz w:val="20"/>
      <w:szCs w:val="20"/>
    </w:rPr>
  </w:style>
  <w:style w:type="table" w:styleId="PlainTable1">
    <w:name w:val="Plain Table 1"/>
    <w:basedOn w:val="TableNormal"/>
    <w:uiPriority w:val="41"/>
    <w:rsid w:val="00A4285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6">
    <w:name w:val="Grid Table 5 Dark Accent 6"/>
    <w:basedOn w:val="TableNormal"/>
    <w:uiPriority w:val="50"/>
    <w:rsid w:val="00A428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E5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87DB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87DB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87DB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87DB2" w:themeFill="accent6"/>
      </w:tcPr>
    </w:tblStylePr>
    <w:tblStylePr w:type="band1Vert">
      <w:tblPr/>
      <w:tcPr>
        <w:shd w:val="clear" w:color="auto" w:fill="9FCDE9" w:themeFill="accent6" w:themeFillTint="66"/>
      </w:tcPr>
    </w:tblStylePr>
    <w:tblStylePr w:type="band1Horz">
      <w:tblPr/>
      <w:tcPr>
        <w:shd w:val="clear" w:color="auto" w:fill="9FCDE9" w:themeFill="accent6" w:themeFillTint="66"/>
      </w:tcPr>
    </w:tblStylePr>
  </w:style>
  <w:style w:type="character" w:customStyle="1" w:styleId="QuesapproachChar">
    <w:name w:val="Ques approach Char"/>
    <w:basedOn w:val="DefaultParagraphFont"/>
    <w:link w:val="Quesapproach"/>
    <w:locked/>
    <w:rsid w:val="00A42853"/>
    <w:rPr>
      <w:rFonts w:ascii="Arial Nova Light" w:hAnsi="Arial Nova Light" w:cstheme="minorHAnsi"/>
      <w:color w:val="262626" w:themeColor="text1" w:themeTint="D9"/>
      <w:sz w:val="20"/>
      <w:szCs w:val="18"/>
    </w:rPr>
  </w:style>
  <w:style w:type="paragraph" w:customStyle="1" w:styleId="Quesapproach">
    <w:name w:val="Ques approach"/>
    <w:basedOn w:val="Normal"/>
    <w:link w:val="QuesapproachChar"/>
    <w:qFormat/>
    <w:rsid w:val="00A42853"/>
    <w:pPr>
      <w:spacing w:before="180" w:after="180" w:line="252" w:lineRule="auto"/>
      <w:ind w:firstLine="720"/>
    </w:pPr>
    <w:rPr>
      <w:rFonts w:ascii="Arial Nova Light" w:hAnsi="Arial Nova Light" w:cstheme="minorHAnsi"/>
      <w:color w:val="262626" w:themeColor="text1" w:themeTint="D9"/>
      <w:sz w:val="20"/>
      <w:szCs w:val="18"/>
    </w:rPr>
  </w:style>
  <w:style w:type="character" w:customStyle="1" w:styleId="QuoteORANGEChar">
    <w:name w:val="Quote ORANGE Char"/>
    <w:basedOn w:val="DefaultParagraphFont"/>
    <w:link w:val="QuoteORANGE"/>
    <w:uiPriority w:val="8"/>
    <w:locked/>
    <w:rsid w:val="00A42853"/>
    <w:rPr>
      <w:rFonts w:ascii="Arial" w:hAnsi="Arial" w:cs="Arial"/>
      <w:i/>
      <w:iCs/>
    </w:rPr>
  </w:style>
  <w:style w:type="paragraph" w:customStyle="1" w:styleId="QuoteORANGE">
    <w:name w:val="Quote ORANGE"/>
    <w:basedOn w:val="Normal"/>
    <w:link w:val="QuoteORANGEChar"/>
    <w:uiPriority w:val="8"/>
    <w:qFormat/>
    <w:rsid w:val="00A42853"/>
    <w:pPr>
      <w:numPr>
        <w:numId w:val="13"/>
      </w:numPr>
      <w:spacing w:before="240" w:after="240" w:line="252" w:lineRule="auto"/>
      <w:ind w:left="1276" w:hanging="567"/>
    </w:pPr>
    <w:rPr>
      <w:rFonts w:ascii="Arial" w:hAnsi="Arial" w:cs="Arial"/>
      <w:i/>
      <w:iCs/>
    </w:rPr>
  </w:style>
  <w:style w:type="paragraph" w:customStyle="1" w:styleId="Question">
    <w:name w:val="Question"/>
    <w:basedOn w:val="Normal"/>
    <w:link w:val="QuestionChar"/>
    <w:qFormat/>
    <w:rsid w:val="00A42853"/>
    <w:pPr>
      <w:spacing w:after="0" w:line="240" w:lineRule="auto"/>
      <w:ind w:left="720" w:hanging="720"/>
    </w:pPr>
    <w:rPr>
      <w:rFonts w:ascii="Arial Nova Light" w:hAnsi="Arial Nova Light" w:cs="Arial"/>
      <w:color w:val="464646"/>
      <w:sz w:val="20"/>
      <w:szCs w:val="20"/>
    </w:rPr>
  </w:style>
  <w:style w:type="character" w:customStyle="1" w:styleId="QuestionChar">
    <w:name w:val="Question Char"/>
    <w:basedOn w:val="DefaultParagraphFont"/>
    <w:link w:val="Question"/>
    <w:rsid w:val="00A42853"/>
    <w:rPr>
      <w:rFonts w:ascii="Arial Nova Light" w:hAnsi="Arial Nova Light" w:cs="Arial"/>
      <w:color w:val="464646"/>
      <w:sz w:val="20"/>
      <w:szCs w:val="20"/>
    </w:rPr>
  </w:style>
  <w:style w:type="paragraph" w:customStyle="1" w:styleId="RespSetInstruction">
    <w:name w:val="Resp Set Instruction"/>
    <w:basedOn w:val="Question"/>
    <w:link w:val="RespSetInstructionChar"/>
    <w:qFormat/>
    <w:rsid w:val="00A42853"/>
    <w:pPr>
      <w:spacing w:before="120" w:after="120"/>
      <w:ind w:left="709" w:right="85" w:firstLine="0"/>
    </w:pPr>
    <w:rPr>
      <w:rFonts w:ascii="Arial Bold" w:hAnsi="Arial Bold"/>
      <w:b/>
      <w:caps/>
      <w:color w:val="262626" w:themeColor="text1" w:themeTint="D9"/>
    </w:rPr>
  </w:style>
  <w:style w:type="character" w:customStyle="1" w:styleId="RespSetInstructionChar">
    <w:name w:val="Resp Set Instruction Char"/>
    <w:basedOn w:val="QuestionChar"/>
    <w:link w:val="RespSetInstruction"/>
    <w:rsid w:val="00A42853"/>
    <w:rPr>
      <w:rFonts w:ascii="Arial Bold" w:hAnsi="Arial Bold" w:cs="Arial"/>
      <w:b/>
      <w:caps/>
      <w:color w:val="262626" w:themeColor="text1" w:themeTint="D9"/>
      <w:sz w:val="20"/>
      <w:szCs w:val="20"/>
    </w:rPr>
  </w:style>
  <w:style w:type="table" w:styleId="GridTable1Light-Accent5">
    <w:name w:val="Grid Table 1 Light Accent 5"/>
    <w:basedOn w:val="TableNormal"/>
    <w:uiPriority w:val="46"/>
    <w:rsid w:val="00A42853"/>
    <w:pPr>
      <w:spacing w:after="0" w:line="240" w:lineRule="auto"/>
    </w:pPr>
    <w:tblPr>
      <w:tblStyleRowBandSize w:val="1"/>
      <w:tblStyleColBandSize w:val="1"/>
      <w:tblBorders>
        <w:top w:val="single" w:sz="4" w:space="0" w:color="F7DC9F" w:themeColor="accent5" w:themeTint="66"/>
        <w:left w:val="single" w:sz="4" w:space="0" w:color="F7DC9F" w:themeColor="accent5" w:themeTint="66"/>
        <w:bottom w:val="single" w:sz="4" w:space="0" w:color="F7DC9F" w:themeColor="accent5" w:themeTint="66"/>
        <w:right w:val="single" w:sz="4" w:space="0" w:color="F7DC9F" w:themeColor="accent5" w:themeTint="66"/>
        <w:insideH w:val="single" w:sz="4" w:space="0" w:color="F7DC9F" w:themeColor="accent5" w:themeTint="66"/>
        <w:insideV w:val="single" w:sz="4" w:space="0" w:color="F7DC9F" w:themeColor="accent5" w:themeTint="66"/>
      </w:tblBorders>
    </w:tblPr>
    <w:tblStylePr w:type="firstRow">
      <w:rPr>
        <w:b/>
        <w:bCs/>
      </w:rPr>
      <w:tblPr/>
      <w:tcPr>
        <w:tcBorders>
          <w:bottom w:val="single" w:sz="12" w:space="0" w:color="F3CB6F" w:themeColor="accent5" w:themeTint="99"/>
        </w:tcBorders>
      </w:tcPr>
    </w:tblStylePr>
    <w:tblStylePr w:type="lastRow">
      <w:rPr>
        <w:b/>
        <w:bCs/>
      </w:rPr>
      <w:tblPr/>
      <w:tcPr>
        <w:tcBorders>
          <w:top w:val="double" w:sz="2" w:space="0" w:color="F3CB6F"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A42853"/>
    <w:pPr>
      <w:spacing w:after="0" w:line="240" w:lineRule="auto"/>
    </w:pPr>
    <w:rPr>
      <w:rFonts w:eastAsiaTheme="minorEastAsia"/>
      <w:lang w:eastAsia="en-AU"/>
    </w:rPr>
  </w:style>
  <w:style w:type="paragraph" w:customStyle="1" w:styleId="toc-h2">
    <w:name w:val="toc-h2"/>
    <w:basedOn w:val="Normal"/>
    <w:rsid w:val="00A42853"/>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customStyle="1" w:styleId="Normal0">
    <w:name w:val="[Normal]"/>
    <w:uiPriority w:val="99"/>
    <w:rsid w:val="00A42853"/>
    <w:pPr>
      <w:widowControl w:val="0"/>
      <w:autoSpaceDE w:val="0"/>
      <w:autoSpaceDN w:val="0"/>
      <w:adjustRightInd w:val="0"/>
      <w:spacing w:after="0" w:line="240" w:lineRule="auto"/>
    </w:pPr>
    <w:rPr>
      <w:rFonts w:ascii="Arial" w:eastAsiaTheme="minorEastAsia" w:hAnsi="Arial" w:cs="Arial"/>
      <w:sz w:val="24"/>
      <w:szCs w:val="24"/>
      <w:lang w:eastAsia="en-AU"/>
    </w:rPr>
  </w:style>
  <w:style w:type="paragraph" w:customStyle="1" w:styleId="TableFigureheading">
    <w:name w:val="Table Figure heading"/>
    <w:basedOn w:val="Normal"/>
    <w:qFormat/>
    <w:rsid w:val="00A42853"/>
    <w:pPr>
      <w:keepNext/>
      <w:autoSpaceDE w:val="0"/>
      <w:autoSpaceDN w:val="0"/>
      <w:adjustRightInd w:val="0"/>
      <w:spacing w:before="120" w:after="0" w:line="240" w:lineRule="auto"/>
    </w:pPr>
    <w:rPr>
      <w:rFonts w:ascii="Calibri" w:hAnsi="Calibri" w:cs="Calibri"/>
      <w:b/>
      <w:i/>
      <w:sz w:val="20"/>
    </w:rPr>
  </w:style>
  <w:style w:type="paragraph" w:customStyle="1" w:styleId="Figureheadingforcontents">
    <w:name w:val="Figure heading for contents"/>
    <w:basedOn w:val="Normal"/>
    <w:qFormat/>
    <w:rsid w:val="00A42853"/>
    <w:pPr>
      <w:keepNext/>
      <w:keepLines/>
      <w:spacing w:after="80"/>
    </w:pPr>
    <w:rPr>
      <w:rFonts w:eastAsiaTheme="minorEastAsia"/>
      <w:b/>
      <w:i/>
      <w:sz w:val="20"/>
    </w:rPr>
  </w:style>
  <w:style w:type="character" w:customStyle="1" w:styleId="CATINoteChar">
    <w:name w:val="CATI Note Char"/>
    <w:basedOn w:val="DefaultParagraphFont"/>
    <w:link w:val="CATINote"/>
    <w:locked/>
    <w:rsid w:val="00A42853"/>
    <w:rPr>
      <w:rFonts w:ascii="Arial Nova Light" w:hAnsi="Arial Nova Light" w:cs="Arial"/>
      <w:color w:val="0070C0"/>
      <w:sz w:val="20"/>
      <w:szCs w:val="20"/>
    </w:rPr>
  </w:style>
  <w:style w:type="paragraph" w:customStyle="1" w:styleId="CATINote">
    <w:name w:val="CATI Note"/>
    <w:basedOn w:val="Normal"/>
    <w:link w:val="CATINoteChar"/>
    <w:rsid w:val="00A42853"/>
    <w:pPr>
      <w:spacing w:before="180" w:after="180" w:line="252" w:lineRule="auto"/>
      <w:ind w:firstLine="720"/>
    </w:pPr>
    <w:rPr>
      <w:rFonts w:ascii="Arial Nova Light" w:hAnsi="Arial Nova Light" w:cs="Arial"/>
      <w:color w:val="0070C0"/>
      <w:sz w:val="20"/>
      <w:szCs w:val="20"/>
    </w:rPr>
  </w:style>
  <w:style w:type="numbering" w:customStyle="1" w:styleId="Style1">
    <w:name w:val="Style1"/>
    <w:uiPriority w:val="99"/>
    <w:rsid w:val="00A42853"/>
    <w:pPr>
      <w:numPr>
        <w:numId w:val="16"/>
      </w:numPr>
    </w:pPr>
  </w:style>
  <w:style w:type="paragraph" w:styleId="Index1">
    <w:name w:val="index 1"/>
    <w:basedOn w:val="Normal"/>
    <w:next w:val="Normal"/>
    <w:autoRedefine/>
    <w:uiPriority w:val="99"/>
    <w:semiHidden/>
    <w:unhideWhenUsed/>
    <w:rsid w:val="00A42853"/>
    <w:pPr>
      <w:spacing w:after="0" w:line="240" w:lineRule="auto"/>
      <w:ind w:left="220" w:hanging="220"/>
    </w:pPr>
  </w:style>
  <w:style w:type="paragraph" w:customStyle="1" w:styleId="ProgInstruct">
    <w:name w:val="Prog Instruct"/>
    <w:basedOn w:val="Normal"/>
    <w:link w:val="ProgInstructChar"/>
    <w:qFormat/>
    <w:rsid w:val="00A42853"/>
    <w:pPr>
      <w:spacing w:before="120" w:after="20" w:line="240" w:lineRule="auto"/>
    </w:pPr>
    <w:rPr>
      <w:rFonts w:asciiTheme="majorHAnsi" w:hAnsiTheme="majorHAnsi" w:cstheme="majorHAnsi"/>
      <w:b/>
      <w:caps/>
      <w:color w:val="262626" w:themeColor="text1" w:themeTint="D9"/>
      <w:sz w:val="20"/>
      <w:szCs w:val="20"/>
    </w:rPr>
  </w:style>
  <w:style w:type="character" w:customStyle="1" w:styleId="ProgInstructChar">
    <w:name w:val="Prog Instruct Char"/>
    <w:basedOn w:val="DefaultParagraphFont"/>
    <w:link w:val="ProgInstruct"/>
    <w:rsid w:val="00A42853"/>
    <w:rPr>
      <w:rFonts w:asciiTheme="majorHAnsi" w:hAnsiTheme="majorHAnsi" w:cstheme="majorHAnsi"/>
      <w:b/>
      <w:caps/>
      <w:color w:val="262626" w:themeColor="text1" w:themeTint="D9"/>
      <w:sz w:val="20"/>
      <w:szCs w:val="20"/>
    </w:rPr>
  </w:style>
  <w:style w:type="character" w:customStyle="1" w:styleId="field">
    <w:name w:val="field"/>
    <w:basedOn w:val="DefaultParagraphFont"/>
    <w:rsid w:val="00A42853"/>
  </w:style>
  <w:style w:type="paragraph" w:styleId="TOC4">
    <w:name w:val="toc 4"/>
    <w:basedOn w:val="Normal"/>
    <w:next w:val="Normal"/>
    <w:autoRedefine/>
    <w:uiPriority w:val="39"/>
    <w:unhideWhenUsed/>
    <w:rsid w:val="00A42853"/>
    <w:pPr>
      <w:spacing w:after="100" w:line="259" w:lineRule="auto"/>
      <w:ind w:left="660"/>
    </w:pPr>
    <w:rPr>
      <w:rFonts w:eastAsiaTheme="minorEastAsia"/>
      <w:lang w:eastAsia="en-AU"/>
    </w:rPr>
  </w:style>
  <w:style w:type="paragraph" w:styleId="TOC5">
    <w:name w:val="toc 5"/>
    <w:basedOn w:val="Normal"/>
    <w:next w:val="Normal"/>
    <w:autoRedefine/>
    <w:uiPriority w:val="39"/>
    <w:unhideWhenUsed/>
    <w:rsid w:val="00A42853"/>
    <w:pPr>
      <w:spacing w:after="100" w:line="259" w:lineRule="auto"/>
      <w:ind w:left="880"/>
    </w:pPr>
    <w:rPr>
      <w:rFonts w:eastAsiaTheme="minorEastAsia"/>
      <w:lang w:eastAsia="en-AU"/>
    </w:rPr>
  </w:style>
  <w:style w:type="paragraph" w:styleId="TOC6">
    <w:name w:val="toc 6"/>
    <w:basedOn w:val="Normal"/>
    <w:next w:val="Normal"/>
    <w:autoRedefine/>
    <w:uiPriority w:val="39"/>
    <w:unhideWhenUsed/>
    <w:rsid w:val="00A42853"/>
    <w:pPr>
      <w:spacing w:after="100" w:line="259" w:lineRule="auto"/>
      <w:ind w:left="1100"/>
    </w:pPr>
    <w:rPr>
      <w:rFonts w:eastAsiaTheme="minorEastAsia"/>
      <w:lang w:eastAsia="en-AU"/>
    </w:rPr>
  </w:style>
  <w:style w:type="paragraph" w:styleId="TOC7">
    <w:name w:val="toc 7"/>
    <w:basedOn w:val="Normal"/>
    <w:next w:val="Normal"/>
    <w:autoRedefine/>
    <w:uiPriority w:val="39"/>
    <w:unhideWhenUsed/>
    <w:rsid w:val="00A42853"/>
    <w:pPr>
      <w:spacing w:after="100" w:line="259" w:lineRule="auto"/>
      <w:ind w:left="1320"/>
    </w:pPr>
    <w:rPr>
      <w:rFonts w:eastAsiaTheme="minorEastAsia"/>
      <w:lang w:eastAsia="en-AU"/>
    </w:rPr>
  </w:style>
  <w:style w:type="paragraph" w:styleId="TOC8">
    <w:name w:val="toc 8"/>
    <w:basedOn w:val="Normal"/>
    <w:next w:val="Normal"/>
    <w:autoRedefine/>
    <w:uiPriority w:val="39"/>
    <w:unhideWhenUsed/>
    <w:rsid w:val="00A42853"/>
    <w:pPr>
      <w:spacing w:after="100" w:line="259" w:lineRule="auto"/>
      <w:ind w:left="1540"/>
    </w:pPr>
    <w:rPr>
      <w:rFonts w:eastAsiaTheme="minorEastAsia"/>
      <w:lang w:eastAsia="en-AU"/>
    </w:rPr>
  </w:style>
  <w:style w:type="paragraph" w:styleId="TOC9">
    <w:name w:val="toc 9"/>
    <w:basedOn w:val="Normal"/>
    <w:next w:val="Normal"/>
    <w:autoRedefine/>
    <w:uiPriority w:val="39"/>
    <w:unhideWhenUsed/>
    <w:rsid w:val="00A42853"/>
    <w:pPr>
      <w:spacing w:after="100" w:line="259" w:lineRule="auto"/>
      <w:ind w:left="1760"/>
    </w:pPr>
    <w:rPr>
      <w:rFonts w:eastAsiaTheme="minorEastAsia"/>
      <w:lang w:eastAsia="en-AU"/>
    </w:rPr>
  </w:style>
  <w:style w:type="paragraph" w:customStyle="1" w:styleId="AppendixHeading2">
    <w:name w:val="Appendix Heading 2"/>
    <w:basedOn w:val="AppendixHeading3"/>
    <w:next w:val="Normal"/>
    <w:link w:val="AppendixHeading2Char"/>
    <w:qFormat/>
    <w:rsid w:val="00A83487"/>
    <w:pPr>
      <w:numPr>
        <w:numId w:val="43"/>
      </w:numPr>
      <w:ind w:left="357" w:hanging="357"/>
    </w:pPr>
    <w:rPr>
      <w:color w:val="7A9F4C"/>
      <w:sz w:val="32"/>
      <w:szCs w:val="32"/>
    </w:rPr>
  </w:style>
  <w:style w:type="character" w:customStyle="1" w:styleId="AppendixHeading2Char">
    <w:name w:val="Appendix Heading 2 Char"/>
    <w:basedOn w:val="DefaultParagraphFont"/>
    <w:link w:val="AppendixHeading2"/>
    <w:rsid w:val="00A83487"/>
    <w:rPr>
      <w:rFonts w:ascii="Calibri" w:eastAsiaTheme="majorEastAsia" w:hAnsi="Calibri" w:cstheme="majorBidi"/>
      <w:bCs/>
      <w:color w:val="7A9F4C"/>
      <w:sz w:val="32"/>
      <w:szCs w:val="32"/>
    </w:rPr>
  </w:style>
  <w:style w:type="paragraph" w:customStyle="1" w:styleId="AppendixStyle3">
    <w:name w:val="Appendix Style3"/>
    <w:basedOn w:val="Heading3"/>
    <w:link w:val="AppendixStyle3Char"/>
    <w:rsid w:val="00A42853"/>
    <w:pPr>
      <w:numPr>
        <w:numId w:val="17"/>
      </w:numPr>
    </w:pPr>
    <w:rPr>
      <w:bCs/>
      <w:color w:val="008276" w:themeColor="accent3"/>
      <w:sz w:val="30"/>
      <w:szCs w:val="26"/>
    </w:rPr>
  </w:style>
  <w:style w:type="character" w:customStyle="1" w:styleId="AppendixStyle3Char">
    <w:name w:val="Appendix Style3 Char"/>
    <w:basedOn w:val="Heading3Char"/>
    <w:link w:val="AppendixStyle3"/>
    <w:rsid w:val="00A42853"/>
    <w:rPr>
      <w:rFonts w:ascii="Calibri" w:eastAsiaTheme="majorEastAsia" w:hAnsi="Calibri" w:cstheme="majorBidi"/>
      <w:bCs/>
      <w:color w:val="008276" w:themeColor="accent3"/>
      <w:sz w:val="30"/>
      <w:szCs w:val="26"/>
    </w:rPr>
  </w:style>
  <w:style w:type="paragraph" w:customStyle="1" w:styleId="AppendixHeading3">
    <w:name w:val="Appendix Heading 3"/>
    <w:basedOn w:val="Heading3"/>
    <w:next w:val="Normal"/>
    <w:link w:val="AppendixHeading3Char"/>
    <w:qFormat/>
    <w:rsid w:val="00A83487"/>
    <w:pPr>
      <w:outlineLvl w:val="1"/>
    </w:pPr>
    <w:rPr>
      <w:b/>
      <w:bCs/>
      <w:color w:val="A4A7A9"/>
      <w:sz w:val="30"/>
      <w:szCs w:val="26"/>
    </w:rPr>
  </w:style>
  <w:style w:type="paragraph" w:customStyle="1" w:styleId="AppendixHeading1">
    <w:name w:val="Appendix Heading 1"/>
    <w:basedOn w:val="Normal"/>
    <w:rsid w:val="00A42853"/>
    <w:pPr>
      <w:numPr>
        <w:numId w:val="19"/>
      </w:numPr>
      <w:tabs>
        <w:tab w:val="clear" w:pos="851"/>
      </w:tabs>
      <w:ind w:left="1080"/>
    </w:pPr>
  </w:style>
  <w:style w:type="character" w:customStyle="1" w:styleId="AppendixHeading3Char">
    <w:name w:val="Appendix Heading 3 Char"/>
    <w:basedOn w:val="Heading3Char"/>
    <w:link w:val="AppendixHeading3"/>
    <w:rsid w:val="00A83487"/>
    <w:rPr>
      <w:rFonts w:ascii="Calibri" w:eastAsiaTheme="majorEastAsia" w:hAnsi="Calibri" w:cstheme="majorBidi"/>
      <w:b/>
      <w:bCs/>
      <w:color w:val="A4A7A9"/>
      <w:sz w:val="30"/>
      <w:szCs w:val="26"/>
    </w:rPr>
  </w:style>
  <w:style w:type="numbering" w:customStyle="1" w:styleId="Appendices">
    <w:name w:val="Appendices"/>
    <w:uiPriority w:val="99"/>
    <w:rsid w:val="00A42853"/>
    <w:pPr>
      <w:numPr>
        <w:numId w:val="41"/>
      </w:numPr>
    </w:pPr>
  </w:style>
  <w:style w:type="paragraph" w:styleId="TableofFigures">
    <w:name w:val="table of figures"/>
    <w:basedOn w:val="Normal"/>
    <w:next w:val="Normal"/>
    <w:uiPriority w:val="99"/>
    <w:unhideWhenUsed/>
    <w:rsid w:val="00A42853"/>
    <w:pPr>
      <w:spacing w:after="0"/>
    </w:pPr>
  </w:style>
  <w:style w:type="table" w:styleId="GridTable3-Accent6">
    <w:name w:val="Grid Table 3 Accent 6"/>
    <w:basedOn w:val="TableNormal"/>
    <w:uiPriority w:val="48"/>
    <w:rsid w:val="00A42853"/>
    <w:pPr>
      <w:spacing w:after="0" w:line="240" w:lineRule="auto"/>
    </w:pPr>
    <w:tblPr>
      <w:tblStyleRowBandSize w:val="1"/>
      <w:tblStyleColBandSize w:val="1"/>
      <w:tblBorders>
        <w:top w:val="single" w:sz="4" w:space="0" w:color="6FB4DE" w:themeColor="accent6" w:themeTint="99"/>
        <w:left w:val="single" w:sz="4" w:space="0" w:color="6FB4DE" w:themeColor="accent6" w:themeTint="99"/>
        <w:bottom w:val="single" w:sz="4" w:space="0" w:color="6FB4DE" w:themeColor="accent6" w:themeTint="99"/>
        <w:right w:val="single" w:sz="4" w:space="0" w:color="6FB4DE" w:themeColor="accent6" w:themeTint="99"/>
        <w:insideH w:val="single" w:sz="4" w:space="0" w:color="6FB4DE" w:themeColor="accent6" w:themeTint="99"/>
        <w:insideV w:val="single" w:sz="4" w:space="0" w:color="6FB4DE"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FE5F4" w:themeFill="accent6" w:themeFillTint="33"/>
      </w:tcPr>
    </w:tblStylePr>
    <w:tblStylePr w:type="band1Horz">
      <w:tblPr/>
      <w:tcPr>
        <w:shd w:val="clear" w:color="auto" w:fill="CFE5F4" w:themeFill="accent6" w:themeFillTint="33"/>
      </w:tcPr>
    </w:tblStylePr>
    <w:tblStylePr w:type="neCell">
      <w:tblPr/>
      <w:tcPr>
        <w:tcBorders>
          <w:bottom w:val="single" w:sz="4" w:space="0" w:color="6FB4DE" w:themeColor="accent6" w:themeTint="99"/>
        </w:tcBorders>
      </w:tcPr>
    </w:tblStylePr>
    <w:tblStylePr w:type="nwCell">
      <w:tblPr/>
      <w:tcPr>
        <w:tcBorders>
          <w:bottom w:val="single" w:sz="4" w:space="0" w:color="6FB4DE" w:themeColor="accent6" w:themeTint="99"/>
        </w:tcBorders>
      </w:tcPr>
    </w:tblStylePr>
    <w:tblStylePr w:type="seCell">
      <w:tblPr/>
      <w:tcPr>
        <w:tcBorders>
          <w:top w:val="single" w:sz="4" w:space="0" w:color="6FB4DE" w:themeColor="accent6" w:themeTint="99"/>
        </w:tcBorders>
      </w:tcPr>
    </w:tblStylePr>
    <w:tblStylePr w:type="swCell">
      <w:tblPr/>
      <w:tcPr>
        <w:tcBorders>
          <w:top w:val="single" w:sz="4" w:space="0" w:color="6FB4DE" w:themeColor="accent6" w:themeTint="99"/>
        </w:tcBorders>
      </w:tcPr>
    </w:tblStylePr>
  </w:style>
  <w:style w:type="paragraph" w:customStyle="1" w:styleId="bullet">
    <w:name w:val="bullet"/>
    <w:basedOn w:val="Normal"/>
    <w:link w:val="bulletChar0"/>
    <w:rsid w:val="00A42853"/>
    <w:pPr>
      <w:numPr>
        <w:numId w:val="24"/>
      </w:numPr>
      <w:suppressAutoHyphens/>
      <w:autoSpaceDE w:val="0"/>
      <w:autoSpaceDN w:val="0"/>
      <w:adjustRightInd w:val="0"/>
      <w:spacing w:after="120"/>
      <w:textAlignment w:val="center"/>
    </w:pPr>
    <w:rPr>
      <w:rFonts w:eastAsiaTheme="minorEastAsia" w:cs="Garamond"/>
      <w:color w:val="000000"/>
      <w:lang w:val="en-GB"/>
    </w:rPr>
  </w:style>
  <w:style w:type="character" w:customStyle="1" w:styleId="bulletChar0">
    <w:name w:val="bullet Char"/>
    <w:basedOn w:val="DefaultParagraphFont"/>
    <w:link w:val="bullet"/>
    <w:rsid w:val="00A42853"/>
    <w:rPr>
      <w:rFonts w:eastAsiaTheme="minorEastAsia" w:cs="Garamond"/>
      <w:color w:val="000000"/>
      <w:lang w:val="en-GB"/>
    </w:rPr>
  </w:style>
  <w:style w:type="character" w:styleId="SubtleEmphasis">
    <w:name w:val="Subtle Emphasis"/>
    <w:uiPriority w:val="19"/>
    <w:qFormat/>
    <w:rsid w:val="00A42853"/>
    <w:rPr>
      <w:i/>
      <w:iCs/>
    </w:rPr>
  </w:style>
  <w:style w:type="paragraph" w:styleId="ListNumber2">
    <w:name w:val="List Number 2"/>
    <w:basedOn w:val="Normal"/>
    <w:uiPriority w:val="99"/>
    <w:unhideWhenUsed/>
    <w:qFormat/>
    <w:rsid w:val="00A42853"/>
    <w:pPr>
      <w:tabs>
        <w:tab w:val="left" w:pos="1134"/>
      </w:tabs>
      <w:spacing w:before="60" w:after="120"/>
      <w:ind w:left="851" w:hanging="491"/>
      <w:contextualSpacing/>
    </w:pPr>
    <w:rPr>
      <w:rFonts w:eastAsiaTheme="minorEastAsia"/>
      <w14:ligatures w14:val="standard"/>
    </w:rPr>
  </w:style>
  <w:style w:type="paragraph" w:styleId="ListNumber3">
    <w:name w:val="List Number 3"/>
    <w:basedOn w:val="Normal"/>
    <w:uiPriority w:val="99"/>
    <w:unhideWhenUsed/>
    <w:qFormat/>
    <w:rsid w:val="00A42853"/>
    <w:pPr>
      <w:spacing w:before="60" w:after="120"/>
      <w:ind w:left="1474" w:hanging="623"/>
      <w:contextualSpacing/>
    </w:pPr>
    <w:rPr>
      <w:rFonts w:eastAsiaTheme="minorEastAsia"/>
      <w14:ligatures w14:val="standard"/>
    </w:rPr>
  </w:style>
  <w:style w:type="paragraph" w:styleId="ListNumber4">
    <w:name w:val="List Number 4"/>
    <w:basedOn w:val="Normal"/>
    <w:uiPriority w:val="99"/>
    <w:unhideWhenUsed/>
    <w:qFormat/>
    <w:rsid w:val="00A42853"/>
    <w:pPr>
      <w:spacing w:before="60" w:after="120"/>
      <w:ind w:left="2268" w:hanging="737"/>
      <w:contextualSpacing/>
    </w:pPr>
    <w:rPr>
      <w:rFonts w:eastAsiaTheme="minorEastAsia"/>
      <w14:ligatures w14:val="standard"/>
    </w:rPr>
  </w:style>
  <w:style w:type="numbering" w:customStyle="1" w:styleId="NumberedList">
    <w:name w:val="Numbered List"/>
    <w:uiPriority w:val="99"/>
    <w:rsid w:val="00A42853"/>
    <w:pPr>
      <w:numPr>
        <w:numId w:val="25"/>
      </w:numPr>
    </w:pPr>
  </w:style>
  <w:style w:type="paragraph" w:styleId="ListNumber5">
    <w:name w:val="List Number 5"/>
    <w:basedOn w:val="Normal"/>
    <w:uiPriority w:val="99"/>
    <w:semiHidden/>
    <w:unhideWhenUsed/>
    <w:rsid w:val="00A42853"/>
    <w:pPr>
      <w:spacing w:before="60" w:after="120"/>
      <w:ind w:left="1800" w:hanging="360"/>
      <w:contextualSpacing/>
    </w:pPr>
    <w:rPr>
      <w:rFonts w:eastAsiaTheme="minorEastAsia"/>
      <w14:ligatures w14:val="standard"/>
    </w:rPr>
  </w:style>
  <w:style w:type="character" w:customStyle="1" w:styleId="normaltextrun">
    <w:name w:val="normaltextrun"/>
    <w:basedOn w:val="DefaultParagraphFont"/>
    <w:rsid w:val="00A42853"/>
  </w:style>
  <w:style w:type="character" w:customStyle="1" w:styleId="eop">
    <w:name w:val="eop"/>
    <w:basedOn w:val="DefaultParagraphFont"/>
    <w:rsid w:val="00A42853"/>
  </w:style>
  <w:style w:type="table" w:styleId="ListTable6Colorful">
    <w:name w:val="List Table 6 Colorful"/>
    <w:basedOn w:val="TableNormal"/>
    <w:uiPriority w:val="51"/>
    <w:rsid w:val="00A437A1"/>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graph">
    <w:name w:val="paragraph"/>
    <w:basedOn w:val="Normal"/>
    <w:rsid w:val="00E06AC7"/>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33426">
      <w:bodyDiv w:val="1"/>
      <w:marLeft w:val="0"/>
      <w:marRight w:val="0"/>
      <w:marTop w:val="0"/>
      <w:marBottom w:val="0"/>
      <w:divBdr>
        <w:top w:val="none" w:sz="0" w:space="0" w:color="auto"/>
        <w:left w:val="none" w:sz="0" w:space="0" w:color="auto"/>
        <w:bottom w:val="none" w:sz="0" w:space="0" w:color="auto"/>
        <w:right w:val="none" w:sz="0" w:space="0" w:color="auto"/>
      </w:divBdr>
    </w:div>
    <w:div w:id="165248150">
      <w:bodyDiv w:val="1"/>
      <w:marLeft w:val="0"/>
      <w:marRight w:val="0"/>
      <w:marTop w:val="0"/>
      <w:marBottom w:val="0"/>
      <w:divBdr>
        <w:top w:val="none" w:sz="0" w:space="0" w:color="auto"/>
        <w:left w:val="none" w:sz="0" w:space="0" w:color="auto"/>
        <w:bottom w:val="none" w:sz="0" w:space="0" w:color="auto"/>
        <w:right w:val="none" w:sz="0" w:space="0" w:color="auto"/>
      </w:divBdr>
    </w:div>
    <w:div w:id="223492059">
      <w:bodyDiv w:val="1"/>
      <w:marLeft w:val="0"/>
      <w:marRight w:val="0"/>
      <w:marTop w:val="0"/>
      <w:marBottom w:val="0"/>
      <w:divBdr>
        <w:top w:val="none" w:sz="0" w:space="0" w:color="auto"/>
        <w:left w:val="none" w:sz="0" w:space="0" w:color="auto"/>
        <w:bottom w:val="none" w:sz="0" w:space="0" w:color="auto"/>
        <w:right w:val="none" w:sz="0" w:space="0" w:color="auto"/>
      </w:divBdr>
    </w:div>
    <w:div w:id="238953993">
      <w:bodyDiv w:val="1"/>
      <w:marLeft w:val="0"/>
      <w:marRight w:val="0"/>
      <w:marTop w:val="0"/>
      <w:marBottom w:val="0"/>
      <w:divBdr>
        <w:top w:val="none" w:sz="0" w:space="0" w:color="auto"/>
        <w:left w:val="none" w:sz="0" w:space="0" w:color="auto"/>
        <w:bottom w:val="none" w:sz="0" w:space="0" w:color="auto"/>
        <w:right w:val="none" w:sz="0" w:space="0" w:color="auto"/>
      </w:divBdr>
    </w:div>
    <w:div w:id="1482842806">
      <w:bodyDiv w:val="1"/>
      <w:marLeft w:val="0"/>
      <w:marRight w:val="0"/>
      <w:marTop w:val="0"/>
      <w:marBottom w:val="0"/>
      <w:divBdr>
        <w:top w:val="none" w:sz="0" w:space="0" w:color="auto"/>
        <w:left w:val="none" w:sz="0" w:space="0" w:color="auto"/>
        <w:bottom w:val="none" w:sz="0" w:space="0" w:color="auto"/>
        <w:right w:val="none" w:sz="0" w:space="0" w:color="auto"/>
      </w:divBdr>
    </w:div>
    <w:div w:id="1798378953">
      <w:bodyDiv w:val="1"/>
      <w:marLeft w:val="0"/>
      <w:marRight w:val="0"/>
      <w:marTop w:val="0"/>
      <w:marBottom w:val="0"/>
      <w:divBdr>
        <w:top w:val="none" w:sz="0" w:space="0" w:color="auto"/>
        <w:left w:val="none" w:sz="0" w:space="0" w:color="auto"/>
        <w:bottom w:val="none" w:sz="0" w:space="0" w:color="auto"/>
        <w:right w:val="none" w:sz="0" w:space="0" w:color="auto"/>
      </w:divBdr>
    </w:div>
    <w:div w:id="2071926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4.xml"/><Relationship Id="rId42" Type="http://schemas.openxmlformats.org/officeDocument/2006/relationships/chart" Target="charts/chart3.xml"/><Relationship Id="rId47" Type="http://schemas.openxmlformats.org/officeDocument/2006/relationships/chart" Target="charts/chart7.xml"/><Relationship Id="rId63" Type="http://schemas.openxmlformats.org/officeDocument/2006/relationships/header" Target="header8.xml"/><Relationship Id="rId68" Type="http://schemas.openxmlformats.org/officeDocument/2006/relationships/header" Target="header10.xml"/><Relationship Id="rId84" Type="http://schemas.openxmlformats.org/officeDocument/2006/relationships/header" Target="header19.xml"/><Relationship Id="rId89" Type="http://schemas.openxmlformats.org/officeDocument/2006/relationships/footer" Target="footer10.xml"/><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chart" Target="charts/chart9.xml"/><Relationship Id="rId58" Type="http://schemas.openxmlformats.org/officeDocument/2006/relationships/chart" Target="charts/chart14.xml"/><Relationship Id="rId74" Type="http://schemas.openxmlformats.org/officeDocument/2006/relationships/footer" Target="footer7.xml"/><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creativecommons.org/licenses/by/4.0/legalcode" TargetMode="External"/><Relationship Id="rId22" Type="http://schemas.openxmlformats.org/officeDocument/2006/relationships/header" Target="header5.xml"/><Relationship Id="rId27" Type="http://schemas.openxmlformats.org/officeDocument/2006/relationships/hyperlink" Target="https://docs.jobs.gov.au/documents/next-generation-employment-services-discussion-paper" TargetMode="External"/><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18.emf"/><Relationship Id="rId56" Type="http://schemas.openxmlformats.org/officeDocument/2006/relationships/chart" Target="charts/chart12.xml"/><Relationship Id="rId64" Type="http://schemas.openxmlformats.org/officeDocument/2006/relationships/footer" Target="footer5.xml"/><Relationship Id="rId69" Type="http://schemas.openxmlformats.org/officeDocument/2006/relationships/header" Target="header11.xml"/><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hyperlink" Target="file:///\\emp\special$\2015-2020%20EREB%20NVivo%20Data\NEST2019-2022\RTO\Reports\e221b9b9-ab31-4f4a-aad8-eebba6c72396" TargetMode="External"/><Relationship Id="rId72" Type="http://schemas.openxmlformats.org/officeDocument/2006/relationships/header" Target="header13.xml"/><Relationship Id="rId80" Type="http://schemas.openxmlformats.org/officeDocument/2006/relationships/header" Target="header16.xml"/><Relationship Id="rId85" Type="http://schemas.openxmlformats.org/officeDocument/2006/relationships/header" Target="header20.xml"/><Relationship Id="rId3" Type="http://schemas.openxmlformats.org/officeDocument/2006/relationships/styles" Target="styles.xml"/><Relationship Id="rId12" Type="http://schemas.openxmlformats.org/officeDocument/2006/relationships/image" Target="cid:image001.png@01CC5B5E.C6C84990" TargetMode="Externa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chart" Target="charts/chart6.xml"/><Relationship Id="rId59" Type="http://schemas.openxmlformats.org/officeDocument/2006/relationships/hyperlink" Target="https://www.dese.gov.au/new-employment-services-model/resources/i-want-work" TargetMode="External"/><Relationship Id="rId67" Type="http://schemas.openxmlformats.org/officeDocument/2006/relationships/image" Target="media/image21.png"/><Relationship Id="rId20" Type="http://schemas.openxmlformats.org/officeDocument/2006/relationships/footer" Target="footer3.xml"/><Relationship Id="rId41" Type="http://schemas.openxmlformats.org/officeDocument/2006/relationships/image" Target="media/image16.png"/><Relationship Id="rId54" Type="http://schemas.openxmlformats.org/officeDocument/2006/relationships/chart" Target="charts/chart10.xml"/><Relationship Id="rId62" Type="http://schemas.openxmlformats.org/officeDocument/2006/relationships/header" Target="header7.xml"/><Relationship Id="rId70" Type="http://schemas.openxmlformats.org/officeDocument/2006/relationships/footer" Target="footer6.xml"/><Relationship Id="rId75" Type="http://schemas.openxmlformats.org/officeDocument/2006/relationships/header" Target="header15.xml"/><Relationship Id="rId83" Type="http://schemas.openxmlformats.org/officeDocument/2006/relationships/header" Target="header18.xml"/><Relationship Id="rId88" Type="http://schemas.openxmlformats.org/officeDocument/2006/relationships/header" Target="header2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yperlink" Target="https://www.dese.gov.au/new-employment-services-model/resources/next-generation-employment-services-discussion-paper" TargetMode="External"/><Relationship Id="rId36" Type="http://schemas.openxmlformats.org/officeDocument/2006/relationships/image" Target="media/image12.png"/><Relationship Id="rId49" Type="http://schemas.openxmlformats.org/officeDocument/2006/relationships/chart" Target="charts/chart8.xml"/><Relationship Id="rId57" Type="http://schemas.openxmlformats.org/officeDocument/2006/relationships/chart" Target="charts/chart13.xml"/><Relationship Id="rId10" Type="http://schemas.openxmlformats.org/officeDocument/2006/relationships/image" Target="media/image3.svg"/><Relationship Id="rId31" Type="http://schemas.openxmlformats.org/officeDocument/2006/relationships/chart" Target="charts/chart1.xml"/><Relationship Id="rId44" Type="http://schemas.openxmlformats.org/officeDocument/2006/relationships/chart" Target="charts/chart4.xml"/><Relationship Id="rId52" Type="http://schemas.openxmlformats.org/officeDocument/2006/relationships/image" Target="media/image19.png"/><Relationship Id="rId60" Type="http://schemas.openxmlformats.org/officeDocument/2006/relationships/image" Target="media/image20.png"/><Relationship Id="rId65" Type="http://schemas.openxmlformats.org/officeDocument/2006/relationships/header" Target="header9.xml"/><Relationship Id="rId73" Type="http://schemas.openxmlformats.org/officeDocument/2006/relationships/header" Target="header14.xml"/><Relationship Id="rId78" Type="http://schemas.openxmlformats.org/officeDocument/2006/relationships/image" Target="media/image24.PNG"/><Relationship Id="rId81" Type="http://schemas.openxmlformats.org/officeDocument/2006/relationships/header" Target="header17.xml"/><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reativecommons.org/licenses/by/4.0/" TargetMode="External"/><Relationship Id="rId18" Type="http://schemas.openxmlformats.org/officeDocument/2006/relationships/footer" Target="footer2.xml"/><Relationship Id="rId39" Type="http://schemas.openxmlformats.org/officeDocument/2006/relationships/chart" Target="charts/chart2.xml"/><Relationship Id="rId34" Type="http://schemas.openxmlformats.org/officeDocument/2006/relationships/image" Target="media/image10.png"/><Relationship Id="rId50" Type="http://schemas.openxmlformats.org/officeDocument/2006/relationships/hyperlink" Target="file:///\\emp\special$\2015-2020%20EREB%20NVivo%20Data\NEST2019-2022\RTO\Reports\e221b9b9-ab31-4f4a-aad8-eebba6c72396" TargetMode="External"/><Relationship Id="rId55" Type="http://schemas.openxmlformats.org/officeDocument/2006/relationships/chart" Target="charts/chart11.xml"/><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hyperlink" Target="https://www.dese.gov.au/new-employment-services-model/resources/i-want-work" TargetMode="External"/><Relationship Id="rId24" Type="http://schemas.openxmlformats.org/officeDocument/2006/relationships/header" Target="header6.xml"/><Relationship Id="rId40" Type="http://schemas.openxmlformats.org/officeDocument/2006/relationships/image" Target="media/image15.png"/><Relationship Id="rId45" Type="http://schemas.openxmlformats.org/officeDocument/2006/relationships/chart" Target="charts/chart5.xml"/><Relationship Id="rId66" Type="http://schemas.openxmlformats.org/officeDocument/2006/relationships/hyperlink" Target="https://www.dese.gov.au/uncategorised/resources/targeted-compliance-framework-mutual-obligation-failures-guideline" TargetMode="External"/><Relationship Id="rId87" Type="http://schemas.openxmlformats.org/officeDocument/2006/relationships/header" Target="header21.xml"/><Relationship Id="rId61" Type="http://schemas.openxmlformats.org/officeDocument/2006/relationships/chart" Target="charts/chart15.xml"/><Relationship Id="rId82" Type="http://schemas.openxmlformats.org/officeDocument/2006/relationships/footer" Target="footer8.xml"/><Relationship Id="rId19"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s://www.dewr.gov.au/employment-research-and-statistics/resources/online-employment-services-trial-evaluation-report" TargetMode="External"/><Relationship Id="rId13" Type="http://schemas.openxmlformats.org/officeDocument/2006/relationships/hyperlink" Target="https://www.dese.gov.au/employment-research-and-statistics/resources/online-employment-services-trial-evaluation-report" TargetMode="External"/><Relationship Id="rId18" Type="http://schemas.openxmlformats.org/officeDocument/2006/relationships/hyperlink" Target="https://guides.dss.gov.au/guide-social-security-law/3/11/6" TargetMode="External"/><Relationship Id="rId3" Type="http://schemas.openxmlformats.org/officeDocument/2006/relationships/hyperlink" Target="https://www.dewr.gov.au/job-seeker-assessment-framework/resources/online-job-seeker-classification-instrument-trial-evaluation-report" TargetMode="External"/><Relationship Id="rId21" Type="http://schemas.openxmlformats.org/officeDocument/2006/relationships/hyperlink" Target="https://data.gov.au/data/dataset/dss-payment-demographic-data/resource/c4db7814-fde1-4448-a7b5-94fb666b85d2?view_id=6c76652d-c610-4e60-bbef-0e9b1c966da8" TargetMode="External"/><Relationship Id="rId7" Type="http://schemas.openxmlformats.org/officeDocument/2006/relationships/hyperlink" Target="https://ctgreport.niaa.gov.au/content/closing-gap-2020" TargetMode="External"/><Relationship Id="rId12" Type="http://schemas.openxmlformats.org/officeDocument/2006/relationships/hyperlink" Target="https://www.dewr.gov.au/workforce-australia/resources/next-generation-employment-services-discussion-paper" TargetMode="External"/><Relationship Id="rId17" Type="http://schemas.openxmlformats.org/officeDocument/2006/relationships/hyperlink" Target="https://www.dewr.gov.au/jobactive/resources/jobactive-deed-2015-2022-incorporating-gdv-no-11" TargetMode="External"/><Relationship Id="rId2" Type="http://schemas.openxmlformats.org/officeDocument/2006/relationships/hyperlink" Target="https://www.dese.gov.au/employment-research-and-statistics/resources/online-employment-services-trial-evaluation-report" TargetMode="External"/><Relationship Id="rId16" Type="http://schemas.openxmlformats.org/officeDocument/2006/relationships/hyperlink" Target="https://www.dese.gov.au/new-employment-services-model/resources/new-employment-services-trial-deed-2019-2022" TargetMode="External"/><Relationship Id="rId20" Type="http://schemas.openxmlformats.org/officeDocument/2006/relationships/hyperlink" Target="https://www.dese.gov.au/new-employment-services-model/2020-21-budget-measures-support-employment-outcomes-nesm" TargetMode="External"/><Relationship Id="rId1" Type="http://schemas.openxmlformats.org/officeDocument/2006/relationships/hyperlink" Target="https://strathprints.strath.ac.uk/62199/" TargetMode="External"/><Relationship Id="rId6" Type="http://schemas.openxmlformats.org/officeDocument/2006/relationships/hyperlink" Target="https://nesa.com.au/employment-services-workforce-survey/" TargetMode="External"/><Relationship Id="rId11" Type="http://schemas.openxmlformats.org/officeDocument/2006/relationships/hyperlink" Target="https://www.dese.gov.au/job-seeker-snapshot/resources/online-job-seeker-classification-instrument-trial-evaluation-report" TargetMode="External"/><Relationship Id="rId5" Type="http://schemas.openxmlformats.org/officeDocument/2006/relationships/hyperlink" Target="https://findanexpert.unimelb.edu.au/scholarlywork/1124353-from-entitlement-to-experiment--the-new-governance-of-welfare-to-work---australian-report-back-to-industry-partners?adlt=strict" TargetMode="External"/><Relationship Id="rId15" Type="http://schemas.openxmlformats.org/officeDocument/2006/relationships/hyperlink" Target="https://www.dese.gov.au/new-employment-services-model/resources/new-employment-services-trial-deed-2019-2022" TargetMode="External"/><Relationship Id="rId10" Type="http://schemas.openxmlformats.org/officeDocument/2006/relationships/hyperlink" Target="https://www.dese.gov.au/job-seeker-snapshot/resources/online-job-seeker-classification-instrument-trial-evaluation-report" TargetMode="External"/><Relationship Id="rId19" Type="http://schemas.openxmlformats.org/officeDocument/2006/relationships/hyperlink" Target="https://strathprints.strath.ac.uk/62199/" TargetMode="External"/><Relationship Id="rId4" Type="http://schemas.openxmlformats.org/officeDocument/2006/relationships/hyperlink" Target="https://www.dewr.gov.au/jobactive/evaluation-jobactive" TargetMode="External"/><Relationship Id="rId9" Type="http://schemas.openxmlformats.org/officeDocument/2006/relationships/hyperlink" Target="https://www.dewr.gov.au/job-seeker-assessment-framework/resources/online-job-seeker-classification-instrument-trial-evaluation-report" TargetMode="External"/><Relationship Id="rId14" Type="http://schemas.openxmlformats.org/officeDocument/2006/relationships/hyperlink" Target="https://www.dese.gov.au/new-employment-services-model/resources/next-generation-employment-services-discussion-pap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access.application.enet\special$\ERE%20Branch\NEST%202019-2022\07.%20Reporting\September%202021_Interim%20Report\Data%20for%20report\ABS%20Labour%20market%20stuff\ABS%20Compiled%20Data.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6.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7.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8.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9.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0.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1.xlsx"/></Relationships>
</file>

<file path=word/charts/_rels/chart2.xml.rels><?xml version="1.0" encoding="UTF-8" standalone="yes"?>
<Relationships xmlns="http://schemas.openxmlformats.org/package/2006/relationships"><Relationship Id="rId3" Type="http://schemas.openxmlformats.org/officeDocument/2006/relationships/oleObject" Target="file:///\\access.application.enet\special$\ERE%20Branch\NEST%202019-2022\07.%20Reporting\September%202021_Interim%20Report\Data%20for%20report\PEES\Overall%20PEES%20data%20for%20repor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2.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3.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4.xlsx"/></Relationships>
</file>

<file path=word/charts/_rels/chart8.xml.rels><?xml version="1.0" encoding="UTF-8" standalone="yes"?>
<Relationships xmlns="http://schemas.openxmlformats.org/package/2006/relationships"><Relationship Id="rId3" Type="http://schemas.openxmlformats.org/officeDocument/2006/relationships/oleObject" Target="file:///\\access.application.enet\special$\ERE%20Branch\NEST%202019-2022\07.%20Reporting\September%202021_Interim%20Report\Data%20for%20report\4%20Month%20survey\Stuff%20for%20graphs-data%20from%20four%20month%20activity%20survey.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'[ABS Compiled Data.xlsx]Sheet1'!$B$3</c:f>
              <c:strCache>
                <c:ptCount val="1"/>
                <c:pt idx="0">
                  <c:v>Unemployment Rate</c:v>
                </c:pt>
              </c:strCache>
            </c:strRef>
          </c:tx>
          <c:spPr>
            <a:ln w="28575" cap="rnd">
              <a:solidFill>
                <a:schemeClr val="accent1"/>
              </a:solidFill>
              <a:round/>
            </a:ln>
            <a:effectLst/>
          </c:spPr>
          <c:marker>
            <c:symbol val="none"/>
          </c:marker>
          <c:cat>
            <c:numRef>
              <c:f>'[ABS Compiled Data.xlsx]Sheet1'!$A$4:$A$22</c:f>
              <c:numCache>
                <c:formatCode>mmm\-yyyy</c:formatCode>
                <c:ptCount val="19"/>
                <c:pt idx="0">
                  <c:v>43800</c:v>
                </c:pt>
                <c:pt idx="1">
                  <c:v>43831</c:v>
                </c:pt>
                <c:pt idx="2">
                  <c:v>43862</c:v>
                </c:pt>
                <c:pt idx="3">
                  <c:v>43891</c:v>
                </c:pt>
                <c:pt idx="4">
                  <c:v>43922</c:v>
                </c:pt>
                <c:pt idx="5">
                  <c:v>43952</c:v>
                </c:pt>
                <c:pt idx="6">
                  <c:v>43983</c:v>
                </c:pt>
                <c:pt idx="7">
                  <c:v>44013</c:v>
                </c:pt>
                <c:pt idx="8">
                  <c:v>44044</c:v>
                </c:pt>
                <c:pt idx="9">
                  <c:v>44075</c:v>
                </c:pt>
                <c:pt idx="10">
                  <c:v>44105</c:v>
                </c:pt>
                <c:pt idx="11">
                  <c:v>44136</c:v>
                </c:pt>
                <c:pt idx="12">
                  <c:v>44166</c:v>
                </c:pt>
                <c:pt idx="13">
                  <c:v>44197</c:v>
                </c:pt>
                <c:pt idx="14">
                  <c:v>44228</c:v>
                </c:pt>
                <c:pt idx="15">
                  <c:v>44256</c:v>
                </c:pt>
                <c:pt idx="16">
                  <c:v>44287</c:v>
                </c:pt>
                <c:pt idx="17">
                  <c:v>44317</c:v>
                </c:pt>
                <c:pt idx="18">
                  <c:v>44348</c:v>
                </c:pt>
              </c:numCache>
            </c:numRef>
          </c:cat>
          <c:val>
            <c:numRef>
              <c:f>'[ABS Compiled Data.xlsx]Sheet1'!$B$4:$B$22</c:f>
              <c:numCache>
                <c:formatCode>0.0;\-0.0;0.0;@</c:formatCode>
                <c:ptCount val="19"/>
                <c:pt idx="0">
                  <c:v>5.0463256000000003</c:v>
                </c:pt>
                <c:pt idx="1">
                  <c:v>5.3116887999999998</c:v>
                </c:pt>
                <c:pt idx="2">
                  <c:v>5.1336598999999996</c:v>
                </c:pt>
                <c:pt idx="3">
                  <c:v>5.2718404999999997</c:v>
                </c:pt>
                <c:pt idx="4">
                  <c:v>6.3742799000000003</c:v>
                </c:pt>
                <c:pt idx="5">
                  <c:v>7.0185506000000002</c:v>
                </c:pt>
                <c:pt idx="6">
                  <c:v>7.3534933999999996</c:v>
                </c:pt>
                <c:pt idx="7">
                  <c:v>7.4478515999999999</c:v>
                </c:pt>
                <c:pt idx="8">
                  <c:v>6.7581169000000001</c:v>
                </c:pt>
                <c:pt idx="9">
                  <c:v>6.8547415000000003</c:v>
                </c:pt>
                <c:pt idx="10">
                  <c:v>6.9360287999999999</c:v>
                </c:pt>
                <c:pt idx="11">
                  <c:v>6.8328201000000002</c:v>
                </c:pt>
                <c:pt idx="12">
                  <c:v>6.5778498000000001</c:v>
                </c:pt>
                <c:pt idx="13">
                  <c:v>6.3993541</c:v>
                </c:pt>
                <c:pt idx="14">
                  <c:v>5.8625128000000002</c:v>
                </c:pt>
                <c:pt idx="15">
                  <c:v>5.6935706000000001</c:v>
                </c:pt>
                <c:pt idx="16">
                  <c:v>5.4703904000000003</c:v>
                </c:pt>
                <c:pt idx="17">
                  <c:v>5.0642984999999996</c:v>
                </c:pt>
                <c:pt idx="18">
                  <c:v>4.9055631000000002</c:v>
                </c:pt>
              </c:numCache>
            </c:numRef>
          </c:val>
          <c:smooth val="0"/>
          <c:extLst>
            <c:ext xmlns:c16="http://schemas.microsoft.com/office/drawing/2014/chart" uri="{C3380CC4-5D6E-409C-BE32-E72D297353CC}">
              <c16:uniqueId val="{00000000-7FEF-4D05-88E8-6E2606FA5E17}"/>
            </c:ext>
          </c:extLst>
        </c:ser>
        <c:ser>
          <c:idx val="1"/>
          <c:order val="1"/>
          <c:tx>
            <c:strRef>
              <c:f>'[ABS Compiled Data.xlsx]Sheet1'!$C$3</c:f>
              <c:strCache>
                <c:ptCount val="1"/>
                <c:pt idx="0">
                  <c:v>Underemployment rate</c:v>
                </c:pt>
              </c:strCache>
            </c:strRef>
          </c:tx>
          <c:spPr>
            <a:ln w="28575" cap="rnd">
              <a:solidFill>
                <a:schemeClr val="accent3"/>
              </a:solidFill>
              <a:round/>
            </a:ln>
            <a:effectLst/>
          </c:spPr>
          <c:marker>
            <c:symbol val="none"/>
          </c:marker>
          <c:cat>
            <c:numRef>
              <c:f>'[ABS Compiled Data.xlsx]Sheet1'!$A$4:$A$22</c:f>
              <c:numCache>
                <c:formatCode>mmm\-yyyy</c:formatCode>
                <c:ptCount val="19"/>
                <c:pt idx="0">
                  <c:v>43800</c:v>
                </c:pt>
                <c:pt idx="1">
                  <c:v>43831</c:v>
                </c:pt>
                <c:pt idx="2">
                  <c:v>43862</c:v>
                </c:pt>
                <c:pt idx="3">
                  <c:v>43891</c:v>
                </c:pt>
                <c:pt idx="4">
                  <c:v>43922</c:v>
                </c:pt>
                <c:pt idx="5">
                  <c:v>43952</c:v>
                </c:pt>
                <c:pt idx="6">
                  <c:v>43983</c:v>
                </c:pt>
                <c:pt idx="7">
                  <c:v>44013</c:v>
                </c:pt>
                <c:pt idx="8">
                  <c:v>44044</c:v>
                </c:pt>
                <c:pt idx="9">
                  <c:v>44075</c:v>
                </c:pt>
                <c:pt idx="10">
                  <c:v>44105</c:v>
                </c:pt>
                <c:pt idx="11">
                  <c:v>44136</c:v>
                </c:pt>
                <c:pt idx="12">
                  <c:v>44166</c:v>
                </c:pt>
                <c:pt idx="13">
                  <c:v>44197</c:v>
                </c:pt>
                <c:pt idx="14">
                  <c:v>44228</c:v>
                </c:pt>
                <c:pt idx="15">
                  <c:v>44256</c:v>
                </c:pt>
                <c:pt idx="16">
                  <c:v>44287</c:v>
                </c:pt>
                <c:pt idx="17">
                  <c:v>44317</c:v>
                </c:pt>
                <c:pt idx="18">
                  <c:v>44348</c:v>
                </c:pt>
              </c:numCache>
            </c:numRef>
          </c:cat>
          <c:val>
            <c:numRef>
              <c:f>'[ABS Compiled Data.xlsx]Sheet1'!$C$4:$C$22</c:f>
              <c:numCache>
                <c:formatCode>0.0;\-0.0;0.0;@</c:formatCode>
                <c:ptCount val="19"/>
                <c:pt idx="0">
                  <c:v>8.2375997999999999</c:v>
                </c:pt>
                <c:pt idx="1">
                  <c:v>8.6664165999999998</c:v>
                </c:pt>
                <c:pt idx="2">
                  <c:v>8.5990236000000007</c:v>
                </c:pt>
                <c:pt idx="3">
                  <c:v>8.7876154999999994</c:v>
                </c:pt>
                <c:pt idx="4">
                  <c:v>13.643519400000001</c:v>
                </c:pt>
                <c:pt idx="5">
                  <c:v>12.9541909</c:v>
                </c:pt>
                <c:pt idx="6">
                  <c:v>11.6451013</c:v>
                </c:pt>
                <c:pt idx="7">
                  <c:v>11.271046999999999</c:v>
                </c:pt>
                <c:pt idx="8">
                  <c:v>11.305762100000001</c:v>
                </c:pt>
                <c:pt idx="9">
                  <c:v>11.4174337</c:v>
                </c:pt>
                <c:pt idx="10">
                  <c:v>10.435354999999999</c:v>
                </c:pt>
                <c:pt idx="11">
                  <c:v>9.3497813999999995</c:v>
                </c:pt>
                <c:pt idx="12">
                  <c:v>8.5359981000000005</c:v>
                </c:pt>
                <c:pt idx="13">
                  <c:v>8.2742822</c:v>
                </c:pt>
                <c:pt idx="14">
                  <c:v>8.4154768999999998</c:v>
                </c:pt>
                <c:pt idx="15">
                  <c:v>7.9485440000000001</c:v>
                </c:pt>
                <c:pt idx="16">
                  <c:v>7.7673302</c:v>
                </c:pt>
                <c:pt idx="17">
                  <c:v>7.4427877000000002</c:v>
                </c:pt>
                <c:pt idx="18">
                  <c:v>7.9099303000000001</c:v>
                </c:pt>
              </c:numCache>
            </c:numRef>
          </c:val>
          <c:smooth val="0"/>
          <c:extLst>
            <c:ext xmlns:c16="http://schemas.microsoft.com/office/drawing/2014/chart" uri="{C3380CC4-5D6E-409C-BE32-E72D297353CC}">
              <c16:uniqueId val="{00000001-7FEF-4D05-88E8-6E2606FA5E17}"/>
            </c:ext>
          </c:extLst>
        </c:ser>
        <c:dLbls>
          <c:showLegendKey val="0"/>
          <c:showVal val="0"/>
          <c:showCatName val="0"/>
          <c:showSerName val="0"/>
          <c:showPercent val="0"/>
          <c:showBubbleSize val="0"/>
        </c:dLbls>
        <c:smooth val="0"/>
        <c:axId val="185737680"/>
        <c:axId val="499705216"/>
      </c:lineChart>
      <c:dateAx>
        <c:axId val="185737680"/>
        <c:scaling>
          <c:orientation val="minMax"/>
        </c:scaling>
        <c:delete val="0"/>
        <c:axPos val="b"/>
        <c:numFmt formatCode="mmm\-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705216"/>
        <c:crosses val="autoZero"/>
        <c:auto val="1"/>
        <c:lblOffset val="100"/>
        <c:baseTimeUnit val="months"/>
      </c:dateAx>
      <c:valAx>
        <c:axId val="499705216"/>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737680"/>
        <c:crosses val="autoZero"/>
        <c:crossBetween val="between"/>
      </c:valAx>
      <c:spPr>
        <a:noFill/>
        <a:ln>
          <a:noFill/>
        </a:ln>
        <a:effectLst/>
      </c:spPr>
    </c:plotArea>
    <c:legend>
      <c:legendPos val="b"/>
      <c:layout>
        <c:manualLayout>
          <c:xMode val="edge"/>
          <c:yMode val="edge"/>
          <c:x val="0.29644619422572177"/>
          <c:y val="0.89409667541557303"/>
          <c:w val="0.70155183727034121"/>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'Progress Fees'!$F$37</c:f>
              <c:strCache>
                <c:ptCount val="1"/>
                <c:pt idx="0">
                  <c:v>Actual</c:v>
                </c:pt>
              </c:strCache>
            </c:strRef>
          </c:tx>
          <c:spPr>
            <a:solidFill>
              <a:schemeClr val="accent1"/>
            </a:solidFill>
            <a:ln>
              <a:noFill/>
            </a:ln>
            <a:effectLst/>
          </c:spPr>
          <c:invertIfNegative val="0"/>
          <c:cat>
            <c:strRef>
              <c:f>'Progress Fees'!$E$38:$E$45</c:f>
              <c:strCache>
                <c:ptCount val="8"/>
                <c:pt idx="0">
                  <c:v>Sep 2019</c:v>
                </c:pt>
                <c:pt idx="1">
                  <c:v>Dec 2019</c:v>
                </c:pt>
                <c:pt idx="2">
                  <c:v>Mar 2020</c:v>
                </c:pt>
                <c:pt idx="3">
                  <c:v>Jun 2020</c:v>
                </c:pt>
                <c:pt idx="4">
                  <c:v>Sep 2020</c:v>
                </c:pt>
                <c:pt idx="5">
                  <c:v>Dec 2020</c:v>
                </c:pt>
                <c:pt idx="6">
                  <c:v>Mar 2021</c:v>
                </c:pt>
                <c:pt idx="7">
                  <c:v>Jun 2021</c:v>
                </c:pt>
              </c:strCache>
            </c:strRef>
          </c:cat>
          <c:val>
            <c:numRef>
              <c:f>'Progress Fees'!$F$38:$F$45</c:f>
              <c:numCache>
                <c:formatCode>General</c:formatCode>
                <c:ptCount val="8"/>
                <c:pt idx="0">
                  <c:v>0</c:v>
                </c:pt>
                <c:pt idx="1">
                  <c:v>0</c:v>
                </c:pt>
                <c:pt idx="2">
                  <c:v>31.324830000000009</c:v>
                </c:pt>
                <c:pt idx="3">
                  <c:v>55.631860000000003</c:v>
                </c:pt>
                <c:pt idx="4">
                  <c:v>76.985619999999997</c:v>
                </c:pt>
                <c:pt idx="5">
                  <c:v>491.13185999999996</c:v>
                </c:pt>
                <c:pt idx="6">
                  <c:v>418.63241999999997</c:v>
                </c:pt>
                <c:pt idx="7">
                  <c:v>926.50937999999985</c:v>
                </c:pt>
              </c:numCache>
            </c:numRef>
          </c:val>
          <c:extLst>
            <c:ext xmlns:c16="http://schemas.microsoft.com/office/drawing/2014/chart" uri="{C3380CC4-5D6E-409C-BE32-E72D297353CC}">
              <c16:uniqueId val="{00000000-253C-4457-B3B9-333EA6FB2541}"/>
            </c:ext>
          </c:extLst>
        </c:ser>
        <c:ser>
          <c:idx val="1"/>
          <c:order val="1"/>
          <c:tx>
            <c:strRef>
              <c:f>'Progress Fees'!$G$37</c:f>
              <c:strCache>
                <c:ptCount val="1"/>
                <c:pt idx="0">
                  <c:v>Forecast</c:v>
                </c:pt>
              </c:strCache>
            </c:strRef>
          </c:tx>
          <c:spPr>
            <a:solidFill>
              <a:schemeClr val="accent3"/>
            </a:solidFill>
            <a:ln>
              <a:noFill/>
            </a:ln>
            <a:effectLst/>
          </c:spPr>
          <c:invertIfNegative val="0"/>
          <c:cat>
            <c:strRef>
              <c:f>'Progress Fees'!$E$38:$E$45</c:f>
              <c:strCache>
                <c:ptCount val="8"/>
                <c:pt idx="0">
                  <c:v>Sep 2019</c:v>
                </c:pt>
                <c:pt idx="1">
                  <c:v>Dec 2019</c:v>
                </c:pt>
                <c:pt idx="2">
                  <c:v>Mar 2020</c:v>
                </c:pt>
                <c:pt idx="3">
                  <c:v>Jun 2020</c:v>
                </c:pt>
                <c:pt idx="4">
                  <c:v>Sep 2020</c:v>
                </c:pt>
                <c:pt idx="5">
                  <c:v>Dec 2020</c:v>
                </c:pt>
                <c:pt idx="6">
                  <c:v>Mar 2021</c:v>
                </c:pt>
                <c:pt idx="7">
                  <c:v>Jun 2021</c:v>
                </c:pt>
              </c:strCache>
            </c:strRef>
          </c:cat>
          <c:val>
            <c:numRef>
              <c:f>'Progress Fees'!$G$38:$G$45</c:f>
              <c:numCache>
                <c:formatCode>General</c:formatCode>
                <c:ptCount val="8"/>
                <c:pt idx="0">
                  <c:v>0</c:v>
                </c:pt>
                <c:pt idx="1">
                  <c:v>0</c:v>
                </c:pt>
                <c:pt idx="2" formatCode="_(&quot;$&quot;* #,##0.00_);_(&quot;$&quot;* \(#,##0.00\);_(&quot;$&quot;* &quot;-&quot;??_);_(@_)">
                  <c:v>0.91635304404414819</c:v>
                </c:pt>
                <c:pt idx="3" formatCode="_(&quot;$&quot;* #,##0.00_);_(&quot;$&quot;* \(#,##0.00\);_(&quot;$&quot;* &quot;-&quot;??_);_(@_)">
                  <c:v>719.19375166949521</c:v>
                </c:pt>
                <c:pt idx="4" formatCode="_(&quot;$&quot;* #,##0.00_);_(&quot;$&quot;* \(#,##0.00\);_(&quot;$&quot;* &quot;-&quot;??_);_(@_)">
                  <c:v>688.27845042498291</c:v>
                </c:pt>
                <c:pt idx="5" formatCode="_(&quot;$&quot;* #,##0.00_);_(&quot;$&quot;* \(#,##0.00\);_(&quot;$&quot;* &quot;-&quot;??_);_(@_)">
                  <c:v>1013.3064419232967</c:v>
                </c:pt>
                <c:pt idx="6" formatCode="_(&quot;$&quot;* #,##0.00_);_(&quot;$&quot;* \(#,##0.00\);_(&quot;$&quot;* &quot;-&quot;??_);_(@_)">
                  <c:v>1170.6595408791975</c:v>
                </c:pt>
                <c:pt idx="7" formatCode="_(&quot;$&quot;* #,##0.00_);_(&quot;$&quot;* \(#,##0.00\);_(&quot;$&quot;* &quot;-&quot;??_);_(@_)">
                  <c:v>724.23687278498755</c:v>
                </c:pt>
              </c:numCache>
            </c:numRef>
          </c:val>
          <c:extLst>
            <c:ext xmlns:c16="http://schemas.microsoft.com/office/drawing/2014/chart" uri="{C3380CC4-5D6E-409C-BE32-E72D297353CC}">
              <c16:uniqueId val="{00000001-253C-4457-B3B9-333EA6FB2541}"/>
            </c:ext>
          </c:extLst>
        </c:ser>
        <c:dLbls>
          <c:showLegendKey val="0"/>
          <c:showVal val="0"/>
          <c:showCatName val="0"/>
          <c:showSerName val="0"/>
          <c:showPercent val="0"/>
          <c:showBubbleSize val="0"/>
        </c:dLbls>
        <c:gapWidth val="219"/>
        <c:overlap val="-27"/>
        <c:axId val="978536976"/>
        <c:axId val="978533648"/>
      </c:barChart>
      <c:catAx>
        <c:axId val="97853697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8533648"/>
        <c:crosses val="autoZero"/>
        <c:auto val="1"/>
        <c:lblAlgn val="ctr"/>
        <c:lblOffset val="100"/>
        <c:noMultiLvlLbl val="0"/>
      </c:catAx>
      <c:valAx>
        <c:axId val="978533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Expenditure ($ '000)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8536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cat>
            <c:strRef>
              <c:f>PiSBs!$Q$20:$Q$27</c:f>
              <c:strCache>
                <c:ptCount val="8"/>
                <c:pt idx="0">
                  <c:v>Sep 2019</c:v>
                </c:pt>
                <c:pt idx="1">
                  <c:v>Dec 2019</c:v>
                </c:pt>
                <c:pt idx="2">
                  <c:v>Mar 2020</c:v>
                </c:pt>
                <c:pt idx="3">
                  <c:v>Jun 2020</c:v>
                </c:pt>
                <c:pt idx="4">
                  <c:v>Sep 2020</c:v>
                </c:pt>
                <c:pt idx="5">
                  <c:v>Dec 2020</c:v>
                </c:pt>
                <c:pt idx="6">
                  <c:v>Mar 2021</c:v>
                </c:pt>
                <c:pt idx="7">
                  <c:v>Jun 2021</c:v>
                </c:pt>
              </c:strCache>
            </c:strRef>
          </c:cat>
          <c:val>
            <c:numRef>
              <c:f>PiSBs!$R$20:$R$27</c:f>
              <c:numCache>
                <c:formatCode>General</c:formatCode>
                <c:ptCount val="8"/>
                <c:pt idx="0">
                  <c:v>0</c:v>
                </c:pt>
                <c:pt idx="1">
                  <c:v>0</c:v>
                </c:pt>
                <c:pt idx="2">
                  <c:v>0</c:v>
                </c:pt>
                <c:pt idx="3">
                  <c:v>5.0909199999999997</c:v>
                </c:pt>
                <c:pt idx="4">
                  <c:v>2.7272399999999997</c:v>
                </c:pt>
                <c:pt idx="5">
                  <c:v>62.363279999999996</c:v>
                </c:pt>
                <c:pt idx="6">
                  <c:v>1.0909200000000001</c:v>
                </c:pt>
                <c:pt idx="7">
                  <c:v>119.00014</c:v>
                </c:pt>
              </c:numCache>
            </c:numRef>
          </c:val>
          <c:extLst>
            <c:ext xmlns:c16="http://schemas.microsoft.com/office/drawing/2014/chart" uri="{C3380CC4-5D6E-409C-BE32-E72D297353CC}">
              <c16:uniqueId val="{00000000-2B7E-45D0-AAD2-FB14DAFC68B7}"/>
            </c:ext>
          </c:extLst>
        </c:ser>
        <c:dLbls>
          <c:showLegendKey val="0"/>
          <c:showVal val="0"/>
          <c:showCatName val="0"/>
          <c:showSerName val="0"/>
          <c:showPercent val="0"/>
          <c:showBubbleSize val="0"/>
        </c:dLbls>
        <c:gapWidth val="219"/>
        <c:overlap val="-27"/>
        <c:axId val="1020553136"/>
        <c:axId val="1020543984"/>
      </c:barChart>
      <c:catAx>
        <c:axId val="1020553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543984"/>
        <c:crosses val="autoZero"/>
        <c:auto val="1"/>
        <c:lblAlgn val="ctr"/>
        <c:lblOffset val="100"/>
        <c:noMultiLvlLbl val="0"/>
      </c:catAx>
      <c:valAx>
        <c:axId val="102054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Expenditure ($</a:t>
                </a:r>
                <a:r>
                  <a:rPr lang="en-AU" baseline="0"/>
                  <a:t> '000)</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553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cat>
            <c:strRef>
              <c:f>'Outcome Payments '!$B$39:$B$46</c:f>
              <c:strCache>
                <c:ptCount val="8"/>
                <c:pt idx="0">
                  <c:v>Sep 2019</c:v>
                </c:pt>
                <c:pt idx="1">
                  <c:v>Dec 2019</c:v>
                </c:pt>
                <c:pt idx="2">
                  <c:v>Mar 2020</c:v>
                </c:pt>
                <c:pt idx="3">
                  <c:v>Jun 2020</c:v>
                </c:pt>
                <c:pt idx="4">
                  <c:v>Sep 2020</c:v>
                </c:pt>
                <c:pt idx="5">
                  <c:v>Dec 2020</c:v>
                </c:pt>
                <c:pt idx="6">
                  <c:v>Mar 2021</c:v>
                </c:pt>
                <c:pt idx="7">
                  <c:v>Jun 2021</c:v>
                </c:pt>
              </c:strCache>
            </c:strRef>
          </c:cat>
          <c:val>
            <c:numRef>
              <c:f>'Outcome Payments '!$C$39:$C$46</c:f>
              <c:numCache>
                <c:formatCode>"$"#,##0</c:formatCode>
                <c:ptCount val="8"/>
                <c:pt idx="0">
                  <c:v>0</c:v>
                </c:pt>
                <c:pt idx="1">
                  <c:v>273.14208999999994</c:v>
                </c:pt>
                <c:pt idx="2">
                  <c:v>3933.3024699999996</c:v>
                </c:pt>
                <c:pt idx="3">
                  <c:v>1691.3519200000001</c:v>
                </c:pt>
                <c:pt idx="4">
                  <c:v>4685.0907599999991</c:v>
                </c:pt>
                <c:pt idx="5">
                  <c:v>8160.2465299999994</c:v>
                </c:pt>
                <c:pt idx="6">
                  <c:v>2223.9591299999997</c:v>
                </c:pt>
                <c:pt idx="7">
                  <c:v>13213.371189999998</c:v>
                </c:pt>
              </c:numCache>
            </c:numRef>
          </c:val>
          <c:extLst>
            <c:ext xmlns:c16="http://schemas.microsoft.com/office/drawing/2014/chart" uri="{C3380CC4-5D6E-409C-BE32-E72D297353CC}">
              <c16:uniqueId val="{00000000-CE95-4464-A84E-F871D1CDB7DF}"/>
            </c:ext>
          </c:extLst>
        </c:ser>
        <c:dLbls>
          <c:showLegendKey val="0"/>
          <c:showVal val="0"/>
          <c:showCatName val="0"/>
          <c:showSerName val="0"/>
          <c:showPercent val="0"/>
          <c:showBubbleSize val="0"/>
        </c:dLbls>
        <c:gapWidth val="219"/>
        <c:overlap val="-27"/>
        <c:axId val="428632896"/>
        <c:axId val="428632064"/>
      </c:barChart>
      <c:catAx>
        <c:axId val="42863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2064"/>
        <c:crosses val="autoZero"/>
        <c:auto val="1"/>
        <c:lblAlgn val="ctr"/>
        <c:lblOffset val="100"/>
        <c:noMultiLvlLbl val="0"/>
      </c:catAx>
      <c:valAx>
        <c:axId val="42863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Expenditure</a:t>
                </a:r>
                <a:r>
                  <a:rPr lang="en-AU" baseline="0"/>
                  <a:t> ($ '000)</a:t>
                </a: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6328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Sheet3!$G$7</c:f>
              <c:strCache>
                <c:ptCount val="1"/>
                <c:pt idx="0">
                  <c:v>NEST</c:v>
                </c:pt>
              </c:strCache>
            </c:strRef>
          </c:tx>
          <c:spPr>
            <a:solidFill>
              <a:schemeClr val="accent1"/>
            </a:solidFill>
            <a:ln>
              <a:noFill/>
            </a:ln>
            <a:effectLst/>
          </c:spPr>
          <c:invertIfNegative val="0"/>
          <c:cat>
            <c:strRef>
              <c:f>Sheet3!$F$8:$F$14</c:f>
              <c:strCache>
                <c:ptCount val="7"/>
                <c:pt idx="0">
                  <c:v>1</c:v>
                </c:pt>
                <c:pt idx="1">
                  <c:v>2</c:v>
                </c:pt>
                <c:pt idx="2">
                  <c:v>3</c:v>
                </c:pt>
                <c:pt idx="3">
                  <c:v>4</c:v>
                </c:pt>
                <c:pt idx="4">
                  <c:v>5</c:v>
                </c:pt>
                <c:pt idx="5">
                  <c:v>6</c:v>
                </c:pt>
                <c:pt idx="6">
                  <c:v>7 or more</c:v>
                </c:pt>
              </c:strCache>
            </c:strRef>
          </c:cat>
          <c:val>
            <c:numRef>
              <c:f>Sheet3!$G$8:$G$14</c:f>
              <c:numCache>
                <c:formatCode>0.0%</c:formatCode>
                <c:ptCount val="7"/>
                <c:pt idx="0">
                  <c:v>0.39921442599535795</c:v>
                </c:pt>
                <c:pt idx="1">
                  <c:v>0.26700589180503481</c:v>
                </c:pt>
                <c:pt idx="2">
                  <c:v>0.15077664702731655</c:v>
                </c:pt>
                <c:pt idx="3">
                  <c:v>8.5341903231565791E-2</c:v>
                </c:pt>
                <c:pt idx="4">
                  <c:v>4.9723263702910192E-2</c:v>
                </c:pt>
                <c:pt idx="5">
                  <c:v>2.526334583110159E-2</c:v>
                </c:pt>
                <c:pt idx="6">
                  <c:v>2.2674522406713086E-2</c:v>
                </c:pt>
              </c:numCache>
            </c:numRef>
          </c:val>
          <c:extLst>
            <c:ext xmlns:c16="http://schemas.microsoft.com/office/drawing/2014/chart" uri="{C3380CC4-5D6E-409C-BE32-E72D297353CC}">
              <c16:uniqueId val="{00000000-8475-4BB7-9118-227EDDC42B30}"/>
            </c:ext>
          </c:extLst>
        </c:ser>
        <c:ser>
          <c:idx val="1"/>
          <c:order val="1"/>
          <c:tx>
            <c:strRef>
              <c:f>Sheet3!$H$7</c:f>
              <c:strCache>
                <c:ptCount val="1"/>
                <c:pt idx="0">
                  <c:v>Comparison</c:v>
                </c:pt>
              </c:strCache>
            </c:strRef>
          </c:tx>
          <c:spPr>
            <a:solidFill>
              <a:schemeClr val="accent2"/>
            </a:solidFill>
            <a:ln>
              <a:noFill/>
            </a:ln>
            <a:effectLst/>
          </c:spPr>
          <c:invertIfNegative val="0"/>
          <c:cat>
            <c:strRef>
              <c:f>Sheet3!$F$8:$F$14</c:f>
              <c:strCache>
                <c:ptCount val="7"/>
                <c:pt idx="0">
                  <c:v>1</c:v>
                </c:pt>
                <c:pt idx="1">
                  <c:v>2</c:v>
                </c:pt>
                <c:pt idx="2">
                  <c:v>3</c:v>
                </c:pt>
                <c:pt idx="3">
                  <c:v>4</c:v>
                </c:pt>
                <c:pt idx="4">
                  <c:v>5</c:v>
                </c:pt>
                <c:pt idx="5">
                  <c:v>6</c:v>
                </c:pt>
                <c:pt idx="6">
                  <c:v>7 or more</c:v>
                </c:pt>
              </c:strCache>
            </c:strRef>
          </c:cat>
          <c:val>
            <c:numRef>
              <c:f>Sheet3!$H$8:$H$14</c:f>
              <c:numCache>
                <c:formatCode>0.0%</c:formatCode>
                <c:ptCount val="7"/>
                <c:pt idx="0">
                  <c:v>0.45631763508163342</c:v>
                </c:pt>
                <c:pt idx="1">
                  <c:v>0.24403303042871688</c:v>
                </c:pt>
                <c:pt idx="2">
                  <c:v>0.14196297273858452</c:v>
                </c:pt>
                <c:pt idx="3">
                  <c:v>7.4167640737528753E-2</c:v>
                </c:pt>
                <c:pt idx="4">
                  <c:v>4.3965159684778099E-2</c:v>
                </c:pt>
                <c:pt idx="5">
                  <c:v>2.1115342558727046E-2</c:v>
                </c:pt>
                <c:pt idx="6">
                  <c:v>1.8438218770031295E-2</c:v>
                </c:pt>
              </c:numCache>
            </c:numRef>
          </c:val>
          <c:extLst>
            <c:ext xmlns:c16="http://schemas.microsoft.com/office/drawing/2014/chart" uri="{C3380CC4-5D6E-409C-BE32-E72D297353CC}">
              <c16:uniqueId val="{00000001-8475-4BB7-9118-227EDDC42B30}"/>
            </c:ext>
          </c:extLst>
        </c:ser>
        <c:dLbls>
          <c:showLegendKey val="0"/>
          <c:showVal val="0"/>
          <c:showCatName val="0"/>
          <c:showSerName val="0"/>
          <c:showPercent val="0"/>
          <c:showBubbleSize val="0"/>
        </c:dLbls>
        <c:gapWidth val="219"/>
        <c:overlap val="-27"/>
        <c:axId val="375780688"/>
        <c:axId val="375781104"/>
      </c:barChart>
      <c:catAx>
        <c:axId val="375780688"/>
        <c:scaling>
          <c:orientation val="minMax"/>
        </c:scaling>
        <c:delete val="0"/>
        <c:axPos val="b"/>
        <c:title>
          <c:tx>
            <c:strRef>
              <c:f>Sheet3!$F$7</c:f>
              <c:strCache>
                <c:ptCount val="1"/>
                <c:pt idx="0">
                  <c:v>Number of job plans</c:v>
                </c:pt>
              </c:strCache>
            </c:strRef>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781104"/>
        <c:crosses val="autoZero"/>
        <c:auto val="1"/>
        <c:lblAlgn val="ctr"/>
        <c:lblOffset val="100"/>
        <c:noMultiLvlLbl val="0"/>
      </c:catAx>
      <c:valAx>
        <c:axId val="3757811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78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Chart2!$L$40</c:f>
              <c:strCache>
                <c:ptCount val="1"/>
                <c:pt idx="0">
                  <c:v>NEST</c:v>
                </c:pt>
              </c:strCache>
            </c:strRef>
          </c:tx>
          <c:spPr>
            <a:solidFill>
              <a:schemeClr val="accent1"/>
            </a:solidFill>
            <a:ln>
              <a:noFill/>
            </a:ln>
            <a:effectLst/>
          </c:spPr>
          <c:invertIfNegative val="0"/>
          <c:cat>
            <c:strRef>
              <c:f>Chart2!$M$31:$Q$31</c:f>
              <c:strCache>
                <c:ptCount val="5"/>
                <c:pt idx="0">
                  <c:v>Required number</c:v>
                </c:pt>
                <c:pt idx="1">
                  <c:v>Varied number</c:v>
                </c:pt>
                <c:pt idx="2">
                  <c:v>Voluntary job search</c:v>
                </c:pt>
                <c:pt idx="3">
                  <c:v>No job search</c:v>
                </c:pt>
                <c:pt idx="4">
                  <c:v>PBAS plan, no job search</c:v>
                </c:pt>
              </c:strCache>
            </c:strRef>
          </c:cat>
          <c:val>
            <c:numRef>
              <c:f>Chart2!$M$40:$Q$40</c:f>
              <c:numCache>
                <c:formatCode>0%</c:formatCode>
                <c:ptCount val="5"/>
                <c:pt idx="0">
                  <c:v>0.39349775784753366</c:v>
                </c:pt>
                <c:pt idx="1">
                  <c:v>0.25518014535333228</c:v>
                </c:pt>
                <c:pt idx="2">
                  <c:v>2.8645430647904747E-2</c:v>
                </c:pt>
                <c:pt idx="3">
                  <c:v>0.24184320395855885</c:v>
                </c:pt>
                <c:pt idx="4">
                  <c:v>8.0833462192670485E-2</c:v>
                </c:pt>
              </c:numCache>
            </c:numRef>
          </c:val>
          <c:extLst>
            <c:ext xmlns:c16="http://schemas.microsoft.com/office/drawing/2014/chart" uri="{C3380CC4-5D6E-409C-BE32-E72D297353CC}">
              <c16:uniqueId val="{00000000-7857-433A-9DF8-8E038C96F565}"/>
            </c:ext>
          </c:extLst>
        </c:ser>
        <c:ser>
          <c:idx val="1"/>
          <c:order val="1"/>
          <c:tx>
            <c:strRef>
              <c:f>Chart2!$L$41</c:f>
              <c:strCache>
                <c:ptCount val="1"/>
                <c:pt idx="0">
                  <c:v>Comparison</c:v>
                </c:pt>
              </c:strCache>
            </c:strRef>
          </c:tx>
          <c:spPr>
            <a:solidFill>
              <a:schemeClr val="accent2"/>
            </a:solidFill>
            <a:ln>
              <a:noFill/>
            </a:ln>
            <a:effectLst/>
          </c:spPr>
          <c:invertIfNegative val="0"/>
          <c:cat>
            <c:strRef>
              <c:f>Chart2!$M$31:$Q$31</c:f>
              <c:strCache>
                <c:ptCount val="5"/>
                <c:pt idx="0">
                  <c:v>Required number</c:v>
                </c:pt>
                <c:pt idx="1">
                  <c:v>Varied number</c:v>
                </c:pt>
                <c:pt idx="2">
                  <c:v>Voluntary job search</c:v>
                </c:pt>
                <c:pt idx="3">
                  <c:v>No job search</c:v>
                </c:pt>
                <c:pt idx="4">
                  <c:v>PBAS plan, no job search</c:v>
                </c:pt>
              </c:strCache>
            </c:strRef>
          </c:cat>
          <c:val>
            <c:numRef>
              <c:f>Chart2!$M$41:$Q$41</c:f>
              <c:numCache>
                <c:formatCode>0%</c:formatCode>
                <c:ptCount val="5"/>
                <c:pt idx="0">
                  <c:v>0.58210156209001696</c:v>
                </c:pt>
                <c:pt idx="1">
                  <c:v>0.23714730526352615</c:v>
                </c:pt>
                <c:pt idx="2">
                  <c:v>1.6338097153952454E-2</c:v>
                </c:pt>
                <c:pt idx="3">
                  <c:v>0.16441303549250441</c:v>
                </c:pt>
                <c:pt idx="4">
                  <c:v>0</c:v>
                </c:pt>
              </c:numCache>
            </c:numRef>
          </c:val>
          <c:extLst>
            <c:ext xmlns:c16="http://schemas.microsoft.com/office/drawing/2014/chart" uri="{C3380CC4-5D6E-409C-BE32-E72D297353CC}">
              <c16:uniqueId val="{00000001-7857-433A-9DF8-8E038C96F565}"/>
            </c:ext>
          </c:extLst>
        </c:ser>
        <c:dLbls>
          <c:showLegendKey val="0"/>
          <c:showVal val="0"/>
          <c:showCatName val="0"/>
          <c:showSerName val="0"/>
          <c:showPercent val="0"/>
          <c:showBubbleSize val="0"/>
        </c:dLbls>
        <c:gapWidth val="100"/>
        <c:overlap val="-27"/>
        <c:axId val="1688250480"/>
        <c:axId val="1688257968"/>
      </c:barChart>
      <c:catAx>
        <c:axId val="168825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688257968"/>
        <c:crosses val="autoZero"/>
        <c:auto val="1"/>
        <c:lblAlgn val="ctr"/>
        <c:lblOffset val="100"/>
        <c:noMultiLvlLbl val="0"/>
      </c:catAx>
      <c:valAx>
        <c:axId val="1688257968"/>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68825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'SECTION F'!$L$37</c:f>
              <c:strCache>
                <c:ptCount val="1"/>
                <c:pt idx="0">
                  <c:v>Enhanced Services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'SECTION F'!$K$38:$K$41</c:f>
              <c:strCache>
                <c:ptCount val="4"/>
                <c:pt idx="0">
                  <c:v>Too many messages</c:v>
                </c:pt>
                <c:pt idx="1">
                  <c:v>The right amount</c:v>
                </c:pt>
                <c:pt idx="2">
                  <c:v>Not enough messages</c:v>
                </c:pt>
                <c:pt idx="3">
                  <c:v>Don't know/prefer not to say</c:v>
                </c:pt>
              </c:strCache>
            </c:strRef>
          </c:cat>
          <c:val>
            <c:numRef>
              <c:f>'SECTION F'!$L$38:$L$41</c:f>
              <c:numCache>
                <c:formatCode>0.0</c:formatCode>
                <c:ptCount val="4"/>
                <c:pt idx="0">
                  <c:v>12.105126309739424</c:v>
                </c:pt>
                <c:pt idx="1">
                  <c:v>66.036956810913196</c:v>
                </c:pt>
                <c:pt idx="2">
                  <c:v>11.260343009939492</c:v>
                </c:pt>
                <c:pt idx="3">
                  <c:v>10.597573869407876</c:v>
                </c:pt>
              </c:numCache>
            </c:numRef>
          </c:val>
          <c:extLst>
            <c:ext xmlns:c16="http://schemas.microsoft.com/office/drawing/2014/chart" uri="{C3380CC4-5D6E-409C-BE32-E72D297353CC}">
              <c16:uniqueId val="{00000000-696B-4ED1-88D1-A396F21377D8}"/>
            </c:ext>
          </c:extLst>
        </c:ser>
        <c:ser>
          <c:idx val="1"/>
          <c:order val="1"/>
          <c:tx>
            <c:strRef>
              <c:f>'SECTION F'!$M$37</c:f>
              <c:strCache>
                <c:ptCount val="1"/>
                <c:pt idx="0">
                  <c:v>Digital Services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'SECTION F'!$K$38:$K$41</c:f>
              <c:strCache>
                <c:ptCount val="4"/>
                <c:pt idx="0">
                  <c:v>Too many messages</c:v>
                </c:pt>
                <c:pt idx="1">
                  <c:v>The right amount</c:v>
                </c:pt>
                <c:pt idx="2">
                  <c:v>Not enough messages</c:v>
                </c:pt>
                <c:pt idx="3">
                  <c:v>Don't know/prefer not to say</c:v>
                </c:pt>
              </c:strCache>
            </c:strRef>
          </c:cat>
          <c:val>
            <c:numRef>
              <c:f>'SECTION F'!$M$38:$M$41</c:f>
              <c:numCache>
                <c:formatCode>0.0</c:formatCode>
                <c:ptCount val="4"/>
                <c:pt idx="0">
                  <c:v>12.749523221138601</c:v>
                </c:pt>
                <c:pt idx="1">
                  <c:v>66.066186208541652</c:v>
                </c:pt>
                <c:pt idx="2">
                  <c:v>10.028723663551043</c:v>
                </c:pt>
                <c:pt idx="3">
                  <c:v>11.155566906768691</c:v>
                </c:pt>
              </c:numCache>
            </c:numRef>
          </c:val>
          <c:extLst>
            <c:ext xmlns:c16="http://schemas.microsoft.com/office/drawing/2014/chart" uri="{C3380CC4-5D6E-409C-BE32-E72D297353CC}">
              <c16:uniqueId val="{00000001-696B-4ED1-88D1-A396F21377D8}"/>
            </c:ext>
          </c:extLst>
        </c:ser>
        <c:dLbls>
          <c:dLblPos val="outEnd"/>
          <c:showLegendKey val="0"/>
          <c:showVal val="1"/>
          <c:showCatName val="0"/>
          <c:showSerName val="0"/>
          <c:showPercent val="0"/>
          <c:showBubbleSize val="0"/>
        </c:dLbls>
        <c:gapWidth val="219"/>
        <c:overlap val="-27"/>
        <c:axId val="1283656879"/>
        <c:axId val="1316076879"/>
      </c:barChart>
      <c:catAx>
        <c:axId val="1283656879"/>
        <c:scaling>
          <c:orientation val="minMax"/>
        </c:scaling>
        <c:delete val="0"/>
        <c:axPos val="b"/>
        <c:numFmt formatCode="#,##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6076879"/>
        <c:crosses val="autoZero"/>
        <c:auto val="1"/>
        <c:lblAlgn val="ctr"/>
        <c:lblOffset val="100"/>
        <c:noMultiLvlLbl val="0"/>
      </c:catAx>
      <c:valAx>
        <c:axId val="1316076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Percentage</a:t>
                </a:r>
                <a:r>
                  <a:rPr lang="en-AU" baseline="0"/>
                  <a:t> agreement (weighted)</a:t>
                </a:r>
                <a:endParaRPr lang="en-AU"/>
              </a:p>
            </c:rich>
          </c:tx>
          <c:layout>
            <c:manualLayout>
              <c:xMode val="edge"/>
              <c:yMode val="edge"/>
              <c:x val="1.4044943820224719E-2"/>
              <c:y val="6.3728093467870423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36568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'Data on COOVID - All'!$B$18</c:f>
              <c:strCache>
                <c:ptCount val="1"/>
                <c:pt idx="0">
                  <c:v>NEST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on COOVID - All'!$A$19:$A$21</c:f>
              <c:strCache>
                <c:ptCount val="3"/>
                <c:pt idx="0">
                  <c:v>Yes</c:v>
                </c:pt>
                <c:pt idx="1">
                  <c:v>No</c:v>
                </c:pt>
                <c:pt idx="2">
                  <c:v>Don’t know/prefer not to say</c:v>
                </c:pt>
              </c:strCache>
            </c:strRef>
          </c:cat>
          <c:val>
            <c:numRef>
              <c:f>'Data on COOVID - All'!$B$19:$B$21</c:f>
              <c:numCache>
                <c:formatCode>0.0</c:formatCode>
                <c:ptCount val="3"/>
                <c:pt idx="0">
                  <c:v>65.761426169000003</c:v>
                </c:pt>
                <c:pt idx="1">
                  <c:v>28.862929082000001</c:v>
                </c:pt>
                <c:pt idx="2">
                  <c:v>5.3756447485000001</c:v>
                </c:pt>
              </c:numCache>
            </c:numRef>
          </c:val>
          <c:extLst>
            <c:ext xmlns:c16="http://schemas.microsoft.com/office/drawing/2014/chart" uri="{C3380CC4-5D6E-409C-BE32-E72D297353CC}">
              <c16:uniqueId val="{00000000-9A87-4288-9F2D-28848E00A4D0}"/>
            </c:ext>
          </c:extLst>
        </c:ser>
        <c:ser>
          <c:idx val="1"/>
          <c:order val="1"/>
          <c:tx>
            <c:strRef>
              <c:f>'Data on COOVID - All'!$C$18</c:f>
              <c:strCache>
                <c:ptCount val="1"/>
                <c:pt idx="0">
                  <c:v>Non-NEST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'Data on COOVID - All'!$A$19:$A$21</c:f>
              <c:strCache>
                <c:ptCount val="3"/>
                <c:pt idx="0">
                  <c:v>Yes</c:v>
                </c:pt>
                <c:pt idx="1">
                  <c:v>No</c:v>
                </c:pt>
                <c:pt idx="2">
                  <c:v>Don’t know/prefer not to say</c:v>
                </c:pt>
              </c:strCache>
            </c:strRef>
          </c:cat>
          <c:val>
            <c:numRef>
              <c:f>'Data on COOVID - All'!$C$19:$C$21</c:f>
              <c:numCache>
                <c:formatCode>0.0</c:formatCode>
                <c:ptCount val="3"/>
                <c:pt idx="0">
                  <c:v>68.753636714999999</c:v>
                </c:pt>
                <c:pt idx="1">
                  <c:v>25.757702927</c:v>
                </c:pt>
                <c:pt idx="2">
                  <c:v>5.4886603575999997</c:v>
                </c:pt>
              </c:numCache>
            </c:numRef>
          </c:val>
          <c:extLst>
            <c:ext xmlns:c16="http://schemas.microsoft.com/office/drawing/2014/chart" uri="{C3380CC4-5D6E-409C-BE32-E72D297353CC}">
              <c16:uniqueId val="{00000001-9A87-4288-9F2D-28848E00A4D0}"/>
            </c:ext>
          </c:extLst>
        </c:ser>
        <c:dLbls>
          <c:dLblPos val="outEnd"/>
          <c:showLegendKey val="0"/>
          <c:showVal val="1"/>
          <c:showCatName val="0"/>
          <c:showSerName val="0"/>
          <c:showPercent val="0"/>
          <c:showBubbleSize val="0"/>
        </c:dLbls>
        <c:gapWidth val="219"/>
        <c:overlap val="-27"/>
        <c:axId val="1039161199"/>
        <c:axId val="1105273471"/>
      </c:barChart>
      <c:catAx>
        <c:axId val="1039161199"/>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5273471"/>
        <c:crosses val="autoZero"/>
        <c:auto val="1"/>
        <c:lblAlgn val="ctr"/>
        <c:lblOffset val="100"/>
        <c:noMultiLvlLbl val="0"/>
      </c:catAx>
      <c:valAx>
        <c:axId val="1105273471"/>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9161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strRef>
              <c:f>'Satisfaction with website'!$B$23</c:f>
              <c:strCache>
                <c:ptCount val="1"/>
                <c:pt idx="0">
                  <c:v>All participants</c:v>
                </c:pt>
              </c:strCache>
            </c:strRef>
          </c:tx>
          <c:spPr>
            <a:solidFill>
              <a:sysClr val="window" lastClr="FFFFFF">
                <a:lumMod val="65000"/>
              </a:sysClr>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'Satisfaction with website'!$A$24:$A$34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'Satisfaction with website'!$B$24:$B$34</c:f>
              <c:numCache>
                <c:formatCode>0.0</c:formatCode>
                <c:ptCount val="11"/>
                <c:pt idx="0">
                  <c:v>7.945662209</c:v>
                </c:pt>
                <c:pt idx="1">
                  <c:v>2.5309852895999998</c:v>
                </c:pt>
                <c:pt idx="2">
                  <c:v>4.0572840024000003</c:v>
                </c:pt>
                <c:pt idx="3">
                  <c:v>5.0858597029999997</c:v>
                </c:pt>
                <c:pt idx="4">
                  <c:v>6.1930330966999998</c:v>
                </c:pt>
                <c:pt idx="5">
                  <c:v>19.054961785</c:v>
                </c:pt>
                <c:pt idx="6">
                  <c:v>12.04614179</c:v>
                </c:pt>
                <c:pt idx="7">
                  <c:v>15.489848106</c:v>
                </c:pt>
                <c:pt idx="8">
                  <c:v>14.083574082</c:v>
                </c:pt>
                <c:pt idx="9">
                  <c:v>3.5998565911</c:v>
                </c:pt>
                <c:pt idx="10">
                  <c:v>9.9127933451000008</c:v>
                </c:pt>
              </c:numCache>
            </c:numRef>
          </c:val>
          <c:extLst>
            <c:ext xmlns:c16="http://schemas.microsoft.com/office/drawing/2014/chart" uri="{C3380CC4-5D6E-409C-BE32-E72D297353CC}">
              <c16:uniqueId val="{00000000-865F-4219-A37F-871DE7DADC55}"/>
            </c:ext>
          </c:extLst>
        </c:ser>
        <c:ser>
          <c:idx val="1"/>
          <c:order val="1"/>
          <c:tx>
            <c:strRef>
              <c:f>'Satisfaction with website'!$C$23</c:f>
              <c:strCache>
                <c:ptCount val="1"/>
                <c:pt idx="0">
                  <c:v>DS only</c:v>
                </c:pt>
              </c:strCache>
            </c:strRef>
          </c:tx>
          <c:spPr>
            <a:solidFill>
              <a:srgbClr val="3A6CC6"/>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'Satisfaction with website'!$A$24:$A$34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'Satisfaction with website'!$C$24:$C$34</c:f>
              <c:numCache>
                <c:formatCode>0.0</c:formatCode>
                <c:ptCount val="11"/>
                <c:pt idx="0">
                  <c:v>6.8265741154999997</c:v>
                </c:pt>
                <c:pt idx="1">
                  <c:v>3.8715850583</c:v>
                </c:pt>
                <c:pt idx="2">
                  <c:v>4.3067277627999996</c:v>
                </c:pt>
                <c:pt idx="3">
                  <c:v>5.7268560859999997</c:v>
                </c:pt>
                <c:pt idx="4">
                  <c:v>6.4298972423</c:v>
                </c:pt>
                <c:pt idx="5">
                  <c:v>17.204697027999998</c:v>
                </c:pt>
                <c:pt idx="6">
                  <c:v>10.180266258</c:v>
                </c:pt>
                <c:pt idx="7">
                  <c:v>19.286969468999999</c:v>
                </c:pt>
                <c:pt idx="8">
                  <c:v>14.032089554000001</c:v>
                </c:pt>
                <c:pt idx="9">
                  <c:v>4.4865243757000002</c:v>
                </c:pt>
                <c:pt idx="10">
                  <c:v>7.6478130506999999</c:v>
                </c:pt>
              </c:numCache>
            </c:numRef>
          </c:val>
          <c:extLst>
            <c:ext xmlns:c16="http://schemas.microsoft.com/office/drawing/2014/chart" uri="{C3380CC4-5D6E-409C-BE32-E72D297353CC}">
              <c16:uniqueId val="{00000001-865F-4219-A37F-871DE7DADC55}"/>
            </c:ext>
          </c:extLst>
        </c:ser>
        <c:dLbls>
          <c:dLblPos val="outEnd"/>
          <c:showLegendKey val="0"/>
          <c:showVal val="1"/>
          <c:showCatName val="0"/>
          <c:showSerName val="0"/>
          <c:showPercent val="0"/>
          <c:showBubbleSize val="0"/>
        </c:dLbls>
        <c:gapWidth val="115"/>
        <c:overlap val="-20"/>
        <c:axId val="761298000"/>
        <c:axId val="585346336"/>
      </c:barChart>
      <c:catAx>
        <c:axId val="761298000"/>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Rating of usefulness </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5346336"/>
        <c:crosses val="autoZero"/>
        <c:auto val="1"/>
        <c:lblAlgn val="ctr"/>
        <c:lblOffset val="100"/>
        <c:noMultiLvlLbl val="0"/>
      </c:catAx>
      <c:valAx>
        <c:axId val="585346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AU"/>
                  <a:t>Percentage of participants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1298000"/>
        <c:crosses val="autoZero"/>
        <c:crossBetween val="between"/>
        <c:majorUnit val="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8848317763805978E-2"/>
          <c:y val="2.5000000000000001E-2"/>
          <c:w val="0.90771759323535439"/>
          <c:h val="0.84146281714785653"/>
        </c:manualLayout>
      </c:layout>
      <c:barChart>
        <c:barDir val="col"/>
        <c:grouping val="clustered"/>
        <c:varyColors val="0"/>
        <c:ser>
          <c:idx val="0"/>
          <c:order val="0"/>
          <c:tx>
            <c:strRef>
              <c:f>'Suggestions for improvement'!$A$9</c:f>
              <c:strCache>
                <c:ptCount val="1"/>
                <c:pt idx="0">
                  <c:v>NEST DS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'Suggestions for improvement'!$B$8:$F$8</c:f>
              <c:strCache>
                <c:ptCount val="4"/>
                <c:pt idx="0">
                  <c:v>Ease of use</c:v>
                </c:pt>
                <c:pt idx="1">
                  <c:v>Quality of information</c:v>
                </c:pt>
                <c:pt idx="2">
                  <c:v>Accessing the site</c:v>
                </c:pt>
                <c:pt idx="3">
                  <c:v>Site stability</c:v>
                </c:pt>
              </c:strCache>
            </c:strRef>
          </c:cat>
          <c:val>
            <c:numRef>
              <c:f>'Suggestions for improvement'!$B$9:$F$9</c:f>
              <c:numCache>
                <c:formatCode>0.0</c:formatCode>
                <c:ptCount val="5"/>
                <c:pt idx="0">
                  <c:v>35.700000000000003</c:v>
                </c:pt>
                <c:pt idx="1">
                  <c:v>30.3</c:v>
                </c:pt>
                <c:pt idx="2">
                  <c:v>18.7</c:v>
                </c:pt>
                <c:pt idx="3">
                  <c:v>13.1</c:v>
                </c:pt>
              </c:numCache>
            </c:numRef>
          </c:val>
          <c:extLst>
            <c:ext xmlns:c16="http://schemas.microsoft.com/office/drawing/2014/chart" uri="{C3380CC4-5D6E-409C-BE32-E72D297353CC}">
              <c16:uniqueId val="{00000000-4B09-41E2-A0BE-5D7261D0CEA0}"/>
            </c:ext>
          </c:extLst>
        </c:ser>
        <c:ser>
          <c:idx val="1"/>
          <c:order val="1"/>
          <c:tx>
            <c:strRef>
              <c:f>'Suggestions for improvement'!$A$10</c:f>
              <c:strCache>
                <c:ptCount val="1"/>
                <c:pt idx="0">
                  <c:v>All respondents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'Suggestions for improvement'!$B$8:$F$8</c:f>
              <c:strCache>
                <c:ptCount val="4"/>
                <c:pt idx="0">
                  <c:v>Ease of use</c:v>
                </c:pt>
                <c:pt idx="1">
                  <c:v>Quality of information</c:v>
                </c:pt>
                <c:pt idx="2">
                  <c:v>Accessing the site</c:v>
                </c:pt>
                <c:pt idx="3">
                  <c:v>Site stability</c:v>
                </c:pt>
              </c:strCache>
            </c:strRef>
          </c:cat>
          <c:val>
            <c:numRef>
              <c:f>'Suggestions for improvement'!$B$10:$F$10</c:f>
              <c:numCache>
                <c:formatCode>0.0</c:formatCode>
                <c:ptCount val="5"/>
                <c:pt idx="0">
                  <c:v>40.1</c:v>
                </c:pt>
                <c:pt idx="1">
                  <c:v>33.200000000000003</c:v>
                </c:pt>
                <c:pt idx="2">
                  <c:v>18</c:v>
                </c:pt>
                <c:pt idx="3">
                  <c:v>10.3</c:v>
                </c:pt>
              </c:numCache>
            </c:numRef>
          </c:val>
          <c:extLst>
            <c:ext xmlns:c16="http://schemas.microsoft.com/office/drawing/2014/chart" uri="{C3380CC4-5D6E-409C-BE32-E72D297353CC}">
              <c16:uniqueId val="{00000001-4B09-41E2-A0BE-5D7261D0CEA0}"/>
            </c:ext>
          </c:extLst>
        </c:ser>
        <c:dLbls>
          <c:dLblPos val="outEnd"/>
          <c:showLegendKey val="0"/>
          <c:showVal val="1"/>
          <c:showCatName val="0"/>
          <c:showSerName val="0"/>
          <c:showPercent val="0"/>
          <c:showBubbleSize val="0"/>
        </c:dLbls>
        <c:gapWidth val="100"/>
        <c:overlap val="-24"/>
        <c:axId val="1256441951"/>
        <c:axId val="1259920255"/>
      </c:barChart>
      <c:catAx>
        <c:axId val="1256441951"/>
        <c:scaling>
          <c:orientation val="minMax"/>
        </c:scaling>
        <c:delete val="0"/>
        <c:axPos val="b"/>
        <c:numFmt formatCode="#,##0" sourceLinked="0"/>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59920255"/>
        <c:crosses val="autoZero"/>
        <c:auto val="1"/>
        <c:lblAlgn val="ctr"/>
        <c:lblOffset val="100"/>
        <c:noMultiLvlLbl val="0"/>
      </c:catAx>
      <c:valAx>
        <c:axId val="1259920255"/>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AU"/>
                  <a:t>Percent of responses (weighted)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256441951"/>
        <c:crosses val="autoZero"/>
        <c:crossBetween val="between"/>
      </c:valAx>
      <c:spPr>
        <a:noFill/>
        <a:ln>
          <a:noFill/>
        </a:ln>
        <a:effectLst/>
      </c:spPr>
    </c:plotArea>
    <c:legend>
      <c:legendPos val="b"/>
      <c:layout>
        <c:manualLayout>
          <c:xMode val="edge"/>
          <c:yMode val="edge"/>
          <c:x val="0.35711025541262253"/>
          <c:y val="0.9381523983498764"/>
          <c:w val="0.2902109566239961"/>
          <c:h val="6.184760165012358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'Use of job search websites'!$D$8</c:f>
              <c:strCache>
                <c:ptCount val="1"/>
                <c:pt idx="0">
                  <c:v>NEST DS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'Use of job search websites'!$C$9:$C$16</c:f>
              <c:strCache>
                <c:ptCount val="8"/>
                <c:pt idx="0">
                  <c:v>SEEK</c:v>
                </c:pt>
                <c:pt idx="1">
                  <c:v>jobsearch</c:v>
                </c:pt>
                <c:pt idx="2">
                  <c:v>Indeed</c:v>
                </c:pt>
                <c:pt idx="3">
                  <c:v>CareerOne</c:v>
                </c:pt>
                <c:pt idx="4">
                  <c:v>Facebook</c:v>
                </c:pt>
                <c:pt idx="5">
                  <c:v>LinkedIn</c:v>
                </c:pt>
                <c:pt idx="6">
                  <c:v>Adzuna</c:v>
                </c:pt>
                <c:pt idx="7">
                  <c:v>Gumtree</c:v>
                </c:pt>
              </c:strCache>
            </c:strRef>
          </c:cat>
          <c:val>
            <c:numRef>
              <c:f>'Use of job search websites'!$D$9:$D$16</c:f>
              <c:numCache>
                <c:formatCode>General</c:formatCode>
                <c:ptCount val="8"/>
                <c:pt idx="0">
                  <c:v>88.2</c:v>
                </c:pt>
                <c:pt idx="1">
                  <c:v>51.6</c:v>
                </c:pt>
                <c:pt idx="2">
                  <c:v>33.6</c:v>
                </c:pt>
                <c:pt idx="3">
                  <c:v>30.3</c:v>
                </c:pt>
                <c:pt idx="4">
                  <c:v>27.5</c:v>
                </c:pt>
                <c:pt idx="5">
                  <c:v>21.4</c:v>
                </c:pt>
                <c:pt idx="6">
                  <c:v>15.2</c:v>
                </c:pt>
                <c:pt idx="7">
                  <c:v>13.4</c:v>
                </c:pt>
              </c:numCache>
            </c:numRef>
          </c:val>
          <c:extLst>
            <c:ext xmlns:c16="http://schemas.microsoft.com/office/drawing/2014/chart" uri="{C3380CC4-5D6E-409C-BE32-E72D297353CC}">
              <c16:uniqueId val="{00000000-9707-41A7-A1E4-5EF332721B1F}"/>
            </c:ext>
          </c:extLst>
        </c:ser>
        <c:ser>
          <c:idx val="1"/>
          <c:order val="1"/>
          <c:tx>
            <c:strRef>
              <c:f>'Use of job search websites'!$E$8</c:f>
              <c:strCache>
                <c:ptCount val="1"/>
                <c:pt idx="0">
                  <c:v>All  respondents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'Use of job search websites'!$C$9:$C$16</c:f>
              <c:strCache>
                <c:ptCount val="8"/>
                <c:pt idx="0">
                  <c:v>SEEK</c:v>
                </c:pt>
                <c:pt idx="1">
                  <c:v>jobsearch</c:v>
                </c:pt>
                <c:pt idx="2">
                  <c:v>Indeed</c:v>
                </c:pt>
                <c:pt idx="3">
                  <c:v>CareerOne</c:v>
                </c:pt>
                <c:pt idx="4">
                  <c:v>Facebook</c:v>
                </c:pt>
                <c:pt idx="5">
                  <c:v>LinkedIn</c:v>
                </c:pt>
                <c:pt idx="6">
                  <c:v>Adzuna</c:v>
                </c:pt>
                <c:pt idx="7">
                  <c:v>Gumtree</c:v>
                </c:pt>
              </c:strCache>
            </c:strRef>
          </c:cat>
          <c:val>
            <c:numRef>
              <c:f>'Use of job search websites'!$E$9:$E$16</c:f>
              <c:numCache>
                <c:formatCode>General</c:formatCode>
                <c:ptCount val="8"/>
                <c:pt idx="0">
                  <c:v>85.2</c:v>
                </c:pt>
                <c:pt idx="1">
                  <c:v>46.8</c:v>
                </c:pt>
                <c:pt idx="2">
                  <c:v>38</c:v>
                </c:pt>
                <c:pt idx="3">
                  <c:v>23.8</c:v>
                </c:pt>
                <c:pt idx="4">
                  <c:v>23.9</c:v>
                </c:pt>
                <c:pt idx="5">
                  <c:v>16.7</c:v>
                </c:pt>
                <c:pt idx="6">
                  <c:v>13.4</c:v>
                </c:pt>
                <c:pt idx="7">
                  <c:v>14.5</c:v>
                </c:pt>
              </c:numCache>
            </c:numRef>
          </c:val>
          <c:extLst>
            <c:ext xmlns:c16="http://schemas.microsoft.com/office/drawing/2014/chart" uri="{C3380CC4-5D6E-409C-BE32-E72D297353CC}">
              <c16:uniqueId val="{00000001-9707-41A7-A1E4-5EF332721B1F}"/>
            </c:ext>
          </c:extLst>
        </c:ser>
        <c:dLbls>
          <c:dLblPos val="outEnd"/>
          <c:showLegendKey val="0"/>
          <c:showVal val="1"/>
          <c:showCatName val="0"/>
          <c:showSerName val="0"/>
          <c:showPercent val="0"/>
          <c:showBubbleSize val="0"/>
        </c:dLbls>
        <c:gapWidth val="100"/>
        <c:overlap val="-24"/>
        <c:axId val="1554160832"/>
        <c:axId val="959948688"/>
      </c:barChart>
      <c:catAx>
        <c:axId val="1554160832"/>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59948688"/>
        <c:crosses val="autoZero"/>
        <c:auto val="1"/>
        <c:lblAlgn val="ctr"/>
        <c:lblOffset val="100"/>
        <c:noMultiLvlLbl val="0"/>
      </c:catAx>
      <c:valAx>
        <c:axId val="9599486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AU"/>
                  <a:t>Percent of respondents (weighted)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554160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823947868585389"/>
          <c:y val="7.4303405572755415E-2"/>
          <c:w val="0.85796741786587016"/>
          <c:h val="0.71905706833085492"/>
        </c:manualLayout>
      </c:layout>
      <c:barChart>
        <c:barDir val="col"/>
        <c:grouping val="clustered"/>
        <c:varyColors val="0"/>
        <c:ser>
          <c:idx val="0"/>
          <c:order val="0"/>
          <c:tx>
            <c:strRef>
              <c:f>'Satsifaction with NCSL_DSCC'!$B$19</c:f>
              <c:strCache>
                <c:ptCount val="1"/>
                <c:pt idx="0">
                  <c:v>NEST DS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'Satsifaction with NCSL_DSCC'!$A$20:$A$24</c:f>
              <c:strCache>
                <c:ptCount val="5"/>
                <c:pt idx="0">
                  <c:v>Very satisfied</c:v>
                </c:pt>
                <c:pt idx="1">
                  <c:v>Satisfied</c:v>
                </c:pt>
                <c:pt idx="2">
                  <c:v>Neither satisfied nor dissatisfied</c:v>
                </c:pt>
                <c:pt idx="3">
                  <c:v>Dissatisfied</c:v>
                </c:pt>
                <c:pt idx="4">
                  <c:v>Very dissatisfied</c:v>
                </c:pt>
              </c:strCache>
            </c:strRef>
          </c:cat>
          <c:val>
            <c:numRef>
              <c:f>'Satsifaction with NCSL_DSCC'!$B$20:$B$24</c:f>
              <c:numCache>
                <c:formatCode>0.0</c:formatCode>
                <c:ptCount val="5"/>
                <c:pt idx="0">
                  <c:v>34.46255532</c:v>
                </c:pt>
                <c:pt idx="1">
                  <c:v>38.29968083</c:v>
                </c:pt>
                <c:pt idx="2">
                  <c:v>16.716547523999999</c:v>
                </c:pt>
                <c:pt idx="3">
                  <c:v>4.1830668877999999</c:v>
                </c:pt>
                <c:pt idx="4">
                  <c:v>6.3381494392000004</c:v>
                </c:pt>
              </c:numCache>
            </c:numRef>
          </c:val>
          <c:extLst>
            <c:ext xmlns:c16="http://schemas.microsoft.com/office/drawing/2014/chart" uri="{C3380CC4-5D6E-409C-BE32-E72D297353CC}">
              <c16:uniqueId val="{00000000-C498-4281-A8E5-E3E9EE25A8E4}"/>
            </c:ext>
          </c:extLst>
        </c:ser>
        <c:ser>
          <c:idx val="1"/>
          <c:order val="1"/>
          <c:tx>
            <c:strRef>
              <c:f>'Satsifaction with NCSL_DSCC'!$C$19</c:f>
              <c:strCache>
                <c:ptCount val="1"/>
                <c:pt idx="0">
                  <c:v>All Respondents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'Satsifaction with NCSL_DSCC'!$A$20:$A$24</c:f>
              <c:strCache>
                <c:ptCount val="5"/>
                <c:pt idx="0">
                  <c:v>Very satisfied</c:v>
                </c:pt>
                <c:pt idx="1">
                  <c:v>Satisfied</c:v>
                </c:pt>
                <c:pt idx="2">
                  <c:v>Neither satisfied nor dissatisfied</c:v>
                </c:pt>
                <c:pt idx="3">
                  <c:v>Dissatisfied</c:v>
                </c:pt>
                <c:pt idx="4">
                  <c:v>Very dissatisfied</c:v>
                </c:pt>
              </c:strCache>
            </c:strRef>
          </c:cat>
          <c:val>
            <c:numRef>
              <c:f>'Satsifaction with NCSL_DSCC'!$C$20:$C$24</c:f>
              <c:numCache>
                <c:formatCode>0.0</c:formatCode>
                <c:ptCount val="5"/>
                <c:pt idx="0">
                  <c:v>37.356363098000003</c:v>
                </c:pt>
                <c:pt idx="1">
                  <c:v>40.082721352</c:v>
                </c:pt>
                <c:pt idx="2">
                  <c:v>13.621149989999999</c:v>
                </c:pt>
                <c:pt idx="3">
                  <c:v>5.8870714310999999</c:v>
                </c:pt>
                <c:pt idx="4">
                  <c:v>3.0526941287999998</c:v>
                </c:pt>
              </c:numCache>
            </c:numRef>
          </c:val>
          <c:extLst>
            <c:ext xmlns:c16="http://schemas.microsoft.com/office/drawing/2014/chart" uri="{C3380CC4-5D6E-409C-BE32-E72D297353CC}">
              <c16:uniqueId val="{00000001-C498-4281-A8E5-E3E9EE25A8E4}"/>
            </c:ext>
          </c:extLst>
        </c:ser>
        <c:dLbls>
          <c:dLblPos val="outEnd"/>
          <c:showLegendKey val="0"/>
          <c:showVal val="1"/>
          <c:showCatName val="0"/>
          <c:showSerName val="0"/>
          <c:showPercent val="0"/>
          <c:showBubbleSize val="0"/>
        </c:dLbls>
        <c:gapWidth val="100"/>
        <c:overlap val="-24"/>
        <c:axId val="1075180256"/>
        <c:axId val="997348064"/>
      </c:barChart>
      <c:catAx>
        <c:axId val="10751802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997348064"/>
        <c:crosses val="autoZero"/>
        <c:auto val="1"/>
        <c:lblAlgn val="ctr"/>
        <c:lblOffset val="100"/>
        <c:noMultiLvlLbl val="0"/>
      </c:catAx>
      <c:valAx>
        <c:axId val="99734806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AU"/>
                  <a:t>Percentage</a:t>
                </a:r>
                <a:r>
                  <a:rPr lang="en-AU" baseline="0"/>
                  <a:t> of participants (weighted)</a:t>
                </a:r>
                <a:endParaRPr lang="en-AU"/>
              </a:p>
            </c:rich>
          </c:tx>
          <c:layout>
            <c:manualLayout>
              <c:xMode val="edge"/>
              <c:yMode val="edge"/>
              <c:x val="2.9494252873563217E-2"/>
              <c:y val="0.18979543189855611"/>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75180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'Nudges DSR data'!$B$19</c:f>
              <c:strCache>
                <c:ptCount val="1"/>
                <c:pt idx="0">
                  <c:v>Opt out messages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'Nudges DSR data'!$A$20:$A$21</c:f>
              <c:strCache>
                <c:ptCount val="2"/>
                <c:pt idx="0">
                  <c:v>Hard messages</c:v>
                </c:pt>
                <c:pt idx="1">
                  <c:v>Soft messages</c:v>
                </c:pt>
              </c:strCache>
            </c:strRef>
          </c:cat>
          <c:val>
            <c:numRef>
              <c:f>'Nudges DSR data'!$B$20:$B$21</c:f>
              <c:numCache>
                <c:formatCode>#,##0</c:formatCode>
                <c:ptCount val="2"/>
                <c:pt idx="0">
                  <c:v>6070</c:v>
                </c:pt>
                <c:pt idx="1">
                  <c:v>3894</c:v>
                </c:pt>
              </c:numCache>
            </c:numRef>
          </c:val>
          <c:extLst>
            <c:ext xmlns:c16="http://schemas.microsoft.com/office/drawing/2014/chart" uri="{C3380CC4-5D6E-409C-BE32-E72D297353CC}">
              <c16:uniqueId val="{00000000-BD8E-4A51-8770-0029AF070EFA}"/>
            </c:ext>
          </c:extLst>
        </c:ser>
        <c:ser>
          <c:idx val="1"/>
          <c:order val="1"/>
          <c:tx>
            <c:strRef>
              <c:f>'Nudges DSR data'!$C$19</c:f>
              <c:strCache>
                <c:ptCount val="1"/>
                <c:pt idx="0">
                  <c:v>Opt outs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'Nudges DSR data'!$A$20:$A$21</c:f>
              <c:strCache>
                <c:ptCount val="2"/>
                <c:pt idx="0">
                  <c:v>Hard messages</c:v>
                </c:pt>
                <c:pt idx="1">
                  <c:v>Soft messages</c:v>
                </c:pt>
              </c:strCache>
            </c:strRef>
          </c:cat>
          <c:val>
            <c:numRef>
              <c:f>'Nudges DSR data'!$C$20:$C$21</c:f>
              <c:numCache>
                <c:formatCode>General</c:formatCode>
                <c:ptCount val="2"/>
                <c:pt idx="0" formatCode="#,##0">
                  <c:v>1049</c:v>
                </c:pt>
                <c:pt idx="1">
                  <c:v>298</c:v>
                </c:pt>
              </c:numCache>
            </c:numRef>
          </c:val>
          <c:extLst>
            <c:ext xmlns:c16="http://schemas.microsoft.com/office/drawing/2014/chart" uri="{C3380CC4-5D6E-409C-BE32-E72D297353CC}">
              <c16:uniqueId val="{00000001-BD8E-4A51-8770-0029AF070EFA}"/>
            </c:ext>
          </c:extLst>
        </c:ser>
        <c:dLbls>
          <c:showLegendKey val="0"/>
          <c:showVal val="0"/>
          <c:showCatName val="0"/>
          <c:showSerName val="0"/>
          <c:showPercent val="0"/>
          <c:showBubbleSize val="0"/>
        </c:dLbls>
        <c:gapWidth val="219"/>
        <c:overlap val="-27"/>
        <c:axId val="1669683088"/>
        <c:axId val="1669688080"/>
      </c:barChart>
      <c:catAx>
        <c:axId val="166968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9688080"/>
        <c:crosses val="autoZero"/>
        <c:auto val="1"/>
        <c:lblAlgn val="ctr"/>
        <c:lblOffset val="100"/>
        <c:noMultiLvlLbl val="0"/>
      </c:catAx>
      <c:valAx>
        <c:axId val="16696880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9683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 </a:t>
            </a:r>
          </a:p>
        </c:rich>
      </c:tx>
      <c:layout>
        <c:manualLayout>
          <c:xMode val="edge"/>
          <c:yMode val="edge"/>
          <c:x val="0.3872707786526684"/>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'Job opportunities'!$B$52:$B$56</c:f>
              <c:strCache>
                <c:ptCount val="5"/>
                <c:pt idx="0">
                  <c:v>Job opportunities in local area</c:v>
                </c:pt>
                <c:pt idx="1">
                  <c:v>Understanding employers want</c:v>
                </c:pt>
                <c:pt idx="2">
                  <c:v>Visit employer </c:v>
                </c:pt>
                <c:pt idx="3">
                  <c:v>Employer presentation</c:v>
                </c:pt>
                <c:pt idx="4">
                  <c:v>Ability to apply for jobs</c:v>
                </c:pt>
              </c:strCache>
            </c:strRef>
          </c:cat>
          <c:val>
            <c:numRef>
              <c:f>'Job opportunities'!$C$52:$C$56</c:f>
              <c:numCache>
                <c:formatCode>General</c:formatCode>
                <c:ptCount val="5"/>
                <c:pt idx="0">
                  <c:v>71.2</c:v>
                </c:pt>
                <c:pt idx="1">
                  <c:v>79.5</c:v>
                </c:pt>
                <c:pt idx="2">
                  <c:v>91.4</c:v>
                </c:pt>
                <c:pt idx="3">
                  <c:v>90.1</c:v>
                </c:pt>
                <c:pt idx="4">
                  <c:v>91.4</c:v>
                </c:pt>
              </c:numCache>
            </c:numRef>
          </c:val>
          <c:extLst>
            <c:ext xmlns:c16="http://schemas.microsoft.com/office/drawing/2014/chart" uri="{C3380CC4-5D6E-409C-BE32-E72D297353CC}">
              <c16:uniqueId val="{00000000-44B7-4410-A0B1-09BE4A7BB68D}"/>
            </c:ext>
          </c:extLst>
        </c:ser>
        <c:dLbls>
          <c:dLblPos val="outEnd"/>
          <c:showLegendKey val="0"/>
          <c:showVal val="1"/>
          <c:showCatName val="0"/>
          <c:showSerName val="0"/>
          <c:showPercent val="0"/>
          <c:showBubbleSize val="0"/>
        </c:dLbls>
        <c:gapWidth val="219"/>
        <c:overlap val="-27"/>
        <c:axId val="911043615"/>
        <c:axId val="911045279"/>
      </c:barChart>
      <c:catAx>
        <c:axId val="91104361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baseline="0"/>
                  <a:t> </a:t>
                </a:r>
              </a:p>
              <a:p>
                <a:pPr>
                  <a:defRPr/>
                </a:pPr>
                <a:endParaRPr lang="en-AU"/>
              </a:p>
            </c:rich>
          </c:tx>
          <c:layout>
            <c:manualLayout>
              <c:xMode val="edge"/>
              <c:yMode val="edge"/>
              <c:x val="0.52579046369203852"/>
              <c:y val="0.874050743657042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1045279"/>
        <c:crosses val="autoZero"/>
        <c:auto val="1"/>
        <c:lblAlgn val="ctr"/>
        <c:lblOffset val="100"/>
        <c:noMultiLvlLbl val="0"/>
      </c:catAx>
      <c:valAx>
        <c:axId val="91104527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Percentage</a:t>
                </a:r>
              </a:p>
              <a:p>
                <a:pPr>
                  <a:defRPr/>
                </a:pPr>
                <a:endParaRPr lang="en-A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10436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cat>
            <c:strRef>
              <c:f>'All Payments Qtly'!$B$36:$B$43</c:f>
              <c:strCache>
                <c:ptCount val="8"/>
                <c:pt idx="0">
                  <c:v>Sep 2019</c:v>
                </c:pt>
                <c:pt idx="1">
                  <c:v>Dec  2019</c:v>
                </c:pt>
                <c:pt idx="2">
                  <c:v>Mar 2020</c:v>
                </c:pt>
                <c:pt idx="3">
                  <c:v>Jun 2020</c:v>
                </c:pt>
                <c:pt idx="4">
                  <c:v>Sep 2020</c:v>
                </c:pt>
                <c:pt idx="5">
                  <c:v>Dec 2020</c:v>
                </c:pt>
                <c:pt idx="6">
                  <c:v>Mar 2021</c:v>
                </c:pt>
                <c:pt idx="7">
                  <c:v>Jun 2021</c:v>
                </c:pt>
              </c:strCache>
            </c:strRef>
          </c:cat>
          <c:val>
            <c:numRef>
              <c:f>'All Payments Qtly'!$C$36:$C$43</c:f>
              <c:numCache>
                <c:formatCode>_-* #,##0_-;\-* #,##0_-;_-* "-"??_-;_-@_-</c:formatCode>
                <c:ptCount val="8"/>
                <c:pt idx="0">
                  <c:v>0</c:v>
                </c:pt>
                <c:pt idx="1">
                  <c:v>10404.897999999999</c:v>
                </c:pt>
                <c:pt idx="2">
                  <c:v>3500.8609999999999</c:v>
                </c:pt>
                <c:pt idx="3">
                  <c:v>4970.72</c:v>
                </c:pt>
                <c:pt idx="4">
                  <c:v>840.26400000000001</c:v>
                </c:pt>
                <c:pt idx="5">
                  <c:v>9060.0169999999998</c:v>
                </c:pt>
                <c:pt idx="6">
                  <c:v>-819.70600000000002</c:v>
                </c:pt>
                <c:pt idx="7">
                  <c:v>5259.5209999999997</c:v>
                </c:pt>
              </c:numCache>
            </c:numRef>
          </c:val>
          <c:extLst>
            <c:ext xmlns:c16="http://schemas.microsoft.com/office/drawing/2014/chart" uri="{C3380CC4-5D6E-409C-BE32-E72D297353CC}">
              <c16:uniqueId val="{00000000-10EF-4165-9017-C742F63D8028}"/>
            </c:ext>
          </c:extLst>
        </c:ser>
        <c:dLbls>
          <c:showLegendKey val="0"/>
          <c:showVal val="0"/>
          <c:showCatName val="0"/>
          <c:showSerName val="0"/>
          <c:showPercent val="0"/>
          <c:showBubbleSize val="0"/>
        </c:dLbls>
        <c:gapWidth val="219"/>
        <c:overlap val="-27"/>
        <c:axId val="473717024"/>
        <c:axId val="473718688"/>
      </c:barChart>
      <c:catAx>
        <c:axId val="47371702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18688"/>
        <c:crosses val="autoZero"/>
        <c:auto val="1"/>
        <c:lblAlgn val="ctr"/>
        <c:lblOffset val="100"/>
        <c:noMultiLvlLbl val="0"/>
      </c:catAx>
      <c:valAx>
        <c:axId val="473718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Expenditure ($ '000)</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quot;$&quot;#,##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717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DESE">
      <a:dk1>
        <a:sysClr val="windowText" lastClr="000000"/>
      </a:dk1>
      <a:lt1>
        <a:sysClr val="window" lastClr="FFFFFF"/>
      </a:lt1>
      <a:dk2>
        <a:srgbClr val="002D3F"/>
      </a:dk2>
      <a:lt2>
        <a:srgbClr val="E7E6E6"/>
      </a:lt2>
      <a:accent1>
        <a:srgbClr val="002D3F"/>
      </a:accent1>
      <a:accent2>
        <a:srgbClr val="F26322"/>
      </a:accent2>
      <a:accent3>
        <a:srgbClr val="008276"/>
      </a:accent3>
      <a:accent4>
        <a:srgbClr val="B6006A"/>
      </a:accent4>
      <a:accent5>
        <a:srgbClr val="E9A913"/>
      </a:accent5>
      <a:accent6>
        <a:srgbClr val="287DB2"/>
      </a:accent6>
      <a:hlink>
        <a:srgbClr val="008276"/>
      </a:hlink>
      <a:folHlink>
        <a:srgbClr val="002D3F"/>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Custom 1">
    <a:dk1>
      <a:srgbClr val="000000"/>
    </a:dk1>
    <a:lt1>
      <a:srgbClr val="FFFFFF"/>
    </a:lt1>
    <a:dk2>
      <a:srgbClr val="002D3F"/>
    </a:dk2>
    <a:lt2>
      <a:srgbClr val="F26322"/>
    </a:lt2>
    <a:accent1>
      <a:srgbClr val="004F9D"/>
    </a:accent1>
    <a:accent2>
      <a:srgbClr val="A4A7A9"/>
    </a:accent2>
    <a:accent3>
      <a:srgbClr val="62165C"/>
    </a:accent3>
    <a:accent4>
      <a:srgbClr val="008276"/>
    </a:accent4>
    <a:accent5>
      <a:srgbClr val="B6006A"/>
    </a:accent5>
    <a:accent6>
      <a:srgbClr val="E9A913"/>
    </a:accent6>
    <a:hlink>
      <a:srgbClr val="287BB3"/>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Custom 1">
    <a:dk1>
      <a:srgbClr val="000000"/>
    </a:dk1>
    <a:lt1>
      <a:srgbClr val="FFFFFF"/>
    </a:lt1>
    <a:dk2>
      <a:srgbClr val="002D3F"/>
    </a:dk2>
    <a:lt2>
      <a:srgbClr val="F26322"/>
    </a:lt2>
    <a:accent1>
      <a:srgbClr val="004F9D"/>
    </a:accent1>
    <a:accent2>
      <a:srgbClr val="A4A7A9"/>
    </a:accent2>
    <a:accent3>
      <a:srgbClr val="62165C"/>
    </a:accent3>
    <a:accent4>
      <a:srgbClr val="008276"/>
    </a:accent4>
    <a:accent5>
      <a:srgbClr val="B6006A"/>
    </a:accent5>
    <a:accent6>
      <a:srgbClr val="E9A913"/>
    </a:accent6>
    <a:hlink>
      <a:srgbClr val="287BB3"/>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FBAE4-E725-4DF2-B706-BFF2534F0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116265</Words>
  <Characters>662716</Characters>
  <Application>Microsoft Office Word</Application>
  <DocSecurity>0</DocSecurity>
  <Lines>5522</Lines>
  <Paragraphs>1554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2023-02-10T05:01:00Z</dcterms:created>
  <dcterms:modified xsi:type="dcterms:W3CDTF">2023-03-01T01:55:00Z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2022-11-03T03:42:50Z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b3349d4e-f9c0-4a4d-a4c7-de04615f4e92</vt:lpwstr>
  </property>
  <property fmtid="{D5CDD505-2E9C-101B-9397-08002B2CF9AE}" pid="8" name="MSIP_Label_79d889eb-932f-4752-8739-64d25806ef64_ContentBits">
    <vt:lpwstr>0</vt:lpwstr>
  </property>
</Properties>
</file>